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C42" w:rsidRPr="009D5C42" w:rsidRDefault="009D5C42">
      <w:pPr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</w:p>
    <w:p w:rsidR="009D5C42" w:rsidRPr="009D5C42" w:rsidRDefault="009D5C42" w:rsidP="009D5C42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 w:rsidRPr="009D5C42">
        <w:rPr>
          <w:rFonts w:ascii="Times New Roman" w:hAnsi="Times New Roman" w:cs="Times New Roman"/>
          <w:sz w:val="28"/>
          <w:szCs w:val="28"/>
        </w:rPr>
        <w:tab/>
        <w:t>Структура Контрольно-ревизионной комиссии</w:t>
      </w:r>
    </w:p>
    <w:p w:rsidR="009D5C42" w:rsidRPr="009D5C42" w:rsidRDefault="009D5C42" w:rsidP="009D5C42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 w:rsidRPr="009D5C42">
        <w:rPr>
          <w:rFonts w:ascii="Times New Roman" w:hAnsi="Times New Roman" w:cs="Times New Roman"/>
          <w:sz w:val="28"/>
          <w:szCs w:val="28"/>
        </w:rPr>
        <w:tab/>
        <w:t>Эртильского муниципального района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11"/>
      </w:tblGrid>
      <w:tr w:rsidR="009D5C42" w:rsidRPr="009D5C42" w:rsidTr="004E2AA4">
        <w:tblPrEx>
          <w:tblCellMar>
            <w:top w:w="0" w:type="dxa"/>
            <w:bottom w:w="0" w:type="dxa"/>
          </w:tblCellMar>
        </w:tblPrEx>
        <w:trPr>
          <w:trHeight w:val="1037"/>
        </w:trPr>
        <w:tc>
          <w:tcPr>
            <w:tcW w:w="5811" w:type="dxa"/>
          </w:tcPr>
          <w:p w:rsidR="009D5C42" w:rsidRPr="009D5C42" w:rsidRDefault="009D5C42" w:rsidP="004F7B88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9D5C42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proofErr w:type="gramStart"/>
            <w:r w:rsidRPr="009D5C42">
              <w:rPr>
                <w:rFonts w:ascii="Times New Roman" w:hAnsi="Times New Roman" w:cs="Times New Roman"/>
                <w:sz w:val="28"/>
                <w:szCs w:val="28"/>
              </w:rPr>
              <w:t xml:space="preserve">  К</w:t>
            </w:r>
            <w:proofErr w:type="gramEnd"/>
            <w:r w:rsidR="004F7B88">
              <w:rPr>
                <w:rFonts w:ascii="Times New Roman" w:hAnsi="Times New Roman" w:cs="Times New Roman"/>
                <w:sz w:val="28"/>
                <w:szCs w:val="28"/>
              </w:rPr>
              <w:t>онтрольно</w:t>
            </w:r>
            <w:r w:rsidR="004E2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7B88">
              <w:rPr>
                <w:rFonts w:ascii="Times New Roman" w:hAnsi="Times New Roman" w:cs="Times New Roman"/>
                <w:sz w:val="28"/>
                <w:szCs w:val="28"/>
              </w:rPr>
              <w:t xml:space="preserve">- ревизионной </w:t>
            </w:r>
            <w:r w:rsidR="004E2AA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F7B88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</w:t>
            </w:r>
            <w:r w:rsidRPr="009D5C42">
              <w:rPr>
                <w:rFonts w:ascii="Times New Roman" w:hAnsi="Times New Roman" w:cs="Times New Roman"/>
                <w:sz w:val="28"/>
                <w:szCs w:val="28"/>
              </w:rPr>
              <w:t xml:space="preserve"> – 1 единица</w:t>
            </w:r>
            <w:r w:rsidR="004E2A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21387" w:rsidRPr="009D5C42" w:rsidRDefault="00321387" w:rsidP="009D5C42">
      <w:pPr>
        <w:rPr>
          <w:rFonts w:ascii="Times New Roman" w:hAnsi="Times New Roman" w:cs="Times New Roman"/>
          <w:sz w:val="28"/>
          <w:szCs w:val="28"/>
        </w:rPr>
      </w:pPr>
    </w:p>
    <w:sectPr w:rsidR="00321387" w:rsidRPr="009D5C42" w:rsidSect="00321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D5C42"/>
    <w:rsid w:val="000320F3"/>
    <w:rsid w:val="00321387"/>
    <w:rsid w:val="004E2AA4"/>
    <w:rsid w:val="004F7B88"/>
    <w:rsid w:val="009C6EF3"/>
    <w:rsid w:val="009D5C42"/>
    <w:rsid w:val="00B10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2020-03-23T13:36:00Z</dcterms:created>
  <dcterms:modified xsi:type="dcterms:W3CDTF">2020-03-23T13:43:00Z</dcterms:modified>
</cp:coreProperties>
</file>