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39" w:rsidRDefault="00264339" w:rsidP="00264339">
      <w:pPr>
        <w:jc w:val="both"/>
      </w:pPr>
      <w:r>
        <w:rPr>
          <w:b/>
        </w:rPr>
        <w:t xml:space="preserve">01.06.2021 </w:t>
      </w:r>
      <w:r w:rsidRPr="00211F99">
        <w:rPr>
          <w:b/>
        </w:rPr>
        <w:t>года</w:t>
      </w:r>
      <w:r w:rsidRPr="00211F99">
        <w:t xml:space="preserve"> состоялось заседание</w:t>
      </w:r>
      <w:r w:rsidRPr="00211F99">
        <w:rPr>
          <w:b/>
        </w:rPr>
        <w:t xml:space="preserve"> </w:t>
      </w:r>
      <w:r w:rsidRPr="00211F99">
        <w:t xml:space="preserve">комиссии  по соблюдению требований к служебному поведению муниципальных служащих и урегулированию конфликта интересов администрации Эртильского  муниципального района - </w:t>
      </w:r>
      <w:r w:rsidRPr="00211F99">
        <w:rPr>
          <w:b/>
        </w:rPr>
        <w:t>протокол №</w:t>
      </w:r>
      <w:r>
        <w:rPr>
          <w:b/>
        </w:rPr>
        <w:t>3</w:t>
      </w:r>
    </w:p>
    <w:p w:rsidR="00264339" w:rsidRDefault="00264339" w:rsidP="00264339">
      <w:pPr>
        <w:jc w:val="both"/>
      </w:pPr>
      <w:r>
        <w:t xml:space="preserve">Всего членов комиссии -7 человек. Присутствовало-7 членов комиссии. </w:t>
      </w:r>
    </w:p>
    <w:p w:rsidR="00A95192" w:rsidRDefault="009A1D80" w:rsidP="00264339">
      <w:r>
        <w:t xml:space="preserve">                                               </w:t>
      </w:r>
      <w:r w:rsidR="00BE2C55">
        <w:t xml:space="preserve"> </w:t>
      </w:r>
      <w:r w:rsidR="009D7DDE">
        <w:t xml:space="preserve">                                        </w:t>
      </w:r>
    </w:p>
    <w:p w:rsidR="00A927C3" w:rsidRDefault="00A927C3" w:rsidP="002A31C4">
      <w:pPr>
        <w:jc w:val="center"/>
      </w:pPr>
      <w:r w:rsidRPr="00227C9E">
        <w:t>Повестка дня:</w:t>
      </w:r>
    </w:p>
    <w:p w:rsidR="00A321C4" w:rsidRPr="00651E74" w:rsidRDefault="00A321C4" w:rsidP="002A31C4">
      <w:pPr>
        <w:jc w:val="center"/>
        <w:rPr>
          <w:sz w:val="16"/>
        </w:rPr>
      </w:pPr>
    </w:p>
    <w:p w:rsidR="00264339" w:rsidRDefault="00457A55" w:rsidP="00457A55">
      <w:pPr>
        <w:pStyle w:val="a7"/>
        <w:numPr>
          <w:ilvl w:val="0"/>
          <w:numId w:val="7"/>
        </w:numPr>
        <w:jc w:val="both"/>
      </w:pPr>
      <w:r>
        <w:t>О рас</w:t>
      </w:r>
      <w:r w:rsidR="006F4C03">
        <w:t xml:space="preserve">смотрении пояснения к справке о доходах, расходах, об имуществе и обязательствах имущественного характера за 2020 год </w:t>
      </w:r>
      <w:r w:rsidR="00264339">
        <w:t>муниципального служащего.</w:t>
      </w:r>
    </w:p>
    <w:p w:rsidR="00264339" w:rsidRDefault="006F4C03" w:rsidP="00457A55">
      <w:pPr>
        <w:pStyle w:val="a7"/>
        <w:numPr>
          <w:ilvl w:val="0"/>
          <w:numId w:val="7"/>
        </w:numPr>
        <w:jc w:val="both"/>
      </w:pPr>
      <w:r>
        <w:t>О рассмотрении пояснения к справке о доходах, расходах, об имуществе и обязательствах имущественного характера за 2020 год</w:t>
      </w:r>
      <w:r w:rsidR="00264339">
        <w:t xml:space="preserve"> муниципального служащего.</w:t>
      </w:r>
    </w:p>
    <w:p w:rsidR="006F4C03" w:rsidRDefault="006F4C03" w:rsidP="00457A55">
      <w:pPr>
        <w:pStyle w:val="a7"/>
        <w:numPr>
          <w:ilvl w:val="0"/>
          <w:numId w:val="7"/>
        </w:numPr>
        <w:jc w:val="both"/>
      </w:pPr>
      <w:r>
        <w:t xml:space="preserve"> О рассмотрении пояснения к справке о доходах, расходах, об имуществе и обязательствах имущественного характера за 2020 год</w:t>
      </w:r>
      <w:r w:rsidR="00264339" w:rsidRPr="00264339">
        <w:t xml:space="preserve"> </w:t>
      </w:r>
      <w:r w:rsidR="00264339">
        <w:t>муниципального служащего</w:t>
      </w:r>
      <w:r w:rsidR="001D5E63">
        <w:t>.</w:t>
      </w:r>
    </w:p>
    <w:p w:rsidR="00457A55" w:rsidRDefault="00457A55" w:rsidP="00457A55">
      <w:pPr>
        <w:jc w:val="both"/>
      </w:pPr>
    </w:p>
    <w:p w:rsidR="00457A55" w:rsidRDefault="00C738F7" w:rsidP="00457A55">
      <w:pPr>
        <w:jc w:val="both"/>
        <w:rPr>
          <w:b/>
        </w:rPr>
      </w:pPr>
      <w:r>
        <w:rPr>
          <w:b/>
        </w:rPr>
        <w:t>По первому вопросу повестки с</w:t>
      </w:r>
      <w:r w:rsidR="00457A55" w:rsidRPr="00FF4643">
        <w:rPr>
          <w:b/>
        </w:rPr>
        <w:t>лушали:</w:t>
      </w:r>
    </w:p>
    <w:p w:rsidR="00D33FC9" w:rsidRDefault="004900DC" w:rsidP="00457A55">
      <w:pPr>
        <w:jc w:val="both"/>
      </w:pPr>
      <w:r>
        <w:t xml:space="preserve"> </w:t>
      </w:r>
      <w:proofErr w:type="gramStart"/>
      <w:r w:rsidR="00264339">
        <w:t>З</w:t>
      </w:r>
      <w:r w:rsidR="00457A55">
        <w:t>аместителя председателя комиссии по соблюдению требований к служебному поведению муниципальных служащих и урегулированию конфликта интересов, который ознакомил</w:t>
      </w:r>
      <w:r w:rsidR="001D5E63">
        <w:t>а</w:t>
      </w:r>
      <w:r w:rsidR="00457A55">
        <w:t xml:space="preserve"> членов комиссии, о том,  что </w:t>
      </w:r>
      <w:r w:rsidR="00A84F98">
        <w:t xml:space="preserve">26.03.2021 </w:t>
      </w:r>
      <w:r w:rsidR="00457A55">
        <w:t>года  при подачи в кадровую службу администрации Эртильского муниципального района</w:t>
      </w:r>
      <w:r w:rsidR="00457A55" w:rsidRPr="00A81B63">
        <w:t xml:space="preserve"> </w:t>
      </w:r>
      <w:r w:rsidR="00457A55">
        <w:t xml:space="preserve">сведений о своих  доходах, расходах, об имуществе и обязательствах имущественного характера, </w:t>
      </w:r>
      <w:r w:rsidR="00A84F98">
        <w:t>за 2020</w:t>
      </w:r>
      <w:r w:rsidR="00457A55">
        <w:t xml:space="preserve"> год</w:t>
      </w:r>
      <w:r w:rsidR="00264339">
        <w:t xml:space="preserve"> муниципальным служащим</w:t>
      </w:r>
      <w:r w:rsidR="009A6C12">
        <w:t>,</w:t>
      </w:r>
      <w:r w:rsidR="00457A55">
        <w:t xml:space="preserve"> была подана в комиссию</w:t>
      </w:r>
      <w:r w:rsidR="00D33FC9">
        <w:t xml:space="preserve"> пояснительная</w:t>
      </w:r>
      <w:r w:rsidR="00457A55">
        <w:t xml:space="preserve"> записка, о том, что в  Справке</w:t>
      </w:r>
      <w:proofErr w:type="gramEnd"/>
      <w:r w:rsidR="00457A55">
        <w:t xml:space="preserve">  о своих  доходах, расходах, об имуществе и обязательствах </w:t>
      </w:r>
      <w:r w:rsidR="00A84F98">
        <w:t>имущественного характера за 2019</w:t>
      </w:r>
      <w:r w:rsidR="00457A55">
        <w:t xml:space="preserve"> год в разделе 4 </w:t>
      </w:r>
      <w:r w:rsidR="00231B24">
        <w:t>«Сведения о счетах в банке и иных кредитных организациях»</w:t>
      </w:r>
      <w:r w:rsidR="00457A55">
        <w:t xml:space="preserve">    </w:t>
      </w:r>
      <w:r w:rsidR="00A84F98">
        <w:t xml:space="preserve">были выявлены расхождения со счетом в ПАО Сбербанк России </w:t>
      </w:r>
      <w:proofErr w:type="gramStart"/>
      <w:r w:rsidR="00A84F98">
        <w:t>г</w:t>
      </w:r>
      <w:proofErr w:type="gramEnd"/>
      <w:r w:rsidR="00A84F98">
        <w:t>. Москва, ул. Вавилова</w:t>
      </w:r>
      <w:r w:rsidR="00D33FC9">
        <w:t xml:space="preserve">, </w:t>
      </w:r>
      <w:r w:rsidR="00A84F98">
        <w:t xml:space="preserve"> д.19 «</w:t>
      </w:r>
      <w:r w:rsidR="00D33FC9">
        <w:t>МИР</w:t>
      </w:r>
      <w:r w:rsidR="00A84F98" w:rsidRPr="00D33FC9">
        <w:t xml:space="preserve">» </w:t>
      </w:r>
      <w:r w:rsidR="00D33FC9" w:rsidRPr="00D33FC9">
        <w:t>от</w:t>
      </w:r>
      <w:r w:rsidR="00D33FC9">
        <w:t xml:space="preserve"> 31.01.2017.</w:t>
      </w:r>
      <w:r w:rsidR="00F07643">
        <w:t xml:space="preserve"> </w:t>
      </w:r>
      <w:r w:rsidR="00D33FC9">
        <w:t xml:space="preserve"> </w:t>
      </w:r>
      <w:r w:rsidR="00264339">
        <w:t xml:space="preserve">Муниципальный служащий </w:t>
      </w:r>
      <w:r w:rsidR="00F07643">
        <w:t xml:space="preserve">поясняет, что </w:t>
      </w:r>
      <w:r w:rsidR="00651E74">
        <w:t xml:space="preserve"> при  заполнении Справке  о своих  доходах, расходах, об имуществе и обязательствах имущественного характера за 2019 год </w:t>
      </w:r>
      <w:r w:rsidR="00F07643">
        <w:t xml:space="preserve">была </w:t>
      </w:r>
      <w:r w:rsidR="00D33FC9">
        <w:t xml:space="preserve"> допущена техническая ошибка при указании года открытия счета. Верная дата открытия </w:t>
      </w:r>
      <w:r>
        <w:t xml:space="preserve">счета в ПАО Сбербанк России </w:t>
      </w:r>
      <w:proofErr w:type="gramStart"/>
      <w:r>
        <w:t>г</w:t>
      </w:r>
      <w:proofErr w:type="gramEnd"/>
      <w:r>
        <w:t>. Москва, ул. Вавилова,  д.19 «МИР</w:t>
      </w:r>
      <w:r w:rsidRPr="00D33FC9">
        <w:t>»</w:t>
      </w:r>
      <w:r>
        <w:t xml:space="preserve"> </w:t>
      </w:r>
      <w:r w:rsidR="00D33FC9">
        <w:t xml:space="preserve">25.06.2015 </w:t>
      </w:r>
    </w:p>
    <w:p w:rsidR="00F07643" w:rsidRDefault="00F07643" w:rsidP="00D33FC9">
      <w:pPr>
        <w:jc w:val="center"/>
        <w:rPr>
          <w:b/>
          <w:bCs/>
        </w:rPr>
      </w:pPr>
    </w:p>
    <w:p w:rsidR="00457A55" w:rsidRDefault="00457A55" w:rsidP="00D33FC9">
      <w:pPr>
        <w:jc w:val="center"/>
        <w:rPr>
          <w:b/>
          <w:bCs/>
        </w:rPr>
      </w:pPr>
      <w:r w:rsidRPr="00F74572">
        <w:rPr>
          <w:b/>
          <w:bCs/>
        </w:rPr>
        <w:t>Комиссия решила:</w:t>
      </w:r>
    </w:p>
    <w:p w:rsidR="00A321C4" w:rsidRDefault="00457A55" w:rsidP="00A321C4">
      <w:pPr>
        <w:jc w:val="both"/>
      </w:pPr>
      <w:r w:rsidRPr="00F07643">
        <w:rPr>
          <w:bCs/>
        </w:rPr>
        <w:t>1.</w:t>
      </w:r>
      <w:r w:rsidRPr="00FC671C">
        <w:rPr>
          <w:bCs/>
        </w:rPr>
        <w:t xml:space="preserve">Указать </w:t>
      </w:r>
      <w:r w:rsidR="00264339">
        <w:t>муниципальному служащему</w:t>
      </w:r>
      <w:r w:rsidR="00626CB6">
        <w:t xml:space="preserve"> </w:t>
      </w:r>
      <w:r>
        <w:t xml:space="preserve">  на недопустимость такого нарушения.  </w:t>
      </w:r>
      <w:proofErr w:type="gramStart"/>
      <w:r>
        <w:t xml:space="preserve">При заполнении формы справки необходимо руководствоваться Указом Президента Российской Федерации от 23.06.2014 №460 «Об утверждении формы  справки о доходах, расходах, об имуществе и обязательствах имущественного характера и  внесении изменений в некоторые акты Президента Российской Федерации», а также </w:t>
      </w:r>
      <w:r w:rsidRPr="00AE20A0">
        <w:t>Методически</w:t>
      </w:r>
      <w:r>
        <w:t>ми</w:t>
      </w:r>
      <w:r w:rsidRPr="00AE20A0">
        <w:t xml:space="preserve"> рекомендация</w:t>
      </w:r>
      <w:r>
        <w:t>ми</w:t>
      </w:r>
      <w:r w:rsidRPr="00AE20A0">
        <w:t xml:space="preserve"> по вопросам представления сведений о </w:t>
      </w:r>
      <w:r w:rsidRPr="00AE20A0">
        <w:lastRenderedPageBreak/>
        <w:t>доходах, расходах, об имуществе и обязательствах имущественного характера и заполнения соот</w:t>
      </w:r>
      <w:r w:rsidR="00C738F7">
        <w:t>ветствующей формы справки в 2022 году</w:t>
      </w:r>
      <w:proofErr w:type="gramEnd"/>
      <w:r w:rsidR="00C738F7">
        <w:t xml:space="preserve"> (за отчетный 2021</w:t>
      </w:r>
      <w:r w:rsidRPr="00AE20A0">
        <w:t xml:space="preserve"> год)</w:t>
      </w:r>
      <w:r>
        <w:t>.</w:t>
      </w:r>
    </w:p>
    <w:p w:rsidR="00F016F7" w:rsidRDefault="00F016F7" w:rsidP="003B4459">
      <w:pPr>
        <w:jc w:val="both"/>
        <w:rPr>
          <w:b/>
        </w:rPr>
      </w:pPr>
    </w:p>
    <w:p w:rsidR="00C738F7" w:rsidRDefault="00E37A39" w:rsidP="003B4459">
      <w:pPr>
        <w:jc w:val="both"/>
      </w:pPr>
      <w:r w:rsidRPr="00C738F7">
        <w:rPr>
          <w:b/>
        </w:rPr>
        <w:t xml:space="preserve">  </w:t>
      </w:r>
      <w:r w:rsidR="00C738F7" w:rsidRPr="00C738F7">
        <w:rPr>
          <w:b/>
        </w:rPr>
        <w:t>По второму вопросу повестки слушали</w:t>
      </w:r>
      <w:r w:rsidR="00C738F7">
        <w:t>:</w:t>
      </w:r>
    </w:p>
    <w:p w:rsidR="009D06BA" w:rsidRDefault="00C738F7" w:rsidP="009D06BA">
      <w:pPr>
        <w:pStyle w:val="a7"/>
        <w:jc w:val="both"/>
      </w:pPr>
      <w:r w:rsidRPr="004900DC">
        <w:rPr>
          <w:b/>
        </w:rPr>
        <w:t xml:space="preserve"> </w:t>
      </w:r>
      <w:proofErr w:type="gramStart"/>
      <w:r w:rsidR="00264339">
        <w:t>З</w:t>
      </w:r>
      <w:r>
        <w:t>аместителя председателя комиссии по соблюдению требований к служебному поведению муниципальных служащих и урегулированию конфликта интересов, который ознакомила членов комиссии, о том,  что 25.03.2021 года  при подачи в кадровую службу администрации Эртильского муниципального района</w:t>
      </w:r>
      <w:r w:rsidRPr="00A81B63">
        <w:t xml:space="preserve"> </w:t>
      </w:r>
      <w:r>
        <w:t xml:space="preserve">сведений о своих  доходах, расходах, об имуществе и обязательствах имущественного характера, за 2020 год </w:t>
      </w:r>
      <w:r w:rsidR="00264339">
        <w:t xml:space="preserve">муниципальным служащим </w:t>
      </w:r>
      <w:r>
        <w:t>была подана в комиссию пояснительная записка, о том, что в  Справке</w:t>
      </w:r>
      <w:proofErr w:type="gramEnd"/>
      <w:r>
        <w:t xml:space="preserve">  о своих  доходах, расходах, об имуществе и обязательствах имущественного характера за 2020 </w:t>
      </w:r>
      <w:r w:rsidR="009D06BA">
        <w:t>были выявлены  расхождения со справкой за 2019 год в разделе 4</w:t>
      </w:r>
      <w:r w:rsidR="00C47B3A" w:rsidRPr="00C47B3A">
        <w:t xml:space="preserve"> </w:t>
      </w:r>
      <w:r w:rsidR="009D06BA">
        <w:t>«Сведения о счетах в банке и иных кредитных организациях»</w:t>
      </w:r>
      <w:r w:rsidR="00C47B3A">
        <w:t>. Им</w:t>
      </w:r>
      <w:r w:rsidR="009D06BA">
        <w:t xml:space="preserve"> не был указан банковский счет в АО «</w:t>
      </w:r>
      <w:proofErr w:type="spellStart"/>
      <w:r w:rsidR="009D06BA">
        <w:t>Россельхозбанк</w:t>
      </w:r>
      <w:proofErr w:type="spellEnd"/>
      <w:r w:rsidR="009D06BA">
        <w:t>» от 28.05.2013 года.</w:t>
      </w:r>
      <w:r w:rsidR="00C47B3A">
        <w:t xml:space="preserve"> В своей пояснительной записке</w:t>
      </w:r>
      <w:r w:rsidR="00264339">
        <w:t xml:space="preserve"> муниципальный служащий</w:t>
      </w:r>
      <w:r w:rsidR="00C47B3A">
        <w:t>,</w:t>
      </w:r>
      <w:r w:rsidR="009D06BA">
        <w:t xml:space="preserve"> поясняет, что при запросе в  </w:t>
      </w:r>
      <w:r w:rsidR="004900DC">
        <w:t>АО «</w:t>
      </w:r>
      <w:proofErr w:type="spellStart"/>
      <w:r w:rsidR="00231B24">
        <w:t>Россельхозбанк</w:t>
      </w:r>
      <w:proofErr w:type="spellEnd"/>
      <w:r w:rsidR="004900DC">
        <w:t>» информация о наличии данного счета не была представлена</w:t>
      </w:r>
      <w:r w:rsidR="00F07643">
        <w:t>, так как расчетных операции по указанному счету  не осуществлялось.</w:t>
      </w:r>
      <w:r w:rsidR="009D06BA">
        <w:t xml:space="preserve">  Остаток по счету «0».</w:t>
      </w:r>
    </w:p>
    <w:p w:rsidR="00F07643" w:rsidRPr="00651E74" w:rsidRDefault="00F07643" w:rsidP="009D06BA">
      <w:pPr>
        <w:pStyle w:val="a7"/>
        <w:jc w:val="both"/>
        <w:rPr>
          <w:sz w:val="16"/>
        </w:rPr>
      </w:pPr>
    </w:p>
    <w:p w:rsidR="004900DC" w:rsidRDefault="004900DC" w:rsidP="004900DC">
      <w:pPr>
        <w:jc w:val="center"/>
        <w:rPr>
          <w:b/>
          <w:bCs/>
        </w:rPr>
      </w:pPr>
      <w:r w:rsidRPr="00F74572">
        <w:rPr>
          <w:b/>
          <w:bCs/>
        </w:rPr>
        <w:t>Комиссия решила:</w:t>
      </w:r>
    </w:p>
    <w:p w:rsidR="004900DC" w:rsidRDefault="004900DC" w:rsidP="004900DC">
      <w:pPr>
        <w:pStyle w:val="a7"/>
        <w:jc w:val="both"/>
      </w:pPr>
      <w:r>
        <w:rPr>
          <w:bCs/>
        </w:rPr>
        <w:t xml:space="preserve">1. </w:t>
      </w:r>
      <w:r w:rsidRPr="00FC671C">
        <w:rPr>
          <w:bCs/>
        </w:rPr>
        <w:t>Указать</w:t>
      </w:r>
      <w:r>
        <w:rPr>
          <w:bCs/>
        </w:rPr>
        <w:t xml:space="preserve"> </w:t>
      </w:r>
      <w:r w:rsidR="00264339">
        <w:rPr>
          <w:bCs/>
        </w:rPr>
        <w:t xml:space="preserve">муниципальному служащему </w:t>
      </w:r>
      <w:r>
        <w:t xml:space="preserve">на недопустимость такого нарушения.  </w:t>
      </w:r>
      <w:proofErr w:type="gramStart"/>
      <w:r>
        <w:t xml:space="preserve">При заполнении формы справки необходимо руководствоваться Указом Президента Российской Федерации от 23.06.2014 №460 «Об утверждении формы  справки о доходах, расходах, об имуществе и обязательствах имущественного характера и  внесении изменений в некоторые акты Президента Российской Федерации», а также </w:t>
      </w:r>
      <w:r w:rsidRPr="00AE20A0">
        <w:t>Методически</w:t>
      </w:r>
      <w:r>
        <w:t>ми</w:t>
      </w:r>
      <w:r w:rsidRPr="00AE20A0">
        <w:t xml:space="preserve"> рекомендация</w:t>
      </w:r>
      <w:r>
        <w:t>ми</w:t>
      </w:r>
      <w:r w:rsidRPr="00AE20A0">
        <w:t xml:space="preserve"> по вопросам представления сведений о доходах, расходах, об имуществе и обязательствах имущественного характера и заполнения соот</w:t>
      </w:r>
      <w:r>
        <w:t>ветствующей формы справки в 2022 году</w:t>
      </w:r>
      <w:proofErr w:type="gramEnd"/>
      <w:r>
        <w:t xml:space="preserve"> (за отчетный 2021</w:t>
      </w:r>
      <w:r w:rsidRPr="00AE20A0">
        <w:t xml:space="preserve"> год)</w:t>
      </w:r>
      <w:r>
        <w:t>.</w:t>
      </w:r>
    </w:p>
    <w:p w:rsidR="00170BEE" w:rsidRPr="00651E74" w:rsidRDefault="00170BEE" w:rsidP="003B4459">
      <w:pPr>
        <w:jc w:val="both"/>
        <w:rPr>
          <w:color w:val="13240A"/>
          <w:sz w:val="16"/>
        </w:rPr>
      </w:pPr>
    </w:p>
    <w:p w:rsidR="00A321C4" w:rsidRDefault="00A321C4" w:rsidP="00170BEE">
      <w:pPr>
        <w:jc w:val="both"/>
      </w:pPr>
      <w:r w:rsidRPr="00FF4643">
        <w:rPr>
          <w:b/>
        </w:rPr>
        <w:t xml:space="preserve">По </w:t>
      </w:r>
      <w:r w:rsidR="004900DC">
        <w:rPr>
          <w:b/>
        </w:rPr>
        <w:t xml:space="preserve"> третьему </w:t>
      </w:r>
      <w:r w:rsidR="000F112D">
        <w:rPr>
          <w:b/>
        </w:rPr>
        <w:t>в</w:t>
      </w:r>
      <w:r w:rsidRPr="00FF4643">
        <w:rPr>
          <w:b/>
        </w:rPr>
        <w:t xml:space="preserve">опросу повестки </w:t>
      </w:r>
      <w:r>
        <w:rPr>
          <w:b/>
        </w:rPr>
        <w:t>с</w:t>
      </w:r>
      <w:r w:rsidRPr="00FF4643">
        <w:rPr>
          <w:b/>
        </w:rPr>
        <w:t>лушали:</w:t>
      </w:r>
      <w:r w:rsidRPr="00227C9E">
        <w:t xml:space="preserve"> </w:t>
      </w:r>
    </w:p>
    <w:p w:rsidR="00303F59" w:rsidRDefault="00264339" w:rsidP="00C47B3A">
      <w:pPr>
        <w:pStyle w:val="a7"/>
        <w:jc w:val="both"/>
      </w:pPr>
      <w:proofErr w:type="gramStart"/>
      <w:r>
        <w:t>З</w:t>
      </w:r>
      <w:r w:rsidR="00C2458F">
        <w:t>аместителя председателя комиссии по соблюдению требований к служебному поведению муниципальных служащих и урегулированию конфликта интересов, который ознакомила членов комиссии, о том,  что 19.04.2021 года  при подачи в кадровую службу администрации Эртильского муниципального района</w:t>
      </w:r>
      <w:r w:rsidR="00C2458F" w:rsidRPr="00A81B63">
        <w:t xml:space="preserve"> </w:t>
      </w:r>
      <w:r w:rsidR="00C2458F">
        <w:t xml:space="preserve">сведений о своих  доходах, расходах, об имуществе и обязательствах имущественного характера, за 2020 год </w:t>
      </w:r>
      <w:r>
        <w:t xml:space="preserve">муниципальным служащим </w:t>
      </w:r>
      <w:r w:rsidR="00C47B3A">
        <w:t>была подана в комиссию пояснительная записка, о том, что в  Справке</w:t>
      </w:r>
      <w:proofErr w:type="gramEnd"/>
      <w:r w:rsidR="00C47B3A">
        <w:t xml:space="preserve">  о своих  доходах, расходах, об имуществе и обязательствах </w:t>
      </w:r>
      <w:r w:rsidR="00C47B3A">
        <w:lastRenderedPageBreak/>
        <w:t xml:space="preserve">имущественного характера за 2020 были выявлены  расхождения со справкой за 2019 год в разделе 4   </w:t>
      </w:r>
      <w:r w:rsidR="00303F59">
        <w:t xml:space="preserve">«Сведения о счетах в банке и иных кредитных организациях». </w:t>
      </w:r>
      <w:r w:rsidR="00654E44">
        <w:t xml:space="preserve"> </w:t>
      </w:r>
      <w:r w:rsidR="00303F59">
        <w:t>Не были указаны четыре счета супруга:</w:t>
      </w:r>
    </w:p>
    <w:p w:rsidR="00303F59" w:rsidRDefault="00303F59" w:rsidP="00C47B3A">
      <w:pPr>
        <w:pStyle w:val="a7"/>
        <w:jc w:val="both"/>
      </w:pPr>
      <w:r w:rsidRPr="00303F59">
        <w:t>-</w:t>
      </w:r>
      <w:r>
        <w:t xml:space="preserve"> счет в АО </w:t>
      </w:r>
      <w:proofErr w:type="spellStart"/>
      <w:r>
        <w:t>Россельхозбанк</w:t>
      </w:r>
      <w:proofErr w:type="spellEnd"/>
      <w:r>
        <w:t xml:space="preserve"> от 12.03.2019 г., остаток по счету «0»;</w:t>
      </w:r>
    </w:p>
    <w:p w:rsidR="00654E44" w:rsidRDefault="00C47B3A" w:rsidP="00654E44">
      <w:pPr>
        <w:pStyle w:val="a7"/>
        <w:ind w:left="567"/>
        <w:jc w:val="both"/>
      </w:pPr>
      <w:r>
        <w:t xml:space="preserve">  </w:t>
      </w:r>
      <w:r w:rsidR="00654E44" w:rsidRPr="00303F59">
        <w:t>-</w:t>
      </w:r>
      <w:r w:rsidR="00654E44">
        <w:t xml:space="preserve"> счет в АО </w:t>
      </w:r>
      <w:proofErr w:type="spellStart"/>
      <w:r w:rsidR="00654E44">
        <w:t>Россельхозбанк</w:t>
      </w:r>
      <w:proofErr w:type="spellEnd"/>
      <w:r w:rsidR="00654E44">
        <w:t xml:space="preserve"> от 27.03.2019 г., остаток по счету «0»;</w:t>
      </w:r>
    </w:p>
    <w:p w:rsidR="00654E44" w:rsidRDefault="00654E44" w:rsidP="00654E44">
      <w:pPr>
        <w:pStyle w:val="a7"/>
        <w:ind w:left="567"/>
        <w:jc w:val="both"/>
      </w:pPr>
      <w:r>
        <w:t xml:space="preserve"> -</w:t>
      </w:r>
      <w:r w:rsidRPr="00654E44">
        <w:t xml:space="preserve"> </w:t>
      </w:r>
      <w:r>
        <w:t xml:space="preserve">счет в АО </w:t>
      </w:r>
      <w:proofErr w:type="spellStart"/>
      <w:r>
        <w:t>Россельхозбанк</w:t>
      </w:r>
      <w:proofErr w:type="spellEnd"/>
      <w:r>
        <w:t xml:space="preserve"> от 25.10.2019 г., остаток по счету «0»;</w:t>
      </w:r>
    </w:p>
    <w:p w:rsidR="00654E44" w:rsidRDefault="00654E44" w:rsidP="00654E44">
      <w:pPr>
        <w:pStyle w:val="a7"/>
        <w:ind w:left="567"/>
        <w:jc w:val="both"/>
      </w:pPr>
      <w:r>
        <w:t xml:space="preserve">- счет в АО </w:t>
      </w:r>
      <w:r w:rsidRPr="00654E44">
        <w:t xml:space="preserve"> </w:t>
      </w:r>
      <w:proofErr w:type="spellStart"/>
      <w:r>
        <w:t>Россел</w:t>
      </w:r>
      <w:r w:rsidR="00231B24">
        <w:t>ьхозбанк</w:t>
      </w:r>
      <w:proofErr w:type="spellEnd"/>
      <w:r w:rsidR="00231B24">
        <w:t xml:space="preserve"> от 12.09</w:t>
      </w:r>
      <w:r>
        <w:t>.10</w:t>
      </w:r>
      <w:r w:rsidR="00231B24">
        <w:t>.2011</w:t>
      </w:r>
      <w:r>
        <w:t xml:space="preserve"> г., остаток по счету</w:t>
      </w:r>
      <w:r w:rsidR="00231B24">
        <w:t xml:space="preserve"> «22,39». </w:t>
      </w:r>
    </w:p>
    <w:p w:rsidR="00C47B3A" w:rsidRDefault="00231B24" w:rsidP="00C47B3A">
      <w:pPr>
        <w:pStyle w:val="a7"/>
        <w:jc w:val="both"/>
      </w:pPr>
      <w:r>
        <w:t>В своей пояснит</w:t>
      </w:r>
      <w:r w:rsidR="00F07643">
        <w:t>ельной записке</w:t>
      </w:r>
      <w:r w:rsidR="00264339">
        <w:t xml:space="preserve"> муниципальный служащий</w:t>
      </w:r>
      <w:r>
        <w:t>, поясняет, что причина была в том, что при заполнении в 2020 году справки за 2019 год  информации о наличии данных счетов ей представлены не были, так как в отчетном году расчетных операций по вышеуказанным счетам не осуществлялось.</w:t>
      </w:r>
    </w:p>
    <w:p w:rsidR="0026103B" w:rsidRDefault="0026103B" w:rsidP="0026103B">
      <w:pPr>
        <w:jc w:val="center"/>
        <w:rPr>
          <w:b/>
          <w:bCs/>
        </w:rPr>
      </w:pPr>
      <w:r w:rsidRPr="00F74572">
        <w:rPr>
          <w:b/>
          <w:bCs/>
        </w:rPr>
        <w:t>Комиссия решила:</w:t>
      </w:r>
    </w:p>
    <w:p w:rsidR="0026103B" w:rsidRDefault="0026103B" w:rsidP="0026103B">
      <w:pPr>
        <w:pStyle w:val="a7"/>
        <w:jc w:val="both"/>
      </w:pPr>
      <w:r>
        <w:rPr>
          <w:bCs/>
        </w:rPr>
        <w:t xml:space="preserve">1. </w:t>
      </w:r>
      <w:r w:rsidRPr="00FC671C">
        <w:rPr>
          <w:bCs/>
        </w:rPr>
        <w:t>Указать</w:t>
      </w:r>
      <w:r>
        <w:rPr>
          <w:bCs/>
        </w:rPr>
        <w:t xml:space="preserve"> </w:t>
      </w:r>
      <w:r w:rsidR="00264339">
        <w:rPr>
          <w:bCs/>
        </w:rPr>
        <w:t xml:space="preserve">муниципальному служащему </w:t>
      </w:r>
      <w:r w:rsidR="00264339">
        <w:t>недопустимость такого нарушения</w:t>
      </w:r>
      <w:proofErr w:type="gramStart"/>
      <w:r w:rsidR="00264339">
        <w:t>.</w:t>
      </w:r>
      <w:proofErr w:type="gramEnd"/>
      <w:r w:rsidR="00264339">
        <w:rPr>
          <w:bCs/>
        </w:rPr>
        <w:t xml:space="preserve"> </w:t>
      </w:r>
      <w:proofErr w:type="gramStart"/>
      <w:r w:rsidR="00264339">
        <w:t>П</w:t>
      </w:r>
      <w:r>
        <w:t xml:space="preserve">ри заполнении формы справки необходимо руководствоваться Указом Президента Российской Федерации от 23.06.2014 №460 «Об утверждении формы  справки о доходах, расходах, об имуществе и обязательствах имущественного характера и  внесении изменений в некоторые акты Президента Российской Федерации», а также </w:t>
      </w:r>
      <w:r w:rsidRPr="00AE20A0">
        <w:t>Методически</w:t>
      </w:r>
      <w:r>
        <w:t>ми</w:t>
      </w:r>
      <w:r w:rsidRPr="00AE20A0">
        <w:t xml:space="preserve"> рекомендация</w:t>
      </w:r>
      <w:r>
        <w:t>ми</w:t>
      </w:r>
      <w:r w:rsidRPr="00AE20A0">
        <w:t xml:space="preserve"> по вопросам представления сведений о доходах, расходах, об имуществе и обязательствах имущественного характера и заполнения соот</w:t>
      </w:r>
      <w:r>
        <w:t>ветствующей формы справки в 2022 году</w:t>
      </w:r>
      <w:proofErr w:type="gramEnd"/>
      <w:r>
        <w:t xml:space="preserve"> (за отчетный 2021</w:t>
      </w:r>
      <w:r w:rsidRPr="00AE20A0">
        <w:t xml:space="preserve"> год)</w:t>
      </w:r>
      <w:r>
        <w:t>.</w:t>
      </w:r>
    </w:p>
    <w:p w:rsidR="0026103B" w:rsidRDefault="0026103B" w:rsidP="00C47B3A">
      <w:pPr>
        <w:pStyle w:val="a7"/>
        <w:jc w:val="both"/>
      </w:pPr>
    </w:p>
    <w:p w:rsidR="002A31C4" w:rsidRDefault="002A31C4" w:rsidP="002A31C4">
      <w:pPr>
        <w:ind w:firstLine="720"/>
        <w:jc w:val="both"/>
      </w:pPr>
      <w:r>
        <w:t>Результаты голосования:</w:t>
      </w:r>
    </w:p>
    <w:p w:rsidR="002A31C4" w:rsidRPr="00F74572" w:rsidRDefault="003C346E" w:rsidP="002A31C4">
      <w:pPr>
        <w:spacing w:line="276" w:lineRule="auto"/>
        <w:jc w:val="both"/>
      </w:pPr>
      <w:r>
        <w:t xml:space="preserve">        </w:t>
      </w:r>
      <w:r w:rsidR="002A31C4" w:rsidRPr="00F74572">
        <w:t>«За»</w:t>
      </w:r>
      <w:r w:rsidR="000F112D">
        <w:t xml:space="preserve"> </w:t>
      </w:r>
      <w:r w:rsidR="002A31C4" w:rsidRPr="00F74572">
        <w:t>-</w:t>
      </w:r>
      <w:r w:rsidR="00F016F7">
        <w:t xml:space="preserve"> 7</w:t>
      </w:r>
      <w:r w:rsidR="002A31C4" w:rsidRPr="00F74572">
        <w:t>, «против»-</w:t>
      </w:r>
      <w:r w:rsidR="002A31C4">
        <w:t xml:space="preserve"> </w:t>
      </w:r>
      <w:r w:rsidR="002A31C4" w:rsidRPr="00F74572">
        <w:t>нет, «воздержалось»</w:t>
      </w:r>
      <w:r w:rsidR="009112FD">
        <w:t xml:space="preserve"> </w:t>
      </w:r>
      <w:r w:rsidR="002A31C4" w:rsidRPr="00F74572">
        <w:t>-</w:t>
      </w:r>
      <w:r w:rsidR="000F112D">
        <w:t xml:space="preserve"> </w:t>
      </w:r>
      <w:r w:rsidR="002A31C4" w:rsidRPr="00F74572">
        <w:t>нет</w:t>
      </w:r>
    </w:p>
    <w:sectPr w:rsidR="002A31C4" w:rsidRPr="00F74572" w:rsidSect="00025C7C">
      <w:pgSz w:w="11907" w:h="16840" w:code="9"/>
      <w:pgMar w:top="1222" w:right="1440" w:bottom="951" w:left="1440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7F64"/>
    <w:multiLevelType w:val="hybridMultilevel"/>
    <w:tmpl w:val="B8A2CAA2"/>
    <w:lvl w:ilvl="0" w:tplc="A462D3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FCC4911"/>
    <w:multiLevelType w:val="hybridMultilevel"/>
    <w:tmpl w:val="3B18502E"/>
    <w:lvl w:ilvl="0" w:tplc="D226886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952371"/>
    <w:multiLevelType w:val="hybridMultilevel"/>
    <w:tmpl w:val="0BCE52CC"/>
    <w:lvl w:ilvl="0" w:tplc="42D0720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7C61177"/>
    <w:multiLevelType w:val="hybridMultilevel"/>
    <w:tmpl w:val="F40C3372"/>
    <w:lvl w:ilvl="0" w:tplc="EADEDB2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4">
    <w:nsid w:val="2BD9522B"/>
    <w:multiLevelType w:val="hybridMultilevel"/>
    <w:tmpl w:val="00B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B5731"/>
    <w:multiLevelType w:val="hybridMultilevel"/>
    <w:tmpl w:val="00B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00A12"/>
    <w:multiLevelType w:val="hybridMultilevel"/>
    <w:tmpl w:val="00B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D31608"/>
    <w:multiLevelType w:val="hybridMultilevel"/>
    <w:tmpl w:val="7B865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86FFE"/>
    <w:multiLevelType w:val="hybridMultilevel"/>
    <w:tmpl w:val="B13E3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E6D1C"/>
    <w:rsid w:val="0000416B"/>
    <w:rsid w:val="0002254C"/>
    <w:rsid w:val="00025C7C"/>
    <w:rsid w:val="000274C7"/>
    <w:rsid w:val="000360BC"/>
    <w:rsid w:val="00042109"/>
    <w:rsid w:val="0005075E"/>
    <w:rsid w:val="000707BE"/>
    <w:rsid w:val="0007084E"/>
    <w:rsid w:val="00077F78"/>
    <w:rsid w:val="000837F3"/>
    <w:rsid w:val="000D641A"/>
    <w:rsid w:val="000E2CD7"/>
    <w:rsid w:val="000E38E9"/>
    <w:rsid w:val="000E5294"/>
    <w:rsid w:val="000F112D"/>
    <w:rsid w:val="000F1474"/>
    <w:rsid w:val="00105324"/>
    <w:rsid w:val="001053DD"/>
    <w:rsid w:val="00106DB9"/>
    <w:rsid w:val="0012186B"/>
    <w:rsid w:val="00122398"/>
    <w:rsid w:val="00130A8D"/>
    <w:rsid w:val="00134B0F"/>
    <w:rsid w:val="00150163"/>
    <w:rsid w:val="00161A76"/>
    <w:rsid w:val="001636B5"/>
    <w:rsid w:val="001668C2"/>
    <w:rsid w:val="00170BEE"/>
    <w:rsid w:val="00186DB8"/>
    <w:rsid w:val="00187AA9"/>
    <w:rsid w:val="001912B3"/>
    <w:rsid w:val="0019199A"/>
    <w:rsid w:val="0019660A"/>
    <w:rsid w:val="001A718A"/>
    <w:rsid w:val="001B1A59"/>
    <w:rsid w:val="001D5E63"/>
    <w:rsid w:val="001E19E7"/>
    <w:rsid w:val="001E2291"/>
    <w:rsid w:val="001E552F"/>
    <w:rsid w:val="001F0116"/>
    <w:rsid w:val="00200352"/>
    <w:rsid w:val="002039DC"/>
    <w:rsid w:val="002052BA"/>
    <w:rsid w:val="00223805"/>
    <w:rsid w:val="00227C9E"/>
    <w:rsid w:val="00231B24"/>
    <w:rsid w:val="002412BC"/>
    <w:rsid w:val="00255D7F"/>
    <w:rsid w:val="0026103B"/>
    <w:rsid w:val="00264339"/>
    <w:rsid w:val="002740FA"/>
    <w:rsid w:val="0027531F"/>
    <w:rsid w:val="00276C0E"/>
    <w:rsid w:val="002A0A86"/>
    <w:rsid w:val="002A31C4"/>
    <w:rsid w:val="002C5798"/>
    <w:rsid w:val="002D5F3A"/>
    <w:rsid w:val="002E4472"/>
    <w:rsid w:val="002F60C1"/>
    <w:rsid w:val="00303F59"/>
    <w:rsid w:val="00321904"/>
    <w:rsid w:val="00322CDA"/>
    <w:rsid w:val="00333C0C"/>
    <w:rsid w:val="00343B38"/>
    <w:rsid w:val="00353F84"/>
    <w:rsid w:val="003566A4"/>
    <w:rsid w:val="003579E5"/>
    <w:rsid w:val="00363945"/>
    <w:rsid w:val="00377D91"/>
    <w:rsid w:val="00382468"/>
    <w:rsid w:val="0039126A"/>
    <w:rsid w:val="003B4459"/>
    <w:rsid w:val="003C0227"/>
    <w:rsid w:val="003C346E"/>
    <w:rsid w:val="003C6AEE"/>
    <w:rsid w:val="003D2AD5"/>
    <w:rsid w:val="003D4CC6"/>
    <w:rsid w:val="003D5EEC"/>
    <w:rsid w:val="003E22A9"/>
    <w:rsid w:val="003F0C8E"/>
    <w:rsid w:val="004050F1"/>
    <w:rsid w:val="00416062"/>
    <w:rsid w:val="004254A3"/>
    <w:rsid w:val="00443D04"/>
    <w:rsid w:val="00457A55"/>
    <w:rsid w:val="004628C3"/>
    <w:rsid w:val="00464DD7"/>
    <w:rsid w:val="004751FA"/>
    <w:rsid w:val="004762E0"/>
    <w:rsid w:val="004878ED"/>
    <w:rsid w:val="004900DC"/>
    <w:rsid w:val="00492630"/>
    <w:rsid w:val="004B731D"/>
    <w:rsid w:val="004C1DEA"/>
    <w:rsid w:val="004C5AD5"/>
    <w:rsid w:val="004E49AB"/>
    <w:rsid w:val="00500353"/>
    <w:rsid w:val="0051298A"/>
    <w:rsid w:val="0053123D"/>
    <w:rsid w:val="005320E8"/>
    <w:rsid w:val="00543B18"/>
    <w:rsid w:val="005466C6"/>
    <w:rsid w:val="00550EA3"/>
    <w:rsid w:val="00560122"/>
    <w:rsid w:val="005650DF"/>
    <w:rsid w:val="00572B00"/>
    <w:rsid w:val="00584966"/>
    <w:rsid w:val="00596E55"/>
    <w:rsid w:val="005A4F50"/>
    <w:rsid w:val="005A7209"/>
    <w:rsid w:val="005B2DE8"/>
    <w:rsid w:val="005F78CA"/>
    <w:rsid w:val="0060734C"/>
    <w:rsid w:val="00626CB6"/>
    <w:rsid w:val="00640D5A"/>
    <w:rsid w:val="006441F3"/>
    <w:rsid w:val="006447F2"/>
    <w:rsid w:val="00651E74"/>
    <w:rsid w:val="00654E44"/>
    <w:rsid w:val="00662ADD"/>
    <w:rsid w:val="00664EB7"/>
    <w:rsid w:val="00671F30"/>
    <w:rsid w:val="00677D04"/>
    <w:rsid w:val="00682558"/>
    <w:rsid w:val="00693154"/>
    <w:rsid w:val="006968DC"/>
    <w:rsid w:val="006A4986"/>
    <w:rsid w:val="006B4D7A"/>
    <w:rsid w:val="006C2AD3"/>
    <w:rsid w:val="006E1623"/>
    <w:rsid w:val="006E2F02"/>
    <w:rsid w:val="006F4C03"/>
    <w:rsid w:val="006F6DF5"/>
    <w:rsid w:val="0072058D"/>
    <w:rsid w:val="007219EE"/>
    <w:rsid w:val="00725006"/>
    <w:rsid w:val="00730EDF"/>
    <w:rsid w:val="007466BC"/>
    <w:rsid w:val="00764323"/>
    <w:rsid w:val="00775131"/>
    <w:rsid w:val="007958FC"/>
    <w:rsid w:val="007D67ED"/>
    <w:rsid w:val="00822F9B"/>
    <w:rsid w:val="0082361C"/>
    <w:rsid w:val="00826610"/>
    <w:rsid w:val="008511AF"/>
    <w:rsid w:val="00861598"/>
    <w:rsid w:val="00871A72"/>
    <w:rsid w:val="0087691B"/>
    <w:rsid w:val="008A2308"/>
    <w:rsid w:val="008A242A"/>
    <w:rsid w:val="008A3990"/>
    <w:rsid w:val="008B3D62"/>
    <w:rsid w:val="008B3F08"/>
    <w:rsid w:val="008E6D1C"/>
    <w:rsid w:val="00905980"/>
    <w:rsid w:val="009112FD"/>
    <w:rsid w:val="00930B99"/>
    <w:rsid w:val="00936B36"/>
    <w:rsid w:val="009449D1"/>
    <w:rsid w:val="009458F9"/>
    <w:rsid w:val="009539D7"/>
    <w:rsid w:val="009605E8"/>
    <w:rsid w:val="00982179"/>
    <w:rsid w:val="009A19CC"/>
    <w:rsid w:val="009A1D80"/>
    <w:rsid w:val="009A6C12"/>
    <w:rsid w:val="009C114F"/>
    <w:rsid w:val="009C1976"/>
    <w:rsid w:val="009D06BA"/>
    <w:rsid w:val="009D1FB6"/>
    <w:rsid w:val="009D7DDE"/>
    <w:rsid w:val="009E391B"/>
    <w:rsid w:val="009F5840"/>
    <w:rsid w:val="00A11A35"/>
    <w:rsid w:val="00A13D23"/>
    <w:rsid w:val="00A14CFE"/>
    <w:rsid w:val="00A20F10"/>
    <w:rsid w:val="00A26AF8"/>
    <w:rsid w:val="00A321C4"/>
    <w:rsid w:val="00A408EE"/>
    <w:rsid w:val="00A43857"/>
    <w:rsid w:val="00A62AB4"/>
    <w:rsid w:val="00A831A7"/>
    <w:rsid w:val="00A84F98"/>
    <w:rsid w:val="00A927C3"/>
    <w:rsid w:val="00A941F4"/>
    <w:rsid w:val="00A95192"/>
    <w:rsid w:val="00AA0768"/>
    <w:rsid w:val="00AB68DD"/>
    <w:rsid w:val="00B0514A"/>
    <w:rsid w:val="00B11971"/>
    <w:rsid w:val="00B53341"/>
    <w:rsid w:val="00B64E8F"/>
    <w:rsid w:val="00BA1152"/>
    <w:rsid w:val="00BB076C"/>
    <w:rsid w:val="00BB1F6C"/>
    <w:rsid w:val="00BC294A"/>
    <w:rsid w:val="00BD7F19"/>
    <w:rsid w:val="00BE2C55"/>
    <w:rsid w:val="00BE3202"/>
    <w:rsid w:val="00BF4A1D"/>
    <w:rsid w:val="00C05C07"/>
    <w:rsid w:val="00C07A0C"/>
    <w:rsid w:val="00C1091B"/>
    <w:rsid w:val="00C156FD"/>
    <w:rsid w:val="00C2458F"/>
    <w:rsid w:val="00C402E7"/>
    <w:rsid w:val="00C47079"/>
    <w:rsid w:val="00C47B3A"/>
    <w:rsid w:val="00C52428"/>
    <w:rsid w:val="00C540F0"/>
    <w:rsid w:val="00C73154"/>
    <w:rsid w:val="00C738F7"/>
    <w:rsid w:val="00C751E2"/>
    <w:rsid w:val="00C757D5"/>
    <w:rsid w:val="00C92A98"/>
    <w:rsid w:val="00D07B45"/>
    <w:rsid w:val="00D1646A"/>
    <w:rsid w:val="00D33FC9"/>
    <w:rsid w:val="00DA3007"/>
    <w:rsid w:val="00DC4D5A"/>
    <w:rsid w:val="00DC6E9A"/>
    <w:rsid w:val="00DC7158"/>
    <w:rsid w:val="00DD6299"/>
    <w:rsid w:val="00DF4EA1"/>
    <w:rsid w:val="00DF73A1"/>
    <w:rsid w:val="00E156C2"/>
    <w:rsid w:val="00E37A39"/>
    <w:rsid w:val="00E42058"/>
    <w:rsid w:val="00E61DB1"/>
    <w:rsid w:val="00E63384"/>
    <w:rsid w:val="00E807FF"/>
    <w:rsid w:val="00EB4D3D"/>
    <w:rsid w:val="00EC7024"/>
    <w:rsid w:val="00EE4D6B"/>
    <w:rsid w:val="00EE578F"/>
    <w:rsid w:val="00F016F7"/>
    <w:rsid w:val="00F0532D"/>
    <w:rsid w:val="00F07643"/>
    <w:rsid w:val="00F1349D"/>
    <w:rsid w:val="00F15B71"/>
    <w:rsid w:val="00F41D14"/>
    <w:rsid w:val="00F61ACE"/>
    <w:rsid w:val="00F7074E"/>
    <w:rsid w:val="00F923A1"/>
    <w:rsid w:val="00FF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190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D2AD5"/>
    <w:pPr>
      <w:keepNext/>
      <w:spacing w:line="360" w:lineRule="auto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39D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D7D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2AD5"/>
    <w:rPr>
      <w:b/>
      <w:sz w:val="28"/>
    </w:rPr>
  </w:style>
  <w:style w:type="paragraph" w:styleId="a5">
    <w:name w:val="Normal (Web)"/>
    <w:basedOn w:val="a"/>
    <w:rsid w:val="003D2AD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3D2AD5"/>
    <w:rPr>
      <w:rFonts w:eastAsia="Calibri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457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17F09-7D4E-458C-802B-178BB89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Юрист</dc:creator>
  <cp:lastModifiedBy>EChunihina</cp:lastModifiedBy>
  <cp:revision>2</cp:revision>
  <cp:lastPrinted>2021-07-27T12:32:00Z</cp:lastPrinted>
  <dcterms:created xsi:type="dcterms:W3CDTF">2021-07-29T10:51:00Z</dcterms:created>
  <dcterms:modified xsi:type="dcterms:W3CDTF">2021-07-29T10:51:00Z</dcterms:modified>
</cp:coreProperties>
</file>