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E2" w:rsidRPr="00E56952" w:rsidRDefault="00C211E2" w:rsidP="00C211E2">
      <w:pPr>
        <w:ind w:firstLine="0"/>
        <w:rPr>
          <w:rFonts w:ascii="Times New Roman" w:hAnsi="Times New Roman"/>
          <w:i/>
          <w:sz w:val="28"/>
          <w:szCs w:val="28"/>
        </w:rPr>
      </w:pPr>
      <w:r w:rsidRPr="00E56952">
        <w:rPr>
          <w:rFonts w:ascii="Times New Roman" w:hAnsi="Times New Roman"/>
          <w:i/>
          <w:sz w:val="28"/>
          <w:szCs w:val="28"/>
        </w:rPr>
        <w:t>В Российской Федерации признается и гарантируется местное самоуправление.</w:t>
      </w:r>
    </w:p>
    <w:p w:rsidR="00C211E2" w:rsidRPr="00E56952" w:rsidRDefault="00C211E2" w:rsidP="00C211E2">
      <w:pPr>
        <w:ind w:firstLine="709"/>
        <w:rPr>
          <w:rFonts w:ascii="Times New Roman" w:hAnsi="Times New Roman"/>
          <w:i/>
          <w:sz w:val="28"/>
          <w:szCs w:val="28"/>
        </w:rPr>
      </w:pPr>
      <w:r w:rsidRPr="00E56952">
        <w:rPr>
          <w:rFonts w:ascii="Times New Roman" w:hAnsi="Times New Roman"/>
          <w:i/>
          <w:sz w:val="28"/>
          <w:szCs w:val="28"/>
        </w:rPr>
        <w:t xml:space="preserve">                                                                             (Конституция РФ  ст.12.)</w:t>
      </w:r>
    </w:p>
    <w:p w:rsidR="00C211E2" w:rsidRPr="00E56952" w:rsidRDefault="00C211E2" w:rsidP="00C211E2">
      <w:pPr>
        <w:ind w:firstLine="709"/>
        <w:rPr>
          <w:rFonts w:ascii="Times New Roman" w:hAnsi="Times New Roman"/>
          <w:sz w:val="28"/>
          <w:szCs w:val="28"/>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left="-1134" w:firstLine="0"/>
        <w:jc w:val="center"/>
        <w:rPr>
          <w:rFonts w:ascii="Times New Roman" w:hAnsi="Times New Roman"/>
          <w:b/>
          <w:i/>
          <w:sz w:val="72"/>
          <w:szCs w:val="72"/>
        </w:rPr>
      </w:pPr>
      <w:r w:rsidRPr="00E56952">
        <w:rPr>
          <w:rFonts w:ascii="Times New Roman" w:hAnsi="Times New Roman"/>
          <w:b/>
          <w:i/>
          <w:sz w:val="72"/>
          <w:szCs w:val="72"/>
        </w:rPr>
        <w:t>МУНИЦИПАЛЬНЫЙ  ВЕСТНИК</w:t>
      </w:r>
    </w:p>
    <w:p w:rsidR="00C211E2" w:rsidRPr="00E56952" w:rsidRDefault="00C211E2" w:rsidP="00C211E2">
      <w:pPr>
        <w:ind w:firstLine="709"/>
        <w:jc w:val="center"/>
        <w:rPr>
          <w:rFonts w:ascii="Times New Roman" w:hAnsi="Times New Roman"/>
          <w:b/>
          <w:sz w:val="48"/>
          <w:szCs w:val="48"/>
        </w:rPr>
      </w:pPr>
    </w:p>
    <w:p w:rsidR="00C211E2" w:rsidRPr="00E56952" w:rsidRDefault="00C211E2" w:rsidP="00C211E2">
      <w:pPr>
        <w:ind w:firstLine="0"/>
        <w:jc w:val="center"/>
        <w:rPr>
          <w:rFonts w:ascii="Times New Roman" w:hAnsi="Times New Roman"/>
          <w:b/>
          <w:i/>
          <w:sz w:val="48"/>
          <w:szCs w:val="48"/>
        </w:rPr>
      </w:pPr>
      <w:r w:rsidRPr="00E56952">
        <w:rPr>
          <w:rFonts w:ascii="Times New Roman" w:hAnsi="Times New Roman"/>
          <w:b/>
          <w:i/>
          <w:sz w:val="48"/>
          <w:szCs w:val="48"/>
        </w:rPr>
        <w:t>Эртильского муниципального района                       Воронежской области</w:t>
      </w:r>
    </w:p>
    <w:p w:rsidR="00C211E2" w:rsidRPr="00E56952" w:rsidRDefault="00C211E2" w:rsidP="00C211E2">
      <w:pPr>
        <w:ind w:firstLine="709"/>
        <w:jc w:val="center"/>
        <w:rPr>
          <w:rFonts w:ascii="Times New Roman" w:hAnsi="Times New Roman"/>
          <w:i/>
          <w:sz w:val="48"/>
          <w:szCs w:val="48"/>
        </w:rPr>
      </w:pPr>
    </w:p>
    <w:p w:rsidR="00C211E2" w:rsidRPr="00E56952" w:rsidRDefault="00C211E2" w:rsidP="00C211E2">
      <w:pPr>
        <w:ind w:firstLine="709"/>
        <w:rPr>
          <w:rFonts w:ascii="Times New Roman" w:hAnsi="Times New Roman"/>
          <w:i/>
          <w:sz w:val="48"/>
          <w:szCs w:val="48"/>
        </w:rPr>
      </w:pPr>
    </w:p>
    <w:p w:rsidR="00C211E2" w:rsidRPr="00E56952" w:rsidRDefault="00C211E2" w:rsidP="00C211E2">
      <w:pPr>
        <w:ind w:firstLine="709"/>
        <w:rPr>
          <w:rFonts w:ascii="Times New Roman" w:hAnsi="Times New Roman"/>
          <w:sz w:val="48"/>
          <w:szCs w:val="48"/>
        </w:rPr>
      </w:pPr>
    </w:p>
    <w:p w:rsidR="00C211E2" w:rsidRPr="00E56952" w:rsidRDefault="00C211E2" w:rsidP="00C211E2">
      <w:pPr>
        <w:ind w:firstLine="709"/>
        <w:rPr>
          <w:rFonts w:ascii="Times New Roman" w:hAnsi="Times New Roman"/>
          <w:sz w:val="48"/>
          <w:szCs w:val="48"/>
        </w:rPr>
      </w:pPr>
    </w:p>
    <w:p w:rsidR="00C211E2" w:rsidRPr="00E56952" w:rsidRDefault="00CD7C7A" w:rsidP="00C211E2">
      <w:pPr>
        <w:ind w:firstLine="709"/>
        <w:rPr>
          <w:rFonts w:ascii="Times New Roman" w:hAnsi="Times New Roman"/>
          <w:i/>
          <w:sz w:val="32"/>
          <w:szCs w:val="32"/>
        </w:rPr>
      </w:pPr>
      <w:r w:rsidRPr="00E56952">
        <w:rPr>
          <w:rFonts w:ascii="Times New Roman" w:hAnsi="Times New Roman"/>
          <w:i/>
          <w:sz w:val="32"/>
          <w:szCs w:val="32"/>
        </w:rPr>
        <w:t>(</w:t>
      </w:r>
      <w:r w:rsidR="00C211E2" w:rsidRPr="00E56952">
        <w:rPr>
          <w:rFonts w:ascii="Times New Roman" w:hAnsi="Times New Roman"/>
          <w:i/>
          <w:sz w:val="32"/>
          <w:szCs w:val="32"/>
        </w:rPr>
        <w:t>СБОРНИК НОРМАТИВНО - ПРАВОВЫХ АКТОВ)</w:t>
      </w:r>
    </w:p>
    <w:p w:rsidR="00C211E2" w:rsidRPr="00E56952" w:rsidRDefault="00C211E2" w:rsidP="00C211E2">
      <w:pPr>
        <w:ind w:firstLine="709"/>
        <w:rPr>
          <w:rFonts w:ascii="Times New Roman" w:hAnsi="Times New Roman"/>
          <w:i/>
          <w:sz w:val="32"/>
          <w:szCs w:val="3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211E2" w:rsidP="00C211E2">
      <w:pPr>
        <w:ind w:firstLine="709"/>
        <w:rPr>
          <w:rFonts w:ascii="Times New Roman" w:hAnsi="Times New Roman"/>
          <w:sz w:val="22"/>
          <w:szCs w:val="22"/>
        </w:rPr>
      </w:pPr>
    </w:p>
    <w:p w:rsidR="00C211E2" w:rsidRPr="00E56952" w:rsidRDefault="00CD7C7A" w:rsidP="00C211E2">
      <w:pPr>
        <w:ind w:firstLine="0"/>
        <w:rPr>
          <w:rFonts w:ascii="Times New Roman" w:hAnsi="Times New Roman"/>
          <w:b/>
          <w:i/>
          <w:sz w:val="32"/>
          <w:szCs w:val="32"/>
        </w:rPr>
      </w:pPr>
      <w:r w:rsidRPr="00E56952">
        <w:rPr>
          <w:rFonts w:ascii="Times New Roman" w:hAnsi="Times New Roman"/>
          <w:b/>
          <w:i/>
          <w:sz w:val="32"/>
          <w:szCs w:val="32"/>
        </w:rPr>
        <w:t>25</w:t>
      </w:r>
      <w:r w:rsidR="00AD2CC8" w:rsidRPr="00E56952">
        <w:rPr>
          <w:rFonts w:ascii="Times New Roman" w:hAnsi="Times New Roman"/>
          <w:b/>
          <w:i/>
          <w:sz w:val="32"/>
          <w:szCs w:val="32"/>
        </w:rPr>
        <w:t xml:space="preserve"> </w:t>
      </w:r>
      <w:r w:rsidRPr="00E56952">
        <w:rPr>
          <w:rFonts w:ascii="Times New Roman" w:hAnsi="Times New Roman"/>
          <w:b/>
          <w:i/>
          <w:sz w:val="32"/>
          <w:szCs w:val="32"/>
        </w:rPr>
        <w:t>дека</w:t>
      </w:r>
      <w:r w:rsidR="000D4027" w:rsidRPr="00E56952">
        <w:rPr>
          <w:rFonts w:ascii="Times New Roman" w:hAnsi="Times New Roman"/>
          <w:b/>
          <w:i/>
          <w:sz w:val="32"/>
          <w:szCs w:val="32"/>
        </w:rPr>
        <w:t>бря</w:t>
      </w:r>
      <w:r w:rsidR="000D01D4" w:rsidRPr="00E56952">
        <w:rPr>
          <w:rFonts w:ascii="Times New Roman" w:hAnsi="Times New Roman"/>
          <w:b/>
          <w:i/>
          <w:sz w:val="32"/>
          <w:szCs w:val="32"/>
        </w:rPr>
        <w:t xml:space="preserve"> </w:t>
      </w:r>
      <w:r w:rsidR="000C05CA" w:rsidRPr="00E56952">
        <w:rPr>
          <w:rFonts w:ascii="Times New Roman" w:hAnsi="Times New Roman"/>
          <w:b/>
          <w:i/>
          <w:sz w:val="32"/>
          <w:szCs w:val="32"/>
        </w:rPr>
        <w:t>2023</w:t>
      </w:r>
      <w:r w:rsidR="001D03B0" w:rsidRPr="00E56952">
        <w:rPr>
          <w:rFonts w:ascii="Times New Roman" w:hAnsi="Times New Roman"/>
          <w:b/>
          <w:i/>
          <w:sz w:val="32"/>
          <w:szCs w:val="32"/>
        </w:rPr>
        <w:t xml:space="preserve"> года  № </w:t>
      </w:r>
      <w:r w:rsidRPr="00E56952">
        <w:rPr>
          <w:rFonts w:ascii="Times New Roman" w:hAnsi="Times New Roman"/>
          <w:b/>
          <w:i/>
          <w:sz w:val="32"/>
          <w:szCs w:val="32"/>
        </w:rPr>
        <w:t>31</w:t>
      </w:r>
      <w:r w:rsidR="001D03B0" w:rsidRPr="00E56952">
        <w:rPr>
          <w:rFonts w:ascii="Times New Roman" w:hAnsi="Times New Roman"/>
          <w:b/>
          <w:i/>
          <w:sz w:val="32"/>
          <w:szCs w:val="32"/>
        </w:rPr>
        <w:t xml:space="preserve"> </w:t>
      </w:r>
      <w:r w:rsidR="00C211E2" w:rsidRPr="00E56952">
        <w:rPr>
          <w:rFonts w:ascii="Times New Roman" w:hAnsi="Times New Roman"/>
          <w:b/>
          <w:i/>
          <w:sz w:val="32"/>
          <w:szCs w:val="32"/>
        </w:rPr>
        <w:br w:type="page"/>
      </w:r>
    </w:p>
    <w:p w:rsidR="00C211E2" w:rsidRPr="00E56952" w:rsidRDefault="00C211E2" w:rsidP="00C211E2">
      <w:pPr>
        <w:ind w:firstLine="0"/>
        <w:rPr>
          <w:rFonts w:ascii="Times New Roman" w:hAnsi="Times New Roman"/>
          <w:b/>
          <w:i/>
          <w:sz w:val="22"/>
          <w:szCs w:val="22"/>
        </w:rPr>
      </w:pPr>
    </w:p>
    <w:p w:rsidR="00C211E2" w:rsidRPr="00E56952" w:rsidRDefault="00C211E2" w:rsidP="00C211E2">
      <w:pPr>
        <w:ind w:firstLine="0"/>
        <w:rPr>
          <w:rFonts w:ascii="Times New Roman" w:hAnsi="Times New Roman"/>
          <w:b/>
          <w:i/>
          <w:sz w:val="22"/>
          <w:szCs w:val="22"/>
        </w:rPr>
      </w:pPr>
    </w:p>
    <w:p w:rsidR="00C211E2" w:rsidRPr="00E56952" w:rsidRDefault="00C211E2" w:rsidP="00C211E2">
      <w:pPr>
        <w:rPr>
          <w:rFonts w:ascii="Times New Roman" w:hAnsi="Times New Roman"/>
          <w:sz w:val="28"/>
          <w:szCs w:val="28"/>
        </w:rPr>
      </w:pPr>
    </w:p>
    <w:p w:rsidR="00E56952" w:rsidRPr="00E56952" w:rsidRDefault="00E56952" w:rsidP="00E56952">
      <w:pPr>
        <w:pStyle w:val="2"/>
        <w:jc w:val="center"/>
        <w:rPr>
          <w:rFonts w:ascii="Times New Roman" w:hAnsi="Times New Roman"/>
          <w:bCs w:val="0"/>
          <w:i w:val="0"/>
          <w:caps/>
        </w:rPr>
      </w:pPr>
      <w:r w:rsidRPr="00E56952">
        <w:rPr>
          <w:rFonts w:ascii="Times New Roman" w:hAnsi="Times New Roman"/>
          <w:i w:val="0"/>
          <w:caps/>
          <w:noProof/>
        </w:rPr>
        <w:drawing>
          <wp:anchor distT="0" distB="0" distL="114300" distR="114300" simplePos="0" relativeHeight="251659264" behindDoc="0" locked="0" layoutInCell="1" allowOverlap="1">
            <wp:simplePos x="0" y="0"/>
            <wp:positionH relativeFrom="column">
              <wp:posOffset>3086100</wp:posOffset>
            </wp:positionH>
            <wp:positionV relativeFrom="paragraph">
              <wp:posOffset>-228600</wp:posOffset>
            </wp:positionV>
            <wp:extent cx="367030" cy="454025"/>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E56952" w:rsidRPr="00E56952" w:rsidRDefault="00E56952" w:rsidP="00E56952">
      <w:pPr>
        <w:pStyle w:val="2"/>
        <w:spacing w:before="0" w:after="0"/>
        <w:jc w:val="center"/>
        <w:rPr>
          <w:rFonts w:ascii="Times New Roman" w:hAnsi="Times New Roman"/>
          <w:bCs w:val="0"/>
          <w:i w:val="0"/>
          <w:caps/>
        </w:rPr>
      </w:pPr>
      <w:r w:rsidRPr="00E56952">
        <w:rPr>
          <w:rFonts w:ascii="Times New Roman" w:hAnsi="Times New Roman"/>
          <w:bCs w:val="0"/>
          <w:i w:val="0"/>
          <w:caps/>
        </w:rPr>
        <w:t xml:space="preserve">СОВЕТ НАРОДНЫХ ДЕПУТАТОВ  </w:t>
      </w:r>
    </w:p>
    <w:p w:rsidR="00E56952" w:rsidRPr="00E56952" w:rsidRDefault="00E56952" w:rsidP="00E56952">
      <w:pPr>
        <w:pStyle w:val="2"/>
        <w:spacing w:before="0" w:after="0"/>
        <w:jc w:val="center"/>
        <w:rPr>
          <w:rFonts w:ascii="Times New Roman" w:hAnsi="Times New Roman"/>
          <w:bCs w:val="0"/>
          <w:i w:val="0"/>
          <w:caps/>
        </w:rPr>
      </w:pPr>
      <w:r w:rsidRPr="00E56952">
        <w:rPr>
          <w:rFonts w:ascii="Times New Roman" w:hAnsi="Times New Roman"/>
          <w:bCs w:val="0"/>
          <w:i w:val="0"/>
          <w:caps/>
        </w:rPr>
        <w:t xml:space="preserve">Эртильского  муниципального  района </w:t>
      </w:r>
    </w:p>
    <w:p w:rsidR="00E56952" w:rsidRPr="00E56952" w:rsidRDefault="00E56952" w:rsidP="00E56952">
      <w:pPr>
        <w:pStyle w:val="2"/>
        <w:spacing w:before="0" w:after="0"/>
        <w:jc w:val="center"/>
        <w:rPr>
          <w:rFonts w:ascii="Times New Roman" w:hAnsi="Times New Roman"/>
          <w:bCs w:val="0"/>
          <w:i w:val="0"/>
          <w:caps/>
        </w:rPr>
      </w:pPr>
      <w:r w:rsidRPr="00E56952">
        <w:rPr>
          <w:rFonts w:ascii="Times New Roman" w:hAnsi="Times New Roman"/>
          <w:bCs w:val="0"/>
          <w:i w:val="0"/>
          <w:caps/>
        </w:rPr>
        <w:t>Воронежской  области</w:t>
      </w:r>
    </w:p>
    <w:p w:rsidR="00E56952" w:rsidRPr="00E56952" w:rsidRDefault="00E56952" w:rsidP="00E56952">
      <w:pPr>
        <w:jc w:val="center"/>
        <w:rPr>
          <w:rFonts w:ascii="Times New Roman" w:hAnsi="Times New Roman"/>
          <w:b/>
          <w:bCs/>
          <w:sz w:val="28"/>
          <w:szCs w:val="28"/>
        </w:rPr>
      </w:pPr>
    </w:p>
    <w:p w:rsidR="00E56952" w:rsidRPr="00E56952" w:rsidRDefault="00E56952" w:rsidP="00E56952">
      <w:pPr>
        <w:jc w:val="center"/>
        <w:rPr>
          <w:rFonts w:ascii="Times New Roman" w:hAnsi="Times New Roman"/>
          <w:b/>
          <w:sz w:val="28"/>
          <w:szCs w:val="28"/>
        </w:rPr>
      </w:pPr>
      <w:proofErr w:type="gramStart"/>
      <w:r w:rsidRPr="00E56952">
        <w:rPr>
          <w:rFonts w:ascii="Times New Roman" w:hAnsi="Times New Roman"/>
          <w:b/>
          <w:sz w:val="28"/>
          <w:szCs w:val="28"/>
        </w:rPr>
        <w:t>Р</w:t>
      </w:r>
      <w:proofErr w:type="gramEnd"/>
      <w:r w:rsidRPr="00E56952">
        <w:rPr>
          <w:rFonts w:ascii="Times New Roman" w:hAnsi="Times New Roman"/>
          <w:b/>
          <w:sz w:val="28"/>
          <w:szCs w:val="28"/>
        </w:rPr>
        <w:t xml:space="preserve"> Е Ш Е Н И Е</w:t>
      </w:r>
    </w:p>
    <w:p w:rsidR="00E56952" w:rsidRPr="00E56952" w:rsidRDefault="00E56952" w:rsidP="00E56952">
      <w:pPr>
        <w:rPr>
          <w:rFonts w:ascii="Times New Roman" w:hAnsi="Times New Roman"/>
        </w:rPr>
      </w:pPr>
    </w:p>
    <w:tbl>
      <w:tblPr>
        <w:tblW w:w="0" w:type="auto"/>
        <w:tblLook w:val="0000"/>
      </w:tblPr>
      <w:tblGrid>
        <w:gridCol w:w="4068"/>
        <w:gridCol w:w="480"/>
      </w:tblGrid>
      <w:tr w:rsidR="00E56952" w:rsidRPr="00E56952" w:rsidTr="00E56952">
        <w:trPr>
          <w:gridAfter w:val="1"/>
          <w:wAfter w:w="480" w:type="dxa"/>
          <w:trHeight w:val="898"/>
        </w:trPr>
        <w:tc>
          <w:tcPr>
            <w:tcW w:w="4068" w:type="dxa"/>
          </w:tcPr>
          <w:p w:rsidR="00E56952" w:rsidRPr="008232C0" w:rsidRDefault="008232C0" w:rsidP="00E56952">
            <w:pPr>
              <w:rPr>
                <w:rFonts w:ascii="Times New Roman" w:hAnsi="Times New Roman"/>
                <w:szCs w:val="28"/>
              </w:rPr>
            </w:pPr>
            <w:r>
              <w:rPr>
                <w:rFonts w:ascii="Times New Roman" w:hAnsi="Times New Roman"/>
                <w:sz w:val="28"/>
                <w:szCs w:val="28"/>
              </w:rPr>
              <w:t xml:space="preserve">от 22.12.2023 г. </w:t>
            </w:r>
            <w:r w:rsidR="00E56952" w:rsidRPr="008232C0">
              <w:rPr>
                <w:rFonts w:ascii="Times New Roman" w:hAnsi="Times New Roman"/>
                <w:sz w:val="28"/>
                <w:szCs w:val="28"/>
              </w:rPr>
              <w:t xml:space="preserve">№ 11 </w:t>
            </w:r>
          </w:p>
          <w:p w:rsidR="00E56952" w:rsidRPr="00E56952" w:rsidRDefault="00E56952" w:rsidP="00E56952">
            <w:pPr>
              <w:jc w:val="center"/>
              <w:rPr>
                <w:rFonts w:ascii="Times New Roman" w:hAnsi="Times New Roman"/>
              </w:rPr>
            </w:pPr>
            <w:r w:rsidRPr="008232C0">
              <w:rPr>
                <w:rFonts w:ascii="Times New Roman" w:hAnsi="Times New Roman"/>
                <w:sz w:val="28"/>
                <w:szCs w:val="28"/>
              </w:rPr>
              <w:t>г. Эртиль</w:t>
            </w:r>
          </w:p>
        </w:tc>
      </w:tr>
      <w:tr w:rsidR="00E56952" w:rsidRPr="00E56952" w:rsidTr="00E56952">
        <w:tblPrEx>
          <w:tblLook w:val="01E0"/>
        </w:tblPrEx>
        <w:trPr>
          <w:trHeight w:val="1729"/>
        </w:trPr>
        <w:tc>
          <w:tcPr>
            <w:tcW w:w="4548" w:type="dxa"/>
            <w:gridSpan w:val="2"/>
            <w:shd w:val="clear" w:color="auto" w:fill="auto"/>
            <w:vAlign w:val="center"/>
          </w:tcPr>
          <w:p w:rsidR="00E56952" w:rsidRPr="00E56952" w:rsidRDefault="00E56952" w:rsidP="00E56952">
            <w:pPr>
              <w:rPr>
                <w:rFonts w:ascii="Times New Roman" w:hAnsi="Times New Roman"/>
                <w:bCs/>
                <w:szCs w:val="28"/>
              </w:rPr>
            </w:pPr>
            <w:r w:rsidRPr="00E56952">
              <w:rPr>
                <w:rFonts w:ascii="Times New Roman" w:hAnsi="Times New Roman"/>
                <w:bCs/>
                <w:sz w:val="28"/>
                <w:szCs w:val="28"/>
              </w:rPr>
              <w:t>О внесении изменений в решение Совета народных депутатов от 22.12.2022 №260 «О районном бюджете на 2023 год и на плановый период 2024 и 2025 годов»</w:t>
            </w:r>
          </w:p>
        </w:tc>
      </w:tr>
    </w:tbl>
    <w:p w:rsidR="00E56952" w:rsidRPr="00E56952" w:rsidRDefault="00E56952" w:rsidP="00E56952">
      <w:pPr>
        <w:autoSpaceDE w:val="0"/>
        <w:autoSpaceDN w:val="0"/>
        <w:adjustRightInd w:val="0"/>
        <w:spacing w:line="276" w:lineRule="auto"/>
        <w:ind w:firstLine="720"/>
        <w:rPr>
          <w:rFonts w:ascii="Times New Roman" w:hAnsi="Times New Roman"/>
          <w:sz w:val="28"/>
          <w:szCs w:val="28"/>
        </w:rPr>
      </w:pPr>
    </w:p>
    <w:p w:rsidR="00E56952" w:rsidRPr="00E56952" w:rsidRDefault="00E56952" w:rsidP="00E56952">
      <w:pPr>
        <w:autoSpaceDE w:val="0"/>
        <w:autoSpaceDN w:val="0"/>
        <w:adjustRightInd w:val="0"/>
        <w:spacing w:line="276" w:lineRule="auto"/>
        <w:ind w:firstLine="720"/>
        <w:rPr>
          <w:rFonts w:ascii="Times New Roman" w:hAnsi="Times New Roman"/>
          <w:sz w:val="28"/>
          <w:szCs w:val="28"/>
        </w:rPr>
      </w:pPr>
    </w:p>
    <w:p w:rsidR="00E56952" w:rsidRPr="00E56952" w:rsidRDefault="00E56952" w:rsidP="00E56952">
      <w:pPr>
        <w:autoSpaceDE w:val="0"/>
        <w:autoSpaceDN w:val="0"/>
        <w:adjustRightInd w:val="0"/>
        <w:spacing w:line="276" w:lineRule="auto"/>
        <w:ind w:firstLine="720"/>
        <w:rPr>
          <w:rFonts w:ascii="Times New Roman" w:hAnsi="Times New Roman"/>
          <w:sz w:val="28"/>
          <w:szCs w:val="28"/>
        </w:rPr>
      </w:pPr>
      <w:r w:rsidRPr="00E56952">
        <w:rPr>
          <w:rFonts w:ascii="Times New Roman" w:hAnsi="Times New Roman"/>
          <w:sz w:val="28"/>
          <w:szCs w:val="28"/>
        </w:rPr>
        <w:t xml:space="preserve">В соответствие с </w:t>
      </w:r>
      <w:hyperlink r:id="rId8" w:history="1">
        <w:r w:rsidRPr="00E56952">
          <w:rPr>
            <w:rFonts w:ascii="Times New Roman" w:hAnsi="Times New Roman"/>
            <w:sz w:val="28"/>
            <w:szCs w:val="28"/>
          </w:rPr>
          <w:t>Бюджетным кодексом</w:t>
        </w:r>
      </w:hyperlink>
      <w:r w:rsidRPr="00E56952">
        <w:rPr>
          <w:rFonts w:ascii="Times New Roman" w:hAnsi="Times New Roman"/>
          <w:sz w:val="28"/>
          <w:szCs w:val="28"/>
        </w:rPr>
        <w:t xml:space="preserve"> Российской Федерации, </w:t>
      </w:r>
      <w:hyperlink r:id="rId9" w:history="1">
        <w:r w:rsidRPr="00E56952">
          <w:rPr>
            <w:rFonts w:ascii="Times New Roman" w:hAnsi="Times New Roman"/>
            <w:sz w:val="28"/>
            <w:szCs w:val="28"/>
          </w:rPr>
          <w:t>Федеральным законом</w:t>
        </w:r>
      </w:hyperlink>
      <w:r w:rsidRPr="00E56952">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10" w:history="1">
        <w:r w:rsidRPr="00E56952">
          <w:rPr>
            <w:rFonts w:ascii="Times New Roman" w:hAnsi="Times New Roman"/>
            <w:sz w:val="28"/>
            <w:szCs w:val="28"/>
          </w:rPr>
          <w:t>Уставом</w:t>
        </w:r>
      </w:hyperlink>
      <w:r w:rsidRPr="00E56952">
        <w:rPr>
          <w:rFonts w:ascii="Times New Roman" w:hAnsi="Times New Roman"/>
          <w:sz w:val="28"/>
          <w:szCs w:val="28"/>
        </w:rPr>
        <w:t xml:space="preserve"> Эртильского муниципального района Совет народных депутатов Эртильского муниципального района </w:t>
      </w:r>
    </w:p>
    <w:p w:rsidR="00E56952" w:rsidRPr="00E56952" w:rsidRDefault="00E56952" w:rsidP="00E56952">
      <w:pPr>
        <w:autoSpaceDE w:val="0"/>
        <w:autoSpaceDN w:val="0"/>
        <w:adjustRightInd w:val="0"/>
        <w:spacing w:line="276" w:lineRule="auto"/>
        <w:ind w:firstLine="720"/>
        <w:jc w:val="center"/>
        <w:rPr>
          <w:rFonts w:ascii="Times New Roman" w:hAnsi="Times New Roman"/>
          <w:sz w:val="28"/>
          <w:szCs w:val="28"/>
        </w:rPr>
      </w:pPr>
      <w:r w:rsidRPr="00E56952">
        <w:rPr>
          <w:rFonts w:ascii="Times New Roman" w:hAnsi="Times New Roman"/>
          <w:b/>
          <w:sz w:val="28"/>
          <w:szCs w:val="28"/>
        </w:rPr>
        <w:t>РЕШИЛ</w:t>
      </w:r>
      <w:r w:rsidRPr="00E56952">
        <w:rPr>
          <w:rFonts w:ascii="Times New Roman" w:hAnsi="Times New Roman"/>
          <w:sz w:val="28"/>
          <w:szCs w:val="28"/>
        </w:rPr>
        <w:t>:</w:t>
      </w:r>
    </w:p>
    <w:p w:rsidR="00E56952" w:rsidRPr="00E56952" w:rsidRDefault="00E56952" w:rsidP="00E56952">
      <w:pPr>
        <w:autoSpaceDE w:val="0"/>
        <w:autoSpaceDN w:val="0"/>
        <w:adjustRightInd w:val="0"/>
        <w:spacing w:line="276" w:lineRule="auto"/>
        <w:ind w:firstLine="720"/>
        <w:rPr>
          <w:rFonts w:ascii="Times New Roman" w:hAnsi="Times New Roman"/>
          <w:sz w:val="28"/>
          <w:szCs w:val="28"/>
        </w:rPr>
      </w:pPr>
    </w:p>
    <w:p w:rsidR="00E56952" w:rsidRPr="00E56952" w:rsidRDefault="00E56952" w:rsidP="00E56952">
      <w:pPr>
        <w:spacing w:line="276" w:lineRule="auto"/>
        <w:rPr>
          <w:rFonts w:ascii="Times New Roman" w:hAnsi="Times New Roman"/>
          <w:bCs/>
          <w:sz w:val="28"/>
          <w:szCs w:val="28"/>
        </w:rPr>
      </w:pPr>
      <w:r w:rsidRPr="00E56952">
        <w:rPr>
          <w:rFonts w:ascii="Times New Roman" w:hAnsi="Times New Roman"/>
          <w:sz w:val="28"/>
          <w:szCs w:val="28"/>
        </w:rPr>
        <w:t xml:space="preserve">        1. Внести в решение Совета народных депутатов Эртильского муниципального района </w:t>
      </w:r>
      <w:r w:rsidRPr="00E56952">
        <w:rPr>
          <w:rFonts w:ascii="Times New Roman" w:hAnsi="Times New Roman"/>
          <w:bCs/>
          <w:sz w:val="28"/>
          <w:szCs w:val="28"/>
        </w:rPr>
        <w:t>от 22.12.2022 №260 «О районном бюджете на 2023 год и на плановый период 2024 и 2025 годов» (в редакции от 14.04.2023 №273, от 21.07.2023 №282) следующие изменения:</w:t>
      </w:r>
    </w:p>
    <w:p w:rsidR="00E56952" w:rsidRPr="00E56952" w:rsidRDefault="00E56952" w:rsidP="00E56952">
      <w:pPr>
        <w:spacing w:line="276" w:lineRule="auto"/>
        <w:ind w:left="1335" w:hanging="768"/>
        <w:rPr>
          <w:rFonts w:ascii="Times New Roman" w:hAnsi="Times New Roman"/>
          <w:sz w:val="28"/>
          <w:szCs w:val="28"/>
        </w:rPr>
      </w:pPr>
      <w:r w:rsidRPr="00E56952">
        <w:rPr>
          <w:rFonts w:ascii="Times New Roman" w:hAnsi="Times New Roman"/>
          <w:b/>
          <w:sz w:val="28"/>
          <w:szCs w:val="28"/>
        </w:rPr>
        <w:t>1.1.</w:t>
      </w:r>
      <w:r w:rsidRPr="00E56952">
        <w:rPr>
          <w:rFonts w:ascii="Times New Roman" w:hAnsi="Times New Roman"/>
          <w:sz w:val="28"/>
          <w:szCs w:val="28"/>
        </w:rPr>
        <w:t xml:space="preserve"> Часть 1 и 2  статьи 1 изложить в новой редакции:</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 Утвердить основные характеристики районного бюджета на 2023 год:</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 общий объем доходов районного бюджета в сумме 884678,9 тыс. рублей, в том числе безвозмездные поступления в сумме 706446,5 тыс. рублей, из них:</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w:t>
      </w:r>
      <w:proofErr w:type="gramStart"/>
      <w:r w:rsidRPr="00E56952">
        <w:rPr>
          <w:rFonts w:ascii="Times New Roman" w:hAnsi="Times New Roman"/>
          <w:sz w:val="28"/>
          <w:szCs w:val="28"/>
        </w:rPr>
        <w:t>- безвозмездные поступления от других бюджетов бюджетной системы Российской Федерации в сумме 699506,7 тыс. рублей, в том числе: дотации – 82433,1 тыс. рублей, субсидии – 292281,9 тыс. рублей, субвенции – 279175,0 тыс. рублей, иные межбюджетные трансферты, имеющие целевое назначение – 45616,7 тыс. рублей;</w:t>
      </w:r>
      <w:proofErr w:type="gramEnd"/>
    </w:p>
    <w:p w:rsidR="00E56952" w:rsidRPr="00E56952" w:rsidRDefault="00E56952" w:rsidP="00E56952">
      <w:pPr>
        <w:rPr>
          <w:rFonts w:ascii="Times New Roman" w:hAnsi="Times New Roman"/>
          <w:sz w:val="28"/>
          <w:szCs w:val="28"/>
        </w:rPr>
      </w:pPr>
      <w:r w:rsidRPr="00E56952">
        <w:rPr>
          <w:rFonts w:ascii="Times New Roman" w:hAnsi="Times New Roman"/>
          <w:sz w:val="28"/>
          <w:szCs w:val="28"/>
        </w:rPr>
        <w:lastRenderedPageBreak/>
        <w:t xml:space="preserve">        2) общий объем расходов районного бюджета в сумме 910312,2 тыс. рублей;</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3) дефицит районного бюджета в сумме 25633,3 тыс. рублей;</w:t>
      </w:r>
    </w:p>
    <w:p w:rsidR="00E56952" w:rsidRPr="00E56952" w:rsidRDefault="00E56952" w:rsidP="00E56952">
      <w:pPr>
        <w:spacing w:line="276" w:lineRule="auto"/>
        <w:rPr>
          <w:rFonts w:ascii="Times New Roman" w:hAnsi="Times New Roman"/>
          <w:sz w:val="28"/>
          <w:szCs w:val="28"/>
        </w:rPr>
      </w:pPr>
      <w:r w:rsidRPr="00E56952">
        <w:rPr>
          <w:rFonts w:ascii="Times New Roman" w:hAnsi="Times New Roman"/>
          <w:sz w:val="28"/>
          <w:szCs w:val="28"/>
        </w:rPr>
        <w:t xml:space="preserve">        4) источники внутреннего финансирования дефицита районного бюджета на 2023 год и на плановый период 2024 и 2025 годов согласно приложению 1 к настоящему решению.</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2. Утвердить основные характеристики районного бюджета на 2024 год и на 2025 год:</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 общий объем доходов районного бюджета:</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 на 2024 год в сумме 766376,1 тыс. рублей, в том числе объем              безвозмездных поступлений в сумме 613766,1 тыс. рублей, из них:</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w:t>
      </w:r>
      <w:proofErr w:type="gramStart"/>
      <w:r w:rsidRPr="00E56952">
        <w:rPr>
          <w:rFonts w:ascii="Times New Roman" w:hAnsi="Times New Roman"/>
          <w:sz w:val="28"/>
          <w:szCs w:val="28"/>
        </w:rPr>
        <w:t>безвозмездные поступления от других бюджетов бюджетной системы Российской Федерации в сумме 610143,1 тыс. рублей, в том числе: дотации –57182,0 тыс. рублей, субсидии – 282465,4 тыс. рублей, субвенции – 256405,5 тыс. рублей, иные межбюджетные трансферты, имеющие целевое назначение – 14090,2 тыс. рублей;</w:t>
      </w:r>
      <w:proofErr w:type="gramEnd"/>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 на 2025 год в сумме 600691,1 тыс. рублей, в том числе объем              безвозмездных поступлений в сумме 443323,1 тыс. рублей, из них:</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w:t>
      </w:r>
      <w:proofErr w:type="gramStart"/>
      <w:r w:rsidRPr="00E56952">
        <w:rPr>
          <w:rFonts w:ascii="Times New Roman" w:hAnsi="Times New Roman"/>
          <w:sz w:val="28"/>
          <w:szCs w:val="28"/>
        </w:rPr>
        <w:t>безвозмездные поступления от других бюджетов бюджетной системы Российской Федерации в сумме 439700,1 тыс. рублей, в том числе: дотации – 56342,0 тыс. рублей, субсидии – 94116,8 тыс. рублей, субвенции – 275151,1 тыс. рублей, иные межбюджетные трансферты, имеющие целевое назначение – 14090,2 тыс. рублей;</w:t>
      </w:r>
      <w:proofErr w:type="gramEnd"/>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2) общий объем расходов районного бюджета на 2024 год в сумме  767776,5 тыс. рублей, в том числе условно утвержденные расходы в сумме 5500,0 тыс. рублей, и на 2025 год в сумме 604591,5 тыс. рублей, в том числе условно утвержденные расходы в сумме 11500,0 тыс. рублей;</w:t>
      </w:r>
    </w:p>
    <w:p w:rsidR="00E56952" w:rsidRPr="00E56952" w:rsidRDefault="00E56952" w:rsidP="00E56952">
      <w:pPr>
        <w:spacing w:line="276" w:lineRule="auto"/>
        <w:rPr>
          <w:rFonts w:ascii="Times New Roman" w:hAnsi="Times New Roman"/>
          <w:sz w:val="28"/>
          <w:szCs w:val="28"/>
        </w:rPr>
      </w:pPr>
      <w:r w:rsidRPr="00E56952">
        <w:rPr>
          <w:rFonts w:ascii="Times New Roman" w:hAnsi="Times New Roman"/>
          <w:sz w:val="28"/>
          <w:szCs w:val="28"/>
        </w:rPr>
        <w:t xml:space="preserve">        3) дефицит районного бюджета на 2024 год в сумме 1400,4 тыс. рублей, и на 2025 год в сумме 3900,4 тыс. рублей</w:t>
      </w:r>
      <w:proofErr w:type="gramStart"/>
      <w:r w:rsidRPr="00E56952">
        <w:rPr>
          <w:rFonts w:ascii="Times New Roman" w:hAnsi="Times New Roman"/>
          <w:sz w:val="28"/>
          <w:szCs w:val="28"/>
        </w:rPr>
        <w:t>.».</w:t>
      </w:r>
      <w:proofErr w:type="gramEnd"/>
    </w:p>
    <w:p w:rsidR="00E56952" w:rsidRPr="00E56952" w:rsidRDefault="00E56952" w:rsidP="00E56952">
      <w:pPr>
        <w:spacing w:line="276" w:lineRule="auto"/>
        <w:rPr>
          <w:rFonts w:ascii="Times New Roman" w:hAnsi="Times New Roman"/>
          <w:sz w:val="28"/>
          <w:szCs w:val="28"/>
        </w:rPr>
      </w:pPr>
      <w:r w:rsidRPr="00E56952">
        <w:rPr>
          <w:rFonts w:ascii="Times New Roman" w:hAnsi="Times New Roman"/>
          <w:b/>
          <w:sz w:val="28"/>
          <w:szCs w:val="28"/>
        </w:rPr>
        <w:t>1.2.</w:t>
      </w:r>
      <w:r w:rsidRPr="00E56952">
        <w:rPr>
          <w:rFonts w:ascii="Times New Roman" w:hAnsi="Times New Roman"/>
          <w:sz w:val="28"/>
          <w:szCs w:val="28"/>
        </w:rPr>
        <w:t xml:space="preserve"> В статье 4:</w:t>
      </w:r>
    </w:p>
    <w:p w:rsidR="00E56952" w:rsidRPr="00E56952" w:rsidRDefault="00E56952" w:rsidP="00E56952">
      <w:pPr>
        <w:spacing w:line="276" w:lineRule="auto"/>
        <w:rPr>
          <w:rFonts w:ascii="Times New Roman" w:hAnsi="Times New Roman"/>
          <w:sz w:val="28"/>
          <w:szCs w:val="28"/>
        </w:rPr>
      </w:pPr>
      <w:r w:rsidRPr="00E56952">
        <w:rPr>
          <w:rFonts w:ascii="Times New Roman" w:hAnsi="Times New Roman"/>
          <w:sz w:val="28"/>
          <w:szCs w:val="28"/>
        </w:rPr>
        <w:t>а) в части 4 слова «в сумме 24370,5 тыс. рублей» заменить словами «в сумме 24197,8 тыс. рублей»;</w:t>
      </w:r>
    </w:p>
    <w:p w:rsidR="00E56952" w:rsidRPr="00E56952" w:rsidRDefault="00E56952" w:rsidP="00E56952">
      <w:pPr>
        <w:spacing w:line="276" w:lineRule="auto"/>
        <w:rPr>
          <w:rFonts w:ascii="Times New Roman" w:hAnsi="Times New Roman"/>
          <w:sz w:val="28"/>
          <w:szCs w:val="28"/>
        </w:rPr>
      </w:pPr>
      <w:r w:rsidRPr="00E56952">
        <w:rPr>
          <w:rFonts w:ascii="Times New Roman" w:hAnsi="Times New Roman"/>
          <w:sz w:val="28"/>
          <w:szCs w:val="28"/>
        </w:rPr>
        <w:t>б) в части 5 слова «в сумме 750,0 тыс. рублей» заменить словами «в сумме 94,1 тыс. рублей»;</w:t>
      </w:r>
    </w:p>
    <w:p w:rsidR="00E56952" w:rsidRPr="00E56952" w:rsidRDefault="00E56952" w:rsidP="00E56952">
      <w:pPr>
        <w:spacing w:line="276" w:lineRule="auto"/>
        <w:rPr>
          <w:rFonts w:ascii="Times New Roman" w:hAnsi="Times New Roman"/>
          <w:sz w:val="28"/>
          <w:szCs w:val="28"/>
        </w:rPr>
      </w:pPr>
      <w:r w:rsidRPr="00E56952">
        <w:rPr>
          <w:rFonts w:ascii="Times New Roman" w:hAnsi="Times New Roman"/>
          <w:sz w:val="28"/>
          <w:szCs w:val="28"/>
        </w:rPr>
        <w:t>в) в части 6 слова «в сумме 1167,5 тыс. рублей» заменить словами «в сумме 0,0 тыс. рублей».</w:t>
      </w:r>
    </w:p>
    <w:p w:rsidR="00E56952" w:rsidRPr="00E56952" w:rsidRDefault="00E56952" w:rsidP="00E56952">
      <w:pPr>
        <w:spacing w:line="276" w:lineRule="auto"/>
        <w:rPr>
          <w:rFonts w:ascii="Times New Roman" w:hAnsi="Times New Roman"/>
          <w:sz w:val="28"/>
          <w:szCs w:val="28"/>
        </w:rPr>
      </w:pPr>
      <w:r w:rsidRPr="00E56952">
        <w:rPr>
          <w:rFonts w:ascii="Times New Roman" w:hAnsi="Times New Roman"/>
          <w:b/>
          <w:sz w:val="28"/>
          <w:szCs w:val="28"/>
        </w:rPr>
        <w:t>1.3.</w:t>
      </w:r>
      <w:r w:rsidRPr="00E56952">
        <w:rPr>
          <w:rFonts w:ascii="Times New Roman" w:hAnsi="Times New Roman"/>
          <w:sz w:val="28"/>
          <w:szCs w:val="28"/>
        </w:rPr>
        <w:t xml:space="preserve"> Часть 2 статьи 6 изложить в следующей редакции:</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«2.  Утвердить распределение межбюджетных трансфертов бюджетам поселений Эртильского </w:t>
      </w:r>
      <w:proofErr w:type="gramStart"/>
      <w:r w:rsidRPr="00E56952">
        <w:rPr>
          <w:rFonts w:ascii="Times New Roman" w:hAnsi="Times New Roman"/>
          <w:sz w:val="28"/>
          <w:szCs w:val="28"/>
        </w:rPr>
        <w:t>муниципального</w:t>
      </w:r>
      <w:proofErr w:type="gramEnd"/>
      <w:r w:rsidRPr="00E56952">
        <w:rPr>
          <w:rFonts w:ascii="Times New Roman" w:hAnsi="Times New Roman"/>
          <w:sz w:val="28"/>
          <w:szCs w:val="28"/>
        </w:rPr>
        <w:t xml:space="preserve"> района на 2023 год в сумме 50603,8 тыс. рублей, на 2024 год в сумме 56445,2 тыс. рублей, на 2025 год в сумме 7927,0 тыс. рублей согласно приложению 11 к настоящему решению:</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дотации бюджетам поселений Эртильского </w:t>
      </w:r>
      <w:proofErr w:type="gramStart"/>
      <w:r w:rsidRPr="00E56952">
        <w:rPr>
          <w:rFonts w:ascii="Times New Roman" w:hAnsi="Times New Roman"/>
          <w:sz w:val="28"/>
          <w:szCs w:val="28"/>
        </w:rPr>
        <w:t>муниципального</w:t>
      </w:r>
      <w:proofErr w:type="gramEnd"/>
      <w:r w:rsidRPr="00E56952">
        <w:rPr>
          <w:rFonts w:ascii="Times New Roman" w:hAnsi="Times New Roman"/>
          <w:sz w:val="28"/>
          <w:szCs w:val="28"/>
        </w:rPr>
        <w:t xml:space="preserve"> района на 2023 год в сумме 8489,0 тыс. рублей, на 2024 год в сумме 7821,0 тыс. рублей, на 2025 год в сумме 7927,0 тыс. рублей;</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lastRenderedPageBreak/>
        <w:t xml:space="preserve">- иные межбюджетные трансферты бюджетам поселений Эртильского </w:t>
      </w:r>
      <w:proofErr w:type="gramStart"/>
      <w:r w:rsidRPr="00E56952">
        <w:rPr>
          <w:rFonts w:ascii="Times New Roman" w:hAnsi="Times New Roman"/>
          <w:sz w:val="28"/>
          <w:szCs w:val="28"/>
        </w:rPr>
        <w:t>муниципального</w:t>
      </w:r>
      <w:proofErr w:type="gramEnd"/>
      <w:r w:rsidRPr="00E56952">
        <w:rPr>
          <w:rFonts w:ascii="Times New Roman" w:hAnsi="Times New Roman"/>
          <w:sz w:val="28"/>
          <w:szCs w:val="28"/>
        </w:rPr>
        <w:t xml:space="preserve"> района на 2023 год в сумме 42114,8 тыс. рублей, на 2024 год в сумме 48624,2 тыс. рублей.».</w:t>
      </w:r>
    </w:p>
    <w:p w:rsidR="00E56952" w:rsidRPr="00E56952" w:rsidRDefault="00E56952" w:rsidP="00E56952">
      <w:pPr>
        <w:spacing w:line="276" w:lineRule="auto"/>
        <w:ind w:firstLine="540"/>
        <w:rPr>
          <w:rFonts w:ascii="Times New Roman" w:hAnsi="Times New Roman"/>
        </w:rPr>
      </w:pPr>
      <w:r w:rsidRPr="00E56952">
        <w:rPr>
          <w:rFonts w:ascii="Times New Roman" w:hAnsi="Times New Roman"/>
          <w:b/>
          <w:sz w:val="28"/>
          <w:szCs w:val="28"/>
        </w:rPr>
        <w:t>1.4</w:t>
      </w:r>
      <w:r w:rsidRPr="00E56952">
        <w:rPr>
          <w:rFonts w:ascii="Times New Roman" w:hAnsi="Times New Roman"/>
          <w:sz w:val="28"/>
          <w:szCs w:val="28"/>
        </w:rPr>
        <w:t>. В приложении 1 «Источники внутреннего финансирования дефицита районного бюджета на 2023 год и на плановый период 2024 и 2025 годов»:</w:t>
      </w:r>
    </w:p>
    <w:p w:rsidR="00E56952" w:rsidRPr="00E56952" w:rsidRDefault="00E56952" w:rsidP="00E56952">
      <w:pPr>
        <w:rPr>
          <w:rFonts w:ascii="Times New Roman" w:hAnsi="Times New Roman"/>
        </w:rPr>
      </w:pPr>
    </w:p>
    <w:p w:rsidR="00E56952" w:rsidRPr="00E56952" w:rsidRDefault="00E56952" w:rsidP="00E56952">
      <w:pPr>
        <w:rPr>
          <w:rFonts w:ascii="Times New Roman" w:hAnsi="Times New Roman"/>
          <w:b/>
          <w:sz w:val="28"/>
          <w:szCs w:val="20"/>
        </w:rPr>
      </w:pPr>
      <w:r w:rsidRPr="00E56952">
        <w:rPr>
          <w:rFonts w:ascii="Times New Roman" w:hAnsi="Times New Roman"/>
        </w:rPr>
        <w:t>-строку</w:t>
      </w:r>
      <w:r w:rsidRPr="00E56952">
        <w:rPr>
          <w:rFonts w:ascii="Times New Roman" w:hAnsi="Times New Roman"/>
          <w:sz w:val="28"/>
          <w:szCs w:val="28"/>
        </w:rPr>
        <w:t xml:space="preserve">  </w:t>
      </w:r>
      <w:r w:rsidRPr="00E56952">
        <w:rPr>
          <w:rFonts w:ascii="Times New Roman" w:hAnsi="Times New Roman"/>
          <w:b/>
          <w:sz w:val="28"/>
          <w:szCs w:val="20"/>
        </w:rPr>
        <w:t xml:space="preserve">   </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94"/>
        <w:gridCol w:w="2693"/>
        <w:gridCol w:w="1134"/>
        <w:gridCol w:w="1134"/>
        <w:gridCol w:w="1134"/>
      </w:tblGrid>
      <w:tr w:rsidR="00E56952" w:rsidRPr="00E56952" w:rsidTr="00E56952">
        <w:tc>
          <w:tcPr>
            <w:tcW w:w="817" w:type="dxa"/>
            <w:vAlign w:val="bottom"/>
          </w:tcPr>
          <w:p w:rsidR="00E56952" w:rsidRPr="00E56952" w:rsidRDefault="00E56952" w:rsidP="00E56952">
            <w:pPr>
              <w:jc w:val="center"/>
              <w:rPr>
                <w:rFonts w:ascii="Times New Roman" w:hAnsi="Times New Roman"/>
                <w:b/>
              </w:rPr>
            </w:pPr>
            <w:r w:rsidRPr="00E56952">
              <w:rPr>
                <w:rFonts w:ascii="Times New Roman" w:hAnsi="Times New Roman"/>
                <w:b/>
              </w:rPr>
              <w:t>1</w:t>
            </w:r>
          </w:p>
        </w:tc>
        <w:tc>
          <w:tcPr>
            <w:tcW w:w="3294" w:type="dxa"/>
          </w:tcPr>
          <w:p w:rsidR="00E56952" w:rsidRPr="00E56952" w:rsidRDefault="00E56952" w:rsidP="00E56952">
            <w:pPr>
              <w:rPr>
                <w:rFonts w:ascii="Times New Roman" w:hAnsi="Times New Roman"/>
                <w:b/>
                <w:bCs/>
              </w:rPr>
            </w:pPr>
            <w:r w:rsidRPr="00E56952">
              <w:rPr>
                <w:rFonts w:ascii="Times New Roman" w:hAnsi="Times New Roman"/>
                <w:b/>
                <w:bCs/>
              </w:rPr>
              <w:t>ИСТОЧНИКИ ВНУТРЕННЕГО ФИНАНСИРОВАНИЯ         ДЕФИЦИТА БЮДЖЕТА</w:t>
            </w:r>
          </w:p>
        </w:tc>
        <w:tc>
          <w:tcPr>
            <w:tcW w:w="2693" w:type="dxa"/>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 xml:space="preserve">01 00 </w:t>
            </w:r>
            <w:proofErr w:type="spellStart"/>
            <w:r w:rsidRPr="00E56952">
              <w:rPr>
                <w:rFonts w:ascii="Times New Roman" w:hAnsi="Times New Roman"/>
                <w:b/>
                <w:bCs/>
              </w:rPr>
              <w:t>00</w:t>
            </w:r>
            <w:proofErr w:type="spellEnd"/>
            <w:r w:rsidRPr="00E56952">
              <w:rPr>
                <w:rFonts w:ascii="Times New Roman" w:hAnsi="Times New Roman"/>
                <w:b/>
                <w:bCs/>
              </w:rPr>
              <w:t xml:space="preserve"> </w:t>
            </w:r>
            <w:proofErr w:type="spellStart"/>
            <w:r w:rsidRPr="00E56952">
              <w:rPr>
                <w:rFonts w:ascii="Times New Roman" w:hAnsi="Times New Roman"/>
                <w:b/>
                <w:bCs/>
              </w:rPr>
              <w:t>00</w:t>
            </w:r>
            <w:proofErr w:type="spellEnd"/>
            <w:r w:rsidRPr="00E56952">
              <w:rPr>
                <w:rFonts w:ascii="Times New Roman" w:hAnsi="Times New Roman"/>
                <w:b/>
                <w:bCs/>
              </w:rPr>
              <w:t xml:space="preserve"> </w:t>
            </w:r>
            <w:proofErr w:type="spellStart"/>
            <w:r w:rsidRPr="00E56952">
              <w:rPr>
                <w:rFonts w:ascii="Times New Roman" w:hAnsi="Times New Roman"/>
                <w:b/>
                <w:bCs/>
              </w:rPr>
              <w:t>00</w:t>
            </w:r>
            <w:proofErr w:type="spellEnd"/>
            <w:r w:rsidRPr="00E56952">
              <w:rPr>
                <w:rFonts w:ascii="Times New Roman" w:hAnsi="Times New Roman"/>
                <w:b/>
                <w:bCs/>
              </w:rPr>
              <w:t xml:space="preserve"> 0000 000</w:t>
            </w:r>
          </w:p>
        </w:tc>
        <w:tc>
          <w:tcPr>
            <w:tcW w:w="1134" w:type="dxa"/>
            <w:vAlign w:val="bottom"/>
          </w:tcPr>
          <w:p w:rsidR="00E56952" w:rsidRPr="00E56952" w:rsidRDefault="00E56952" w:rsidP="00E56952">
            <w:pPr>
              <w:ind w:left="-519" w:right="-108" w:firstLine="519"/>
              <w:jc w:val="center"/>
              <w:rPr>
                <w:rFonts w:ascii="Times New Roman" w:hAnsi="Times New Roman"/>
                <w:b/>
                <w:bCs/>
              </w:rPr>
            </w:pPr>
            <w:r w:rsidRPr="00E56952">
              <w:rPr>
                <w:rFonts w:ascii="Times New Roman" w:hAnsi="Times New Roman"/>
                <w:b/>
                <w:bCs/>
              </w:rPr>
              <w:t>48424,4</w:t>
            </w:r>
          </w:p>
        </w:tc>
        <w:tc>
          <w:tcPr>
            <w:tcW w:w="1134" w:type="dxa"/>
            <w:vAlign w:val="bottom"/>
          </w:tcPr>
          <w:p w:rsidR="00E56952" w:rsidRPr="00E56952" w:rsidRDefault="00E56952" w:rsidP="00E56952">
            <w:pPr>
              <w:ind w:left="-519" w:right="-108" w:firstLine="519"/>
              <w:jc w:val="center"/>
              <w:rPr>
                <w:rFonts w:ascii="Times New Roman" w:hAnsi="Times New Roman"/>
                <w:b/>
                <w:bCs/>
              </w:rPr>
            </w:pPr>
            <w:r w:rsidRPr="00E56952">
              <w:rPr>
                <w:rFonts w:ascii="Times New Roman" w:hAnsi="Times New Roman"/>
                <w:b/>
                <w:bCs/>
              </w:rPr>
              <w:t>1400,4</w:t>
            </w:r>
          </w:p>
        </w:tc>
        <w:tc>
          <w:tcPr>
            <w:tcW w:w="1134" w:type="dxa"/>
            <w:vAlign w:val="bottom"/>
          </w:tcPr>
          <w:p w:rsidR="00E56952" w:rsidRPr="00E56952" w:rsidRDefault="00E56952" w:rsidP="00E56952">
            <w:pPr>
              <w:ind w:left="-519" w:right="-108" w:firstLine="519"/>
              <w:jc w:val="center"/>
              <w:rPr>
                <w:rFonts w:ascii="Times New Roman" w:hAnsi="Times New Roman"/>
                <w:b/>
                <w:bCs/>
              </w:rPr>
            </w:pPr>
            <w:r w:rsidRPr="00E56952">
              <w:rPr>
                <w:rFonts w:ascii="Times New Roman" w:hAnsi="Times New Roman"/>
                <w:b/>
                <w:bCs/>
              </w:rPr>
              <w:t>3900,4</w:t>
            </w:r>
          </w:p>
        </w:tc>
      </w:tr>
    </w:tbl>
    <w:p w:rsidR="00E56952" w:rsidRPr="00E56952" w:rsidRDefault="00E56952" w:rsidP="00E56952">
      <w:pPr>
        <w:rPr>
          <w:rFonts w:ascii="Times New Roman" w:hAnsi="Times New Roman"/>
        </w:rPr>
      </w:pPr>
      <w:r w:rsidRPr="00E56952">
        <w:rPr>
          <w:rFonts w:ascii="Times New Roman" w:hAnsi="Times New Roman"/>
        </w:rPr>
        <w:t>заменить строкой</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94"/>
        <w:gridCol w:w="2693"/>
        <w:gridCol w:w="1134"/>
        <w:gridCol w:w="1134"/>
        <w:gridCol w:w="1134"/>
      </w:tblGrid>
      <w:tr w:rsidR="00E56952" w:rsidRPr="00E56952" w:rsidTr="00E56952">
        <w:tc>
          <w:tcPr>
            <w:tcW w:w="817" w:type="dxa"/>
            <w:vAlign w:val="bottom"/>
          </w:tcPr>
          <w:p w:rsidR="00E56952" w:rsidRPr="00E56952" w:rsidRDefault="00E56952" w:rsidP="00E56952">
            <w:pPr>
              <w:jc w:val="center"/>
              <w:rPr>
                <w:rFonts w:ascii="Times New Roman" w:hAnsi="Times New Roman"/>
                <w:b/>
              </w:rPr>
            </w:pPr>
            <w:r w:rsidRPr="00E56952">
              <w:rPr>
                <w:rFonts w:ascii="Times New Roman" w:hAnsi="Times New Roman"/>
                <w:b/>
              </w:rPr>
              <w:t>1</w:t>
            </w:r>
          </w:p>
        </w:tc>
        <w:tc>
          <w:tcPr>
            <w:tcW w:w="3294" w:type="dxa"/>
          </w:tcPr>
          <w:p w:rsidR="00E56952" w:rsidRPr="00E56952" w:rsidRDefault="00E56952" w:rsidP="00E56952">
            <w:pPr>
              <w:rPr>
                <w:rFonts w:ascii="Times New Roman" w:hAnsi="Times New Roman"/>
                <w:b/>
                <w:bCs/>
              </w:rPr>
            </w:pPr>
            <w:r w:rsidRPr="00E56952">
              <w:rPr>
                <w:rFonts w:ascii="Times New Roman" w:hAnsi="Times New Roman"/>
                <w:b/>
                <w:bCs/>
              </w:rPr>
              <w:t>ИСТОЧНИКИ ВНУТРЕННЕГО ФИНАНСИРОВАНИЯ         ДЕФИЦИТА БЮДЖЕТА</w:t>
            </w:r>
          </w:p>
        </w:tc>
        <w:tc>
          <w:tcPr>
            <w:tcW w:w="2693" w:type="dxa"/>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 xml:space="preserve">01 00 </w:t>
            </w:r>
            <w:proofErr w:type="spellStart"/>
            <w:r w:rsidRPr="00E56952">
              <w:rPr>
                <w:rFonts w:ascii="Times New Roman" w:hAnsi="Times New Roman"/>
                <w:b/>
                <w:bCs/>
              </w:rPr>
              <w:t>00</w:t>
            </w:r>
            <w:proofErr w:type="spellEnd"/>
            <w:r w:rsidRPr="00E56952">
              <w:rPr>
                <w:rFonts w:ascii="Times New Roman" w:hAnsi="Times New Roman"/>
                <w:b/>
                <w:bCs/>
              </w:rPr>
              <w:t xml:space="preserve"> </w:t>
            </w:r>
            <w:proofErr w:type="spellStart"/>
            <w:r w:rsidRPr="00E56952">
              <w:rPr>
                <w:rFonts w:ascii="Times New Roman" w:hAnsi="Times New Roman"/>
                <w:b/>
                <w:bCs/>
              </w:rPr>
              <w:t>00</w:t>
            </w:r>
            <w:proofErr w:type="spellEnd"/>
            <w:r w:rsidRPr="00E56952">
              <w:rPr>
                <w:rFonts w:ascii="Times New Roman" w:hAnsi="Times New Roman"/>
                <w:b/>
                <w:bCs/>
              </w:rPr>
              <w:t xml:space="preserve"> </w:t>
            </w:r>
            <w:proofErr w:type="spellStart"/>
            <w:r w:rsidRPr="00E56952">
              <w:rPr>
                <w:rFonts w:ascii="Times New Roman" w:hAnsi="Times New Roman"/>
                <w:b/>
                <w:bCs/>
              </w:rPr>
              <w:t>00</w:t>
            </w:r>
            <w:proofErr w:type="spellEnd"/>
            <w:r w:rsidRPr="00E56952">
              <w:rPr>
                <w:rFonts w:ascii="Times New Roman" w:hAnsi="Times New Roman"/>
                <w:b/>
                <w:bCs/>
              </w:rPr>
              <w:t xml:space="preserve"> 0000 000</w:t>
            </w:r>
          </w:p>
        </w:tc>
        <w:tc>
          <w:tcPr>
            <w:tcW w:w="1134" w:type="dxa"/>
            <w:vAlign w:val="bottom"/>
          </w:tcPr>
          <w:p w:rsidR="00E56952" w:rsidRPr="00E56952" w:rsidRDefault="00E56952" w:rsidP="00E56952">
            <w:pPr>
              <w:ind w:left="-519" w:right="-108" w:firstLine="519"/>
              <w:jc w:val="center"/>
              <w:rPr>
                <w:rFonts w:ascii="Times New Roman" w:hAnsi="Times New Roman"/>
                <w:b/>
                <w:bCs/>
              </w:rPr>
            </w:pPr>
            <w:r w:rsidRPr="00E56952">
              <w:rPr>
                <w:rFonts w:ascii="Times New Roman" w:hAnsi="Times New Roman"/>
                <w:b/>
                <w:bCs/>
              </w:rPr>
              <w:t>25633,3</w:t>
            </w:r>
          </w:p>
        </w:tc>
        <w:tc>
          <w:tcPr>
            <w:tcW w:w="1134" w:type="dxa"/>
            <w:vAlign w:val="bottom"/>
          </w:tcPr>
          <w:p w:rsidR="00E56952" w:rsidRPr="00E56952" w:rsidRDefault="00E56952" w:rsidP="00E56952">
            <w:pPr>
              <w:ind w:left="-519" w:right="-108" w:firstLine="519"/>
              <w:jc w:val="center"/>
              <w:rPr>
                <w:rFonts w:ascii="Times New Roman" w:hAnsi="Times New Roman"/>
                <w:b/>
                <w:bCs/>
              </w:rPr>
            </w:pPr>
            <w:r w:rsidRPr="00E56952">
              <w:rPr>
                <w:rFonts w:ascii="Times New Roman" w:hAnsi="Times New Roman"/>
                <w:b/>
                <w:bCs/>
              </w:rPr>
              <w:t>1400,4</w:t>
            </w:r>
          </w:p>
        </w:tc>
        <w:tc>
          <w:tcPr>
            <w:tcW w:w="1134" w:type="dxa"/>
            <w:vAlign w:val="bottom"/>
          </w:tcPr>
          <w:p w:rsidR="00E56952" w:rsidRPr="00E56952" w:rsidRDefault="00E56952" w:rsidP="00E56952">
            <w:pPr>
              <w:ind w:left="-519" w:right="-108" w:firstLine="519"/>
              <w:jc w:val="center"/>
              <w:rPr>
                <w:rFonts w:ascii="Times New Roman" w:hAnsi="Times New Roman"/>
                <w:b/>
                <w:bCs/>
              </w:rPr>
            </w:pPr>
            <w:r w:rsidRPr="00E56952">
              <w:rPr>
                <w:rFonts w:ascii="Times New Roman" w:hAnsi="Times New Roman"/>
                <w:b/>
                <w:bCs/>
              </w:rPr>
              <w:t>3900,4</w:t>
            </w:r>
          </w:p>
        </w:tc>
      </w:tr>
    </w:tbl>
    <w:p w:rsidR="00E56952" w:rsidRPr="00E56952" w:rsidRDefault="00E56952" w:rsidP="00E56952">
      <w:pPr>
        <w:rPr>
          <w:rFonts w:ascii="Times New Roman" w:hAnsi="Times New Roman"/>
        </w:rPr>
      </w:pPr>
    </w:p>
    <w:p w:rsidR="00E56952" w:rsidRPr="00E56952" w:rsidRDefault="00E56952" w:rsidP="00E56952">
      <w:pPr>
        <w:rPr>
          <w:rFonts w:ascii="Times New Roman" w:hAnsi="Times New Roman"/>
          <w:b/>
          <w:sz w:val="28"/>
          <w:szCs w:val="20"/>
        </w:rPr>
      </w:pPr>
      <w:r w:rsidRPr="00E56952">
        <w:rPr>
          <w:rFonts w:ascii="Times New Roman" w:hAnsi="Times New Roman"/>
        </w:rPr>
        <w:t>-строки</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94"/>
        <w:gridCol w:w="2693"/>
        <w:gridCol w:w="1134"/>
        <w:gridCol w:w="1134"/>
        <w:gridCol w:w="1134"/>
      </w:tblGrid>
      <w:tr w:rsidR="00E56952" w:rsidRPr="00E56952" w:rsidTr="00E56952">
        <w:tc>
          <w:tcPr>
            <w:tcW w:w="817" w:type="dxa"/>
            <w:vAlign w:val="bottom"/>
          </w:tcPr>
          <w:p w:rsidR="00E56952" w:rsidRPr="00E56952" w:rsidRDefault="00E56952" w:rsidP="00E56952">
            <w:pPr>
              <w:jc w:val="center"/>
              <w:rPr>
                <w:rFonts w:ascii="Times New Roman" w:hAnsi="Times New Roman"/>
                <w:b/>
              </w:rPr>
            </w:pPr>
            <w:r w:rsidRPr="00E56952">
              <w:rPr>
                <w:rFonts w:ascii="Times New Roman" w:hAnsi="Times New Roman"/>
                <w:b/>
              </w:rPr>
              <w:t>3</w:t>
            </w:r>
          </w:p>
        </w:tc>
        <w:tc>
          <w:tcPr>
            <w:tcW w:w="3294" w:type="dxa"/>
          </w:tcPr>
          <w:p w:rsidR="00E56952" w:rsidRPr="00E56952" w:rsidRDefault="00E56952" w:rsidP="00E56952">
            <w:pPr>
              <w:rPr>
                <w:rFonts w:ascii="Times New Roman" w:hAnsi="Times New Roman"/>
                <w:b/>
                <w:bCs/>
              </w:rPr>
            </w:pPr>
            <w:r w:rsidRPr="00E56952">
              <w:rPr>
                <w:rFonts w:ascii="Times New Roman" w:hAnsi="Times New Roman"/>
                <w:b/>
                <w:bCs/>
              </w:rPr>
              <w:t>Изменение остатков средств на счетах по учету средств       бюджета</w:t>
            </w:r>
          </w:p>
        </w:tc>
        <w:tc>
          <w:tcPr>
            <w:tcW w:w="2693" w:type="dxa"/>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 xml:space="preserve">01 05 00 </w:t>
            </w:r>
            <w:proofErr w:type="spellStart"/>
            <w:r w:rsidRPr="00E56952">
              <w:rPr>
                <w:rFonts w:ascii="Times New Roman" w:hAnsi="Times New Roman"/>
                <w:b/>
                <w:bCs/>
              </w:rPr>
              <w:t>00</w:t>
            </w:r>
            <w:proofErr w:type="spellEnd"/>
            <w:r w:rsidRPr="00E56952">
              <w:rPr>
                <w:rFonts w:ascii="Times New Roman" w:hAnsi="Times New Roman"/>
                <w:b/>
                <w:bCs/>
              </w:rPr>
              <w:t xml:space="preserve"> </w:t>
            </w:r>
            <w:proofErr w:type="spellStart"/>
            <w:r w:rsidRPr="00E56952">
              <w:rPr>
                <w:rFonts w:ascii="Times New Roman" w:hAnsi="Times New Roman"/>
                <w:b/>
                <w:bCs/>
              </w:rPr>
              <w:t>00</w:t>
            </w:r>
            <w:proofErr w:type="spellEnd"/>
            <w:r w:rsidRPr="00E56952">
              <w:rPr>
                <w:rFonts w:ascii="Times New Roman" w:hAnsi="Times New Roman"/>
                <w:b/>
                <w:bCs/>
              </w:rPr>
              <w:t xml:space="preserve"> 0000 000</w:t>
            </w:r>
          </w:p>
        </w:tc>
        <w:tc>
          <w:tcPr>
            <w:tcW w:w="1134" w:type="dxa"/>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53424,4</w:t>
            </w:r>
          </w:p>
        </w:tc>
        <w:tc>
          <w:tcPr>
            <w:tcW w:w="1134" w:type="dxa"/>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0,0</w:t>
            </w:r>
          </w:p>
        </w:tc>
        <w:tc>
          <w:tcPr>
            <w:tcW w:w="1134" w:type="dxa"/>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0,0</w:t>
            </w:r>
          </w:p>
        </w:tc>
      </w:tr>
      <w:tr w:rsidR="00E56952" w:rsidRPr="00E56952" w:rsidTr="00E56952">
        <w:tc>
          <w:tcPr>
            <w:tcW w:w="817" w:type="dxa"/>
          </w:tcPr>
          <w:p w:rsidR="00E56952" w:rsidRPr="00E56952" w:rsidRDefault="00E56952" w:rsidP="00E56952">
            <w:pPr>
              <w:rPr>
                <w:rFonts w:ascii="Times New Roman" w:hAnsi="Times New Roman"/>
              </w:rPr>
            </w:pPr>
          </w:p>
        </w:tc>
        <w:tc>
          <w:tcPr>
            <w:tcW w:w="3294" w:type="dxa"/>
          </w:tcPr>
          <w:p w:rsidR="00E56952" w:rsidRPr="00E56952" w:rsidRDefault="00E56952" w:rsidP="00E56952">
            <w:pPr>
              <w:rPr>
                <w:rFonts w:ascii="Times New Roman" w:hAnsi="Times New Roman"/>
                <w:lang w:val="en-US"/>
              </w:rPr>
            </w:pPr>
            <w:r w:rsidRPr="00E56952">
              <w:rPr>
                <w:rFonts w:ascii="Times New Roman" w:hAnsi="Times New Roman"/>
              </w:rPr>
              <w:t>Увеличение остатков средств бюджетов</w:t>
            </w:r>
          </w:p>
        </w:tc>
        <w:tc>
          <w:tcPr>
            <w:tcW w:w="2693" w:type="dxa"/>
            <w:vAlign w:val="bottom"/>
          </w:tcPr>
          <w:p w:rsidR="00E56952" w:rsidRPr="00E56952" w:rsidRDefault="00E56952" w:rsidP="00E56952">
            <w:pPr>
              <w:jc w:val="center"/>
              <w:rPr>
                <w:rFonts w:ascii="Times New Roman" w:hAnsi="Times New Roman"/>
              </w:rPr>
            </w:pPr>
            <w:r w:rsidRPr="00E56952">
              <w:rPr>
                <w:rFonts w:ascii="Times New Roman" w:hAnsi="Times New Roman"/>
              </w:rPr>
              <w:t xml:space="preserve">01 05 00 </w:t>
            </w:r>
            <w:proofErr w:type="spellStart"/>
            <w:r w:rsidRPr="00E56952">
              <w:rPr>
                <w:rFonts w:ascii="Times New Roman" w:hAnsi="Times New Roman"/>
              </w:rPr>
              <w:t>00</w:t>
            </w:r>
            <w:proofErr w:type="spellEnd"/>
            <w:r w:rsidRPr="00E56952">
              <w:rPr>
                <w:rFonts w:ascii="Times New Roman" w:hAnsi="Times New Roman"/>
              </w:rPr>
              <w:t xml:space="preserve"> </w:t>
            </w:r>
            <w:proofErr w:type="spellStart"/>
            <w:r w:rsidRPr="00E56952">
              <w:rPr>
                <w:rFonts w:ascii="Times New Roman" w:hAnsi="Times New Roman"/>
              </w:rPr>
              <w:t>00</w:t>
            </w:r>
            <w:proofErr w:type="spellEnd"/>
            <w:r w:rsidRPr="00E56952">
              <w:rPr>
                <w:rFonts w:ascii="Times New Roman" w:hAnsi="Times New Roman"/>
              </w:rPr>
              <w:t xml:space="preserve"> 0000 500</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920568,1</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699354,4</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604691,1</w:t>
            </w:r>
          </w:p>
        </w:tc>
      </w:tr>
      <w:tr w:rsidR="00E56952" w:rsidRPr="00E56952" w:rsidTr="00E56952">
        <w:tc>
          <w:tcPr>
            <w:tcW w:w="817" w:type="dxa"/>
          </w:tcPr>
          <w:p w:rsidR="00E56952" w:rsidRPr="00E56952" w:rsidRDefault="00E56952" w:rsidP="00E56952">
            <w:pPr>
              <w:rPr>
                <w:rFonts w:ascii="Times New Roman" w:hAnsi="Times New Roman"/>
              </w:rPr>
            </w:pPr>
          </w:p>
        </w:tc>
        <w:tc>
          <w:tcPr>
            <w:tcW w:w="3294" w:type="dxa"/>
          </w:tcPr>
          <w:p w:rsidR="00E56952" w:rsidRPr="00E56952" w:rsidRDefault="00E56952" w:rsidP="00E56952">
            <w:pPr>
              <w:rPr>
                <w:rFonts w:ascii="Times New Roman" w:hAnsi="Times New Roman"/>
              </w:rPr>
            </w:pPr>
            <w:r w:rsidRPr="00E56952">
              <w:rPr>
                <w:rFonts w:ascii="Times New Roman" w:hAnsi="Times New Roman"/>
              </w:rPr>
              <w:t>Увеличение прочих остатков средств бюджетов</w:t>
            </w:r>
          </w:p>
        </w:tc>
        <w:tc>
          <w:tcPr>
            <w:tcW w:w="2693" w:type="dxa"/>
            <w:vAlign w:val="bottom"/>
          </w:tcPr>
          <w:p w:rsidR="00E56952" w:rsidRPr="00E56952" w:rsidRDefault="00E56952" w:rsidP="00E56952">
            <w:pPr>
              <w:jc w:val="center"/>
              <w:rPr>
                <w:rFonts w:ascii="Times New Roman" w:hAnsi="Times New Roman"/>
              </w:rPr>
            </w:pPr>
            <w:r w:rsidRPr="00E56952">
              <w:rPr>
                <w:rFonts w:ascii="Times New Roman" w:hAnsi="Times New Roman"/>
              </w:rPr>
              <w:t xml:space="preserve">01 05 02 00 </w:t>
            </w:r>
            <w:proofErr w:type="spellStart"/>
            <w:r w:rsidRPr="00E56952">
              <w:rPr>
                <w:rFonts w:ascii="Times New Roman" w:hAnsi="Times New Roman"/>
              </w:rPr>
              <w:t>00</w:t>
            </w:r>
            <w:proofErr w:type="spellEnd"/>
            <w:r w:rsidRPr="00E56952">
              <w:rPr>
                <w:rFonts w:ascii="Times New Roman" w:hAnsi="Times New Roman"/>
              </w:rPr>
              <w:t xml:space="preserve"> 0000 500</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920568,1</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699354,4</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604691,1</w:t>
            </w:r>
          </w:p>
        </w:tc>
      </w:tr>
      <w:tr w:rsidR="00E56952" w:rsidRPr="00E56952" w:rsidTr="00E56952">
        <w:tc>
          <w:tcPr>
            <w:tcW w:w="817" w:type="dxa"/>
          </w:tcPr>
          <w:p w:rsidR="00E56952" w:rsidRPr="00E56952" w:rsidRDefault="00E56952" w:rsidP="00E56952">
            <w:pPr>
              <w:rPr>
                <w:rFonts w:ascii="Times New Roman" w:hAnsi="Times New Roman"/>
              </w:rPr>
            </w:pPr>
          </w:p>
        </w:tc>
        <w:tc>
          <w:tcPr>
            <w:tcW w:w="3294" w:type="dxa"/>
          </w:tcPr>
          <w:p w:rsidR="00E56952" w:rsidRPr="00E56952" w:rsidRDefault="00E56952" w:rsidP="00E56952">
            <w:pPr>
              <w:rPr>
                <w:rFonts w:ascii="Times New Roman" w:hAnsi="Times New Roman"/>
              </w:rPr>
            </w:pPr>
            <w:r w:rsidRPr="00E56952">
              <w:rPr>
                <w:rFonts w:ascii="Times New Roman" w:hAnsi="Times New Roman"/>
              </w:rPr>
              <w:t>Увеличение прочих остатков    денежных средств бюджетов    муниципальных районов</w:t>
            </w:r>
          </w:p>
        </w:tc>
        <w:tc>
          <w:tcPr>
            <w:tcW w:w="2693" w:type="dxa"/>
            <w:vAlign w:val="bottom"/>
          </w:tcPr>
          <w:p w:rsidR="00E56952" w:rsidRPr="00E56952" w:rsidRDefault="00E56952" w:rsidP="00E56952">
            <w:pPr>
              <w:jc w:val="center"/>
              <w:rPr>
                <w:rFonts w:ascii="Times New Roman" w:hAnsi="Times New Roman"/>
              </w:rPr>
            </w:pPr>
            <w:r w:rsidRPr="00E56952">
              <w:rPr>
                <w:rFonts w:ascii="Times New Roman" w:hAnsi="Times New Roman"/>
              </w:rPr>
              <w:t>01 05 02 01 05 0000 510</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920568,1</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699354,4</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604691,1</w:t>
            </w:r>
          </w:p>
        </w:tc>
      </w:tr>
      <w:tr w:rsidR="00E56952" w:rsidRPr="00E56952" w:rsidTr="00E56952">
        <w:tc>
          <w:tcPr>
            <w:tcW w:w="817" w:type="dxa"/>
          </w:tcPr>
          <w:p w:rsidR="00E56952" w:rsidRPr="00E56952" w:rsidRDefault="00E56952" w:rsidP="00E56952">
            <w:pPr>
              <w:rPr>
                <w:rFonts w:ascii="Times New Roman" w:hAnsi="Times New Roman"/>
              </w:rPr>
            </w:pPr>
          </w:p>
        </w:tc>
        <w:tc>
          <w:tcPr>
            <w:tcW w:w="3294" w:type="dxa"/>
          </w:tcPr>
          <w:p w:rsidR="00E56952" w:rsidRPr="00E56952" w:rsidRDefault="00E56952" w:rsidP="00E56952">
            <w:pPr>
              <w:rPr>
                <w:rFonts w:ascii="Times New Roman" w:hAnsi="Times New Roman"/>
              </w:rPr>
            </w:pPr>
            <w:r w:rsidRPr="00E56952">
              <w:rPr>
                <w:rFonts w:ascii="Times New Roman" w:hAnsi="Times New Roman"/>
              </w:rPr>
              <w:t>Уменьшение остатков средств бюджетов</w:t>
            </w:r>
          </w:p>
        </w:tc>
        <w:tc>
          <w:tcPr>
            <w:tcW w:w="2693" w:type="dxa"/>
            <w:vAlign w:val="bottom"/>
          </w:tcPr>
          <w:p w:rsidR="00E56952" w:rsidRPr="00E56952" w:rsidRDefault="00E56952" w:rsidP="00E56952">
            <w:pPr>
              <w:jc w:val="center"/>
              <w:rPr>
                <w:rFonts w:ascii="Times New Roman" w:hAnsi="Times New Roman"/>
              </w:rPr>
            </w:pPr>
            <w:r w:rsidRPr="00E56952">
              <w:rPr>
                <w:rFonts w:ascii="Times New Roman" w:hAnsi="Times New Roman"/>
              </w:rPr>
              <w:t xml:space="preserve">01 05 00 </w:t>
            </w:r>
            <w:proofErr w:type="spellStart"/>
            <w:r w:rsidRPr="00E56952">
              <w:rPr>
                <w:rFonts w:ascii="Times New Roman" w:hAnsi="Times New Roman"/>
              </w:rPr>
              <w:t>00</w:t>
            </w:r>
            <w:proofErr w:type="spellEnd"/>
            <w:r w:rsidRPr="00E56952">
              <w:rPr>
                <w:rFonts w:ascii="Times New Roman" w:hAnsi="Times New Roman"/>
              </w:rPr>
              <w:t xml:space="preserve"> </w:t>
            </w:r>
            <w:proofErr w:type="spellStart"/>
            <w:r w:rsidRPr="00E56952">
              <w:rPr>
                <w:rFonts w:ascii="Times New Roman" w:hAnsi="Times New Roman"/>
              </w:rPr>
              <w:t>00</w:t>
            </w:r>
            <w:proofErr w:type="spellEnd"/>
            <w:r w:rsidRPr="00E56952">
              <w:rPr>
                <w:rFonts w:ascii="Times New Roman" w:hAnsi="Times New Roman"/>
              </w:rPr>
              <w:t xml:space="preserve"> 0000 600</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973992,5</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699354,4</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604691,1</w:t>
            </w:r>
          </w:p>
        </w:tc>
      </w:tr>
      <w:tr w:rsidR="00E56952" w:rsidRPr="00E56952" w:rsidTr="00E56952">
        <w:tc>
          <w:tcPr>
            <w:tcW w:w="817" w:type="dxa"/>
          </w:tcPr>
          <w:p w:rsidR="00E56952" w:rsidRPr="00E56952" w:rsidRDefault="00E56952" w:rsidP="00E56952">
            <w:pPr>
              <w:rPr>
                <w:rFonts w:ascii="Times New Roman" w:hAnsi="Times New Roman"/>
              </w:rPr>
            </w:pPr>
          </w:p>
        </w:tc>
        <w:tc>
          <w:tcPr>
            <w:tcW w:w="3294" w:type="dxa"/>
          </w:tcPr>
          <w:p w:rsidR="00E56952" w:rsidRPr="00E56952" w:rsidRDefault="00E56952" w:rsidP="00E56952">
            <w:pPr>
              <w:rPr>
                <w:rFonts w:ascii="Times New Roman" w:hAnsi="Times New Roman"/>
              </w:rPr>
            </w:pPr>
            <w:r w:rsidRPr="00E56952">
              <w:rPr>
                <w:rFonts w:ascii="Times New Roman" w:hAnsi="Times New Roman"/>
              </w:rPr>
              <w:t>Уменьшение прочих остатков средств бюджетов</w:t>
            </w:r>
          </w:p>
        </w:tc>
        <w:tc>
          <w:tcPr>
            <w:tcW w:w="2693" w:type="dxa"/>
            <w:vAlign w:val="bottom"/>
          </w:tcPr>
          <w:p w:rsidR="00E56952" w:rsidRPr="00E56952" w:rsidRDefault="00E56952" w:rsidP="00E56952">
            <w:pPr>
              <w:jc w:val="center"/>
              <w:rPr>
                <w:rFonts w:ascii="Times New Roman" w:hAnsi="Times New Roman"/>
              </w:rPr>
            </w:pPr>
            <w:r w:rsidRPr="00E56952">
              <w:rPr>
                <w:rFonts w:ascii="Times New Roman" w:hAnsi="Times New Roman"/>
              </w:rPr>
              <w:t xml:space="preserve">01 05 02 00 </w:t>
            </w:r>
            <w:proofErr w:type="spellStart"/>
            <w:r w:rsidRPr="00E56952">
              <w:rPr>
                <w:rFonts w:ascii="Times New Roman" w:hAnsi="Times New Roman"/>
              </w:rPr>
              <w:t>00</w:t>
            </w:r>
            <w:proofErr w:type="spellEnd"/>
            <w:r w:rsidRPr="00E56952">
              <w:rPr>
                <w:rFonts w:ascii="Times New Roman" w:hAnsi="Times New Roman"/>
              </w:rPr>
              <w:t xml:space="preserve"> 0000 600</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973992,5</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699354,4</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604691,1</w:t>
            </w:r>
          </w:p>
        </w:tc>
      </w:tr>
      <w:tr w:rsidR="00E56952" w:rsidRPr="00E56952" w:rsidTr="00E56952">
        <w:trPr>
          <w:trHeight w:val="503"/>
        </w:trPr>
        <w:tc>
          <w:tcPr>
            <w:tcW w:w="817" w:type="dxa"/>
          </w:tcPr>
          <w:p w:rsidR="00E56952" w:rsidRPr="00E56952" w:rsidRDefault="00E56952" w:rsidP="00E56952">
            <w:pPr>
              <w:rPr>
                <w:rFonts w:ascii="Times New Roman" w:hAnsi="Times New Roman"/>
              </w:rPr>
            </w:pPr>
          </w:p>
        </w:tc>
        <w:tc>
          <w:tcPr>
            <w:tcW w:w="3294" w:type="dxa"/>
          </w:tcPr>
          <w:p w:rsidR="00E56952" w:rsidRPr="00E56952" w:rsidRDefault="00E56952" w:rsidP="00E56952">
            <w:pPr>
              <w:rPr>
                <w:rFonts w:ascii="Times New Roman" w:hAnsi="Times New Roman"/>
              </w:rPr>
            </w:pPr>
            <w:r w:rsidRPr="00E56952">
              <w:rPr>
                <w:rFonts w:ascii="Times New Roman" w:hAnsi="Times New Roman"/>
              </w:rPr>
              <w:t>Уменьшение прочих остатков   денежных средств бюджетов    муниципальных районов</w:t>
            </w:r>
          </w:p>
        </w:tc>
        <w:tc>
          <w:tcPr>
            <w:tcW w:w="2693" w:type="dxa"/>
            <w:vAlign w:val="bottom"/>
          </w:tcPr>
          <w:p w:rsidR="00E56952" w:rsidRPr="00E56952" w:rsidRDefault="00E56952" w:rsidP="00E56952">
            <w:pPr>
              <w:jc w:val="center"/>
              <w:rPr>
                <w:rFonts w:ascii="Times New Roman" w:hAnsi="Times New Roman"/>
              </w:rPr>
            </w:pPr>
            <w:r w:rsidRPr="00E56952">
              <w:rPr>
                <w:rFonts w:ascii="Times New Roman" w:hAnsi="Times New Roman"/>
              </w:rPr>
              <w:t>01 05 02 01 05 0000 610</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973992,5</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699354,4</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604691,1</w:t>
            </w:r>
          </w:p>
        </w:tc>
      </w:tr>
    </w:tbl>
    <w:p w:rsidR="00E56952" w:rsidRPr="00E56952" w:rsidRDefault="00E56952" w:rsidP="00E56952">
      <w:pPr>
        <w:rPr>
          <w:rFonts w:ascii="Times New Roman" w:hAnsi="Times New Roman"/>
        </w:rPr>
      </w:pPr>
      <w:r w:rsidRPr="00E56952">
        <w:rPr>
          <w:rFonts w:ascii="Times New Roman" w:hAnsi="Times New Roman"/>
        </w:rPr>
        <w:t>заменить строками</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94"/>
        <w:gridCol w:w="2693"/>
        <w:gridCol w:w="1134"/>
        <w:gridCol w:w="1134"/>
        <w:gridCol w:w="1134"/>
      </w:tblGrid>
      <w:tr w:rsidR="00E56952" w:rsidRPr="00E56952" w:rsidTr="00E56952">
        <w:tc>
          <w:tcPr>
            <w:tcW w:w="817" w:type="dxa"/>
            <w:vAlign w:val="bottom"/>
          </w:tcPr>
          <w:p w:rsidR="00E56952" w:rsidRPr="00E56952" w:rsidRDefault="00E56952" w:rsidP="00E56952">
            <w:pPr>
              <w:jc w:val="center"/>
              <w:rPr>
                <w:rFonts w:ascii="Times New Roman" w:hAnsi="Times New Roman"/>
                <w:b/>
              </w:rPr>
            </w:pPr>
            <w:r w:rsidRPr="00E56952">
              <w:rPr>
                <w:rFonts w:ascii="Times New Roman" w:hAnsi="Times New Roman"/>
                <w:b/>
              </w:rPr>
              <w:t>3</w:t>
            </w:r>
          </w:p>
        </w:tc>
        <w:tc>
          <w:tcPr>
            <w:tcW w:w="3294" w:type="dxa"/>
          </w:tcPr>
          <w:p w:rsidR="00E56952" w:rsidRPr="00E56952" w:rsidRDefault="00E56952" w:rsidP="00E56952">
            <w:pPr>
              <w:rPr>
                <w:rFonts w:ascii="Times New Roman" w:hAnsi="Times New Roman"/>
                <w:b/>
                <w:bCs/>
              </w:rPr>
            </w:pPr>
            <w:r w:rsidRPr="00E56952">
              <w:rPr>
                <w:rFonts w:ascii="Times New Roman" w:hAnsi="Times New Roman"/>
                <w:b/>
                <w:bCs/>
              </w:rPr>
              <w:t>Изменение остатков средств на счетах по учету средств       бюджета</w:t>
            </w:r>
          </w:p>
        </w:tc>
        <w:tc>
          <w:tcPr>
            <w:tcW w:w="2693" w:type="dxa"/>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 xml:space="preserve">01 05 00 </w:t>
            </w:r>
            <w:proofErr w:type="spellStart"/>
            <w:r w:rsidRPr="00E56952">
              <w:rPr>
                <w:rFonts w:ascii="Times New Roman" w:hAnsi="Times New Roman"/>
                <w:b/>
                <w:bCs/>
              </w:rPr>
              <w:t>00</w:t>
            </w:r>
            <w:proofErr w:type="spellEnd"/>
            <w:r w:rsidRPr="00E56952">
              <w:rPr>
                <w:rFonts w:ascii="Times New Roman" w:hAnsi="Times New Roman"/>
                <w:b/>
                <w:bCs/>
              </w:rPr>
              <w:t xml:space="preserve"> </w:t>
            </w:r>
            <w:proofErr w:type="spellStart"/>
            <w:r w:rsidRPr="00E56952">
              <w:rPr>
                <w:rFonts w:ascii="Times New Roman" w:hAnsi="Times New Roman"/>
                <w:b/>
                <w:bCs/>
              </w:rPr>
              <w:t>00</w:t>
            </w:r>
            <w:proofErr w:type="spellEnd"/>
            <w:r w:rsidRPr="00E56952">
              <w:rPr>
                <w:rFonts w:ascii="Times New Roman" w:hAnsi="Times New Roman"/>
                <w:b/>
                <w:bCs/>
              </w:rPr>
              <w:t xml:space="preserve"> 0000 000</w:t>
            </w:r>
          </w:p>
        </w:tc>
        <w:tc>
          <w:tcPr>
            <w:tcW w:w="1134" w:type="dxa"/>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30633,3</w:t>
            </w:r>
          </w:p>
        </w:tc>
        <w:tc>
          <w:tcPr>
            <w:tcW w:w="1134" w:type="dxa"/>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0,0</w:t>
            </w:r>
          </w:p>
        </w:tc>
        <w:tc>
          <w:tcPr>
            <w:tcW w:w="1134" w:type="dxa"/>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0,0</w:t>
            </w:r>
          </w:p>
        </w:tc>
      </w:tr>
      <w:tr w:rsidR="00E56952" w:rsidRPr="00E56952" w:rsidTr="00E56952">
        <w:tc>
          <w:tcPr>
            <w:tcW w:w="817" w:type="dxa"/>
          </w:tcPr>
          <w:p w:rsidR="00E56952" w:rsidRPr="00E56952" w:rsidRDefault="00E56952" w:rsidP="00E56952">
            <w:pPr>
              <w:rPr>
                <w:rFonts w:ascii="Times New Roman" w:hAnsi="Times New Roman"/>
              </w:rPr>
            </w:pPr>
          </w:p>
        </w:tc>
        <w:tc>
          <w:tcPr>
            <w:tcW w:w="3294" w:type="dxa"/>
          </w:tcPr>
          <w:p w:rsidR="00E56952" w:rsidRPr="00E56952" w:rsidRDefault="00E56952" w:rsidP="00E56952">
            <w:pPr>
              <w:rPr>
                <w:rFonts w:ascii="Times New Roman" w:hAnsi="Times New Roman"/>
                <w:lang w:val="en-US"/>
              </w:rPr>
            </w:pPr>
            <w:r w:rsidRPr="00E56952">
              <w:rPr>
                <w:rFonts w:ascii="Times New Roman" w:hAnsi="Times New Roman"/>
              </w:rPr>
              <w:t>Увеличение остатков средств бюджетов</w:t>
            </w:r>
          </w:p>
        </w:tc>
        <w:tc>
          <w:tcPr>
            <w:tcW w:w="2693" w:type="dxa"/>
            <w:vAlign w:val="bottom"/>
          </w:tcPr>
          <w:p w:rsidR="00E56952" w:rsidRPr="00E56952" w:rsidRDefault="00E56952" w:rsidP="00E56952">
            <w:pPr>
              <w:jc w:val="center"/>
              <w:rPr>
                <w:rFonts w:ascii="Times New Roman" w:hAnsi="Times New Roman"/>
              </w:rPr>
            </w:pPr>
            <w:r w:rsidRPr="00E56952">
              <w:rPr>
                <w:rFonts w:ascii="Times New Roman" w:hAnsi="Times New Roman"/>
              </w:rPr>
              <w:t xml:space="preserve">01 05 00 </w:t>
            </w:r>
            <w:proofErr w:type="spellStart"/>
            <w:r w:rsidRPr="00E56952">
              <w:rPr>
                <w:rFonts w:ascii="Times New Roman" w:hAnsi="Times New Roman"/>
              </w:rPr>
              <w:t>00</w:t>
            </w:r>
            <w:proofErr w:type="spellEnd"/>
            <w:r w:rsidRPr="00E56952">
              <w:rPr>
                <w:rFonts w:ascii="Times New Roman" w:hAnsi="Times New Roman"/>
              </w:rPr>
              <w:t xml:space="preserve"> </w:t>
            </w:r>
            <w:proofErr w:type="spellStart"/>
            <w:r w:rsidRPr="00E56952">
              <w:rPr>
                <w:rFonts w:ascii="Times New Roman" w:hAnsi="Times New Roman"/>
              </w:rPr>
              <w:t>00</w:t>
            </w:r>
            <w:proofErr w:type="spellEnd"/>
            <w:r w:rsidRPr="00E56952">
              <w:rPr>
                <w:rFonts w:ascii="Times New Roman" w:hAnsi="Times New Roman"/>
              </w:rPr>
              <w:t xml:space="preserve"> 0000 500</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895178,9</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769876,1</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606691,1</w:t>
            </w:r>
          </w:p>
        </w:tc>
      </w:tr>
      <w:tr w:rsidR="00E56952" w:rsidRPr="00E56952" w:rsidTr="00E56952">
        <w:tc>
          <w:tcPr>
            <w:tcW w:w="817" w:type="dxa"/>
          </w:tcPr>
          <w:p w:rsidR="00E56952" w:rsidRPr="00E56952" w:rsidRDefault="00E56952" w:rsidP="00E56952">
            <w:pPr>
              <w:rPr>
                <w:rFonts w:ascii="Times New Roman" w:hAnsi="Times New Roman"/>
              </w:rPr>
            </w:pPr>
          </w:p>
        </w:tc>
        <w:tc>
          <w:tcPr>
            <w:tcW w:w="3294" w:type="dxa"/>
          </w:tcPr>
          <w:p w:rsidR="00E56952" w:rsidRPr="00E56952" w:rsidRDefault="00E56952" w:rsidP="00E56952">
            <w:pPr>
              <w:rPr>
                <w:rFonts w:ascii="Times New Roman" w:hAnsi="Times New Roman"/>
              </w:rPr>
            </w:pPr>
            <w:r w:rsidRPr="00E56952">
              <w:rPr>
                <w:rFonts w:ascii="Times New Roman" w:hAnsi="Times New Roman"/>
              </w:rPr>
              <w:t>Увеличение прочих остатков средств бюджетов</w:t>
            </w:r>
          </w:p>
        </w:tc>
        <w:tc>
          <w:tcPr>
            <w:tcW w:w="2693" w:type="dxa"/>
            <w:vAlign w:val="bottom"/>
          </w:tcPr>
          <w:p w:rsidR="00E56952" w:rsidRPr="00E56952" w:rsidRDefault="00E56952" w:rsidP="00E56952">
            <w:pPr>
              <w:jc w:val="center"/>
              <w:rPr>
                <w:rFonts w:ascii="Times New Roman" w:hAnsi="Times New Roman"/>
              </w:rPr>
            </w:pPr>
            <w:r w:rsidRPr="00E56952">
              <w:rPr>
                <w:rFonts w:ascii="Times New Roman" w:hAnsi="Times New Roman"/>
              </w:rPr>
              <w:t xml:space="preserve">01 05 02 00 </w:t>
            </w:r>
            <w:proofErr w:type="spellStart"/>
            <w:r w:rsidRPr="00E56952">
              <w:rPr>
                <w:rFonts w:ascii="Times New Roman" w:hAnsi="Times New Roman"/>
              </w:rPr>
              <w:t>00</w:t>
            </w:r>
            <w:proofErr w:type="spellEnd"/>
            <w:r w:rsidRPr="00E56952">
              <w:rPr>
                <w:rFonts w:ascii="Times New Roman" w:hAnsi="Times New Roman"/>
              </w:rPr>
              <w:t xml:space="preserve"> 0000 500</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895178,9</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769876,1</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606691,1</w:t>
            </w:r>
          </w:p>
        </w:tc>
      </w:tr>
      <w:tr w:rsidR="00E56952" w:rsidRPr="00E56952" w:rsidTr="00E56952">
        <w:tc>
          <w:tcPr>
            <w:tcW w:w="817" w:type="dxa"/>
          </w:tcPr>
          <w:p w:rsidR="00E56952" w:rsidRPr="00E56952" w:rsidRDefault="00E56952" w:rsidP="00E56952">
            <w:pPr>
              <w:rPr>
                <w:rFonts w:ascii="Times New Roman" w:hAnsi="Times New Roman"/>
              </w:rPr>
            </w:pPr>
          </w:p>
        </w:tc>
        <w:tc>
          <w:tcPr>
            <w:tcW w:w="3294" w:type="dxa"/>
          </w:tcPr>
          <w:p w:rsidR="00E56952" w:rsidRPr="00E56952" w:rsidRDefault="00E56952" w:rsidP="00E56952">
            <w:pPr>
              <w:rPr>
                <w:rFonts w:ascii="Times New Roman" w:hAnsi="Times New Roman"/>
              </w:rPr>
            </w:pPr>
            <w:r w:rsidRPr="00E56952">
              <w:rPr>
                <w:rFonts w:ascii="Times New Roman" w:hAnsi="Times New Roman"/>
              </w:rPr>
              <w:t>Увеличение прочих остатков    денежных средств бюджетов    муниципальных районов</w:t>
            </w:r>
          </w:p>
        </w:tc>
        <w:tc>
          <w:tcPr>
            <w:tcW w:w="2693" w:type="dxa"/>
            <w:vAlign w:val="bottom"/>
          </w:tcPr>
          <w:p w:rsidR="00E56952" w:rsidRPr="00E56952" w:rsidRDefault="00E56952" w:rsidP="00E56952">
            <w:pPr>
              <w:jc w:val="center"/>
              <w:rPr>
                <w:rFonts w:ascii="Times New Roman" w:hAnsi="Times New Roman"/>
              </w:rPr>
            </w:pPr>
            <w:r w:rsidRPr="00E56952">
              <w:rPr>
                <w:rFonts w:ascii="Times New Roman" w:hAnsi="Times New Roman"/>
              </w:rPr>
              <w:t>01 05 02 01 05 0000 510</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895178,9</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769876,1</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606691,1</w:t>
            </w:r>
          </w:p>
        </w:tc>
      </w:tr>
      <w:tr w:rsidR="00E56952" w:rsidRPr="00E56952" w:rsidTr="00E56952">
        <w:tc>
          <w:tcPr>
            <w:tcW w:w="817" w:type="dxa"/>
          </w:tcPr>
          <w:p w:rsidR="00E56952" w:rsidRPr="00E56952" w:rsidRDefault="00E56952" w:rsidP="00E56952">
            <w:pPr>
              <w:rPr>
                <w:rFonts w:ascii="Times New Roman" w:hAnsi="Times New Roman"/>
              </w:rPr>
            </w:pPr>
          </w:p>
        </w:tc>
        <w:tc>
          <w:tcPr>
            <w:tcW w:w="3294" w:type="dxa"/>
          </w:tcPr>
          <w:p w:rsidR="00E56952" w:rsidRPr="00E56952" w:rsidRDefault="00E56952" w:rsidP="00E56952">
            <w:pPr>
              <w:rPr>
                <w:rFonts w:ascii="Times New Roman" w:hAnsi="Times New Roman"/>
              </w:rPr>
            </w:pPr>
            <w:r w:rsidRPr="00E56952">
              <w:rPr>
                <w:rFonts w:ascii="Times New Roman" w:hAnsi="Times New Roman"/>
              </w:rPr>
              <w:t>Уменьшение остатков средств бюджетов</w:t>
            </w:r>
          </w:p>
        </w:tc>
        <w:tc>
          <w:tcPr>
            <w:tcW w:w="2693" w:type="dxa"/>
            <w:vAlign w:val="bottom"/>
          </w:tcPr>
          <w:p w:rsidR="00E56952" w:rsidRPr="00E56952" w:rsidRDefault="00E56952" w:rsidP="00E56952">
            <w:pPr>
              <w:jc w:val="center"/>
              <w:rPr>
                <w:rFonts w:ascii="Times New Roman" w:hAnsi="Times New Roman"/>
              </w:rPr>
            </w:pPr>
            <w:r w:rsidRPr="00E56952">
              <w:rPr>
                <w:rFonts w:ascii="Times New Roman" w:hAnsi="Times New Roman"/>
              </w:rPr>
              <w:t xml:space="preserve">01 05 00 </w:t>
            </w:r>
            <w:proofErr w:type="spellStart"/>
            <w:r w:rsidRPr="00E56952">
              <w:rPr>
                <w:rFonts w:ascii="Times New Roman" w:hAnsi="Times New Roman"/>
              </w:rPr>
              <w:t>00</w:t>
            </w:r>
            <w:proofErr w:type="spellEnd"/>
            <w:r w:rsidRPr="00E56952">
              <w:rPr>
                <w:rFonts w:ascii="Times New Roman" w:hAnsi="Times New Roman"/>
              </w:rPr>
              <w:t xml:space="preserve"> </w:t>
            </w:r>
            <w:proofErr w:type="spellStart"/>
            <w:r w:rsidRPr="00E56952">
              <w:rPr>
                <w:rFonts w:ascii="Times New Roman" w:hAnsi="Times New Roman"/>
              </w:rPr>
              <w:t>00</w:t>
            </w:r>
            <w:proofErr w:type="spellEnd"/>
            <w:r w:rsidRPr="00E56952">
              <w:rPr>
                <w:rFonts w:ascii="Times New Roman" w:hAnsi="Times New Roman"/>
              </w:rPr>
              <w:t xml:space="preserve"> 0000 600</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925812,2</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769876,1</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606691,1</w:t>
            </w:r>
          </w:p>
        </w:tc>
      </w:tr>
      <w:tr w:rsidR="00E56952" w:rsidRPr="00E56952" w:rsidTr="00E56952">
        <w:tc>
          <w:tcPr>
            <w:tcW w:w="817" w:type="dxa"/>
          </w:tcPr>
          <w:p w:rsidR="00E56952" w:rsidRPr="00E56952" w:rsidRDefault="00E56952" w:rsidP="00E56952">
            <w:pPr>
              <w:rPr>
                <w:rFonts w:ascii="Times New Roman" w:hAnsi="Times New Roman"/>
              </w:rPr>
            </w:pPr>
          </w:p>
        </w:tc>
        <w:tc>
          <w:tcPr>
            <w:tcW w:w="3294" w:type="dxa"/>
          </w:tcPr>
          <w:p w:rsidR="00E56952" w:rsidRPr="00E56952" w:rsidRDefault="00E56952" w:rsidP="00E56952">
            <w:pPr>
              <w:rPr>
                <w:rFonts w:ascii="Times New Roman" w:hAnsi="Times New Roman"/>
              </w:rPr>
            </w:pPr>
            <w:r w:rsidRPr="00E56952">
              <w:rPr>
                <w:rFonts w:ascii="Times New Roman" w:hAnsi="Times New Roman"/>
              </w:rPr>
              <w:t xml:space="preserve">Уменьшение прочих </w:t>
            </w:r>
            <w:r w:rsidRPr="00E56952">
              <w:rPr>
                <w:rFonts w:ascii="Times New Roman" w:hAnsi="Times New Roman"/>
              </w:rPr>
              <w:lastRenderedPageBreak/>
              <w:t>остатков средств бюджетов</w:t>
            </w:r>
          </w:p>
        </w:tc>
        <w:tc>
          <w:tcPr>
            <w:tcW w:w="2693" w:type="dxa"/>
            <w:vAlign w:val="bottom"/>
          </w:tcPr>
          <w:p w:rsidR="00E56952" w:rsidRPr="00E56952" w:rsidRDefault="00E56952" w:rsidP="00E56952">
            <w:pPr>
              <w:jc w:val="center"/>
              <w:rPr>
                <w:rFonts w:ascii="Times New Roman" w:hAnsi="Times New Roman"/>
              </w:rPr>
            </w:pPr>
            <w:r w:rsidRPr="00E56952">
              <w:rPr>
                <w:rFonts w:ascii="Times New Roman" w:hAnsi="Times New Roman"/>
              </w:rPr>
              <w:lastRenderedPageBreak/>
              <w:t xml:space="preserve">01 05 02 00 </w:t>
            </w:r>
            <w:proofErr w:type="spellStart"/>
            <w:r w:rsidRPr="00E56952">
              <w:rPr>
                <w:rFonts w:ascii="Times New Roman" w:hAnsi="Times New Roman"/>
              </w:rPr>
              <w:t>00</w:t>
            </w:r>
            <w:proofErr w:type="spellEnd"/>
            <w:r w:rsidRPr="00E56952">
              <w:rPr>
                <w:rFonts w:ascii="Times New Roman" w:hAnsi="Times New Roman"/>
              </w:rPr>
              <w:t xml:space="preserve"> </w:t>
            </w:r>
            <w:r w:rsidRPr="00E56952">
              <w:rPr>
                <w:rFonts w:ascii="Times New Roman" w:hAnsi="Times New Roman"/>
              </w:rPr>
              <w:lastRenderedPageBreak/>
              <w:t>0000 600</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lastRenderedPageBreak/>
              <w:t>92</w:t>
            </w:r>
            <w:r w:rsidRPr="00E56952">
              <w:rPr>
                <w:rFonts w:ascii="Times New Roman" w:hAnsi="Times New Roman"/>
              </w:rPr>
              <w:lastRenderedPageBreak/>
              <w:t>5812,2</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lastRenderedPageBreak/>
              <w:t>76</w:t>
            </w:r>
            <w:r w:rsidRPr="00E56952">
              <w:rPr>
                <w:rFonts w:ascii="Times New Roman" w:hAnsi="Times New Roman"/>
              </w:rPr>
              <w:lastRenderedPageBreak/>
              <w:t>9876,1</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lastRenderedPageBreak/>
              <w:t>60</w:t>
            </w:r>
            <w:r w:rsidRPr="00E56952">
              <w:rPr>
                <w:rFonts w:ascii="Times New Roman" w:hAnsi="Times New Roman"/>
              </w:rPr>
              <w:lastRenderedPageBreak/>
              <w:t>6691,1</w:t>
            </w:r>
          </w:p>
        </w:tc>
      </w:tr>
      <w:tr w:rsidR="00E56952" w:rsidRPr="00E56952" w:rsidTr="00E56952">
        <w:trPr>
          <w:trHeight w:val="503"/>
        </w:trPr>
        <w:tc>
          <w:tcPr>
            <w:tcW w:w="817" w:type="dxa"/>
          </w:tcPr>
          <w:p w:rsidR="00E56952" w:rsidRPr="00E56952" w:rsidRDefault="00E56952" w:rsidP="00E56952">
            <w:pPr>
              <w:rPr>
                <w:rFonts w:ascii="Times New Roman" w:hAnsi="Times New Roman"/>
              </w:rPr>
            </w:pPr>
          </w:p>
        </w:tc>
        <w:tc>
          <w:tcPr>
            <w:tcW w:w="3294" w:type="dxa"/>
          </w:tcPr>
          <w:p w:rsidR="00E56952" w:rsidRPr="00E56952" w:rsidRDefault="00E56952" w:rsidP="00E56952">
            <w:pPr>
              <w:rPr>
                <w:rFonts w:ascii="Times New Roman" w:hAnsi="Times New Roman"/>
              </w:rPr>
            </w:pPr>
            <w:r w:rsidRPr="00E56952">
              <w:rPr>
                <w:rFonts w:ascii="Times New Roman" w:hAnsi="Times New Roman"/>
              </w:rPr>
              <w:t>Уменьшение прочих остатков   денежных средств бюджетов    муниципальных районов</w:t>
            </w:r>
          </w:p>
        </w:tc>
        <w:tc>
          <w:tcPr>
            <w:tcW w:w="2693" w:type="dxa"/>
            <w:vAlign w:val="bottom"/>
          </w:tcPr>
          <w:p w:rsidR="00E56952" w:rsidRPr="00E56952" w:rsidRDefault="00E56952" w:rsidP="00E56952">
            <w:pPr>
              <w:jc w:val="center"/>
              <w:rPr>
                <w:rFonts w:ascii="Times New Roman" w:hAnsi="Times New Roman"/>
              </w:rPr>
            </w:pPr>
            <w:r w:rsidRPr="00E56952">
              <w:rPr>
                <w:rFonts w:ascii="Times New Roman" w:hAnsi="Times New Roman"/>
              </w:rPr>
              <w:t>01 05 02 01 05 0000 610</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925812,2</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769876,1</w:t>
            </w:r>
          </w:p>
        </w:tc>
        <w:tc>
          <w:tcPr>
            <w:tcW w:w="1134" w:type="dxa"/>
            <w:vAlign w:val="bottom"/>
          </w:tcPr>
          <w:p w:rsidR="00E56952" w:rsidRPr="00E56952" w:rsidRDefault="00E56952" w:rsidP="00E56952">
            <w:pPr>
              <w:jc w:val="center"/>
              <w:rPr>
                <w:rFonts w:ascii="Times New Roman" w:hAnsi="Times New Roman"/>
              </w:rPr>
            </w:pPr>
            <w:r w:rsidRPr="00E56952">
              <w:rPr>
                <w:rFonts w:ascii="Times New Roman" w:hAnsi="Times New Roman"/>
              </w:rPr>
              <w:t>606691,1</w:t>
            </w:r>
          </w:p>
        </w:tc>
      </w:tr>
    </w:tbl>
    <w:p w:rsidR="00E56952" w:rsidRPr="00E56952" w:rsidRDefault="00E56952" w:rsidP="00E56952">
      <w:pPr>
        <w:rPr>
          <w:rFonts w:ascii="Times New Roman" w:hAnsi="Times New Roman"/>
        </w:rPr>
      </w:pPr>
    </w:p>
    <w:p w:rsidR="00E56952" w:rsidRPr="00E56952" w:rsidRDefault="00E56952" w:rsidP="00E56952">
      <w:pPr>
        <w:spacing w:line="276" w:lineRule="auto"/>
        <w:ind w:firstLine="540"/>
        <w:rPr>
          <w:rFonts w:ascii="Times New Roman" w:hAnsi="Times New Roman"/>
          <w:sz w:val="28"/>
          <w:szCs w:val="28"/>
        </w:rPr>
      </w:pPr>
      <w:r w:rsidRPr="00E56952">
        <w:rPr>
          <w:rFonts w:ascii="Times New Roman" w:hAnsi="Times New Roman"/>
          <w:b/>
          <w:sz w:val="28"/>
          <w:szCs w:val="28"/>
        </w:rPr>
        <w:t xml:space="preserve">1.5. </w:t>
      </w:r>
      <w:r w:rsidRPr="00E56952">
        <w:rPr>
          <w:rFonts w:ascii="Times New Roman" w:hAnsi="Times New Roman"/>
          <w:sz w:val="28"/>
          <w:szCs w:val="28"/>
        </w:rPr>
        <w:t>Приложение 2 «Поступление доходов районного бюджета по кодам видов доходов, подвидов доходов на 2023 год и на плановый период 2024 и 2025 годов» изложить в следующей редакции:</w:t>
      </w:r>
    </w:p>
    <w:p w:rsidR="00E56952" w:rsidRPr="00E56952" w:rsidRDefault="00E56952" w:rsidP="00E56952">
      <w:pPr>
        <w:jc w:val="right"/>
        <w:rPr>
          <w:rStyle w:val="af5"/>
          <w:rFonts w:ascii="Times New Roman" w:hAnsi="Times New Roman"/>
          <w:b w:val="0"/>
          <w:sz w:val="28"/>
          <w:szCs w:val="28"/>
        </w:rPr>
      </w:pPr>
    </w:p>
    <w:p w:rsidR="00E56952" w:rsidRPr="00E56952" w:rsidRDefault="00E56952" w:rsidP="00E56952">
      <w:pPr>
        <w:jc w:val="right"/>
        <w:rPr>
          <w:rStyle w:val="af5"/>
          <w:rFonts w:ascii="Times New Roman" w:hAnsi="Times New Roman"/>
          <w:b w:val="0"/>
          <w:bCs/>
          <w:sz w:val="28"/>
          <w:szCs w:val="28"/>
        </w:rPr>
      </w:pPr>
      <w:r w:rsidRPr="00E56952">
        <w:rPr>
          <w:rStyle w:val="af5"/>
          <w:rFonts w:ascii="Times New Roman" w:hAnsi="Times New Roman"/>
          <w:sz w:val="28"/>
          <w:szCs w:val="28"/>
        </w:rPr>
        <w:t>Приложение 2</w:t>
      </w:r>
      <w:r w:rsidRPr="00E56952">
        <w:rPr>
          <w:rStyle w:val="af5"/>
          <w:rFonts w:ascii="Times New Roman" w:hAnsi="Times New Roman"/>
          <w:sz w:val="28"/>
          <w:szCs w:val="28"/>
        </w:rPr>
        <w:br/>
        <w:t>к решению Совета народных депутатов</w:t>
      </w:r>
    </w:p>
    <w:p w:rsidR="00E56952" w:rsidRPr="00E56952" w:rsidRDefault="00E56952" w:rsidP="00E56952">
      <w:pPr>
        <w:jc w:val="right"/>
        <w:rPr>
          <w:rFonts w:ascii="Times New Roman" w:hAnsi="Times New Roman"/>
        </w:rPr>
      </w:pPr>
      <w:r w:rsidRPr="00E56952">
        <w:rPr>
          <w:rStyle w:val="af5"/>
          <w:rFonts w:ascii="Times New Roman" w:hAnsi="Times New Roman"/>
          <w:sz w:val="28"/>
          <w:szCs w:val="28"/>
        </w:rPr>
        <w:t xml:space="preserve">Эртильского </w:t>
      </w:r>
      <w:proofErr w:type="gramStart"/>
      <w:r w:rsidRPr="00E56952">
        <w:rPr>
          <w:rStyle w:val="af5"/>
          <w:rFonts w:ascii="Times New Roman" w:hAnsi="Times New Roman"/>
          <w:sz w:val="28"/>
          <w:szCs w:val="28"/>
        </w:rPr>
        <w:t>муниципального</w:t>
      </w:r>
      <w:proofErr w:type="gramEnd"/>
      <w:r w:rsidRPr="00E56952">
        <w:rPr>
          <w:rStyle w:val="af5"/>
          <w:rFonts w:ascii="Times New Roman" w:hAnsi="Times New Roman"/>
          <w:sz w:val="28"/>
          <w:szCs w:val="28"/>
        </w:rPr>
        <w:t xml:space="preserve"> района</w:t>
      </w:r>
      <w:r w:rsidRPr="00E56952">
        <w:rPr>
          <w:rStyle w:val="af5"/>
          <w:rFonts w:ascii="Times New Roman" w:hAnsi="Times New Roman"/>
          <w:sz w:val="28"/>
          <w:szCs w:val="28"/>
        </w:rPr>
        <w:br/>
        <w:t>"О районном бюджете на 2023 год и на</w:t>
      </w:r>
      <w:r w:rsidRPr="00E56952">
        <w:rPr>
          <w:rStyle w:val="af5"/>
          <w:rFonts w:ascii="Times New Roman" w:hAnsi="Times New Roman"/>
          <w:sz w:val="28"/>
          <w:szCs w:val="28"/>
        </w:rPr>
        <w:br/>
        <w:t>плановый период 2024 и 2025 годов"</w:t>
      </w:r>
      <w:r w:rsidRPr="00E56952">
        <w:rPr>
          <w:rStyle w:val="af5"/>
          <w:rFonts w:ascii="Times New Roman" w:hAnsi="Times New Roman"/>
          <w:sz w:val="28"/>
          <w:szCs w:val="28"/>
        </w:rPr>
        <w:br/>
      </w:r>
    </w:p>
    <w:p w:rsidR="00E56952" w:rsidRPr="00E56952" w:rsidRDefault="00E56952" w:rsidP="00E56952">
      <w:pPr>
        <w:pStyle w:val="1"/>
        <w:rPr>
          <w:sz w:val="28"/>
          <w:szCs w:val="28"/>
        </w:rPr>
      </w:pPr>
      <w:r w:rsidRPr="00E56952">
        <w:rPr>
          <w:sz w:val="28"/>
          <w:szCs w:val="28"/>
        </w:rPr>
        <w:t>Поступление доходов районного бюджета по кодам видов доходов, подвидов доходов на 2023 год и на плановый период 2024 и 2025 годов</w:t>
      </w:r>
    </w:p>
    <w:tbl>
      <w:tblPr>
        <w:tblW w:w="10348"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2978"/>
        <w:gridCol w:w="3828"/>
        <w:gridCol w:w="1275"/>
        <w:gridCol w:w="1134"/>
        <w:gridCol w:w="1133"/>
      </w:tblGrid>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Код показателя</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Наименование</w:t>
            </w:r>
          </w:p>
        </w:tc>
        <w:tc>
          <w:tcPr>
            <w:tcW w:w="3542" w:type="dxa"/>
            <w:gridSpan w:val="3"/>
            <w:tcBorders>
              <w:top w:val="single" w:sz="4" w:space="0" w:color="auto"/>
              <w:left w:val="single" w:sz="4" w:space="0" w:color="auto"/>
              <w:bottom w:val="single" w:sz="4" w:space="0" w:color="auto"/>
            </w:tcBorders>
          </w:tcPr>
          <w:p w:rsidR="00E56952" w:rsidRPr="00E56952" w:rsidRDefault="00E56952" w:rsidP="00E56952">
            <w:pPr>
              <w:ind w:firstLine="698"/>
              <w:jc w:val="center"/>
              <w:rPr>
                <w:rFonts w:ascii="Times New Roman" w:hAnsi="Times New Roman"/>
                <w:sz w:val="23"/>
                <w:szCs w:val="23"/>
              </w:rPr>
            </w:pPr>
            <w:r w:rsidRPr="00E56952">
              <w:rPr>
                <w:rFonts w:ascii="Times New Roman" w:hAnsi="Times New Roman"/>
              </w:rPr>
              <w:t>Сумма (тыс. рублей)</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2023 год</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2024 год</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2025 год</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000 8 50 00000 00 0000 000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Style w:val="af5"/>
                <w:rFonts w:ascii="Times New Roman" w:hAnsi="Times New Roman" w:cs="Times New Roman"/>
                <w:sz w:val="23"/>
                <w:szCs w:val="23"/>
              </w:rPr>
              <w:t>Всего</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884678,9</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766376,1</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600691,1</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000 1 00 00000 00 0000 000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Style w:val="af5"/>
                <w:rFonts w:ascii="Times New Roman" w:hAnsi="Times New Roman" w:cs="Times New Roman"/>
                <w:sz w:val="23"/>
                <w:szCs w:val="23"/>
              </w:rPr>
              <w:t>Налоговые и неналоговые доходы</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178232,4</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152610,0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157368,0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000 1 01 00000 00 0000 000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Style w:val="af5"/>
                <w:rFonts w:ascii="Times New Roman" w:hAnsi="Times New Roman" w:cs="Times New Roman"/>
                <w:sz w:val="23"/>
                <w:szCs w:val="23"/>
              </w:rPr>
              <w:t>Налоги на прибыль, доходы</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110541,0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104392,0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106330,0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000 1 01 02000 01 0000 110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Налог на доходы физических лиц</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110541,0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104392,0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106330,0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000 1 01 02010 01 0000 110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E56952">
                <w:rPr>
                  <w:rStyle w:val="af0"/>
                  <w:rFonts w:ascii="Times New Roman" w:hAnsi="Times New Roman" w:cs="Times New Roman"/>
                  <w:sz w:val="23"/>
                  <w:szCs w:val="23"/>
                </w:rPr>
                <w:t>статьями 227</w:t>
              </w:r>
            </w:hyperlink>
            <w:r w:rsidRPr="00E56952">
              <w:rPr>
                <w:rFonts w:ascii="Times New Roman" w:hAnsi="Times New Roman" w:cs="Times New Roman"/>
                <w:sz w:val="23"/>
                <w:szCs w:val="23"/>
              </w:rPr>
              <w:t xml:space="preserve">, </w:t>
            </w:r>
            <w:hyperlink r:id="rId12" w:history="1">
              <w:r w:rsidRPr="00E56952">
                <w:rPr>
                  <w:rStyle w:val="af0"/>
                  <w:rFonts w:ascii="Times New Roman" w:hAnsi="Times New Roman" w:cs="Times New Roman"/>
                  <w:sz w:val="23"/>
                  <w:szCs w:val="23"/>
                </w:rPr>
                <w:t>227.1</w:t>
              </w:r>
            </w:hyperlink>
            <w:r w:rsidRPr="00E56952">
              <w:rPr>
                <w:rFonts w:ascii="Times New Roman" w:hAnsi="Times New Roman" w:cs="Times New Roman"/>
                <w:sz w:val="23"/>
                <w:szCs w:val="23"/>
              </w:rPr>
              <w:t xml:space="preserve"> и </w:t>
            </w:r>
            <w:hyperlink r:id="rId13" w:history="1">
              <w:r w:rsidRPr="00E56952">
                <w:rPr>
                  <w:rStyle w:val="af0"/>
                  <w:rFonts w:ascii="Times New Roman" w:hAnsi="Times New Roman" w:cs="Times New Roman"/>
                  <w:sz w:val="23"/>
                  <w:szCs w:val="23"/>
                </w:rPr>
                <w:t>228</w:t>
              </w:r>
            </w:hyperlink>
            <w:r w:rsidRPr="00E56952">
              <w:rPr>
                <w:rFonts w:ascii="Times New Roman" w:hAnsi="Times New Roman" w:cs="Times New Roman"/>
                <w:sz w:val="23"/>
                <w:szCs w:val="23"/>
              </w:rPr>
              <w:t xml:space="preserve">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106494,0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101812,0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103750,0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000 1 01 02020 01 0000 110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 w:history="1">
              <w:r w:rsidRPr="00E56952">
                <w:rPr>
                  <w:rStyle w:val="af0"/>
                  <w:rFonts w:ascii="Times New Roman" w:hAnsi="Times New Roman" w:cs="Times New Roman"/>
                  <w:sz w:val="23"/>
                  <w:szCs w:val="23"/>
                </w:rPr>
                <w:t>статьей 227</w:t>
              </w:r>
            </w:hyperlink>
            <w:r w:rsidRPr="00E56952">
              <w:rPr>
                <w:rFonts w:ascii="Times New Roman" w:hAnsi="Times New Roman" w:cs="Times New Roman"/>
                <w:sz w:val="23"/>
                <w:szCs w:val="23"/>
              </w:rPr>
              <w:t xml:space="preserve">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260,0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260,0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000 1 01 02030 01 0000 110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Налог на доходы физических лиц с доходов, полученных физическими лицами в соответствии со </w:t>
            </w:r>
            <w:hyperlink r:id="rId15" w:history="1">
              <w:r w:rsidRPr="00E56952">
                <w:rPr>
                  <w:rStyle w:val="af0"/>
                  <w:rFonts w:ascii="Times New Roman" w:hAnsi="Times New Roman" w:cs="Times New Roman"/>
                  <w:sz w:val="23"/>
                  <w:szCs w:val="23"/>
                </w:rPr>
                <w:t>статьей 228</w:t>
              </w:r>
            </w:hyperlink>
            <w:r w:rsidRPr="00E56952">
              <w:rPr>
                <w:rFonts w:ascii="Times New Roman" w:hAnsi="Times New Roman" w:cs="Times New Roman"/>
                <w:sz w:val="23"/>
                <w:szCs w:val="23"/>
              </w:rPr>
              <w:t xml:space="preserve">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432,0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970,0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970,0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lastRenderedPageBreak/>
              <w:t>000 1 01 02080 01 0000 110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Style w:val="af5"/>
                <w:rFonts w:ascii="Times New Roman" w:hAnsi="Times New Roman" w:cs="Times New Roman"/>
                <w:b w:val="0"/>
                <w:bCs/>
                <w:sz w:val="23"/>
                <w:szCs w:val="23"/>
              </w:rPr>
            </w:pPr>
            <w:r w:rsidRPr="00E56952">
              <w:rPr>
                <w:rStyle w:val="af5"/>
                <w:rFonts w:ascii="Times New Roman" w:hAnsi="Times New Roman" w:cs="Times New Roman"/>
                <w:sz w:val="23"/>
                <w:szCs w:val="23"/>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E56952">
              <w:rPr>
                <w:rStyle w:val="af5"/>
                <w:rFonts w:ascii="Times New Roman" w:hAnsi="Times New Roman" w:cs="Times New Roman"/>
                <w:sz w:val="23"/>
                <w:szCs w:val="23"/>
              </w:rPr>
              <w:t>000</w:t>
            </w:r>
            <w:proofErr w:type="spellEnd"/>
            <w:r w:rsidRPr="00E56952">
              <w:rPr>
                <w:rStyle w:val="af5"/>
                <w:rFonts w:ascii="Times New Roman" w:hAnsi="Times New Roman" w:cs="Times New Roman"/>
                <w:sz w:val="23"/>
                <w:szCs w:val="23"/>
              </w:rPr>
              <w:t xml:space="preserve"> рублей</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1200,0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1350,0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1350,0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ind w:firstLine="34"/>
              <w:rPr>
                <w:rFonts w:ascii="Times New Roman" w:hAnsi="Times New Roman"/>
                <w:color w:val="000000"/>
                <w:sz w:val="23"/>
                <w:szCs w:val="23"/>
              </w:rPr>
            </w:pPr>
            <w:r w:rsidRPr="00E56952">
              <w:rPr>
                <w:rFonts w:ascii="Times New Roman" w:hAnsi="Times New Roman"/>
                <w:color w:val="000000"/>
                <w:sz w:val="23"/>
                <w:szCs w:val="23"/>
              </w:rPr>
              <w:t>000 1 01 02130 01 0000 110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rPr>
                <w:rFonts w:ascii="Times New Roman" w:hAnsi="Times New Roman"/>
                <w:color w:val="000000"/>
                <w:sz w:val="23"/>
                <w:szCs w:val="23"/>
              </w:rPr>
            </w:pPr>
            <w:r w:rsidRPr="00E56952">
              <w:rPr>
                <w:rFonts w:ascii="Times New Roman" w:hAnsi="Times New Roman"/>
                <w:color w:val="000000"/>
                <w:sz w:val="23"/>
                <w:szCs w:val="23"/>
              </w:rPr>
              <w:t>НДФЛ с дивидендов, облагаемых по 13%</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2000,0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rPr>
                <w:rFonts w:ascii="Times New Roman" w:hAnsi="Times New Roman"/>
                <w:color w:val="000000"/>
                <w:sz w:val="23"/>
                <w:szCs w:val="23"/>
              </w:rPr>
            </w:pPr>
            <w:r w:rsidRPr="00E56952">
              <w:rPr>
                <w:rFonts w:ascii="Times New Roman" w:hAnsi="Times New Roman"/>
                <w:color w:val="000000"/>
                <w:sz w:val="23"/>
                <w:szCs w:val="23"/>
              </w:rPr>
              <w:t>000 1 01 02140 01 0000 110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rPr>
                <w:rFonts w:ascii="Times New Roman" w:hAnsi="Times New Roman"/>
                <w:color w:val="000000"/>
                <w:sz w:val="23"/>
                <w:szCs w:val="23"/>
              </w:rPr>
            </w:pPr>
            <w:r w:rsidRPr="00E56952">
              <w:rPr>
                <w:rFonts w:ascii="Times New Roman" w:hAnsi="Times New Roman"/>
                <w:color w:val="000000"/>
                <w:sz w:val="23"/>
                <w:szCs w:val="23"/>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398,0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p w:rsidR="00E56952" w:rsidRPr="00E56952" w:rsidRDefault="00E56952" w:rsidP="00E56952">
            <w:pPr>
              <w:rPr>
                <w:rFonts w:ascii="Times New Roman" w:hAnsi="Times New Roman"/>
              </w:rPr>
            </w:pP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000 1 03 00000 00 0000 000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Style w:val="af5"/>
                <w:rFonts w:ascii="Times New Roman" w:hAnsi="Times New Roman" w:cs="Times New Roman"/>
                <w:sz w:val="23"/>
                <w:szCs w:val="23"/>
              </w:rPr>
              <w:t>Налоги на товары (работы, услуги), реализуемые на территории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14071,0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13425,0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14998,0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000 1 03 02000 01 0000 110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Акцизы по подакцизным товарам (продукции), производимым на территории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14071,0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13425,0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14998,0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000 1 03 02230 01 0000 110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6952,0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6632,0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7409,0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000 1 03 02231 01 0000 110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6952,0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6632,0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7409,0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000 1 03 02240 01 0000 110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Доходы от уплаты акцизов на моторные масла для дизельных и (или) карбюраторных (</w:t>
            </w:r>
            <w:proofErr w:type="spellStart"/>
            <w:r w:rsidRPr="00E56952">
              <w:rPr>
                <w:rFonts w:ascii="Times New Roman" w:hAnsi="Times New Roman" w:cs="Times New Roman"/>
                <w:sz w:val="23"/>
                <w:szCs w:val="23"/>
              </w:rPr>
              <w:t>инжекторных</w:t>
            </w:r>
            <w:proofErr w:type="spellEnd"/>
            <w:r w:rsidRPr="00E56952">
              <w:rPr>
                <w:rFonts w:ascii="Times New Roman" w:hAnsi="Times New Roman" w:cs="Times New Roman"/>
                <w:sz w:val="23"/>
                <w:szCs w:val="23"/>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36,0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37,0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41,0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000 1 03 02241 01 0000 110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Доходы от уплаты акцизов на моторные масла для дизельных и (или) карбюраторных (</w:t>
            </w:r>
            <w:proofErr w:type="spellStart"/>
            <w:r w:rsidRPr="00E56952">
              <w:rPr>
                <w:rFonts w:ascii="Times New Roman" w:hAnsi="Times New Roman" w:cs="Times New Roman"/>
                <w:sz w:val="23"/>
                <w:szCs w:val="23"/>
              </w:rPr>
              <w:t>инжекторных</w:t>
            </w:r>
            <w:proofErr w:type="spellEnd"/>
            <w:r w:rsidRPr="00E56952">
              <w:rPr>
                <w:rFonts w:ascii="Times New Roman" w:hAnsi="Times New Roman" w:cs="Times New Roman"/>
                <w:sz w:val="23"/>
                <w:szCs w:val="23"/>
              </w:rPr>
              <w:t xml:space="preserve">) двигателей, </w:t>
            </w:r>
            <w:r w:rsidRPr="00E56952">
              <w:rPr>
                <w:rFonts w:ascii="Times New Roman" w:hAnsi="Times New Roman" w:cs="Times New Roman"/>
                <w:sz w:val="23"/>
                <w:szCs w:val="23"/>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lastRenderedPageBreak/>
              <w:t>36,0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37,0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41,0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lastRenderedPageBreak/>
              <w:t>000 1 03 02250 01 0000 110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7083,0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6756,0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7548,0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000 1 03 02251 01 0000 110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7083,0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6756,0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7548,0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000 1 05 00000 00 0000 000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Style w:val="af5"/>
                <w:rFonts w:ascii="Times New Roman" w:hAnsi="Times New Roman" w:cs="Times New Roman"/>
                <w:sz w:val="23"/>
                <w:szCs w:val="23"/>
              </w:rPr>
              <w:t>Налоги на совокупный доход</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11127,3</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14440,0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15667,0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000 1 05 01000 00 0000 110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Налог, взимаемый в связи с применением упрощенной системы налогообложения</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2852,4</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2290,0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2310,0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000 1 05 01010 01 0000 110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Налог, взимаемый с налогоплательщиков, выбравших в качестве объекта налогообложения доходы</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2317,4</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1890,0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1900,0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000 1 05 01011 01 0000 110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Налог, взимаемый с налогоплательщиков, выбравших в качестве объекта налогообложения доходы</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2317,4</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1890,0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1900,0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000 1 05 01020 01 0000 110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Налог, взимаемый с налогоплательщиков, выбравших в качестве объекта налогообложения доходы, уменьшенные на величину расходов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535,0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400,0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410,0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000 1 05 01021 01 0000 110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535,0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400,0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410,0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lastRenderedPageBreak/>
              <w:t>000 1 05 03000 01 0000 110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5489,2</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8500,0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9357,0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000 1 05 03010 01 0000 110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5489,2</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8500,0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9357,0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000 1 05 04000 02 0000 110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Налог, взимаемый с применением патентной системы налогообложения</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2785,7</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3650,0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4000,0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000 1 05 04020 02 0000 110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Налог, взимаемый с применением патентной системы налогообложения, зачисляемый в бюджеты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2785,7</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3650,0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4000,0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000 1 08 00000 00 0000 000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Style w:val="af5"/>
                <w:rFonts w:ascii="Times New Roman" w:hAnsi="Times New Roman" w:cs="Times New Roman"/>
                <w:sz w:val="23"/>
                <w:szCs w:val="23"/>
              </w:rPr>
              <w:t>Государственная пошлина</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2358,0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1950,0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1950,0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000 1 08 03000 01 0000 110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Style w:val="af5"/>
                <w:rFonts w:ascii="Times New Roman" w:hAnsi="Times New Roman" w:cs="Times New Roman"/>
                <w:b w:val="0"/>
                <w:bCs/>
                <w:sz w:val="23"/>
                <w:szCs w:val="23"/>
              </w:rPr>
            </w:pPr>
            <w:r w:rsidRPr="00E56952">
              <w:rPr>
                <w:rStyle w:val="af5"/>
                <w:rFonts w:ascii="Times New Roman" w:hAnsi="Times New Roman" w:cs="Times New Roman"/>
                <w:sz w:val="23"/>
                <w:szCs w:val="23"/>
              </w:rPr>
              <w:t>Государственная пошлина по делам, рассматриваемым в судах общей юрисдикции, мировыми судьями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2286,8</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1850,0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1850,0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000 1 08 03010 01 0000 110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Style w:val="af5"/>
                <w:rFonts w:ascii="Times New Roman" w:hAnsi="Times New Roman" w:cs="Times New Roman"/>
                <w:b w:val="0"/>
                <w:bCs/>
                <w:sz w:val="23"/>
                <w:szCs w:val="23"/>
              </w:rPr>
            </w:pPr>
            <w:r w:rsidRPr="00E56952">
              <w:rPr>
                <w:rStyle w:val="af5"/>
                <w:rFonts w:ascii="Times New Roman" w:hAnsi="Times New Roman" w:cs="Times New Roman"/>
                <w:sz w:val="23"/>
                <w:szCs w:val="23"/>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2286,8</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1850,0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1850,0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000 1 08 07000 01 0000 110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Style w:val="af5"/>
                <w:rFonts w:ascii="Times New Roman" w:hAnsi="Times New Roman" w:cs="Times New Roman"/>
                <w:b w:val="0"/>
                <w:bCs/>
                <w:sz w:val="23"/>
                <w:szCs w:val="23"/>
              </w:rPr>
            </w:pPr>
            <w:r w:rsidRPr="00E56952">
              <w:rPr>
                <w:rStyle w:val="af5"/>
                <w:rFonts w:ascii="Times New Roman" w:hAnsi="Times New Roman" w:cs="Times New Roman"/>
                <w:sz w:val="23"/>
                <w:szCs w:val="23"/>
              </w:rPr>
              <w:t>Государственная пошлина за государственную регистрацию, а также за совершение прочих юридически значимых действий</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71,2</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000 1 08 07150 01 0000 110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Style w:val="af5"/>
                <w:rFonts w:ascii="Times New Roman" w:hAnsi="Times New Roman" w:cs="Times New Roman"/>
                <w:b w:val="0"/>
                <w:bCs/>
                <w:sz w:val="23"/>
                <w:szCs w:val="23"/>
              </w:rPr>
            </w:pPr>
            <w:r w:rsidRPr="00E56952">
              <w:rPr>
                <w:rStyle w:val="af5"/>
                <w:rFonts w:ascii="Times New Roman" w:hAnsi="Times New Roman" w:cs="Times New Roman"/>
                <w:sz w:val="23"/>
                <w:szCs w:val="23"/>
              </w:rPr>
              <w:t>Государственная пошлина за выдачу разрешения на установку рекламной конструкции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71,2</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000 1 11 00000 00 0000 000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Style w:val="af5"/>
                <w:rFonts w:ascii="Times New Roman" w:hAnsi="Times New Roman" w:cs="Times New Roman"/>
                <w:sz w:val="23"/>
                <w:szCs w:val="23"/>
              </w:rPr>
              <w:t>Доходы от использования имущества, находящегося в государственной и муниципальной собственности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24038,3</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12845,0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12865,0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000 1 11 03050 05 0000 120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Проценты, полученные от предоставления бюджетных кредитов внутри страны за счет средств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13,8</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9,0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000 1 11 05000 00 0000 120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24024,5</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12835,0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12856,0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000 1 11 05010 00 0000 120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на заключении оговоров аренды указанных земельных </w:t>
            </w:r>
            <w:r w:rsidRPr="00E56952">
              <w:rPr>
                <w:rFonts w:ascii="Times New Roman" w:hAnsi="Times New Roman" w:cs="Times New Roman"/>
                <w:sz w:val="23"/>
                <w:szCs w:val="23"/>
              </w:rPr>
              <w:lastRenderedPageBreak/>
              <w:t>участков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lastRenderedPageBreak/>
              <w:t>23670,3</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12590,0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12591,0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lastRenderedPageBreak/>
              <w:t>000 1 11 05013 05 0000 120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proofErr w:type="gramStart"/>
            <w:r w:rsidRPr="00E56952">
              <w:rPr>
                <w:rFonts w:ascii="Times New Roman" w:hAnsi="Times New Roman" w:cs="Times New Roman"/>
                <w:sz w:val="23"/>
                <w:szCs w:val="2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 права на заключение договоров аренды указанных земельных участков</w:t>
            </w:r>
            <w:proofErr w:type="gramEnd"/>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21747,3</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10298,0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10299,0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000 1 11 05013 13 0000 120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1923,0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2292,0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2292,0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000 1 11 05030 00 0000 120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354,2</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245,0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265,0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000 1 11 05035 05 0000 120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354,2</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245,0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265,0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000 1 12 00000 00 0000 000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Style w:val="af5"/>
                <w:rFonts w:ascii="Times New Roman" w:hAnsi="Times New Roman" w:cs="Times New Roman"/>
                <w:sz w:val="23"/>
                <w:szCs w:val="23"/>
              </w:rPr>
              <w:t>Платежи при пользовании природными ресурсами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214,2</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150,0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150,0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000 1 12 01000 01 0000 120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Style w:val="af5"/>
                <w:rFonts w:ascii="Times New Roman" w:hAnsi="Times New Roman" w:cs="Times New Roman"/>
                <w:b w:val="0"/>
                <w:bCs/>
                <w:sz w:val="23"/>
                <w:szCs w:val="23"/>
              </w:rPr>
            </w:pPr>
            <w:r w:rsidRPr="00E56952">
              <w:rPr>
                <w:rStyle w:val="af5"/>
                <w:rFonts w:ascii="Times New Roman" w:hAnsi="Times New Roman" w:cs="Times New Roman"/>
                <w:sz w:val="23"/>
                <w:szCs w:val="23"/>
              </w:rPr>
              <w:t>Плата за негативное воздействие на окружающую среду</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214,2</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150,0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150,0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000 1 12 01010 01 0000 120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Style w:val="af5"/>
                <w:rFonts w:ascii="Times New Roman" w:hAnsi="Times New Roman" w:cs="Times New Roman"/>
                <w:b w:val="0"/>
                <w:bCs/>
                <w:sz w:val="23"/>
                <w:szCs w:val="23"/>
              </w:rPr>
            </w:pPr>
            <w:r w:rsidRPr="00E56952">
              <w:rPr>
                <w:rStyle w:val="af5"/>
                <w:rFonts w:ascii="Times New Roman" w:hAnsi="Times New Roman" w:cs="Times New Roman"/>
                <w:sz w:val="23"/>
                <w:szCs w:val="23"/>
              </w:rPr>
              <w:t>Плата за выбросы загрязняющих веществ в атмосферный воздух стационарными объектами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190,2</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125,0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125,0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000 1 12 01040 01 0000 120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Style w:val="af5"/>
                <w:rFonts w:ascii="Times New Roman" w:hAnsi="Times New Roman" w:cs="Times New Roman"/>
                <w:b w:val="0"/>
                <w:bCs/>
                <w:sz w:val="23"/>
                <w:szCs w:val="23"/>
              </w:rPr>
            </w:pPr>
            <w:r w:rsidRPr="00E56952">
              <w:rPr>
                <w:rStyle w:val="af5"/>
                <w:rFonts w:ascii="Times New Roman" w:hAnsi="Times New Roman" w:cs="Times New Roman"/>
                <w:sz w:val="23"/>
                <w:szCs w:val="23"/>
              </w:rPr>
              <w:t>Плата за размещение отходов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24,0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000 1 12 01041 01 0000 120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Style w:val="af5"/>
                <w:rFonts w:ascii="Times New Roman" w:hAnsi="Times New Roman" w:cs="Times New Roman"/>
                <w:b w:val="0"/>
                <w:bCs/>
                <w:sz w:val="23"/>
                <w:szCs w:val="23"/>
              </w:rPr>
            </w:pPr>
            <w:r w:rsidRPr="00E56952">
              <w:rPr>
                <w:rStyle w:val="af5"/>
                <w:rFonts w:ascii="Times New Roman" w:hAnsi="Times New Roman" w:cs="Times New Roman"/>
                <w:sz w:val="23"/>
                <w:szCs w:val="23"/>
              </w:rPr>
              <w:t xml:space="preserve">Плата за размещение отходов производства </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24,0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000 1 13 00000 00 0000 000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Style w:val="af5"/>
                <w:rFonts w:ascii="Times New Roman" w:hAnsi="Times New Roman" w:cs="Times New Roman"/>
                <w:sz w:val="23"/>
                <w:szCs w:val="23"/>
              </w:rPr>
              <w:t>Доходы от оказания платных услуг и компенсации затрат государства</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4756,4</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4658,0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4658,0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lastRenderedPageBreak/>
              <w:t>000 1 13 01000 00 0000 130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Доходы от оказания платных услуг (работ)</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4756,4</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4658,0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4658,0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000 1 13 01990 00 0000 130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Прочие доходы от оказания платных услуг (работ)</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4756,4</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4658,0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4658,0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000 1 13 01995 05 0000 130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Прочие доходы от оказания платных услуг (работ) получателями средств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4756,4</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4658,0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4658,0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000 1 14 00000 00 0000 000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Style w:val="af5"/>
                <w:rFonts w:ascii="Times New Roman" w:hAnsi="Times New Roman" w:cs="Times New Roman"/>
                <w:sz w:val="23"/>
                <w:szCs w:val="23"/>
              </w:rPr>
              <w:t>Доходы от продажи материальных и нематериальных активов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9951,9</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300,0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300,0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000 1 14 02000 00 0000 000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604,0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300,0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300,0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000 1 14 02050 05 0000 410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604,0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300,0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300,0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000 1 14 06000 00 0000 430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9347,9</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000 1 14 06013 05 0000 430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Style w:val="af5"/>
                <w:rFonts w:ascii="Times New Roman" w:hAnsi="Times New Roman" w:cs="Times New Roman"/>
                <w:b w:val="0"/>
                <w:bCs/>
                <w:sz w:val="23"/>
                <w:szCs w:val="23"/>
              </w:rPr>
            </w:pPr>
            <w:r w:rsidRPr="00E56952">
              <w:rPr>
                <w:rStyle w:val="af5"/>
                <w:rFonts w:ascii="Times New Roman" w:hAnsi="Times New Roman" w:cs="Times New Roman"/>
                <w:sz w:val="23"/>
                <w:szCs w:val="23"/>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9347,9</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000 1 16 00000 00 0000 000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Style w:val="af5"/>
                <w:rFonts w:ascii="Times New Roman" w:hAnsi="Times New Roman" w:cs="Times New Roman"/>
                <w:sz w:val="23"/>
                <w:szCs w:val="23"/>
              </w:rPr>
              <w:t>Штрафы, санкции, возмещение ущерба</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924,3</w:t>
            </w:r>
          </w:p>
          <w:p w:rsidR="00E56952" w:rsidRPr="00E56952" w:rsidRDefault="00E56952" w:rsidP="00E56952">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450,0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450,0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000 1 16 01000 01 0000 140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Административные штрафы, установленные </w:t>
            </w:r>
            <w:hyperlink r:id="rId16" w:history="1">
              <w:r w:rsidRPr="00E56952">
                <w:rPr>
                  <w:rStyle w:val="af0"/>
                  <w:rFonts w:ascii="Times New Roman" w:hAnsi="Times New Roman" w:cs="Times New Roman"/>
                  <w:color w:val="000000" w:themeColor="text1"/>
                  <w:sz w:val="23"/>
                  <w:szCs w:val="23"/>
                </w:rPr>
                <w:t>Кодексом</w:t>
              </w:r>
            </w:hyperlink>
            <w:r w:rsidRPr="00E56952">
              <w:rPr>
                <w:rFonts w:ascii="Times New Roman" w:hAnsi="Times New Roman" w:cs="Times New Roman"/>
                <w:sz w:val="23"/>
                <w:szCs w:val="23"/>
              </w:rPr>
              <w:t xml:space="preserve"> Российской Федерации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314,8</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174,0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174,0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000 1 16 01050 01 0000 140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Административные штрафы, </w:t>
            </w:r>
            <w:r w:rsidRPr="00E56952">
              <w:rPr>
                <w:rFonts w:ascii="Times New Roman" w:hAnsi="Times New Roman" w:cs="Times New Roman"/>
                <w:sz w:val="23"/>
                <w:szCs w:val="23"/>
              </w:rPr>
              <w:lastRenderedPageBreak/>
              <w:t xml:space="preserve">установленные </w:t>
            </w:r>
            <w:hyperlink r:id="rId17" w:history="1">
              <w:r w:rsidRPr="00E56952">
                <w:rPr>
                  <w:rStyle w:val="af0"/>
                  <w:rFonts w:ascii="Times New Roman" w:hAnsi="Times New Roman" w:cs="Times New Roman"/>
                  <w:color w:val="000000" w:themeColor="text1"/>
                  <w:sz w:val="23"/>
                  <w:szCs w:val="23"/>
                </w:rPr>
                <w:t>главой 5</w:t>
              </w:r>
            </w:hyperlink>
            <w:r w:rsidRPr="00E56952">
              <w:rPr>
                <w:rFonts w:ascii="Times New Roman" w:hAnsi="Times New Roman" w:cs="Times New Roman"/>
                <w:sz w:val="23"/>
                <w:szCs w:val="23"/>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lastRenderedPageBreak/>
              <w:t>6,0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lastRenderedPageBreak/>
              <w:t>000 1 16 01053 01 0000 140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Административные штрафы, установленные </w:t>
            </w:r>
            <w:hyperlink r:id="rId18" w:history="1">
              <w:r w:rsidRPr="00E56952">
                <w:rPr>
                  <w:rStyle w:val="af0"/>
                  <w:rFonts w:ascii="Times New Roman" w:hAnsi="Times New Roman" w:cs="Times New Roman"/>
                  <w:color w:val="000000" w:themeColor="text1"/>
                  <w:sz w:val="23"/>
                  <w:szCs w:val="23"/>
                </w:rPr>
                <w:t>главой 5</w:t>
              </w:r>
            </w:hyperlink>
            <w:r w:rsidRPr="00E56952">
              <w:rPr>
                <w:rFonts w:ascii="Times New Roman" w:hAnsi="Times New Roman" w:cs="Times New Roman"/>
                <w:sz w:val="23"/>
                <w:szCs w:val="23"/>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6,0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000 1 16 01060 01 0000 140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105,0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27,0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27,0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000 1 16 01063 01 0000 140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105,0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27,0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27,0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000 1 16 01070 01 0000 140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000 1 16 01073 01 0000 140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w:t>
            </w:r>
            <w:r w:rsidRPr="00E56952">
              <w:rPr>
                <w:rFonts w:ascii="Times New Roman" w:hAnsi="Times New Roman" w:cs="Times New Roman"/>
                <w:sz w:val="23"/>
                <w:szCs w:val="23"/>
              </w:rPr>
              <w:lastRenderedPageBreak/>
              <w:t>в области охраны собственности,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lastRenderedPageBreak/>
              <w:t>1,0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lastRenderedPageBreak/>
              <w:t>000 1 16 01080 01 0000 140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Административные штрафы, установленные </w:t>
            </w:r>
            <w:hyperlink r:id="rId19" w:history="1">
              <w:r w:rsidRPr="00E56952">
                <w:rPr>
                  <w:rStyle w:val="af0"/>
                  <w:rFonts w:ascii="Times New Roman" w:hAnsi="Times New Roman" w:cs="Times New Roman"/>
                  <w:color w:val="000000" w:themeColor="text1"/>
                  <w:sz w:val="23"/>
                  <w:szCs w:val="23"/>
                </w:rPr>
                <w:t>главой 8</w:t>
              </w:r>
            </w:hyperlink>
            <w:r w:rsidRPr="00E56952">
              <w:rPr>
                <w:rFonts w:ascii="Times New Roman" w:hAnsi="Times New Roman" w:cs="Times New Roman"/>
                <w:sz w:val="23"/>
                <w:szCs w:val="23"/>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000 1 16 01083 01 0000 140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Административные штрафы, установленные </w:t>
            </w:r>
            <w:hyperlink r:id="rId20" w:history="1">
              <w:r w:rsidRPr="00E56952">
                <w:rPr>
                  <w:rStyle w:val="af0"/>
                  <w:rFonts w:ascii="Times New Roman" w:hAnsi="Times New Roman" w:cs="Times New Roman"/>
                  <w:color w:val="000000" w:themeColor="text1"/>
                  <w:sz w:val="23"/>
                  <w:szCs w:val="23"/>
                </w:rPr>
                <w:t>главой 8</w:t>
              </w:r>
            </w:hyperlink>
            <w:r w:rsidRPr="00E56952">
              <w:rPr>
                <w:rFonts w:ascii="Times New Roman" w:hAnsi="Times New Roman" w:cs="Times New Roman"/>
                <w:sz w:val="23"/>
                <w:szCs w:val="23"/>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000 1 16 01110 01 0000 140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jc w:val="center"/>
              <w:rPr>
                <w:rFonts w:ascii="Times New Roman" w:hAnsi="Times New Roman" w:cs="Times New Roman"/>
                <w:sz w:val="23"/>
                <w:szCs w:val="23"/>
              </w:rPr>
            </w:pPr>
            <w:r w:rsidRPr="00E56952">
              <w:rPr>
                <w:rFonts w:ascii="Times New Roman" w:hAnsi="Times New Roman" w:cs="Times New Roman"/>
                <w:sz w:val="23"/>
                <w:szCs w:val="23"/>
              </w:rPr>
              <w:t>000 1 16 01113 01 0000 140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000 1 16 01130 01 0000 140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000 1 16 01133 01 0000 140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w:t>
            </w:r>
            <w:r w:rsidRPr="00E56952">
              <w:rPr>
                <w:rFonts w:ascii="Times New Roman" w:hAnsi="Times New Roman" w:cs="Times New Roman"/>
                <w:sz w:val="23"/>
                <w:szCs w:val="23"/>
              </w:rPr>
              <w:lastRenderedPageBreak/>
              <w:t>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lastRenderedPageBreak/>
              <w:t>3,0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lastRenderedPageBreak/>
              <w:t>000 1 16 01140 01 0000 140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Административные штрафы, установленные </w:t>
            </w:r>
            <w:hyperlink r:id="rId21" w:history="1">
              <w:r w:rsidRPr="00E56952">
                <w:rPr>
                  <w:rStyle w:val="af0"/>
                  <w:rFonts w:ascii="Times New Roman" w:hAnsi="Times New Roman" w:cs="Times New Roman"/>
                  <w:color w:val="000000" w:themeColor="text1"/>
                  <w:sz w:val="23"/>
                  <w:szCs w:val="23"/>
                </w:rPr>
                <w:t>главой 14</w:t>
              </w:r>
            </w:hyperlink>
            <w:r w:rsidRPr="00E56952">
              <w:rPr>
                <w:rFonts w:ascii="Times New Roman" w:hAnsi="Times New Roman" w:cs="Times New Roman"/>
                <w:sz w:val="23"/>
                <w:szCs w:val="23"/>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56952">
              <w:rPr>
                <w:rFonts w:ascii="Times New Roman" w:hAnsi="Times New Roman" w:cs="Times New Roman"/>
                <w:sz w:val="23"/>
                <w:szCs w:val="23"/>
              </w:rPr>
              <w:t>саморегулируемых</w:t>
            </w:r>
            <w:proofErr w:type="spellEnd"/>
            <w:r w:rsidRPr="00E56952">
              <w:rPr>
                <w:rFonts w:ascii="Times New Roman" w:hAnsi="Times New Roman" w:cs="Times New Roman"/>
                <w:sz w:val="23"/>
                <w:szCs w:val="23"/>
              </w:rPr>
              <w:t xml:space="preserve"> организаций</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21,0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000 1 16 01143 01 0000 140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Административные штрафы, установленные </w:t>
            </w:r>
            <w:hyperlink r:id="rId22" w:history="1">
              <w:r w:rsidRPr="00E56952">
                <w:rPr>
                  <w:rStyle w:val="af0"/>
                  <w:rFonts w:ascii="Times New Roman" w:hAnsi="Times New Roman" w:cs="Times New Roman"/>
                  <w:color w:val="000000" w:themeColor="text1"/>
                  <w:sz w:val="23"/>
                  <w:szCs w:val="23"/>
                </w:rPr>
                <w:t>главой 14</w:t>
              </w:r>
            </w:hyperlink>
            <w:r w:rsidRPr="00E56952">
              <w:rPr>
                <w:rFonts w:ascii="Times New Roman" w:hAnsi="Times New Roman" w:cs="Times New Roman"/>
                <w:sz w:val="23"/>
                <w:szCs w:val="23"/>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56952">
              <w:rPr>
                <w:rFonts w:ascii="Times New Roman" w:hAnsi="Times New Roman" w:cs="Times New Roman"/>
                <w:sz w:val="23"/>
                <w:szCs w:val="23"/>
              </w:rPr>
              <w:t>саморегулируемых</w:t>
            </w:r>
            <w:proofErr w:type="spellEnd"/>
            <w:r w:rsidRPr="00E56952">
              <w:rPr>
                <w:rFonts w:ascii="Times New Roman" w:hAnsi="Times New Roman" w:cs="Times New Roman"/>
                <w:sz w:val="23"/>
                <w:szCs w:val="23"/>
              </w:rPr>
              <w:t xml:space="preserve"> организаций,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21,0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000 1 16 01150 01 0000 140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rPr>
                <w:rFonts w:ascii="Times New Roman" w:hAnsi="Times New Roman"/>
              </w:rPr>
            </w:pPr>
            <w:r w:rsidRPr="00E56952">
              <w:rPr>
                <w:rFonts w:ascii="Times New Roman" w:hAnsi="Times New Roman"/>
                <w:sz w:val="23"/>
                <w:szCs w:val="23"/>
              </w:rPr>
              <w:t>5,0</w:t>
            </w:r>
          </w:p>
        </w:tc>
        <w:tc>
          <w:tcPr>
            <w:tcW w:w="1133" w:type="dxa"/>
            <w:tcBorders>
              <w:top w:val="single" w:sz="4" w:space="0" w:color="auto"/>
              <w:left w:val="single" w:sz="4" w:space="0" w:color="auto"/>
              <w:bottom w:val="single" w:sz="4" w:space="0" w:color="auto"/>
            </w:tcBorders>
          </w:tcPr>
          <w:p w:rsidR="00E56952" w:rsidRPr="00E56952" w:rsidRDefault="00E56952" w:rsidP="00E56952">
            <w:pPr>
              <w:rPr>
                <w:rFonts w:ascii="Times New Roman" w:hAnsi="Times New Roman"/>
              </w:rPr>
            </w:pPr>
            <w:r w:rsidRPr="00E56952">
              <w:rPr>
                <w:rFonts w:ascii="Times New Roman" w:hAnsi="Times New Roman"/>
                <w:sz w:val="23"/>
                <w:szCs w:val="23"/>
              </w:rPr>
              <w:t>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000 1 16 01153 01 0000 140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rPr>
                <w:rFonts w:ascii="Times New Roman" w:hAnsi="Times New Roman"/>
              </w:rPr>
            </w:pPr>
            <w:r w:rsidRPr="00E56952">
              <w:rPr>
                <w:rFonts w:ascii="Times New Roman" w:hAnsi="Times New Roman"/>
                <w:sz w:val="23"/>
                <w:szCs w:val="23"/>
              </w:rPr>
              <w:t>5,0</w:t>
            </w:r>
          </w:p>
        </w:tc>
        <w:tc>
          <w:tcPr>
            <w:tcW w:w="1133" w:type="dxa"/>
            <w:tcBorders>
              <w:top w:val="single" w:sz="4" w:space="0" w:color="auto"/>
              <w:left w:val="single" w:sz="4" w:space="0" w:color="auto"/>
              <w:bottom w:val="single" w:sz="4" w:space="0" w:color="auto"/>
            </w:tcBorders>
          </w:tcPr>
          <w:p w:rsidR="00E56952" w:rsidRPr="00E56952" w:rsidRDefault="00E56952" w:rsidP="00E56952">
            <w:pPr>
              <w:rPr>
                <w:rFonts w:ascii="Times New Roman" w:hAnsi="Times New Roman"/>
              </w:rPr>
            </w:pPr>
            <w:r w:rsidRPr="00E56952">
              <w:rPr>
                <w:rFonts w:ascii="Times New Roman" w:hAnsi="Times New Roman"/>
                <w:sz w:val="23"/>
                <w:szCs w:val="23"/>
              </w:rPr>
              <w:t>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000 1 16 01170 01 0000 140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Административные штрафы, установленные главой 17 Кодекса Российской Федерации об административных правонарушениях, за административные </w:t>
            </w:r>
            <w:r w:rsidRPr="00E56952">
              <w:rPr>
                <w:rFonts w:ascii="Times New Roman" w:hAnsi="Times New Roman" w:cs="Times New Roman"/>
                <w:sz w:val="23"/>
                <w:szCs w:val="23"/>
              </w:rPr>
              <w:lastRenderedPageBreak/>
              <w:t>правонарушения, посягающие на институты государственной власти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lastRenderedPageBreak/>
              <w:t>9,2</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lastRenderedPageBreak/>
              <w:t>000 1 16 01173 01 0000 140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9,2</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000 1 16 01190 01 0000 140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Административные штрафы, установленные </w:t>
            </w:r>
            <w:hyperlink r:id="rId23" w:history="1">
              <w:r w:rsidRPr="00E56952">
                <w:rPr>
                  <w:rStyle w:val="af0"/>
                  <w:rFonts w:ascii="Times New Roman" w:hAnsi="Times New Roman" w:cs="Times New Roman"/>
                  <w:color w:val="000000" w:themeColor="text1"/>
                  <w:sz w:val="23"/>
                  <w:szCs w:val="23"/>
                </w:rPr>
                <w:t>главой 19</w:t>
              </w:r>
            </w:hyperlink>
            <w:r w:rsidRPr="00E56952">
              <w:rPr>
                <w:rFonts w:ascii="Times New Roman" w:hAnsi="Times New Roman" w:cs="Times New Roman"/>
                <w:sz w:val="23"/>
                <w:szCs w:val="23"/>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8,5</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000 1 16 01193 01 0000 140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Административные штрафы, установленные </w:t>
            </w:r>
            <w:hyperlink r:id="rId24" w:history="1">
              <w:r w:rsidRPr="00E56952">
                <w:rPr>
                  <w:rStyle w:val="af0"/>
                  <w:rFonts w:ascii="Times New Roman" w:hAnsi="Times New Roman" w:cs="Times New Roman"/>
                  <w:color w:val="000000" w:themeColor="text1"/>
                  <w:sz w:val="23"/>
                  <w:szCs w:val="23"/>
                </w:rPr>
                <w:t>главой 19</w:t>
              </w:r>
            </w:hyperlink>
            <w:r w:rsidRPr="00E56952">
              <w:rPr>
                <w:rFonts w:ascii="Times New Roman" w:hAnsi="Times New Roman" w:cs="Times New Roman"/>
                <w:sz w:val="23"/>
                <w:szCs w:val="23"/>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8,5</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35,0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35,0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000 1 16 01200 01 0000 140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Административные штрафы, установленные </w:t>
            </w:r>
            <w:hyperlink r:id="rId25" w:history="1">
              <w:r w:rsidRPr="00E56952">
                <w:rPr>
                  <w:rStyle w:val="af0"/>
                  <w:rFonts w:ascii="Times New Roman" w:hAnsi="Times New Roman" w:cs="Times New Roman"/>
                  <w:color w:val="000000" w:themeColor="text1"/>
                  <w:sz w:val="23"/>
                  <w:szCs w:val="23"/>
                </w:rPr>
                <w:t>главой 20</w:t>
              </w:r>
            </w:hyperlink>
            <w:r w:rsidRPr="00E56952">
              <w:rPr>
                <w:rFonts w:ascii="Times New Roman" w:hAnsi="Times New Roman" w:cs="Times New Roman"/>
                <w:sz w:val="23"/>
                <w:szCs w:val="23"/>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131,3</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70,0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70,0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000 1 16 01203 01 0000 140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Административные штрафы, установленные </w:t>
            </w:r>
            <w:hyperlink r:id="rId26" w:history="1">
              <w:r w:rsidRPr="00E56952">
                <w:rPr>
                  <w:rStyle w:val="af0"/>
                  <w:rFonts w:ascii="Times New Roman" w:hAnsi="Times New Roman" w:cs="Times New Roman"/>
                  <w:color w:val="000000" w:themeColor="text1"/>
                  <w:sz w:val="23"/>
                  <w:szCs w:val="23"/>
                </w:rPr>
                <w:t>главой 20</w:t>
              </w:r>
            </w:hyperlink>
            <w:r w:rsidRPr="00E56952">
              <w:rPr>
                <w:rFonts w:ascii="Times New Roman" w:hAnsi="Times New Roman" w:cs="Times New Roman"/>
                <w:sz w:val="23"/>
                <w:szCs w:val="23"/>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131,3</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70,0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70,0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000 1 16 07000 01 0000 140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Штрафы, неустойки, пени, уплаченные в соответствии с </w:t>
            </w:r>
            <w:r w:rsidRPr="00E56952">
              <w:rPr>
                <w:rFonts w:ascii="Times New Roman" w:hAnsi="Times New Roman" w:cs="Times New Roman"/>
                <w:sz w:val="23"/>
                <w:szCs w:val="23"/>
              </w:rPr>
              <w:lastRenderedPageBreak/>
              <w:t>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lastRenderedPageBreak/>
              <w:t>609,5</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276,0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276,0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lastRenderedPageBreak/>
              <w:t>000 1 16 07090 00 0000 140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609,5</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276,0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276,0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000 1 16 07090 05 0000 140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609,5</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276,0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276,0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000 1 17 00000 00 0000 140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Style w:val="af5"/>
                <w:rFonts w:ascii="Times New Roman" w:hAnsi="Times New Roman" w:cs="Times New Roman"/>
                <w:bCs/>
                <w:sz w:val="23"/>
                <w:szCs w:val="23"/>
              </w:rPr>
            </w:pPr>
            <w:r w:rsidRPr="00E56952">
              <w:rPr>
                <w:rStyle w:val="af5"/>
                <w:rFonts w:ascii="Times New Roman" w:hAnsi="Times New Roman" w:cs="Times New Roman"/>
                <w:sz w:val="23"/>
                <w:szCs w:val="23"/>
              </w:rPr>
              <w:t>ПРОЧИЕ НЕНАЛОГОВЫЕ ДОХОДЫ</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jc w:val="center"/>
              <w:rPr>
                <w:rFonts w:ascii="Times New Roman" w:hAnsi="Times New Roman"/>
                <w:b/>
              </w:rPr>
            </w:pPr>
            <w:r w:rsidRPr="00E56952">
              <w:rPr>
                <w:rFonts w:ascii="Times New Roman" w:hAnsi="Times New Roman"/>
                <w:b/>
                <w:sz w:val="23"/>
                <w:szCs w:val="23"/>
              </w:rPr>
              <w:t>250,0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000 1 17 05000 00 0000 180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Style w:val="af5"/>
                <w:rFonts w:ascii="Times New Roman" w:hAnsi="Times New Roman" w:cs="Times New Roman"/>
                <w:b w:val="0"/>
                <w:bCs/>
                <w:sz w:val="23"/>
                <w:szCs w:val="23"/>
              </w:rPr>
            </w:pPr>
            <w:r w:rsidRPr="00E56952">
              <w:rPr>
                <w:rStyle w:val="af5"/>
                <w:rFonts w:ascii="Times New Roman" w:hAnsi="Times New Roman" w:cs="Times New Roman"/>
                <w:sz w:val="23"/>
                <w:szCs w:val="23"/>
              </w:rPr>
              <w:t>Прочие неналоговые доходы</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250,0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000 1 17 05050 05 0000 180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Style w:val="af5"/>
                <w:rFonts w:ascii="Times New Roman" w:hAnsi="Times New Roman" w:cs="Times New Roman"/>
                <w:b w:val="0"/>
                <w:bCs/>
                <w:sz w:val="23"/>
                <w:szCs w:val="23"/>
              </w:rPr>
            </w:pPr>
            <w:r w:rsidRPr="00E56952">
              <w:rPr>
                <w:rStyle w:val="af5"/>
                <w:rFonts w:ascii="Times New Roman" w:hAnsi="Times New Roman" w:cs="Times New Roman"/>
                <w:sz w:val="23"/>
                <w:szCs w:val="23"/>
              </w:rPr>
              <w:t>Прочие неналоговые доходы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jc w:val="center"/>
              <w:rPr>
                <w:rFonts w:ascii="Times New Roman" w:hAnsi="Times New Roman"/>
              </w:rPr>
            </w:pPr>
            <w:r w:rsidRPr="00E56952">
              <w:rPr>
                <w:rFonts w:ascii="Times New Roman" w:hAnsi="Times New Roman"/>
                <w:sz w:val="23"/>
                <w:szCs w:val="23"/>
              </w:rPr>
              <w:t>250,0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000 2 00 00000 00 0000 000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Style w:val="af5"/>
                <w:rFonts w:ascii="Times New Roman" w:hAnsi="Times New Roman" w:cs="Times New Roman"/>
                <w:sz w:val="23"/>
                <w:szCs w:val="23"/>
              </w:rPr>
              <w:t>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706446,5</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613766,1</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443323,1</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000 2 02 00000 00 0000 000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Style w:val="af5"/>
                <w:rFonts w:ascii="Times New Roman" w:hAnsi="Times New Roman" w:cs="Times New Roman"/>
                <w:sz w:val="23"/>
                <w:szCs w:val="23"/>
              </w:rPr>
              <w:t>Безвозмездные поступления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699506,7</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610143,1</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439700,1</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000 2 02 10000 00 0000 150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Дотации бюджетам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82433,1</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57182,0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56342,0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000 2 02 15001 00 0000 150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Дотации на выравнивание бюджетной обеспеченности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69184,0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57182,0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56342,0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000 2 02 15001 05 0000 150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69184,0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57182,0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56342,0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000 2 02 15002 00 0000 150 </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Дотации бюджетам на поддержку мер по обеспечению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13249,1</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000 2 02 15002 05 0000 150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Дотации бюджетам муниципальных районов на поддержку мер по обеспечению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13249,1</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lastRenderedPageBreak/>
              <w:t>000 2 02 20000 00 0000 150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Субсидии бюджетам бюджетной системы Российской Федерации (межбюджетные субсидии)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292281,9</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282465,4</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94116,8</w:t>
            </w:r>
          </w:p>
          <w:p w:rsidR="00E56952" w:rsidRPr="00E56952" w:rsidRDefault="00E56952" w:rsidP="00E56952">
            <w:pPr>
              <w:rPr>
                <w:rFonts w:ascii="Times New Roman" w:hAnsi="Times New Roman"/>
              </w:rPr>
            </w:pP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000 2 02 20077 00 0000 150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Субсидии бюджетам  на </w:t>
            </w:r>
            <w:proofErr w:type="spellStart"/>
            <w:r w:rsidRPr="00E56952">
              <w:rPr>
                <w:rFonts w:ascii="Times New Roman" w:hAnsi="Times New Roman" w:cs="Times New Roman"/>
                <w:sz w:val="23"/>
                <w:szCs w:val="23"/>
              </w:rPr>
              <w:t>софинансирование</w:t>
            </w:r>
            <w:proofErr w:type="spellEnd"/>
            <w:r w:rsidRPr="00E56952">
              <w:rPr>
                <w:rFonts w:ascii="Times New Roman" w:hAnsi="Times New Roman" w:cs="Times New Roman"/>
                <w:sz w:val="23"/>
                <w:szCs w:val="23"/>
              </w:rPr>
              <w:t xml:space="preserve"> капитальных вложений в объекты муниципальной собственности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52543,9</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148465,3</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30000,0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000 2 02 20077 05 0000 150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Субсидии бюджетам муниципальных районов на </w:t>
            </w:r>
            <w:proofErr w:type="spellStart"/>
            <w:r w:rsidRPr="00E56952">
              <w:rPr>
                <w:rFonts w:ascii="Times New Roman" w:hAnsi="Times New Roman" w:cs="Times New Roman"/>
                <w:sz w:val="23"/>
                <w:szCs w:val="23"/>
              </w:rPr>
              <w:t>софинансирование</w:t>
            </w:r>
            <w:proofErr w:type="spellEnd"/>
            <w:r w:rsidRPr="00E56952">
              <w:rPr>
                <w:rFonts w:ascii="Times New Roman" w:hAnsi="Times New Roman" w:cs="Times New Roman"/>
                <w:sz w:val="23"/>
                <w:szCs w:val="23"/>
              </w:rPr>
              <w:t xml:space="preserve"> капитальных вложений в объекты муниципальной собственности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52543,9</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148465,3</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30000,0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000 2 02 20216 00 0000 150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46973,6</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29768,3</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29768,3</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000 2 02 20216 05 0000 150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46973,6</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29768,3</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29768,3</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000 2 02 25304 00 0000 150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proofErr w:type="gramStart"/>
            <w:r w:rsidRPr="00E56952">
              <w:rPr>
                <w:rFonts w:ascii="Times New Roman" w:hAnsi="Times New Roman" w:cs="Times New Roman"/>
                <w:sz w:val="23"/>
                <w:szCs w:val="23"/>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8950,0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8950,0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8831,6</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000 2 02 25304 05 0000 150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8950,0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8950,0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8831,6</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000 2 02 25467 00 0000 150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1700,0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1195,9</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1190,2</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000 2 02 25467 05 0000 150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Субсидии бюджетам муниципальных районов на обеспечение развития и укрепления материально-технической базы домов культуры в населенных </w:t>
            </w:r>
            <w:r w:rsidRPr="00E56952">
              <w:rPr>
                <w:rFonts w:ascii="Times New Roman" w:hAnsi="Times New Roman" w:cs="Times New Roman"/>
                <w:sz w:val="23"/>
                <w:szCs w:val="23"/>
              </w:rPr>
              <w:lastRenderedPageBreak/>
              <w:t>пунктах с числом жителей до 50 тысяч человек</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lastRenderedPageBreak/>
              <w:t>1700,0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1195,9</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1190,2</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lastRenderedPageBreak/>
              <w:t>000 2 02 25497 00 0000 150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Субсидии бюджетам на реализацию мероприятий по обеспечению жильем молодых семей</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1862,6</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1764,4</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1818,7</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000 2 02 25497 05 0000 150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Субсидии бюджетам муниципальных районов на реализацию мероприятий по обеспечению жильем молодых семей</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1862,6</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1764,4</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1818,7</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000 2 02 25513 00 0000 150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Субсидии бюджетам на развитие сети учреждений </w:t>
            </w:r>
            <w:proofErr w:type="spellStart"/>
            <w:r w:rsidRPr="00E56952">
              <w:rPr>
                <w:rFonts w:ascii="Times New Roman" w:hAnsi="Times New Roman" w:cs="Times New Roman"/>
                <w:sz w:val="23"/>
                <w:szCs w:val="23"/>
              </w:rPr>
              <w:t>культурно-досугового</w:t>
            </w:r>
            <w:proofErr w:type="spellEnd"/>
            <w:r w:rsidRPr="00E56952">
              <w:rPr>
                <w:rFonts w:ascii="Times New Roman" w:hAnsi="Times New Roman" w:cs="Times New Roman"/>
                <w:sz w:val="23"/>
                <w:szCs w:val="23"/>
              </w:rPr>
              <w:t xml:space="preserve"> типа</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27193,4</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48624,2</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000 2 02 25513 05 0000 150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Субсидии бюджетам муниципальных районов на развитие сети учреждений </w:t>
            </w:r>
            <w:proofErr w:type="spellStart"/>
            <w:r w:rsidRPr="00E56952">
              <w:rPr>
                <w:rFonts w:ascii="Times New Roman" w:hAnsi="Times New Roman" w:cs="Times New Roman"/>
                <w:sz w:val="23"/>
                <w:szCs w:val="23"/>
              </w:rPr>
              <w:t>культурно-досугового</w:t>
            </w:r>
            <w:proofErr w:type="spellEnd"/>
            <w:r w:rsidRPr="00E56952">
              <w:rPr>
                <w:rFonts w:ascii="Times New Roman" w:hAnsi="Times New Roman" w:cs="Times New Roman"/>
                <w:sz w:val="23"/>
                <w:szCs w:val="23"/>
              </w:rPr>
              <w:t xml:space="preserve"> типа</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27193,4</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48624,2</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000 2 02 25519 00 0000 150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Субсидии бюджетам на поддержку отрасли культуры</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3700,0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92,0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92,0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000 2 02 25519 05 0000 150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Субсидии бюджетам муниципальных районов на поддержку отрасли культуры</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3700,0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92,0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92,0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000 2 02 25576 00 0000 150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Субсидии бюджетам на обеспечение комплексного развития сельских территорий</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3353,1</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886,9</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000 2 02 25576 05 0000 150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Субсидии бюджетам муниципальных районов на обеспечение комплексного развития сельских территорий</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3353,1</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886,9</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000 2 02 25750 00 0000 150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Субсидии бюджетам на реализацию мероприятий по модернизации школьных систем образования</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43218,8</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000 2 02 25750 05 0000 150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Субсидии бюджетам муниципальных районов на реализацию мероприятий по модернизации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43218,8</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000 2 02 29999 00 0000 150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Прочие субсидии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102786,5</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40718,4</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22416,0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000 2 02 29999 05 0000 150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Прочие субсидии бюджетам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102786,5</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40718,4</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22416,0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000 2 02 30000 00 0000 150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Субвенции бюджетам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279175,0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256405,5</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275151,1</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000 2 02 30024 00 0000 150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Субвенции местным бюджетам на выполнение передаваемых полномочий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5271,0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4583,0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4726,0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000 2 02 30024 05 0000 150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Субвенции бюджетам муниципальных районов на выполнение передаваемых полномочий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5271,0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4583,0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4726,0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000 2 02 30029 00 0000 150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w:t>
            </w:r>
            <w:r w:rsidRPr="00E56952">
              <w:rPr>
                <w:rFonts w:ascii="Times New Roman" w:hAnsi="Times New Roman" w:cs="Times New Roman"/>
                <w:sz w:val="23"/>
                <w:szCs w:val="23"/>
              </w:rPr>
              <w:lastRenderedPageBreak/>
              <w:t>реализующие образовательные программы дошкольного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lastRenderedPageBreak/>
              <w:t>44,3</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217,0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217,0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lastRenderedPageBreak/>
              <w:t>000 2 02 30029 05 0000 150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44,3</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217,0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217,0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000 2 02 39998 00 0000 150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Единая субвенция местным бюджетам</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23296,9</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24458,6</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25432,8</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000 2 02 39998 05 0000 150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Единая субвенция бюджетам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23296,9</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24458,6</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25432,8</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000 2 02 39999 00 0000 150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Прочие субвенции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250562,8</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227146,9</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244775,3</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000 2 02 39999 05 0000 150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Прочие субвенции бюджетам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250562,8</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227146,9</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244775,3</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000 2 02 40000 00 0000 150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Иные межбюджетные трансферты</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45616,7</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14090,2</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14090,2</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000 2 02 40014 00 0000 150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24853,1</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000 2 02 40014 05 0000 150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24853,1</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000 2 02 45179 00 0000 150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2156,4</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1594,3</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1594,3</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000 2 02 45179 05 0000 150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2156,4</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1594,3</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1594,3</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000 2 02 45303 00 0000 150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Межбюджетные трансферты, </w:t>
            </w:r>
            <w:r w:rsidRPr="00E56952">
              <w:rPr>
                <w:rFonts w:ascii="Times New Roman" w:hAnsi="Times New Roman" w:cs="Times New Roman"/>
                <w:sz w:val="23"/>
                <w:szCs w:val="23"/>
              </w:rPr>
              <w:lastRenderedPageBreak/>
              <w:t>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lastRenderedPageBreak/>
              <w:t>11973,0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12343,0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12343,0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lastRenderedPageBreak/>
              <w:t>000 2 02 45303 05 0000 150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11973,0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12343,0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12343,0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000 2 02 45453 00 0000 150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Межбюджетные трансферты, передаваемые бюджетам </w:t>
            </w:r>
          </w:p>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на создание виртуальных концертных залов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000 2 02 45453 05 0000 150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Межбюджетные трансферты, передаваемые бюджетам муниципальных районов на создание виртуальных концертных залов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1000,0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000 2 02 49999 00 0000 150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 xml:space="preserve">Прочие межбюджетные трансферты, передаваемые бюджетам </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5634,2</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152,9</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152,9</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000 2 02 49999 05 0000 150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Прочие межбюджетные трансферты, передаваемые бюджетам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5634,2</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152,9</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152,9</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b/>
                <w:sz w:val="23"/>
                <w:szCs w:val="23"/>
              </w:rPr>
            </w:pPr>
            <w:r w:rsidRPr="00E56952">
              <w:rPr>
                <w:rFonts w:ascii="Times New Roman" w:hAnsi="Times New Roman" w:cs="Times New Roman"/>
                <w:b/>
                <w:sz w:val="23"/>
                <w:szCs w:val="23"/>
              </w:rPr>
              <w:t>000 2 07 00000 00 0000 000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Style w:val="af5"/>
                <w:rFonts w:ascii="Times New Roman" w:hAnsi="Times New Roman" w:cs="Times New Roman"/>
                <w:sz w:val="23"/>
                <w:szCs w:val="23"/>
              </w:rPr>
              <w:t>Прочие 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6939,8</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3623,0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b/>
                <w:sz w:val="23"/>
                <w:szCs w:val="23"/>
              </w:rPr>
            </w:pPr>
            <w:r w:rsidRPr="00E56952">
              <w:rPr>
                <w:rFonts w:ascii="Times New Roman" w:hAnsi="Times New Roman" w:cs="Times New Roman"/>
                <w:b/>
                <w:sz w:val="23"/>
                <w:szCs w:val="23"/>
              </w:rPr>
              <w:t>3623,0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000 2 07 05000 05 0000 150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Прочие безвозмездные поступления в бюджеты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6939,8</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3623,0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3623,0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000 2 07 05020 05 0000 150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Поступления от денежных пожертвований, предоставляемых физическими лицами получателям средств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3623,0</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3623,0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3623,0</w:t>
            </w:r>
          </w:p>
        </w:tc>
      </w:tr>
      <w:tr w:rsidR="00E56952" w:rsidRPr="00E56952" w:rsidTr="00E56952">
        <w:tc>
          <w:tcPr>
            <w:tcW w:w="2978" w:type="dxa"/>
            <w:tcBorders>
              <w:top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000 2 07 05030 05 0000 150</w:t>
            </w:r>
          </w:p>
        </w:tc>
        <w:tc>
          <w:tcPr>
            <w:tcW w:w="3828"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d"/>
              <w:rPr>
                <w:rFonts w:ascii="Times New Roman" w:hAnsi="Times New Roman" w:cs="Times New Roman"/>
                <w:sz w:val="23"/>
                <w:szCs w:val="23"/>
              </w:rPr>
            </w:pPr>
            <w:r w:rsidRPr="00E56952">
              <w:rPr>
                <w:rFonts w:ascii="Times New Roman" w:hAnsi="Times New Roman" w:cs="Times New Roman"/>
                <w:sz w:val="23"/>
                <w:szCs w:val="23"/>
              </w:rPr>
              <w:t>Прочие безвозмездные поступления в бюджеты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3316,8</w:t>
            </w:r>
          </w:p>
        </w:tc>
        <w:tc>
          <w:tcPr>
            <w:tcW w:w="1134" w:type="dxa"/>
            <w:tcBorders>
              <w:top w:val="single" w:sz="4" w:space="0" w:color="auto"/>
              <w:left w:val="single" w:sz="4" w:space="0" w:color="auto"/>
              <w:bottom w:val="single" w:sz="4" w:space="0" w:color="auto"/>
              <w:right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tc>
        <w:tc>
          <w:tcPr>
            <w:tcW w:w="1133" w:type="dxa"/>
            <w:tcBorders>
              <w:top w:val="single" w:sz="4" w:space="0" w:color="auto"/>
              <w:left w:val="single" w:sz="4" w:space="0" w:color="auto"/>
              <w:bottom w:val="single" w:sz="4" w:space="0" w:color="auto"/>
            </w:tcBorders>
          </w:tcPr>
          <w:p w:rsidR="00E56952" w:rsidRPr="00E56952" w:rsidRDefault="00E56952" w:rsidP="00E56952">
            <w:pPr>
              <w:pStyle w:val="afb"/>
              <w:jc w:val="center"/>
              <w:rPr>
                <w:rFonts w:ascii="Times New Roman" w:hAnsi="Times New Roman" w:cs="Times New Roman"/>
                <w:sz w:val="23"/>
                <w:szCs w:val="23"/>
              </w:rPr>
            </w:pPr>
            <w:r w:rsidRPr="00E56952">
              <w:rPr>
                <w:rFonts w:ascii="Times New Roman" w:hAnsi="Times New Roman" w:cs="Times New Roman"/>
                <w:sz w:val="23"/>
                <w:szCs w:val="23"/>
              </w:rPr>
              <w:t>0,0</w:t>
            </w:r>
          </w:p>
          <w:p w:rsidR="00E56952" w:rsidRPr="00E56952" w:rsidRDefault="00E56952" w:rsidP="00E56952">
            <w:pPr>
              <w:rPr>
                <w:rFonts w:ascii="Times New Roman" w:hAnsi="Times New Roman"/>
              </w:rPr>
            </w:pPr>
          </w:p>
        </w:tc>
      </w:tr>
    </w:tbl>
    <w:p w:rsidR="00E56952" w:rsidRPr="00E56952" w:rsidRDefault="00E56952" w:rsidP="00E56952">
      <w:pPr>
        <w:spacing w:line="276" w:lineRule="auto"/>
        <w:ind w:firstLine="540"/>
        <w:rPr>
          <w:rFonts w:ascii="Times New Roman" w:hAnsi="Times New Roman"/>
          <w:sz w:val="28"/>
          <w:szCs w:val="28"/>
        </w:rPr>
      </w:pPr>
    </w:p>
    <w:p w:rsidR="00E56952" w:rsidRPr="00E56952" w:rsidRDefault="00E56952" w:rsidP="00E56952">
      <w:pPr>
        <w:pStyle w:val="ConsPlusTitle"/>
        <w:spacing w:line="276" w:lineRule="auto"/>
        <w:ind w:firstLine="567"/>
        <w:jc w:val="both"/>
        <w:rPr>
          <w:rFonts w:ascii="Times New Roman" w:hAnsi="Times New Roman" w:cs="Times New Roman"/>
          <w:sz w:val="28"/>
          <w:szCs w:val="28"/>
        </w:rPr>
      </w:pPr>
      <w:r w:rsidRPr="00E56952">
        <w:rPr>
          <w:rFonts w:ascii="Times New Roman" w:hAnsi="Times New Roman" w:cs="Times New Roman"/>
          <w:sz w:val="28"/>
          <w:szCs w:val="28"/>
        </w:rPr>
        <w:t>1.6.</w:t>
      </w:r>
      <w:r w:rsidRPr="00E56952">
        <w:rPr>
          <w:rFonts w:ascii="Times New Roman" w:hAnsi="Times New Roman" w:cs="Times New Roman"/>
          <w:b w:val="0"/>
          <w:sz w:val="28"/>
          <w:szCs w:val="28"/>
        </w:rPr>
        <w:t xml:space="preserve"> П</w:t>
      </w:r>
      <w:r w:rsidRPr="00E56952">
        <w:rPr>
          <w:rFonts w:ascii="Times New Roman" w:hAnsi="Times New Roman" w:cs="Times New Roman"/>
          <w:b w:val="0"/>
          <w:bCs w:val="0"/>
          <w:sz w:val="28"/>
          <w:szCs w:val="28"/>
        </w:rPr>
        <w:t>риложение 4 «Ведомственная структура расходов районного бюджета на 2023 год и на плановый период 2024 и 2025 годов» изложить в следующей редакции:</w:t>
      </w:r>
      <w:r w:rsidRPr="00E56952">
        <w:rPr>
          <w:rFonts w:ascii="Times New Roman" w:hAnsi="Times New Roman" w:cs="Times New Roman"/>
          <w:b w:val="0"/>
          <w:sz w:val="24"/>
          <w:szCs w:val="24"/>
        </w:rPr>
        <w:t xml:space="preserve">     </w:t>
      </w:r>
      <w:r w:rsidRPr="00E56952">
        <w:rPr>
          <w:rFonts w:ascii="Times New Roman" w:hAnsi="Times New Roman" w:cs="Times New Roman"/>
          <w:sz w:val="28"/>
          <w:szCs w:val="28"/>
        </w:rPr>
        <w:t xml:space="preserve">                                                                                           </w:t>
      </w:r>
    </w:p>
    <w:p w:rsidR="00E56952" w:rsidRPr="00E56952" w:rsidRDefault="00E56952" w:rsidP="00E56952">
      <w:pPr>
        <w:pStyle w:val="ConsPlusTitle"/>
        <w:ind w:left="284" w:hanging="284"/>
        <w:jc w:val="right"/>
        <w:rPr>
          <w:rFonts w:ascii="Times New Roman" w:hAnsi="Times New Roman" w:cs="Times New Roman"/>
          <w:b w:val="0"/>
          <w:sz w:val="28"/>
          <w:szCs w:val="28"/>
        </w:rPr>
      </w:pPr>
      <w:r w:rsidRPr="00E56952">
        <w:rPr>
          <w:rFonts w:ascii="Times New Roman" w:hAnsi="Times New Roman" w:cs="Times New Roman"/>
          <w:sz w:val="28"/>
          <w:szCs w:val="28"/>
        </w:rPr>
        <w:t xml:space="preserve">                                                                                                    </w:t>
      </w:r>
      <w:r w:rsidRPr="00E56952">
        <w:rPr>
          <w:rFonts w:ascii="Times New Roman" w:hAnsi="Times New Roman" w:cs="Times New Roman"/>
          <w:b w:val="0"/>
          <w:sz w:val="28"/>
          <w:szCs w:val="28"/>
        </w:rPr>
        <w:t>Приложение 4</w:t>
      </w:r>
    </w:p>
    <w:p w:rsidR="00E56952" w:rsidRPr="00E56952" w:rsidRDefault="00E56952" w:rsidP="00E56952">
      <w:pPr>
        <w:jc w:val="right"/>
        <w:rPr>
          <w:rFonts w:ascii="Times New Roman" w:hAnsi="Times New Roman"/>
          <w:sz w:val="28"/>
          <w:szCs w:val="28"/>
        </w:rPr>
      </w:pPr>
      <w:r w:rsidRPr="00E56952">
        <w:rPr>
          <w:rFonts w:ascii="Times New Roman" w:hAnsi="Times New Roman"/>
          <w:sz w:val="28"/>
          <w:szCs w:val="28"/>
        </w:rPr>
        <w:t>к решению Совета народных депутатов</w:t>
      </w:r>
    </w:p>
    <w:p w:rsidR="00E56952" w:rsidRPr="00E56952" w:rsidRDefault="00E56952" w:rsidP="00E56952">
      <w:pPr>
        <w:jc w:val="right"/>
        <w:rPr>
          <w:rFonts w:ascii="Times New Roman" w:hAnsi="Times New Roman"/>
          <w:sz w:val="28"/>
          <w:szCs w:val="28"/>
        </w:rPr>
      </w:pPr>
      <w:r w:rsidRPr="00E56952">
        <w:rPr>
          <w:rFonts w:ascii="Times New Roman" w:hAnsi="Times New Roman"/>
          <w:sz w:val="28"/>
          <w:szCs w:val="28"/>
        </w:rPr>
        <w:t>Эртильского муниципального района</w:t>
      </w:r>
    </w:p>
    <w:p w:rsidR="00E56952" w:rsidRPr="00E56952" w:rsidRDefault="00E56952" w:rsidP="00E56952">
      <w:pPr>
        <w:jc w:val="right"/>
        <w:rPr>
          <w:rFonts w:ascii="Times New Roman" w:hAnsi="Times New Roman"/>
          <w:sz w:val="28"/>
          <w:szCs w:val="28"/>
        </w:rPr>
      </w:pPr>
      <w:r w:rsidRPr="00E56952">
        <w:rPr>
          <w:rFonts w:ascii="Times New Roman" w:hAnsi="Times New Roman"/>
          <w:sz w:val="28"/>
          <w:szCs w:val="28"/>
        </w:rPr>
        <w:t xml:space="preserve">«О районном бюджете на 2023 год и </w:t>
      </w:r>
      <w:proofErr w:type="gramStart"/>
      <w:r w:rsidRPr="00E56952">
        <w:rPr>
          <w:rFonts w:ascii="Times New Roman" w:hAnsi="Times New Roman"/>
          <w:sz w:val="28"/>
          <w:szCs w:val="28"/>
        </w:rPr>
        <w:t>на</w:t>
      </w:r>
      <w:proofErr w:type="gramEnd"/>
      <w:r w:rsidRPr="00E56952">
        <w:rPr>
          <w:rFonts w:ascii="Times New Roman" w:hAnsi="Times New Roman"/>
          <w:sz w:val="28"/>
          <w:szCs w:val="28"/>
        </w:rPr>
        <w:t xml:space="preserve"> </w:t>
      </w:r>
    </w:p>
    <w:p w:rsidR="00E56952" w:rsidRPr="00E56952" w:rsidRDefault="00E56952" w:rsidP="00E56952">
      <w:pPr>
        <w:jc w:val="right"/>
        <w:rPr>
          <w:rFonts w:ascii="Times New Roman" w:hAnsi="Times New Roman"/>
          <w:sz w:val="28"/>
          <w:szCs w:val="28"/>
        </w:rPr>
      </w:pPr>
      <w:r w:rsidRPr="00E56952">
        <w:rPr>
          <w:rFonts w:ascii="Times New Roman" w:hAnsi="Times New Roman"/>
          <w:sz w:val="28"/>
          <w:szCs w:val="28"/>
        </w:rPr>
        <w:t>плановый период 2024 и 2025 годов»</w:t>
      </w:r>
    </w:p>
    <w:p w:rsidR="00E56952" w:rsidRPr="00E56952" w:rsidRDefault="00E56952" w:rsidP="00E56952">
      <w:pPr>
        <w:tabs>
          <w:tab w:val="left" w:pos="2760"/>
        </w:tabs>
        <w:jc w:val="right"/>
        <w:rPr>
          <w:rFonts w:ascii="Times New Roman" w:hAnsi="Times New Roman"/>
          <w:sz w:val="28"/>
          <w:szCs w:val="28"/>
        </w:rPr>
      </w:pPr>
    </w:p>
    <w:p w:rsidR="00E56952" w:rsidRPr="00E56952" w:rsidRDefault="00E56952" w:rsidP="00E56952">
      <w:pPr>
        <w:jc w:val="center"/>
        <w:rPr>
          <w:rFonts w:ascii="Times New Roman" w:hAnsi="Times New Roman"/>
          <w:sz w:val="32"/>
          <w:szCs w:val="32"/>
        </w:rPr>
      </w:pPr>
      <w:r w:rsidRPr="00E56952">
        <w:rPr>
          <w:rFonts w:ascii="Times New Roman" w:hAnsi="Times New Roman"/>
          <w:sz w:val="32"/>
          <w:szCs w:val="32"/>
        </w:rPr>
        <w:t>Ведомственная структура</w:t>
      </w:r>
    </w:p>
    <w:p w:rsidR="00E56952" w:rsidRPr="00E56952" w:rsidRDefault="00E56952" w:rsidP="00E56952">
      <w:pPr>
        <w:jc w:val="center"/>
        <w:rPr>
          <w:rFonts w:ascii="Times New Roman" w:hAnsi="Times New Roman"/>
          <w:sz w:val="32"/>
          <w:szCs w:val="32"/>
        </w:rPr>
      </w:pPr>
      <w:r w:rsidRPr="00E56952">
        <w:rPr>
          <w:rFonts w:ascii="Times New Roman" w:hAnsi="Times New Roman"/>
          <w:sz w:val="32"/>
          <w:szCs w:val="32"/>
        </w:rPr>
        <w:lastRenderedPageBreak/>
        <w:t xml:space="preserve">расходов районного бюджета на 2023 год </w:t>
      </w:r>
    </w:p>
    <w:p w:rsidR="00E56952" w:rsidRPr="00E56952" w:rsidRDefault="00E56952" w:rsidP="00E56952">
      <w:pPr>
        <w:jc w:val="center"/>
        <w:rPr>
          <w:rFonts w:ascii="Times New Roman" w:hAnsi="Times New Roman"/>
          <w:sz w:val="32"/>
          <w:szCs w:val="32"/>
        </w:rPr>
      </w:pPr>
      <w:r w:rsidRPr="00E56952">
        <w:rPr>
          <w:rFonts w:ascii="Times New Roman" w:hAnsi="Times New Roman"/>
          <w:sz w:val="32"/>
          <w:szCs w:val="32"/>
        </w:rPr>
        <w:t>и на плановый период 2024 и 2025 годов</w:t>
      </w:r>
    </w:p>
    <w:tbl>
      <w:tblPr>
        <w:tblW w:w="10573" w:type="dxa"/>
        <w:tblInd w:w="-743" w:type="dxa"/>
        <w:tblLayout w:type="fixed"/>
        <w:tblLook w:val="04A0"/>
      </w:tblPr>
      <w:tblGrid>
        <w:gridCol w:w="3403"/>
        <w:gridCol w:w="709"/>
        <w:gridCol w:w="540"/>
        <w:gridCol w:w="540"/>
        <w:gridCol w:w="1602"/>
        <w:gridCol w:w="578"/>
        <w:gridCol w:w="1067"/>
        <w:gridCol w:w="1067"/>
        <w:gridCol w:w="1067"/>
      </w:tblGrid>
      <w:tr w:rsidR="00E56952" w:rsidRPr="00E56952" w:rsidTr="00E56952">
        <w:trPr>
          <w:trHeight w:val="333"/>
          <w:tblHeader/>
        </w:trPr>
        <w:tc>
          <w:tcPr>
            <w:tcW w:w="3403" w:type="dxa"/>
            <w:vMerge w:val="restart"/>
            <w:tcBorders>
              <w:top w:val="single" w:sz="4" w:space="0" w:color="auto"/>
              <w:left w:val="single" w:sz="4" w:space="0" w:color="auto"/>
              <w:right w:val="single" w:sz="4" w:space="0" w:color="auto"/>
            </w:tcBorders>
            <w:shd w:val="clear" w:color="auto" w:fill="auto"/>
            <w:vAlign w:val="center"/>
          </w:tcPr>
          <w:p w:rsidR="00E56952" w:rsidRPr="00E56952" w:rsidRDefault="00E56952" w:rsidP="00E56952">
            <w:pPr>
              <w:ind w:left="173" w:hanging="173"/>
              <w:jc w:val="center"/>
              <w:rPr>
                <w:rFonts w:ascii="Times New Roman" w:hAnsi="Times New Roman"/>
                <w:bCs/>
                <w:sz w:val="22"/>
              </w:rPr>
            </w:pPr>
            <w:r w:rsidRPr="00E56952">
              <w:rPr>
                <w:rFonts w:ascii="Times New Roman" w:hAnsi="Times New Roman"/>
                <w:b/>
                <w:sz w:val="22"/>
                <w:szCs w:val="22"/>
              </w:rPr>
              <w:t>Наименование</w:t>
            </w:r>
          </w:p>
        </w:tc>
        <w:tc>
          <w:tcPr>
            <w:tcW w:w="709" w:type="dxa"/>
            <w:vMerge w:val="restart"/>
            <w:tcBorders>
              <w:top w:val="single" w:sz="4" w:space="0" w:color="auto"/>
              <w:left w:val="nil"/>
              <w:right w:val="single" w:sz="4" w:space="0" w:color="auto"/>
            </w:tcBorders>
            <w:shd w:val="clear" w:color="auto" w:fill="auto"/>
            <w:noWrap/>
            <w:vAlign w:val="center"/>
          </w:tcPr>
          <w:p w:rsidR="00E56952" w:rsidRPr="00E56952" w:rsidRDefault="00E56952" w:rsidP="00E56952">
            <w:pPr>
              <w:ind w:left="-108" w:right="-108"/>
              <w:jc w:val="center"/>
              <w:rPr>
                <w:rFonts w:ascii="Times New Roman" w:hAnsi="Times New Roman"/>
                <w:bCs/>
                <w:sz w:val="22"/>
              </w:rPr>
            </w:pPr>
            <w:r w:rsidRPr="00E56952">
              <w:rPr>
                <w:rFonts w:ascii="Times New Roman" w:hAnsi="Times New Roman"/>
                <w:b/>
                <w:sz w:val="22"/>
                <w:szCs w:val="22"/>
              </w:rPr>
              <w:t>ГРБС</w:t>
            </w:r>
          </w:p>
        </w:tc>
        <w:tc>
          <w:tcPr>
            <w:tcW w:w="540" w:type="dxa"/>
            <w:vMerge w:val="restart"/>
            <w:tcBorders>
              <w:top w:val="single" w:sz="4" w:space="0" w:color="auto"/>
              <w:left w:val="nil"/>
              <w:right w:val="single" w:sz="4" w:space="0" w:color="auto"/>
            </w:tcBorders>
            <w:shd w:val="clear" w:color="auto" w:fill="auto"/>
            <w:noWrap/>
            <w:vAlign w:val="center"/>
          </w:tcPr>
          <w:p w:rsidR="00E56952" w:rsidRPr="00E56952" w:rsidRDefault="00E56952" w:rsidP="00E56952">
            <w:pPr>
              <w:ind w:left="-265" w:firstLine="142"/>
              <w:jc w:val="center"/>
              <w:rPr>
                <w:rFonts w:ascii="Times New Roman" w:hAnsi="Times New Roman"/>
                <w:bCs/>
                <w:sz w:val="22"/>
              </w:rPr>
            </w:pPr>
            <w:proofErr w:type="spellStart"/>
            <w:r w:rsidRPr="00E56952">
              <w:rPr>
                <w:rFonts w:ascii="Times New Roman" w:hAnsi="Times New Roman"/>
                <w:b/>
                <w:sz w:val="22"/>
                <w:szCs w:val="22"/>
              </w:rPr>
              <w:t>Рз</w:t>
            </w:r>
            <w:proofErr w:type="spellEnd"/>
          </w:p>
        </w:tc>
        <w:tc>
          <w:tcPr>
            <w:tcW w:w="540" w:type="dxa"/>
            <w:vMerge w:val="restart"/>
            <w:tcBorders>
              <w:top w:val="single" w:sz="4" w:space="0" w:color="auto"/>
              <w:left w:val="nil"/>
              <w:right w:val="single" w:sz="4" w:space="0" w:color="auto"/>
            </w:tcBorders>
            <w:shd w:val="clear" w:color="auto" w:fill="auto"/>
            <w:noWrap/>
            <w:vAlign w:val="center"/>
          </w:tcPr>
          <w:p w:rsidR="00E56952" w:rsidRPr="00E56952" w:rsidRDefault="00E56952" w:rsidP="00E56952">
            <w:pPr>
              <w:jc w:val="center"/>
              <w:rPr>
                <w:rFonts w:ascii="Times New Roman" w:hAnsi="Times New Roman"/>
                <w:bCs/>
                <w:sz w:val="22"/>
              </w:rPr>
            </w:pPr>
            <w:proofErr w:type="gramStart"/>
            <w:r w:rsidRPr="00E56952">
              <w:rPr>
                <w:rFonts w:ascii="Times New Roman" w:hAnsi="Times New Roman"/>
                <w:b/>
                <w:sz w:val="22"/>
                <w:szCs w:val="22"/>
              </w:rPr>
              <w:t>ПР</w:t>
            </w:r>
            <w:proofErr w:type="gramEnd"/>
          </w:p>
        </w:tc>
        <w:tc>
          <w:tcPr>
            <w:tcW w:w="1602" w:type="dxa"/>
            <w:vMerge w:val="restart"/>
            <w:tcBorders>
              <w:top w:val="single" w:sz="4" w:space="0" w:color="auto"/>
              <w:left w:val="nil"/>
              <w:right w:val="single" w:sz="4" w:space="0" w:color="auto"/>
            </w:tcBorders>
            <w:shd w:val="clear" w:color="auto" w:fill="auto"/>
            <w:noWrap/>
            <w:vAlign w:val="center"/>
          </w:tcPr>
          <w:p w:rsidR="00E56952" w:rsidRPr="00E56952" w:rsidRDefault="00E56952" w:rsidP="00E56952">
            <w:pPr>
              <w:jc w:val="center"/>
              <w:rPr>
                <w:rFonts w:ascii="Times New Roman" w:hAnsi="Times New Roman"/>
                <w:bCs/>
                <w:sz w:val="22"/>
              </w:rPr>
            </w:pPr>
            <w:r w:rsidRPr="00E56952">
              <w:rPr>
                <w:rFonts w:ascii="Times New Roman" w:hAnsi="Times New Roman"/>
                <w:b/>
                <w:sz w:val="22"/>
                <w:szCs w:val="22"/>
              </w:rPr>
              <w:t>ЦСР</w:t>
            </w:r>
          </w:p>
        </w:tc>
        <w:tc>
          <w:tcPr>
            <w:tcW w:w="578" w:type="dxa"/>
            <w:vMerge w:val="restart"/>
            <w:tcBorders>
              <w:top w:val="single" w:sz="4" w:space="0" w:color="auto"/>
              <w:left w:val="nil"/>
              <w:right w:val="single" w:sz="4" w:space="0" w:color="auto"/>
            </w:tcBorders>
            <w:shd w:val="clear" w:color="auto" w:fill="auto"/>
            <w:noWrap/>
            <w:vAlign w:val="center"/>
          </w:tcPr>
          <w:p w:rsidR="00E56952" w:rsidRPr="00E56952" w:rsidRDefault="00E56952" w:rsidP="00E56952">
            <w:pPr>
              <w:jc w:val="center"/>
              <w:rPr>
                <w:rFonts w:ascii="Times New Roman" w:hAnsi="Times New Roman"/>
                <w:bCs/>
                <w:sz w:val="22"/>
              </w:rPr>
            </w:pPr>
            <w:r w:rsidRPr="00E56952">
              <w:rPr>
                <w:rFonts w:ascii="Times New Roman" w:hAnsi="Times New Roman"/>
                <w:b/>
                <w:sz w:val="22"/>
                <w:szCs w:val="22"/>
              </w:rPr>
              <w:t>ВР</w:t>
            </w:r>
          </w:p>
        </w:tc>
        <w:tc>
          <w:tcPr>
            <w:tcW w:w="3201" w:type="dxa"/>
            <w:gridSpan w:val="3"/>
            <w:tcBorders>
              <w:top w:val="single" w:sz="4" w:space="0" w:color="auto"/>
              <w:left w:val="nil"/>
              <w:bottom w:val="single" w:sz="4" w:space="0" w:color="auto"/>
              <w:right w:val="single" w:sz="4" w:space="0" w:color="auto"/>
            </w:tcBorders>
            <w:shd w:val="clear" w:color="auto" w:fill="auto"/>
            <w:vAlign w:val="center"/>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Сумма (тыс. рублей)</w:t>
            </w:r>
          </w:p>
        </w:tc>
      </w:tr>
      <w:tr w:rsidR="00E56952" w:rsidRPr="00E56952" w:rsidTr="00E56952">
        <w:trPr>
          <w:trHeight w:val="480"/>
          <w:tblHeader/>
        </w:trPr>
        <w:tc>
          <w:tcPr>
            <w:tcW w:w="3403" w:type="dxa"/>
            <w:vMerge/>
            <w:tcBorders>
              <w:left w:val="single" w:sz="4" w:space="0" w:color="auto"/>
              <w:bottom w:val="single" w:sz="4" w:space="0" w:color="auto"/>
              <w:right w:val="single" w:sz="4" w:space="0" w:color="auto"/>
            </w:tcBorders>
            <w:shd w:val="clear" w:color="auto" w:fill="auto"/>
            <w:vAlign w:val="center"/>
          </w:tcPr>
          <w:p w:rsidR="00E56952" w:rsidRPr="00E56952" w:rsidRDefault="00E56952" w:rsidP="00E56952">
            <w:pPr>
              <w:ind w:left="173" w:hanging="173"/>
              <w:jc w:val="center"/>
              <w:rPr>
                <w:rFonts w:ascii="Times New Roman" w:hAnsi="Times New Roman"/>
                <w:b/>
                <w:sz w:val="22"/>
              </w:rPr>
            </w:pPr>
          </w:p>
        </w:tc>
        <w:tc>
          <w:tcPr>
            <w:tcW w:w="709" w:type="dxa"/>
            <w:vMerge/>
            <w:tcBorders>
              <w:left w:val="nil"/>
              <w:bottom w:val="single" w:sz="4" w:space="0" w:color="auto"/>
              <w:right w:val="single" w:sz="4" w:space="0" w:color="auto"/>
            </w:tcBorders>
            <w:shd w:val="clear" w:color="auto" w:fill="auto"/>
            <w:noWrap/>
            <w:vAlign w:val="center"/>
          </w:tcPr>
          <w:p w:rsidR="00E56952" w:rsidRPr="00E56952" w:rsidRDefault="00E56952" w:rsidP="00E56952">
            <w:pPr>
              <w:jc w:val="center"/>
              <w:rPr>
                <w:rFonts w:ascii="Times New Roman" w:hAnsi="Times New Roman"/>
                <w:b/>
                <w:sz w:val="22"/>
              </w:rPr>
            </w:pPr>
          </w:p>
        </w:tc>
        <w:tc>
          <w:tcPr>
            <w:tcW w:w="540" w:type="dxa"/>
            <w:vMerge/>
            <w:tcBorders>
              <w:left w:val="nil"/>
              <w:bottom w:val="single" w:sz="4" w:space="0" w:color="auto"/>
              <w:right w:val="single" w:sz="4" w:space="0" w:color="auto"/>
            </w:tcBorders>
            <w:shd w:val="clear" w:color="auto" w:fill="auto"/>
            <w:noWrap/>
            <w:vAlign w:val="center"/>
          </w:tcPr>
          <w:p w:rsidR="00E56952" w:rsidRPr="00E56952" w:rsidRDefault="00E56952" w:rsidP="00E56952">
            <w:pPr>
              <w:ind w:left="-265" w:firstLine="142"/>
              <w:jc w:val="center"/>
              <w:rPr>
                <w:rFonts w:ascii="Times New Roman" w:hAnsi="Times New Roman"/>
                <w:b/>
                <w:sz w:val="22"/>
              </w:rPr>
            </w:pPr>
          </w:p>
        </w:tc>
        <w:tc>
          <w:tcPr>
            <w:tcW w:w="540" w:type="dxa"/>
            <w:vMerge/>
            <w:tcBorders>
              <w:left w:val="nil"/>
              <w:bottom w:val="single" w:sz="4" w:space="0" w:color="auto"/>
              <w:right w:val="single" w:sz="4" w:space="0" w:color="auto"/>
            </w:tcBorders>
            <w:shd w:val="clear" w:color="auto" w:fill="auto"/>
            <w:noWrap/>
            <w:vAlign w:val="center"/>
          </w:tcPr>
          <w:p w:rsidR="00E56952" w:rsidRPr="00E56952" w:rsidRDefault="00E56952" w:rsidP="00E56952">
            <w:pPr>
              <w:jc w:val="center"/>
              <w:rPr>
                <w:rFonts w:ascii="Times New Roman" w:hAnsi="Times New Roman"/>
                <w:b/>
                <w:sz w:val="22"/>
              </w:rPr>
            </w:pPr>
          </w:p>
        </w:tc>
        <w:tc>
          <w:tcPr>
            <w:tcW w:w="1602" w:type="dxa"/>
            <w:vMerge/>
            <w:tcBorders>
              <w:left w:val="nil"/>
              <w:bottom w:val="single" w:sz="4" w:space="0" w:color="auto"/>
              <w:right w:val="single" w:sz="4" w:space="0" w:color="auto"/>
            </w:tcBorders>
            <w:shd w:val="clear" w:color="auto" w:fill="auto"/>
            <w:noWrap/>
            <w:vAlign w:val="center"/>
          </w:tcPr>
          <w:p w:rsidR="00E56952" w:rsidRPr="00E56952" w:rsidRDefault="00E56952" w:rsidP="00E56952">
            <w:pPr>
              <w:jc w:val="center"/>
              <w:rPr>
                <w:rFonts w:ascii="Times New Roman" w:hAnsi="Times New Roman"/>
                <w:b/>
                <w:sz w:val="22"/>
              </w:rPr>
            </w:pPr>
          </w:p>
        </w:tc>
        <w:tc>
          <w:tcPr>
            <w:tcW w:w="578" w:type="dxa"/>
            <w:vMerge/>
            <w:tcBorders>
              <w:left w:val="nil"/>
              <w:bottom w:val="single" w:sz="4" w:space="0" w:color="auto"/>
              <w:right w:val="single" w:sz="4" w:space="0" w:color="auto"/>
            </w:tcBorders>
            <w:shd w:val="clear" w:color="auto" w:fill="auto"/>
            <w:noWrap/>
            <w:vAlign w:val="center"/>
          </w:tcPr>
          <w:p w:rsidR="00E56952" w:rsidRPr="00E56952" w:rsidRDefault="00E56952" w:rsidP="00E56952">
            <w:pPr>
              <w:jc w:val="center"/>
              <w:rPr>
                <w:rFonts w:ascii="Times New Roman" w:hAnsi="Times New Roman"/>
                <w:b/>
                <w:sz w:val="22"/>
              </w:rPr>
            </w:pPr>
          </w:p>
        </w:tc>
        <w:tc>
          <w:tcPr>
            <w:tcW w:w="1067" w:type="dxa"/>
            <w:tcBorders>
              <w:top w:val="single" w:sz="4" w:space="0" w:color="auto"/>
              <w:left w:val="nil"/>
              <w:bottom w:val="single" w:sz="4" w:space="0" w:color="auto"/>
              <w:right w:val="single" w:sz="4" w:space="0" w:color="auto"/>
            </w:tcBorders>
            <w:shd w:val="clear" w:color="auto" w:fill="auto"/>
            <w:vAlign w:val="center"/>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2023 год</w:t>
            </w:r>
          </w:p>
        </w:tc>
        <w:tc>
          <w:tcPr>
            <w:tcW w:w="1067" w:type="dxa"/>
            <w:tcBorders>
              <w:top w:val="single" w:sz="4" w:space="0" w:color="auto"/>
              <w:left w:val="nil"/>
              <w:bottom w:val="single" w:sz="4" w:space="0" w:color="auto"/>
              <w:right w:val="single" w:sz="4" w:space="0" w:color="auto"/>
            </w:tcBorders>
            <w:shd w:val="clear" w:color="auto" w:fill="auto"/>
            <w:vAlign w:val="center"/>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2024 год</w:t>
            </w:r>
          </w:p>
        </w:tc>
        <w:tc>
          <w:tcPr>
            <w:tcW w:w="1067" w:type="dxa"/>
            <w:tcBorders>
              <w:top w:val="single" w:sz="4" w:space="0" w:color="auto"/>
              <w:left w:val="nil"/>
              <w:bottom w:val="single" w:sz="4" w:space="0" w:color="auto"/>
              <w:right w:val="single" w:sz="4" w:space="0" w:color="auto"/>
            </w:tcBorders>
            <w:shd w:val="clear" w:color="auto" w:fill="auto"/>
            <w:vAlign w:val="center"/>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2025 год</w:t>
            </w:r>
          </w:p>
        </w:tc>
      </w:tr>
      <w:tr w:rsidR="00E56952" w:rsidRPr="00E56952" w:rsidTr="00E56952">
        <w:trPr>
          <w:trHeight w:val="135"/>
          <w:tblHead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E56952" w:rsidRPr="00E56952" w:rsidRDefault="00E56952" w:rsidP="00E56952">
            <w:pPr>
              <w:ind w:left="173" w:hanging="173"/>
              <w:jc w:val="center"/>
              <w:rPr>
                <w:rFonts w:ascii="Times New Roman" w:hAnsi="Times New Roman"/>
                <w:bCs/>
                <w:sz w:val="20"/>
                <w:szCs w:val="20"/>
              </w:rPr>
            </w:pPr>
            <w:r w:rsidRPr="00E56952">
              <w:rPr>
                <w:rFonts w:ascii="Times New Roman" w:hAnsi="Times New Roman"/>
                <w:bCs/>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56952" w:rsidRPr="00E56952" w:rsidRDefault="00E56952" w:rsidP="00E56952">
            <w:pPr>
              <w:jc w:val="center"/>
              <w:rPr>
                <w:rFonts w:ascii="Times New Roman" w:hAnsi="Times New Roman"/>
                <w:bCs/>
                <w:sz w:val="20"/>
                <w:szCs w:val="20"/>
              </w:rPr>
            </w:pPr>
            <w:r w:rsidRPr="00E56952">
              <w:rPr>
                <w:rFonts w:ascii="Times New Roman" w:hAnsi="Times New Roman"/>
                <w:bCs/>
                <w:sz w:val="20"/>
                <w:szCs w:val="20"/>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E56952" w:rsidRPr="00E56952" w:rsidRDefault="00E56952" w:rsidP="00E56952">
            <w:pPr>
              <w:ind w:left="-265" w:firstLine="142"/>
              <w:jc w:val="center"/>
              <w:rPr>
                <w:rFonts w:ascii="Times New Roman" w:hAnsi="Times New Roman"/>
                <w:bCs/>
                <w:sz w:val="20"/>
                <w:szCs w:val="20"/>
              </w:rPr>
            </w:pPr>
            <w:r w:rsidRPr="00E56952">
              <w:rPr>
                <w:rFonts w:ascii="Times New Roman" w:hAnsi="Times New Roman"/>
                <w:bCs/>
                <w:sz w:val="20"/>
                <w:szCs w:val="20"/>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E56952" w:rsidRPr="00E56952" w:rsidRDefault="00E56952" w:rsidP="00E56952">
            <w:pPr>
              <w:jc w:val="center"/>
              <w:rPr>
                <w:rFonts w:ascii="Times New Roman" w:hAnsi="Times New Roman"/>
                <w:bCs/>
                <w:sz w:val="20"/>
                <w:szCs w:val="20"/>
              </w:rPr>
            </w:pPr>
            <w:r w:rsidRPr="00E56952">
              <w:rPr>
                <w:rFonts w:ascii="Times New Roman" w:hAnsi="Times New Roman"/>
                <w:bCs/>
                <w:sz w:val="20"/>
                <w:szCs w:val="20"/>
              </w:rPr>
              <w:t>4</w:t>
            </w: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E56952" w:rsidRPr="00E56952" w:rsidRDefault="00E56952" w:rsidP="00E56952">
            <w:pPr>
              <w:jc w:val="center"/>
              <w:rPr>
                <w:rFonts w:ascii="Times New Roman" w:hAnsi="Times New Roman"/>
                <w:bCs/>
                <w:sz w:val="20"/>
                <w:szCs w:val="20"/>
              </w:rPr>
            </w:pPr>
            <w:r w:rsidRPr="00E56952">
              <w:rPr>
                <w:rFonts w:ascii="Times New Roman" w:hAnsi="Times New Roman"/>
                <w:bCs/>
                <w:sz w:val="20"/>
                <w:szCs w:val="20"/>
              </w:rPr>
              <w:t>5</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E56952" w:rsidRPr="00E56952" w:rsidRDefault="00E56952" w:rsidP="00E56952">
            <w:pPr>
              <w:jc w:val="center"/>
              <w:rPr>
                <w:rFonts w:ascii="Times New Roman" w:hAnsi="Times New Roman"/>
                <w:bCs/>
                <w:sz w:val="20"/>
                <w:szCs w:val="20"/>
              </w:rPr>
            </w:pPr>
            <w:r w:rsidRPr="00E56952">
              <w:rPr>
                <w:rFonts w:ascii="Times New Roman" w:hAnsi="Times New Roman"/>
                <w:bCs/>
                <w:sz w:val="20"/>
                <w:szCs w:val="20"/>
              </w:rPr>
              <w:t>6</w:t>
            </w:r>
          </w:p>
        </w:tc>
        <w:tc>
          <w:tcPr>
            <w:tcW w:w="1067" w:type="dxa"/>
            <w:tcBorders>
              <w:top w:val="single" w:sz="4" w:space="0" w:color="auto"/>
              <w:left w:val="nil"/>
              <w:bottom w:val="single" w:sz="4" w:space="0" w:color="auto"/>
              <w:right w:val="single" w:sz="4" w:space="0" w:color="auto"/>
            </w:tcBorders>
            <w:shd w:val="clear" w:color="auto" w:fill="auto"/>
            <w:vAlign w:val="center"/>
          </w:tcPr>
          <w:p w:rsidR="00E56952" w:rsidRPr="00E56952" w:rsidRDefault="00E56952" w:rsidP="00E56952">
            <w:pPr>
              <w:jc w:val="center"/>
              <w:rPr>
                <w:rFonts w:ascii="Times New Roman" w:hAnsi="Times New Roman"/>
                <w:bCs/>
                <w:sz w:val="20"/>
                <w:szCs w:val="20"/>
              </w:rPr>
            </w:pPr>
            <w:r w:rsidRPr="00E56952">
              <w:rPr>
                <w:rFonts w:ascii="Times New Roman" w:hAnsi="Times New Roman"/>
                <w:bCs/>
                <w:sz w:val="20"/>
                <w:szCs w:val="20"/>
              </w:rPr>
              <w:t>7</w:t>
            </w:r>
          </w:p>
        </w:tc>
        <w:tc>
          <w:tcPr>
            <w:tcW w:w="1067" w:type="dxa"/>
            <w:tcBorders>
              <w:top w:val="single" w:sz="4" w:space="0" w:color="auto"/>
              <w:left w:val="nil"/>
              <w:bottom w:val="single" w:sz="4" w:space="0" w:color="auto"/>
              <w:right w:val="single" w:sz="4" w:space="0" w:color="auto"/>
            </w:tcBorders>
          </w:tcPr>
          <w:p w:rsidR="00E56952" w:rsidRPr="00E56952" w:rsidRDefault="00E56952" w:rsidP="00E56952">
            <w:pPr>
              <w:jc w:val="center"/>
              <w:rPr>
                <w:rFonts w:ascii="Times New Roman" w:hAnsi="Times New Roman"/>
                <w:bCs/>
                <w:sz w:val="20"/>
                <w:szCs w:val="20"/>
              </w:rPr>
            </w:pPr>
            <w:r w:rsidRPr="00E56952">
              <w:rPr>
                <w:rFonts w:ascii="Times New Roman" w:hAnsi="Times New Roman"/>
                <w:bCs/>
                <w:sz w:val="20"/>
                <w:szCs w:val="20"/>
              </w:rPr>
              <w:t>8</w:t>
            </w:r>
          </w:p>
        </w:tc>
        <w:tc>
          <w:tcPr>
            <w:tcW w:w="1067" w:type="dxa"/>
            <w:tcBorders>
              <w:top w:val="single" w:sz="4" w:space="0" w:color="auto"/>
              <w:left w:val="nil"/>
              <w:bottom w:val="single" w:sz="4" w:space="0" w:color="auto"/>
              <w:right w:val="single" w:sz="4" w:space="0" w:color="auto"/>
            </w:tcBorders>
          </w:tcPr>
          <w:p w:rsidR="00E56952" w:rsidRPr="00E56952" w:rsidRDefault="00E56952" w:rsidP="00E56952">
            <w:pPr>
              <w:jc w:val="center"/>
              <w:rPr>
                <w:rFonts w:ascii="Times New Roman" w:hAnsi="Times New Roman"/>
                <w:bCs/>
                <w:sz w:val="20"/>
                <w:szCs w:val="20"/>
              </w:rPr>
            </w:pPr>
            <w:r w:rsidRPr="00E56952">
              <w:rPr>
                <w:rFonts w:ascii="Times New Roman" w:hAnsi="Times New Roman"/>
                <w:bCs/>
                <w:sz w:val="20"/>
                <w:szCs w:val="20"/>
              </w:rPr>
              <w:t>9</w:t>
            </w:r>
          </w:p>
        </w:tc>
      </w:tr>
      <w:tr w:rsidR="00E56952" w:rsidRPr="00E56952" w:rsidTr="00E56952">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
                <w:bCs/>
              </w:rPr>
            </w:pPr>
            <w:r w:rsidRPr="00E56952">
              <w:rPr>
                <w:rFonts w:ascii="Times New Roman" w:hAnsi="Times New Roman"/>
                <w:b/>
                <w:bCs/>
              </w:rPr>
              <w:t>В С Е Г О</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Cs w:val="28"/>
              </w:rPr>
            </w:pPr>
            <w:r w:rsidRPr="00E56952">
              <w:rPr>
                <w:rFonts w:ascii="Times New Roman" w:hAnsi="Times New Roman"/>
                <w:sz w:val="28"/>
                <w:szCs w:val="28"/>
              </w:rPr>
              <w:t> </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Cs w:val="28"/>
              </w:rPr>
            </w:pPr>
            <w:r w:rsidRPr="00E56952">
              <w:rPr>
                <w:rFonts w:ascii="Times New Roman" w:hAnsi="Times New Roman"/>
                <w:sz w:val="28"/>
                <w:szCs w:val="28"/>
              </w:rPr>
              <w:t> </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Cs w:val="28"/>
              </w:rPr>
            </w:pPr>
            <w:r w:rsidRPr="00E56952">
              <w:rPr>
                <w:rFonts w:ascii="Times New Roman" w:hAnsi="Times New Roman"/>
                <w:sz w:val="28"/>
                <w:szCs w:val="28"/>
              </w:rPr>
              <w:t> </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Cs w:val="28"/>
              </w:rPr>
            </w:pPr>
            <w:r w:rsidRPr="00E56952">
              <w:rPr>
                <w:rFonts w:ascii="Times New Roman" w:hAnsi="Times New Roman"/>
                <w:sz w:val="28"/>
                <w:szCs w:val="28"/>
              </w:rPr>
              <w:t> </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Cs w:val="28"/>
              </w:rPr>
            </w:pPr>
            <w:r w:rsidRPr="00E56952">
              <w:rPr>
                <w:rFonts w:ascii="Times New Roman" w:hAnsi="Times New Roman"/>
                <w:sz w:val="28"/>
                <w:szCs w:val="28"/>
              </w:rPr>
              <w:t> </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ind w:left="-108" w:right="-33"/>
              <w:jc w:val="center"/>
              <w:rPr>
                <w:rFonts w:ascii="Times New Roman" w:hAnsi="Times New Roman"/>
                <w:b/>
                <w:bCs/>
                <w:sz w:val="22"/>
              </w:rPr>
            </w:pPr>
            <w:r w:rsidRPr="00E56952">
              <w:rPr>
                <w:rFonts w:ascii="Times New Roman" w:hAnsi="Times New Roman"/>
                <w:b/>
                <w:bCs/>
                <w:sz w:val="22"/>
                <w:szCs w:val="22"/>
              </w:rPr>
              <w:t>910312,2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ind w:left="-108" w:right="-100" w:firstLine="67"/>
              <w:jc w:val="center"/>
              <w:rPr>
                <w:rFonts w:ascii="Times New Roman" w:hAnsi="Times New Roman"/>
                <w:b/>
                <w:bCs/>
                <w:sz w:val="22"/>
              </w:rPr>
            </w:pPr>
            <w:r w:rsidRPr="00E56952">
              <w:rPr>
                <w:rFonts w:ascii="Times New Roman" w:hAnsi="Times New Roman"/>
                <w:b/>
                <w:bCs/>
                <w:sz w:val="22"/>
                <w:szCs w:val="22"/>
              </w:rPr>
              <w:t>762276,5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ind w:left="-108" w:hanging="8"/>
              <w:jc w:val="center"/>
              <w:rPr>
                <w:rFonts w:ascii="Times New Roman" w:hAnsi="Times New Roman"/>
                <w:b/>
                <w:bCs/>
                <w:sz w:val="22"/>
              </w:rPr>
            </w:pPr>
            <w:r w:rsidRPr="00E56952">
              <w:rPr>
                <w:rFonts w:ascii="Times New Roman" w:hAnsi="Times New Roman"/>
                <w:b/>
                <w:bCs/>
                <w:sz w:val="22"/>
                <w:szCs w:val="22"/>
              </w:rPr>
              <w:t>5</w:t>
            </w:r>
            <w:r w:rsidRPr="00E56952">
              <w:rPr>
                <w:rFonts w:ascii="Times New Roman" w:hAnsi="Times New Roman"/>
                <w:b/>
                <w:bCs/>
                <w:sz w:val="22"/>
                <w:szCs w:val="22"/>
                <w:lang w:val="en-US"/>
              </w:rPr>
              <w:t>9</w:t>
            </w:r>
            <w:r w:rsidRPr="00E56952">
              <w:rPr>
                <w:rFonts w:ascii="Times New Roman" w:hAnsi="Times New Roman"/>
                <w:b/>
                <w:bCs/>
                <w:sz w:val="22"/>
                <w:szCs w:val="22"/>
              </w:rPr>
              <w:t>3091,5</w:t>
            </w:r>
          </w:p>
        </w:tc>
      </w:tr>
      <w:tr w:rsidR="00E56952" w:rsidRPr="00E56952" w:rsidTr="00E56952">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 xml:space="preserve">Контрольно-счетная комиссия Эртильского </w:t>
            </w:r>
            <w:proofErr w:type="gramStart"/>
            <w:r w:rsidRPr="00E56952">
              <w:rPr>
                <w:rFonts w:ascii="Times New Roman" w:hAnsi="Times New Roman"/>
                <w:b/>
                <w:bCs/>
                <w:sz w:val="22"/>
                <w:szCs w:val="22"/>
              </w:rPr>
              <w:t>муниципального</w:t>
            </w:r>
            <w:proofErr w:type="gramEnd"/>
            <w:r w:rsidRPr="00E56952">
              <w:rPr>
                <w:rFonts w:ascii="Times New Roman" w:hAnsi="Times New Roman"/>
                <w:b/>
                <w:bCs/>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sz w:val="22"/>
              </w:rPr>
            </w:pP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sz w:val="22"/>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ind w:left="-108" w:right="-33"/>
              <w:jc w:val="center"/>
              <w:rPr>
                <w:rFonts w:ascii="Times New Roman" w:hAnsi="Times New Roman"/>
                <w:b/>
                <w:bCs/>
                <w:sz w:val="22"/>
              </w:rPr>
            </w:pPr>
            <w:r w:rsidRPr="00E56952">
              <w:rPr>
                <w:rFonts w:ascii="Times New Roman" w:hAnsi="Times New Roman"/>
                <w:b/>
                <w:bCs/>
                <w:sz w:val="22"/>
                <w:szCs w:val="22"/>
              </w:rPr>
              <w:t>744,5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ind w:left="-108" w:right="-100" w:firstLine="67"/>
              <w:jc w:val="center"/>
              <w:rPr>
                <w:rFonts w:ascii="Times New Roman" w:hAnsi="Times New Roman"/>
                <w:b/>
                <w:bCs/>
                <w:sz w:val="22"/>
              </w:rPr>
            </w:pPr>
            <w:r w:rsidRPr="00E56952">
              <w:rPr>
                <w:rFonts w:ascii="Times New Roman" w:hAnsi="Times New Roman"/>
                <w:b/>
                <w:bCs/>
                <w:sz w:val="22"/>
                <w:szCs w:val="22"/>
              </w:rPr>
              <w:t>645,0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ind w:left="-108" w:hanging="8"/>
              <w:jc w:val="center"/>
              <w:rPr>
                <w:rFonts w:ascii="Times New Roman" w:hAnsi="Times New Roman"/>
                <w:b/>
                <w:bCs/>
                <w:sz w:val="22"/>
              </w:rPr>
            </w:pPr>
            <w:r w:rsidRPr="00E56952">
              <w:rPr>
                <w:rFonts w:ascii="Times New Roman" w:hAnsi="Times New Roman"/>
                <w:b/>
                <w:bCs/>
                <w:sz w:val="22"/>
                <w:szCs w:val="22"/>
              </w:rPr>
              <w:t>671,0</w:t>
            </w:r>
          </w:p>
        </w:tc>
      </w:tr>
      <w:tr w:rsidR="00E56952" w:rsidRPr="00E56952" w:rsidTr="00E56952">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744,5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645,0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671,0</w:t>
            </w:r>
          </w:p>
        </w:tc>
      </w:tr>
      <w:tr w:rsidR="00E56952" w:rsidRPr="00E56952" w:rsidTr="00E56952">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744,5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645,0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671,0</w:t>
            </w:r>
          </w:p>
        </w:tc>
      </w:tr>
      <w:tr w:rsidR="00E56952" w:rsidRPr="00E56952" w:rsidTr="00E56952">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744,5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645,0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671,0</w:t>
            </w:r>
          </w:p>
        </w:tc>
      </w:tr>
      <w:tr w:rsidR="00E56952" w:rsidRPr="00E56952" w:rsidTr="00E56952">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 xml:space="preserve">Подпрограмма «Обеспечение деятельности контрольно-счетной комиссии Эртильского </w:t>
            </w:r>
            <w:proofErr w:type="gramStart"/>
            <w:r w:rsidRPr="00E56952">
              <w:rPr>
                <w:rFonts w:ascii="Times New Roman" w:hAnsi="Times New Roman"/>
                <w:bCs/>
                <w:sz w:val="22"/>
                <w:szCs w:val="22"/>
              </w:rPr>
              <w:t>муниципального</w:t>
            </w:r>
            <w:proofErr w:type="gramEnd"/>
            <w:r w:rsidRPr="00E56952">
              <w:rPr>
                <w:rFonts w:ascii="Times New Roman" w:hAnsi="Times New Roman"/>
                <w:bCs/>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Г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744,5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645,0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671,0</w:t>
            </w:r>
          </w:p>
        </w:tc>
      </w:tr>
      <w:tr w:rsidR="00E56952" w:rsidRPr="00E56952" w:rsidTr="00E56952">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 xml:space="preserve">Основное мероприятие «Финансовое обеспечение деятельности контрольно-счетной комиссии Эртильского </w:t>
            </w:r>
            <w:proofErr w:type="gramStart"/>
            <w:r w:rsidRPr="00E56952">
              <w:rPr>
                <w:rFonts w:ascii="Times New Roman" w:hAnsi="Times New Roman"/>
                <w:bCs/>
                <w:sz w:val="22"/>
                <w:szCs w:val="22"/>
              </w:rPr>
              <w:t>муниципального</w:t>
            </w:r>
            <w:proofErr w:type="gramEnd"/>
            <w:r w:rsidRPr="00E56952">
              <w:rPr>
                <w:rFonts w:ascii="Times New Roman" w:hAnsi="Times New Roman"/>
                <w:bCs/>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Г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744,5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645,0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671,0</w:t>
            </w:r>
          </w:p>
        </w:tc>
      </w:tr>
      <w:tr w:rsidR="00E56952" w:rsidRPr="00E56952" w:rsidTr="00E56952">
        <w:trPr>
          <w:trHeight w:val="19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 xml:space="preserve">Расходы на обеспечение деятельности председателя контрольно-счетной комиссии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Г 01 82050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744,5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645,0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671,0</w:t>
            </w:r>
          </w:p>
        </w:tc>
      </w:tr>
      <w:tr w:rsidR="00E56952" w:rsidRPr="00E56952" w:rsidTr="00E56952">
        <w:trPr>
          <w:trHeight w:val="54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 xml:space="preserve">Совет народных депутатов Эртильского </w:t>
            </w:r>
            <w:proofErr w:type="gramStart"/>
            <w:r w:rsidRPr="00E56952">
              <w:rPr>
                <w:rFonts w:ascii="Times New Roman" w:hAnsi="Times New Roman"/>
                <w:b/>
                <w:bCs/>
                <w:sz w:val="22"/>
                <w:szCs w:val="22"/>
              </w:rPr>
              <w:t>муниципального</w:t>
            </w:r>
            <w:proofErr w:type="gramEnd"/>
            <w:r w:rsidRPr="00E56952">
              <w:rPr>
                <w:rFonts w:ascii="Times New Roman" w:hAnsi="Times New Roman"/>
                <w:b/>
                <w:bCs/>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1060,0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80,0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83,0</w:t>
            </w:r>
          </w:p>
        </w:tc>
      </w:tr>
      <w:tr w:rsidR="00E56952" w:rsidRPr="00E56952" w:rsidTr="00E56952">
        <w:trPr>
          <w:trHeight w:val="17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1060,0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83,0</w:t>
            </w:r>
          </w:p>
        </w:tc>
      </w:tr>
      <w:tr w:rsidR="00E56952" w:rsidRPr="00E56952" w:rsidTr="00E56952">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61,7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83,0</w:t>
            </w:r>
          </w:p>
        </w:tc>
      </w:tr>
      <w:tr w:rsidR="00E56952" w:rsidRPr="00E56952" w:rsidTr="00E56952">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color w:val="000000"/>
                <w:sz w:val="22"/>
                <w:szCs w:val="22"/>
              </w:rPr>
              <w:lastRenderedPageBreak/>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61,7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83,0</w:t>
            </w:r>
          </w:p>
        </w:tc>
      </w:tr>
      <w:tr w:rsidR="00E56952" w:rsidRPr="00E56952" w:rsidTr="00E56952">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61,7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83,0</w:t>
            </w:r>
          </w:p>
        </w:tc>
      </w:tr>
      <w:tr w:rsidR="00E56952" w:rsidRPr="00E56952" w:rsidTr="00E56952">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09 6 10 00000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61,7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83,0</w:t>
            </w:r>
          </w:p>
        </w:tc>
      </w:tr>
      <w:tr w:rsidR="00E56952" w:rsidRPr="00E56952" w:rsidTr="00E56952">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09 6 10 82010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61,7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83,0</w:t>
            </w:r>
          </w:p>
        </w:tc>
      </w:tr>
      <w:tr w:rsidR="00E56952" w:rsidRPr="00E56952" w:rsidTr="00E56952">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998,3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998,3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998,3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09 6 11 00000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998,3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09 6 11 80200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130,2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Освещение деятельности органов местного самоуправления Эртильского муниципального района </w:t>
            </w:r>
            <w:r w:rsidRPr="00E56952">
              <w:rPr>
                <w:rFonts w:ascii="Times New Roman" w:hAnsi="Times New Roman"/>
                <w:sz w:val="22"/>
                <w:szCs w:val="22"/>
              </w:rPr>
              <w:t xml:space="preserve">(Закупка товаров, работ и услуг для </w:t>
            </w:r>
            <w:r w:rsidRPr="00E56952">
              <w:rPr>
                <w:rFonts w:ascii="Times New Roman" w:hAnsi="Times New Roman"/>
                <w:sz w:val="22"/>
                <w:szCs w:val="22"/>
              </w:rPr>
              <w:lastRenderedPageBreak/>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lastRenderedPageBreak/>
              <w:t>910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09 6 11 88710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868,1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7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lastRenderedPageBreak/>
              <w:t xml:space="preserve">Администрация Эртильского </w:t>
            </w:r>
            <w:proofErr w:type="gramStart"/>
            <w:r w:rsidRPr="00E56952">
              <w:rPr>
                <w:rFonts w:ascii="Times New Roman" w:hAnsi="Times New Roman"/>
                <w:b/>
                <w:bCs/>
                <w:sz w:val="22"/>
                <w:szCs w:val="22"/>
              </w:rPr>
              <w:t>муниципального</w:t>
            </w:r>
            <w:proofErr w:type="gramEnd"/>
            <w:r w:rsidRPr="00E56952">
              <w:rPr>
                <w:rFonts w:ascii="Times New Roman" w:hAnsi="Times New Roman"/>
                <w:b/>
                <w:bCs/>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384869,3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391700,0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211512,4</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78242,3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41360,0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43035,0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2533,0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2235,0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2324,0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2533,0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2235,0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2324,0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2533,0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2235,0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2324,0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«Финансовое обеспечение деятельности администрации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2533,0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2235,0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2324,0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09 1 03 55490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главы Эртильского муниципального района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09 1 03 82060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2346,0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2235,0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2324,0</w:t>
            </w:r>
          </w:p>
        </w:tc>
      </w:tr>
      <w:tr w:rsidR="00E56952" w:rsidRPr="00E56952" w:rsidTr="00E56952">
        <w:trPr>
          <w:trHeight w:val="48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Функционирование Правительства Российской Федерации, высших исполнительных органов </w:t>
            </w:r>
            <w:r w:rsidRPr="00E56952">
              <w:rPr>
                <w:rFonts w:ascii="Times New Roman" w:hAnsi="Times New Roman"/>
                <w:color w:val="000000"/>
                <w:sz w:val="22"/>
                <w:szCs w:val="22"/>
              </w:rPr>
              <w:lastRenderedPageBreak/>
              <w:t>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28191,8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22721,0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23656,0</w:t>
            </w:r>
          </w:p>
        </w:tc>
      </w:tr>
      <w:tr w:rsidR="00E56952" w:rsidRPr="00E56952" w:rsidTr="00E56952">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28191,8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22721,0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23656,0</w:t>
            </w:r>
          </w:p>
        </w:tc>
      </w:tr>
      <w:tr w:rsidR="00E56952" w:rsidRPr="00E56952" w:rsidTr="00E56952">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28191,8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22721,0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23656,0</w:t>
            </w:r>
          </w:p>
        </w:tc>
      </w:tr>
      <w:tr w:rsidR="00E56952" w:rsidRPr="00E56952" w:rsidTr="00E56952">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«Финансовое обеспечение деятельности администрации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28191,8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22721,0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23656,0</w:t>
            </w:r>
          </w:p>
        </w:tc>
      </w:tr>
      <w:tr w:rsidR="00E56952" w:rsidRPr="00E56952" w:rsidTr="00E56952">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09 1 03 55490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921,3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16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22925,6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21143,0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21990,0</w:t>
            </w:r>
          </w:p>
        </w:tc>
      </w:tr>
      <w:tr w:rsidR="00E56952" w:rsidRPr="00E56952" w:rsidTr="00E56952">
        <w:trPr>
          <w:trHeight w:val="54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3867,9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1578,0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1666,0</w:t>
            </w:r>
          </w:p>
        </w:tc>
      </w:tr>
      <w:tr w:rsidR="00E56952" w:rsidRPr="00E56952" w:rsidTr="00E56952">
        <w:trPr>
          <w:trHeight w:val="81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обеспечение функций органов местного самоуправления</w:t>
            </w:r>
          </w:p>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477,0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47517,5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16404,0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17055,0</w:t>
            </w:r>
          </w:p>
        </w:tc>
      </w:tr>
      <w:tr w:rsidR="00E56952" w:rsidRPr="00E56952" w:rsidTr="00E56952">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47517,5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16404,0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17055,0</w:t>
            </w:r>
          </w:p>
        </w:tc>
      </w:tr>
      <w:tr w:rsidR="00E56952" w:rsidRPr="00E56952" w:rsidTr="00E56952">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24380,9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937,0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588"/>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09 1 04 80200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392,0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73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09 1 04 80200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4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Освещение деятельности органов местного самоуправления Эртильского муниципального район</w:t>
            </w:r>
            <w:proofErr w:type="gramStart"/>
            <w:r w:rsidRPr="00E56952">
              <w:rPr>
                <w:rFonts w:ascii="Times New Roman" w:hAnsi="Times New Roman"/>
                <w:color w:val="000000"/>
                <w:sz w:val="22"/>
                <w:szCs w:val="22"/>
              </w:rPr>
              <w:t>а</w:t>
            </w:r>
            <w:r w:rsidRPr="00E56952">
              <w:rPr>
                <w:rFonts w:ascii="Times New Roman" w:hAnsi="Times New Roman"/>
                <w:sz w:val="22"/>
                <w:szCs w:val="22"/>
              </w:rPr>
              <w:t>(</w:t>
            </w:r>
            <w:proofErr w:type="gramEnd"/>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09 1 04 88710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61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«Материально-техническое обеспечение и ремонт имущества, находящегося в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09 1 10 00000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23443,9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61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Мероприятия по содержанию, ремонту и оснащению муниципального имущества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09 1 10 81140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2431,3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3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Инвестиционные программы (проекты) развития социальной, инженерной и коммунальной инфраструктуры муниципального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09 1 10 </w:t>
            </w:r>
            <w:r w:rsidRPr="00E56952">
              <w:rPr>
                <w:rFonts w:ascii="Times New Roman" w:hAnsi="Times New Roman"/>
                <w:sz w:val="22"/>
                <w:szCs w:val="22"/>
                <w:lang w:val="en-US"/>
              </w:rPr>
              <w:t>S</w:t>
            </w:r>
            <w:r w:rsidRPr="00E56952">
              <w:rPr>
                <w:rFonts w:ascii="Times New Roman" w:hAnsi="Times New Roman"/>
                <w:sz w:val="22"/>
                <w:szCs w:val="22"/>
              </w:rPr>
              <w:t>8060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21012,6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61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«Управление муниципальным имуществом»</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810,8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61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Основное мероприятие  «Повышение эффективности использования имущества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09 4 02 00000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83,4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61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09 4 02 80200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83,4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61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09 4 03 00000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727,4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107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09 4 03 80200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655,2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09 4 03 80200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72,2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«Обеспечение выполнения переданных государственных полномочий»</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2562,0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2509,0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2605,0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«Создание и организация деятельности административной комиссии»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09 5 01 00000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highlight w:val="yellow"/>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475,0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483,0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полномочий по созданию и организации деятельности административных комиссий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09 5 01 78470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475,0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483,0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highlight w:val="yellow"/>
              </w:rPr>
            </w:pPr>
            <w:r w:rsidRPr="00E56952">
              <w:rPr>
                <w:rFonts w:ascii="Times New Roman" w:hAnsi="Times New Roman"/>
                <w:color w:val="000000"/>
                <w:sz w:val="22"/>
                <w:szCs w:val="22"/>
              </w:rPr>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09 5 02 00000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highlight w:val="yellow"/>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498,0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516,0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полномочий по сбору информации от поселений, </w:t>
            </w:r>
            <w:r w:rsidRPr="00E56952">
              <w:rPr>
                <w:rFonts w:ascii="Times New Roman" w:hAnsi="Times New Roman"/>
                <w:color w:val="000000"/>
                <w:sz w:val="22"/>
                <w:szCs w:val="22"/>
              </w:rPr>
              <w:lastRenderedPageBreak/>
              <w:t xml:space="preserve">входящих в муниципальный район, необходимой для ведения регистра муниципальных нормативных правовых актов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09 5 02 78090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325,0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487,0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E56952" w:rsidRPr="00E56952" w:rsidRDefault="00E56952" w:rsidP="00E56952">
            <w:pPr>
              <w:rPr>
                <w:rFonts w:ascii="Times New Roman" w:hAnsi="Times New Roman"/>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09 5 02 78090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29,0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«Создание и организация деятельности комиссии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09 5 03 00000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526,0</w:t>
            </w:r>
          </w:p>
        </w:tc>
      </w:tr>
      <w:tr w:rsidR="00E56952" w:rsidRPr="00E56952" w:rsidTr="00E56952">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09 5 03 78391</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526,0</w:t>
            </w:r>
          </w:p>
        </w:tc>
      </w:tr>
      <w:tr w:rsidR="00E56952" w:rsidRPr="00E56952" w:rsidTr="00E56952">
        <w:trPr>
          <w:trHeight w:val="107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E56952">
              <w:rPr>
                <w:rFonts w:ascii="Times New Roman" w:hAnsi="Times New Roman"/>
                <w:sz w:val="22"/>
                <w:szCs w:val="22"/>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09 5 03 78391</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8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Основное мероприятие «Осуществление полномочий органа опеки и попечительства»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09 5 04 00000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1063,0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1039,0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1080,0</w:t>
            </w:r>
          </w:p>
        </w:tc>
      </w:tr>
      <w:tr w:rsidR="00E56952" w:rsidRPr="00E56952" w:rsidTr="00E56952">
        <w:trPr>
          <w:trHeight w:val="118"/>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Осуществление отдельных государственных полномочий Воронежской области по организации и осуществлению деятельности</w:t>
            </w:r>
            <w:r w:rsidRPr="00E56952">
              <w:rPr>
                <w:rFonts w:ascii="Times New Roman" w:hAnsi="Times New Roman"/>
                <w:sz w:val="22"/>
                <w:szCs w:val="22"/>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09 5 04 78392</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990,0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960,0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998,0</w:t>
            </w:r>
          </w:p>
        </w:tc>
      </w:tr>
      <w:tr w:rsidR="00E56952" w:rsidRPr="00E56952" w:rsidTr="00E56952">
        <w:trPr>
          <w:trHeight w:val="107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Осуществление отдельных государственных полномочий Воронежской области по организации и осуществлению деятельности</w:t>
            </w:r>
            <w:r w:rsidRPr="00E56952">
              <w:rPr>
                <w:rFonts w:ascii="Times New Roman" w:hAnsi="Times New Roman"/>
                <w:sz w:val="22"/>
                <w:szCs w:val="22"/>
              </w:rPr>
              <w:t xml:space="preserve"> по опеке и попечительству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09 5 04 78392</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82,0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«Обеспечение деятельности МКУ «СООДОМС» Эртильского муниципального района Воронежской области» </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11945,9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7747,0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8057,0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деятельности МКУ «СООДОМС»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11408,3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7747,0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8057,0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09 7 01 00590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8595,4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7747,0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8057,0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 xml:space="preserve">(Закупка товаров, работ и услуг для обеспечения государственных </w:t>
            </w:r>
            <w:r w:rsidRPr="00E56952">
              <w:rPr>
                <w:rFonts w:ascii="Times New Roman" w:hAnsi="Times New Roman"/>
                <w:sz w:val="22"/>
                <w:szCs w:val="22"/>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09 7 01 00590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2812,9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Основное мероприятие «Выполнение работ по ремонту зданий администрации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09 7 02 00000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537,6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09 7 02 00590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537,6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"Профилактика правонарушений на территории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09 9 00 00000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88,5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"Рассмотрение на заседаниях антитеррористической комиссии вопросов: - о состоянии дел по противодействию терроризму на объектах промышленности и энергетики муниципального района - о профилактике террористических угроз и мерах по обеспечению безопасности на объектах с массовым, ночным пребыванием граждан и профилактике экстремизма в молодежной среде"</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09 9 14 00000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86,5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09 9 14 81430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86,5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"Работа по пропаганде здорового образа жизни, по противодействию распространению наркомании и алкоголизма в подростковой среде"</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09 9 15 00000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09 9 15 80200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«Обеспечение деятельности МКУ «Централизованная </w:t>
            </w:r>
            <w:r w:rsidRPr="00E56952">
              <w:rPr>
                <w:rFonts w:ascii="Times New Roman" w:hAnsi="Times New Roman"/>
                <w:color w:val="000000"/>
                <w:sz w:val="22"/>
                <w:szCs w:val="22"/>
              </w:rPr>
              <w:lastRenderedPageBreak/>
              <w:t xml:space="preserve">бухгалтерия»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roofErr w:type="gramStart"/>
            <w:r w:rsidRPr="00E56952">
              <w:rPr>
                <w:rFonts w:ascii="Times New Roman" w:hAnsi="Times New Roman"/>
                <w:sz w:val="22"/>
                <w:szCs w:val="22"/>
              </w:rPr>
              <w:t xml:space="preserve"> В</w:t>
            </w:r>
            <w:proofErr w:type="gramEnd"/>
            <w:r w:rsidRPr="00E56952">
              <w:rPr>
                <w:rFonts w:ascii="Times New Roman" w:hAnsi="Times New Roman"/>
                <w:sz w:val="22"/>
                <w:szCs w:val="22"/>
              </w:rPr>
              <w:t xml:space="preserve">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7729,4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6148,0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6393,0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Основное мероприятие «Финансовое обеспечение деятельности МКУ «Централизованная бухгалтерия»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roofErr w:type="gramStart"/>
            <w:r w:rsidRPr="00E56952">
              <w:rPr>
                <w:rFonts w:ascii="Times New Roman" w:hAnsi="Times New Roman"/>
                <w:sz w:val="22"/>
                <w:szCs w:val="22"/>
              </w:rPr>
              <w:t xml:space="preserve"> В</w:t>
            </w:r>
            <w:proofErr w:type="gramEnd"/>
            <w:r w:rsidRPr="00E56952">
              <w:rPr>
                <w:rFonts w:ascii="Times New Roman" w:hAnsi="Times New Roman"/>
                <w:sz w:val="22"/>
                <w:szCs w:val="22"/>
              </w:rPr>
              <w:t xml:space="preserve">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7729,4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6148,0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6393,0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roofErr w:type="gramStart"/>
            <w:r w:rsidRPr="00E56952">
              <w:rPr>
                <w:rFonts w:ascii="Times New Roman" w:hAnsi="Times New Roman"/>
                <w:sz w:val="22"/>
                <w:szCs w:val="22"/>
              </w:rPr>
              <w:t xml:space="preserve"> В</w:t>
            </w:r>
            <w:proofErr w:type="gramEnd"/>
            <w:r w:rsidRPr="00E56952">
              <w:rPr>
                <w:rFonts w:ascii="Times New Roman" w:hAnsi="Times New Roman"/>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6071,6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6148,0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6393,0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roofErr w:type="gramStart"/>
            <w:r w:rsidRPr="00E56952">
              <w:rPr>
                <w:rFonts w:ascii="Times New Roman" w:hAnsi="Times New Roman"/>
                <w:sz w:val="22"/>
                <w:szCs w:val="22"/>
              </w:rPr>
              <w:t xml:space="preserve"> В</w:t>
            </w:r>
            <w:proofErr w:type="gramEnd"/>
            <w:r w:rsidRPr="00E56952">
              <w:rPr>
                <w:rFonts w:ascii="Times New Roman" w:hAnsi="Times New Roman"/>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1655,8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w:t>
            </w:r>
            <w:proofErr w:type="gramStart"/>
            <w:r w:rsidRPr="00E56952">
              <w:rPr>
                <w:rFonts w:ascii="Times New Roman" w:hAnsi="Times New Roman"/>
                <w:color w:val="000000"/>
                <w:sz w:val="22"/>
                <w:szCs w:val="22"/>
              </w:rPr>
              <w:t>й(</w:t>
            </w:r>
            <w:proofErr w:type="gramEnd"/>
            <w:r w:rsidRPr="00E56952">
              <w:rPr>
                <w:rFonts w:ascii="Times New Roman" w:hAnsi="Times New Roman"/>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roofErr w:type="gramStart"/>
            <w:r w:rsidRPr="00E56952">
              <w:rPr>
                <w:rFonts w:ascii="Times New Roman" w:hAnsi="Times New Roman"/>
                <w:sz w:val="22"/>
                <w:szCs w:val="22"/>
              </w:rPr>
              <w:t xml:space="preserve"> В</w:t>
            </w:r>
            <w:proofErr w:type="gramEnd"/>
            <w:r w:rsidRPr="00E56952">
              <w:rPr>
                <w:rFonts w:ascii="Times New Roman" w:hAnsi="Times New Roman"/>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106690,5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54283,2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56079,7</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Общеэкономические вопросы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146,3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Мероприятия активной политики занятости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w:t>
            </w:r>
            <w:r w:rsidRPr="00E56952">
              <w:rPr>
                <w:rFonts w:ascii="Times New Roman" w:hAnsi="Times New Roman"/>
                <w:sz w:val="22"/>
                <w:szCs w:val="22"/>
              </w:rPr>
              <w:lastRenderedPageBreak/>
              <w:t>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01 3 01 70810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Муниципальная программа Эртильского муниципального района «Содействие занятости населения»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tcPr>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126,7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«Активная политика занятости населения и социальная поддержка безработных граждан»</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tcPr>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03 1 00 00000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126,7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«Реализация мероприятий активной политики занятости населения»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tcPr>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03 1 01 00000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126,7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Иные межбюджетные трансферты бюджетам поселений на организацию проведения оплачиваемых общественных работ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tcPr>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03 1 01 78430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126,7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6171,9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5128,6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5332,1</w:t>
            </w:r>
          </w:p>
        </w:tc>
      </w:tr>
      <w:tr w:rsidR="00E56952" w:rsidRPr="00E56952" w:rsidTr="00E56952">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6171,9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5128,6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5332,1</w:t>
            </w:r>
          </w:p>
        </w:tc>
      </w:tr>
      <w:tr w:rsidR="00E56952" w:rsidRPr="00E56952" w:rsidTr="00E56952">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06 7 00 00000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5937,9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5032,0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5221,0</w:t>
            </w:r>
          </w:p>
        </w:tc>
      </w:tr>
      <w:tr w:rsidR="00E56952" w:rsidRPr="00E56952" w:rsidTr="00E56952">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06 7 01 00000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5937,9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5032,0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5221,0</w:t>
            </w:r>
          </w:p>
        </w:tc>
      </w:tr>
      <w:tr w:rsidR="00E56952" w:rsidRPr="00E56952" w:rsidTr="00E56952">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06 7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4253,6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4238,0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4407,0</w:t>
            </w:r>
          </w:p>
        </w:tc>
      </w:tr>
      <w:tr w:rsidR="00E56952" w:rsidRPr="00E56952" w:rsidTr="00E56952">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06 7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1540,3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814,0</w:t>
            </w:r>
          </w:p>
        </w:tc>
      </w:tr>
      <w:tr w:rsidR="00E56952" w:rsidRPr="00E56952" w:rsidTr="00E56952">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Расходы на обеспечение деятельности (оказание услуг) муниципальных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06 7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106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06 </w:t>
            </w:r>
            <w:r w:rsidRPr="00E56952">
              <w:rPr>
                <w:rFonts w:ascii="Times New Roman" w:hAnsi="Times New Roman"/>
                <w:sz w:val="22"/>
                <w:szCs w:val="22"/>
              </w:rPr>
              <w:t>8 00 00000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96,6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111,1</w:t>
            </w:r>
          </w:p>
        </w:tc>
      </w:tr>
      <w:tr w:rsidR="00E56952" w:rsidRPr="00E56952" w:rsidTr="00E56952">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«Обеспечение проведения противоэпизоотических мероприятий»</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06 </w:t>
            </w:r>
            <w:r w:rsidRPr="00E56952">
              <w:rPr>
                <w:rFonts w:ascii="Times New Roman" w:hAnsi="Times New Roman"/>
                <w:sz w:val="22"/>
                <w:szCs w:val="22"/>
              </w:rPr>
              <w:t>8 01 00000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96,6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111,1</w:t>
            </w:r>
          </w:p>
        </w:tc>
      </w:tr>
      <w:tr w:rsidR="00E56952" w:rsidRPr="00E56952" w:rsidTr="00E56952">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highlight w:val="yellow"/>
              </w:rPr>
            </w:pPr>
            <w:r w:rsidRPr="00E56952">
              <w:rPr>
                <w:rFonts w:ascii="Times New Roman" w:hAnsi="Times New Roman"/>
                <w:color w:val="000000"/>
                <w:sz w:val="22"/>
                <w:szCs w:val="22"/>
              </w:rPr>
              <w:t xml:space="preserve">Осуществление отдельных государственных полномочий в области обращения с животными без владельцев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06 </w:t>
            </w:r>
            <w:r w:rsidRPr="00E56952">
              <w:rPr>
                <w:rFonts w:ascii="Times New Roman" w:hAnsi="Times New Roman"/>
                <w:sz w:val="22"/>
                <w:szCs w:val="22"/>
              </w:rPr>
              <w:t>8 01 78450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96,6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111,1</w:t>
            </w:r>
          </w:p>
        </w:tc>
      </w:tr>
      <w:tr w:rsidR="00E56952" w:rsidRPr="00E56952" w:rsidTr="00E56952">
        <w:trPr>
          <w:trHeight w:val="22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Транспорт</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9189,7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3473,4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3473,4</w:t>
            </w:r>
          </w:p>
        </w:tc>
      </w:tr>
      <w:tr w:rsidR="00E56952" w:rsidRPr="00E56952" w:rsidTr="00E56952">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Муниципальная программа Эртильского муниципального района «Повышение безопасности дорожного движения»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9189,7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3473,4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3473,4</w:t>
            </w:r>
          </w:p>
        </w:tc>
      </w:tr>
      <w:tr w:rsidR="00E56952" w:rsidRPr="00E56952" w:rsidTr="00E56952">
        <w:trPr>
          <w:trHeight w:val="33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04 1 00 00000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9189,7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3473,4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3473,4</w:t>
            </w:r>
          </w:p>
        </w:tc>
      </w:tr>
      <w:tr w:rsidR="00E56952" w:rsidRPr="00E56952" w:rsidTr="00E56952">
        <w:trPr>
          <w:trHeight w:val="33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«Совершенствование организации движения пассажирского транспорта»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04 1 03 00000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9189,7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3473,4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3473,4</w:t>
            </w:r>
          </w:p>
        </w:tc>
      </w:tr>
      <w:tr w:rsidR="00E56952" w:rsidRPr="00E56952" w:rsidTr="00E56952">
        <w:trPr>
          <w:trHeight w:val="33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04 1 03 89260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1932,5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Организация перевозок пассажиров автомобильным транспортом общего пользования </w:t>
            </w:r>
            <w:r w:rsidRPr="00E56952">
              <w:rPr>
                <w:rFonts w:ascii="Times New Roman" w:hAnsi="Times New Roman"/>
                <w:sz w:val="22"/>
                <w:szCs w:val="22"/>
              </w:rPr>
              <w:lastRenderedPageBreak/>
              <w:t>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04 1 03 </w:t>
            </w:r>
            <w:r w:rsidRPr="00E56952">
              <w:rPr>
                <w:rFonts w:ascii="Times New Roman" w:hAnsi="Times New Roman"/>
                <w:sz w:val="22"/>
                <w:szCs w:val="22"/>
                <w:lang w:val="en-US"/>
              </w:rPr>
              <w:t>S</w:t>
            </w:r>
            <w:r w:rsidRPr="00E56952">
              <w:rPr>
                <w:rFonts w:ascii="Times New Roman" w:hAnsi="Times New Roman"/>
                <w:sz w:val="22"/>
                <w:szCs w:val="22"/>
              </w:rPr>
              <w:t>9260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6857,2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3073,4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3073,4</w:t>
            </w:r>
          </w:p>
        </w:tc>
      </w:tr>
      <w:tr w:rsidR="00E56952" w:rsidRPr="00E56952" w:rsidTr="00E56952">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lastRenderedPageBreak/>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04 1 03 </w:t>
            </w:r>
            <w:r w:rsidRPr="00E56952">
              <w:rPr>
                <w:rFonts w:ascii="Times New Roman" w:hAnsi="Times New Roman"/>
                <w:sz w:val="22"/>
                <w:szCs w:val="22"/>
                <w:lang w:val="en-US"/>
              </w:rPr>
              <w:t>S</w:t>
            </w:r>
            <w:r w:rsidRPr="00E56952">
              <w:rPr>
                <w:rFonts w:ascii="Times New Roman" w:hAnsi="Times New Roman"/>
                <w:sz w:val="22"/>
                <w:szCs w:val="22"/>
              </w:rPr>
              <w:t>9260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400,0</w:t>
            </w:r>
          </w:p>
        </w:tc>
      </w:tr>
      <w:tr w:rsidR="00E56952" w:rsidRPr="00E56952" w:rsidTr="00E56952">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62107,0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43193,3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44766,3</w:t>
            </w:r>
          </w:p>
        </w:tc>
      </w:tr>
      <w:tr w:rsidR="00E56952" w:rsidRPr="00E56952" w:rsidTr="00E56952">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«Повышение безопасности дорожного движения»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62107,0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43193,3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44766,3</w:t>
            </w:r>
          </w:p>
        </w:tc>
      </w:tr>
      <w:tr w:rsidR="00E56952" w:rsidRPr="00E56952" w:rsidTr="00E56952">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«Развитие дорожного хозяйства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04 2 00 00000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62107,0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43193,3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44766,3</w:t>
            </w:r>
          </w:p>
        </w:tc>
      </w:tr>
      <w:tr w:rsidR="00E56952" w:rsidRPr="00E56952" w:rsidTr="00E56952">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«Развитие сети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04 2 01 00000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62107,0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43193,3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44766,3</w:t>
            </w:r>
          </w:p>
        </w:tc>
      </w:tr>
      <w:tr w:rsidR="00E56952" w:rsidRPr="00E56952" w:rsidTr="00E56952">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по развитию сети автомобильных дорог общего пользования местного значения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04 2 01 81290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8705,8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13395,2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14968,2</w:t>
            </w:r>
          </w:p>
        </w:tc>
      </w:tr>
      <w:tr w:rsidR="00E56952" w:rsidRPr="00E56952" w:rsidTr="00E56952">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Мероприятия по развитию сети автомобильных дорог общего пользования местного значения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04 2 01 81290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3750,2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04 2 01 88852</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2000,0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на проведение капитального ремонта и </w:t>
            </w:r>
            <w:proofErr w:type="gramStart"/>
            <w:r w:rsidRPr="00E56952">
              <w:rPr>
                <w:rFonts w:ascii="Times New Roman" w:hAnsi="Times New Roman"/>
                <w:color w:val="000000"/>
                <w:sz w:val="22"/>
                <w:szCs w:val="22"/>
              </w:rPr>
              <w:t>ремонта</w:t>
            </w:r>
            <w:proofErr w:type="gramEnd"/>
            <w:r w:rsidRPr="00E56952">
              <w:rPr>
                <w:rFonts w:ascii="Times New Roman" w:hAnsi="Times New Roman"/>
                <w:color w:val="000000"/>
                <w:sz w:val="22"/>
                <w:szCs w:val="22"/>
              </w:rPr>
              <w:t xml:space="preserve">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04 2 01 </w:t>
            </w:r>
            <w:r w:rsidRPr="00E56952">
              <w:rPr>
                <w:rFonts w:ascii="Times New Roman" w:hAnsi="Times New Roman"/>
                <w:sz w:val="22"/>
                <w:szCs w:val="22"/>
                <w:lang w:val="en-US"/>
              </w:rPr>
              <w:t>S</w:t>
            </w:r>
            <w:r w:rsidRPr="00E56952">
              <w:rPr>
                <w:rFonts w:ascii="Times New Roman" w:hAnsi="Times New Roman"/>
                <w:sz w:val="22"/>
                <w:szCs w:val="22"/>
              </w:rPr>
              <w:t>8850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47651,0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29798,1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29798,1</w:t>
            </w:r>
          </w:p>
        </w:tc>
      </w:tr>
      <w:tr w:rsidR="00E56952" w:rsidRPr="00E56952" w:rsidTr="00E56952">
        <w:trPr>
          <w:trHeight w:val="49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29075,6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2335,0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2355,0</w:t>
            </w:r>
          </w:p>
        </w:tc>
      </w:tr>
      <w:tr w:rsidR="00E56952" w:rsidRPr="00E56952" w:rsidTr="00E56952">
        <w:trPr>
          <w:trHeight w:val="49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26040,0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49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«Газификация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02 2 00 00000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26040,0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«Проектирование газовых котельных (изготовление </w:t>
            </w:r>
            <w:proofErr w:type="spellStart"/>
            <w:r w:rsidRPr="00E56952">
              <w:rPr>
                <w:rFonts w:ascii="Times New Roman" w:hAnsi="Times New Roman"/>
                <w:color w:val="000000"/>
                <w:sz w:val="22"/>
                <w:szCs w:val="22"/>
              </w:rPr>
              <w:t>предпроектной</w:t>
            </w:r>
            <w:proofErr w:type="spellEnd"/>
            <w:r w:rsidRPr="00E56952">
              <w:rPr>
                <w:rFonts w:ascii="Times New Roman" w:hAnsi="Times New Roman"/>
                <w:color w:val="000000"/>
                <w:sz w:val="22"/>
                <w:szCs w:val="22"/>
              </w:rPr>
              <w:t xml:space="preserve"> и проектной документации)»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02 2 02 00000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7921,6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02 2 02 80200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Капитальные вложения в объекты муниципальной собственности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02 2 02 88100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7771,6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«Строительство газовых котельных»</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02 2 03 00000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18118,4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Капитальные вложения в объекты муниципальной собственности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02 2 03 88100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637,2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02 2 03 </w:t>
            </w:r>
            <w:r w:rsidRPr="00E56952">
              <w:rPr>
                <w:rFonts w:ascii="Times New Roman" w:hAnsi="Times New Roman"/>
                <w:sz w:val="22"/>
                <w:szCs w:val="22"/>
                <w:lang w:val="en-US"/>
              </w:rPr>
              <w:t>S</w:t>
            </w:r>
            <w:r w:rsidRPr="00E56952">
              <w:rPr>
                <w:rFonts w:ascii="Times New Roman" w:hAnsi="Times New Roman"/>
                <w:sz w:val="22"/>
                <w:szCs w:val="22"/>
              </w:rPr>
              <w:t>8100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17481,2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3035,6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2335,0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2355,0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ind w:right="-48"/>
              <w:rPr>
                <w:rFonts w:ascii="Times New Roman" w:hAnsi="Times New Roman"/>
                <w:color w:val="000000"/>
                <w:sz w:val="22"/>
              </w:rPr>
            </w:pPr>
            <w:r w:rsidRPr="00E56952">
              <w:rPr>
                <w:rFonts w:ascii="Times New Roman" w:hAnsi="Times New Roman"/>
                <w:color w:val="000000"/>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«Решение вопросов местного значения и иных отдельных государственных полномочий»</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09 1 01 00000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Создание объектов государственного и общегражданского назначения, жилья, инфраструктуры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09 1 01 80090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«Развитие и поддержка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09 3 00 00000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2987,6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2335,0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2355,0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«Организация и проведение публичных мероприятий по вопросам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09 3 04 00000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Информационная и консультационная поддержка субъектов малого и среднего предпринимательства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09 3 04 80640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«Поддержка предпринимательства за счет средств УСН, по нормативу 10%»</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09 3 07 00000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2942,6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2290,0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2310,0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09 3 07 88640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2942,6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2290,0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2310,0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28759,0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130371,9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39727,1</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11298,1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28330,2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8572,3</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 </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11175,5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«Создание условий для обеспечения качественными жилищными услугами»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02 4 00 00000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11175,5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«Приобретение коммунальной специализированной техники»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02 4 01 00000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11175,5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Приобретение коммунальной специализированной техники (Закупка товаров, работ и услуг для обеспечения </w:t>
            </w:r>
            <w:r w:rsidRPr="00E56952">
              <w:rPr>
                <w:rFonts w:ascii="Times New Roman" w:hAnsi="Times New Roman"/>
                <w:sz w:val="22"/>
                <w:szCs w:val="22"/>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02 4 01 </w:t>
            </w:r>
            <w:r w:rsidRPr="00E56952">
              <w:rPr>
                <w:rFonts w:ascii="Times New Roman" w:hAnsi="Times New Roman"/>
                <w:sz w:val="22"/>
                <w:szCs w:val="22"/>
                <w:lang w:val="en-US"/>
              </w:rPr>
              <w:t>S</w:t>
            </w:r>
            <w:r w:rsidRPr="00E56952">
              <w:rPr>
                <w:rFonts w:ascii="Times New Roman" w:hAnsi="Times New Roman"/>
                <w:sz w:val="22"/>
                <w:szCs w:val="22"/>
              </w:rPr>
              <w:t>8620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11175,5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w:t>
            </w:r>
            <w:proofErr w:type="spellStart"/>
            <w:r w:rsidRPr="00E56952">
              <w:rPr>
                <w:rFonts w:ascii="Times New Roman" w:hAnsi="Times New Roman"/>
                <w:sz w:val="22"/>
                <w:szCs w:val="22"/>
              </w:rPr>
              <w:t>Энергоэффективность</w:t>
            </w:r>
            <w:proofErr w:type="spellEnd"/>
            <w:r w:rsidRPr="00E56952">
              <w:rPr>
                <w:rFonts w:ascii="Times New Roman" w:hAnsi="Times New Roman"/>
                <w:sz w:val="22"/>
                <w:szCs w:val="22"/>
              </w:rPr>
              <w:t xml:space="preserve"> и развитие энергетики»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4674,1</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"Повышение энергетической эффективности и сокращения энергетических издержек в бюджетном секторе"</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07 1 00 00000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4674,1</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"Энергосбережение и повышение энергетической эффективности в системе наружного освещения"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07 1 04 00000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4674,1</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Иные межбюджетные трансферты бюджетам поселений на модернизацию уличного освещения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 xml:space="preserve">07 1 04 </w:t>
            </w:r>
            <w:r w:rsidRPr="00E56952">
              <w:rPr>
                <w:rFonts w:ascii="Times New Roman" w:hAnsi="Times New Roman"/>
                <w:sz w:val="22"/>
                <w:szCs w:val="22"/>
                <w:lang w:val="en-US"/>
              </w:rPr>
              <w:t>S8140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4674,1</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122,6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09 1 00 00000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122,6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09 1 0</w:t>
            </w:r>
            <w:r w:rsidRPr="00E56952">
              <w:rPr>
                <w:rFonts w:ascii="Times New Roman" w:hAnsi="Times New Roman"/>
                <w:sz w:val="22"/>
                <w:szCs w:val="22"/>
              </w:rPr>
              <w:t>4</w:t>
            </w:r>
            <w:r w:rsidRPr="00E56952">
              <w:rPr>
                <w:rFonts w:ascii="Times New Roman" w:hAnsi="Times New Roman"/>
                <w:sz w:val="22"/>
                <w:szCs w:val="22"/>
                <w:lang w:val="en-US"/>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122,6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Выполнение других расходных обязательств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09 1 0</w:t>
            </w:r>
            <w:r w:rsidRPr="00E56952">
              <w:rPr>
                <w:rFonts w:ascii="Times New Roman" w:hAnsi="Times New Roman"/>
                <w:sz w:val="22"/>
                <w:szCs w:val="22"/>
              </w:rPr>
              <w:t>4</w:t>
            </w:r>
            <w:r w:rsidRPr="00E56952">
              <w:rPr>
                <w:rFonts w:ascii="Times New Roman" w:hAnsi="Times New Roman"/>
                <w:sz w:val="22"/>
                <w:szCs w:val="22"/>
                <w:lang w:val="en-US"/>
              </w:rPr>
              <w:t xml:space="preserve"> </w:t>
            </w:r>
            <w:r w:rsidRPr="00E56952">
              <w:rPr>
                <w:rFonts w:ascii="Times New Roman" w:hAnsi="Times New Roman"/>
                <w:sz w:val="22"/>
                <w:szCs w:val="22"/>
              </w:rPr>
              <w:t>80200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122,6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09 1 08 00000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Реализация мероприятий по ремонту объектов теплоэнергетического хозяйства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 1 08 S9120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"Охрана окружающей </w:t>
            </w:r>
            <w:r w:rsidRPr="00E56952">
              <w:rPr>
                <w:rFonts w:ascii="Times New Roman" w:hAnsi="Times New Roman"/>
                <w:sz w:val="22"/>
                <w:szCs w:val="22"/>
              </w:rPr>
              <w:lastRenderedPageBreak/>
              <w:t>среды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10 0 00 00000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19932,0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Подпрограмма "Очистка территорий района, формирование системы обращения с отходами"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10 1 00 00000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19932,0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10 1 03 00000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19932,0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Организация системы раздельного накопления твердых коммунальных отходов на территории Воронежской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10 1 03 S8000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19932,0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Благоустройство</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4986,9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2041,7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3832,1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886,9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«Комплексное развитие сельских территорий»</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06 9 00 00000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3832,1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886,9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«Создание и развитие инфраструктуры на сельских территориях»</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06 9 03 00000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3832,1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886,9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Обеспечение комплексного развития сельских территорий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06 9 03 </w:t>
            </w:r>
            <w:r w:rsidRPr="00E56952">
              <w:rPr>
                <w:rFonts w:ascii="Times New Roman" w:hAnsi="Times New Roman"/>
                <w:sz w:val="22"/>
                <w:szCs w:val="22"/>
                <w:lang w:val="en-US"/>
              </w:rPr>
              <w:t>L</w:t>
            </w:r>
            <w:r w:rsidRPr="00E56952">
              <w:rPr>
                <w:rFonts w:ascii="Times New Roman" w:hAnsi="Times New Roman"/>
                <w:sz w:val="22"/>
                <w:szCs w:val="22"/>
              </w:rPr>
              <w:t>5760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3832,1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886,9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w:t>
            </w:r>
            <w:proofErr w:type="spellStart"/>
            <w:r w:rsidRPr="00E56952">
              <w:rPr>
                <w:rFonts w:ascii="Times New Roman" w:hAnsi="Times New Roman"/>
                <w:sz w:val="22"/>
                <w:szCs w:val="22"/>
              </w:rPr>
              <w:t>Энергоэффективность</w:t>
            </w:r>
            <w:proofErr w:type="spellEnd"/>
            <w:r w:rsidRPr="00E56952">
              <w:rPr>
                <w:rFonts w:ascii="Times New Roman" w:hAnsi="Times New Roman"/>
                <w:sz w:val="22"/>
                <w:szCs w:val="22"/>
              </w:rPr>
              <w:t xml:space="preserve"> и развитие энергетики»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«Повышение энергетической эффективности и сокращения энергетических издержек в бюджетном секторе»</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07 1 00 00000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Основное мероприятие «Энергосбережение и повышение энергетической эффективности в </w:t>
            </w:r>
            <w:r w:rsidRPr="00E56952">
              <w:rPr>
                <w:rFonts w:ascii="Times New Roman" w:hAnsi="Times New Roman"/>
                <w:sz w:val="22"/>
                <w:szCs w:val="22"/>
              </w:rPr>
              <w:lastRenderedPageBreak/>
              <w:t>системе наружного освещения»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07 1 04 00000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 xml:space="preserve">Иные межбюджетные трансферты бюджетам поселений на уличное освещение </w:t>
            </w:r>
          </w:p>
          <w:p w:rsidR="00E56952" w:rsidRPr="00E56952" w:rsidRDefault="00E56952" w:rsidP="00E56952">
            <w:pPr>
              <w:rPr>
                <w:rFonts w:ascii="Times New Roman" w:hAnsi="Times New Roman"/>
                <w:sz w:val="22"/>
              </w:rPr>
            </w:pPr>
            <w:r w:rsidRPr="00E56952">
              <w:rPr>
                <w:rFonts w:ascii="Times New Roman" w:hAnsi="Times New Roman"/>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07 1 04 </w:t>
            </w:r>
            <w:r w:rsidRPr="00E56952">
              <w:rPr>
                <w:rFonts w:ascii="Times New Roman" w:hAnsi="Times New Roman"/>
                <w:sz w:val="22"/>
                <w:szCs w:val="22"/>
                <w:lang w:val="en-US"/>
              </w:rPr>
              <w:t>S</w:t>
            </w:r>
            <w:r w:rsidRPr="00E56952">
              <w:rPr>
                <w:rFonts w:ascii="Times New Roman" w:hAnsi="Times New Roman"/>
                <w:sz w:val="22"/>
                <w:szCs w:val="22"/>
              </w:rPr>
              <w:t>8670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12474,0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100000,0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30000,0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18"/>
                <w:szCs w:val="18"/>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12474,0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100000,0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30000,0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12474,0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100000,0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30000,0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09 1 08 00000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12474,0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100000,0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30000,0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Капитальные вложения в объекты муниципальной собственности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 xml:space="preserve">09 1 08 </w:t>
            </w:r>
            <w:r w:rsidRPr="00E56952">
              <w:rPr>
                <w:rFonts w:ascii="Times New Roman" w:hAnsi="Times New Roman"/>
                <w:sz w:val="22"/>
                <w:szCs w:val="22"/>
                <w:lang w:val="en-US"/>
              </w:rPr>
              <w:t>S8100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12474,0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100000,0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30000,0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Охрана окружающей среды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"Охрана окружающей среды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"Очистка территорий района, формирование системы обращения с отходами"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10 1 00 00000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10 1 0</w:t>
            </w:r>
            <w:r w:rsidRPr="00E56952">
              <w:rPr>
                <w:rFonts w:ascii="Times New Roman" w:hAnsi="Times New Roman"/>
                <w:sz w:val="22"/>
                <w:szCs w:val="22"/>
                <w:lang w:val="en-US"/>
              </w:rPr>
              <w:t>3</w:t>
            </w:r>
            <w:r w:rsidRPr="00E56952">
              <w:rPr>
                <w:rFonts w:ascii="Times New Roman" w:hAnsi="Times New Roman"/>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Мероприятия в сфере </w:t>
            </w:r>
            <w:r w:rsidRPr="00E56952">
              <w:rPr>
                <w:rFonts w:ascii="Times New Roman" w:hAnsi="Times New Roman"/>
                <w:sz w:val="22"/>
                <w:szCs w:val="22"/>
              </w:rPr>
              <w:lastRenderedPageBreak/>
              <w:t>обращения с твердыми коммунальными отходами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9</w:t>
            </w:r>
            <w:r w:rsidRPr="00E56952">
              <w:rPr>
                <w:rFonts w:ascii="Times New Roman" w:hAnsi="Times New Roman"/>
                <w:sz w:val="22"/>
                <w:szCs w:val="22"/>
              </w:rPr>
              <w:lastRenderedPageBreak/>
              <w:t>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w:t>
            </w:r>
            <w:r w:rsidRPr="00E56952">
              <w:rPr>
                <w:rFonts w:ascii="Times New Roman" w:hAnsi="Times New Roman"/>
                <w:sz w:val="22"/>
                <w:szCs w:val="22"/>
              </w:rPr>
              <w:lastRenderedPageBreak/>
              <w:t>6</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w:t>
            </w:r>
            <w:r w:rsidRPr="00E56952">
              <w:rPr>
                <w:rFonts w:ascii="Times New Roman" w:hAnsi="Times New Roman"/>
                <w:sz w:val="22"/>
                <w:szCs w:val="22"/>
              </w:rPr>
              <w:lastRenderedPageBreak/>
              <w:t>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lastRenderedPageBreak/>
              <w:t xml:space="preserve">10 1 03 </w:t>
            </w:r>
            <w:r w:rsidRPr="00E56952">
              <w:rPr>
                <w:rFonts w:ascii="Times New Roman" w:hAnsi="Times New Roman"/>
                <w:sz w:val="22"/>
                <w:szCs w:val="22"/>
                <w:lang w:val="en-US"/>
              </w:rPr>
              <w:lastRenderedPageBreak/>
              <w:t>80390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lastRenderedPageBreak/>
              <w:t>2</w:t>
            </w:r>
            <w:r w:rsidRPr="00E56952">
              <w:rPr>
                <w:rFonts w:ascii="Times New Roman" w:hAnsi="Times New Roman"/>
                <w:sz w:val="22"/>
                <w:szCs w:val="22"/>
                <w:lang w:val="en-US"/>
              </w:rPr>
              <w:lastRenderedPageBreak/>
              <w:t>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lastRenderedPageBreak/>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w:t>
            </w:r>
            <w:r w:rsidRPr="00E56952">
              <w:rPr>
                <w:rFonts w:ascii="Times New Roman" w:hAnsi="Times New Roman"/>
                <w:color w:val="000000"/>
                <w:sz w:val="22"/>
                <w:szCs w:val="22"/>
              </w:rPr>
              <w:lastRenderedPageBreak/>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lastRenderedPageBreak/>
              <w:t>15</w:t>
            </w:r>
            <w:r w:rsidRPr="00E56952">
              <w:rPr>
                <w:rFonts w:ascii="Times New Roman" w:hAnsi="Times New Roman"/>
                <w:color w:val="000000"/>
                <w:sz w:val="22"/>
                <w:szCs w:val="22"/>
              </w:rPr>
              <w:lastRenderedPageBreak/>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Подпрограмма "Сохранение и развитие особо охраняемых природных территорий и озеленение территорий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10 3 00 00000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"Озеленение территории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10 3 02 00000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Мероприятия, направленные на озеленение территории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10 3 02 </w:t>
            </w:r>
            <w:r w:rsidRPr="00E56952">
              <w:rPr>
                <w:rFonts w:ascii="Times New Roman" w:hAnsi="Times New Roman"/>
                <w:sz w:val="22"/>
                <w:szCs w:val="22"/>
                <w:lang w:val="en-US"/>
              </w:rPr>
              <w:t>8</w:t>
            </w:r>
            <w:r w:rsidRPr="00E56952">
              <w:rPr>
                <w:rFonts w:ascii="Times New Roman" w:hAnsi="Times New Roman"/>
                <w:sz w:val="22"/>
                <w:szCs w:val="22"/>
              </w:rPr>
              <w:t>1130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2</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Образование</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116156,5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64935,1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66570,7</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Общее образование</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115418,7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64036,2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65671,8</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115418,7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64036,2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65671,8</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115418,7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64036,2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65671,8</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«Повышение доступности и качества общего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01 1 02 00000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110701,2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60743,8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62413,9</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01 1 02 00590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14429,7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11492,8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9263,9</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w:t>
            </w:r>
            <w:r w:rsidRPr="00E56952">
              <w:rPr>
                <w:rFonts w:ascii="Times New Roman" w:hAnsi="Times New Roman"/>
                <w:sz w:val="22"/>
                <w:szCs w:val="22"/>
              </w:rPr>
              <w:t>1</w:t>
            </w:r>
            <w:r w:rsidRPr="00E56952">
              <w:rPr>
                <w:rFonts w:ascii="Times New Roman" w:hAnsi="Times New Roman"/>
                <w:sz w:val="22"/>
                <w:szCs w:val="22"/>
                <w:lang w:val="en-US"/>
              </w:rPr>
              <w:t>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01 1 02 53030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2441,2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2508,0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2508,0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w:t>
            </w:r>
            <w:r w:rsidRPr="00E56952">
              <w:rPr>
                <w:rFonts w:ascii="Times New Roman" w:hAnsi="Times New Roman"/>
                <w:color w:val="000000"/>
                <w:sz w:val="22"/>
                <w:szCs w:val="22"/>
              </w:rPr>
              <w:lastRenderedPageBreak/>
              <w:t>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w:t>
            </w:r>
            <w:proofErr w:type="gramStart"/>
            <w:r w:rsidRPr="00E56952">
              <w:rPr>
                <w:rFonts w:ascii="Times New Roman" w:hAnsi="Times New Roman"/>
                <w:color w:val="000000"/>
                <w:sz w:val="22"/>
                <w:szCs w:val="22"/>
              </w:rPr>
              <w:t>х</w:t>
            </w:r>
            <w:r w:rsidRPr="00E56952">
              <w:rPr>
                <w:rFonts w:ascii="Times New Roman" w:hAnsi="Times New Roman"/>
                <w:sz w:val="22"/>
                <w:szCs w:val="22"/>
              </w:rPr>
              <w:t>(</w:t>
            </w:r>
            <w:proofErr w:type="gramEnd"/>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9</w:t>
            </w:r>
            <w:r w:rsidRPr="00E56952">
              <w:rPr>
                <w:rFonts w:ascii="Times New Roman" w:hAnsi="Times New Roman"/>
                <w:sz w:val="22"/>
                <w:szCs w:val="22"/>
              </w:rPr>
              <w:t>1</w:t>
            </w:r>
            <w:r w:rsidRPr="00E56952">
              <w:rPr>
                <w:rFonts w:ascii="Times New Roman" w:hAnsi="Times New Roman"/>
                <w:sz w:val="22"/>
                <w:szCs w:val="22"/>
                <w:lang w:val="en-US"/>
              </w:rPr>
              <w:t>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7812</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6</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48883,8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46743,0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50642,0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 xml:space="preserve">01 1 02 </w:t>
            </w:r>
            <w:r w:rsidRPr="00E56952">
              <w:rPr>
                <w:rFonts w:ascii="Times New Roman" w:hAnsi="Times New Roman"/>
                <w:sz w:val="22"/>
                <w:szCs w:val="22"/>
                <w:lang w:val="en-US"/>
              </w:rPr>
              <w:t>L7500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600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43304,7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Реализация мероприятий областной адресной программы капитального ремонта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01 1 02 </w:t>
            </w:r>
            <w:r w:rsidRPr="00E56952">
              <w:rPr>
                <w:rFonts w:ascii="Times New Roman" w:hAnsi="Times New Roman"/>
                <w:sz w:val="22"/>
                <w:szCs w:val="22"/>
                <w:lang w:val="en-US"/>
              </w:rPr>
              <w:t>S</w:t>
            </w:r>
            <w:r w:rsidRPr="00E56952">
              <w:rPr>
                <w:rFonts w:ascii="Times New Roman" w:hAnsi="Times New Roman"/>
                <w:sz w:val="22"/>
                <w:szCs w:val="22"/>
              </w:rPr>
              <w:t>8750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1641,8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01 1 04 00000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4595,3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3292,4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3257,9</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сбалансированного горячего питания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01 1 04 88370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949,0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01 1 04 </w:t>
            </w:r>
            <w:r w:rsidRPr="00E56952">
              <w:rPr>
                <w:rFonts w:ascii="Times New Roman" w:hAnsi="Times New Roman"/>
                <w:sz w:val="22"/>
                <w:szCs w:val="22"/>
                <w:lang w:val="en-US"/>
              </w:rPr>
              <w:t>L</w:t>
            </w:r>
            <w:r w:rsidRPr="00E56952">
              <w:rPr>
                <w:rFonts w:ascii="Times New Roman" w:hAnsi="Times New Roman"/>
                <w:sz w:val="22"/>
                <w:szCs w:val="22"/>
              </w:rPr>
              <w:t>3040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2806,3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2606,4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2571,9</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Обеспечение учащихся общеобразовательных учреждений молочной продукцией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01 1 04 </w:t>
            </w:r>
            <w:r w:rsidRPr="00E56952">
              <w:rPr>
                <w:rFonts w:ascii="Times New Roman" w:hAnsi="Times New Roman"/>
                <w:sz w:val="22"/>
                <w:szCs w:val="22"/>
                <w:lang w:val="en-US"/>
              </w:rPr>
              <w:t>S</w:t>
            </w:r>
            <w:r w:rsidRPr="00E56952">
              <w:rPr>
                <w:rFonts w:ascii="Times New Roman" w:hAnsi="Times New Roman"/>
                <w:sz w:val="22"/>
                <w:szCs w:val="22"/>
              </w:rPr>
              <w:t>8130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840,0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686,0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686,0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w:t>
            </w:r>
            <w:r w:rsidRPr="00E56952">
              <w:rPr>
                <w:rFonts w:ascii="Times New Roman" w:hAnsi="Times New Roman"/>
                <w:color w:val="000000"/>
                <w:sz w:val="22"/>
                <w:szCs w:val="22"/>
              </w:rPr>
              <w:lastRenderedPageBreak/>
              <w:t>"Материально-техническое оснащение общеобразовательных учреждений"</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9</w:t>
            </w:r>
            <w:r w:rsidRPr="00E56952">
              <w:rPr>
                <w:rFonts w:ascii="Times New Roman" w:hAnsi="Times New Roman"/>
                <w:sz w:val="22"/>
                <w:szCs w:val="22"/>
              </w:rPr>
              <w:lastRenderedPageBreak/>
              <w:t>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w:t>
            </w:r>
            <w:r w:rsidRPr="00E56952">
              <w:rPr>
                <w:rFonts w:ascii="Times New Roman" w:hAnsi="Times New Roman"/>
                <w:sz w:val="22"/>
                <w:szCs w:val="22"/>
              </w:rPr>
              <w:lastRenderedPageBreak/>
              <w:t>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w:t>
            </w:r>
            <w:r w:rsidRPr="00E56952">
              <w:rPr>
                <w:rFonts w:ascii="Times New Roman" w:hAnsi="Times New Roman"/>
                <w:sz w:val="22"/>
                <w:szCs w:val="22"/>
              </w:rPr>
              <w:lastRenderedPageBreak/>
              <w:t>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 xml:space="preserve">01 1 06 </w:t>
            </w:r>
            <w:r w:rsidRPr="00E56952">
              <w:rPr>
                <w:rFonts w:ascii="Times New Roman" w:hAnsi="Times New Roman"/>
                <w:sz w:val="22"/>
                <w:szCs w:val="22"/>
              </w:rPr>
              <w:lastRenderedPageBreak/>
              <w:t>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r w:rsidRPr="00E56952">
              <w:rPr>
                <w:rFonts w:ascii="Times New Roman" w:hAnsi="Times New Roman"/>
                <w:sz w:val="22"/>
                <w:szCs w:val="22"/>
              </w:rPr>
              <w:lastRenderedPageBreak/>
              <w:t>2,2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Материально-техническое оснащение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06 S8940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122,2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Молодежная политика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445,6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370,6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370,6</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445,6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370,6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370,6</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445,6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370,6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370,6</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445,6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370,6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370,6</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01 3 01 88280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отдыха и оздоровления детей и молодежи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01 3 01 </w:t>
            </w:r>
            <w:r w:rsidRPr="00E56952">
              <w:rPr>
                <w:rFonts w:ascii="Times New Roman" w:hAnsi="Times New Roman"/>
                <w:sz w:val="22"/>
                <w:szCs w:val="22"/>
                <w:lang w:val="en-US"/>
              </w:rPr>
              <w:t>S</w:t>
            </w:r>
            <w:r w:rsidRPr="00E56952">
              <w:rPr>
                <w:rFonts w:ascii="Times New Roman" w:hAnsi="Times New Roman"/>
                <w:sz w:val="22"/>
                <w:szCs w:val="22"/>
              </w:rPr>
              <w:t>8320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370,6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370,6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370,6</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292,2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528,3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528,3</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292,2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528,3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528,3</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292,2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528,3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528,3</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w:t>
            </w:r>
            <w:proofErr w:type="gramStart"/>
            <w:r w:rsidRPr="00E56952">
              <w:rPr>
                <w:rFonts w:ascii="Times New Roman" w:hAnsi="Times New Roman"/>
                <w:sz w:val="22"/>
                <w:szCs w:val="22"/>
                <w:lang w:val="en-US"/>
              </w:rPr>
              <w:t>E</w:t>
            </w:r>
            <w:proofErr w:type="gramEnd"/>
            <w:r w:rsidRPr="00E56952">
              <w:rPr>
                <w:rFonts w:ascii="Times New Roman" w:hAnsi="Times New Roman"/>
                <w:sz w:val="22"/>
                <w:szCs w:val="22"/>
              </w:rPr>
              <w:t>В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292,2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528,3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528,3</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Проведение мероприятий по обеспечению деятельности советников директора по воспитанию и взаимодействию с детскими общественными </w:t>
            </w:r>
            <w:r w:rsidRPr="00E56952">
              <w:rPr>
                <w:rFonts w:ascii="Times New Roman" w:hAnsi="Times New Roman"/>
                <w:color w:val="000000"/>
                <w:sz w:val="22"/>
                <w:szCs w:val="22"/>
              </w:rPr>
              <w:lastRenderedPageBreak/>
              <w:t>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w:t>
            </w:r>
            <w:proofErr w:type="gramStart"/>
            <w:r w:rsidRPr="00E56952">
              <w:rPr>
                <w:rFonts w:ascii="Times New Roman" w:hAnsi="Times New Roman"/>
                <w:sz w:val="22"/>
                <w:szCs w:val="22"/>
                <w:lang w:val="en-US"/>
              </w:rPr>
              <w:t>E</w:t>
            </w:r>
            <w:proofErr w:type="gramEnd"/>
            <w:r w:rsidRPr="00E56952">
              <w:rPr>
                <w:rFonts w:ascii="Times New Roman" w:hAnsi="Times New Roman"/>
                <w:sz w:val="22"/>
                <w:szCs w:val="22"/>
              </w:rPr>
              <w:t>В 51790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292,2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528,3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528,3</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29061,4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49820,1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1190,2</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Культура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1703,4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1195,9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1190,2</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1703,4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1195,9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1190,2</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Подпрограмма "Развитие культуры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05 3 00 00000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1703,4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1195,9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1190,2</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"Укрепление материально-технической базы учреждений культуры"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05 3 01 00000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1703,4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1195,9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1190,2</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 xml:space="preserve">05 3 01 </w:t>
            </w:r>
            <w:r w:rsidRPr="00E56952">
              <w:rPr>
                <w:rFonts w:ascii="Times New Roman" w:hAnsi="Times New Roman"/>
                <w:sz w:val="22"/>
                <w:szCs w:val="22"/>
                <w:lang w:val="en-US"/>
              </w:rPr>
              <w:t>L4670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5</w:t>
            </w: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1703,4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1195,9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1190,2</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27358,0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48624,2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27199,9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48624,2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Подпрограмма "Развитие культуры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05 3 00 00000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27199,9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48624,2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Региональный проект "Культурная среда"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A1</w:t>
            </w:r>
            <w:r w:rsidRPr="00E56952">
              <w:rPr>
                <w:rFonts w:ascii="Times New Roman" w:hAnsi="Times New Roman"/>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27199,9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48624,2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Развитие сети учреждений культурно - </w:t>
            </w:r>
            <w:proofErr w:type="spellStart"/>
            <w:r w:rsidRPr="00E56952">
              <w:rPr>
                <w:rFonts w:ascii="Times New Roman" w:hAnsi="Times New Roman"/>
                <w:sz w:val="22"/>
                <w:szCs w:val="22"/>
              </w:rPr>
              <w:t>досугового</w:t>
            </w:r>
            <w:proofErr w:type="spellEnd"/>
            <w:r w:rsidRPr="00E56952">
              <w:rPr>
                <w:rFonts w:ascii="Times New Roman" w:hAnsi="Times New Roman"/>
                <w:sz w:val="22"/>
                <w:szCs w:val="22"/>
              </w:rPr>
              <w:t xml:space="preserve"> типа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A1</w:t>
            </w:r>
            <w:r w:rsidRPr="00E56952">
              <w:rPr>
                <w:rFonts w:ascii="Times New Roman" w:hAnsi="Times New Roman"/>
                <w:sz w:val="22"/>
                <w:szCs w:val="22"/>
              </w:rPr>
              <w:t xml:space="preserve"> 55130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23262,3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22137,8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Развитие сети учреждений культурно - </w:t>
            </w:r>
            <w:proofErr w:type="spellStart"/>
            <w:r w:rsidRPr="00E56952">
              <w:rPr>
                <w:rFonts w:ascii="Times New Roman" w:hAnsi="Times New Roman"/>
                <w:sz w:val="22"/>
                <w:szCs w:val="22"/>
              </w:rPr>
              <w:t>досугового</w:t>
            </w:r>
            <w:proofErr w:type="spellEnd"/>
            <w:r w:rsidRPr="00E56952">
              <w:rPr>
                <w:rFonts w:ascii="Times New Roman" w:hAnsi="Times New Roman"/>
                <w:sz w:val="22"/>
                <w:szCs w:val="22"/>
              </w:rPr>
              <w:t xml:space="preserve"> типа (в целях достижения значений дополнительного результата)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A1</w:t>
            </w:r>
            <w:r w:rsidRPr="00E56952">
              <w:rPr>
                <w:rFonts w:ascii="Times New Roman" w:hAnsi="Times New Roman"/>
                <w:sz w:val="22"/>
                <w:szCs w:val="22"/>
              </w:rPr>
              <w:t xml:space="preserve"> Д5130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3937,6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26486,4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158,1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158,1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158,1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Организация и проведение культурно-массовых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09 1 04 81830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158,1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4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2477,1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2314,4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4759,7</w:t>
            </w:r>
          </w:p>
        </w:tc>
      </w:tr>
      <w:tr w:rsidR="00E56952" w:rsidRPr="00E56952" w:rsidTr="00E56952">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64,5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2391,0</w:t>
            </w:r>
          </w:p>
        </w:tc>
      </w:tr>
      <w:tr w:rsidR="00E56952" w:rsidRPr="00E56952" w:rsidTr="00E56952">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2014-2024 годы» </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2391,0</w:t>
            </w:r>
          </w:p>
        </w:tc>
      </w:tr>
      <w:tr w:rsidR="00E56952" w:rsidRPr="00E56952" w:rsidTr="00E56952">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«Устойчивое развитие сельских территорий»</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06 6 00 00000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2391,0</w:t>
            </w:r>
          </w:p>
        </w:tc>
      </w:tr>
      <w:tr w:rsidR="00E56952" w:rsidRPr="00E56952" w:rsidTr="00E56952">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«Улучшение жилищных условий граждан, проживающих в сельской местности»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06 6 01 00000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2391,0</w:t>
            </w:r>
          </w:p>
        </w:tc>
      </w:tr>
      <w:tr w:rsidR="00E56952" w:rsidRPr="00E56952" w:rsidTr="00E56952">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Обеспечение комплексного развития сельских территорий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 xml:space="preserve">06 6 01 </w:t>
            </w:r>
            <w:r w:rsidRPr="00E56952">
              <w:rPr>
                <w:rFonts w:ascii="Times New Roman" w:hAnsi="Times New Roman"/>
                <w:sz w:val="22"/>
                <w:szCs w:val="22"/>
                <w:lang w:val="en-US"/>
              </w:rPr>
              <w:t>L5760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300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2391,0</w:t>
            </w:r>
          </w:p>
        </w:tc>
      </w:tr>
      <w:tr w:rsidR="00E56952" w:rsidRPr="00E56952" w:rsidTr="00E56952">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64,5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8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64,5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5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64,5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16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Организация и проведение культурно-массовых мероприятий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09 1 04 81830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64,5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2412,6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2314,4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2368,7</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2412,6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2314,4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2368,7</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«Обеспечение жильем молодых семей»</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02 3 00 00000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2412,6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2314,4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2368,7</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«Социальные выплаты»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02 3 01 00000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2412,6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2314,4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2368,7</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Реализация мероприятий по обеспечению жильем молодых семей </w:t>
            </w:r>
            <w:r w:rsidRPr="00E56952">
              <w:rPr>
                <w:rFonts w:ascii="Times New Roman" w:hAnsi="Times New Roman"/>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 xml:space="preserve">02 3 01 </w:t>
            </w:r>
            <w:r w:rsidRPr="00E56952">
              <w:rPr>
                <w:rFonts w:ascii="Times New Roman" w:hAnsi="Times New Roman"/>
                <w:sz w:val="22"/>
                <w:szCs w:val="22"/>
                <w:lang w:val="en-US"/>
              </w:rPr>
              <w:t>L4970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300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2412,6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2314,4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2368,7</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23232,5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48465,3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23232,5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48465,3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23232,5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48465,3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23232,5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48465,3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"Строительство (реконструкция) спортивных объектов"</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01 3 04 00000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23232,5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48465,3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Капитальные вложения в объекты муниципальной собственности (Межбюджетные трансферты) </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 xml:space="preserve">01 3 04 </w:t>
            </w:r>
            <w:r w:rsidRPr="00E56952">
              <w:rPr>
                <w:rFonts w:ascii="Times New Roman" w:hAnsi="Times New Roman"/>
                <w:sz w:val="22"/>
                <w:szCs w:val="22"/>
                <w:lang w:val="en-US"/>
              </w:rPr>
              <w:t>S8100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5</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23232,5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48465,3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"Снижение рисков и смягчение последствий чрезвычайных ситуаций природного и техногенного характера на территории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09 8 00 00000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Основное мероприятие "Повышение безопасности </w:t>
            </w:r>
            <w:r w:rsidRPr="00E56952">
              <w:rPr>
                <w:rFonts w:ascii="Times New Roman" w:hAnsi="Times New Roman"/>
                <w:sz w:val="22"/>
                <w:szCs w:val="22"/>
              </w:rPr>
              <w:lastRenderedPageBreak/>
              <w:t>населения от угроз природного и техногенного характера, а также обеспечение необходимых условий для безопасной жизнедеятельности и предотвращение экономического ущерба от чрезвычайных ситуаций, снижение количества пожаров, гибели людей на пожарах, обеспечение безопасности на водных объектах"</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09 8 03 00000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E56952" w:rsidRPr="00E56952" w:rsidRDefault="00E56952" w:rsidP="00E56952">
            <w:pPr>
              <w:rPr>
                <w:rFonts w:ascii="Times New Roman" w:hAnsi="Times New Roman"/>
                <w:sz w:val="22"/>
              </w:rPr>
            </w:pPr>
            <w:r w:rsidRPr="00E56952">
              <w:rPr>
                <w:rFonts w:ascii="Times New Roman" w:hAnsi="Times New Roman"/>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09 8 03 20570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40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 xml:space="preserve">Муниципальное казенное учреждение «Управление культуры Эртильского </w:t>
            </w:r>
            <w:proofErr w:type="gramStart"/>
            <w:r w:rsidRPr="00E56952">
              <w:rPr>
                <w:rFonts w:ascii="Times New Roman" w:hAnsi="Times New Roman"/>
                <w:b/>
                <w:bCs/>
                <w:sz w:val="22"/>
                <w:szCs w:val="22"/>
              </w:rPr>
              <w:t>муниципального</w:t>
            </w:r>
            <w:proofErr w:type="gramEnd"/>
            <w:r w:rsidRPr="00E56952">
              <w:rPr>
                <w:rFonts w:ascii="Times New Roman" w:hAnsi="Times New Roman"/>
                <w:b/>
                <w:bCs/>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72984,8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25478,2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23811,1</w:t>
            </w:r>
          </w:p>
        </w:tc>
      </w:tr>
      <w:tr w:rsidR="00E56952" w:rsidRPr="00E56952" w:rsidTr="00E56952">
        <w:trPr>
          <w:trHeight w:val="3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Образование</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9646,7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5696,0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5241,0</w:t>
            </w:r>
          </w:p>
        </w:tc>
      </w:tr>
      <w:tr w:rsidR="00E56952" w:rsidRPr="00E56952" w:rsidTr="00E56952">
        <w:trPr>
          <w:trHeight w:val="34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9646,7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5696,0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5241,0</w:t>
            </w:r>
          </w:p>
        </w:tc>
      </w:tr>
      <w:tr w:rsidR="00E56952" w:rsidRPr="00E56952" w:rsidTr="00E56952">
        <w:trPr>
          <w:trHeight w:val="75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05 0 00 00000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9646,7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5696,0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5241,0</w:t>
            </w:r>
          </w:p>
        </w:tc>
      </w:tr>
      <w:tr w:rsidR="00E56952" w:rsidRPr="00E56952" w:rsidTr="00E56952">
        <w:trPr>
          <w:trHeight w:val="24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Подпрограмма «Образование»</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05 2 00 00000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6037,7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5696,0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5241,0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05 2 01 00000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6037,7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5696,0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5241,0</w:t>
            </w:r>
          </w:p>
        </w:tc>
      </w:tr>
      <w:tr w:rsidR="00E56952" w:rsidRPr="00E56952" w:rsidTr="00E56952">
        <w:trPr>
          <w:trHeight w:val="64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05 2 01 00590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5201,2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5401,0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4937,0</w:t>
            </w:r>
          </w:p>
        </w:tc>
      </w:tr>
      <w:tr w:rsidR="00E56952" w:rsidRPr="00E56952" w:rsidTr="00E56952">
        <w:trPr>
          <w:trHeight w:val="26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05 2 01 00590</w:t>
            </w:r>
          </w:p>
        </w:tc>
        <w:tc>
          <w:tcPr>
            <w:tcW w:w="578"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836,5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295,0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304,0</w:t>
            </w:r>
          </w:p>
        </w:tc>
      </w:tr>
      <w:tr w:rsidR="00E56952" w:rsidRPr="00E56952" w:rsidTr="00E56952">
        <w:trPr>
          <w:trHeight w:val="23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«Развитие культуры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05 3 00 </w:t>
            </w:r>
            <w:proofErr w:type="spellStart"/>
            <w:r w:rsidRPr="00E56952">
              <w:rPr>
                <w:rFonts w:ascii="Times New Roman" w:hAnsi="Times New Roman"/>
                <w:sz w:val="22"/>
                <w:szCs w:val="22"/>
              </w:rPr>
              <w:t>00</w:t>
            </w:r>
            <w:r w:rsidRPr="00E56952">
              <w:rPr>
                <w:rFonts w:ascii="Times New Roman" w:hAnsi="Times New Roman"/>
                <w:sz w:val="22"/>
                <w:szCs w:val="22"/>
                <w:lang w:val="en-US"/>
              </w:rPr>
              <w:t>00</w:t>
            </w:r>
            <w:proofErr w:type="spellEnd"/>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3609,0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3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Региональный проект «Культурная среда»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w:t>
            </w:r>
            <w:r w:rsidRPr="00E56952">
              <w:rPr>
                <w:rFonts w:ascii="Times New Roman" w:hAnsi="Times New Roman"/>
                <w:sz w:val="22"/>
                <w:szCs w:val="22"/>
              </w:rPr>
              <w:t>1 00</w:t>
            </w:r>
            <w:proofErr w:type="spellStart"/>
            <w:r w:rsidRPr="00E56952">
              <w:rPr>
                <w:rFonts w:ascii="Times New Roman" w:hAnsi="Times New Roman"/>
                <w:sz w:val="22"/>
                <w:szCs w:val="22"/>
                <w:lang w:val="en-US"/>
              </w:rPr>
              <w:t>00</w:t>
            </w:r>
            <w:proofErr w:type="spellEnd"/>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3609,0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0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Государственная поддержка отрасли культуры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w:t>
            </w:r>
            <w:r w:rsidRPr="00E56952">
              <w:rPr>
                <w:rFonts w:ascii="Times New Roman" w:hAnsi="Times New Roman"/>
                <w:sz w:val="22"/>
                <w:szCs w:val="22"/>
              </w:rPr>
              <w:t>1 55190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3609,0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Культура, кинематография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63338,1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19782,2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18570,1</w:t>
            </w:r>
          </w:p>
        </w:tc>
      </w:tr>
      <w:tr w:rsidR="00E56952" w:rsidRPr="00E56952" w:rsidTr="00E56952">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Культура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57584,8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15098,2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13698,1</w:t>
            </w:r>
          </w:p>
        </w:tc>
      </w:tr>
      <w:tr w:rsidR="00E56952" w:rsidRPr="00E56952" w:rsidTr="00E56952">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57584,8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15098,2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13698,1</w:t>
            </w:r>
          </w:p>
        </w:tc>
      </w:tr>
      <w:tr w:rsidR="00E56952" w:rsidRPr="00E56952" w:rsidTr="00E56952">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«Искусство и наследие»</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35989,5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15098,2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13698,1</w:t>
            </w:r>
          </w:p>
        </w:tc>
      </w:tr>
      <w:tr w:rsidR="00E56952" w:rsidRPr="00E56952" w:rsidTr="00E56952">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«Создание условий для организации досуга и обеспечения населения услугами организации культуры»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18553,8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05 1 01 00590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10478,2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05 1 01 00590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7658,6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color w:val="000000"/>
                <w:sz w:val="22"/>
                <w:szCs w:val="22"/>
              </w:rPr>
              <w:lastRenderedPageBreak/>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05 1 01 00590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417,0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Основное мероприятие «Повышение доступности и качества библиотечных услуг»</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05 1 02 00000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13828,8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11745,0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10549,0</w:t>
            </w:r>
          </w:p>
        </w:tc>
      </w:tr>
      <w:tr w:rsidR="00E56952" w:rsidRPr="00E56952" w:rsidTr="00E56952">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05 1 02 00590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11277,9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11302,0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10084,0</w:t>
            </w:r>
          </w:p>
        </w:tc>
      </w:tr>
      <w:tr w:rsidR="00E56952" w:rsidRPr="00E56952" w:rsidTr="00E56952">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05 1 02 00590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2539,3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443,0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465,0</w:t>
            </w:r>
          </w:p>
        </w:tc>
      </w:tr>
      <w:tr w:rsidR="00E56952" w:rsidRPr="00E56952" w:rsidTr="00E56952">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05 1 02 00590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«Комплектование книжных фондов»</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05 1 03 00000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92,1</w:t>
            </w:r>
          </w:p>
        </w:tc>
      </w:tr>
      <w:tr w:rsidR="00E56952" w:rsidRPr="00E56952" w:rsidTr="00E56952">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05 1 03 00590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Поддержка отрасли культуры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 xml:space="preserve">05 1 03 </w:t>
            </w:r>
            <w:r w:rsidRPr="00E56952">
              <w:rPr>
                <w:rFonts w:ascii="Times New Roman" w:hAnsi="Times New Roman"/>
                <w:sz w:val="22"/>
                <w:szCs w:val="22"/>
                <w:lang w:val="en-US"/>
              </w:rPr>
              <w:t>L5190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92,1</w:t>
            </w:r>
          </w:p>
        </w:tc>
      </w:tr>
      <w:tr w:rsidR="00E56952" w:rsidRPr="00E56952" w:rsidTr="00E56952">
        <w:trPr>
          <w:trHeight w:val="16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05 1 04 00000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3439,9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3261,0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3057,0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 xml:space="preserve">(Расходы на выплаты персоналу в целях обеспечения выполнения функций </w:t>
            </w:r>
            <w:r w:rsidRPr="00E56952">
              <w:rPr>
                <w:rFonts w:ascii="Times New Roman" w:hAnsi="Times New Roman"/>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1782,4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2846,0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2624,0</w:t>
            </w:r>
          </w:p>
        </w:tc>
      </w:tr>
      <w:tr w:rsidR="00E56952" w:rsidRPr="00E56952" w:rsidTr="00E56952">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lastRenderedPageBreak/>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1284,6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415,0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433,0</w:t>
            </w:r>
          </w:p>
        </w:tc>
      </w:tr>
      <w:tr w:rsidR="00E56952" w:rsidRPr="00E56952" w:rsidTr="00E56952">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272,9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Резервный фонд (финансовое обеспечение непредвиденных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05 1 04 2054</w:t>
            </w:r>
            <w:r w:rsidRPr="00E56952">
              <w:rPr>
                <w:rFonts w:ascii="Times New Roman" w:hAnsi="Times New Roman"/>
                <w:sz w:val="22"/>
                <w:szCs w:val="22"/>
                <w:lang w:val="en-US"/>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"Развитие культуры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05 3 00 00000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21595,3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«Укрепление материально-технической базы учреждений культуры»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05 3 01 00000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20495,3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05 3 01 </w:t>
            </w:r>
            <w:r w:rsidRPr="00E56952">
              <w:rPr>
                <w:rFonts w:ascii="Times New Roman" w:hAnsi="Times New Roman"/>
                <w:sz w:val="22"/>
                <w:szCs w:val="22"/>
                <w:lang w:val="en-US"/>
              </w:rPr>
              <w:t>S8750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20495,3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Региональный проект «Культурная среда»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3 А</w:t>
            </w:r>
            <w:proofErr w:type="gramStart"/>
            <w:r w:rsidRPr="00E56952">
              <w:rPr>
                <w:rFonts w:ascii="Times New Roman" w:hAnsi="Times New Roman"/>
                <w:sz w:val="22"/>
                <w:szCs w:val="22"/>
              </w:rPr>
              <w:t>1</w:t>
            </w:r>
            <w:proofErr w:type="gramEnd"/>
            <w:r w:rsidRPr="00E56952">
              <w:rPr>
                <w:rFonts w:ascii="Times New Roman" w:hAnsi="Times New Roman"/>
                <w:sz w:val="22"/>
                <w:szCs w:val="22"/>
              </w:rPr>
              <w:t xml:space="preserve">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Создание модельных муниципальных библиотек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3 А</w:t>
            </w:r>
            <w:proofErr w:type="gramStart"/>
            <w:r w:rsidRPr="00E56952">
              <w:rPr>
                <w:rFonts w:ascii="Times New Roman" w:hAnsi="Times New Roman"/>
                <w:sz w:val="22"/>
                <w:szCs w:val="22"/>
              </w:rPr>
              <w:t>1</w:t>
            </w:r>
            <w:proofErr w:type="gramEnd"/>
            <w:r w:rsidRPr="00E56952">
              <w:rPr>
                <w:rFonts w:ascii="Times New Roman" w:hAnsi="Times New Roman"/>
                <w:sz w:val="22"/>
                <w:szCs w:val="22"/>
              </w:rPr>
              <w:t xml:space="preserve"> 84540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Региональный проект "Цифровая культура"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w:t>
            </w:r>
            <w:r w:rsidRPr="00E56952">
              <w:rPr>
                <w:rFonts w:ascii="Times New Roman" w:hAnsi="Times New Roman"/>
                <w:sz w:val="22"/>
                <w:szCs w:val="22"/>
              </w:rPr>
              <w:t>3 00000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Создание виртуальных концертных залов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w:t>
            </w:r>
            <w:r w:rsidRPr="00E56952">
              <w:rPr>
                <w:rFonts w:ascii="Times New Roman" w:hAnsi="Times New Roman"/>
                <w:sz w:val="22"/>
                <w:szCs w:val="22"/>
              </w:rPr>
              <w:t>3 54530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5753,3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4684,0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4872,0</w:t>
            </w:r>
          </w:p>
        </w:tc>
      </w:tr>
      <w:tr w:rsidR="00E56952" w:rsidRPr="00E56952" w:rsidTr="00E56952">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5753,3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4684,0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4872,0</w:t>
            </w:r>
          </w:p>
        </w:tc>
      </w:tr>
      <w:tr w:rsidR="00E56952" w:rsidRPr="00E56952" w:rsidTr="00E56952">
        <w:trPr>
          <w:trHeight w:val="25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05 4 00 00000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5753,3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4684,0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4872,0</w:t>
            </w:r>
          </w:p>
        </w:tc>
      </w:tr>
      <w:tr w:rsidR="00E56952" w:rsidRPr="00E56952" w:rsidTr="00E56952">
        <w:trPr>
          <w:trHeight w:val="25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«Финансовое обеспечение деятельности МКУ «Управление культуры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05 4 01 00000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5552,1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4684,0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4872,0</w:t>
            </w:r>
          </w:p>
        </w:tc>
      </w:tr>
      <w:tr w:rsidR="00E56952" w:rsidRPr="00E56952" w:rsidTr="00E56952">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 Расходы на обеспечение деятельности (оказание услуг) муниципальных учреждений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05 4 01 00590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5031,1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4684,0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4872,0</w:t>
            </w:r>
          </w:p>
        </w:tc>
      </w:tr>
      <w:tr w:rsidR="00E56952" w:rsidRPr="00E56952" w:rsidTr="00E56952">
        <w:trPr>
          <w:trHeight w:val="71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05 4 01 00590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5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05 4 02 00000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201,2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19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в сфере культуры и кинематографии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05 4 02 84860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201,2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72"/>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Муниципальное казенное учреждение «Управление образования и молодежной политики Эртильского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 xml:space="preserve">   924</w:t>
            </w:r>
          </w:p>
        </w:tc>
        <w:tc>
          <w:tcPr>
            <w:tcW w:w="540"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p>
        </w:tc>
        <w:tc>
          <w:tcPr>
            <w:tcW w:w="540"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p>
        </w:tc>
        <w:tc>
          <w:tcPr>
            <w:tcW w:w="1602"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407280,8</w:t>
            </w:r>
          </w:p>
        </w:tc>
        <w:tc>
          <w:tcPr>
            <w:tcW w:w="1067" w:type="dxa"/>
            <w:tcBorders>
              <w:top w:val="single" w:sz="4" w:space="0" w:color="auto"/>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327197,3</w:t>
            </w:r>
          </w:p>
        </w:tc>
        <w:tc>
          <w:tcPr>
            <w:tcW w:w="1067" w:type="dxa"/>
            <w:tcBorders>
              <w:top w:val="single" w:sz="4" w:space="0" w:color="auto"/>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339360,0</w:t>
            </w:r>
          </w:p>
        </w:tc>
      </w:tr>
      <w:tr w:rsidR="00E56952" w:rsidRPr="00E56952" w:rsidTr="00E56952">
        <w:trPr>
          <w:trHeight w:val="103"/>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924</w:t>
            </w:r>
          </w:p>
        </w:tc>
        <w:tc>
          <w:tcPr>
            <w:tcW w:w="540"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01</w:t>
            </w:r>
          </w:p>
        </w:tc>
        <w:tc>
          <w:tcPr>
            <w:tcW w:w="540"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602"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389,8</w:t>
            </w:r>
          </w:p>
        </w:tc>
        <w:tc>
          <w:tcPr>
            <w:tcW w:w="1067" w:type="dxa"/>
            <w:tcBorders>
              <w:top w:val="single" w:sz="4" w:space="0" w:color="auto"/>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1067" w:type="dxa"/>
            <w:tcBorders>
              <w:top w:val="single" w:sz="4" w:space="0" w:color="auto"/>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rPr>
          <w:trHeight w:val="40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924</w:t>
            </w:r>
          </w:p>
        </w:tc>
        <w:tc>
          <w:tcPr>
            <w:tcW w:w="540"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01</w:t>
            </w:r>
          </w:p>
        </w:tc>
        <w:tc>
          <w:tcPr>
            <w:tcW w:w="540"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13</w:t>
            </w:r>
          </w:p>
        </w:tc>
        <w:tc>
          <w:tcPr>
            <w:tcW w:w="1602"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389,8</w:t>
            </w:r>
          </w:p>
        </w:tc>
        <w:tc>
          <w:tcPr>
            <w:tcW w:w="1067" w:type="dxa"/>
            <w:tcBorders>
              <w:top w:val="single" w:sz="4" w:space="0" w:color="auto"/>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1067" w:type="dxa"/>
            <w:tcBorders>
              <w:top w:val="single" w:sz="4" w:space="0" w:color="auto"/>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rPr>
          <w:trHeight w:val="372"/>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color w:val="000000"/>
                <w:sz w:val="22"/>
                <w:szCs w:val="22"/>
              </w:rPr>
              <w:t xml:space="preserve">Муниципальная программа Эртильского муниципального </w:t>
            </w:r>
            <w:r w:rsidRPr="00E56952">
              <w:rPr>
                <w:rFonts w:ascii="Times New Roman" w:hAnsi="Times New Roman"/>
                <w:color w:val="000000"/>
                <w:sz w:val="22"/>
                <w:szCs w:val="22"/>
              </w:rPr>
              <w:lastRenderedPageBreak/>
              <w:t>района «Развитие образования»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lastRenderedPageBreak/>
              <w:t>924</w:t>
            </w:r>
          </w:p>
        </w:tc>
        <w:tc>
          <w:tcPr>
            <w:tcW w:w="540"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01</w:t>
            </w:r>
          </w:p>
        </w:tc>
        <w:tc>
          <w:tcPr>
            <w:tcW w:w="540"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13</w:t>
            </w:r>
          </w:p>
        </w:tc>
        <w:tc>
          <w:tcPr>
            <w:tcW w:w="1602"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01 0 00 00000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389,8</w:t>
            </w:r>
          </w:p>
        </w:tc>
        <w:tc>
          <w:tcPr>
            <w:tcW w:w="1067" w:type="dxa"/>
            <w:tcBorders>
              <w:top w:val="single" w:sz="4" w:space="0" w:color="auto"/>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1067" w:type="dxa"/>
            <w:tcBorders>
              <w:top w:val="single" w:sz="4" w:space="0" w:color="auto"/>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rPr>
          <w:trHeight w:val="83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01 5 00 00000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389,8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01 5 02 00000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389,8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01 5 </w:t>
            </w:r>
            <w:r w:rsidRPr="00E56952">
              <w:rPr>
                <w:rFonts w:ascii="Times New Roman" w:hAnsi="Times New Roman"/>
                <w:sz w:val="22"/>
                <w:szCs w:val="22"/>
              </w:rPr>
              <w:t xml:space="preserve">02 </w:t>
            </w:r>
            <w:r w:rsidRPr="00E56952">
              <w:rPr>
                <w:rFonts w:ascii="Times New Roman" w:hAnsi="Times New Roman"/>
                <w:sz w:val="22"/>
                <w:szCs w:val="22"/>
                <w:lang w:val="en-US"/>
              </w:rPr>
              <w:t>8020</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8</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389,8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192,7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Общеэкономические вопросы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192,7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192,7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«Организация отдыха и оздоровления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192,7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192,7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Мероприятия активной политики занятости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01 3 01 70810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192,7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Образование</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383504,2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303265,8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314513,3</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Дошкольное образование</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80172,7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72654,3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74810,0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80172,7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72654,3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74810,0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80172,7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72654,3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74810,0</w:t>
            </w:r>
          </w:p>
        </w:tc>
      </w:tr>
      <w:tr w:rsidR="00E56952" w:rsidRPr="00E56952" w:rsidTr="00E56952">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«Повышение доступности и качества дошкольного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74437,8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67852,3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71325,0</w:t>
            </w:r>
          </w:p>
        </w:tc>
      </w:tr>
      <w:tr w:rsidR="00E56952" w:rsidRPr="00E56952" w:rsidTr="00E56952">
        <w:trPr>
          <w:trHeight w:val="99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56952">
              <w:rPr>
                <w:rFonts w:ascii="Times New Roman" w:hAnsi="Times New Roman"/>
                <w:sz w:val="22"/>
                <w:szCs w:val="22"/>
              </w:rPr>
              <w:lastRenderedPageBreak/>
              <w:t>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17611,5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16016,0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16656,0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lastRenderedPageBreak/>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13154,5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11106,0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11376,0</w:t>
            </w:r>
          </w:p>
        </w:tc>
      </w:tr>
      <w:tr w:rsidR="00E56952" w:rsidRPr="00E56952" w:rsidTr="00E56952">
        <w:trPr>
          <w:trHeight w:val="88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sz w:val="22"/>
              </w:rPr>
            </w:pPr>
            <w:r w:rsidRPr="00E56952">
              <w:rPr>
                <w:rFonts w:ascii="Times New Roman" w:hAnsi="Times New Roman"/>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2211,6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88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01 78290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38354,7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39922,0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42437,0</w:t>
            </w:r>
          </w:p>
        </w:tc>
      </w:tr>
      <w:tr w:rsidR="00E56952" w:rsidRPr="00E56952" w:rsidTr="00E56952">
        <w:trPr>
          <w:trHeight w:val="88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01 78290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3105,5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808,3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856,0</w:t>
            </w:r>
            <w:bookmarkStart w:id="0" w:name="_GoBack"/>
            <w:bookmarkEnd w:id="0"/>
          </w:p>
        </w:tc>
      </w:tr>
      <w:tr w:rsidR="00E56952" w:rsidRPr="00E56952" w:rsidTr="00E56952">
        <w:trPr>
          <w:trHeight w:val="40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01 1 04 00000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5734,9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4802,0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3485,0</w:t>
            </w:r>
          </w:p>
        </w:tc>
      </w:tr>
      <w:tr w:rsidR="00E56952" w:rsidRPr="00E56952" w:rsidTr="00E56952">
        <w:trPr>
          <w:trHeight w:val="40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сбалансированного горячего питания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04 </w:t>
            </w:r>
            <w:r w:rsidRPr="00E56952">
              <w:rPr>
                <w:rFonts w:ascii="Times New Roman" w:hAnsi="Times New Roman"/>
                <w:sz w:val="22"/>
                <w:szCs w:val="22"/>
                <w:lang w:val="en-US"/>
              </w:rPr>
              <w:t>8837</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5734,9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4802,0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3485,0</w:t>
            </w:r>
          </w:p>
        </w:tc>
      </w:tr>
      <w:tr w:rsidR="00E56952" w:rsidRPr="00E56952" w:rsidTr="00E56952">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Общее образование</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260628,6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195185,2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204270,8</w:t>
            </w:r>
          </w:p>
        </w:tc>
      </w:tr>
      <w:tr w:rsidR="00E56952" w:rsidRPr="00E56952" w:rsidTr="00E56952">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260628,6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195185,2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204270,8</w:t>
            </w:r>
          </w:p>
        </w:tc>
      </w:tr>
      <w:tr w:rsidR="00E56952" w:rsidRPr="00E56952" w:rsidTr="00E56952">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260628,6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195185,2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204270,8</w:t>
            </w:r>
          </w:p>
        </w:tc>
      </w:tr>
      <w:tr w:rsidR="00E56952" w:rsidRPr="00E56952" w:rsidTr="00E56952">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«Повышение доступности и качества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01 1 02 00000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246272,9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181569,3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192349,4</w:t>
            </w:r>
          </w:p>
        </w:tc>
      </w:tr>
      <w:tr w:rsidR="00E56952" w:rsidRPr="00E56952" w:rsidTr="00E56952">
        <w:trPr>
          <w:trHeight w:val="37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46374,2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27153,0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29785,2</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1850,6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Резервный фонд (финансовое обеспечение непредвиденных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02 20540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450,0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01 1 02 53030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9531,8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9835,0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9835,0</w:t>
            </w:r>
          </w:p>
        </w:tc>
      </w:tr>
      <w:tr w:rsidR="00E56952" w:rsidRPr="00E56952" w:rsidTr="00E56952">
        <w:trPr>
          <w:trHeight w:val="89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w:t>
            </w:r>
            <w:proofErr w:type="gramStart"/>
            <w:r w:rsidRPr="00E56952">
              <w:rPr>
                <w:rFonts w:ascii="Times New Roman" w:hAnsi="Times New Roman"/>
                <w:color w:val="000000"/>
                <w:sz w:val="22"/>
                <w:szCs w:val="22"/>
              </w:rPr>
              <w:t>х</w:t>
            </w:r>
            <w:r w:rsidRPr="00E56952">
              <w:rPr>
                <w:rFonts w:ascii="Times New Roman" w:hAnsi="Times New Roman"/>
                <w:sz w:val="22"/>
                <w:szCs w:val="22"/>
              </w:rPr>
              <w:t>(</w:t>
            </w:r>
            <w:proofErr w:type="gramEnd"/>
            <w:r w:rsidRPr="00E56952">
              <w:rPr>
                <w:rFonts w:ascii="Times New Roman" w:hAnsi="Times New Roman"/>
                <w:sz w:val="22"/>
                <w:szCs w:val="22"/>
              </w:rPr>
              <w:t xml:space="preserve">Расходы на выплаты персоналу в целях </w:t>
            </w:r>
            <w:r w:rsidRPr="00E56952">
              <w:rPr>
                <w:rFonts w:ascii="Times New Roman" w:hAnsi="Times New Roman"/>
                <w:sz w:val="22"/>
                <w:szCs w:val="2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7812</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155947,7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135660,0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146352,0</w:t>
            </w:r>
          </w:p>
        </w:tc>
      </w:tr>
      <w:tr w:rsidR="00E56952" w:rsidRPr="00E56952" w:rsidTr="00E56952">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w:t>
            </w:r>
            <w:proofErr w:type="gramStart"/>
            <w:r w:rsidRPr="00E56952">
              <w:rPr>
                <w:rFonts w:ascii="Times New Roman" w:hAnsi="Times New Roman"/>
                <w:color w:val="000000"/>
                <w:sz w:val="22"/>
                <w:szCs w:val="22"/>
              </w:rPr>
              <w:t>х</w:t>
            </w:r>
            <w:r w:rsidRPr="00E56952">
              <w:rPr>
                <w:rFonts w:ascii="Times New Roman" w:hAnsi="Times New Roman"/>
                <w:sz w:val="22"/>
                <w:szCs w:val="22"/>
              </w:rPr>
              <w:t>(</w:t>
            </w:r>
            <w:proofErr w:type="gramEnd"/>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7812</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4037,1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3917,0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4377,2</w:t>
            </w:r>
          </w:p>
        </w:tc>
      </w:tr>
      <w:tr w:rsidR="00E56952" w:rsidRPr="00E56952" w:rsidTr="00E56952">
        <w:trPr>
          <w:trHeight w:val="88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S8750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11561,9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3004,3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16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S</w:t>
            </w:r>
            <w:r w:rsidRPr="00E56952">
              <w:rPr>
                <w:rFonts w:ascii="Times New Roman" w:hAnsi="Times New Roman"/>
                <w:sz w:val="22"/>
                <w:szCs w:val="22"/>
              </w:rPr>
              <w:t>8810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6377,6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16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Приведение территорий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S</w:t>
            </w:r>
            <w:r w:rsidRPr="00E56952">
              <w:rPr>
                <w:rFonts w:ascii="Times New Roman" w:hAnsi="Times New Roman"/>
                <w:sz w:val="22"/>
                <w:szCs w:val="22"/>
              </w:rPr>
              <w:t>9380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10142,0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16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01 1 04 00000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13922,3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13514,5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11820,0</w:t>
            </w:r>
          </w:p>
        </w:tc>
      </w:tr>
      <w:tr w:rsidR="00E56952" w:rsidRPr="00E56952" w:rsidTr="00E56952">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сбалансированного горячего питания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04 </w:t>
            </w:r>
            <w:r w:rsidRPr="00E56952">
              <w:rPr>
                <w:rFonts w:ascii="Times New Roman" w:hAnsi="Times New Roman"/>
                <w:sz w:val="22"/>
                <w:szCs w:val="22"/>
                <w:lang w:val="en-US"/>
              </w:rPr>
              <w:t>8837</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5593,0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5273,0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3558,0</w:t>
            </w:r>
          </w:p>
        </w:tc>
      </w:tr>
      <w:tr w:rsidR="00E56952" w:rsidRPr="00E56952" w:rsidTr="00E56952">
        <w:trPr>
          <w:trHeight w:val="18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бесплатного горячего питания обучающихся, </w:t>
            </w:r>
            <w:r w:rsidRPr="00E56952">
              <w:rPr>
                <w:rFonts w:ascii="Times New Roman" w:hAnsi="Times New Roman"/>
                <w:color w:val="000000"/>
                <w:sz w:val="22"/>
                <w:szCs w:val="22"/>
              </w:rPr>
              <w:lastRenderedPageBreak/>
              <w:t xml:space="preserve">получающих начальное общее образование в муниципальных образовательных организациях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01 1 04 </w:t>
            </w:r>
            <w:r w:rsidRPr="00E56952">
              <w:rPr>
                <w:rFonts w:ascii="Times New Roman" w:hAnsi="Times New Roman"/>
                <w:sz w:val="22"/>
                <w:szCs w:val="22"/>
                <w:lang w:val="en-US"/>
              </w:rPr>
              <w:t>L</w:t>
            </w:r>
            <w:r w:rsidRPr="00E56952">
              <w:rPr>
                <w:rFonts w:ascii="Times New Roman" w:hAnsi="Times New Roman"/>
                <w:sz w:val="22"/>
                <w:szCs w:val="22"/>
              </w:rPr>
              <w:t>3040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6156,3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6356,3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6274,0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Обеспечение учащихся общеобразовательных учреждений молочной продукцией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04 </w:t>
            </w:r>
            <w:r w:rsidRPr="00E56952">
              <w:rPr>
                <w:rFonts w:ascii="Times New Roman" w:hAnsi="Times New Roman"/>
                <w:sz w:val="22"/>
                <w:szCs w:val="22"/>
                <w:lang w:val="en-US"/>
              </w:rPr>
              <w:t>S813</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1885,2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1988,0</w:t>
            </w:r>
          </w:p>
        </w:tc>
      </w:tr>
      <w:tr w:rsidR="00E56952" w:rsidRPr="00E56952" w:rsidTr="00E56952">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«Материально-техническое оснащение общеобразовательных учреждений»</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01 1 06 00000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433,4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101,4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101,4</w:t>
            </w:r>
          </w:p>
        </w:tc>
      </w:tr>
      <w:tr w:rsidR="00E56952" w:rsidRPr="00E56952" w:rsidTr="00E56952">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Материально-техническое оснащение муниципальных общеобразовательных организаций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01 1 06 </w:t>
            </w:r>
            <w:r w:rsidRPr="00E56952">
              <w:rPr>
                <w:rFonts w:ascii="Times New Roman" w:hAnsi="Times New Roman"/>
                <w:sz w:val="22"/>
                <w:szCs w:val="22"/>
                <w:lang w:val="en-US"/>
              </w:rPr>
              <w:t>S</w:t>
            </w:r>
            <w:r w:rsidRPr="00E56952">
              <w:rPr>
                <w:rFonts w:ascii="Times New Roman" w:hAnsi="Times New Roman"/>
                <w:sz w:val="22"/>
                <w:szCs w:val="22"/>
              </w:rPr>
              <w:t>8940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433,4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101,4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101,4</w:t>
            </w:r>
          </w:p>
        </w:tc>
      </w:tr>
      <w:tr w:rsidR="00E56952" w:rsidRPr="00E56952" w:rsidTr="00E56952">
        <w:trPr>
          <w:trHeight w:val="25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21034,6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18037,0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17475,0</w:t>
            </w:r>
          </w:p>
        </w:tc>
      </w:tr>
      <w:tr w:rsidR="00E56952" w:rsidRPr="00E56952" w:rsidTr="00E56952">
        <w:trPr>
          <w:trHeight w:val="25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21034,6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18037,0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17475,0</w:t>
            </w:r>
          </w:p>
        </w:tc>
      </w:tr>
      <w:tr w:rsidR="00E56952" w:rsidRPr="00E56952" w:rsidTr="00E56952">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«Развитие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01 2 00 00000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21034,6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18037,0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17475,0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«Повышение доступности и качества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01 2 01 00000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21034,6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18037,0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17475,0</w:t>
            </w:r>
          </w:p>
        </w:tc>
      </w:tr>
      <w:tr w:rsidR="00E56952" w:rsidRPr="00E56952" w:rsidTr="00E56952">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0</w:t>
            </w:r>
            <w:r w:rsidRPr="00E56952">
              <w:rPr>
                <w:rFonts w:ascii="Times New Roman" w:hAnsi="Times New Roman"/>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01 2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15048,5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16207,0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15592,0</w:t>
            </w:r>
          </w:p>
        </w:tc>
      </w:tr>
      <w:tr w:rsidR="00E56952" w:rsidRPr="00E56952" w:rsidTr="00E56952">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 xml:space="preserve">(Закупка товаров, работ и услуг для обеспечения государственных </w:t>
            </w:r>
            <w:r w:rsidRPr="00E56952">
              <w:rPr>
                <w:rFonts w:ascii="Times New Roman" w:hAnsi="Times New Roman"/>
                <w:sz w:val="22"/>
                <w:szCs w:val="22"/>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0</w:t>
            </w:r>
            <w:r w:rsidRPr="00E56952">
              <w:rPr>
                <w:rFonts w:ascii="Times New Roman" w:hAnsi="Times New Roman"/>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01 2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4230,6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1830,0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1883,0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sz w:val="22"/>
              </w:rPr>
            </w:pPr>
            <w:r w:rsidRPr="00E56952">
              <w:rPr>
                <w:rFonts w:ascii="Times New Roman" w:hAnsi="Times New Roman"/>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0</w:t>
            </w:r>
            <w:r w:rsidRPr="00E56952">
              <w:rPr>
                <w:rFonts w:ascii="Times New Roman" w:hAnsi="Times New Roman"/>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01 2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1755,5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2446,2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2294,3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2307,5</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2446,2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2294,3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2307,5</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2446,2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2294,3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2307,5</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2417,4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2294,3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2307,5</w:t>
            </w:r>
          </w:p>
        </w:tc>
      </w:tr>
      <w:tr w:rsidR="00E56952" w:rsidRPr="00E56952" w:rsidTr="00E56952">
        <w:trPr>
          <w:trHeight w:val="5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по организации отдыха и оздоровления детей и молодежи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01 3 </w:t>
            </w:r>
            <w:r w:rsidRPr="00E56952">
              <w:rPr>
                <w:rFonts w:ascii="Times New Roman" w:hAnsi="Times New Roman"/>
                <w:sz w:val="22"/>
                <w:szCs w:val="22"/>
              </w:rPr>
              <w:t xml:space="preserve">01 </w:t>
            </w:r>
            <w:r w:rsidRPr="00E56952">
              <w:rPr>
                <w:rFonts w:ascii="Times New Roman" w:hAnsi="Times New Roman"/>
                <w:sz w:val="22"/>
                <w:szCs w:val="22"/>
                <w:lang w:val="en-US"/>
              </w:rPr>
              <w:t>8028</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40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Перевозка несовершеннолетних из малообеспеченных и неполных семей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01 3 </w:t>
            </w:r>
            <w:r w:rsidRPr="00E56952">
              <w:rPr>
                <w:rFonts w:ascii="Times New Roman" w:hAnsi="Times New Roman"/>
                <w:sz w:val="22"/>
                <w:szCs w:val="22"/>
              </w:rPr>
              <w:t xml:space="preserve">01 </w:t>
            </w:r>
            <w:r w:rsidRPr="00E56952">
              <w:rPr>
                <w:rFonts w:ascii="Times New Roman" w:hAnsi="Times New Roman"/>
                <w:sz w:val="22"/>
                <w:szCs w:val="22"/>
                <w:lang w:val="en-US"/>
              </w:rPr>
              <w:t>8</w:t>
            </w:r>
            <w:r w:rsidRPr="00E56952">
              <w:rPr>
                <w:rFonts w:ascii="Times New Roman" w:hAnsi="Times New Roman"/>
                <w:sz w:val="22"/>
                <w:szCs w:val="22"/>
              </w:rPr>
              <w:t>1400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01 3 </w:t>
            </w:r>
            <w:r w:rsidRPr="00E56952">
              <w:rPr>
                <w:rFonts w:ascii="Times New Roman" w:hAnsi="Times New Roman"/>
                <w:sz w:val="22"/>
                <w:szCs w:val="22"/>
              </w:rPr>
              <w:t xml:space="preserve">01 </w:t>
            </w:r>
            <w:r w:rsidRPr="00E56952">
              <w:rPr>
                <w:rFonts w:ascii="Times New Roman" w:hAnsi="Times New Roman"/>
                <w:sz w:val="22"/>
                <w:szCs w:val="22"/>
                <w:lang w:val="en-US"/>
              </w:rPr>
              <w:t>8</w:t>
            </w:r>
            <w:proofErr w:type="spellStart"/>
            <w:r w:rsidRPr="00E56952">
              <w:rPr>
                <w:rFonts w:ascii="Times New Roman" w:hAnsi="Times New Roman"/>
                <w:sz w:val="22"/>
                <w:szCs w:val="22"/>
              </w:rPr>
              <w:t>8</w:t>
            </w:r>
            <w:proofErr w:type="spellEnd"/>
            <w:r w:rsidRPr="00E56952">
              <w:rPr>
                <w:rFonts w:ascii="Times New Roman" w:hAnsi="Times New Roman"/>
                <w:sz w:val="22"/>
                <w:szCs w:val="22"/>
                <w:lang w:val="en-US"/>
              </w:rPr>
              <w:t>28</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Организация отдыха и оздоровления детей и молодежи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01 3 01 88320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19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Организация отдыха и оздоровления детей и молодежи (</w:t>
            </w:r>
            <w:r w:rsidRPr="00E56952">
              <w:rPr>
                <w:rFonts w:ascii="Times New Roman" w:hAnsi="Times New Roman"/>
                <w:sz w:val="22"/>
                <w:szCs w:val="22"/>
              </w:rPr>
              <w:t xml:space="preserve">Закупка товаров, работ и услуг для обеспечения государственных </w:t>
            </w:r>
            <w:r w:rsidRPr="00E56952">
              <w:rPr>
                <w:rFonts w:ascii="Times New Roman" w:hAnsi="Times New Roman"/>
                <w:sz w:val="22"/>
                <w:szCs w:val="22"/>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01 3 01 </w:t>
            </w:r>
            <w:r w:rsidRPr="00E56952">
              <w:rPr>
                <w:rFonts w:ascii="Times New Roman" w:hAnsi="Times New Roman"/>
                <w:sz w:val="22"/>
                <w:szCs w:val="22"/>
                <w:lang w:val="en-US"/>
              </w:rPr>
              <w:t>S</w:t>
            </w:r>
            <w:r w:rsidRPr="00E56952">
              <w:rPr>
                <w:rFonts w:ascii="Times New Roman" w:hAnsi="Times New Roman"/>
                <w:sz w:val="22"/>
                <w:szCs w:val="22"/>
              </w:rPr>
              <w:t>8320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1404,7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1520,5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1533,7</w:t>
            </w:r>
          </w:p>
        </w:tc>
      </w:tr>
      <w:tr w:rsidR="00E56952" w:rsidRPr="00E56952" w:rsidTr="00E56952">
        <w:trPr>
          <w:trHeight w:val="16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Оздоровление детей </w:t>
            </w:r>
          </w:p>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01 3 </w:t>
            </w:r>
            <w:r w:rsidRPr="00E56952">
              <w:rPr>
                <w:rFonts w:ascii="Times New Roman" w:hAnsi="Times New Roman"/>
                <w:sz w:val="22"/>
                <w:szCs w:val="22"/>
              </w:rPr>
              <w:t xml:space="preserve">01 </w:t>
            </w:r>
            <w:r w:rsidRPr="00E56952">
              <w:rPr>
                <w:rFonts w:ascii="Times New Roman" w:hAnsi="Times New Roman"/>
                <w:sz w:val="22"/>
                <w:szCs w:val="22"/>
                <w:lang w:val="en-US"/>
              </w:rPr>
              <w:t>S8</w:t>
            </w:r>
            <w:r w:rsidRPr="00E56952">
              <w:rPr>
                <w:rFonts w:ascii="Times New Roman" w:hAnsi="Times New Roman"/>
                <w:sz w:val="22"/>
                <w:szCs w:val="22"/>
              </w:rPr>
              <w:t>41</w:t>
            </w:r>
            <w:r w:rsidRPr="00E56952">
              <w:rPr>
                <w:rFonts w:ascii="Times New Roman" w:hAnsi="Times New Roman"/>
                <w:sz w:val="22"/>
                <w:szCs w:val="22"/>
                <w:lang w:val="en-US"/>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3</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754,0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773,8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773,8</w:t>
            </w:r>
          </w:p>
        </w:tc>
      </w:tr>
      <w:tr w:rsidR="00E56952" w:rsidRPr="00E56952" w:rsidTr="00E56952">
        <w:trPr>
          <w:trHeight w:val="39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«Военно-патриотическое воспитание молодежи»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01 3 02 00000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Реализация мероприятий по подготовке молодежи к службе в Вооруженных Силах Российской Федерации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01 3 </w:t>
            </w:r>
            <w:r w:rsidRPr="00E56952">
              <w:rPr>
                <w:rFonts w:ascii="Times New Roman" w:hAnsi="Times New Roman"/>
                <w:sz w:val="22"/>
                <w:szCs w:val="22"/>
              </w:rPr>
              <w:t xml:space="preserve">02 </w:t>
            </w:r>
            <w:r w:rsidRPr="00E56952">
              <w:rPr>
                <w:rFonts w:ascii="Times New Roman" w:hAnsi="Times New Roman"/>
                <w:sz w:val="22"/>
                <w:szCs w:val="22"/>
                <w:lang w:val="en-US"/>
              </w:rPr>
              <w:t>8834</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19222,1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15095,0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15650,0</w:t>
            </w:r>
          </w:p>
        </w:tc>
      </w:tr>
      <w:tr w:rsidR="00E56952" w:rsidRPr="00E56952" w:rsidTr="00E56952">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19222,1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15095,0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15650,0</w:t>
            </w:r>
          </w:p>
        </w:tc>
      </w:tr>
      <w:tr w:rsidR="00E56952" w:rsidRPr="00E56952" w:rsidTr="00E56952">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1864,2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1066,0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1066,0</w:t>
            </w:r>
          </w:p>
        </w:tc>
      </w:tr>
      <w:tr w:rsidR="00E56952" w:rsidRPr="00E56952" w:rsidTr="00E56952">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w:t>
            </w:r>
            <w:proofErr w:type="gramStart"/>
            <w:r w:rsidRPr="00E56952">
              <w:rPr>
                <w:rFonts w:ascii="Times New Roman" w:hAnsi="Times New Roman"/>
                <w:sz w:val="22"/>
                <w:szCs w:val="22"/>
                <w:lang w:val="en-US"/>
              </w:rPr>
              <w:t>E</w:t>
            </w:r>
            <w:proofErr w:type="gramEnd"/>
            <w:r w:rsidRPr="00E56952">
              <w:rPr>
                <w:rFonts w:ascii="Times New Roman" w:hAnsi="Times New Roman"/>
                <w:sz w:val="22"/>
                <w:szCs w:val="22"/>
              </w:rPr>
              <w:t>В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1864,2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1066,0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1066,0</w:t>
            </w:r>
          </w:p>
        </w:tc>
      </w:tr>
      <w:tr w:rsidR="00E56952" w:rsidRPr="00E56952" w:rsidTr="00E56952">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w:t>
            </w:r>
            <w:proofErr w:type="gramStart"/>
            <w:r w:rsidRPr="00E56952">
              <w:rPr>
                <w:rFonts w:ascii="Times New Roman" w:hAnsi="Times New Roman"/>
                <w:sz w:val="22"/>
                <w:szCs w:val="22"/>
                <w:lang w:val="en-US"/>
              </w:rPr>
              <w:t>E</w:t>
            </w:r>
            <w:proofErr w:type="gramEnd"/>
            <w:r w:rsidRPr="00E56952">
              <w:rPr>
                <w:rFonts w:ascii="Times New Roman" w:hAnsi="Times New Roman"/>
                <w:sz w:val="22"/>
                <w:szCs w:val="22"/>
              </w:rPr>
              <w:t>В 51790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1864,2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1066,0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1066,0</w:t>
            </w:r>
          </w:p>
        </w:tc>
      </w:tr>
      <w:tr w:rsidR="00E56952" w:rsidRPr="00E56952" w:rsidTr="00E56952">
        <w:trPr>
          <w:trHeight w:val="70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01 5 00 00000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17357,9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14029,0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14584,0</w:t>
            </w:r>
          </w:p>
        </w:tc>
      </w:tr>
      <w:tr w:rsidR="00E56952" w:rsidRPr="00E56952" w:rsidTr="00E56952">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01 5 01 00000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17309,6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14029,0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14584,0</w:t>
            </w:r>
          </w:p>
        </w:tc>
      </w:tr>
      <w:tr w:rsidR="00E56952" w:rsidRPr="00E56952" w:rsidTr="00E56952">
        <w:trPr>
          <w:trHeight w:val="52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w:t>
            </w:r>
            <w:r w:rsidRPr="00E56952">
              <w:rPr>
                <w:rFonts w:ascii="Times New Roman" w:hAnsi="Times New Roman"/>
                <w:color w:val="000000"/>
                <w:sz w:val="22"/>
                <w:szCs w:val="22"/>
              </w:rPr>
              <w:lastRenderedPageBreak/>
              <w:t xml:space="preserve">муниципальных учреждений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01 5 </w:t>
            </w:r>
            <w:r w:rsidRPr="00E56952">
              <w:rPr>
                <w:rFonts w:ascii="Times New Roman" w:hAnsi="Times New Roman"/>
                <w:sz w:val="22"/>
                <w:szCs w:val="22"/>
              </w:rPr>
              <w:t>01 0</w:t>
            </w:r>
            <w:r w:rsidRPr="00E56952">
              <w:rPr>
                <w:rFonts w:ascii="Times New Roman" w:hAnsi="Times New Roman"/>
                <w:sz w:val="22"/>
                <w:szCs w:val="22"/>
                <w:lang w:val="en-US"/>
              </w:rPr>
              <w:t>059</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14776,3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13607,0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14151,0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01 5 </w:t>
            </w:r>
            <w:r w:rsidRPr="00E56952">
              <w:rPr>
                <w:rFonts w:ascii="Times New Roman" w:hAnsi="Times New Roman"/>
                <w:sz w:val="22"/>
                <w:szCs w:val="22"/>
              </w:rPr>
              <w:t>01 0</w:t>
            </w:r>
            <w:r w:rsidRPr="00E56952">
              <w:rPr>
                <w:rFonts w:ascii="Times New Roman" w:hAnsi="Times New Roman"/>
                <w:sz w:val="22"/>
                <w:szCs w:val="22"/>
                <w:lang w:val="en-US"/>
              </w:rPr>
              <w:t>059</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2533,3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433,0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01 5 </w:t>
            </w:r>
            <w:r w:rsidRPr="00E56952">
              <w:rPr>
                <w:rFonts w:ascii="Times New Roman" w:hAnsi="Times New Roman"/>
                <w:sz w:val="22"/>
                <w:szCs w:val="22"/>
              </w:rPr>
              <w:t>02 0</w:t>
            </w:r>
            <w:proofErr w:type="spellStart"/>
            <w:r w:rsidRPr="00E56952">
              <w:rPr>
                <w:rFonts w:ascii="Times New Roman" w:hAnsi="Times New Roman"/>
                <w:sz w:val="22"/>
                <w:szCs w:val="22"/>
                <w:lang w:val="en-US"/>
              </w:rPr>
              <w:t>0</w:t>
            </w:r>
            <w:proofErr w:type="spellEnd"/>
            <w:r w:rsidRPr="00E56952">
              <w:rPr>
                <w:rFonts w:ascii="Times New Roman" w:hAnsi="Times New Roman"/>
                <w:sz w:val="22"/>
                <w:szCs w:val="22"/>
              </w:rPr>
              <w:t>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01 5 </w:t>
            </w:r>
            <w:r w:rsidRPr="00E56952">
              <w:rPr>
                <w:rFonts w:ascii="Times New Roman" w:hAnsi="Times New Roman"/>
                <w:sz w:val="22"/>
                <w:szCs w:val="22"/>
              </w:rPr>
              <w:t>02 81830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21761,2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23128,6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24043,8</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21761,2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23128,6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24043,8</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21761,2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23128,6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24043,8</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44,3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«Повышение доступности и качества дошкольного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44,3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01 1 01 78150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44,3</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r>
      <w:tr w:rsidR="00E56952" w:rsidRPr="00E56952" w:rsidTr="00E56952">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Подпрограмма «Социальная поддержка детей-сирот и детей, нуждающихся в особой защите государства»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01 4 00 00000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21716,9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22911,6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23826,8</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«Выполнение переданных полномочий на социальную поддержку семьи и детей»</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01 4 01 00000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21716,9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22911,6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23826,8</w:t>
            </w:r>
          </w:p>
        </w:tc>
      </w:tr>
      <w:tr w:rsidR="00E56952" w:rsidRPr="00E56952" w:rsidTr="00E56952">
        <w:trPr>
          <w:trHeight w:val="19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21716,9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22911,6</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23826,8</w:t>
            </w:r>
          </w:p>
        </w:tc>
      </w:tr>
      <w:tr w:rsidR="00E56952" w:rsidRPr="00E56952" w:rsidTr="00E56952">
        <w:trPr>
          <w:trHeight w:val="40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4 01 78541</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7558,7</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7964,4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8283,0</w:t>
            </w:r>
          </w:p>
        </w:tc>
      </w:tr>
      <w:tr w:rsidR="00E56952" w:rsidRPr="00E56952" w:rsidTr="00E56952">
        <w:trPr>
          <w:trHeight w:val="45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E56952" w:rsidRPr="00E56952" w:rsidRDefault="00E56952" w:rsidP="00E56952">
            <w:pPr>
              <w:rPr>
                <w:rFonts w:ascii="Times New Roman" w:hAnsi="Times New Roman"/>
                <w:b/>
                <w:bCs/>
                <w:sz w:val="22"/>
              </w:rPr>
            </w:pPr>
            <w:r w:rsidRPr="00E56952">
              <w:rPr>
                <w:rFonts w:ascii="Times New Roman" w:hAnsi="Times New Roman"/>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4 01 78542</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7894,4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7964,4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8283,0</w:t>
            </w:r>
          </w:p>
        </w:tc>
      </w:tr>
      <w:tr w:rsidR="00E56952" w:rsidRPr="00E56952" w:rsidTr="00E56952">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E56952" w:rsidRPr="00E56952" w:rsidRDefault="00E56952" w:rsidP="00E56952">
            <w:pPr>
              <w:rPr>
                <w:rFonts w:ascii="Times New Roman" w:hAnsi="Times New Roman"/>
                <w:b/>
                <w:bCs/>
                <w:sz w:val="22"/>
              </w:rPr>
            </w:pPr>
            <w:r w:rsidRPr="00E56952">
              <w:rPr>
                <w:rFonts w:ascii="Times New Roman" w:hAnsi="Times New Roman"/>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4 01 78543</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6263,8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6982,8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7260,8</w:t>
            </w:r>
          </w:p>
        </w:tc>
      </w:tr>
      <w:tr w:rsidR="00E56952" w:rsidRPr="00E56952" w:rsidTr="00E56952">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1432,9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r>
      <w:tr w:rsidR="00E56952" w:rsidRPr="00E56952" w:rsidTr="00E56952">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Массовый спорт</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1432,9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r>
      <w:tr w:rsidR="00E56952" w:rsidRPr="00E56952" w:rsidTr="00E56952">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1432,9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r>
      <w:tr w:rsidR="00E56952" w:rsidRPr="00E56952" w:rsidTr="00E56952">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1432,9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r>
      <w:tr w:rsidR="00E56952" w:rsidRPr="00E56952" w:rsidTr="00E56952">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«Развитие массовой физической культуры и детско-юношеского спорта»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01 3 03 00000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1432,9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r>
      <w:tr w:rsidR="00E56952" w:rsidRPr="00E56952" w:rsidTr="00E56952">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в области </w:t>
            </w:r>
            <w:r w:rsidRPr="00E56952">
              <w:rPr>
                <w:rFonts w:ascii="Times New Roman" w:hAnsi="Times New Roman"/>
                <w:color w:val="000000"/>
                <w:sz w:val="22"/>
                <w:szCs w:val="22"/>
              </w:rPr>
              <w:lastRenderedPageBreak/>
              <w:t xml:space="preserve">физической культуры и спорта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9</w:t>
            </w:r>
            <w:r w:rsidRPr="00E56952">
              <w:rPr>
                <w:rFonts w:ascii="Times New Roman" w:hAnsi="Times New Roman"/>
                <w:sz w:val="22"/>
                <w:szCs w:val="22"/>
                <w:lang w:val="en-US"/>
              </w:rPr>
              <w:lastRenderedPageBreak/>
              <w:t>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1</w:t>
            </w:r>
            <w:r w:rsidRPr="00E56952">
              <w:rPr>
                <w:rFonts w:ascii="Times New Roman" w:hAnsi="Times New Roman"/>
                <w:sz w:val="22"/>
                <w:szCs w:val="22"/>
              </w:rPr>
              <w:lastRenderedPageBreak/>
              <w:t>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lastRenderedPageBreak/>
              <w:t>0</w:t>
            </w:r>
            <w:r w:rsidRPr="00E56952">
              <w:rPr>
                <w:rFonts w:ascii="Times New Roman" w:hAnsi="Times New Roman"/>
                <w:sz w:val="22"/>
                <w:szCs w:val="22"/>
              </w:rPr>
              <w:lastRenderedPageBreak/>
              <w:t>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 xml:space="preserve">01 3 03 </w:t>
            </w:r>
            <w:r w:rsidRPr="00E56952">
              <w:rPr>
                <w:rFonts w:ascii="Times New Roman" w:hAnsi="Times New Roman"/>
                <w:sz w:val="22"/>
                <w:szCs w:val="22"/>
              </w:rPr>
              <w:lastRenderedPageBreak/>
              <w:t>80410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2</w:t>
            </w:r>
            <w:r w:rsidRPr="00E56952">
              <w:rPr>
                <w:rFonts w:ascii="Times New Roman" w:hAnsi="Times New Roman"/>
                <w:sz w:val="22"/>
                <w:szCs w:val="22"/>
              </w:rPr>
              <w:lastRenderedPageBreak/>
              <w:t>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lastRenderedPageBreak/>
              <w:t>63</w:t>
            </w:r>
            <w:r w:rsidRPr="00E56952">
              <w:rPr>
                <w:rFonts w:ascii="Times New Roman" w:hAnsi="Times New Roman"/>
                <w:bCs/>
                <w:sz w:val="22"/>
                <w:szCs w:val="22"/>
              </w:rPr>
              <w:lastRenderedPageBreak/>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lastRenderedPageBreak/>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rPr>
          <w:trHeight w:val="22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Мероприятия по созданию условий для развития физической культуры и массового спорта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01 3 03 </w:t>
            </w:r>
            <w:r w:rsidRPr="00E56952">
              <w:rPr>
                <w:rFonts w:ascii="Times New Roman" w:hAnsi="Times New Roman"/>
                <w:sz w:val="22"/>
                <w:szCs w:val="22"/>
                <w:lang w:val="en-US"/>
              </w:rPr>
              <w:t>S</w:t>
            </w:r>
            <w:r w:rsidRPr="00E56952">
              <w:rPr>
                <w:rFonts w:ascii="Times New Roman" w:hAnsi="Times New Roman"/>
                <w:sz w:val="22"/>
                <w:szCs w:val="22"/>
              </w:rPr>
              <w:t>8790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r>
      <w:tr w:rsidR="00E56952" w:rsidRPr="00E56952" w:rsidTr="00E56952">
        <w:trPr>
          <w:trHeight w:val="750"/>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 xml:space="preserve">Отдел финансов администрации Эртильского </w:t>
            </w:r>
            <w:proofErr w:type="gramStart"/>
            <w:r w:rsidRPr="00E56952">
              <w:rPr>
                <w:rFonts w:ascii="Times New Roman" w:hAnsi="Times New Roman"/>
                <w:b/>
                <w:bCs/>
                <w:sz w:val="22"/>
                <w:szCs w:val="22"/>
              </w:rPr>
              <w:t>муниципального</w:t>
            </w:r>
            <w:proofErr w:type="gramEnd"/>
            <w:r w:rsidRPr="00E56952">
              <w:rPr>
                <w:rFonts w:ascii="Times New Roman" w:hAnsi="Times New Roman"/>
                <w:b/>
                <w:bCs/>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43372,8</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17176,0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17654,0</w:t>
            </w:r>
          </w:p>
        </w:tc>
      </w:tr>
      <w:tr w:rsidR="00E56952" w:rsidRPr="00E56952" w:rsidTr="00E56952">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11436,5</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9342,0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9716,0</w:t>
            </w:r>
          </w:p>
        </w:tc>
      </w:tr>
      <w:tr w:rsidR="00E56952" w:rsidRPr="00E56952" w:rsidTr="00E56952">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11342,4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9342,0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9716,0</w:t>
            </w:r>
          </w:p>
        </w:tc>
      </w:tr>
      <w:tr w:rsidR="00E56952" w:rsidRPr="00E56952" w:rsidTr="00E56952">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proofErr w:type="gramStart"/>
            <w:r w:rsidRPr="00E56952">
              <w:rPr>
                <w:rFonts w:ascii="Times New Roman" w:hAnsi="Times New Roman"/>
                <w:color w:val="000000"/>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roofErr w:type="gramEnd"/>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11342,4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9342,0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9716,0</w:t>
            </w:r>
          </w:p>
        </w:tc>
      </w:tr>
      <w:tr w:rsidR="00E56952" w:rsidRPr="00E56952" w:rsidTr="00E56952">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 xml:space="preserve">Подпрограмма </w:t>
            </w:r>
            <w:r w:rsidRPr="00E56952">
              <w:rPr>
                <w:rFonts w:ascii="Times New Roman" w:hAnsi="Times New Roman"/>
                <w:color w:val="000000"/>
                <w:sz w:val="22"/>
                <w:szCs w:val="22"/>
              </w:rPr>
              <w:t>«Обеспечение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11342,4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9342,0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9716,0</w:t>
            </w:r>
          </w:p>
        </w:tc>
      </w:tr>
      <w:tr w:rsidR="00E56952" w:rsidRPr="00E56952" w:rsidTr="00E56952">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Основное мероприятие «Финансовое обеспечение деятельности отдела финансов»</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08 3 01 00000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11342,4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9342,0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9716,0</w:t>
            </w:r>
          </w:p>
        </w:tc>
      </w:tr>
      <w:tr w:rsidR="00E56952" w:rsidRPr="00E56952" w:rsidTr="00E56952">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56952">
              <w:rPr>
                <w:rFonts w:ascii="Times New Roman" w:hAnsi="Times New Roman"/>
                <w:bCs/>
                <w:sz w:val="22"/>
                <w:szCs w:val="22"/>
              </w:rPr>
              <w:lastRenderedPageBreak/>
              <w:t>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01 55490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299,2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rPr>
          <w:trHeight w:val="41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Расходы на обеспечение функций органов местного самоуправления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01 </w:t>
            </w:r>
            <w:r w:rsidRPr="00E56952">
              <w:rPr>
                <w:rFonts w:ascii="Times New Roman" w:hAnsi="Times New Roman"/>
                <w:sz w:val="22"/>
                <w:szCs w:val="22"/>
                <w:lang w:val="en-US"/>
              </w:rPr>
              <w:t>8201</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9382,0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9342,0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9716,0</w:t>
            </w:r>
          </w:p>
        </w:tc>
      </w:tr>
      <w:tr w:rsidR="00E56952" w:rsidRPr="00E56952" w:rsidTr="00E56952">
        <w:trPr>
          <w:trHeight w:val="109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01 </w:t>
            </w:r>
            <w:r w:rsidRPr="00E56952">
              <w:rPr>
                <w:rFonts w:ascii="Times New Roman" w:hAnsi="Times New Roman"/>
                <w:sz w:val="22"/>
                <w:szCs w:val="22"/>
                <w:lang w:val="en-US"/>
              </w:rPr>
              <w:t>8201</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1661,2</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Резервные фонды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94,1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proofErr w:type="gramStart"/>
            <w:r w:rsidRPr="00E56952">
              <w:rPr>
                <w:rFonts w:ascii="Times New Roman" w:hAnsi="Times New Roman"/>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94,1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08 1 00 00000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94,1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«Управление резервным фондом администрации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и иными резервами на исполнение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08 1 04 00000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94,1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76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Резервный фонд (финансовое обеспечение непредвиденных расходов) </w:t>
            </w:r>
          </w:p>
          <w:p w:rsidR="00E56952" w:rsidRPr="00E56952" w:rsidRDefault="00E56952" w:rsidP="00E56952">
            <w:pPr>
              <w:rPr>
                <w:rFonts w:ascii="Times New Roman" w:hAnsi="Times New Roman"/>
                <w:sz w:val="22"/>
              </w:rPr>
            </w:pPr>
            <w:r w:rsidRPr="00E56952">
              <w:rPr>
                <w:rFonts w:ascii="Times New Roman" w:hAnsi="Times New Roman"/>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08 1 </w:t>
            </w:r>
            <w:r w:rsidRPr="00E56952">
              <w:rPr>
                <w:rFonts w:ascii="Times New Roman" w:hAnsi="Times New Roman"/>
                <w:sz w:val="22"/>
                <w:szCs w:val="22"/>
              </w:rPr>
              <w:t xml:space="preserve">04 </w:t>
            </w:r>
            <w:r w:rsidRPr="00E56952">
              <w:rPr>
                <w:rFonts w:ascii="Times New Roman" w:hAnsi="Times New Roman"/>
                <w:sz w:val="22"/>
                <w:szCs w:val="22"/>
                <w:lang w:val="en-US"/>
              </w:rPr>
              <w:t>2054</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w:t>
            </w:r>
            <w:r w:rsidRPr="00E56952">
              <w:rPr>
                <w:rFonts w:ascii="Times New Roman" w:hAnsi="Times New Roman"/>
                <w:color w:val="000000"/>
                <w:sz w:val="22"/>
                <w:szCs w:val="22"/>
              </w:rPr>
              <w:lastRenderedPageBreak/>
              <w:t xml:space="preserve">и других чрезвычайных ситуаций)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08 1 </w:t>
            </w:r>
            <w:r w:rsidRPr="00E56952">
              <w:rPr>
                <w:rFonts w:ascii="Times New Roman" w:hAnsi="Times New Roman"/>
                <w:sz w:val="22"/>
                <w:szCs w:val="22"/>
              </w:rPr>
              <w:t xml:space="preserve">04 </w:t>
            </w:r>
            <w:r w:rsidRPr="00E56952">
              <w:rPr>
                <w:rFonts w:ascii="Times New Roman" w:hAnsi="Times New Roman"/>
                <w:sz w:val="22"/>
                <w:szCs w:val="22"/>
                <w:lang w:val="en-US"/>
              </w:rPr>
              <w:t>2057</w:t>
            </w:r>
            <w:r w:rsidRPr="00E56952">
              <w:rPr>
                <w:rFonts w:ascii="Times New Roman" w:hAnsi="Times New Roman"/>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800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53,1</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12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5558,4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0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5107,4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6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proofErr w:type="gramStart"/>
            <w:r w:rsidRPr="00E56952">
              <w:rPr>
                <w:rFonts w:ascii="Times New Roman" w:hAnsi="Times New Roman"/>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5107,4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6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5107,4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6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«Меры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08 3 03 00000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5107,4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88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Доплаты к пенсиям муниципальных служащих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03 </w:t>
            </w:r>
            <w:r w:rsidRPr="00E56952">
              <w:rPr>
                <w:rFonts w:ascii="Times New Roman" w:hAnsi="Times New Roman"/>
                <w:sz w:val="22"/>
                <w:szCs w:val="22"/>
                <w:lang w:val="en-US"/>
              </w:rPr>
              <w:t>80</w:t>
            </w:r>
            <w:r w:rsidRPr="00E56952">
              <w:rPr>
                <w:rFonts w:ascii="Times New Roman" w:hAnsi="Times New Roman"/>
                <w:sz w:val="22"/>
                <w:szCs w:val="22"/>
              </w:rPr>
              <w:t>470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3</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5107,4</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proofErr w:type="gramStart"/>
            <w:r w:rsidRPr="00E56952">
              <w:rPr>
                <w:rFonts w:ascii="Times New Roman" w:hAnsi="Times New Roman"/>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«Меры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08 3 03 00000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Доплаты к пенсиям бывшим руководителям сельскохозяйственных предприятий, проработавшим 20 и более лет (Социальное обеспечение и иные выплаты </w:t>
            </w:r>
            <w:r w:rsidRPr="00E56952">
              <w:rPr>
                <w:rFonts w:ascii="Times New Roman" w:hAnsi="Times New Roman"/>
                <w:color w:val="000000"/>
                <w:sz w:val="22"/>
                <w:szCs w:val="22"/>
              </w:rPr>
              <w:lastRenderedPageBreak/>
              <w:t>населению)</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03 </w:t>
            </w:r>
            <w:r w:rsidRPr="00E56952">
              <w:rPr>
                <w:rFonts w:ascii="Times New Roman" w:hAnsi="Times New Roman"/>
                <w:sz w:val="22"/>
                <w:szCs w:val="22"/>
                <w:lang w:val="en-US"/>
              </w:rPr>
              <w:t>80</w:t>
            </w:r>
            <w:r w:rsidRPr="00E56952">
              <w:rPr>
                <w:rFonts w:ascii="Times New Roman" w:hAnsi="Times New Roman"/>
                <w:sz w:val="22"/>
                <w:szCs w:val="22"/>
              </w:rPr>
              <w:t>680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3</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433"/>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48"/>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proofErr w:type="gramStart"/>
            <w:r w:rsidRPr="00E56952">
              <w:rPr>
                <w:rFonts w:ascii="Times New Roman" w:hAnsi="Times New Roman"/>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9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9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«Субсидии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08 3 04 00000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highlight w:val="yellow"/>
              </w:rPr>
            </w:pPr>
            <w:r w:rsidRPr="00E56952">
              <w:rPr>
                <w:rFonts w:ascii="Times New Roman" w:hAnsi="Times New Roman"/>
                <w:color w:val="000000"/>
                <w:sz w:val="22"/>
                <w:szCs w:val="22"/>
              </w:rPr>
              <w:t xml:space="preserve">Субсидии Эртильскому районному отделению Воронежской областной общественной организации Всероссийского общества инвалидов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04 </w:t>
            </w:r>
            <w:r w:rsidRPr="00E56952">
              <w:rPr>
                <w:rFonts w:ascii="Times New Roman" w:hAnsi="Times New Roman"/>
                <w:sz w:val="22"/>
                <w:szCs w:val="22"/>
                <w:lang w:val="en-US"/>
              </w:rPr>
              <w:t>8</w:t>
            </w:r>
            <w:r w:rsidRPr="00E56952">
              <w:rPr>
                <w:rFonts w:ascii="Times New Roman" w:hAnsi="Times New Roman"/>
                <w:sz w:val="22"/>
                <w:szCs w:val="22"/>
              </w:rPr>
              <w:t>1310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6</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147,0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772"/>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Субсидии Эртильской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p>
          <w:p w:rsidR="00E56952" w:rsidRPr="00E56952" w:rsidRDefault="00E56952" w:rsidP="00E56952">
            <w:pPr>
              <w:rPr>
                <w:rFonts w:ascii="Times New Roman" w:hAnsi="Times New Roman"/>
                <w:color w:val="000000"/>
                <w:sz w:val="22"/>
                <w:highlight w:val="yellow"/>
              </w:rPr>
            </w:pP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04 </w:t>
            </w:r>
            <w:r w:rsidRPr="00E56952">
              <w:rPr>
                <w:rFonts w:ascii="Times New Roman" w:hAnsi="Times New Roman"/>
                <w:sz w:val="22"/>
                <w:szCs w:val="22"/>
                <w:lang w:val="en-US"/>
              </w:rPr>
              <w:t>8</w:t>
            </w:r>
            <w:r w:rsidRPr="00E56952">
              <w:rPr>
                <w:rFonts w:ascii="Times New Roman" w:hAnsi="Times New Roman"/>
                <w:sz w:val="22"/>
                <w:szCs w:val="22"/>
              </w:rPr>
              <w:t>1340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6</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280,0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19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11,0</w:t>
            </w:r>
          </w:p>
        </w:tc>
      </w:tr>
      <w:tr w:rsidR="00E56952" w:rsidRPr="00E56952" w:rsidTr="00E56952">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11,0</w:t>
            </w:r>
          </w:p>
        </w:tc>
      </w:tr>
      <w:tr w:rsidR="00E56952" w:rsidRPr="00E56952" w:rsidTr="00E56952">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proofErr w:type="gramStart"/>
            <w:r w:rsidRPr="00E56952">
              <w:rPr>
                <w:rFonts w:ascii="Times New Roman" w:hAnsi="Times New Roman"/>
                <w:color w:val="000000"/>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w:t>
            </w:r>
            <w:r w:rsidRPr="00E56952">
              <w:rPr>
                <w:rFonts w:ascii="Times New Roman" w:hAnsi="Times New Roman"/>
                <w:color w:val="000000"/>
                <w:sz w:val="22"/>
                <w:szCs w:val="22"/>
              </w:rPr>
              <w:lastRenderedPageBreak/>
              <w:t>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11,0</w:t>
            </w:r>
          </w:p>
        </w:tc>
      </w:tr>
      <w:tr w:rsidR="00E56952" w:rsidRPr="00E56952" w:rsidTr="00E56952">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08 1 00 00000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11,0</w:t>
            </w:r>
          </w:p>
        </w:tc>
      </w:tr>
      <w:tr w:rsidR="00E56952" w:rsidRPr="00E56952" w:rsidTr="00E56952">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«Управление муниципальным долгом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08 1 05 00000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11,0</w:t>
            </w:r>
          </w:p>
        </w:tc>
      </w:tr>
      <w:tr w:rsidR="00E56952" w:rsidRPr="00E56952" w:rsidTr="00E56952">
        <w:trPr>
          <w:trHeight w:val="878"/>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Процентные платежи по муниципальному долгу </w:t>
            </w:r>
          </w:p>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w:t>
            </w:r>
            <w:r w:rsidRPr="00E56952">
              <w:rPr>
                <w:rFonts w:ascii="Times New Roman" w:hAnsi="Times New Roman"/>
                <w:sz w:val="22"/>
                <w:szCs w:val="22"/>
              </w:rPr>
              <w:t>1 05 27880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7</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18,0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13,0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11,0</w:t>
            </w:r>
          </w:p>
        </w:tc>
      </w:tr>
      <w:tr w:rsidR="00E56952" w:rsidRPr="00E56952" w:rsidTr="00E56952">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Межбюджетные трансферты общего характера бюджетам бюджетной системы Российской Федерации </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26359,9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7821,0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7927,0</w:t>
            </w:r>
          </w:p>
        </w:tc>
      </w:tr>
      <w:tr w:rsidR="00E56952" w:rsidRPr="00E56952" w:rsidTr="00E56952">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8489,0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7821,0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7927,0</w:t>
            </w:r>
          </w:p>
        </w:tc>
      </w:tr>
      <w:tr w:rsidR="00E56952" w:rsidRPr="00E56952" w:rsidTr="00E56952">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proofErr w:type="gramStart"/>
            <w:r w:rsidRPr="00E56952">
              <w:rPr>
                <w:rFonts w:ascii="Times New Roman" w:hAnsi="Times New Roman"/>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8489,0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7821,0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7927,0</w:t>
            </w:r>
          </w:p>
        </w:tc>
      </w:tr>
      <w:tr w:rsidR="00E56952" w:rsidRPr="00E56952" w:rsidTr="00E56952">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8489,0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7821,0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7927,0</w:t>
            </w:r>
          </w:p>
        </w:tc>
      </w:tr>
      <w:tr w:rsidR="00E56952" w:rsidRPr="00E56952" w:rsidTr="00E56952">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«Выравнивание бюджетной обеспеченности бюджетов поселений»</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08 2 01 00000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8489,0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7821,0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7927,0</w:t>
            </w:r>
          </w:p>
        </w:tc>
      </w:tr>
      <w:tr w:rsidR="00E56952" w:rsidRPr="00E56952" w:rsidTr="00E56952">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Выравнивание бюджетной обеспеченности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08 2 01 78020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4289,0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3621,0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3727,0</w:t>
            </w:r>
          </w:p>
        </w:tc>
      </w:tr>
      <w:tr w:rsidR="00E56952" w:rsidRPr="00E56952" w:rsidTr="00E56952">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highlight w:val="yellow"/>
              </w:rPr>
            </w:pPr>
            <w:r w:rsidRPr="00E56952">
              <w:rPr>
                <w:rFonts w:ascii="Times New Roman" w:hAnsi="Times New Roman"/>
                <w:color w:val="000000"/>
                <w:sz w:val="22"/>
                <w:szCs w:val="22"/>
              </w:rPr>
              <w:t>Выравнивание бюджетной обеспеченности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w:t>
            </w:r>
            <w:r w:rsidRPr="00E56952">
              <w:rPr>
                <w:rFonts w:ascii="Times New Roman" w:hAnsi="Times New Roman"/>
                <w:sz w:val="22"/>
                <w:szCs w:val="22"/>
              </w:rPr>
              <w:t>2 01 88020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5</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4200,0</w:t>
            </w:r>
          </w:p>
        </w:tc>
      </w:tr>
      <w:tr w:rsidR="00E56952" w:rsidRPr="00E56952" w:rsidTr="00E56952">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17870,9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proofErr w:type="gramStart"/>
            <w:r w:rsidRPr="00E56952">
              <w:rPr>
                <w:rFonts w:ascii="Times New Roman" w:hAnsi="Times New Roman"/>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17870,9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08 2 00 00000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17870,9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08 2 04 00000</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17870,9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Зарезервированные средства, связанные с особенностями исполнения бюджета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w:t>
            </w:r>
            <w:r w:rsidRPr="00E56952">
              <w:rPr>
                <w:rFonts w:ascii="Times New Roman" w:hAnsi="Times New Roman"/>
                <w:sz w:val="22"/>
                <w:szCs w:val="22"/>
              </w:rPr>
              <w:t xml:space="preserve">2 04 70100 </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5</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450,0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Зарезервированные средства, связанные с особенностями исполнения районного бюджета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w:t>
            </w:r>
            <w:r w:rsidRPr="00E56952">
              <w:rPr>
                <w:rFonts w:ascii="Times New Roman" w:hAnsi="Times New Roman"/>
                <w:sz w:val="22"/>
                <w:szCs w:val="22"/>
              </w:rPr>
              <w:t xml:space="preserve">2 04 80100 </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5</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624,0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Иные межбюджетные трансферты на социально значимые и первоочередные расходы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w:t>
            </w:r>
            <w:r w:rsidRPr="00E56952">
              <w:rPr>
                <w:rFonts w:ascii="Times New Roman" w:hAnsi="Times New Roman"/>
                <w:sz w:val="22"/>
                <w:szCs w:val="22"/>
              </w:rPr>
              <w:t xml:space="preserve">2 04 88060 </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5</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1382,0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Поощрение поселений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по результатам оценки эффективности их деятельности (</w:t>
            </w:r>
            <w:r w:rsidRPr="00E56952">
              <w:rPr>
                <w:rFonts w:ascii="Times New Roman" w:hAnsi="Times New Roman"/>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w:t>
            </w:r>
            <w:r w:rsidRPr="00E56952">
              <w:rPr>
                <w:rFonts w:ascii="Times New Roman" w:hAnsi="Times New Roman"/>
                <w:sz w:val="22"/>
                <w:szCs w:val="22"/>
              </w:rPr>
              <w:t xml:space="preserve">2 04 88510 </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5</w:t>
            </w:r>
            <w:r w:rsidRPr="00E56952">
              <w:rPr>
                <w:rFonts w:ascii="Times New Roman" w:hAnsi="Times New Roman"/>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05"/>
        </w:trPr>
        <w:tc>
          <w:tcPr>
            <w:tcW w:w="3403" w:type="dxa"/>
            <w:tcBorders>
              <w:top w:val="nil"/>
              <w:left w:val="single" w:sz="4" w:space="0" w:color="auto"/>
              <w:bottom w:val="single" w:sz="4" w:space="0" w:color="auto"/>
              <w:right w:val="single" w:sz="4"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08 2 04 </w:t>
            </w:r>
            <w:r w:rsidRPr="00E56952">
              <w:rPr>
                <w:rFonts w:ascii="Times New Roman" w:hAnsi="Times New Roman"/>
                <w:sz w:val="22"/>
                <w:szCs w:val="22"/>
                <w:lang w:val="en-US"/>
              </w:rPr>
              <w:t>S</w:t>
            </w:r>
            <w:r w:rsidRPr="00E56952">
              <w:rPr>
                <w:rFonts w:ascii="Times New Roman" w:hAnsi="Times New Roman"/>
                <w:sz w:val="22"/>
                <w:szCs w:val="22"/>
              </w:rPr>
              <w:t>8043</w:t>
            </w:r>
          </w:p>
        </w:tc>
        <w:tc>
          <w:tcPr>
            <w:tcW w:w="578"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1067" w:type="dxa"/>
            <w:tcBorders>
              <w:top w:val="nil"/>
              <w:left w:val="nil"/>
              <w:bottom w:val="single" w:sz="4" w:space="0" w:color="auto"/>
              <w:right w:val="single" w:sz="4"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14914,9</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1067" w:type="dxa"/>
            <w:tcBorders>
              <w:top w:val="nil"/>
              <w:left w:val="nil"/>
              <w:bottom w:val="single" w:sz="4"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bl>
    <w:p w:rsidR="00E56952" w:rsidRPr="00E56952" w:rsidRDefault="00E56952" w:rsidP="00E56952">
      <w:pPr>
        <w:jc w:val="center"/>
        <w:rPr>
          <w:rFonts w:ascii="Times New Roman" w:hAnsi="Times New Roman"/>
          <w:b/>
          <w:sz w:val="32"/>
          <w:szCs w:val="32"/>
        </w:rPr>
      </w:pPr>
    </w:p>
    <w:p w:rsidR="00E56952" w:rsidRPr="00E56952" w:rsidRDefault="00E56952" w:rsidP="00E56952">
      <w:pPr>
        <w:spacing w:line="276" w:lineRule="auto"/>
        <w:ind w:firstLine="540"/>
        <w:rPr>
          <w:rFonts w:ascii="Times New Roman" w:hAnsi="Times New Roman"/>
          <w:sz w:val="28"/>
          <w:szCs w:val="28"/>
        </w:rPr>
      </w:pPr>
      <w:r w:rsidRPr="00E56952">
        <w:rPr>
          <w:rFonts w:ascii="Times New Roman" w:hAnsi="Times New Roman"/>
          <w:b/>
          <w:sz w:val="28"/>
          <w:szCs w:val="28"/>
        </w:rPr>
        <w:lastRenderedPageBreak/>
        <w:t xml:space="preserve">1.7. </w:t>
      </w:r>
      <w:r w:rsidRPr="00E56952">
        <w:rPr>
          <w:rFonts w:ascii="Times New Roman" w:hAnsi="Times New Roman"/>
          <w:sz w:val="28"/>
          <w:szCs w:val="28"/>
        </w:rPr>
        <w:t xml:space="preserve">Приложение 5 «Распределение бюджетных ассигнований по разделам, подразделам, целевым статьям (муниципальным программам Эртильского муниципального района), группам </w:t>
      </w:r>
      <w:proofErr w:type="gramStart"/>
      <w:r w:rsidRPr="00E56952">
        <w:rPr>
          <w:rFonts w:ascii="Times New Roman" w:hAnsi="Times New Roman"/>
          <w:sz w:val="28"/>
          <w:szCs w:val="28"/>
        </w:rPr>
        <w:t>видов расходов классификации расходов районного бюджета</w:t>
      </w:r>
      <w:proofErr w:type="gramEnd"/>
      <w:r w:rsidRPr="00E56952">
        <w:rPr>
          <w:rFonts w:ascii="Times New Roman" w:hAnsi="Times New Roman"/>
          <w:sz w:val="28"/>
          <w:szCs w:val="28"/>
        </w:rPr>
        <w:t xml:space="preserve"> на 2023 год и на плановый период 2024 и 2025 годов» изложить в следующей редакции:                                        </w:t>
      </w:r>
    </w:p>
    <w:p w:rsidR="00E56952" w:rsidRPr="00E56952" w:rsidRDefault="00E56952" w:rsidP="00E56952">
      <w:pPr>
        <w:ind w:left="4962" w:right="-234"/>
        <w:jc w:val="right"/>
        <w:rPr>
          <w:rFonts w:ascii="Times New Roman" w:hAnsi="Times New Roman"/>
          <w:sz w:val="28"/>
          <w:szCs w:val="28"/>
        </w:rPr>
      </w:pPr>
    </w:p>
    <w:p w:rsidR="00E56952" w:rsidRPr="00E56952" w:rsidRDefault="00E56952" w:rsidP="00E56952">
      <w:pPr>
        <w:ind w:left="4962" w:right="-234"/>
        <w:jc w:val="right"/>
        <w:rPr>
          <w:rFonts w:ascii="Times New Roman" w:hAnsi="Times New Roman"/>
          <w:sz w:val="28"/>
          <w:szCs w:val="28"/>
        </w:rPr>
      </w:pPr>
    </w:p>
    <w:p w:rsidR="00E56952" w:rsidRPr="00E56952" w:rsidRDefault="00E56952" w:rsidP="00E56952">
      <w:pPr>
        <w:ind w:left="4962" w:right="-234"/>
        <w:jc w:val="right"/>
        <w:rPr>
          <w:rFonts w:ascii="Times New Roman" w:hAnsi="Times New Roman"/>
          <w:sz w:val="28"/>
          <w:szCs w:val="28"/>
        </w:rPr>
      </w:pPr>
      <w:r w:rsidRPr="00E56952">
        <w:rPr>
          <w:rFonts w:ascii="Times New Roman" w:hAnsi="Times New Roman"/>
          <w:sz w:val="28"/>
          <w:szCs w:val="28"/>
        </w:rPr>
        <w:t xml:space="preserve"> Приложение 5                                                                                                                                    к решению Совета народных депутатов                                                                                                                                     Эртильского муниципального района                                                                                                                                     «О районном бюджете на 2023 год и на                                                                                                                                     плановый период 2024 и 2025 годов»</w:t>
      </w:r>
    </w:p>
    <w:p w:rsidR="00E56952" w:rsidRPr="00E56952" w:rsidRDefault="00E56952" w:rsidP="00E56952">
      <w:pPr>
        <w:ind w:left="7380" w:right="2794" w:firstLine="3960"/>
        <w:jc w:val="right"/>
        <w:rPr>
          <w:rFonts w:ascii="Times New Roman" w:hAnsi="Times New Roman"/>
        </w:rPr>
      </w:pPr>
    </w:p>
    <w:p w:rsidR="00E56952" w:rsidRPr="00E56952" w:rsidRDefault="00E56952" w:rsidP="00E56952">
      <w:pPr>
        <w:ind w:right="-414"/>
        <w:jc w:val="center"/>
        <w:rPr>
          <w:rFonts w:ascii="Times New Roman" w:hAnsi="Times New Roman"/>
          <w:b/>
        </w:rPr>
      </w:pPr>
      <w:r w:rsidRPr="00E56952">
        <w:rPr>
          <w:rFonts w:ascii="Times New Roman" w:hAnsi="Times New Roman"/>
          <w:b/>
        </w:rPr>
        <w:t>РАСПРЕДЕЛЕНИЕ БЮДЖЕТНЫХ АССИГНОВАНИЙ</w:t>
      </w:r>
    </w:p>
    <w:p w:rsidR="00E56952" w:rsidRPr="00E56952" w:rsidRDefault="00E56952" w:rsidP="00E56952">
      <w:pPr>
        <w:ind w:right="-414"/>
        <w:jc w:val="center"/>
        <w:rPr>
          <w:rFonts w:ascii="Times New Roman" w:hAnsi="Times New Roman"/>
          <w:sz w:val="28"/>
          <w:szCs w:val="28"/>
        </w:rPr>
      </w:pPr>
      <w:r w:rsidRPr="00E56952">
        <w:rPr>
          <w:rFonts w:ascii="Times New Roman" w:hAnsi="Times New Roman"/>
          <w:b/>
        </w:rPr>
        <w:t>ПО РАЗДЕЛАМ, ПОДРАЗДЕЛАМ, ЦЕЛЕВЫМ СТАТЬЯМ (МУНИЦИПАЛЬНЫМ ПРОГРАММАМ ЭРТИЛЬСКОГО МУНИЦИПАЛЬНОГО РАЙОНА), ГРУППАМ ВИДОВ РАСХОДОВ КЛАССИФИКАЦИИ РАСХОДОВ РАЙОННОГО БЮДЖЕТА НА 2023 ГОД И НА ПЛАНОВЫЙ ПЕРИОД 2024</w:t>
      </w:r>
      <w:proofErr w:type="gramStart"/>
      <w:r w:rsidRPr="00E56952">
        <w:rPr>
          <w:rFonts w:ascii="Times New Roman" w:hAnsi="Times New Roman"/>
          <w:b/>
        </w:rPr>
        <w:t xml:space="preserve"> И</w:t>
      </w:r>
      <w:proofErr w:type="gramEnd"/>
      <w:r w:rsidRPr="00E56952">
        <w:rPr>
          <w:rFonts w:ascii="Times New Roman" w:hAnsi="Times New Roman"/>
          <w:b/>
        </w:rPr>
        <w:t xml:space="preserve"> 2025 ГОДОВ</w:t>
      </w:r>
      <w:r w:rsidRPr="00E56952">
        <w:rPr>
          <w:rFonts w:ascii="Times New Roman" w:hAnsi="Times New Roman"/>
          <w:sz w:val="28"/>
          <w:szCs w:val="28"/>
        </w:rPr>
        <w:t xml:space="preserve">  </w:t>
      </w:r>
    </w:p>
    <w:p w:rsidR="00E56952" w:rsidRPr="00E56952" w:rsidRDefault="00E56952" w:rsidP="00E56952">
      <w:pPr>
        <w:ind w:right="-414"/>
        <w:jc w:val="center"/>
        <w:rPr>
          <w:rFonts w:ascii="Times New Roman" w:hAnsi="Times New Roman"/>
          <w:sz w:val="28"/>
          <w:szCs w:val="28"/>
        </w:rPr>
      </w:pPr>
    </w:p>
    <w:tbl>
      <w:tblPr>
        <w:tblpPr w:leftFromText="180" w:rightFromText="180" w:vertAnchor="text" w:tblpX="-30"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567"/>
        <w:gridCol w:w="567"/>
        <w:gridCol w:w="1559"/>
        <w:gridCol w:w="567"/>
        <w:gridCol w:w="993"/>
        <w:gridCol w:w="992"/>
        <w:gridCol w:w="992"/>
      </w:tblGrid>
      <w:tr w:rsidR="00E56952" w:rsidRPr="00E56952" w:rsidTr="00E56952">
        <w:trPr>
          <w:trHeight w:val="270"/>
        </w:trPr>
        <w:tc>
          <w:tcPr>
            <w:tcW w:w="3652" w:type="dxa"/>
            <w:vMerge w:val="restart"/>
          </w:tcPr>
          <w:p w:rsidR="00E56952" w:rsidRPr="00E56952" w:rsidRDefault="00E56952" w:rsidP="00E56952">
            <w:pPr>
              <w:jc w:val="center"/>
              <w:rPr>
                <w:rFonts w:ascii="Times New Roman" w:hAnsi="Times New Roman"/>
                <w:b/>
              </w:rPr>
            </w:pPr>
            <w:r w:rsidRPr="00E56952">
              <w:rPr>
                <w:rFonts w:ascii="Times New Roman" w:hAnsi="Times New Roman"/>
                <w:b/>
              </w:rPr>
              <w:t>Наименование</w:t>
            </w:r>
          </w:p>
        </w:tc>
        <w:tc>
          <w:tcPr>
            <w:tcW w:w="567" w:type="dxa"/>
            <w:vMerge w:val="restart"/>
          </w:tcPr>
          <w:p w:rsidR="00E56952" w:rsidRPr="00E56952" w:rsidRDefault="00E56952" w:rsidP="00E56952">
            <w:pPr>
              <w:jc w:val="center"/>
              <w:rPr>
                <w:rFonts w:ascii="Times New Roman" w:hAnsi="Times New Roman"/>
                <w:b/>
              </w:rPr>
            </w:pPr>
            <w:proofErr w:type="spellStart"/>
            <w:r w:rsidRPr="00E56952">
              <w:rPr>
                <w:rFonts w:ascii="Times New Roman" w:hAnsi="Times New Roman"/>
                <w:b/>
              </w:rPr>
              <w:t>Рз</w:t>
            </w:r>
            <w:proofErr w:type="spellEnd"/>
          </w:p>
        </w:tc>
        <w:tc>
          <w:tcPr>
            <w:tcW w:w="567" w:type="dxa"/>
            <w:vMerge w:val="restart"/>
          </w:tcPr>
          <w:p w:rsidR="00E56952" w:rsidRPr="00E56952" w:rsidRDefault="00E56952" w:rsidP="00E56952">
            <w:pPr>
              <w:jc w:val="center"/>
              <w:rPr>
                <w:rFonts w:ascii="Times New Roman" w:hAnsi="Times New Roman"/>
                <w:b/>
              </w:rPr>
            </w:pPr>
            <w:proofErr w:type="spellStart"/>
            <w:proofErr w:type="gramStart"/>
            <w:r w:rsidRPr="00E56952">
              <w:rPr>
                <w:rFonts w:ascii="Times New Roman" w:hAnsi="Times New Roman"/>
                <w:b/>
              </w:rPr>
              <w:t>Пр</w:t>
            </w:r>
            <w:proofErr w:type="spellEnd"/>
            <w:proofErr w:type="gramEnd"/>
          </w:p>
        </w:tc>
        <w:tc>
          <w:tcPr>
            <w:tcW w:w="1559" w:type="dxa"/>
            <w:vMerge w:val="restart"/>
          </w:tcPr>
          <w:p w:rsidR="00E56952" w:rsidRPr="00E56952" w:rsidRDefault="00E56952" w:rsidP="00E56952">
            <w:pPr>
              <w:jc w:val="center"/>
              <w:rPr>
                <w:rFonts w:ascii="Times New Roman" w:hAnsi="Times New Roman"/>
                <w:b/>
              </w:rPr>
            </w:pPr>
            <w:r w:rsidRPr="00E56952">
              <w:rPr>
                <w:rFonts w:ascii="Times New Roman" w:hAnsi="Times New Roman"/>
                <w:b/>
              </w:rPr>
              <w:t>ЦСР</w:t>
            </w:r>
          </w:p>
        </w:tc>
        <w:tc>
          <w:tcPr>
            <w:tcW w:w="567" w:type="dxa"/>
            <w:vMerge w:val="restart"/>
          </w:tcPr>
          <w:p w:rsidR="00E56952" w:rsidRPr="00E56952" w:rsidRDefault="00E56952" w:rsidP="00E56952">
            <w:pPr>
              <w:ind w:right="-213" w:hanging="161"/>
              <w:jc w:val="center"/>
              <w:rPr>
                <w:rFonts w:ascii="Times New Roman" w:hAnsi="Times New Roman"/>
                <w:b/>
              </w:rPr>
            </w:pPr>
            <w:r w:rsidRPr="00E56952">
              <w:rPr>
                <w:rFonts w:ascii="Times New Roman" w:hAnsi="Times New Roman"/>
                <w:b/>
              </w:rPr>
              <w:t>ВР</w:t>
            </w:r>
          </w:p>
        </w:tc>
        <w:tc>
          <w:tcPr>
            <w:tcW w:w="2977" w:type="dxa"/>
            <w:gridSpan w:val="3"/>
          </w:tcPr>
          <w:p w:rsidR="00E56952" w:rsidRPr="00E56952" w:rsidRDefault="00E56952" w:rsidP="00E56952">
            <w:pPr>
              <w:jc w:val="center"/>
              <w:rPr>
                <w:rFonts w:ascii="Times New Roman" w:hAnsi="Times New Roman"/>
                <w:b/>
              </w:rPr>
            </w:pPr>
            <w:r w:rsidRPr="00E56952">
              <w:rPr>
                <w:rFonts w:ascii="Times New Roman" w:hAnsi="Times New Roman"/>
                <w:b/>
              </w:rPr>
              <w:t>Сумма (тыс. рублей)</w:t>
            </w:r>
          </w:p>
        </w:tc>
      </w:tr>
      <w:tr w:rsidR="00E56952" w:rsidRPr="00E56952" w:rsidTr="00E56952">
        <w:trPr>
          <w:trHeight w:val="285"/>
        </w:trPr>
        <w:tc>
          <w:tcPr>
            <w:tcW w:w="3652" w:type="dxa"/>
            <w:vMerge/>
          </w:tcPr>
          <w:p w:rsidR="00E56952" w:rsidRPr="00E56952" w:rsidRDefault="00E56952" w:rsidP="00E56952">
            <w:pPr>
              <w:jc w:val="center"/>
              <w:rPr>
                <w:rFonts w:ascii="Times New Roman" w:hAnsi="Times New Roman"/>
                <w:b/>
              </w:rPr>
            </w:pPr>
          </w:p>
        </w:tc>
        <w:tc>
          <w:tcPr>
            <w:tcW w:w="567" w:type="dxa"/>
            <w:vMerge/>
          </w:tcPr>
          <w:p w:rsidR="00E56952" w:rsidRPr="00E56952" w:rsidRDefault="00E56952" w:rsidP="00E56952">
            <w:pPr>
              <w:jc w:val="center"/>
              <w:rPr>
                <w:rFonts w:ascii="Times New Roman" w:hAnsi="Times New Roman"/>
                <w:b/>
              </w:rPr>
            </w:pPr>
          </w:p>
        </w:tc>
        <w:tc>
          <w:tcPr>
            <w:tcW w:w="567" w:type="dxa"/>
            <w:vMerge/>
          </w:tcPr>
          <w:p w:rsidR="00E56952" w:rsidRPr="00E56952" w:rsidRDefault="00E56952" w:rsidP="00E56952">
            <w:pPr>
              <w:jc w:val="center"/>
              <w:rPr>
                <w:rFonts w:ascii="Times New Roman" w:hAnsi="Times New Roman"/>
                <w:b/>
              </w:rPr>
            </w:pPr>
          </w:p>
        </w:tc>
        <w:tc>
          <w:tcPr>
            <w:tcW w:w="1559" w:type="dxa"/>
            <w:vMerge/>
          </w:tcPr>
          <w:p w:rsidR="00E56952" w:rsidRPr="00E56952" w:rsidRDefault="00E56952" w:rsidP="00E56952">
            <w:pPr>
              <w:jc w:val="center"/>
              <w:rPr>
                <w:rFonts w:ascii="Times New Roman" w:hAnsi="Times New Roman"/>
                <w:b/>
              </w:rPr>
            </w:pPr>
          </w:p>
        </w:tc>
        <w:tc>
          <w:tcPr>
            <w:tcW w:w="567" w:type="dxa"/>
            <w:vMerge/>
          </w:tcPr>
          <w:p w:rsidR="00E56952" w:rsidRPr="00E56952" w:rsidRDefault="00E56952" w:rsidP="00E56952">
            <w:pPr>
              <w:ind w:right="-213" w:hanging="161"/>
              <w:jc w:val="center"/>
              <w:rPr>
                <w:rFonts w:ascii="Times New Roman" w:hAnsi="Times New Roman"/>
                <w:b/>
              </w:rPr>
            </w:pPr>
          </w:p>
        </w:tc>
        <w:tc>
          <w:tcPr>
            <w:tcW w:w="993" w:type="dxa"/>
          </w:tcPr>
          <w:p w:rsidR="00E56952" w:rsidRPr="00E56952" w:rsidRDefault="00E56952" w:rsidP="00E56952">
            <w:pPr>
              <w:ind w:right="-213" w:hanging="161"/>
              <w:jc w:val="center"/>
              <w:rPr>
                <w:rFonts w:ascii="Times New Roman" w:hAnsi="Times New Roman"/>
                <w:b/>
              </w:rPr>
            </w:pPr>
            <w:r w:rsidRPr="00E56952">
              <w:rPr>
                <w:rFonts w:ascii="Times New Roman" w:hAnsi="Times New Roman"/>
                <w:b/>
              </w:rPr>
              <w:t>2023 год</w:t>
            </w:r>
          </w:p>
        </w:tc>
        <w:tc>
          <w:tcPr>
            <w:tcW w:w="992" w:type="dxa"/>
          </w:tcPr>
          <w:p w:rsidR="00E56952" w:rsidRPr="00E56952" w:rsidRDefault="00E56952" w:rsidP="00E56952">
            <w:pPr>
              <w:jc w:val="center"/>
              <w:rPr>
                <w:rFonts w:ascii="Times New Roman" w:hAnsi="Times New Roman"/>
                <w:b/>
              </w:rPr>
            </w:pPr>
            <w:r w:rsidRPr="00E56952">
              <w:rPr>
                <w:rFonts w:ascii="Times New Roman" w:hAnsi="Times New Roman"/>
                <w:b/>
              </w:rPr>
              <w:t>2024 год</w:t>
            </w:r>
          </w:p>
        </w:tc>
        <w:tc>
          <w:tcPr>
            <w:tcW w:w="992" w:type="dxa"/>
          </w:tcPr>
          <w:p w:rsidR="00E56952" w:rsidRPr="00E56952" w:rsidRDefault="00E56952" w:rsidP="00E56952">
            <w:pPr>
              <w:jc w:val="center"/>
              <w:rPr>
                <w:rFonts w:ascii="Times New Roman" w:hAnsi="Times New Roman"/>
                <w:b/>
              </w:rPr>
            </w:pPr>
            <w:r w:rsidRPr="00E56952">
              <w:rPr>
                <w:rFonts w:ascii="Times New Roman" w:hAnsi="Times New Roman"/>
                <w:b/>
              </w:rPr>
              <w:t>2025 год</w:t>
            </w:r>
          </w:p>
        </w:tc>
      </w:tr>
      <w:tr w:rsidR="00E56952" w:rsidRPr="00E56952" w:rsidTr="00E56952">
        <w:tc>
          <w:tcPr>
            <w:tcW w:w="3652" w:type="dxa"/>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w:t>
            </w:r>
          </w:p>
        </w:tc>
        <w:tc>
          <w:tcPr>
            <w:tcW w:w="567" w:type="dxa"/>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w:t>
            </w:r>
          </w:p>
        </w:tc>
        <w:tc>
          <w:tcPr>
            <w:tcW w:w="567" w:type="dxa"/>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w:t>
            </w:r>
          </w:p>
        </w:tc>
        <w:tc>
          <w:tcPr>
            <w:tcW w:w="1559" w:type="dxa"/>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w:t>
            </w:r>
          </w:p>
        </w:tc>
        <w:tc>
          <w:tcPr>
            <w:tcW w:w="567" w:type="dxa"/>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w:t>
            </w:r>
          </w:p>
        </w:tc>
        <w:tc>
          <w:tcPr>
            <w:tcW w:w="993" w:type="dxa"/>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w:t>
            </w:r>
          </w:p>
        </w:tc>
        <w:tc>
          <w:tcPr>
            <w:tcW w:w="992" w:type="dxa"/>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w:t>
            </w:r>
          </w:p>
        </w:tc>
        <w:tc>
          <w:tcPr>
            <w:tcW w:w="992" w:type="dxa"/>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w:t>
            </w:r>
          </w:p>
        </w:tc>
      </w:tr>
      <w:tr w:rsidR="00E56952" w:rsidRPr="00E56952" w:rsidTr="00E56952">
        <w:tc>
          <w:tcPr>
            <w:tcW w:w="3652" w:type="dxa"/>
          </w:tcPr>
          <w:p w:rsidR="00E56952" w:rsidRPr="00E56952" w:rsidRDefault="00E56952" w:rsidP="00E56952">
            <w:pPr>
              <w:rPr>
                <w:rFonts w:ascii="Times New Roman" w:hAnsi="Times New Roman"/>
                <w:b/>
                <w:sz w:val="22"/>
              </w:rPr>
            </w:pPr>
            <w:r w:rsidRPr="00E56952">
              <w:rPr>
                <w:rFonts w:ascii="Times New Roman" w:hAnsi="Times New Roman"/>
                <w:b/>
                <w:sz w:val="22"/>
                <w:szCs w:val="22"/>
              </w:rPr>
              <w:t>ВСЕГО</w:t>
            </w:r>
          </w:p>
        </w:tc>
        <w:tc>
          <w:tcPr>
            <w:tcW w:w="567" w:type="dxa"/>
          </w:tcPr>
          <w:p w:rsidR="00E56952" w:rsidRPr="00E56952" w:rsidRDefault="00E56952" w:rsidP="00E56952">
            <w:pPr>
              <w:jc w:val="center"/>
              <w:rPr>
                <w:rFonts w:ascii="Times New Roman" w:hAnsi="Times New Roman"/>
                <w:sz w:val="22"/>
              </w:rPr>
            </w:pPr>
          </w:p>
        </w:tc>
        <w:tc>
          <w:tcPr>
            <w:tcW w:w="567" w:type="dxa"/>
          </w:tcPr>
          <w:p w:rsidR="00E56952" w:rsidRPr="00E56952" w:rsidRDefault="00E56952" w:rsidP="00E56952">
            <w:pPr>
              <w:jc w:val="center"/>
              <w:rPr>
                <w:rFonts w:ascii="Times New Roman" w:hAnsi="Times New Roman"/>
                <w:sz w:val="22"/>
              </w:rPr>
            </w:pPr>
          </w:p>
        </w:tc>
        <w:tc>
          <w:tcPr>
            <w:tcW w:w="1559" w:type="dxa"/>
          </w:tcPr>
          <w:p w:rsidR="00E56952" w:rsidRPr="00E56952" w:rsidRDefault="00E56952" w:rsidP="00E56952">
            <w:pPr>
              <w:jc w:val="center"/>
              <w:rPr>
                <w:rFonts w:ascii="Times New Roman" w:hAnsi="Times New Roman"/>
                <w:sz w:val="22"/>
              </w:rPr>
            </w:pPr>
          </w:p>
        </w:tc>
        <w:tc>
          <w:tcPr>
            <w:tcW w:w="567" w:type="dxa"/>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ind w:right="-108" w:hanging="108"/>
              <w:jc w:val="center"/>
              <w:rPr>
                <w:rFonts w:ascii="Times New Roman" w:hAnsi="Times New Roman"/>
                <w:b/>
                <w:sz w:val="22"/>
              </w:rPr>
            </w:pPr>
            <w:r w:rsidRPr="00E56952">
              <w:rPr>
                <w:rFonts w:ascii="Times New Roman" w:hAnsi="Times New Roman"/>
                <w:b/>
                <w:sz w:val="22"/>
                <w:szCs w:val="22"/>
              </w:rPr>
              <w:t>910312,2</w:t>
            </w:r>
          </w:p>
        </w:tc>
        <w:tc>
          <w:tcPr>
            <w:tcW w:w="992" w:type="dxa"/>
            <w:vAlign w:val="bottom"/>
          </w:tcPr>
          <w:p w:rsidR="00E56952" w:rsidRPr="00E56952" w:rsidRDefault="00E56952" w:rsidP="00E56952">
            <w:pPr>
              <w:ind w:right="-108" w:hanging="108"/>
              <w:jc w:val="center"/>
              <w:rPr>
                <w:rFonts w:ascii="Times New Roman" w:hAnsi="Times New Roman"/>
                <w:b/>
                <w:sz w:val="22"/>
              </w:rPr>
            </w:pPr>
            <w:r w:rsidRPr="00E56952">
              <w:rPr>
                <w:rFonts w:ascii="Times New Roman" w:hAnsi="Times New Roman"/>
                <w:b/>
                <w:sz w:val="22"/>
                <w:szCs w:val="22"/>
              </w:rPr>
              <w:t>762276,5</w:t>
            </w:r>
          </w:p>
        </w:tc>
        <w:tc>
          <w:tcPr>
            <w:tcW w:w="992" w:type="dxa"/>
            <w:vAlign w:val="bottom"/>
          </w:tcPr>
          <w:p w:rsidR="00E56952" w:rsidRPr="00E56952" w:rsidRDefault="00E56952" w:rsidP="00E56952">
            <w:pPr>
              <w:ind w:right="-108" w:hanging="108"/>
              <w:jc w:val="center"/>
              <w:rPr>
                <w:rFonts w:ascii="Times New Roman" w:hAnsi="Times New Roman"/>
                <w:b/>
                <w:sz w:val="22"/>
              </w:rPr>
            </w:pPr>
            <w:r w:rsidRPr="00E56952">
              <w:rPr>
                <w:rFonts w:ascii="Times New Roman" w:hAnsi="Times New Roman"/>
                <w:b/>
                <w:sz w:val="22"/>
                <w:szCs w:val="22"/>
              </w:rPr>
              <w:t>593091,5</w:t>
            </w:r>
          </w:p>
        </w:tc>
      </w:tr>
      <w:tr w:rsidR="00E56952" w:rsidRPr="00E56952" w:rsidTr="00E56952">
        <w:tc>
          <w:tcPr>
            <w:tcW w:w="3652" w:type="dxa"/>
          </w:tcPr>
          <w:p w:rsidR="00E56952" w:rsidRPr="00E56952" w:rsidRDefault="00E56952" w:rsidP="00E56952">
            <w:pPr>
              <w:rPr>
                <w:rFonts w:ascii="Times New Roman" w:hAnsi="Times New Roman"/>
                <w:b/>
                <w:sz w:val="22"/>
              </w:rPr>
            </w:pPr>
            <w:r w:rsidRPr="00E56952">
              <w:rPr>
                <w:rFonts w:ascii="Times New Roman" w:hAnsi="Times New Roman"/>
                <w:b/>
                <w:sz w:val="22"/>
                <w:szCs w:val="22"/>
              </w:rPr>
              <w:t>Общегосударственные вопросы</w:t>
            </w:r>
          </w:p>
        </w:tc>
        <w:tc>
          <w:tcPr>
            <w:tcW w:w="567" w:type="dxa"/>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01</w:t>
            </w:r>
          </w:p>
        </w:tc>
        <w:tc>
          <w:tcPr>
            <w:tcW w:w="567" w:type="dxa"/>
          </w:tcPr>
          <w:p w:rsidR="00E56952" w:rsidRPr="00E56952" w:rsidRDefault="00E56952" w:rsidP="00E56952">
            <w:pPr>
              <w:jc w:val="center"/>
              <w:rPr>
                <w:rFonts w:ascii="Times New Roman" w:hAnsi="Times New Roman"/>
                <w:sz w:val="22"/>
              </w:rPr>
            </w:pPr>
          </w:p>
        </w:tc>
        <w:tc>
          <w:tcPr>
            <w:tcW w:w="1559" w:type="dxa"/>
          </w:tcPr>
          <w:p w:rsidR="00E56952" w:rsidRPr="00E56952" w:rsidRDefault="00E56952" w:rsidP="00E56952">
            <w:pPr>
              <w:jc w:val="center"/>
              <w:rPr>
                <w:rFonts w:ascii="Times New Roman" w:hAnsi="Times New Roman"/>
                <w:sz w:val="22"/>
              </w:rPr>
            </w:pPr>
          </w:p>
        </w:tc>
        <w:tc>
          <w:tcPr>
            <w:tcW w:w="567" w:type="dxa"/>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91873,1</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51427,0</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53505,0</w:t>
            </w:r>
          </w:p>
        </w:tc>
      </w:tr>
      <w:tr w:rsidR="00E56952" w:rsidRPr="00E56952" w:rsidTr="00E56952">
        <w:tc>
          <w:tcPr>
            <w:tcW w:w="3652" w:type="dxa"/>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Функционирование высшего должностного лица субъекта Российской Федерации и муниципального образования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2533,0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2235,0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2324,0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2533,0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2235,0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2324,0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«Муниципальное управление»</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2533,0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2235,0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2324,0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«Финансовое обеспечение деятельности администрации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Воронежской области»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2533,0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2235,0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2324,0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w:t>
            </w:r>
            <w:r w:rsidRPr="00E56952">
              <w:rPr>
                <w:rFonts w:ascii="Times New Roman" w:hAnsi="Times New Roman"/>
                <w:color w:val="000000"/>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09 1 03 55490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b/>
                <w:sz w:val="22"/>
              </w:rPr>
            </w:pPr>
            <w:r w:rsidRPr="00E56952">
              <w:rPr>
                <w:rFonts w:ascii="Times New Roman" w:hAnsi="Times New Roman"/>
                <w:color w:val="000000"/>
                <w:sz w:val="22"/>
                <w:szCs w:val="22"/>
              </w:rPr>
              <w:lastRenderedPageBreak/>
              <w:t xml:space="preserve">Расходы на обеспечение деятельности главы Эртильского муниципального района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09 1 03 82060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2346,0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2235,0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2324,0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61,7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83,0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61</w:t>
            </w:r>
            <w:r w:rsidRPr="00E56952">
              <w:rPr>
                <w:rFonts w:ascii="Times New Roman" w:hAnsi="Times New Roman"/>
                <w:sz w:val="22"/>
                <w:szCs w:val="22"/>
              </w:rPr>
              <w:t>,</w:t>
            </w:r>
            <w:r w:rsidRPr="00E56952">
              <w:rPr>
                <w:rFonts w:ascii="Times New Roman" w:hAnsi="Times New Roman"/>
                <w:sz w:val="22"/>
                <w:szCs w:val="22"/>
                <w:lang w:val="en-US"/>
              </w:rPr>
              <w:t>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83,0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«Обеспечение деятельности Совета народных депутатов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61</w:t>
            </w:r>
            <w:r w:rsidRPr="00E56952">
              <w:rPr>
                <w:rFonts w:ascii="Times New Roman" w:hAnsi="Times New Roman"/>
                <w:sz w:val="22"/>
                <w:szCs w:val="22"/>
              </w:rPr>
              <w:t>,</w:t>
            </w:r>
            <w:r w:rsidRPr="00E56952">
              <w:rPr>
                <w:rFonts w:ascii="Times New Roman" w:hAnsi="Times New Roman"/>
                <w:sz w:val="22"/>
                <w:szCs w:val="22"/>
                <w:lang w:val="en-US"/>
              </w:rPr>
              <w:t>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83,0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09 6 10 00000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61</w:t>
            </w:r>
            <w:r w:rsidRPr="00E56952">
              <w:rPr>
                <w:rFonts w:ascii="Times New Roman" w:hAnsi="Times New Roman"/>
                <w:sz w:val="22"/>
                <w:szCs w:val="22"/>
              </w:rPr>
              <w:t>,</w:t>
            </w:r>
            <w:r w:rsidRPr="00E56952">
              <w:rPr>
                <w:rFonts w:ascii="Times New Roman" w:hAnsi="Times New Roman"/>
                <w:sz w:val="22"/>
                <w:szCs w:val="22"/>
                <w:lang w:val="en-US"/>
              </w:rPr>
              <w:t>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83,0</w:t>
            </w:r>
          </w:p>
        </w:tc>
      </w:tr>
      <w:tr w:rsidR="00E56952" w:rsidRPr="00E56952" w:rsidTr="00E56952">
        <w:trPr>
          <w:trHeight w:val="2269"/>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09 6 10 82010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61</w:t>
            </w:r>
            <w:r w:rsidRPr="00E56952">
              <w:rPr>
                <w:rFonts w:ascii="Times New Roman" w:hAnsi="Times New Roman"/>
                <w:sz w:val="22"/>
                <w:szCs w:val="22"/>
              </w:rPr>
              <w:t>,</w:t>
            </w:r>
            <w:r w:rsidRPr="00E56952">
              <w:rPr>
                <w:rFonts w:ascii="Times New Roman" w:hAnsi="Times New Roman"/>
                <w:sz w:val="22"/>
                <w:szCs w:val="22"/>
                <w:lang w:val="en-US"/>
              </w:rPr>
              <w:t>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83,0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04</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28191,8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22721,0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23656,0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w:t>
            </w:r>
            <w:r w:rsidRPr="00E56952">
              <w:rPr>
                <w:rFonts w:ascii="Times New Roman" w:hAnsi="Times New Roman"/>
                <w:color w:val="000000"/>
                <w:sz w:val="22"/>
                <w:szCs w:val="22"/>
              </w:rPr>
              <w:lastRenderedPageBreak/>
              <w:t>управление и гражданское общество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28191,8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22721,0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23656,0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Подпрограмма «Муниципальное управление»</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28191,8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22721,0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23656,0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«Финансовое обеспечение деятельности администрации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Воронежской области»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28191,8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22721,0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23656,0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09 1 03 55490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921,3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09 1 03 82010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22925,6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21143,0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21990,0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09 1 03 82010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3867,9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1578,0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1666,0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Расходы на обеспечение функций органов местного самоуправления (Иные бюджетные ассигнования)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09 1 03 82010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477,0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06</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12086,9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9987,0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10387,0</w:t>
            </w:r>
          </w:p>
        </w:tc>
      </w:tr>
      <w:tr w:rsidR="00E56952" w:rsidRPr="00E56952" w:rsidTr="00E56952">
        <w:tc>
          <w:tcPr>
            <w:tcW w:w="3652" w:type="dxa"/>
          </w:tcPr>
          <w:p w:rsidR="00E56952" w:rsidRPr="00E56952" w:rsidRDefault="00E56952" w:rsidP="00E56952">
            <w:pPr>
              <w:rPr>
                <w:rFonts w:ascii="Times New Roman" w:hAnsi="Times New Roman"/>
                <w:sz w:val="22"/>
              </w:rPr>
            </w:pPr>
            <w:proofErr w:type="gramStart"/>
            <w:r w:rsidRPr="00E56952">
              <w:rPr>
                <w:rFonts w:ascii="Times New Roman" w:hAnsi="Times New Roman"/>
                <w:color w:val="000000"/>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w:t>
            </w:r>
            <w:r w:rsidRPr="00E56952">
              <w:rPr>
                <w:rFonts w:ascii="Times New Roman" w:hAnsi="Times New Roman"/>
                <w:color w:val="000000"/>
                <w:sz w:val="22"/>
                <w:szCs w:val="22"/>
              </w:rPr>
              <w:lastRenderedPageBreak/>
              <w:t>поселений Эртильского муниципального района»</w:t>
            </w:r>
            <w:proofErr w:type="gramEnd"/>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559"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w:t>
            </w:r>
            <w:proofErr w:type="spellStart"/>
            <w:r w:rsidRPr="00E56952">
              <w:rPr>
                <w:rFonts w:ascii="Times New Roman" w:hAnsi="Times New Roman"/>
                <w:bCs/>
                <w:sz w:val="22"/>
                <w:szCs w:val="22"/>
                <w:lang w:val="en-US"/>
              </w:rPr>
              <w:t>1</w:t>
            </w:r>
            <w:proofErr w:type="spellEnd"/>
            <w:r w:rsidRPr="00E56952">
              <w:rPr>
                <w:rFonts w:ascii="Times New Roman" w:hAnsi="Times New Roman"/>
                <w:bCs/>
                <w:sz w:val="22"/>
                <w:szCs w:val="22"/>
              </w:rPr>
              <w:t>342,4</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9342,0</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9716,0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Подпрограмма «Обеспечение реализации муниципальной программы»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w:t>
            </w:r>
            <w:proofErr w:type="spellStart"/>
            <w:r w:rsidRPr="00E56952">
              <w:rPr>
                <w:rFonts w:ascii="Times New Roman" w:hAnsi="Times New Roman"/>
                <w:bCs/>
                <w:sz w:val="22"/>
                <w:szCs w:val="22"/>
                <w:lang w:val="en-US"/>
              </w:rPr>
              <w:t>1</w:t>
            </w:r>
            <w:proofErr w:type="spellEnd"/>
            <w:r w:rsidRPr="00E56952">
              <w:rPr>
                <w:rFonts w:ascii="Times New Roman" w:hAnsi="Times New Roman"/>
                <w:bCs/>
                <w:sz w:val="22"/>
                <w:szCs w:val="22"/>
              </w:rPr>
              <w:t>342,4</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9342,0</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9716,0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деятельности отдела финансов»</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w:t>
            </w:r>
            <w:proofErr w:type="spellStart"/>
            <w:r w:rsidRPr="00E56952">
              <w:rPr>
                <w:rFonts w:ascii="Times New Roman" w:hAnsi="Times New Roman"/>
                <w:bCs/>
                <w:sz w:val="22"/>
                <w:szCs w:val="22"/>
                <w:lang w:val="en-US"/>
              </w:rPr>
              <w:t>1</w:t>
            </w:r>
            <w:proofErr w:type="spellEnd"/>
            <w:r w:rsidRPr="00E56952">
              <w:rPr>
                <w:rFonts w:ascii="Times New Roman" w:hAnsi="Times New Roman"/>
                <w:bCs/>
                <w:sz w:val="22"/>
                <w:szCs w:val="22"/>
              </w:rPr>
              <w:t>342,4</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9342,0</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9716,0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w:t>
            </w:r>
            <w:r w:rsidRPr="00E56952">
              <w:rPr>
                <w:rFonts w:ascii="Times New Roman" w:hAnsi="Times New Roman"/>
                <w:sz w:val="22"/>
                <w:szCs w:val="22"/>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06</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01 55490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299,2</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06</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01 </w:t>
            </w:r>
            <w:r w:rsidRPr="00E56952">
              <w:rPr>
                <w:rFonts w:ascii="Times New Roman" w:hAnsi="Times New Roman"/>
                <w:sz w:val="22"/>
                <w:szCs w:val="22"/>
                <w:lang w:val="en-US"/>
              </w:rPr>
              <w:t>8201</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9382,</w:t>
            </w:r>
            <w:r w:rsidRPr="00E56952">
              <w:rPr>
                <w:rFonts w:ascii="Times New Roman" w:hAnsi="Times New Roman"/>
                <w:sz w:val="22"/>
                <w:szCs w:val="22"/>
                <w:lang w:val="en-US"/>
              </w:rPr>
              <w:t>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9342,0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9716,0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06</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01 </w:t>
            </w:r>
            <w:r w:rsidRPr="00E56952">
              <w:rPr>
                <w:rFonts w:ascii="Times New Roman" w:hAnsi="Times New Roman"/>
                <w:sz w:val="22"/>
                <w:szCs w:val="22"/>
                <w:lang w:val="en-US"/>
              </w:rPr>
              <w:t>8201</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w:t>
            </w:r>
            <w:r w:rsidRPr="00E56952">
              <w:rPr>
                <w:rFonts w:ascii="Times New Roman" w:hAnsi="Times New Roman"/>
                <w:sz w:val="22"/>
                <w:szCs w:val="22"/>
                <w:lang w:val="en-US"/>
              </w:rPr>
              <w:t>661</w:t>
            </w:r>
            <w:r w:rsidRPr="00E56952">
              <w:rPr>
                <w:rFonts w:ascii="Times New Roman" w:hAnsi="Times New Roman"/>
                <w:sz w:val="22"/>
                <w:szCs w:val="22"/>
              </w:rPr>
              <w:t>,2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b/>
                <w:bCs/>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744,5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645,0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671,0</w:t>
            </w:r>
          </w:p>
        </w:tc>
      </w:tr>
      <w:tr w:rsidR="00E56952" w:rsidRPr="00E56952" w:rsidTr="00E56952">
        <w:tc>
          <w:tcPr>
            <w:tcW w:w="3652" w:type="dxa"/>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 xml:space="preserve">Подпрограмма «Обеспечение деятельности контрольно-счетной комиссии Эртильского </w:t>
            </w:r>
            <w:proofErr w:type="gramStart"/>
            <w:r w:rsidRPr="00E56952">
              <w:rPr>
                <w:rFonts w:ascii="Times New Roman" w:hAnsi="Times New Roman"/>
                <w:bCs/>
                <w:sz w:val="22"/>
                <w:szCs w:val="22"/>
              </w:rPr>
              <w:t>муниципального</w:t>
            </w:r>
            <w:proofErr w:type="gramEnd"/>
            <w:r w:rsidRPr="00E56952">
              <w:rPr>
                <w:rFonts w:ascii="Times New Roman" w:hAnsi="Times New Roman"/>
                <w:bCs/>
                <w:sz w:val="22"/>
                <w:szCs w:val="22"/>
              </w:rPr>
              <w:t xml:space="preserve">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Г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744,5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645,0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671,0</w:t>
            </w:r>
          </w:p>
        </w:tc>
      </w:tr>
      <w:tr w:rsidR="00E56952" w:rsidRPr="00E56952" w:rsidTr="00E56952">
        <w:tc>
          <w:tcPr>
            <w:tcW w:w="3652" w:type="dxa"/>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 xml:space="preserve">Основное мероприятие «Финансовое обеспечение деятельности контрольно-счетной комиссии Эртильского </w:t>
            </w:r>
            <w:proofErr w:type="gramStart"/>
            <w:r w:rsidRPr="00E56952">
              <w:rPr>
                <w:rFonts w:ascii="Times New Roman" w:hAnsi="Times New Roman"/>
                <w:bCs/>
                <w:sz w:val="22"/>
                <w:szCs w:val="22"/>
              </w:rPr>
              <w:t>муниципального</w:t>
            </w:r>
            <w:proofErr w:type="gramEnd"/>
            <w:r w:rsidRPr="00E56952">
              <w:rPr>
                <w:rFonts w:ascii="Times New Roman" w:hAnsi="Times New Roman"/>
                <w:bCs/>
                <w:sz w:val="22"/>
                <w:szCs w:val="22"/>
              </w:rPr>
              <w:t xml:space="preserve">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Г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744,5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645,0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671,0</w:t>
            </w:r>
          </w:p>
        </w:tc>
      </w:tr>
      <w:tr w:rsidR="00E56952" w:rsidRPr="00E56952" w:rsidTr="00E56952">
        <w:tc>
          <w:tcPr>
            <w:tcW w:w="3652" w:type="dxa"/>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 xml:space="preserve">Расходы на обеспечение деятельности председателя контрольно-счетной комиссии </w:t>
            </w:r>
            <w:r w:rsidRPr="00E56952">
              <w:rPr>
                <w:rFonts w:ascii="Times New Roman" w:hAnsi="Times New Roman"/>
                <w:sz w:val="22"/>
                <w:szCs w:val="22"/>
              </w:rPr>
              <w:t xml:space="preserve">(Расходы на выплаты персоналу в </w:t>
            </w:r>
            <w:r w:rsidRPr="00E56952">
              <w:rPr>
                <w:rFonts w:ascii="Times New Roman" w:hAnsi="Times New Roman"/>
                <w:sz w:val="22"/>
                <w:szCs w:val="22"/>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Г 01 82050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744,5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645,0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671,0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Резервные фонды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1559" w:type="dxa"/>
            <w:vAlign w:val="bottom"/>
          </w:tcPr>
          <w:p w:rsidR="00E56952" w:rsidRPr="00E56952" w:rsidRDefault="00E56952" w:rsidP="00E56952">
            <w:pPr>
              <w:jc w:val="center"/>
              <w:rPr>
                <w:rFonts w:ascii="Times New Roman" w:hAnsi="Times New Roman"/>
                <w:sz w:val="22"/>
                <w:lang w:val="en-US"/>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94,1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sz w:val="22"/>
              </w:rPr>
            </w:pPr>
            <w:proofErr w:type="gramStart"/>
            <w:r w:rsidRPr="00E56952">
              <w:rPr>
                <w:rFonts w:ascii="Times New Roman" w:hAnsi="Times New Roman"/>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94,1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«Управление муниципальными финансами»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94,1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«Управление резервным фондом администрации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и иными резервами на исполнение расходных обязательств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08 1 04 00000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94,1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Резервный фонд (финансовое обеспечение непредвиденных расходов) </w:t>
            </w:r>
            <w:r w:rsidRPr="00E56952">
              <w:rPr>
                <w:rFonts w:ascii="Times New Roman" w:hAnsi="Times New Roman"/>
                <w:sz w:val="22"/>
                <w:szCs w:val="22"/>
              </w:rPr>
              <w:t>(Иные бюджетные ассигнования)</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11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08 1 </w:t>
            </w:r>
            <w:r w:rsidRPr="00E56952">
              <w:rPr>
                <w:rFonts w:ascii="Times New Roman" w:hAnsi="Times New Roman"/>
                <w:sz w:val="22"/>
                <w:szCs w:val="22"/>
              </w:rPr>
              <w:t xml:space="preserve">04 </w:t>
            </w:r>
            <w:r w:rsidRPr="00E56952">
              <w:rPr>
                <w:rFonts w:ascii="Times New Roman" w:hAnsi="Times New Roman"/>
                <w:sz w:val="22"/>
                <w:szCs w:val="22"/>
                <w:lang w:val="en-US"/>
              </w:rPr>
              <w:t>2054</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41,0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r w:rsidRPr="00E56952">
              <w:rPr>
                <w:rFonts w:ascii="Times New Roman" w:hAnsi="Times New Roman"/>
                <w:sz w:val="22"/>
                <w:szCs w:val="22"/>
              </w:rPr>
              <w:t>(Иные бюджетные ассигнования)</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08 1 </w:t>
            </w:r>
            <w:r w:rsidRPr="00E56952">
              <w:rPr>
                <w:rFonts w:ascii="Times New Roman" w:hAnsi="Times New Roman"/>
                <w:sz w:val="22"/>
                <w:szCs w:val="22"/>
              </w:rPr>
              <w:t xml:space="preserve">04 </w:t>
            </w:r>
            <w:r w:rsidRPr="00E56952">
              <w:rPr>
                <w:rFonts w:ascii="Times New Roman" w:hAnsi="Times New Roman"/>
                <w:sz w:val="22"/>
                <w:szCs w:val="22"/>
                <w:lang w:val="en-US"/>
              </w:rPr>
              <w:t>2057</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53,1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Другие общегосударственные вопросы</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13</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48905,6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16404,0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17055,0</w:t>
            </w:r>
          </w:p>
        </w:tc>
      </w:tr>
      <w:tr w:rsidR="00E56952" w:rsidRPr="00E56952" w:rsidTr="00E56952">
        <w:tc>
          <w:tcPr>
            <w:tcW w:w="3652" w:type="dxa"/>
            <w:vAlign w:val="center"/>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389,8</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«Финансовое обеспечение реализации муниципальной программы»</w:t>
            </w:r>
            <w:r w:rsidRPr="00E56952">
              <w:rPr>
                <w:rFonts w:ascii="Times New Roman" w:hAnsi="Times New Roman"/>
                <w:bCs/>
                <w:color w:val="000000"/>
                <w:sz w:val="22"/>
                <w:szCs w:val="22"/>
              </w:rPr>
              <w:t xml:space="preserve">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01 5 00 00000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389,8</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01 5 02 00000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389,8</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p>
          <w:p w:rsidR="00E56952" w:rsidRPr="00E56952" w:rsidRDefault="00E56952" w:rsidP="00E56952">
            <w:pPr>
              <w:rPr>
                <w:rFonts w:ascii="Times New Roman" w:hAnsi="Times New Roman"/>
                <w:sz w:val="22"/>
              </w:rPr>
            </w:pPr>
            <w:r w:rsidRPr="00E56952">
              <w:rPr>
                <w:rFonts w:ascii="Times New Roman" w:hAnsi="Times New Roman"/>
                <w:sz w:val="22"/>
                <w:szCs w:val="22"/>
              </w:rPr>
              <w:t>(Иные бюджетные ассигнования)</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01 5 </w:t>
            </w:r>
            <w:r w:rsidRPr="00E56952">
              <w:rPr>
                <w:rFonts w:ascii="Times New Roman" w:hAnsi="Times New Roman"/>
                <w:sz w:val="22"/>
                <w:szCs w:val="22"/>
              </w:rPr>
              <w:t xml:space="preserve">02 </w:t>
            </w:r>
            <w:r w:rsidRPr="00E56952">
              <w:rPr>
                <w:rFonts w:ascii="Times New Roman" w:hAnsi="Times New Roman"/>
                <w:sz w:val="22"/>
                <w:szCs w:val="22"/>
                <w:lang w:val="en-US"/>
              </w:rPr>
              <w:t>8020</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389,8</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w:t>
            </w:r>
            <w:r w:rsidRPr="00E56952">
              <w:rPr>
                <w:rFonts w:ascii="Times New Roman" w:hAnsi="Times New Roman"/>
                <w:color w:val="000000"/>
                <w:sz w:val="22"/>
                <w:szCs w:val="22"/>
              </w:rPr>
              <w:lastRenderedPageBreak/>
              <w:t>района «Муниципальное управление и гражданское общество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48515,8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16404,0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17055,0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Подпрограмма «Муниципальное управление»</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24380,9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937,0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Выполнение других расходных обязательств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09 1 04 80200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392,0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Выполнение других расходных обязательств (Иные бюджетные ассигнования)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09 1 04 80200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Освещение деятельности органов местного самоуправления Эртильского муниципального района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09 1 04 88710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"Материально-техническое обеспечение и ремонт имущества, находящегося в муниципальной собственности"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09 1 10 0000</w:t>
            </w:r>
          </w:p>
        </w:tc>
        <w:tc>
          <w:tcPr>
            <w:tcW w:w="567" w:type="dxa"/>
            <w:vAlign w:val="bottom"/>
          </w:tcPr>
          <w:p w:rsidR="00E56952" w:rsidRPr="00E56952" w:rsidRDefault="00E56952" w:rsidP="00E56952">
            <w:pP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23443,9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Мероприятия по содержанию, ремонту и оснащению муниципального имущества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09 1 10 81140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2</w:t>
            </w:r>
            <w:r w:rsidRPr="00E56952">
              <w:rPr>
                <w:rFonts w:ascii="Times New Roman" w:hAnsi="Times New Roman"/>
                <w:sz w:val="22"/>
                <w:szCs w:val="22"/>
                <w:lang w:val="en-US"/>
              </w:rPr>
              <w:t>431</w:t>
            </w:r>
            <w:r w:rsidRPr="00E56952">
              <w:rPr>
                <w:rFonts w:ascii="Times New Roman" w:hAnsi="Times New Roman"/>
                <w:sz w:val="22"/>
                <w:szCs w:val="22"/>
              </w:rPr>
              <w:t>,</w:t>
            </w:r>
            <w:r w:rsidRPr="00E56952">
              <w:rPr>
                <w:rFonts w:ascii="Times New Roman" w:hAnsi="Times New Roman"/>
                <w:sz w:val="22"/>
                <w:szCs w:val="22"/>
                <w:lang w:val="en-US"/>
              </w:rPr>
              <w:t>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Инвестиционные программы (проекты) развития социальной, инженерной и коммунальной инфраструктуры муниципального значения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09 1 10 </w:t>
            </w:r>
            <w:r w:rsidRPr="00E56952">
              <w:rPr>
                <w:rFonts w:ascii="Times New Roman" w:hAnsi="Times New Roman"/>
                <w:sz w:val="22"/>
                <w:szCs w:val="22"/>
                <w:lang w:val="en-US"/>
              </w:rPr>
              <w:t>S</w:t>
            </w:r>
            <w:r w:rsidRPr="00E56952">
              <w:rPr>
                <w:rFonts w:ascii="Times New Roman" w:hAnsi="Times New Roman"/>
                <w:sz w:val="22"/>
                <w:szCs w:val="22"/>
              </w:rPr>
              <w:t>8060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21012,6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«Управление муниципальным имуществом»</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810,8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"Повышение эффективности использования имущества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09 4 02 00000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83,4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09 4 02 80200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83,4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«Регистрация права собственности </w:t>
            </w:r>
            <w:r w:rsidRPr="00E56952">
              <w:rPr>
                <w:rFonts w:ascii="Times New Roman" w:hAnsi="Times New Roman"/>
                <w:color w:val="000000"/>
                <w:sz w:val="22"/>
                <w:szCs w:val="22"/>
              </w:rPr>
              <w:lastRenderedPageBreak/>
              <w:t>Эртильского муниципального района на объекты недвижимости и земельные участки»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7</w:t>
            </w:r>
            <w:r w:rsidRPr="00E56952">
              <w:rPr>
                <w:rFonts w:ascii="Times New Roman" w:hAnsi="Times New Roman"/>
                <w:sz w:val="22"/>
                <w:szCs w:val="22"/>
              </w:rPr>
              <w:t>27,4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Выполнение других расходных обязательств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09 4 03 80200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6</w:t>
            </w:r>
            <w:r w:rsidRPr="00E56952">
              <w:rPr>
                <w:rFonts w:ascii="Times New Roman" w:hAnsi="Times New Roman"/>
                <w:sz w:val="22"/>
                <w:szCs w:val="22"/>
              </w:rPr>
              <w:t>55,2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(Иные бюджетные ассигнования)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09 4 03 80200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72,2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«Обеспечение выполнения переданных государственных полномочий»</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2562,0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2509,0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2605,0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«Создание и организация деятельности административной комиссии»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475,0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483,0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полномочий по созданию и организации деятельности административных комиссий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09 5 01 78470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475,0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483,0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09 5 02 00000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498,0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516,0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09 5 02 78090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325,0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468,0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487,0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r w:rsidRPr="00E56952">
              <w:rPr>
                <w:rFonts w:ascii="Times New Roman" w:hAnsi="Times New Roman"/>
                <w:sz w:val="22"/>
                <w:szCs w:val="22"/>
              </w:rPr>
              <w:t xml:space="preserve">(Закупка товаров, </w:t>
            </w:r>
            <w:r w:rsidRPr="00E56952">
              <w:rPr>
                <w:rFonts w:ascii="Times New Roman" w:hAnsi="Times New Roman"/>
                <w:sz w:val="22"/>
                <w:szCs w:val="22"/>
              </w:rPr>
              <w:lastRenderedPageBreak/>
              <w:t>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09 5 02 78090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182,0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29,0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Основное мероприятие «Создание и организация деятельности комиссии по делам несовершеннолетних и защите их прав»</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508,0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526,0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E56952">
              <w:rPr>
                <w:rFonts w:ascii="Times New Roman" w:hAnsi="Times New Roman"/>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09 5 03 78391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526,0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E56952">
              <w:rPr>
                <w:rFonts w:ascii="Times New Roman" w:hAnsi="Times New Roman"/>
                <w:sz w:val="22"/>
                <w:szCs w:val="22"/>
              </w:rPr>
              <w:t xml:space="preserve">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09 5 03 78391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«Осуществление полномочий органа опеки и попечительства»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09 5 04 00000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1063,0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1039,0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1080,0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Осуществление отдельных государственных полномочий Воронежской области по организации и осуществлению деятельности</w:t>
            </w:r>
            <w:r w:rsidRPr="00E56952">
              <w:rPr>
                <w:rFonts w:ascii="Times New Roman" w:hAnsi="Times New Roman"/>
                <w:sz w:val="22"/>
                <w:szCs w:val="22"/>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09 5 04 78392</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990,0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960,0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998,0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Осуществление отдельных государственных полномочий Воронежской области по организации и осуществлению деятельности</w:t>
            </w:r>
            <w:r w:rsidRPr="00E56952">
              <w:rPr>
                <w:rFonts w:ascii="Times New Roman" w:hAnsi="Times New Roman"/>
                <w:sz w:val="22"/>
                <w:szCs w:val="22"/>
              </w:rPr>
              <w:t xml:space="preserve"> по опеке и попечительству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09 5 04 78392</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82,0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Подпрограмма «Обеспечение деятельности Совета народных депутатов Эртильского муниципального района»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998,3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09 6 11 00000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998,3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09 6 11 80200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130,2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Освещение деятельности органов местного самоуправления Эртильского муниципального района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09 6 11 88710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868,1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«Обеспечение деятельности МКУ «СООДОМС» Эртильского муниципального района Воронежской области»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w:t>
            </w:r>
            <w:proofErr w:type="spellStart"/>
            <w:r w:rsidRPr="00E56952">
              <w:rPr>
                <w:rFonts w:ascii="Times New Roman" w:hAnsi="Times New Roman"/>
                <w:sz w:val="22"/>
                <w:szCs w:val="22"/>
                <w:lang w:val="en-US"/>
              </w:rPr>
              <w:t>1</w:t>
            </w:r>
            <w:proofErr w:type="spellEnd"/>
            <w:r w:rsidRPr="00E56952">
              <w:rPr>
                <w:rFonts w:ascii="Times New Roman" w:hAnsi="Times New Roman"/>
                <w:sz w:val="22"/>
                <w:szCs w:val="22"/>
              </w:rPr>
              <w:t>945,9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7747,0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8057,0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деятельности МКУ «СООДОМС» Эртильского муниципального района Воронежской области»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11408,3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7747,0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8057,0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09 7 01 00590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8</w:t>
            </w:r>
            <w:r w:rsidRPr="00E56952">
              <w:rPr>
                <w:rFonts w:ascii="Times New Roman" w:hAnsi="Times New Roman"/>
                <w:sz w:val="22"/>
                <w:szCs w:val="22"/>
              </w:rPr>
              <w:t>595,4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7747,0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8057,0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09 7 01 00590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2</w:t>
            </w:r>
            <w:r w:rsidRPr="00E56952">
              <w:rPr>
                <w:rFonts w:ascii="Times New Roman" w:hAnsi="Times New Roman"/>
                <w:sz w:val="22"/>
                <w:szCs w:val="22"/>
              </w:rPr>
              <w:t>812,9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«Выполнение работ по ремонту зданий администрации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09 7 02 00000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537,6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 xml:space="preserve">(Закупка товаров, работ и услуг для обеспечения государственных </w:t>
            </w:r>
            <w:r w:rsidRPr="00E56952">
              <w:rPr>
                <w:rFonts w:ascii="Times New Roman" w:hAnsi="Times New Roman"/>
                <w:sz w:val="22"/>
                <w:szCs w:val="22"/>
              </w:rPr>
              <w:lastRenderedPageBreak/>
              <w:t>(муниципальных)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09 7 02 00590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537,6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Подпрограмма "Профилактика правонарушений на территории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09 9 00 00000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88,5</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"Рассмотрение на заседаниях антитеррористической комиссии вопросов: - о состоянии дел по противодействию терроризму на объектах промышленности и энергетики муниципального района - о профилактике террористических угроз и мерах по обеспечению безопасности на объектах с массовым, ночным пребыванием граждан и профилактике экстремизма в молодежной среде"</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09 9 1</w:t>
            </w:r>
            <w:r w:rsidRPr="00E56952">
              <w:rPr>
                <w:rFonts w:ascii="Times New Roman" w:hAnsi="Times New Roman"/>
                <w:sz w:val="22"/>
                <w:szCs w:val="22"/>
              </w:rPr>
              <w:t>4</w:t>
            </w:r>
            <w:r w:rsidRPr="00E56952">
              <w:rPr>
                <w:rFonts w:ascii="Times New Roman" w:hAnsi="Times New Roman"/>
                <w:sz w:val="22"/>
                <w:szCs w:val="22"/>
                <w:lang w:val="en-US"/>
              </w:rPr>
              <w:t xml:space="preserve">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86,5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09 9 1</w:t>
            </w:r>
            <w:r w:rsidRPr="00E56952">
              <w:rPr>
                <w:rFonts w:ascii="Times New Roman" w:hAnsi="Times New Roman"/>
                <w:sz w:val="22"/>
                <w:szCs w:val="22"/>
              </w:rPr>
              <w:t>4</w:t>
            </w:r>
            <w:r w:rsidRPr="00E56952">
              <w:rPr>
                <w:rFonts w:ascii="Times New Roman" w:hAnsi="Times New Roman"/>
                <w:sz w:val="22"/>
                <w:szCs w:val="22"/>
                <w:lang w:val="en-US"/>
              </w:rPr>
              <w:t xml:space="preserve"> 8</w:t>
            </w:r>
            <w:r w:rsidRPr="00E56952">
              <w:rPr>
                <w:rFonts w:ascii="Times New Roman" w:hAnsi="Times New Roman"/>
                <w:sz w:val="22"/>
                <w:szCs w:val="22"/>
              </w:rPr>
              <w:t>1430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86,5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"Работа по пропаганде здорового образа жизни, по противодействию распространению наркомании и алкоголизма в подростковой среде"</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09 9 15 00000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w:t>
            </w:r>
            <w:r w:rsidRPr="00E56952">
              <w:rPr>
                <w:rFonts w:ascii="Times New Roman" w:hAnsi="Times New Roman"/>
                <w:sz w:val="22"/>
                <w:szCs w:val="22"/>
              </w:rPr>
              <w:t>,</w:t>
            </w:r>
            <w:r w:rsidRPr="00E56952">
              <w:rPr>
                <w:rFonts w:ascii="Times New Roman" w:hAnsi="Times New Roman"/>
                <w:sz w:val="22"/>
                <w:szCs w:val="22"/>
                <w:lang w:val="en-US"/>
              </w:rPr>
              <w:t>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09 9 15 80200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w:t>
            </w:r>
            <w:r w:rsidRPr="00E56952">
              <w:rPr>
                <w:rFonts w:ascii="Times New Roman" w:hAnsi="Times New Roman"/>
                <w:sz w:val="22"/>
                <w:szCs w:val="22"/>
              </w:rPr>
              <w:t>,</w:t>
            </w:r>
            <w:r w:rsidRPr="00E56952">
              <w:rPr>
                <w:rFonts w:ascii="Times New Roman" w:hAnsi="Times New Roman"/>
                <w:sz w:val="22"/>
                <w:szCs w:val="22"/>
                <w:lang w:val="en-US"/>
              </w:rPr>
              <w:t>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«Обеспечение деятельности МКУ «Централизованная бухгалтерия»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Воронежской области»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roofErr w:type="gramStart"/>
            <w:r w:rsidRPr="00E56952">
              <w:rPr>
                <w:rFonts w:ascii="Times New Roman" w:hAnsi="Times New Roman"/>
                <w:sz w:val="22"/>
                <w:szCs w:val="22"/>
              </w:rPr>
              <w:t xml:space="preserve"> В</w:t>
            </w:r>
            <w:proofErr w:type="gramEnd"/>
            <w:r w:rsidRPr="00E56952">
              <w:rPr>
                <w:rFonts w:ascii="Times New Roman" w:hAnsi="Times New Roman"/>
                <w:sz w:val="22"/>
                <w:szCs w:val="22"/>
              </w:rPr>
              <w:t xml:space="preserve">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7729,4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6148,0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6393,0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«Финансовое обеспечение деятельности МКУ «Централизованная бухгалтерия»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Воронежской области»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roofErr w:type="gramStart"/>
            <w:r w:rsidRPr="00E56952">
              <w:rPr>
                <w:rFonts w:ascii="Times New Roman" w:hAnsi="Times New Roman"/>
                <w:sz w:val="22"/>
                <w:szCs w:val="22"/>
              </w:rPr>
              <w:t xml:space="preserve"> В</w:t>
            </w:r>
            <w:proofErr w:type="gramEnd"/>
            <w:r w:rsidRPr="00E56952">
              <w:rPr>
                <w:rFonts w:ascii="Times New Roman" w:hAnsi="Times New Roman"/>
                <w:sz w:val="22"/>
                <w:szCs w:val="22"/>
              </w:rPr>
              <w:t xml:space="preserve">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7729,4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6148,0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6393,0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roofErr w:type="gramStart"/>
            <w:r w:rsidRPr="00E56952">
              <w:rPr>
                <w:rFonts w:ascii="Times New Roman" w:hAnsi="Times New Roman"/>
                <w:sz w:val="22"/>
                <w:szCs w:val="22"/>
              </w:rPr>
              <w:t xml:space="preserve"> В</w:t>
            </w:r>
            <w:proofErr w:type="gramEnd"/>
            <w:r w:rsidRPr="00E56952">
              <w:rPr>
                <w:rFonts w:ascii="Times New Roman" w:hAnsi="Times New Roman"/>
                <w:sz w:val="22"/>
                <w:szCs w:val="22"/>
              </w:rPr>
              <w:t xml:space="preserve"> 01 00590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6071,6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6148,0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6393,0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roofErr w:type="gramStart"/>
            <w:r w:rsidRPr="00E56952">
              <w:rPr>
                <w:rFonts w:ascii="Times New Roman" w:hAnsi="Times New Roman"/>
                <w:sz w:val="22"/>
                <w:szCs w:val="22"/>
              </w:rPr>
              <w:t xml:space="preserve"> В</w:t>
            </w:r>
            <w:proofErr w:type="gramEnd"/>
            <w:r w:rsidRPr="00E56952">
              <w:rPr>
                <w:rFonts w:ascii="Times New Roman" w:hAnsi="Times New Roman"/>
                <w:sz w:val="22"/>
                <w:szCs w:val="22"/>
              </w:rPr>
              <w:t xml:space="preserve"> 01 00590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1655,8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учреждений (Иные бюджетные ассигнования)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roofErr w:type="gramStart"/>
            <w:r w:rsidRPr="00E56952">
              <w:rPr>
                <w:rFonts w:ascii="Times New Roman" w:hAnsi="Times New Roman"/>
                <w:sz w:val="22"/>
                <w:szCs w:val="22"/>
              </w:rPr>
              <w:t xml:space="preserve"> В</w:t>
            </w:r>
            <w:proofErr w:type="gramEnd"/>
            <w:r w:rsidRPr="00E56952">
              <w:rPr>
                <w:rFonts w:ascii="Times New Roman" w:hAnsi="Times New Roman"/>
                <w:sz w:val="22"/>
                <w:szCs w:val="22"/>
              </w:rPr>
              <w:t xml:space="preserve"> 01 00590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b/>
                <w:bCs/>
                <w:sz w:val="22"/>
                <w:szCs w:val="22"/>
              </w:rPr>
              <w:t>НАЦИОНАЛЬНАЯ ЭКОНОМИКА</w:t>
            </w:r>
          </w:p>
        </w:tc>
        <w:tc>
          <w:tcPr>
            <w:tcW w:w="567" w:type="dxa"/>
            <w:vAlign w:val="bottom"/>
          </w:tcPr>
          <w:p w:rsidR="00E56952" w:rsidRPr="00E56952" w:rsidRDefault="00E56952" w:rsidP="00E56952">
            <w:pPr>
              <w:jc w:val="center"/>
              <w:rPr>
                <w:rFonts w:ascii="Times New Roman" w:hAnsi="Times New Roman"/>
                <w:b/>
                <w:sz w:val="22"/>
                <w:lang w:val="en-US"/>
              </w:rPr>
            </w:pPr>
            <w:r w:rsidRPr="00E56952">
              <w:rPr>
                <w:rFonts w:ascii="Times New Roman" w:hAnsi="Times New Roman"/>
                <w:b/>
                <w:sz w:val="22"/>
                <w:szCs w:val="22"/>
                <w:lang w:val="en-US"/>
              </w:rPr>
              <w:t>04</w:t>
            </w:r>
          </w:p>
        </w:tc>
        <w:tc>
          <w:tcPr>
            <w:tcW w:w="567" w:type="dxa"/>
            <w:vAlign w:val="bottom"/>
          </w:tcPr>
          <w:p w:rsidR="00E56952" w:rsidRPr="00E56952" w:rsidRDefault="00E56952" w:rsidP="00E56952">
            <w:pPr>
              <w:jc w:val="center"/>
              <w:rPr>
                <w:rFonts w:ascii="Times New Roman" w:hAnsi="Times New Roman"/>
                <w:b/>
                <w:sz w:val="22"/>
                <w:lang w:val="en-US"/>
              </w:rPr>
            </w:pPr>
          </w:p>
        </w:tc>
        <w:tc>
          <w:tcPr>
            <w:tcW w:w="1559" w:type="dxa"/>
            <w:vAlign w:val="bottom"/>
          </w:tcPr>
          <w:p w:rsidR="00E56952" w:rsidRPr="00E56952" w:rsidRDefault="00E56952" w:rsidP="00E56952">
            <w:pPr>
              <w:jc w:val="center"/>
              <w:rPr>
                <w:rFonts w:ascii="Times New Roman" w:hAnsi="Times New Roman"/>
                <w:sz w:val="22"/>
                <w:lang w:val="en-US"/>
              </w:rPr>
            </w:pP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ind w:right="-108" w:hanging="108"/>
              <w:jc w:val="center"/>
              <w:rPr>
                <w:rFonts w:ascii="Times New Roman" w:hAnsi="Times New Roman"/>
                <w:b/>
                <w:sz w:val="22"/>
              </w:rPr>
            </w:pPr>
            <w:r w:rsidRPr="00E56952">
              <w:rPr>
                <w:rFonts w:ascii="Times New Roman" w:hAnsi="Times New Roman"/>
                <w:b/>
                <w:sz w:val="22"/>
                <w:szCs w:val="22"/>
              </w:rPr>
              <w:t>106883,2</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54283,2</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56079,7</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Общеэкономические вопросы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339,0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образования»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01 0 00 00000</w:t>
            </w: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212,3</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«Организация отдыха и оздоровления детей и молодежи»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tcPr>
          <w:p w:rsidR="00E56952" w:rsidRPr="00E56952" w:rsidRDefault="00E56952" w:rsidP="00E56952">
            <w:pPr>
              <w:jc w:val="center"/>
              <w:rPr>
                <w:rFonts w:ascii="Times New Roman" w:hAnsi="Times New Roman"/>
                <w:sz w:val="22"/>
                <w:lang w:val="en-US"/>
              </w:rPr>
            </w:pPr>
          </w:p>
          <w:p w:rsidR="00E56952" w:rsidRPr="00E56952" w:rsidRDefault="00E56952" w:rsidP="00E56952">
            <w:pPr>
              <w:jc w:val="center"/>
              <w:rPr>
                <w:rFonts w:ascii="Times New Roman" w:hAnsi="Times New Roman"/>
                <w:sz w:val="22"/>
                <w:lang w:val="en-US"/>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01 3 00 00000</w:t>
            </w: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212,3</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«Проведение мероприятий для детей и молодежи»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01 3 01 00000</w:t>
            </w: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212,3</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Мероприятия активной политики занятости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tcPr>
          <w:p w:rsidR="00E56952" w:rsidRPr="00E56952" w:rsidRDefault="00E56952" w:rsidP="00E56952">
            <w:pPr>
              <w:jc w:val="center"/>
              <w:rPr>
                <w:rFonts w:ascii="Times New Roman" w:hAnsi="Times New Roman"/>
                <w:sz w:val="22"/>
                <w:lang w:val="en-US"/>
              </w:rPr>
            </w:pPr>
          </w:p>
          <w:p w:rsidR="00E56952" w:rsidRPr="00E56952" w:rsidRDefault="00E56952" w:rsidP="00E56952">
            <w:pPr>
              <w:jc w:val="center"/>
              <w:rPr>
                <w:rFonts w:ascii="Times New Roman" w:hAnsi="Times New Roman"/>
                <w:sz w:val="22"/>
                <w:lang w:val="en-US"/>
              </w:rPr>
            </w:pPr>
          </w:p>
          <w:p w:rsidR="00E56952" w:rsidRPr="00E56952" w:rsidRDefault="00E56952" w:rsidP="00E56952">
            <w:pPr>
              <w:jc w:val="center"/>
              <w:rPr>
                <w:rFonts w:ascii="Times New Roman" w:hAnsi="Times New Roman"/>
                <w:sz w:val="22"/>
                <w:lang w:val="en-US"/>
              </w:rPr>
            </w:pPr>
          </w:p>
          <w:p w:rsidR="00E56952" w:rsidRPr="00E56952" w:rsidRDefault="00E56952" w:rsidP="00E56952">
            <w:pPr>
              <w:jc w:val="center"/>
              <w:rPr>
                <w:rFonts w:ascii="Times New Roman" w:hAnsi="Times New Roman"/>
                <w:sz w:val="22"/>
                <w:lang w:val="en-US"/>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01 3 01 70810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192,7</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активной политики занятости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tcPr>
          <w:p w:rsidR="00E56952" w:rsidRPr="00E56952" w:rsidRDefault="00E56952" w:rsidP="00E56952">
            <w:pPr>
              <w:jc w:val="center"/>
              <w:rPr>
                <w:rFonts w:ascii="Times New Roman" w:hAnsi="Times New Roman"/>
                <w:sz w:val="22"/>
                <w:lang w:val="en-US"/>
              </w:rPr>
            </w:pPr>
          </w:p>
          <w:p w:rsidR="00E56952" w:rsidRPr="00E56952" w:rsidRDefault="00E56952" w:rsidP="00E56952">
            <w:pPr>
              <w:jc w:val="center"/>
              <w:rPr>
                <w:rFonts w:ascii="Times New Roman" w:hAnsi="Times New Roman"/>
                <w:sz w:val="22"/>
                <w:lang w:val="en-US"/>
              </w:rPr>
            </w:pPr>
          </w:p>
          <w:p w:rsidR="00E56952" w:rsidRPr="00E56952" w:rsidRDefault="00E56952" w:rsidP="00E56952">
            <w:pPr>
              <w:jc w:val="center"/>
              <w:rPr>
                <w:rFonts w:ascii="Times New Roman" w:hAnsi="Times New Roman"/>
                <w:sz w:val="22"/>
                <w:lang w:val="en-US"/>
              </w:rPr>
            </w:pPr>
          </w:p>
          <w:p w:rsidR="00E56952" w:rsidRPr="00E56952" w:rsidRDefault="00E56952" w:rsidP="00E56952">
            <w:pPr>
              <w:jc w:val="center"/>
              <w:rPr>
                <w:rFonts w:ascii="Times New Roman" w:hAnsi="Times New Roman"/>
                <w:sz w:val="22"/>
                <w:lang w:val="en-US"/>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01 3 01 70810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6</w:t>
            </w:r>
            <w:r w:rsidRPr="00E56952">
              <w:rPr>
                <w:rFonts w:ascii="Times New Roman" w:hAnsi="Times New Roman"/>
                <w:sz w:val="22"/>
                <w:szCs w:val="22"/>
                <w:lang w:val="en-US"/>
              </w:rPr>
              <w:t>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19,6</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«Содействие занятости населения»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03 0 00 00000</w:t>
            </w: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126,7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r>
      <w:tr w:rsidR="00E56952" w:rsidRPr="00E56952" w:rsidTr="00E56952">
        <w:trPr>
          <w:trHeight w:val="712"/>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«Активная политика занятости населения и социальная поддержка безработных граждан»</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tcPr>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03 1 00 00000</w:t>
            </w: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126,7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r>
      <w:tr w:rsidR="00E56952" w:rsidRPr="00E56952" w:rsidTr="00E56952">
        <w:trPr>
          <w:trHeight w:val="836"/>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«Реализация мероприятий активной политики занятости населения»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03 1 01 00000</w:t>
            </w: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126,7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Иные межбюджетные трансферты на организацию проведения оплачиваемых общественных работ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tcPr>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p>
          <w:p w:rsidR="00E56952" w:rsidRPr="00E56952" w:rsidRDefault="00E56952" w:rsidP="00E56952">
            <w:pP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03 1 01 78430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126,7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152,9</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Сельское хозяйство и рыболовство</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lang w:val="en-US"/>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61</w:t>
            </w:r>
            <w:r w:rsidRPr="00E56952">
              <w:rPr>
                <w:rFonts w:ascii="Times New Roman" w:hAnsi="Times New Roman"/>
                <w:sz w:val="22"/>
                <w:szCs w:val="22"/>
              </w:rPr>
              <w:t>71,9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5128,6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5332,1</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bCs/>
                <w:color w:val="000000"/>
                <w:sz w:val="22"/>
                <w:szCs w:val="22"/>
              </w:rPr>
              <w:t xml:space="preserve">Муниципальная программа Эртильского муниципального района «Развитие сельского хозяйства, производства пищевых </w:t>
            </w:r>
            <w:r w:rsidRPr="00E56952">
              <w:rPr>
                <w:rFonts w:ascii="Times New Roman" w:hAnsi="Times New Roman"/>
                <w:bCs/>
                <w:color w:val="000000"/>
                <w:sz w:val="22"/>
                <w:szCs w:val="22"/>
              </w:rPr>
              <w:lastRenderedPageBreak/>
              <w:t>продуктов и инфраструктуры агропродовольственного рынка на 2014-2024 годы»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61</w:t>
            </w:r>
            <w:r w:rsidRPr="00E56952">
              <w:rPr>
                <w:rFonts w:ascii="Times New Roman" w:hAnsi="Times New Roman"/>
                <w:sz w:val="22"/>
                <w:szCs w:val="22"/>
              </w:rPr>
              <w:t>71,9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5128,6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5332,1</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Подпрограмма «Финансовое обеспечение реализации муниципальной программы»</w:t>
            </w:r>
            <w:r w:rsidRPr="00E56952">
              <w:rPr>
                <w:rFonts w:ascii="Times New Roman" w:hAnsi="Times New Roman"/>
                <w:bCs/>
                <w:color w:val="000000"/>
                <w:sz w:val="22"/>
                <w:szCs w:val="22"/>
              </w:rPr>
              <w:t xml:space="preserve">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06 7 00 00000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w:t>
            </w:r>
            <w:r w:rsidRPr="00E56952">
              <w:rPr>
                <w:rFonts w:ascii="Times New Roman" w:hAnsi="Times New Roman"/>
                <w:sz w:val="22"/>
                <w:szCs w:val="22"/>
                <w:lang w:val="en-US"/>
              </w:rPr>
              <w:t>9</w:t>
            </w:r>
            <w:r w:rsidRPr="00E56952">
              <w:rPr>
                <w:rFonts w:ascii="Times New Roman" w:hAnsi="Times New Roman"/>
                <w:sz w:val="22"/>
                <w:szCs w:val="22"/>
              </w:rPr>
              <w:t>37,9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5032,0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5221,0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06 7 01 00000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w:t>
            </w:r>
            <w:r w:rsidRPr="00E56952">
              <w:rPr>
                <w:rFonts w:ascii="Times New Roman" w:hAnsi="Times New Roman"/>
                <w:sz w:val="22"/>
                <w:szCs w:val="22"/>
                <w:lang w:val="en-US"/>
              </w:rPr>
              <w:t>9</w:t>
            </w:r>
            <w:r w:rsidRPr="00E56952">
              <w:rPr>
                <w:rFonts w:ascii="Times New Roman" w:hAnsi="Times New Roman"/>
                <w:sz w:val="22"/>
                <w:szCs w:val="22"/>
              </w:rPr>
              <w:t>37,9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5032,0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5221,0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04</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06 7 </w:t>
            </w:r>
            <w:r w:rsidRPr="00E56952">
              <w:rPr>
                <w:rFonts w:ascii="Times New Roman" w:hAnsi="Times New Roman"/>
                <w:sz w:val="22"/>
                <w:szCs w:val="22"/>
              </w:rPr>
              <w:t>01 0</w:t>
            </w:r>
            <w:r w:rsidRPr="00E56952">
              <w:rPr>
                <w:rFonts w:ascii="Times New Roman" w:hAnsi="Times New Roman"/>
                <w:sz w:val="22"/>
                <w:szCs w:val="22"/>
                <w:lang w:val="en-US"/>
              </w:rPr>
              <w:t>059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4253,6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4238,0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4407,0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04</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06 7 </w:t>
            </w:r>
            <w:r w:rsidRPr="00E56952">
              <w:rPr>
                <w:rFonts w:ascii="Times New Roman" w:hAnsi="Times New Roman"/>
                <w:sz w:val="22"/>
                <w:szCs w:val="22"/>
              </w:rPr>
              <w:t>01 0</w:t>
            </w:r>
            <w:r w:rsidRPr="00E56952">
              <w:rPr>
                <w:rFonts w:ascii="Times New Roman" w:hAnsi="Times New Roman"/>
                <w:sz w:val="22"/>
                <w:szCs w:val="22"/>
                <w:lang w:val="en-US"/>
              </w:rPr>
              <w:t>059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1540,3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814,0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учреждений (Иные бюджетные ассигнования)</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04</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06 7 </w:t>
            </w:r>
            <w:r w:rsidRPr="00E56952">
              <w:rPr>
                <w:rFonts w:ascii="Times New Roman" w:hAnsi="Times New Roman"/>
                <w:sz w:val="22"/>
                <w:szCs w:val="22"/>
              </w:rPr>
              <w:t>01 0</w:t>
            </w:r>
            <w:r w:rsidRPr="00E56952">
              <w:rPr>
                <w:rFonts w:ascii="Times New Roman" w:hAnsi="Times New Roman"/>
                <w:sz w:val="22"/>
                <w:szCs w:val="22"/>
                <w:lang w:val="en-US"/>
              </w:rPr>
              <w:t>059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06 8 00 00000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96,6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111,1</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«Обеспечение проведения противоэпизоотических мероприятий»</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06 8 01 00000</w:t>
            </w:r>
          </w:p>
        </w:tc>
        <w:tc>
          <w:tcPr>
            <w:tcW w:w="567" w:type="dxa"/>
            <w:vAlign w:val="bottom"/>
          </w:tcPr>
          <w:p w:rsidR="00E56952" w:rsidRPr="00E56952" w:rsidRDefault="00E56952" w:rsidP="00E56952">
            <w:pPr>
              <w:jc w:val="center"/>
              <w:rPr>
                <w:rFonts w:ascii="Times New Roman" w:hAnsi="Times New Roman"/>
                <w:sz w:val="22"/>
                <w:highlight w:val="yellow"/>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96,6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111,1</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отдельных государственных полномочий в области обращения с животными без владельцев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06 8 01 78450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96,6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111,1</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Транспорт</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9189,7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3473,4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3473,4</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Муниципальная программа Эртильского муниципального района «Повышение безопасности дорожного движения»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9189,7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3473,4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3473,4</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«Создание условий для предоставления транспортных услуг населению и организация транспортного </w:t>
            </w:r>
            <w:r w:rsidRPr="00E56952">
              <w:rPr>
                <w:rFonts w:ascii="Times New Roman" w:hAnsi="Times New Roman"/>
                <w:color w:val="000000"/>
                <w:sz w:val="22"/>
                <w:szCs w:val="22"/>
              </w:rPr>
              <w:lastRenderedPageBreak/>
              <w:t>обслуживания населения между поселениями в границах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9189,7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3473,4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3473,4</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Основное мероприятие "Совершенствование организации движения пассажирского транспорта"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04 1 03 00000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9189,7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3473,4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3473,4</w:t>
            </w:r>
          </w:p>
        </w:tc>
      </w:tr>
      <w:tr w:rsidR="00E56952" w:rsidRPr="00E56952" w:rsidTr="00E56952">
        <w:trPr>
          <w:trHeight w:val="207"/>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04 1 03 89260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1932,5</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07"/>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04 1 03 </w:t>
            </w:r>
            <w:r w:rsidRPr="00E56952">
              <w:rPr>
                <w:rFonts w:ascii="Times New Roman" w:hAnsi="Times New Roman"/>
                <w:sz w:val="22"/>
                <w:szCs w:val="22"/>
                <w:lang w:val="en-US"/>
              </w:rPr>
              <w:t>S</w:t>
            </w:r>
            <w:r w:rsidRPr="00E56952">
              <w:rPr>
                <w:rFonts w:ascii="Times New Roman" w:hAnsi="Times New Roman"/>
                <w:sz w:val="22"/>
                <w:szCs w:val="22"/>
              </w:rPr>
              <w:t>9260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6857,2</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3073,4</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3073,4</w:t>
            </w:r>
          </w:p>
        </w:tc>
      </w:tr>
      <w:tr w:rsidR="00E56952" w:rsidRPr="00E56952" w:rsidTr="00E56952">
        <w:trPr>
          <w:trHeight w:val="207"/>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04 1 03 </w:t>
            </w:r>
            <w:r w:rsidRPr="00E56952">
              <w:rPr>
                <w:rFonts w:ascii="Times New Roman" w:hAnsi="Times New Roman"/>
                <w:sz w:val="22"/>
                <w:szCs w:val="22"/>
                <w:lang w:val="en-US"/>
              </w:rPr>
              <w:t>S</w:t>
            </w:r>
            <w:r w:rsidRPr="00E56952">
              <w:rPr>
                <w:rFonts w:ascii="Times New Roman" w:hAnsi="Times New Roman"/>
                <w:sz w:val="22"/>
                <w:szCs w:val="22"/>
              </w:rPr>
              <w:t>9260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400,0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400,0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400,0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Дорожное хозяйство (дорожные фонды)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lang w:val="en-US"/>
              </w:rPr>
              <w:t>62107</w:t>
            </w:r>
            <w:r w:rsidRPr="00E56952">
              <w:rPr>
                <w:rFonts w:ascii="Times New Roman" w:hAnsi="Times New Roman"/>
                <w:color w:val="000000"/>
                <w:sz w:val="22"/>
                <w:szCs w:val="22"/>
              </w:rPr>
              <w:t>,</w:t>
            </w:r>
            <w:r w:rsidRPr="00E56952">
              <w:rPr>
                <w:rFonts w:ascii="Times New Roman" w:hAnsi="Times New Roman"/>
                <w:color w:val="000000"/>
                <w:sz w:val="22"/>
                <w:szCs w:val="22"/>
                <w:lang w:val="en-US"/>
              </w:rPr>
              <w:t>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43193,3</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44766,3</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«Повышение безопасности дорожного движения»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lang w:val="en-US"/>
              </w:rPr>
              <w:t>62107</w:t>
            </w:r>
            <w:r w:rsidRPr="00E56952">
              <w:rPr>
                <w:rFonts w:ascii="Times New Roman" w:hAnsi="Times New Roman"/>
                <w:color w:val="000000"/>
                <w:sz w:val="22"/>
                <w:szCs w:val="22"/>
              </w:rPr>
              <w:t>,</w:t>
            </w:r>
            <w:r w:rsidRPr="00E56952">
              <w:rPr>
                <w:rFonts w:ascii="Times New Roman" w:hAnsi="Times New Roman"/>
                <w:color w:val="000000"/>
                <w:sz w:val="22"/>
                <w:szCs w:val="22"/>
                <w:lang w:val="en-US"/>
              </w:rPr>
              <w:t>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43193,3</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44766,3</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«Развитие дорожного хозяйства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04 2 00 00000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lang w:val="en-US"/>
              </w:rPr>
              <w:t>62107</w:t>
            </w:r>
            <w:r w:rsidRPr="00E56952">
              <w:rPr>
                <w:rFonts w:ascii="Times New Roman" w:hAnsi="Times New Roman"/>
                <w:color w:val="000000"/>
                <w:sz w:val="22"/>
                <w:szCs w:val="22"/>
              </w:rPr>
              <w:t>,</w:t>
            </w:r>
            <w:r w:rsidRPr="00E56952">
              <w:rPr>
                <w:rFonts w:ascii="Times New Roman" w:hAnsi="Times New Roman"/>
                <w:color w:val="000000"/>
                <w:sz w:val="22"/>
                <w:szCs w:val="22"/>
                <w:lang w:val="en-US"/>
              </w:rPr>
              <w:t>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43193,3</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44766,3</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«Развитие сети автомобильных дорог общего пользования местного значения»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04 2 01 00000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lang w:val="en-US"/>
              </w:rPr>
              <w:t>62107</w:t>
            </w:r>
            <w:r w:rsidRPr="00E56952">
              <w:rPr>
                <w:rFonts w:ascii="Times New Roman" w:hAnsi="Times New Roman"/>
                <w:color w:val="000000"/>
                <w:sz w:val="22"/>
                <w:szCs w:val="22"/>
              </w:rPr>
              <w:t>,</w:t>
            </w:r>
            <w:r w:rsidRPr="00E56952">
              <w:rPr>
                <w:rFonts w:ascii="Times New Roman" w:hAnsi="Times New Roman"/>
                <w:color w:val="000000"/>
                <w:sz w:val="22"/>
                <w:szCs w:val="22"/>
                <w:lang w:val="en-US"/>
              </w:rPr>
              <w:t>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43193,3</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44766,3</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по развитию сети автомобильных дорог общего пользования местного значения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04 2 01 81290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8705,8</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13395,2</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14968,2</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Мероприятия по развитию сети автомобильных дорог общего пользования местного значения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04 2 01 81290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3750,2</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Иные межбюджетные трансферты бюджетам поселений на содержание автомобильных дорог общего пользования местного </w:t>
            </w:r>
            <w:r w:rsidRPr="00E56952">
              <w:rPr>
                <w:rFonts w:ascii="Times New Roman" w:hAnsi="Times New Roman"/>
                <w:color w:val="000000"/>
                <w:sz w:val="22"/>
                <w:szCs w:val="22"/>
              </w:rPr>
              <w:lastRenderedPageBreak/>
              <w:t>значения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04 2 01 88852</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2000,0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35"/>
        </w:trPr>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lastRenderedPageBreak/>
              <w:t xml:space="preserve">Мероприятия на проведение капитального ремонта и </w:t>
            </w:r>
            <w:proofErr w:type="gramStart"/>
            <w:r w:rsidRPr="00E56952">
              <w:rPr>
                <w:rFonts w:ascii="Times New Roman" w:hAnsi="Times New Roman"/>
                <w:color w:val="000000"/>
                <w:sz w:val="22"/>
                <w:szCs w:val="22"/>
              </w:rPr>
              <w:t>ремонта</w:t>
            </w:r>
            <w:proofErr w:type="gramEnd"/>
            <w:r w:rsidRPr="00E56952">
              <w:rPr>
                <w:rFonts w:ascii="Times New Roman" w:hAnsi="Times New Roman"/>
                <w:color w:val="000000"/>
                <w:sz w:val="22"/>
                <w:szCs w:val="22"/>
              </w:rPr>
              <w:t xml:space="preserve">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04 2 01 </w:t>
            </w:r>
            <w:r w:rsidRPr="00E56952">
              <w:rPr>
                <w:rFonts w:ascii="Times New Roman" w:hAnsi="Times New Roman"/>
                <w:sz w:val="22"/>
                <w:szCs w:val="22"/>
                <w:lang w:val="en-US"/>
              </w:rPr>
              <w:t>S</w:t>
            </w:r>
            <w:r w:rsidRPr="00E56952">
              <w:rPr>
                <w:rFonts w:ascii="Times New Roman" w:hAnsi="Times New Roman"/>
                <w:sz w:val="22"/>
                <w:szCs w:val="22"/>
              </w:rPr>
              <w:t>8850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lang w:val="en-US"/>
              </w:rPr>
              <w:t>47</w:t>
            </w:r>
            <w:r w:rsidRPr="00E56952">
              <w:rPr>
                <w:rFonts w:ascii="Times New Roman" w:hAnsi="Times New Roman"/>
                <w:color w:val="000000"/>
                <w:sz w:val="22"/>
                <w:szCs w:val="22"/>
              </w:rPr>
              <w:t>651,0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29798,1</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29798,1</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Другие вопросы в области национальной экономики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29075,6</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2335,0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2355,0</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26040,0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Подпрограмма «Газификация Эртильского </w:t>
            </w:r>
            <w:proofErr w:type="gramStart"/>
            <w:r w:rsidRPr="00E56952">
              <w:rPr>
                <w:rFonts w:ascii="Times New Roman" w:hAnsi="Times New Roman"/>
                <w:bCs/>
                <w:color w:val="000000"/>
                <w:sz w:val="22"/>
                <w:szCs w:val="22"/>
              </w:rPr>
              <w:t>муниципального</w:t>
            </w:r>
            <w:proofErr w:type="gramEnd"/>
            <w:r w:rsidRPr="00E56952">
              <w:rPr>
                <w:rFonts w:ascii="Times New Roman" w:hAnsi="Times New Roman"/>
                <w:bCs/>
                <w:color w:val="000000"/>
                <w:sz w:val="22"/>
                <w:szCs w:val="22"/>
              </w:rPr>
              <w:t xml:space="preserve"> района»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02 2 00 00000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26040,0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Основное мероприятие «Проектирование газовых котельных (изготовление </w:t>
            </w:r>
            <w:proofErr w:type="spellStart"/>
            <w:r w:rsidRPr="00E56952">
              <w:rPr>
                <w:rFonts w:ascii="Times New Roman" w:hAnsi="Times New Roman"/>
                <w:bCs/>
                <w:color w:val="000000"/>
                <w:sz w:val="22"/>
                <w:szCs w:val="22"/>
              </w:rPr>
              <w:t>предпроектной</w:t>
            </w:r>
            <w:proofErr w:type="spellEnd"/>
            <w:r w:rsidRPr="00E56952">
              <w:rPr>
                <w:rFonts w:ascii="Times New Roman" w:hAnsi="Times New Roman"/>
                <w:bCs/>
                <w:color w:val="000000"/>
                <w:sz w:val="22"/>
                <w:szCs w:val="22"/>
              </w:rPr>
              <w:t xml:space="preserve"> и проектной документации)»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02 2 02 00000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7921,6</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02 2 02 80200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150,0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Капитальные вложения в объекты муниципальной собственности </w:t>
            </w:r>
            <w:r w:rsidRPr="00E56952">
              <w:rPr>
                <w:rFonts w:ascii="Times New Roman" w:hAnsi="Times New Roman"/>
                <w:sz w:val="22"/>
                <w:szCs w:val="22"/>
              </w:rPr>
              <w:t>(Капитальные вложения в объекты государственной (муниципальной) собственности)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02 2 02 88100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400</w:t>
            </w:r>
          </w:p>
        </w:tc>
        <w:tc>
          <w:tcPr>
            <w:tcW w:w="993" w:type="dxa"/>
            <w:vAlign w:val="bottom"/>
          </w:tcPr>
          <w:p w:rsidR="00E56952" w:rsidRPr="00E56952" w:rsidRDefault="00E56952" w:rsidP="00E56952">
            <w:pPr>
              <w:rPr>
                <w:rFonts w:ascii="Times New Roman" w:hAnsi="Times New Roman"/>
                <w:color w:val="000000"/>
                <w:sz w:val="22"/>
                <w:lang w:val="en-US"/>
              </w:rPr>
            </w:pPr>
            <w:r w:rsidRPr="00E56952">
              <w:rPr>
                <w:rFonts w:ascii="Times New Roman" w:hAnsi="Times New Roman"/>
                <w:color w:val="000000"/>
                <w:sz w:val="22"/>
                <w:szCs w:val="22"/>
              </w:rPr>
              <w:t xml:space="preserve">   </w:t>
            </w:r>
            <w:r w:rsidRPr="00E56952">
              <w:rPr>
                <w:rFonts w:ascii="Times New Roman" w:hAnsi="Times New Roman"/>
                <w:color w:val="000000"/>
                <w:sz w:val="22"/>
                <w:szCs w:val="22"/>
                <w:lang w:val="en-US"/>
              </w:rPr>
              <w:t>7</w:t>
            </w:r>
            <w:r w:rsidRPr="00E56952">
              <w:rPr>
                <w:rFonts w:ascii="Times New Roman" w:hAnsi="Times New Roman"/>
                <w:color w:val="000000"/>
                <w:sz w:val="22"/>
                <w:szCs w:val="22"/>
              </w:rPr>
              <w:t>771,</w:t>
            </w:r>
            <w:r w:rsidRPr="00E56952">
              <w:rPr>
                <w:rFonts w:ascii="Times New Roman" w:hAnsi="Times New Roman"/>
                <w:color w:val="000000"/>
                <w:sz w:val="22"/>
                <w:szCs w:val="22"/>
                <w:lang w:val="en-US"/>
              </w:rPr>
              <w:t>6</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«Строительство газовых котельных»</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02 2 03 00000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18118,4</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Капитальные вложения в объекты муниципальной собственности </w:t>
            </w:r>
            <w:r w:rsidRPr="00E56952">
              <w:rPr>
                <w:rFonts w:ascii="Times New Roman" w:hAnsi="Times New Roman"/>
                <w:sz w:val="22"/>
                <w:szCs w:val="22"/>
              </w:rPr>
              <w:t>(Капитальные вложения в объекты государственной (муниципальной) собственности)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02 2 03 88100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rPr>
                <w:rFonts w:ascii="Times New Roman" w:hAnsi="Times New Roman"/>
                <w:sz w:val="22"/>
              </w:rPr>
            </w:pPr>
            <w:r w:rsidRPr="00E56952">
              <w:rPr>
                <w:rFonts w:ascii="Times New Roman" w:hAnsi="Times New Roman"/>
                <w:sz w:val="22"/>
                <w:szCs w:val="22"/>
              </w:rPr>
              <w:t>400</w:t>
            </w: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lang w:val="en-US"/>
              </w:rPr>
              <w:t>637</w:t>
            </w:r>
            <w:r w:rsidRPr="00E56952">
              <w:rPr>
                <w:rFonts w:ascii="Times New Roman" w:hAnsi="Times New Roman"/>
                <w:color w:val="000000"/>
                <w:sz w:val="22"/>
                <w:szCs w:val="22"/>
              </w:rPr>
              <w:t>,</w:t>
            </w:r>
            <w:r w:rsidRPr="00E56952">
              <w:rPr>
                <w:rFonts w:ascii="Times New Roman" w:hAnsi="Times New Roman"/>
                <w:color w:val="000000"/>
                <w:sz w:val="22"/>
                <w:szCs w:val="22"/>
                <w:lang w:val="en-US"/>
              </w:rPr>
              <w:t>2</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04 2 03 </w:t>
            </w:r>
            <w:r w:rsidRPr="00E56952">
              <w:rPr>
                <w:rFonts w:ascii="Times New Roman" w:hAnsi="Times New Roman"/>
                <w:sz w:val="22"/>
                <w:szCs w:val="22"/>
                <w:lang w:val="en-US"/>
              </w:rPr>
              <w:t>S</w:t>
            </w:r>
            <w:r w:rsidRPr="00E56952">
              <w:rPr>
                <w:rFonts w:ascii="Times New Roman" w:hAnsi="Times New Roman"/>
                <w:sz w:val="22"/>
                <w:szCs w:val="22"/>
              </w:rPr>
              <w:t>8100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17481,2</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3035,6</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2335,0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2355,0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«Муниципальное управление»</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48,0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Основное мероприятие "Решение вопросов местного значения и иных отдельных государственных полномочий"</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48,0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Создание объектов социального и общегражданского назначения, жилья, инфраструктуры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09 1 01 80090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48,0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«Развитие и поддержка малого и среднего предпринимательства»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09 3 00 00000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2987,6</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2335,0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2355,0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«Организация и проведение публичных мероприятий по вопросам предпринимательства»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09 3 04 00000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Информационная и консультационная поддержка субъектов малого и среднего предпринимательства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09 3 04 80640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w:t>
            </w:r>
          </w:p>
        </w:tc>
      </w:tr>
      <w:tr w:rsidR="00E56952" w:rsidRPr="00E56952" w:rsidTr="00E56952">
        <w:trPr>
          <w:trHeight w:val="420"/>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«Поддержка предпринимательства за счет средств УСН, по нормативу 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09 3 07 00000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2942,6</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2290,0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2310,0</w:t>
            </w:r>
          </w:p>
        </w:tc>
      </w:tr>
      <w:tr w:rsidR="00E56952" w:rsidRPr="00E56952" w:rsidTr="00E56952">
        <w:trPr>
          <w:trHeight w:val="420"/>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09 3 07 88640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2942,6</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2290,0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2310,0</w:t>
            </w:r>
          </w:p>
        </w:tc>
      </w:tr>
      <w:tr w:rsidR="00E56952" w:rsidRPr="00E56952" w:rsidTr="00E56952">
        <w:trPr>
          <w:trHeight w:val="331"/>
        </w:trPr>
        <w:tc>
          <w:tcPr>
            <w:tcW w:w="3652" w:type="dxa"/>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Жилищно-коммунальное хозяйство</w:t>
            </w:r>
          </w:p>
        </w:tc>
        <w:tc>
          <w:tcPr>
            <w:tcW w:w="567" w:type="dxa"/>
            <w:vAlign w:val="bottom"/>
          </w:tcPr>
          <w:p w:rsidR="00E56952" w:rsidRPr="00E56952" w:rsidRDefault="00E56952" w:rsidP="00E56952">
            <w:pPr>
              <w:jc w:val="center"/>
              <w:rPr>
                <w:rFonts w:ascii="Times New Roman" w:hAnsi="Times New Roman"/>
                <w:b/>
                <w:sz w:val="22"/>
                <w:lang w:val="en-US"/>
              </w:rPr>
            </w:pPr>
            <w:r w:rsidRPr="00E56952">
              <w:rPr>
                <w:rFonts w:ascii="Times New Roman" w:hAnsi="Times New Roman"/>
                <w:b/>
                <w:sz w:val="22"/>
                <w:szCs w:val="22"/>
                <w:lang w:val="en-US"/>
              </w:rPr>
              <w:t>05</w:t>
            </w:r>
          </w:p>
        </w:tc>
        <w:tc>
          <w:tcPr>
            <w:tcW w:w="567" w:type="dxa"/>
            <w:vAlign w:val="bottom"/>
          </w:tcPr>
          <w:p w:rsidR="00E56952" w:rsidRPr="00E56952" w:rsidRDefault="00E56952" w:rsidP="00E56952">
            <w:pPr>
              <w:jc w:val="center"/>
              <w:rPr>
                <w:rFonts w:ascii="Times New Roman" w:hAnsi="Times New Roman"/>
                <w:b/>
                <w:sz w:val="22"/>
              </w:rPr>
            </w:pPr>
          </w:p>
        </w:tc>
        <w:tc>
          <w:tcPr>
            <w:tcW w:w="1559" w:type="dxa"/>
            <w:vAlign w:val="bottom"/>
          </w:tcPr>
          <w:p w:rsidR="00E56952" w:rsidRPr="00E56952" w:rsidRDefault="00E56952" w:rsidP="00E56952">
            <w:pPr>
              <w:jc w:val="center"/>
              <w:rPr>
                <w:rFonts w:ascii="Times New Roman" w:hAnsi="Times New Roman"/>
                <w:b/>
                <w:sz w:val="22"/>
              </w:rPr>
            </w:pP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b/>
                <w:color w:val="000000"/>
                <w:sz w:val="22"/>
                <w:lang w:val="en-US"/>
              </w:rPr>
            </w:pPr>
            <w:r w:rsidRPr="00E56952">
              <w:rPr>
                <w:rFonts w:ascii="Times New Roman" w:hAnsi="Times New Roman"/>
                <w:b/>
                <w:color w:val="000000"/>
                <w:sz w:val="22"/>
                <w:szCs w:val="22"/>
              </w:rPr>
              <w:t>28759,0</w:t>
            </w:r>
          </w:p>
        </w:tc>
        <w:tc>
          <w:tcPr>
            <w:tcW w:w="992" w:type="dxa"/>
            <w:vAlign w:val="bottom"/>
          </w:tcPr>
          <w:p w:rsidR="00E56952" w:rsidRPr="00E56952" w:rsidRDefault="00E56952" w:rsidP="00E56952">
            <w:pPr>
              <w:ind w:right="-108" w:hanging="108"/>
              <w:jc w:val="center"/>
              <w:rPr>
                <w:rFonts w:ascii="Times New Roman" w:hAnsi="Times New Roman"/>
                <w:b/>
                <w:color w:val="000000"/>
                <w:sz w:val="22"/>
              </w:rPr>
            </w:pPr>
            <w:r w:rsidRPr="00E56952">
              <w:rPr>
                <w:rFonts w:ascii="Times New Roman" w:hAnsi="Times New Roman"/>
                <w:b/>
                <w:color w:val="000000"/>
                <w:sz w:val="22"/>
                <w:szCs w:val="22"/>
              </w:rPr>
              <w:t>130371,9</w:t>
            </w:r>
          </w:p>
        </w:tc>
        <w:tc>
          <w:tcPr>
            <w:tcW w:w="992" w:type="dxa"/>
            <w:vAlign w:val="bottom"/>
          </w:tcPr>
          <w:p w:rsidR="00E56952" w:rsidRPr="00E56952" w:rsidRDefault="00E56952" w:rsidP="00E56952">
            <w:pPr>
              <w:jc w:val="center"/>
              <w:rPr>
                <w:rFonts w:ascii="Times New Roman" w:hAnsi="Times New Roman"/>
                <w:b/>
                <w:color w:val="000000"/>
                <w:sz w:val="22"/>
              </w:rPr>
            </w:pPr>
            <w:r w:rsidRPr="00E56952">
              <w:rPr>
                <w:rFonts w:ascii="Times New Roman" w:hAnsi="Times New Roman"/>
                <w:b/>
                <w:color w:val="000000"/>
                <w:sz w:val="22"/>
                <w:szCs w:val="22"/>
              </w:rPr>
              <w:t>39727,1</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Коммунальное хозяйство</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11298,1</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28330,2</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8572,3</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11175,5</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"Создание условий для обеспечения качественными жилищными услугами"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02 4 00 00000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11175,5</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"Приобретение коммунальной специализированной техники"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02 4 01 00000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11175,5</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02 4 01 </w:t>
            </w:r>
            <w:r w:rsidRPr="00E56952">
              <w:rPr>
                <w:rFonts w:ascii="Times New Roman" w:hAnsi="Times New Roman"/>
                <w:sz w:val="22"/>
                <w:szCs w:val="22"/>
                <w:lang w:val="en-US"/>
              </w:rPr>
              <w:t>S</w:t>
            </w:r>
            <w:r w:rsidRPr="00E56952">
              <w:rPr>
                <w:rFonts w:ascii="Times New Roman" w:hAnsi="Times New Roman"/>
                <w:sz w:val="22"/>
                <w:szCs w:val="22"/>
              </w:rPr>
              <w:t>8620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11175,5</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w:t>
            </w:r>
            <w:proofErr w:type="spellStart"/>
            <w:r w:rsidRPr="00E56952">
              <w:rPr>
                <w:rFonts w:ascii="Times New Roman" w:hAnsi="Times New Roman"/>
                <w:color w:val="000000"/>
                <w:sz w:val="22"/>
                <w:szCs w:val="22"/>
              </w:rPr>
              <w:t>Энергоэффективность</w:t>
            </w:r>
            <w:proofErr w:type="spellEnd"/>
            <w:r w:rsidRPr="00E56952">
              <w:rPr>
                <w:rFonts w:ascii="Times New Roman" w:hAnsi="Times New Roman"/>
                <w:color w:val="000000"/>
                <w:sz w:val="22"/>
                <w:szCs w:val="22"/>
              </w:rPr>
              <w:t xml:space="preserve"> и </w:t>
            </w:r>
            <w:r w:rsidRPr="00E56952">
              <w:rPr>
                <w:rFonts w:ascii="Times New Roman" w:hAnsi="Times New Roman"/>
                <w:color w:val="000000"/>
                <w:sz w:val="22"/>
                <w:szCs w:val="22"/>
              </w:rPr>
              <w:lastRenderedPageBreak/>
              <w:t>развитие энергетики»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4674,1</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Подпрограмма "Повышение энергетической эффективности и сокращения энергетических издержек в бюджетном секторе»</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4674,1</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"Энергосбережение и повышение энергетической эффективности в системе наружного освещения»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07 1 04 00000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4674,1</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Иные межбюджетные трансферты бюджетам поселений на модернизацию уличного освещения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07 1 04</w:t>
            </w:r>
            <w:r w:rsidRPr="00E56952">
              <w:rPr>
                <w:rFonts w:ascii="Times New Roman" w:hAnsi="Times New Roman"/>
                <w:sz w:val="22"/>
                <w:szCs w:val="22"/>
                <w:lang w:val="en-US"/>
              </w:rPr>
              <w:t xml:space="preserve"> S</w:t>
            </w:r>
            <w:r w:rsidRPr="00E56952">
              <w:rPr>
                <w:rFonts w:ascii="Times New Roman" w:hAnsi="Times New Roman"/>
                <w:sz w:val="22"/>
                <w:szCs w:val="22"/>
              </w:rPr>
              <w:t>8140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4500,0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4674,1</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122,6</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«Муниципальное управление»</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122,6</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09 1 08 00000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122,6</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Выполнение других расходных обязательств (Иные бюджетные ассигнования)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09 1 08 80200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122,6</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Реализация мероприятий по ремонту объектов теплоэнергетического хозяйства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09 1 08 </w:t>
            </w:r>
            <w:r w:rsidRPr="00E56952">
              <w:rPr>
                <w:rFonts w:ascii="Times New Roman" w:hAnsi="Times New Roman"/>
                <w:sz w:val="22"/>
                <w:szCs w:val="22"/>
                <w:lang w:val="en-US"/>
              </w:rPr>
              <w:t>S</w:t>
            </w:r>
            <w:r w:rsidRPr="00E56952">
              <w:rPr>
                <w:rFonts w:ascii="Times New Roman" w:hAnsi="Times New Roman"/>
                <w:sz w:val="22"/>
                <w:szCs w:val="22"/>
              </w:rPr>
              <w:t>9120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3898,2</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"Охрана окружающей среды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19932,0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"Очистка территорий района, формирование системы обращения с отходами"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19932,0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10 1 03 00000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19932,0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125"/>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системы раздельного накопления твердых коммунальных отходов на территории Воронежской области </w:t>
            </w:r>
            <w:r w:rsidRPr="00E56952">
              <w:rPr>
                <w:rFonts w:ascii="Times New Roman" w:hAnsi="Times New Roman"/>
                <w:color w:val="000000"/>
                <w:sz w:val="22"/>
                <w:szCs w:val="22"/>
              </w:rPr>
              <w:lastRenderedPageBreak/>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10 1 03 </w:t>
            </w:r>
            <w:r w:rsidRPr="00E56952">
              <w:rPr>
                <w:rFonts w:ascii="Times New Roman" w:hAnsi="Times New Roman"/>
                <w:sz w:val="22"/>
                <w:szCs w:val="22"/>
                <w:lang w:val="en-US"/>
              </w:rPr>
              <w:t>S</w:t>
            </w:r>
            <w:r w:rsidRPr="00E56952">
              <w:rPr>
                <w:rFonts w:ascii="Times New Roman" w:hAnsi="Times New Roman"/>
                <w:sz w:val="22"/>
                <w:szCs w:val="22"/>
              </w:rPr>
              <w:t>8000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19932,0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04"/>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Благоустройство</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4</w:t>
            </w:r>
            <w:r w:rsidRPr="00E56952">
              <w:rPr>
                <w:rFonts w:ascii="Times New Roman" w:hAnsi="Times New Roman"/>
                <w:color w:val="000000"/>
                <w:sz w:val="22"/>
                <w:szCs w:val="22"/>
                <w:lang w:val="en-US"/>
              </w:rPr>
              <w:t>986</w:t>
            </w:r>
            <w:r w:rsidRPr="00E56952">
              <w:rPr>
                <w:rFonts w:ascii="Times New Roman" w:hAnsi="Times New Roman"/>
                <w:color w:val="000000"/>
                <w:sz w:val="22"/>
                <w:szCs w:val="22"/>
              </w:rPr>
              <w:t>,</w:t>
            </w:r>
            <w:r w:rsidRPr="00E56952">
              <w:rPr>
                <w:rFonts w:ascii="Times New Roman" w:hAnsi="Times New Roman"/>
                <w:color w:val="000000"/>
                <w:sz w:val="22"/>
                <w:szCs w:val="22"/>
                <w:lang w:val="en-US"/>
              </w:rPr>
              <w:t>9</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2041,7</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r>
      <w:tr w:rsidR="00E56952" w:rsidRPr="00E56952" w:rsidTr="00E56952">
        <w:trPr>
          <w:trHeight w:val="204"/>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3</w:t>
            </w:r>
            <w:r w:rsidRPr="00E56952">
              <w:rPr>
                <w:rFonts w:ascii="Times New Roman" w:hAnsi="Times New Roman"/>
                <w:color w:val="000000"/>
                <w:sz w:val="22"/>
                <w:szCs w:val="22"/>
                <w:lang w:val="en-US"/>
              </w:rPr>
              <w:t>832</w:t>
            </w:r>
            <w:r w:rsidRPr="00E56952">
              <w:rPr>
                <w:rFonts w:ascii="Times New Roman" w:hAnsi="Times New Roman"/>
                <w:color w:val="000000"/>
                <w:sz w:val="22"/>
                <w:szCs w:val="22"/>
              </w:rPr>
              <w:t>,</w:t>
            </w:r>
            <w:r w:rsidRPr="00E56952">
              <w:rPr>
                <w:rFonts w:ascii="Times New Roman" w:hAnsi="Times New Roman"/>
                <w:color w:val="000000"/>
                <w:sz w:val="22"/>
                <w:szCs w:val="22"/>
                <w:lang w:val="en-US"/>
              </w:rPr>
              <w:t>1</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886,9</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04"/>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«Комплексное развитие сельских территорий»</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06 9 00 00000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3</w:t>
            </w:r>
            <w:r w:rsidRPr="00E56952">
              <w:rPr>
                <w:rFonts w:ascii="Times New Roman" w:hAnsi="Times New Roman"/>
                <w:color w:val="000000"/>
                <w:sz w:val="22"/>
                <w:szCs w:val="22"/>
                <w:lang w:val="en-US"/>
              </w:rPr>
              <w:t>832</w:t>
            </w:r>
            <w:r w:rsidRPr="00E56952">
              <w:rPr>
                <w:rFonts w:ascii="Times New Roman" w:hAnsi="Times New Roman"/>
                <w:color w:val="000000"/>
                <w:sz w:val="22"/>
                <w:szCs w:val="22"/>
              </w:rPr>
              <w:t>,</w:t>
            </w:r>
            <w:r w:rsidRPr="00E56952">
              <w:rPr>
                <w:rFonts w:ascii="Times New Roman" w:hAnsi="Times New Roman"/>
                <w:color w:val="000000"/>
                <w:sz w:val="22"/>
                <w:szCs w:val="22"/>
                <w:lang w:val="en-US"/>
              </w:rPr>
              <w:t>1</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886,9</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04"/>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«Создание и развитие инфраструктуры на сельских территориях»</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06 9 03 00000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3</w:t>
            </w:r>
            <w:r w:rsidRPr="00E56952">
              <w:rPr>
                <w:rFonts w:ascii="Times New Roman" w:hAnsi="Times New Roman"/>
                <w:color w:val="000000"/>
                <w:sz w:val="22"/>
                <w:szCs w:val="22"/>
                <w:lang w:val="en-US"/>
              </w:rPr>
              <w:t>832</w:t>
            </w:r>
            <w:r w:rsidRPr="00E56952">
              <w:rPr>
                <w:rFonts w:ascii="Times New Roman" w:hAnsi="Times New Roman"/>
                <w:color w:val="000000"/>
                <w:sz w:val="22"/>
                <w:szCs w:val="22"/>
              </w:rPr>
              <w:t>,</w:t>
            </w:r>
            <w:r w:rsidRPr="00E56952">
              <w:rPr>
                <w:rFonts w:ascii="Times New Roman" w:hAnsi="Times New Roman"/>
                <w:color w:val="000000"/>
                <w:sz w:val="22"/>
                <w:szCs w:val="22"/>
                <w:lang w:val="en-US"/>
              </w:rPr>
              <w:t>1</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886,9</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204"/>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Обеспечение комплексного развития сельских территорий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06 9 03 </w:t>
            </w:r>
            <w:r w:rsidRPr="00E56952">
              <w:rPr>
                <w:rFonts w:ascii="Times New Roman" w:hAnsi="Times New Roman"/>
                <w:sz w:val="22"/>
                <w:szCs w:val="22"/>
                <w:lang w:val="en-US"/>
              </w:rPr>
              <w:t>L</w:t>
            </w:r>
            <w:r w:rsidRPr="00E56952">
              <w:rPr>
                <w:rFonts w:ascii="Times New Roman" w:hAnsi="Times New Roman"/>
                <w:sz w:val="22"/>
                <w:szCs w:val="22"/>
              </w:rPr>
              <w:t>5760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3</w:t>
            </w:r>
            <w:r w:rsidRPr="00E56952">
              <w:rPr>
                <w:rFonts w:ascii="Times New Roman" w:hAnsi="Times New Roman"/>
                <w:color w:val="000000"/>
                <w:sz w:val="22"/>
                <w:szCs w:val="22"/>
                <w:lang w:val="en-US"/>
              </w:rPr>
              <w:t>832</w:t>
            </w:r>
            <w:r w:rsidRPr="00E56952">
              <w:rPr>
                <w:rFonts w:ascii="Times New Roman" w:hAnsi="Times New Roman"/>
                <w:color w:val="000000"/>
                <w:sz w:val="22"/>
                <w:szCs w:val="22"/>
              </w:rPr>
              <w:t>,</w:t>
            </w:r>
            <w:r w:rsidRPr="00E56952">
              <w:rPr>
                <w:rFonts w:ascii="Times New Roman" w:hAnsi="Times New Roman"/>
                <w:color w:val="000000"/>
                <w:sz w:val="22"/>
                <w:szCs w:val="22"/>
                <w:lang w:val="en-US"/>
              </w:rPr>
              <w:t>1</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886,9</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rPr>
          <w:trHeight w:val="331"/>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w:t>
            </w:r>
            <w:proofErr w:type="spellStart"/>
            <w:r w:rsidRPr="00E56952">
              <w:rPr>
                <w:rFonts w:ascii="Times New Roman" w:hAnsi="Times New Roman"/>
                <w:sz w:val="22"/>
                <w:szCs w:val="22"/>
              </w:rPr>
              <w:t>Энергоэффективность</w:t>
            </w:r>
            <w:proofErr w:type="spellEnd"/>
            <w:r w:rsidRPr="00E56952">
              <w:rPr>
                <w:rFonts w:ascii="Times New Roman" w:hAnsi="Times New Roman"/>
                <w:sz w:val="22"/>
                <w:szCs w:val="22"/>
              </w:rPr>
              <w:t xml:space="preserve"> и развитие энергетики»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r>
      <w:tr w:rsidR="00E56952" w:rsidRPr="00E56952" w:rsidTr="00E56952">
        <w:trPr>
          <w:trHeight w:val="331"/>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«Повышение энергетической эффективности и сокращения энергетических издержек в бюджетном секторе»</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r>
      <w:tr w:rsidR="00E56952" w:rsidRPr="00E56952" w:rsidTr="00E56952">
        <w:trPr>
          <w:trHeight w:val="331"/>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«Энергосбережение и повышение энергетической эффективности в системе наружного освещения»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07 1 04 00000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r>
      <w:tr w:rsidR="00E56952" w:rsidRPr="00E56952" w:rsidTr="00E56952">
        <w:trPr>
          <w:trHeight w:val="331"/>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Иные межбюджетные трансферты бюджетам поселений на уличное освещение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07 1 04 </w:t>
            </w:r>
            <w:r w:rsidRPr="00E56952">
              <w:rPr>
                <w:rFonts w:ascii="Times New Roman" w:hAnsi="Times New Roman"/>
                <w:sz w:val="22"/>
                <w:szCs w:val="22"/>
                <w:lang w:val="en-US"/>
              </w:rPr>
              <w:t>S</w:t>
            </w:r>
            <w:r w:rsidRPr="00E56952">
              <w:rPr>
                <w:rFonts w:ascii="Times New Roman" w:hAnsi="Times New Roman"/>
                <w:sz w:val="22"/>
                <w:szCs w:val="22"/>
              </w:rPr>
              <w:t>8670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1154,8</w:t>
            </w:r>
          </w:p>
        </w:tc>
      </w:tr>
      <w:tr w:rsidR="00E56952" w:rsidRPr="00E56952" w:rsidTr="00E56952">
        <w:trPr>
          <w:trHeight w:val="165"/>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Другие вопросы в области жилищно-коммунального хозяйства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12474,0</w:t>
            </w:r>
          </w:p>
        </w:tc>
        <w:tc>
          <w:tcPr>
            <w:tcW w:w="992" w:type="dxa"/>
            <w:vAlign w:val="bottom"/>
          </w:tcPr>
          <w:p w:rsidR="00E56952" w:rsidRPr="00E56952" w:rsidRDefault="00E56952" w:rsidP="00E56952">
            <w:pPr>
              <w:ind w:right="-108" w:hanging="108"/>
              <w:jc w:val="center"/>
              <w:rPr>
                <w:rFonts w:ascii="Times New Roman" w:hAnsi="Times New Roman"/>
                <w:color w:val="000000"/>
                <w:sz w:val="22"/>
              </w:rPr>
            </w:pPr>
            <w:r w:rsidRPr="00E56952">
              <w:rPr>
                <w:rFonts w:ascii="Times New Roman" w:hAnsi="Times New Roman"/>
                <w:color w:val="000000"/>
                <w:sz w:val="22"/>
                <w:szCs w:val="22"/>
              </w:rPr>
              <w:t>100000,0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30000,0</w:t>
            </w:r>
          </w:p>
        </w:tc>
      </w:tr>
      <w:tr w:rsidR="00E56952" w:rsidRPr="00E56952" w:rsidTr="00E56952">
        <w:trPr>
          <w:trHeight w:val="165"/>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12474,0</w:t>
            </w:r>
          </w:p>
        </w:tc>
        <w:tc>
          <w:tcPr>
            <w:tcW w:w="992" w:type="dxa"/>
            <w:vAlign w:val="bottom"/>
          </w:tcPr>
          <w:p w:rsidR="00E56952" w:rsidRPr="00E56952" w:rsidRDefault="00E56952" w:rsidP="00E56952">
            <w:pPr>
              <w:ind w:right="-108" w:hanging="108"/>
              <w:jc w:val="center"/>
              <w:rPr>
                <w:rFonts w:ascii="Times New Roman" w:hAnsi="Times New Roman"/>
                <w:color w:val="000000"/>
                <w:sz w:val="22"/>
              </w:rPr>
            </w:pPr>
            <w:r w:rsidRPr="00E56952">
              <w:rPr>
                <w:rFonts w:ascii="Times New Roman" w:hAnsi="Times New Roman"/>
                <w:color w:val="000000"/>
                <w:sz w:val="22"/>
                <w:szCs w:val="22"/>
              </w:rPr>
              <w:t>100000,0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30000,0</w:t>
            </w:r>
          </w:p>
        </w:tc>
      </w:tr>
      <w:tr w:rsidR="00E56952" w:rsidRPr="00E56952" w:rsidTr="00E56952">
        <w:trPr>
          <w:trHeight w:val="165"/>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«Муниципальное управление»</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12474,0</w:t>
            </w:r>
          </w:p>
        </w:tc>
        <w:tc>
          <w:tcPr>
            <w:tcW w:w="992" w:type="dxa"/>
            <w:vAlign w:val="bottom"/>
          </w:tcPr>
          <w:p w:rsidR="00E56952" w:rsidRPr="00E56952" w:rsidRDefault="00E56952" w:rsidP="00E56952">
            <w:pPr>
              <w:ind w:right="-108" w:hanging="108"/>
              <w:jc w:val="center"/>
              <w:rPr>
                <w:rFonts w:ascii="Times New Roman" w:hAnsi="Times New Roman"/>
                <w:color w:val="000000"/>
                <w:sz w:val="22"/>
              </w:rPr>
            </w:pPr>
            <w:r w:rsidRPr="00E56952">
              <w:rPr>
                <w:rFonts w:ascii="Times New Roman" w:hAnsi="Times New Roman"/>
                <w:color w:val="000000"/>
                <w:sz w:val="22"/>
                <w:szCs w:val="22"/>
              </w:rPr>
              <w:t>100000,0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30000,0</w:t>
            </w:r>
          </w:p>
        </w:tc>
      </w:tr>
      <w:tr w:rsidR="00E56952" w:rsidRPr="00E56952" w:rsidTr="00E56952">
        <w:trPr>
          <w:trHeight w:val="165"/>
        </w:trPr>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09 1 08 00000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12474,0</w:t>
            </w:r>
          </w:p>
        </w:tc>
        <w:tc>
          <w:tcPr>
            <w:tcW w:w="992" w:type="dxa"/>
            <w:vAlign w:val="bottom"/>
          </w:tcPr>
          <w:p w:rsidR="00E56952" w:rsidRPr="00E56952" w:rsidRDefault="00E56952" w:rsidP="00E56952">
            <w:pPr>
              <w:ind w:right="-108" w:hanging="108"/>
              <w:jc w:val="center"/>
              <w:rPr>
                <w:rFonts w:ascii="Times New Roman" w:hAnsi="Times New Roman"/>
                <w:color w:val="000000"/>
                <w:sz w:val="22"/>
              </w:rPr>
            </w:pPr>
            <w:r w:rsidRPr="00E56952">
              <w:rPr>
                <w:rFonts w:ascii="Times New Roman" w:hAnsi="Times New Roman"/>
                <w:color w:val="000000"/>
                <w:sz w:val="22"/>
                <w:szCs w:val="22"/>
              </w:rPr>
              <w:t>100000,0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30000,0</w:t>
            </w:r>
          </w:p>
        </w:tc>
      </w:tr>
      <w:tr w:rsidR="00E56952" w:rsidRPr="00E56952" w:rsidTr="00E56952">
        <w:trPr>
          <w:trHeight w:val="165"/>
        </w:trPr>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Капитальные вложения в объекты муниципальной </w:t>
            </w:r>
            <w:r w:rsidRPr="00E56952">
              <w:rPr>
                <w:rFonts w:ascii="Times New Roman" w:hAnsi="Times New Roman"/>
                <w:sz w:val="22"/>
                <w:szCs w:val="22"/>
              </w:rPr>
              <w:lastRenderedPageBreak/>
              <w:t>собственности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05</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09 1 08 </w:t>
            </w:r>
            <w:r w:rsidRPr="00E56952">
              <w:rPr>
                <w:rFonts w:ascii="Times New Roman" w:hAnsi="Times New Roman"/>
                <w:sz w:val="22"/>
                <w:szCs w:val="22"/>
                <w:lang w:val="en-US"/>
              </w:rPr>
              <w:t>S</w:t>
            </w:r>
            <w:r w:rsidRPr="00E56952">
              <w:rPr>
                <w:rFonts w:ascii="Times New Roman" w:hAnsi="Times New Roman"/>
                <w:sz w:val="22"/>
                <w:szCs w:val="22"/>
              </w:rPr>
              <w:t>8100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12474,0</w:t>
            </w:r>
          </w:p>
        </w:tc>
        <w:tc>
          <w:tcPr>
            <w:tcW w:w="992" w:type="dxa"/>
            <w:vAlign w:val="bottom"/>
          </w:tcPr>
          <w:p w:rsidR="00E56952" w:rsidRPr="00E56952" w:rsidRDefault="00E56952" w:rsidP="00E56952">
            <w:pPr>
              <w:ind w:right="-108" w:hanging="108"/>
              <w:jc w:val="center"/>
              <w:rPr>
                <w:rFonts w:ascii="Times New Roman" w:hAnsi="Times New Roman"/>
                <w:color w:val="000000"/>
                <w:sz w:val="22"/>
              </w:rPr>
            </w:pPr>
            <w:r w:rsidRPr="00E56952">
              <w:rPr>
                <w:rFonts w:ascii="Times New Roman" w:hAnsi="Times New Roman"/>
                <w:color w:val="000000"/>
                <w:sz w:val="22"/>
                <w:szCs w:val="22"/>
              </w:rPr>
              <w:t>100000,0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30000,0</w:t>
            </w:r>
          </w:p>
        </w:tc>
      </w:tr>
      <w:tr w:rsidR="00E56952" w:rsidRPr="00E56952" w:rsidTr="00E56952">
        <w:tc>
          <w:tcPr>
            <w:tcW w:w="3652" w:type="dxa"/>
          </w:tcPr>
          <w:p w:rsidR="00E56952" w:rsidRPr="00E56952" w:rsidRDefault="00E56952" w:rsidP="00E56952">
            <w:pPr>
              <w:rPr>
                <w:rFonts w:ascii="Times New Roman" w:hAnsi="Times New Roman"/>
                <w:b/>
                <w:sz w:val="22"/>
              </w:rPr>
            </w:pPr>
            <w:r w:rsidRPr="00E56952">
              <w:rPr>
                <w:rFonts w:ascii="Times New Roman" w:hAnsi="Times New Roman"/>
                <w:b/>
                <w:sz w:val="22"/>
                <w:szCs w:val="22"/>
              </w:rPr>
              <w:lastRenderedPageBreak/>
              <w:t>ОХРАНА ОКРУЖАЮЩЕЙ СРЕДЫ</w:t>
            </w:r>
          </w:p>
        </w:tc>
        <w:tc>
          <w:tcPr>
            <w:tcW w:w="567"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06</w:t>
            </w:r>
          </w:p>
        </w:tc>
        <w:tc>
          <w:tcPr>
            <w:tcW w:w="567" w:type="dxa"/>
            <w:vAlign w:val="bottom"/>
          </w:tcPr>
          <w:p w:rsidR="00E56952" w:rsidRPr="00E56952" w:rsidRDefault="00E56952" w:rsidP="00E56952">
            <w:pPr>
              <w:jc w:val="center"/>
              <w:rPr>
                <w:rFonts w:ascii="Times New Roman" w:hAnsi="Times New Roman"/>
                <w:sz w:val="22"/>
              </w:rPr>
            </w:pP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150,0</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150,0</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150,0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Другие вопросы в области охраны окружающей среды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"Охрана окружающей среды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"Очистка территорий района, формирование системы обращения с отходами"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10 1 03 00000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10 1 03 </w:t>
            </w:r>
            <w:r w:rsidRPr="00E56952">
              <w:rPr>
                <w:rFonts w:ascii="Times New Roman" w:hAnsi="Times New Roman"/>
                <w:sz w:val="22"/>
                <w:szCs w:val="22"/>
                <w:lang w:val="en-US"/>
              </w:rPr>
              <w:t>80390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"Сохранение и развитие особо охраняемых природных территорий и озеленение территорий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10 3 00 00000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"Озеленение территории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10 3 02 00000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sz w:val="22"/>
                <w:szCs w:val="22"/>
              </w:rPr>
              <w:t>Мероприятия, направленные на озеленение территории района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10 3 02 </w:t>
            </w:r>
            <w:r w:rsidRPr="00E56952">
              <w:rPr>
                <w:rFonts w:ascii="Times New Roman" w:hAnsi="Times New Roman"/>
                <w:sz w:val="22"/>
                <w:szCs w:val="22"/>
                <w:lang w:val="en-US"/>
              </w:rPr>
              <w:t>8</w:t>
            </w:r>
            <w:r w:rsidRPr="00E56952">
              <w:rPr>
                <w:rFonts w:ascii="Times New Roman" w:hAnsi="Times New Roman"/>
                <w:sz w:val="22"/>
                <w:szCs w:val="22"/>
              </w:rPr>
              <w:t>1130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b/>
                <w:sz w:val="22"/>
              </w:rPr>
            </w:pPr>
            <w:r w:rsidRPr="00E56952">
              <w:rPr>
                <w:rFonts w:ascii="Times New Roman" w:hAnsi="Times New Roman"/>
                <w:b/>
                <w:sz w:val="22"/>
                <w:szCs w:val="22"/>
              </w:rPr>
              <w:t>ОБРАЗОВАНИЕ</w:t>
            </w:r>
          </w:p>
        </w:tc>
        <w:tc>
          <w:tcPr>
            <w:tcW w:w="567"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07</w:t>
            </w:r>
          </w:p>
        </w:tc>
        <w:tc>
          <w:tcPr>
            <w:tcW w:w="567" w:type="dxa"/>
            <w:vAlign w:val="bottom"/>
          </w:tcPr>
          <w:p w:rsidR="00E56952" w:rsidRPr="00E56952" w:rsidRDefault="00E56952" w:rsidP="00E56952">
            <w:pPr>
              <w:jc w:val="center"/>
              <w:rPr>
                <w:rFonts w:ascii="Times New Roman" w:hAnsi="Times New Roman"/>
                <w:sz w:val="22"/>
              </w:rPr>
            </w:pP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ind w:right="-108" w:hanging="108"/>
              <w:jc w:val="center"/>
              <w:rPr>
                <w:rFonts w:ascii="Times New Roman" w:hAnsi="Times New Roman"/>
                <w:b/>
                <w:sz w:val="22"/>
              </w:rPr>
            </w:pPr>
            <w:r w:rsidRPr="00E56952">
              <w:rPr>
                <w:rFonts w:ascii="Times New Roman" w:hAnsi="Times New Roman"/>
                <w:b/>
                <w:sz w:val="22"/>
                <w:szCs w:val="22"/>
              </w:rPr>
              <w:t>509307,4</w:t>
            </w:r>
          </w:p>
        </w:tc>
        <w:tc>
          <w:tcPr>
            <w:tcW w:w="992" w:type="dxa"/>
            <w:vAlign w:val="bottom"/>
          </w:tcPr>
          <w:p w:rsidR="00E56952" w:rsidRPr="00E56952" w:rsidRDefault="00E56952" w:rsidP="00E56952">
            <w:pPr>
              <w:ind w:right="-108" w:hanging="108"/>
              <w:jc w:val="center"/>
              <w:rPr>
                <w:rFonts w:ascii="Times New Roman" w:hAnsi="Times New Roman"/>
                <w:b/>
                <w:sz w:val="22"/>
              </w:rPr>
            </w:pPr>
            <w:r w:rsidRPr="00E56952">
              <w:rPr>
                <w:rFonts w:ascii="Times New Roman" w:hAnsi="Times New Roman"/>
                <w:b/>
                <w:sz w:val="22"/>
                <w:szCs w:val="22"/>
              </w:rPr>
              <w:t>373896,9</w:t>
            </w:r>
          </w:p>
        </w:tc>
        <w:tc>
          <w:tcPr>
            <w:tcW w:w="992" w:type="dxa"/>
            <w:vAlign w:val="bottom"/>
          </w:tcPr>
          <w:p w:rsidR="00E56952" w:rsidRPr="00E56952" w:rsidRDefault="00E56952" w:rsidP="00E56952">
            <w:pPr>
              <w:ind w:right="-108" w:hanging="108"/>
              <w:jc w:val="center"/>
              <w:rPr>
                <w:rFonts w:ascii="Times New Roman" w:hAnsi="Times New Roman"/>
                <w:b/>
                <w:sz w:val="22"/>
              </w:rPr>
            </w:pPr>
            <w:r w:rsidRPr="00E56952">
              <w:rPr>
                <w:rFonts w:ascii="Times New Roman" w:hAnsi="Times New Roman"/>
                <w:b/>
                <w:sz w:val="22"/>
                <w:szCs w:val="22"/>
              </w:rPr>
              <w:t>386325,0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Дошкольное образование</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80172,7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72654,3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74810,0</w:t>
            </w:r>
          </w:p>
        </w:tc>
      </w:tr>
      <w:tr w:rsidR="00E56952" w:rsidRPr="00E56952" w:rsidTr="00E56952">
        <w:tc>
          <w:tcPr>
            <w:tcW w:w="3652" w:type="dxa"/>
            <w:vAlign w:val="center"/>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80172,7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72654,3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74810,0</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Подпрограмма «Развитие дошкольного и общего образования»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80172,7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72654,3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74810,0</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Основное мероприятие «Повышение доступности и качества дошкольного образования»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74437,8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67852,3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71325,0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 xml:space="preserve">(Расходы на выплаты персоналу в целях обеспечения выполнения функций государственными </w:t>
            </w:r>
            <w:r w:rsidRPr="00E56952">
              <w:rPr>
                <w:rFonts w:ascii="Times New Roman" w:hAnsi="Times New Roman"/>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lastRenderedPageBreak/>
              <w:t>17611,5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16016,0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16656,0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13154,5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11106,0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11376,0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(Иные бюджетные ассигнования)</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2211,6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Обеспечение государственных гарантий реализации прав на получение общедоступного и бесплатного дошкольного образования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01 </w:t>
            </w:r>
            <w:r w:rsidRPr="00E56952">
              <w:rPr>
                <w:rFonts w:ascii="Times New Roman" w:hAnsi="Times New Roman"/>
                <w:sz w:val="22"/>
                <w:szCs w:val="22"/>
                <w:lang w:val="en-US"/>
              </w:rPr>
              <w:t>7829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38354,7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39922,0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42437,0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Обеспечение государственных гарантий реализации прав на получение общедоступного и бесплатного дошкольного образования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01 </w:t>
            </w:r>
            <w:r w:rsidRPr="00E56952">
              <w:rPr>
                <w:rFonts w:ascii="Times New Roman" w:hAnsi="Times New Roman"/>
                <w:sz w:val="22"/>
                <w:szCs w:val="22"/>
                <w:lang w:val="en-US"/>
              </w:rPr>
              <w:t>7829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3105,5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808,3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856,0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bCs/>
                <w:color w:val="000000"/>
                <w:sz w:val="22"/>
                <w:szCs w:val="22"/>
              </w:rPr>
              <w:t>Основное мероприятие «Организация сбалансированного горячего питания»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01 1 04 00000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5734,9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4802,0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3485,0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сбалансированного горячего питания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04 </w:t>
            </w:r>
            <w:r w:rsidRPr="00E56952">
              <w:rPr>
                <w:rFonts w:ascii="Times New Roman" w:hAnsi="Times New Roman"/>
                <w:sz w:val="22"/>
                <w:szCs w:val="22"/>
                <w:lang w:val="en-US"/>
              </w:rPr>
              <w:t>8837</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5734,9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4802,0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3485,0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Общее образование</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07</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02</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376047,3</w:t>
            </w:r>
          </w:p>
        </w:tc>
        <w:tc>
          <w:tcPr>
            <w:tcW w:w="992"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259221,4</w:t>
            </w:r>
          </w:p>
        </w:tc>
        <w:tc>
          <w:tcPr>
            <w:tcW w:w="992"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269942,6</w:t>
            </w:r>
          </w:p>
        </w:tc>
      </w:tr>
      <w:tr w:rsidR="00E56952" w:rsidRPr="00E56952" w:rsidTr="00E56952">
        <w:tc>
          <w:tcPr>
            <w:tcW w:w="3652" w:type="dxa"/>
            <w:vAlign w:val="center"/>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07</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376047,3</w:t>
            </w:r>
          </w:p>
        </w:tc>
        <w:tc>
          <w:tcPr>
            <w:tcW w:w="992"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259221,4</w:t>
            </w:r>
          </w:p>
        </w:tc>
        <w:tc>
          <w:tcPr>
            <w:tcW w:w="992"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269942,6</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Подпрограмма «Развитие дошкольного и общего образования» </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07</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376047,3</w:t>
            </w:r>
          </w:p>
        </w:tc>
        <w:tc>
          <w:tcPr>
            <w:tcW w:w="992"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259221,4</w:t>
            </w:r>
          </w:p>
        </w:tc>
        <w:tc>
          <w:tcPr>
            <w:tcW w:w="992"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269942,6</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Основное мероприятие «Повышение доступности и качества общего образования»</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07</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01 1 02 00000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356974,1</w:t>
            </w:r>
          </w:p>
        </w:tc>
        <w:tc>
          <w:tcPr>
            <w:tcW w:w="992"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242313,1</w:t>
            </w:r>
          </w:p>
        </w:tc>
        <w:tc>
          <w:tcPr>
            <w:tcW w:w="992"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254763,3</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w:t>
            </w:r>
            <w:r w:rsidRPr="00E56952">
              <w:rPr>
                <w:rFonts w:ascii="Times New Roman" w:hAnsi="Times New Roman"/>
                <w:color w:val="000000"/>
                <w:sz w:val="22"/>
                <w:szCs w:val="22"/>
              </w:rPr>
              <w:lastRenderedPageBreak/>
              <w:t xml:space="preserve">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lastRenderedPageBreak/>
              <w:t>46374,2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27153,0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29787,0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Расходы на обеспечение деятельности (оказание услуг) муниципальных учреждений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14429,7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11492,8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9263,9</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(Иные бюджетные ассигнования)</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1850,6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Резервный фонд (финансовое обеспечение непредвиденных расходов)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20540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450</w:t>
            </w:r>
            <w:r w:rsidRPr="00E56952">
              <w:rPr>
                <w:rFonts w:ascii="Times New Roman" w:hAnsi="Times New Roman"/>
                <w:sz w:val="22"/>
                <w:szCs w:val="22"/>
              </w:rPr>
              <w:t>,</w:t>
            </w:r>
            <w:r w:rsidRPr="00E56952">
              <w:rPr>
                <w:rFonts w:ascii="Times New Roman" w:hAnsi="Times New Roman"/>
                <w:sz w:val="22"/>
                <w:szCs w:val="22"/>
                <w:lang w:val="en-US"/>
              </w:rPr>
              <w:t>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01 1 02 53030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9531,8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9835,0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9835,0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01 1 02 53030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2441,2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2508,0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2508,0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E56952">
              <w:rPr>
                <w:rFonts w:ascii="Times New Roman" w:hAnsi="Times New Roman"/>
                <w:sz w:val="22"/>
                <w:szCs w:val="22"/>
              </w:rPr>
              <w:t xml:space="preserve">(Расходы на выплаты персоналу в целях обеспечения выполнения </w:t>
            </w:r>
            <w:r w:rsidRPr="00E56952">
              <w:rPr>
                <w:rFonts w:ascii="Times New Roman" w:hAnsi="Times New Roman"/>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7812</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155947,7</w:t>
            </w:r>
          </w:p>
        </w:tc>
        <w:tc>
          <w:tcPr>
            <w:tcW w:w="992"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135660,0</w:t>
            </w:r>
          </w:p>
        </w:tc>
        <w:tc>
          <w:tcPr>
            <w:tcW w:w="992" w:type="dxa"/>
            <w:vAlign w:val="bottom"/>
          </w:tcPr>
          <w:p w:rsidR="00E56952" w:rsidRPr="00E56952" w:rsidRDefault="00E56952" w:rsidP="00E56952">
            <w:pPr>
              <w:ind w:right="-108" w:hanging="108"/>
              <w:jc w:val="center"/>
              <w:rPr>
                <w:rFonts w:ascii="Times New Roman" w:hAnsi="Times New Roman"/>
                <w:sz w:val="22"/>
              </w:rPr>
            </w:pPr>
            <w:r w:rsidRPr="00E56952">
              <w:rPr>
                <w:rFonts w:ascii="Times New Roman" w:hAnsi="Times New Roman"/>
                <w:sz w:val="22"/>
                <w:szCs w:val="22"/>
              </w:rPr>
              <w:t>146352,0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lastRenderedPageBreak/>
              <w:t xml:space="preserve"> </w:t>
            </w:r>
            <w:r w:rsidRPr="00E56952">
              <w:rPr>
                <w:rFonts w:ascii="Times New Roman" w:hAnsi="Times New Roman"/>
                <w:color w:val="000000"/>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7812</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4037,1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3917,0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4377,2</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 xml:space="preserve"> </w:t>
            </w:r>
            <w:r w:rsidRPr="00E56952">
              <w:rPr>
                <w:rFonts w:ascii="Times New Roman" w:hAnsi="Times New Roman"/>
                <w:color w:val="000000"/>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7812</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48883,8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46743,0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50642,0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01 1 02 </w:t>
            </w:r>
            <w:r w:rsidRPr="00E56952">
              <w:rPr>
                <w:rFonts w:ascii="Times New Roman" w:hAnsi="Times New Roman"/>
                <w:sz w:val="22"/>
                <w:szCs w:val="22"/>
                <w:lang w:val="en-US"/>
              </w:rPr>
              <w:t>L</w:t>
            </w:r>
            <w:r w:rsidRPr="00E56952">
              <w:rPr>
                <w:rFonts w:ascii="Times New Roman" w:hAnsi="Times New Roman"/>
                <w:sz w:val="22"/>
                <w:szCs w:val="22"/>
              </w:rPr>
              <w:t>7500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43304,7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 </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S8750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11561,9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3004,3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Реализация мероприятий областной адресной программы капитального ремонта (Предоставление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S8750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600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1641,8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Мероприятия по развитию сети общеобразовательных организаций Воронежской области </w:t>
            </w:r>
            <w:r w:rsidRPr="00E56952">
              <w:rPr>
                <w:rFonts w:ascii="Times New Roman" w:hAnsi="Times New Roman"/>
                <w:sz w:val="22"/>
                <w:szCs w:val="22"/>
              </w:rPr>
              <w:lastRenderedPageBreak/>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lastRenderedPageBreak/>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S</w:t>
            </w:r>
            <w:r w:rsidRPr="00E56952">
              <w:rPr>
                <w:rFonts w:ascii="Times New Roman" w:hAnsi="Times New Roman"/>
                <w:sz w:val="22"/>
                <w:szCs w:val="22"/>
              </w:rPr>
              <w:t>8810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2</w:t>
            </w:r>
            <w:r w:rsidRPr="00E56952">
              <w:rPr>
                <w:rFonts w:ascii="Times New Roman" w:hAnsi="Times New Roman"/>
                <w:sz w:val="22"/>
                <w:szCs w:val="22"/>
                <w:lang w:val="en-US"/>
              </w:rPr>
              <w:t>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6377</w:t>
            </w:r>
            <w:r w:rsidRPr="00E56952">
              <w:rPr>
                <w:rFonts w:ascii="Times New Roman" w:hAnsi="Times New Roman"/>
                <w:sz w:val="22"/>
                <w:szCs w:val="22"/>
              </w:rPr>
              <w:t>,</w:t>
            </w:r>
            <w:r w:rsidRPr="00E56952">
              <w:rPr>
                <w:rFonts w:ascii="Times New Roman" w:hAnsi="Times New Roman"/>
                <w:sz w:val="22"/>
                <w:szCs w:val="22"/>
                <w:lang w:val="en-US"/>
              </w:rPr>
              <w:t>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Приведение территорий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S9380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2</w:t>
            </w:r>
            <w:r w:rsidRPr="00E56952">
              <w:rPr>
                <w:rFonts w:ascii="Times New Roman" w:hAnsi="Times New Roman"/>
                <w:sz w:val="22"/>
                <w:szCs w:val="22"/>
                <w:lang w:val="en-US"/>
              </w:rPr>
              <w:t>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10142</w:t>
            </w:r>
            <w:r w:rsidRPr="00E56952">
              <w:rPr>
                <w:rFonts w:ascii="Times New Roman" w:hAnsi="Times New Roman"/>
                <w:sz w:val="22"/>
                <w:szCs w:val="22"/>
              </w:rPr>
              <w:t>,</w:t>
            </w:r>
            <w:r w:rsidRPr="00E56952">
              <w:rPr>
                <w:rFonts w:ascii="Times New Roman" w:hAnsi="Times New Roman"/>
                <w:sz w:val="22"/>
                <w:szCs w:val="22"/>
                <w:lang w:val="en-US"/>
              </w:rPr>
              <w:t>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bCs/>
                <w:color w:val="000000"/>
                <w:sz w:val="22"/>
                <w:szCs w:val="22"/>
              </w:rPr>
              <w:t>Основное мероприятие «Организация сбалансированного горячего питания»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01 1 04 00000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18517,6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16806,9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15077,9</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Организация сбалансированного горячего питания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04 </w:t>
            </w:r>
            <w:r w:rsidRPr="00E56952">
              <w:rPr>
                <w:rFonts w:ascii="Times New Roman" w:hAnsi="Times New Roman"/>
                <w:sz w:val="22"/>
                <w:szCs w:val="22"/>
                <w:lang w:val="en-US"/>
              </w:rPr>
              <w:t>8837</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5593,0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5273,0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3558,0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сбалансированного горячего питания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01 1 04 88370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949,0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01 1 04 </w:t>
            </w:r>
            <w:r w:rsidRPr="00E56952">
              <w:rPr>
                <w:rFonts w:ascii="Times New Roman" w:hAnsi="Times New Roman"/>
                <w:sz w:val="22"/>
                <w:szCs w:val="22"/>
                <w:lang w:val="en-US"/>
              </w:rPr>
              <w:t>L</w:t>
            </w:r>
            <w:r w:rsidRPr="00E56952">
              <w:rPr>
                <w:rFonts w:ascii="Times New Roman" w:hAnsi="Times New Roman"/>
                <w:sz w:val="22"/>
                <w:szCs w:val="22"/>
              </w:rPr>
              <w:t>3040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6156,3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6356,3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6272,3</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01 1 04 </w:t>
            </w:r>
            <w:r w:rsidRPr="00E56952">
              <w:rPr>
                <w:rFonts w:ascii="Times New Roman" w:hAnsi="Times New Roman"/>
                <w:sz w:val="22"/>
                <w:szCs w:val="22"/>
                <w:lang w:val="en-US"/>
              </w:rPr>
              <w:t>L</w:t>
            </w:r>
            <w:r w:rsidRPr="00E56952">
              <w:rPr>
                <w:rFonts w:ascii="Times New Roman" w:hAnsi="Times New Roman"/>
                <w:sz w:val="22"/>
                <w:szCs w:val="22"/>
              </w:rPr>
              <w:t>3040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2806,3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2606,4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2571,9</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Обеспечение учащихся общеобразовательных учреждений молочной продукцией </w:t>
            </w:r>
          </w:p>
          <w:p w:rsidR="00E56952" w:rsidRPr="00E56952" w:rsidRDefault="00E56952" w:rsidP="00E56952">
            <w:pPr>
              <w:rPr>
                <w:rFonts w:ascii="Times New Roman" w:hAnsi="Times New Roman"/>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04 </w:t>
            </w:r>
            <w:r w:rsidRPr="00E56952">
              <w:rPr>
                <w:rFonts w:ascii="Times New Roman" w:hAnsi="Times New Roman"/>
                <w:sz w:val="22"/>
                <w:szCs w:val="22"/>
                <w:lang w:val="en-US"/>
              </w:rPr>
              <w:t>S813</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1885,2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1988,0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Обеспечение учащихся общеобразовательных учреждений молочной продукцией </w:t>
            </w:r>
          </w:p>
          <w:p w:rsidR="00E56952" w:rsidRPr="00E56952" w:rsidRDefault="00E56952" w:rsidP="00E56952">
            <w:pPr>
              <w:rPr>
                <w:rFonts w:ascii="Times New Roman" w:hAnsi="Times New Roman"/>
                <w:sz w:val="22"/>
              </w:rPr>
            </w:pP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04 </w:t>
            </w:r>
            <w:r w:rsidRPr="00E56952">
              <w:rPr>
                <w:rFonts w:ascii="Times New Roman" w:hAnsi="Times New Roman"/>
                <w:sz w:val="22"/>
                <w:szCs w:val="22"/>
                <w:lang w:val="en-US"/>
              </w:rPr>
              <w:t>S813</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840,0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686,0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686,0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«Материально-техническое оснащение общеобразовательных учреждений»</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01 1 06 00000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555,6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101,4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101,4</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Материально-техническое оснащение муниципальных общеобразовательных организаций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01 1 06 </w:t>
            </w:r>
            <w:r w:rsidRPr="00E56952">
              <w:rPr>
                <w:rFonts w:ascii="Times New Roman" w:hAnsi="Times New Roman"/>
                <w:sz w:val="22"/>
                <w:szCs w:val="22"/>
                <w:lang w:val="en-US"/>
              </w:rPr>
              <w:t>S</w:t>
            </w:r>
            <w:r w:rsidRPr="00E56952">
              <w:rPr>
                <w:rFonts w:ascii="Times New Roman" w:hAnsi="Times New Roman"/>
                <w:sz w:val="22"/>
                <w:szCs w:val="22"/>
              </w:rPr>
              <w:t>8940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433,4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101,4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101,4</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Материально-техническое оснащение муниципальных общеобразовательных организаций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01 1 06 </w:t>
            </w:r>
            <w:r w:rsidRPr="00E56952">
              <w:rPr>
                <w:rFonts w:ascii="Times New Roman" w:hAnsi="Times New Roman"/>
                <w:sz w:val="22"/>
                <w:szCs w:val="22"/>
                <w:lang w:val="en-US"/>
              </w:rPr>
              <w:t>S</w:t>
            </w:r>
            <w:r w:rsidRPr="00E56952">
              <w:rPr>
                <w:rFonts w:ascii="Times New Roman" w:hAnsi="Times New Roman"/>
                <w:sz w:val="22"/>
                <w:szCs w:val="22"/>
              </w:rPr>
              <w:t>8940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122,2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Дополнительное образование детей</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lang w:val="en-US"/>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30681,3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23733,0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22716,0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образования»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21034,6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18037,0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17475,0</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Подпрограмма «Развитие дополнительного образования»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01 2 00 00000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21034,6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18037,0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17475,0</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Основное мероприятие «Повышение доступности и качества дополнительного образования»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01 2 01 00000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21034,6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18037,0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17475,0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0</w:t>
            </w:r>
            <w:r w:rsidRPr="00E56952">
              <w:rPr>
                <w:rFonts w:ascii="Times New Roman" w:hAnsi="Times New Roman"/>
                <w:sz w:val="22"/>
                <w:szCs w:val="22"/>
              </w:rPr>
              <w:t>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01 2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15048,5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16207,0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15592,0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0</w:t>
            </w:r>
            <w:r w:rsidRPr="00E56952">
              <w:rPr>
                <w:rFonts w:ascii="Times New Roman" w:hAnsi="Times New Roman"/>
                <w:sz w:val="22"/>
                <w:szCs w:val="22"/>
              </w:rPr>
              <w:t>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01 2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4230,6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1830,0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1883,0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(Иные бюджетные ассигнования)</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0</w:t>
            </w:r>
            <w:r w:rsidRPr="00E56952">
              <w:rPr>
                <w:rFonts w:ascii="Times New Roman" w:hAnsi="Times New Roman"/>
                <w:sz w:val="22"/>
                <w:szCs w:val="22"/>
              </w:rPr>
              <w:t>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01 2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1755,5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bCs/>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«Развитие культуры»</w:t>
            </w:r>
          </w:p>
        </w:tc>
        <w:tc>
          <w:tcPr>
            <w:tcW w:w="567"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07</w:t>
            </w:r>
          </w:p>
        </w:tc>
        <w:tc>
          <w:tcPr>
            <w:tcW w:w="567"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03</w:t>
            </w:r>
          </w:p>
        </w:tc>
        <w:tc>
          <w:tcPr>
            <w:tcW w:w="1559"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05 0 00 00000</w:t>
            </w:r>
          </w:p>
        </w:tc>
        <w:tc>
          <w:tcPr>
            <w:tcW w:w="567" w:type="dxa"/>
            <w:vAlign w:val="bottom"/>
          </w:tcPr>
          <w:p w:rsidR="00E56952" w:rsidRPr="00E56952" w:rsidRDefault="00E56952" w:rsidP="00E56952">
            <w:pPr>
              <w:jc w:val="center"/>
              <w:rPr>
                <w:rFonts w:ascii="Times New Roman" w:hAnsi="Times New Roman"/>
                <w:bCs/>
                <w:sz w:val="22"/>
              </w:rPr>
            </w:pPr>
          </w:p>
        </w:tc>
        <w:tc>
          <w:tcPr>
            <w:tcW w:w="993" w:type="dxa"/>
            <w:vAlign w:val="bottom"/>
          </w:tcPr>
          <w:p w:rsidR="00E56952" w:rsidRPr="00E56952" w:rsidRDefault="00E56952" w:rsidP="00E56952">
            <w:pPr>
              <w:jc w:val="center"/>
              <w:rPr>
                <w:rFonts w:ascii="Times New Roman" w:hAnsi="Times New Roman"/>
                <w:bCs/>
                <w:sz w:val="22"/>
                <w:lang w:val="en-US"/>
              </w:rPr>
            </w:pPr>
            <w:r w:rsidRPr="00E56952">
              <w:rPr>
                <w:rFonts w:ascii="Times New Roman" w:hAnsi="Times New Roman"/>
                <w:bCs/>
                <w:sz w:val="22"/>
                <w:szCs w:val="22"/>
              </w:rPr>
              <w:t>9646,7</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5696,0</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5241,0</w:t>
            </w:r>
          </w:p>
        </w:tc>
      </w:tr>
      <w:tr w:rsidR="00E56952" w:rsidRPr="00E56952" w:rsidTr="00E56952">
        <w:tc>
          <w:tcPr>
            <w:tcW w:w="3652" w:type="dxa"/>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Подпрограмма «Образование»</w:t>
            </w:r>
          </w:p>
        </w:tc>
        <w:tc>
          <w:tcPr>
            <w:tcW w:w="567"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07</w:t>
            </w:r>
          </w:p>
        </w:tc>
        <w:tc>
          <w:tcPr>
            <w:tcW w:w="567"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03</w:t>
            </w:r>
          </w:p>
        </w:tc>
        <w:tc>
          <w:tcPr>
            <w:tcW w:w="1559"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05 2 00 00000</w:t>
            </w:r>
          </w:p>
        </w:tc>
        <w:tc>
          <w:tcPr>
            <w:tcW w:w="567" w:type="dxa"/>
            <w:vAlign w:val="bottom"/>
          </w:tcPr>
          <w:p w:rsidR="00E56952" w:rsidRPr="00E56952" w:rsidRDefault="00E56952" w:rsidP="00E56952">
            <w:pPr>
              <w:jc w:val="center"/>
              <w:rPr>
                <w:rFonts w:ascii="Times New Roman" w:hAnsi="Times New Roman"/>
                <w:bCs/>
                <w:sz w:val="22"/>
              </w:rPr>
            </w:pPr>
          </w:p>
        </w:tc>
        <w:tc>
          <w:tcPr>
            <w:tcW w:w="993" w:type="dxa"/>
            <w:vAlign w:val="bottom"/>
          </w:tcPr>
          <w:p w:rsidR="00E56952" w:rsidRPr="00E56952" w:rsidRDefault="00E56952" w:rsidP="00E56952">
            <w:pPr>
              <w:jc w:val="center"/>
              <w:rPr>
                <w:rFonts w:ascii="Times New Roman" w:hAnsi="Times New Roman"/>
                <w:bCs/>
                <w:sz w:val="22"/>
                <w:lang w:val="en-US"/>
              </w:rPr>
            </w:pPr>
            <w:r w:rsidRPr="00E56952">
              <w:rPr>
                <w:rFonts w:ascii="Times New Roman" w:hAnsi="Times New Roman"/>
                <w:bCs/>
                <w:sz w:val="22"/>
                <w:szCs w:val="22"/>
              </w:rPr>
              <w:t>6037,7</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5696,0</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5241,0</w:t>
            </w:r>
          </w:p>
        </w:tc>
      </w:tr>
      <w:tr w:rsidR="00E56952" w:rsidRPr="00E56952" w:rsidTr="00E56952">
        <w:tc>
          <w:tcPr>
            <w:tcW w:w="3652" w:type="dxa"/>
            <w:vAlign w:val="bottom"/>
          </w:tcPr>
          <w:p w:rsidR="00E56952" w:rsidRPr="00E56952" w:rsidRDefault="00E56952" w:rsidP="00E56952">
            <w:pPr>
              <w:rPr>
                <w:rFonts w:ascii="Times New Roman" w:hAnsi="Times New Roman"/>
                <w:bCs/>
                <w:sz w:val="22"/>
              </w:rPr>
            </w:pPr>
            <w:r w:rsidRPr="00E56952">
              <w:rPr>
                <w:rFonts w:ascii="Times New Roman" w:hAnsi="Times New Roman"/>
                <w:bCs/>
                <w:sz w:val="22"/>
                <w:szCs w:val="22"/>
              </w:rPr>
              <w:t xml:space="preserve">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w:t>
            </w:r>
            <w:r w:rsidRPr="00E56952">
              <w:rPr>
                <w:rFonts w:ascii="Times New Roman" w:hAnsi="Times New Roman"/>
                <w:bCs/>
                <w:sz w:val="22"/>
                <w:szCs w:val="22"/>
              </w:rPr>
              <w:lastRenderedPageBreak/>
              <w:t>услугах»</w:t>
            </w:r>
          </w:p>
        </w:tc>
        <w:tc>
          <w:tcPr>
            <w:tcW w:w="567"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lastRenderedPageBreak/>
              <w:t>07</w:t>
            </w:r>
          </w:p>
        </w:tc>
        <w:tc>
          <w:tcPr>
            <w:tcW w:w="567"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03</w:t>
            </w:r>
          </w:p>
        </w:tc>
        <w:tc>
          <w:tcPr>
            <w:tcW w:w="1559"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05 2 01 00000</w:t>
            </w:r>
          </w:p>
        </w:tc>
        <w:tc>
          <w:tcPr>
            <w:tcW w:w="567" w:type="dxa"/>
            <w:vAlign w:val="bottom"/>
          </w:tcPr>
          <w:p w:rsidR="00E56952" w:rsidRPr="00E56952" w:rsidRDefault="00E56952" w:rsidP="00E56952">
            <w:pPr>
              <w:jc w:val="center"/>
              <w:rPr>
                <w:rFonts w:ascii="Times New Roman" w:hAnsi="Times New Roman"/>
                <w:bCs/>
                <w:sz w:val="22"/>
              </w:rPr>
            </w:pPr>
          </w:p>
        </w:tc>
        <w:tc>
          <w:tcPr>
            <w:tcW w:w="993" w:type="dxa"/>
            <w:vAlign w:val="bottom"/>
          </w:tcPr>
          <w:p w:rsidR="00E56952" w:rsidRPr="00E56952" w:rsidRDefault="00E56952" w:rsidP="00E56952">
            <w:pPr>
              <w:jc w:val="center"/>
              <w:rPr>
                <w:rFonts w:ascii="Times New Roman" w:hAnsi="Times New Roman"/>
                <w:bCs/>
                <w:sz w:val="22"/>
                <w:lang w:val="en-US"/>
              </w:rPr>
            </w:pPr>
            <w:r w:rsidRPr="00E56952">
              <w:rPr>
                <w:rFonts w:ascii="Times New Roman" w:hAnsi="Times New Roman"/>
                <w:bCs/>
                <w:sz w:val="22"/>
                <w:szCs w:val="22"/>
              </w:rPr>
              <w:t>6037,7</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5696,0</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5241,0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Расходы на обеспечение деятельности (оказание услуг) муниципальных учреждений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05 2 01 00590</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100</w:t>
            </w: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5201,2</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5401,0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4937,0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05 2 01 00590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836,5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295,0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304,0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«Развитие культуры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05 3 00 00000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3609,0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Региональный проект «Культурная среда»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w:t>
            </w:r>
            <w:r w:rsidRPr="00E56952">
              <w:rPr>
                <w:rFonts w:ascii="Times New Roman" w:hAnsi="Times New Roman"/>
                <w:sz w:val="22"/>
                <w:szCs w:val="22"/>
              </w:rPr>
              <w:t>1 00</w:t>
            </w:r>
            <w:proofErr w:type="spellStart"/>
            <w:r w:rsidRPr="00E56952">
              <w:rPr>
                <w:rFonts w:ascii="Times New Roman" w:hAnsi="Times New Roman"/>
                <w:sz w:val="22"/>
                <w:szCs w:val="22"/>
                <w:lang w:val="en-US"/>
              </w:rPr>
              <w:t>00</w:t>
            </w:r>
            <w:proofErr w:type="spellEnd"/>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3609,0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Государственная поддержка отрасли культуры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w:t>
            </w:r>
            <w:r w:rsidRPr="00E56952">
              <w:rPr>
                <w:rFonts w:ascii="Times New Roman" w:hAnsi="Times New Roman"/>
                <w:sz w:val="22"/>
                <w:szCs w:val="22"/>
              </w:rPr>
              <w:t>1 55190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3609,0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Молодежная политика </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07</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07</w:t>
            </w:r>
          </w:p>
        </w:tc>
        <w:tc>
          <w:tcPr>
            <w:tcW w:w="1559" w:type="dxa"/>
            <w:vAlign w:val="bottom"/>
          </w:tcPr>
          <w:p w:rsidR="00E56952" w:rsidRPr="00E56952" w:rsidRDefault="00E56952" w:rsidP="00E56952">
            <w:pPr>
              <w:jc w:val="center"/>
              <w:rPr>
                <w:rFonts w:ascii="Times New Roman" w:hAnsi="Times New Roman"/>
                <w:sz w:val="22"/>
                <w:lang w:val="en-US"/>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2891,8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2664,9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2678,1</w:t>
            </w:r>
          </w:p>
        </w:tc>
      </w:tr>
      <w:tr w:rsidR="00E56952" w:rsidRPr="00E56952" w:rsidTr="00E56952">
        <w:tc>
          <w:tcPr>
            <w:tcW w:w="3652" w:type="dxa"/>
            <w:vAlign w:val="center"/>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07</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07</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2891,8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2664,9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2678,1</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Подпрограмма «Организация отдыха и оздоровление детей и молодежи» </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07</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07</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2891,8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2664,9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2678,1</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Основное мероприятие «Проведение мероприятий для детей и молодежи»</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07</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07</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2863,0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2664,9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2678,1</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по организации отдыха и оздоровления детей и молодежи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01 3 </w:t>
            </w:r>
            <w:r w:rsidRPr="00E56952">
              <w:rPr>
                <w:rFonts w:ascii="Times New Roman" w:hAnsi="Times New Roman"/>
                <w:sz w:val="22"/>
                <w:szCs w:val="22"/>
              </w:rPr>
              <w:t xml:space="preserve">01 </w:t>
            </w:r>
            <w:r w:rsidRPr="00E56952">
              <w:rPr>
                <w:rFonts w:ascii="Times New Roman" w:hAnsi="Times New Roman"/>
                <w:sz w:val="22"/>
                <w:szCs w:val="22"/>
                <w:lang w:val="en-US"/>
              </w:rPr>
              <w:t>8028</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91,0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Перевозка несовершеннолетних из малообеспеченных и неполных семей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01 3 01 81400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E56952">
              <w:rPr>
                <w:rFonts w:ascii="Times New Roman" w:hAnsi="Times New Roman"/>
                <w:sz w:val="22"/>
                <w:szCs w:val="22"/>
              </w:rPr>
              <w:t xml:space="preserve">(Закупка товаров, работ и услуг для обеспечения </w:t>
            </w:r>
            <w:r w:rsidRPr="00E56952">
              <w:rPr>
                <w:rFonts w:ascii="Times New Roman" w:hAnsi="Times New Roman"/>
                <w:sz w:val="22"/>
                <w:szCs w:val="22"/>
              </w:rPr>
              <w:lastRenderedPageBreak/>
              <w:t>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01 3 01 88280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01 3 01 88280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отдыха и оздоровления детей и молодежи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01 3 01 88320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отдыха и оздоровления детей и молодежи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01 3 01 </w:t>
            </w:r>
            <w:r w:rsidRPr="00E56952">
              <w:rPr>
                <w:rFonts w:ascii="Times New Roman" w:hAnsi="Times New Roman"/>
                <w:sz w:val="22"/>
                <w:szCs w:val="22"/>
                <w:lang w:val="en-US"/>
              </w:rPr>
              <w:t>S</w:t>
            </w:r>
            <w:r w:rsidRPr="00E56952">
              <w:rPr>
                <w:rFonts w:ascii="Times New Roman" w:hAnsi="Times New Roman"/>
                <w:sz w:val="22"/>
                <w:szCs w:val="22"/>
              </w:rPr>
              <w:t>8320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1404,7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1520,5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1533,7</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отдыха и оздоровления детей и молодежи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01 3 01 </w:t>
            </w:r>
            <w:r w:rsidRPr="00E56952">
              <w:rPr>
                <w:rFonts w:ascii="Times New Roman" w:hAnsi="Times New Roman"/>
                <w:sz w:val="22"/>
                <w:szCs w:val="22"/>
                <w:lang w:val="en-US"/>
              </w:rPr>
              <w:t>S</w:t>
            </w:r>
            <w:r w:rsidRPr="00E56952">
              <w:rPr>
                <w:rFonts w:ascii="Times New Roman" w:hAnsi="Times New Roman"/>
                <w:sz w:val="22"/>
                <w:szCs w:val="22"/>
              </w:rPr>
              <w:t>8320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370,6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370,6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370,6</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Оздоровление детей </w:t>
            </w:r>
          </w:p>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(Социальное обеспечение и иные выплаты населению)</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01 3 01 </w:t>
            </w:r>
            <w:r w:rsidRPr="00E56952">
              <w:rPr>
                <w:rFonts w:ascii="Times New Roman" w:hAnsi="Times New Roman"/>
                <w:sz w:val="22"/>
                <w:szCs w:val="22"/>
                <w:lang w:val="en-US"/>
              </w:rPr>
              <w:t>S</w:t>
            </w:r>
            <w:r w:rsidRPr="00E56952">
              <w:rPr>
                <w:rFonts w:ascii="Times New Roman" w:hAnsi="Times New Roman"/>
                <w:sz w:val="22"/>
                <w:szCs w:val="22"/>
              </w:rPr>
              <w:t>8410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754,0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773,8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773,8</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bCs/>
                <w:color w:val="000000"/>
                <w:sz w:val="22"/>
                <w:szCs w:val="22"/>
              </w:rPr>
              <w:t>Основное мероприятие «Военно-патриотическое воспитание молодежи»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01 3 02 00000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Реализация мероприятий по подготовке молодежи к службе в Вооруженных Силах Российской Федерации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01 3 </w:t>
            </w:r>
            <w:r w:rsidRPr="00E56952">
              <w:rPr>
                <w:rFonts w:ascii="Times New Roman" w:hAnsi="Times New Roman"/>
                <w:sz w:val="22"/>
                <w:szCs w:val="22"/>
              </w:rPr>
              <w:t xml:space="preserve">02 </w:t>
            </w:r>
            <w:r w:rsidRPr="00E56952">
              <w:rPr>
                <w:rFonts w:ascii="Times New Roman" w:hAnsi="Times New Roman"/>
                <w:sz w:val="22"/>
                <w:szCs w:val="22"/>
                <w:lang w:val="en-US"/>
              </w:rPr>
              <w:t>8834</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Другие вопросы в области образования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lang w:val="en-US"/>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19514,3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15623,3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16178,3</w:t>
            </w:r>
          </w:p>
        </w:tc>
      </w:tr>
      <w:tr w:rsidR="00E56952" w:rsidRPr="00E56952" w:rsidTr="00E56952">
        <w:tc>
          <w:tcPr>
            <w:tcW w:w="3652" w:type="dxa"/>
            <w:vAlign w:val="center"/>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19514,3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15623,3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16178,3</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«Организация отдыха и оздоровление детей и молодежи»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2156,4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1594,3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1594,3</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Региональный проект "Патриотическое воспитание граждан Российской Федерации"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w:t>
            </w:r>
            <w:proofErr w:type="gramStart"/>
            <w:r w:rsidRPr="00E56952">
              <w:rPr>
                <w:rFonts w:ascii="Times New Roman" w:hAnsi="Times New Roman"/>
                <w:sz w:val="22"/>
                <w:szCs w:val="22"/>
                <w:lang w:val="en-US"/>
              </w:rPr>
              <w:t>E</w:t>
            </w:r>
            <w:proofErr w:type="gramEnd"/>
            <w:r w:rsidRPr="00E56952">
              <w:rPr>
                <w:rFonts w:ascii="Times New Roman" w:hAnsi="Times New Roman"/>
                <w:sz w:val="22"/>
                <w:szCs w:val="22"/>
              </w:rPr>
              <w:t>В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2156,4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1594,3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1594,3</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w:t>
            </w:r>
            <w:r w:rsidRPr="00E56952">
              <w:rPr>
                <w:rFonts w:ascii="Times New Roman" w:hAnsi="Times New Roman"/>
                <w:color w:val="000000"/>
                <w:sz w:val="22"/>
                <w:szCs w:val="22"/>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w:t>
            </w:r>
            <w:proofErr w:type="gramStart"/>
            <w:r w:rsidRPr="00E56952">
              <w:rPr>
                <w:rFonts w:ascii="Times New Roman" w:hAnsi="Times New Roman"/>
                <w:sz w:val="22"/>
                <w:szCs w:val="22"/>
                <w:lang w:val="en-US"/>
              </w:rPr>
              <w:t>E</w:t>
            </w:r>
            <w:proofErr w:type="gramEnd"/>
            <w:r w:rsidRPr="00E56952">
              <w:rPr>
                <w:rFonts w:ascii="Times New Roman" w:hAnsi="Times New Roman"/>
                <w:sz w:val="22"/>
                <w:szCs w:val="22"/>
              </w:rPr>
              <w:t>В 51790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1864,2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1066,0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1066,0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w:t>
            </w:r>
            <w:proofErr w:type="gramStart"/>
            <w:r w:rsidRPr="00E56952">
              <w:rPr>
                <w:rFonts w:ascii="Times New Roman" w:hAnsi="Times New Roman"/>
                <w:sz w:val="22"/>
                <w:szCs w:val="22"/>
                <w:lang w:val="en-US"/>
              </w:rPr>
              <w:t>E</w:t>
            </w:r>
            <w:proofErr w:type="gramEnd"/>
            <w:r w:rsidRPr="00E56952">
              <w:rPr>
                <w:rFonts w:ascii="Times New Roman" w:hAnsi="Times New Roman"/>
                <w:sz w:val="22"/>
                <w:szCs w:val="22"/>
              </w:rPr>
              <w:t>В 51790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292,2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528,3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528,3</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«Финансовое обеспечение реализации муниципальной программы»</w:t>
            </w:r>
            <w:r w:rsidRPr="00E56952">
              <w:rPr>
                <w:rFonts w:ascii="Times New Roman" w:hAnsi="Times New Roman"/>
                <w:bCs/>
                <w:color w:val="000000"/>
                <w:sz w:val="22"/>
                <w:szCs w:val="22"/>
              </w:rPr>
              <w:t xml:space="preserve">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01 5 00 00000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17357,9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14029,0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14584,0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01 5 01 00000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17309,6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14029,0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14584,0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учреждений</w:t>
            </w:r>
            <w:r w:rsidRPr="00E56952">
              <w:rPr>
                <w:rFonts w:ascii="Times New Roman" w:hAnsi="Times New Roman"/>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01 5 </w:t>
            </w:r>
            <w:r w:rsidRPr="00E56952">
              <w:rPr>
                <w:rFonts w:ascii="Times New Roman" w:hAnsi="Times New Roman"/>
                <w:sz w:val="22"/>
                <w:szCs w:val="22"/>
              </w:rPr>
              <w:t>01 0</w:t>
            </w:r>
            <w:r w:rsidRPr="00E56952">
              <w:rPr>
                <w:rFonts w:ascii="Times New Roman" w:hAnsi="Times New Roman"/>
                <w:sz w:val="22"/>
                <w:szCs w:val="22"/>
                <w:lang w:val="en-US"/>
              </w:rPr>
              <w:t>059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14776,3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13607,0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14151,0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учреждений</w:t>
            </w:r>
            <w:r w:rsidRPr="00E56952">
              <w:rPr>
                <w:rFonts w:ascii="Times New Roman" w:hAnsi="Times New Roman"/>
                <w:sz w:val="22"/>
                <w:szCs w:val="22"/>
              </w:rPr>
              <w:t xml:space="preserve">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07</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01 5 </w:t>
            </w:r>
            <w:r w:rsidRPr="00E56952">
              <w:rPr>
                <w:rFonts w:ascii="Times New Roman" w:hAnsi="Times New Roman"/>
                <w:sz w:val="22"/>
                <w:szCs w:val="22"/>
              </w:rPr>
              <w:t>01 0</w:t>
            </w:r>
            <w:r w:rsidRPr="00E56952">
              <w:rPr>
                <w:rFonts w:ascii="Times New Roman" w:hAnsi="Times New Roman"/>
                <w:sz w:val="22"/>
                <w:szCs w:val="22"/>
                <w:lang w:val="en-US"/>
              </w:rPr>
              <w:t>059</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2533,3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422,0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433,0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01 5 </w:t>
            </w:r>
            <w:r w:rsidRPr="00E56952">
              <w:rPr>
                <w:rFonts w:ascii="Times New Roman" w:hAnsi="Times New Roman"/>
                <w:sz w:val="22"/>
                <w:szCs w:val="22"/>
              </w:rPr>
              <w:t>02 0</w:t>
            </w:r>
            <w:proofErr w:type="spellStart"/>
            <w:r w:rsidRPr="00E56952">
              <w:rPr>
                <w:rFonts w:ascii="Times New Roman" w:hAnsi="Times New Roman"/>
                <w:sz w:val="22"/>
                <w:szCs w:val="22"/>
                <w:lang w:val="en-US"/>
              </w:rPr>
              <w:t>0</w:t>
            </w:r>
            <w:proofErr w:type="spellEnd"/>
            <w:r w:rsidRPr="00E56952">
              <w:rPr>
                <w:rFonts w:ascii="Times New Roman" w:hAnsi="Times New Roman"/>
                <w:sz w:val="22"/>
                <w:szCs w:val="22"/>
              </w:rPr>
              <w:t>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и проведение культурно-массовых мероприятий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07</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 xml:space="preserve">01 5 </w:t>
            </w:r>
            <w:r w:rsidRPr="00E56952">
              <w:rPr>
                <w:rFonts w:ascii="Times New Roman" w:hAnsi="Times New Roman"/>
                <w:sz w:val="22"/>
                <w:szCs w:val="22"/>
              </w:rPr>
              <w:t>02 81830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b/>
                <w:sz w:val="22"/>
              </w:rPr>
            </w:pPr>
            <w:r w:rsidRPr="00E56952">
              <w:rPr>
                <w:rFonts w:ascii="Times New Roman" w:hAnsi="Times New Roman"/>
                <w:b/>
                <w:sz w:val="22"/>
                <w:szCs w:val="22"/>
              </w:rPr>
              <w:t>КУЛЬТУРА, КИНЕМАТОГРАФИЯ</w:t>
            </w:r>
          </w:p>
        </w:tc>
        <w:tc>
          <w:tcPr>
            <w:tcW w:w="567"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08</w:t>
            </w:r>
          </w:p>
        </w:tc>
        <w:tc>
          <w:tcPr>
            <w:tcW w:w="567" w:type="dxa"/>
            <w:vAlign w:val="bottom"/>
          </w:tcPr>
          <w:p w:rsidR="00E56952" w:rsidRPr="00E56952" w:rsidRDefault="00E56952" w:rsidP="00E56952">
            <w:pPr>
              <w:jc w:val="center"/>
              <w:rPr>
                <w:rFonts w:ascii="Times New Roman" w:hAnsi="Times New Roman"/>
                <w:sz w:val="22"/>
              </w:rPr>
            </w:pP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92399,5</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69602,3</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19760,3</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Культура</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59288,2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16294,1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14888,3</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Муниципальная программа </w:t>
            </w:r>
            <w:r w:rsidRPr="00E56952">
              <w:rPr>
                <w:rFonts w:ascii="Times New Roman" w:hAnsi="Times New Roman"/>
                <w:bCs/>
                <w:color w:val="000000"/>
                <w:sz w:val="22"/>
                <w:szCs w:val="22"/>
              </w:rPr>
              <w:lastRenderedPageBreak/>
              <w:t xml:space="preserve">Эртильского </w:t>
            </w:r>
            <w:proofErr w:type="gramStart"/>
            <w:r w:rsidRPr="00E56952">
              <w:rPr>
                <w:rFonts w:ascii="Times New Roman" w:hAnsi="Times New Roman"/>
                <w:bCs/>
                <w:color w:val="000000"/>
                <w:sz w:val="22"/>
                <w:szCs w:val="22"/>
              </w:rPr>
              <w:t>муниципального</w:t>
            </w:r>
            <w:proofErr w:type="gramEnd"/>
            <w:r w:rsidRPr="00E56952">
              <w:rPr>
                <w:rFonts w:ascii="Times New Roman" w:hAnsi="Times New Roman"/>
                <w:bCs/>
                <w:color w:val="000000"/>
                <w:sz w:val="22"/>
                <w:szCs w:val="22"/>
              </w:rPr>
              <w:t xml:space="preserve"> района «Развитие культуры»</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lastRenderedPageBreak/>
              <w:t>0</w:t>
            </w:r>
            <w:r w:rsidRPr="00E56952">
              <w:rPr>
                <w:rFonts w:ascii="Times New Roman" w:hAnsi="Times New Roman"/>
                <w:color w:val="000000"/>
                <w:sz w:val="22"/>
                <w:szCs w:val="22"/>
              </w:rPr>
              <w:lastRenderedPageBreak/>
              <w:t>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w:t>
            </w:r>
            <w:r w:rsidRPr="00E56952">
              <w:rPr>
                <w:rFonts w:ascii="Times New Roman" w:hAnsi="Times New Roman"/>
                <w:sz w:val="22"/>
                <w:szCs w:val="22"/>
              </w:rPr>
              <w:lastRenderedPageBreak/>
              <w:t>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 xml:space="preserve">05 0 00 </w:t>
            </w:r>
            <w:r w:rsidRPr="00E56952">
              <w:rPr>
                <w:rFonts w:ascii="Times New Roman" w:hAnsi="Times New Roman"/>
                <w:sz w:val="22"/>
                <w:szCs w:val="22"/>
              </w:rPr>
              <w:lastRenderedPageBreak/>
              <w:t>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w:t>
            </w:r>
            <w:r w:rsidRPr="00E56952">
              <w:rPr>
                <w:rFonts w:ascii="Times New Roman" w:hAnsi="Times New Roman"/>
                <w:sz w:val="22"/>
                <w:szCs w:val="22"/>
              </w:rPr>
              <w:lastRenderedPageBreak/>
              <w:t>9288,2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1</w:t>
            </w:r>
            <w:r w:rsidRPr="00E56952">
              <w:rPr>
                <w:rFonts w:ascii="Times New Roman" w:hAnsi="Times New Roman"/>
                <w:sz w:val="22"/>
                <w:szCs w:val="22"/>
              </w:rPr>
              <w:lastRenderedPageBreak/>
              <w:t>6294,1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1</w:t>
            </w:r>
            <w:r w:rsidRPr="00E56952">
              <w:rPr>
                <w:rFonts w:ascii="Times New Roman" w:hAnsi="Times New Roman"/>
                <w:sz w:val="22"/>
                <w:szCs w:val="22"/>
              </w:rPr>
              <w:lastRenderedPageBreak/>
              <w:t>4888,3</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lastRenderedPageBreak/>
              <w:t xml:space="preserve">Подпрограмма «Искусство и наследие» </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35989,5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15098,2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13698,1</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«Создание условий для организации досуга и обеспечения населения услугами организаций культуры»</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18553,8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05 1 01 00590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10478,2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05 1 01 00590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7658,6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учреждений (Иные бюджетные ассигнования)</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05 1 01 00590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417,0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«Повышение доступности и качества библиотечных услуг»</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05 1 02 00000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13828,8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11745,0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10549,0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05 1 02 00590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11277,9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11302,0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10084,0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05 1 02 00590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w:t>
            </w:r>
            <w:r w:rsidRPr="00E56952">
              <w:rPr>
                <w:rFonts w:ascii="Times New Roman" w:hAnsi="Times New Roman"/>
                <w:sz w:val="22"/>
                <w:szCs w:val="22"/>
                <w:lang w:val="en-US"/>
              </w:rPr>
              <w:t>5</w:t>
            </w:r>
            <w:r w:rsidRPr="00E56952">
              <w:rPr>
                <w:rFonts w:ascii="Times New Roman" w:hAnsi="Times New Roman"/>
                <w:sz w:val="22"/>
                <w:szCs w:val="22"/>
              </w:rPr>
              <w:t>39,3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443,0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465,0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05 1 02 00590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«Комплектование книжных </w:t>
            </w:r>
            <w:r w:rsidRPr="00E56952">
              <w:rPr>
                <w:rFonts w:ascii="Times New Roman" w:hAnsi="Times New Roman"/>
                <w:color w:val="000000"/>
                <w:sz w:val="22"/>
                <w:szCs w:val="22"/>
              </w:rPr>
              <w:lastRenderedPageBreak/>
              <w:t>фондов»</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92,1</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lastRenderedPageBreak/>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05 1 03 00590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Поддержка отрасли культуры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05 1 03 </w:t>
            </w:r>
            <w:r w:rsidRPr="00E56952">
              <w:rPr>
                <w:rFonts w:ascii="Times New Roman" w:hAnsi="Times New Roman"/>
                <w:sz w:val="22"/>
                <w:szCs w:val="22"/>
                <w:lang w:val="en-US"/>
              </w:rPr>
              <w:t>L</w:t>
            </w:r>
            <w:r w:rsidRPr="00E56952">
              <w:rPr>
                <w:rFonts w:ascii="Times New Roman" w:hAnsi="Times New Roman"/>
                <w:sz w:val="22"/>
                <w:szCs w:val="22"/>
              </w:rPr>
              <w:t>5190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92,1</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05 1 04 00000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3439,9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3261,0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3057,0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05 1 04 00590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1782,4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2846,0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2624,0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05 1 04 00590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1284,6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415,0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433,0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(Иные бюджетные ассигнования)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05 1 04 00590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993"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    272,9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Резервный фонд (финансовое обеспечение непредвиденных расходов)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05 1 04 </w:t>
            </w:r>
            <w:r w:rsidRPr="00E56952">
              <w:rPr>
                <w:rFonts w:ascii="Times New Roman" w:hAnsi="Times New Roman"/>
                <w:sz w:val="22"/>
                <w:szCs w:val="22"/>
                <w:lang w:val="en-US"/>
              </w:rPr>
              <w:t>2054</w:t>
            </w:r>
            <w:r w:rsidRPr="00E56952">
              <w:rPr>
                <w:rFonts w:ascii="Times New Roman" w:hAnsi="Times New Roman"/>
                <w:sz w:val="22"/>
                <w:szCs w:val="22"/>
              </w:rPr>
              <w:t>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100</w:t>
            </w:r>
            <w:r w:rsidRPr="00E56952">
              <w:rPr>
                <w:rFonts w:ascii="Times New Roman" w:hAnsi="Times New Roman"/>
                <w:sz w:val="22"/>
                <w:szCs w:val="22"/>
              </w:rPr>
              <w:t>,</w:t>
            </w:r>
            <w:r w:rsidRPr="00E56952">
              <w:rPr>
                <w:rFonts w:ascii="Times New Roman" w:hAnsi="Times New Roman"/>
                <w:sz w:val="22"/>
                <w:szCs w:val="22"/>
                <w:lang w:val="en-US"/>
              </w:rPr>
              <w:t>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c>
          <w:tcPr>
            <w:tcW w:w="992"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«Развитие культуры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05 3 00 00000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23298,7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1195,9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1190,2</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«Укрепление материально- технической базы учреждений культуры»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05 3 01 00000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22198,7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1195,9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1190,2</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05 3 01 </w:t>
            </w:r>
            <w:r w:rsidRPr="00E56952">
              <w:rPr>
                <w:rFonts w:ascii="Times New Roman" w:hAnsi="Times New Roman"/>
                <w:sz w:val="22"/>
                <w:szCs w:val="22"/>
                <w:lang w:val="en-US"/>
              </w:rPr>
              <w:t>L</w:t>
            </w:r>
            <w:r w:rsidRPr="00E56952">
              <w:rPr>
                <w:rFonts w:ascii="Times New Roman" w:hAnsi="Times New Roman"/>
                <w:sz w:val="22"/>
                <w:szCs w:val="22"/>
              </w:rPr>
              <w:t>4670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170</w:t>
            </w:r>
            <w:r w:rsidRPr="00E56952">
              <w:rPr>
                <w:rFonts w:ascii="Times New Roman" w:hAnsi="Times New Roman"/>
                <w:color w:val="000000"/>
                <w:sz w:val="22"/>
                <w:szCs w:val="22"/>
                <w:lang w:val="en-US"/>
              </w:rPr>
              <w:t>3</w:t>
            </w:r>
            <w:r w:rsidRPr="00E56952">
              <w:rPr>
                <w:rFonts w:ascii="Times New Roman" w:hAnsi="Times New Roman"/>
                <w:color w:val="000000"/>
                <w:sz w:val="22"/>
                <w:szCs w:val="22"/>
              </w:rPr>
              <w:t>,</w:t>
            </w:r>
            <w:r w:rsidRPr="00E56952">
              <w:rPr>
                <w:rFonts w:ascii="Times New Roman" w:hAnsi="Times New Roman"/>
                <w:color w:val="000000"/>
                <w:sz w:val="22"/>
                <w:szCs w:val="22"/>
                <w:lang w:val="en-US"/>
              </w:rPr>
              <w:t>4</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1195,9</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1190,2</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 xml:space="preserve">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 xml:space="preserve">05 3 01 </w:t>
            </w:r>
            <w:r w:rsidRPr="00E56952">
              <w:rPr>
                <w:rFonts w:ascii="Times New Roman" w:hAnsi="Times New Roman"/>
                <w:sz w:val="22"/>
                <w:szCs w:val="22"/>
                <w:lang w:val="en-US"/>
              </w:rPr>
              <w:t>S8750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20495,3</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Региональный проект "Культурная среда"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w:t>
            </w:r>
            <w:r w:rsidRPr="00E56952">
              <w:rPr>
                <w:rFonts w:ascii="Times New Roman" w:hAnsi="Times New Roman"/>
                <w:sz w:val="22"/>
                <w:szCs w:val="22"/>
              </w:rPr>
              <w:t>1 00000</w:t>
            </w:r>
          </w:p>
        </w:tc>
        <w:tc>
          <w:tcPr>
            <w:tcW w:w="567" w:type="dxa"/>
            <w:vAlign w:val="bottom"/>
          </w:tcPr>
          <w:p w:rsidR="00E56952" w:rsidRPr="00E56952" w:rsidRDefault="00E56952" w:rsidP="00E56952">
            <w:pPr>
              <w:jc w:val="center"/>
              <w:rPr>
                <w:rFonts w:ascii="Times New Roman" w:hAnsi="Times New Roman"/>
                <w:sz w:val="22"/>
                <w:lang w:val="en-US"/>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Создание модельных муниципальных библиотек (Закупка товаров, работ и услуг для обеспечения государственных (муниципальных) нужд)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w:t>
            </w:r>
            <w:r w:rsidRPr="00E56952">
              <w:rPr>
                <w:rFonts w:ascii="Times New Roman" w:hAnsi="Times New Roman"/>
                <w:sz w:val="22"/>
                <w:szCs w:val="22"/>
              </w:rPr>
              <w:t>1 84540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Региональный проект "Цифровая культура"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w:t>
            </w:r>
            <w:r w:rsidRPr="00E56952">
              <w:rPr>
                <w:rFonts w:ascii="Times New Roman" w:hAnsi="Times New Roman"/>
                <w:sz w:val="22"/>
                <w:szCs w:val="22"/>
              </w:rPr>
              <w:t>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Создание виртуальных концертных залов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w:t>
            </w:r>
            <w:r w:rsidRPr="00E56952">
              <w:rPr>
                <w:rFonts w:ascii="Times New Roman" w:hAnsi="Times New Roman"/>
                <w:sz w:val="22"/>
                <w:szCs w:val="22"/>
              </w:rPr>
              <w:t>3 54530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Другие вопросы в области культуры, кинематографии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33111,3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53308,2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4872,0</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Муниципальная программа Эртильского </w:t>
            </w:r>
            <w:proofErr w:type="gramStart"/>
            <w:r w:rsidRPr="00E56952">
              <w:rPr>
                <w:rFonts w:ascii="Times New Roman" w:hAnsi="Times New Roman"/>
                <w:bCs/>
                <w:color w:val="000000"/>
                <w:sz w:val="22"/>
                <w:szCs w:val="22"/>
              </w:rPr>
              <w:t>муниципального</w:t>
            </w:r>
            <w:proofErr w:type="gramEnd"/>
            <w:r w:rsidRPr="00E56952">
              <w:rPr>
                <w:rFonts w:ascii="Times New Roman" w:hAnsi="Times New Roman"/>
                <w:bCs/>
                <w:color w:val="000000"/>
                <w:sz w:val="22"/>
                <w:szCs w:val="22"/>
              </w:rPr>
              <w:t xml:space="preserve"> района «Развитие культуры»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32953,2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53308,2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4872,0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Подпрограмма "Развитие культуры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05 3 00 00000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2719</w:t>
            </w:r>
            <w:r w:rsidRPr="00E56952">
              <w:rPr>
                <w:rFonts w:ascii="Times New Roman" w:hAnsi="Times New Roman"/>
                <w:color w:val="000000"/>
                <w:sz w:val="22"/>
                <w:szCs w:val="22"/>
                <w:lang w:val="en-US"/>
              </w:rPr>
              <w:t>9</w:t>
            </w:r>
            <w:r w:rsidRPr="00E56952">
              <w:rPr>
                <w:rFonts w:ascii="Times New Roman" w:hAnsi="Times New Roman"/>
                <w:color w:val="000000"/>
                <w:sz w:val="22"/>
                <w:szCs w:val="22"/>
              </w:rPr>
              <w:t>,</w:t>
            </w:r>
            <w:r w:rsidRPr="00E56952">
              <w:rPr>
                <w:rFonts w:ascii="Times New Roman" w:hAnsi="Times New Roman"/>
                <w:color w:val="000000"/>
                <w:sz w:val="22"/>
                <w:szCs w:val="22"/>
                <w:lang w:val="en-US"/>
              </w:rPr>
              <w:t>9</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48624,2</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Региональный проект "Культурная среда"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A1</w:t>
            </w:r>
            <w:r w:rsidRPr="00E56952">
              <w:rPr>
                <w:rFonts w:ascii="Times New Roman" w:hAnsi="Times New Roman"/>
                <w:sz w:val="22"/>
                <w:szCs w:val="22"/>
              </w:rPr>
              <w:t xml:space="preserve">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2719</w:t>
            </w:r>
            <w:r w:rsidRPr="00E56952">
              <w:rPr>
                <w:rFonts w:ascii="Times New Roman" w:hAnsi="Times New Roman"/>
                <w:color w:val="000000"/>
                <w:sz w:val="22"/>
                <w:szCs w:val="22"/>
                <w:lang w:val="en-US"/>
              </w:rPr>
              <w:t>9</w:t>
            </w:r>
            <w:r w:rsidRPr="00E56952">
              <w:rPr>
                <w:rFonts w:ascii="Times New Roman" w:hAnsi="Times New Roman"/>
                <w:color w:val="000000"/>
                <w:sz w:val="22"/>
                <w:szCs w:val="22"/>
              </w:rPr>
              <w:t>,</w:t>
            </w:r>
            <w:r w:rsidRPr="00E56952">
              <w:rPr>
                <w:rFonts w:ascii="Times New Roman" w:hAnsi="Times New Roman"/>
                <w:color w:val="000000"/>
                <w:sz w:val="22"/>
                <w:szCs w:val="22"/>
                <w:lang w:val="en-US"/>
              </w:rPr>
              <w:t>9</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48624,2</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Развитие сети учреждений культурно - </w:t>
            </w:r>
            <w:proofErr w:type="spellStart"/>
            <w:r w:rsidRPr="00E56952">
              <w:rPr>
                <w:rFonts w:ascii="Times New Roman" w:hAnsi="Times New Roman"/>
                <w:sz w:val="22"/>
                <w:szCs w:val="22"/>
              </w:rPr>
              <w:t>досугового</w:t>
            </w:r>
            <w:proofErr w:type="spellEnd"/>
            <w:r w:rsidRPr="00E56952">
              <w:rPr>
                <w:rFonts w:ascii="Times New Roman" w:hAnsi="Times New Roman"/>
                <w:sz w:val="22"/>
                <w:szCs w:val="22"/>
              </w:rPr>
              <w:t xml:space="preserve"> типа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A1</w:t>
            </w:r>
            <w:r w:rsidRPr="00E56952">
              <w:rPr>
                <w:rFonts w:ascii="Times New Roman" w:hAnsi="Times New Roman"/>
                <w:sz w:val="22"/>
                <w:szCs w:val="22"/>
              </w:rPr>
              <w:t xml:space="preserve"> 55130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rPr>
              <w:t>232</w:t>
            </w:r>
            <w:r w:rsidRPr="00E56952">
              <w:rPr>
                <w:rFonts w:ascii="Times New Roman" w:hAnsi="Times New Roman"/>
                <w:color w:val="000000"/>
                <w:sz w:val="22"/>
                <w:szCs w:val="22"/>
                <w:lang w:val="en-US"/>
              </w:rPr>
              <w:t>62</w:t>
            </w:r>
            <w:r w:rsidRPr="00E56952">
              <w:rPr>
                <w:rFonts w:ascii="Times New Roman" w:hAnsi="Times New Roman"/>
                <w:color w:val="000000"/>
                <w:sz w:val="22"/>
                <w:szCs w:val="22"/>
              </w:rPr>
              <w:t>,</w:t>
            </w:r>
            <w:r w:rsidRPr="00E56952">
              <w:rPr>
                <w:rFonts w:ascii="Times New Roman" w:hAnsi="Times New Roman"/>
                <w:color w:val="000000"/>
                <w:sz w:val="22"/>
                <w:szCs w:val="22"/>
                <w:lang w:val="en-US"/>
              </w:rPr>
              <w:t>3</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22137,8</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Развитие сети учреждений культурно - </w:t>
            </w:r>
            <w:proofErr w:type="spellStart"/>
            <w:r w:rsidRPr="00E56952">
              <w:rPr>
                <w:rFonts w:ascii="Times New Roman" w:hAnsi="Times New Roman"/>
                <w:sz w:val="22"/>
                <w:szCs w:val="22"/>
              </w:rPr>
              <w:t>досугового</w:t>
            </w:r>
            <w:proofErr w:type="spellEnd"/>
            <w:r w:rsidRPr="00E56952">
              <w:rPr>
                <w:rFonts w:ascii="Times New Roman" w:hAnsi="Times New Roman"/>
                <w:sz w:val="22"/>
                <w:szCs w:val="22"/>
              </w:rPr>
              <w:t xml:space="preserve"> типа (в целях достижения значений дополнительного результата)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ind w:left="-108" w:right="-108" w:firstLine="108"/>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A1</w:t>
            </w:r>
            <w:r w:rsidRPr="00E56952">
              <w:rPr>
                <w:rFonts w:ascii="Times New Roman" w:hAnsi="Times New Roman"/>
                <w:sz w:val="22"/>
                <w:szCs w:val="22"/>
              </w:rPr>
              <w:t xml:space="preserve"> Д5130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3937,6</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26486,4</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Подпрограмма «Обеспечение реализации муниципальной программы»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05 4 00 00000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5753,3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4684,0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4872,0</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Основное мероприятие «Финансовое обеспечение деятельности МКУ «Управление культуры Эртильского </w:t>
            </w:r>
            <w:proofErr w:type="gramStart"/>
            <w:r w:rsidRPr="00E56952">
              <w:rPr>
                <w:rFonts w:ascii="Times New Roman" w:hAnsi="Times New Roman"/>
                <w:bCs/>
                <w:color w:val="000000"/>
                <w:sz w:val="22"/>
                <w:szCs w:val="22"/>
              </w:rPr>
              <w:t>муниципального</w:t>
            </w:r>
            <w:proofErr w:type="gramEnd"/>
            <w:r w:rsidRPr="00E56952">
              <w:rPr>
                <w:rFonts w:ascii="Times New Roman" w:hAnsi="Times New Roman"/>
                <w:bCs/>
                <w:color w:val="000000"/>
                <w:sz w:val="22"/>
                <w:szCs w:val="22"/>
              </w:rPr>
              <w:t xml:space="preserve">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05 4 01 00000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5552,1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4684,0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4872,0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05 4 01 00590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5031,1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4684,0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4872,0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w:t>
            </w:r>
            <w:r w:rsidRPr="00E56952">
              <w:rPr>
                <w:rFonts w:ascii="Times New Roman" w:hAnsi="Times New Roman"/>
                <w:color w:val="000000"/>
                <w:sz w:val="22"/>
                <w:szCs w:val="22"/>
              </w:rPr>
              <w:lastRenderedPageBreak/>
              <w:t xml:space="preserve">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05 4 01 00590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521,0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05 4 02 00000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201,2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в сфере культуры и кинематографии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05 4 02 84860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201,2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15</w:t>
            </w:r>
            <w:r w:rsidRPr="00E56952">
              <w:rPr>
                <w:rFonts w:ascii="Times New Roman" w:hAnsi="Times New Roman"/>
                <w:sz w:val="22"/>
                <w:szCs w:val="22"/>
                <w:lang w:val="en-US"/>
              </w:rPr>
              <w:t>8</w:t>
            </w:r>
            <w:r w:rsidRPr="00E56952">
              <w:rPr>
                <w:rFonts w:ascii="Times New Roman" w:hAnsi="Times New Roman"/>
                <w:sz w:val="22"/>
                <w:szCs w:val="22"/>
              </w:rPr>
              <w:t>,</w:t>
            </w:r>
            <w:r w:rsidRPr="00E56952">
              <w:rPr>
                <w:rFonts w:ascii="Times New Roman" w:hAnsi="Times New Roman"/>
                <w:sz w:val="22"/>
                <w:szCs w:val="22"/>
                <w:lang w:val="en-US"/>
              </w:rPr>
              <w:t>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«Муниципальное управление»</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15</w:t>
            </w:r>
            <w:r w:rsidRPr="00E56952">
              <w:rPr>
                <w:rFonts w:ascii="Times New Roman" w:hAnsi="Times New Roman"/>
                <w:sz w:val="22"/>
                <w:szCs w:val="22"/>
                <w:lang w:val="en-US"/>
              </w:rPr>
              <w:t>8</w:t>
            </w:r>
            <w:r w:rsidRPr="00E56952">
              <w:rPr>
                <w:rFonts w:ascii="Times New Roman" w:hAnsi="Times New Roman"/>
                <w:sz w:val="22"/>
                <w:szCs w:val="22"/>
              </w:rPr>
              <w:t>,</w:t>
            </w:r>
            <w:r w:rsidRPr="00E56952">
              <w:rPr>
                <w:rFonts w:ascii="Times New Roman" w:hAnsi="Times New Roman"/>
                <w:sz w:val="22"/>
                <w:szCs w:val="22"/>
                <w:lang w:val="en-US"/>
              </w:rPr>
              <w:t>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15</w:t>
            </w:r>
            <w:r w:rsidRPr="00E56952">
              <w:rPr>
                <w:rFonts w:ascii="Times New Roman" w:hAnsi="Times New Roman"/>
                <w:sz w:val="22"/>
                <w:szCs w:val="22"/>
                <w:lang w:val="en-US"/>
              </w:rPr>
              <w:t>8</w:t>
            </w:r>
            <w:r w:rsidRPr="00E56952">
              <w:rPr>
                <w:rFonts w:ascii="Times New Roman" w:hAnsi="Times New Roman"/>
                <w:sz w:val="22"/>
                <w:szCs w:val="22"/>
              </w:rPr>
              <w:t>,</w:t>
            </w:r>
            <w:r w:rsidRPr="00E56952">
              <w:rPr>
                <w:rFonts w:ascii="Times New Roman" w:hAnsi="Times New Roman"/>
                <w:sz w:val="22"/>
                <w:szCs w:val="22"/>
                <w:lang w:val="en-US"/>
              </w:rPr>
              <w:t>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Организация и проведение культурно-массовых мероприятий (Закупка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09 1 04 81830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15</w:t>
            </w:r>
            <w:r w:rsidRPr="00E56952">
              <w:rPr>
                <w:rFonts w:ascii="Times New Roman" w:hAnsi="Times New Roman"/>
                <w:sz w:val="22"/>
                <w:szCs w:val="22"/>
                <w:lang w:val="en-US"/>
              </w:rPr>
              <w:t>8</w:t>
            </w:r>
            <w:r w:rsidRPr="00E56952">
              <w:rPr>
                <w:rFonts w:ascii="Times New Roman" w:hAnsi="Times New Roman"/>
                <w:sz w:val="22"/>
                <w:szCs w:val="22"/>
              </w:rPr>
              <w:t>,</w:t>
            </w:r>
            <w:r w:rsidRPr="00E56952">
              <w:rPr>
                <w:rFonts w:ascii="Times New Roman" w:hAnsi="Times New Roman"/>
                <w:sz w:val="22"/>
                <w:szCs w:val="22"/>
                <w:lang w:val="en-US"/>
              </w:rPr>
              <w:t>1</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b/>
                <w:sz w:val="22"/>
              </w:rPr>
            </w:pPr>
            <w:r w:rsidRPr="00E56952">
              <w:rPr>
                <w:rFonts w:ascii="Times New Roman" w:hAnsi="Times New Roman"/>
                <w:b/>
                <w:sz w:val="22"/>
                <w:szCs w:val="22"/>
              </w:rPr>
              <w:t>СОЦИАЛЬНАЯ ПОЛИТИКА</w:t>
            </w:r>
          </w:p>
        </w:tc>
        <w:tc>
          <w:tcPr>
            <w:tcW w:w="567"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10</w:t>
            </w:r>
          </w:p>
        </w:tc>
        <w:tc>
          <w:tcPr>
            <w:tcW w:w="567" w:type="dxa"/>
            <w:vAlign w:val="bottom"/>
          </w:tcPr>
          <w:p w:rsidR="00E56952" w:rsidRPr="00E56952" w:rsidRDefault="00E56952" w:rsidP="00E56952">
            <w:pPr>
              <w:jc w:val="center"/>
              <w:rPr>
                <w:rFonts w:ascii="Times New Roman" w:hAnsi="Times New Roman"/>
                <w:sz w:val="22"/>
              </w:rPr>
            </w:pP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29796,7</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25443,0</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28803,5</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Пенсионное обеспечение</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lang w:val="en-US"/>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5107,4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proofErr w:type="gramStart"/>
            <w:r w:rsidRPr="00E56952">
              <w:rPr>
                <w:rFonts w:ascii="Times New Roman" w:hAnsi="Times New Roman"/>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5107,4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«Обеспечение реализации муниципальной программы» </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5107,4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«Меры социальной поддержки отдельных категорий граждан»</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5107,4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Доплаты к пенсиям муниципальных служащих (Социальное обеспечение и иные выплаты населению)</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03 </w:t>
            </w:r>
            <w:r w:rsidRPr="00E56952">
              <w:rPr>
                <w:rFonts w:ascii="Times New Roman" w:hAnsi="Times New Roman"/>
                <w:sz w:val="22"/>
                <w:szCs w:val="22"/>
                <w:lang w:val="en-US"/>
              </w:rPr>
              <w:t>80</w:t>
            </w:r>
            <w:r w:rsidRPr="00E56952">
              <w:rPr>
                <w:rFonts w:ascii="Times New Roman" w:hAnsi="Times New Roman"/>
                <w:sz w:val="22"/>
                <w:szCs w:val="22"/>
              </w:rPr>
              <w:t>470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5107,4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Социальное обеспечение населения</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03</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88</w:t>
            </w:r>
            <w:r w:rsidRPr="00E56952">
              <w:rPr>
                <w:rFonts w:ascii="Times New Roman" w:hAnsi="Times New Roman"/>
                <w:sz w:val="22"/>
                <w:szCs w:val="22"/>
              </w:rPr>
              <w:t>,</w:t>
            </w:r>
            <w:r w:rsidRPr="00E56952">
              <w:rPr>
                <w:rFonts w:ascii="Times New Roman" w:hAnsi="Times New Roman"/>
                <w:sz w:val="22"/>
                <w:szCs w:val="22"/>
                <w:lang w:val="en-US"/>
              </w:rPr>
              <w:t>5</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2391,0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w:t>
            </w:r>
            <w:r w:rsidRPr="00E56952">
              <w:rPr>
                <w:rFonts w:ascii="Times New Roman" w:hAnsi="Times New Roman"/>
                <w:sz w:val="22"/>
                <w:szCs w:val="22"/>
              </w:rPr>
              <w:lastRenderedPageBreak/>
              <w:t>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1</w:t>
            </w:r>
            <w:r w:rsidRPr="00E56952">
              <w:rPr>
                <w:rFonts w:ascii="Times New Roman" w:hAnsi="Times New Roman"/>
                <w:sz w:val="22"/>
                <w:szCs w:val="22"/>
              </w:rPr>
              <w:lastRenderedPageBreak/>
              <w:t>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w:t>
            </w:r>
            <w:r w:rsidRPr="00E56952">
              <w:rPr>
                <w:rFonts w:ascii="Times New Roman" w:hAnsi="Times New Roman"/>
                <w:sz w:val="22"/>
                <w:szCs w:val="22"/>
              </w:rPr>
              <w:lastRenderedPageBreak/>
              <w:t>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 xml:space="preserve">06 0 00 </w:t>
            </w:r>
            <w:r w:rsidRPr="00E56952">
              <w:rPr>
                <w:rFonts w:ascii="Times New Roman" w:hAnsi="Times New Roman"/>
                <w:sz w:val="22"/>
                <w:szCs w:val="22"/>
              </w:rPr>
              <w:lastRenderedPageBreak/>
              <w:t>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w:t>
            </w:r>
            <w:r w:rsidRPr="00E56952">
              <w:rPr>
                <w:rFonts w:ascii="Times New Roman" w:hAnsi="Times New Roman"/>
                <w:sz w:val="22"/>
                <w:szCs w:val="22"/>
              </w:rPr>
              <w:lastRenderedPageBreak/>
              <w:t>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w:t>
            </w:r>
            <w:r w:rsidRPr="00E56952">
              <w:rPr>
                <w:rFonts w:ascii="Times New Roman" w:hAnsi="Times New Roman"/>
                <w:sz w:val="22"/>
                <w:szCs w:val="22"/>
              </w:rPr>
              <w:lastRenderedPageBreak/>
              <w:t>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2</w:t>
            </w:r>
            <w:r w:rsidRPr="00E56952">
              <w:rPr>
                <w:rFonts w:ascii="Times New Roman" w:hAnsi="Times New Roman"/>
                <w:sz w:val="22"/>
                <w:szCs w:val="22"/>
              </w:rPr>
              <w:lastRenderedPageBreak/>
              <w:t>391,0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Подпрограмма «Устойчивое развитие сельских территорий»</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06 6 00 00000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2391,0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«Улучшение жилищных условий граждан, проживающих в сельской местности»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06 6 01 00000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2391,0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Обеспечение комплексного развития сельских территорий (Социальное обеспечение и иные выплаты населению)</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06 6 01 </w:t>
            </w:r>
            <w:r w:rsidRPr="00E56952">
              <w:rPr>
                <w:rFonts w:ascii="Times New Roman" w:hAnsi="Times New Roman"/>
                <w:sz w:val="22"/>
                <w:szCs w:val="22"/>
                <w:lang w:val="en-US"/>
              </w:rPr>
              <w:t>L</w:t>
            </w:r>
            <w:r w:rsidRPr="00E56952">
              <w:rPr>
                <w:rFonts w:ascii="Times New Roman" w:hAnsi="Times New Roman"/>
                <w:sz w:val="22"/>
                <w:szCs w:val="22"/>
              </w:rPr>
              <w:t>5760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2391,0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proofErr w:type="gramStart"/>
            <w:r w:rsidRPr="00E56952">
              <w:rPr>
                <w:rFonts w:ascii="Times New Roman" w:hAnsi="Times New Roman"/>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«Обеспечение реализации муниципальной программы»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«Меры социальной поддержки отдельных категорий граждан»</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Доплаты к пенсиям бывшим руководителям сельскохозяйственных предприятий, проработавшим 20 и более лет (Социальное обеспечение и иные выплаты населению)</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03 </w:t>
            </w:r>
            <w:r w:rsidRPr="00E56952">
              <w:rPr>
                <w:rFonts w:ascii="Times New Roman" w:hAnsi="Times New Roman"/>
                <w:sz w:val="22"/>
                <w:szCs w:val="22"/>
                <w:lang w:val="en-US"/>
              </w:rPr>
              <w:t>80</w:t>
            </w:r>
            <w:r w:rsidRPr="00E56952">
              <w:rPr>
                <w:rFonts w:ascii="Times New Roman" w:hAnsi="Times New Roman"/>
                <w:sz w:val="22"/>
                <w:szCs w:val="22"/>
              </w:rPr>
              <w:t>680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Муниципальная программа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lang w:val="en-US"/>
              </w:rPr>
            </w:pPr>
            <w:r w:rsidRPr="00E56952">
              <w:rPr>
                <w:rFonts w:ascii="Times New Roman" w:hAnsi="Times New Roman"/>
                <w:color w:val="000000"/>
                <w:sz w:val="22"/>
                <w:szCs w:val="22"/>
                <w:lang w:val="en-US"/>
              </w:rPr>
              <w:t>64</w:t>
            </w:r>
            <w:r w:rsidRPr="00E56952">
              <w:rPr>
                <w:rFonts w:ascii="Times New Roman" w:hAnsi="Times New Roman"/>
                <w:color w:val="000000"/>
                <w:sz w:val="22"/>
                <w:szCs w:val="22"/>
              </w:rPr>
              <w:t>,</w:t>
            </w:r>
            <w:r w:rsidRPr="00E56952">
              <w:rPr>
                <w:rFonts w:ascii="Times New Roman" w:hAnsi="Times New Roman"/>
                <w:color w:val="000000"/>
                <w:sz w:val="22"/>
                <w:szCs w:val="22"/>
                <w:lang w:val="en-US"/>
              </w:rPr>
              <w:t>5</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Подпрограмма «Муниципальное управление»</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lang w:val="en-US"/>
              </w:rPr>
              <w:t>64</w:t>
            </w:r>
            <w:r w:rsidRPr="00E56952">
              <w:rPr>
                <w:rFonts w:ascii="Times New Roman" w:hAnsi="Times New Roman"/>
                <w:color w:val="000000"/>
                <w:sz w:val="22"/>
                <w:szCs w:val="22"/>
              </w:rPr>
              <w:t>,</w:t>
            </w:r>
            <w:r w:rsidRPr="00E56952">
              <w:rPr>
                <w:rFonts w:ascii="Times New Roman" w:hAnsi="Times New Roman"/>
                <w:color w:val="000000"/>
                <w:sz w:val="22"/>
                <w:szCs w:val="22"/>
                <w:lang w:val="en-US"/>
              </w:rPr>
              <w:t>5</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64,5</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Организация и проведение культурно-массовых мероприятий (Социальное обеспечение и иные выплаты населению)</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09 1 04 81830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993"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64,5</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c>
          <w:tcPr>
            <w:tcW w:w="992"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Охрана семьи и детства</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04</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24173,8</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25443,0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26412,5</w:t>
            </w:r>
          </w:p>
        </w:tc>
      </w:tr>
      <w:tr w:rsidR="00E56952" w:rsidRPr="00E56952" w:rsidTr="00E56952">
        <w:tc>
          <w:tcPr>
            <w:tcW w:w="3652" w:type="dxa"/>
            <w:vAlign w:val="center"/>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Муниципальная программа Эртильского муниципального </w:t>
            </w:r>
            <w:r w:rsidRPr="00E56952">
              <w:rPr>
                <w:rFonts w:ascii="Times New Roman" w:hAnsi="Times New Roman"/>
                <w:bCs/>
                <w:color w:val="000000"/>
                <w:sz w:val="22"/>
                <w:szCs w:val="22"/>
              </w:rPr>
              <w:lastRenderedPageBreak/>
              <w:t>района «Развитие образования»</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lastRenderedPageBreak/>
              <w:t>10</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21761,2</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23128,6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24043,8</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lastRenderedPageBreak/>
              <w:t xml:space="preserve">Подпрограмма «Развитие дошкольного и общего образования» </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44,3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Основное мероприятие «Повышение доступности и качества дошкольного образования»</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10</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44,3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(Социальное обеспечение и иные выплаты населению)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w:t>
            </w:r>
            <w:r w:rsidRPr="00E56952">
              <w:rPr>
                <w:rFonts w:ascii="Times New Roman" w:hAnsi="Times New Roman"/>
                <w:sz w:val="22"/>
                <w:szCs w:val="22"/>
              </w:rPr>
              <w:t>1 01 78150</w:t>
            </w:r>
          </w:p>
        </w:tc>
        <w:tc>
          <w:tcPr>
            <w:tcW w:w="567" w:type="dxa"/>
            <w:vAlign w:val="bottom"/>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44,3</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Подпрограмма «Социальная поддержка детей-сирот и детей, нуждающихся в особой защите государства»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01 4 00 00000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21716,9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22911,6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23826,8</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Основное мероприятие «Выполнение переданных полномочий на социальную поддержку семьи и детей»</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01 4 01 00000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21716,9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22911,6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23826,8</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21716,9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22911,6</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23826,8</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7558,7</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7964,4</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8283,0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E56952" w:rsidRPr="00E56952" w:rsidRDefault="00E56952" w:rsidP="00E56952">
            <w:pPr>
              <w:rPr>
                <w:rFonts w:ascii="Times New Roman" w:hAnsi="Times New Roman"/>
                <w:b/>
                <w:bCs/>
                <w:sz w:val="22"/>
              </w:rPr>
            </w:pPr>
            <w:r w:rsidRPr="00E56952">
              <w:rPr>
                <w:rFonts w:ascii="Times New Roman" w:hAnsi="Times New Roman"/>
                <w:color w:val="000000"/>
                <w:sz w:val="22"/>
                <w:szCs w:val="22"/>
              </w:rPr>
              <w:t>(Социальное обеспечение и иные выплаты населению)</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4 01 78542</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7894,4</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7964,4</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8283,0</w:t>
            </w:r>
          </w:p>
        </w:tc>
      </w:tr>
      <w:tr w:rsidR="00E56952" w:rsidRPr="00E56952" w:rsidTr="00E56952">
        <w:tc>
          <w:tcPr>
            <w:tcW w:w="3652" w:type="dxa"/>
            <w:vAlign w:val="bottom"/>
          </w:tcPr>
          <w:p w:rsidR="00E56952" w:rsidRPr="00E56952" w:rsidRDefault="00E56952" w:rsidP="00E56952">
            <w:pPr>
              <w:rPr>
                <w:rFonts w:ascii="Times New Roman" w:hAnsi="Times New Roman"/>
                <w:b/>
                <w:bCs/>
                <w:sz w:val="22"/>
              </w:rPr>
            </w:pPr>
            <w:r w:rsidRPr="00E56952">
              <w:rPr>
                <w:rFonts w:ascii="Times New Roman" w:hAnsi="Times New Roman"/>
                <w:color w:val="000000"/>
                <w:sz w:val="22"/>
                <w:szCs w:val="22"/>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4 01 78543</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6263,8</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6982,8</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7260,8</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муниципального </w:t>
            </w:r>
            <w:r w:rsidRPr="00E56952">
              <w:rPr>
                <w:rFonts w:ascii="Times New Roman" w:hAnsi="Times New Roman"/>
                <w:color w:val="000000"/>
                <w:sz w:val="22"/>
                <w:szCs w:val="22"/>
              </w:rPr>
              <w:lastRenderedPageBreak/>
              <w:t>района «Обеспечение доступным и комфортным жильем и коммунальными услугами населения Эртильского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2412,6</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2314,4</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2368,7</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Подпрограмма «Обеспечение жильем молодых семей»</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02 3 00 00000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2412,6</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2314,4</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2368,7</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«Социальные выплаты»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02 3 01 00000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2412,6</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2314,4</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2368,7</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Реализация мероприятий по обеспечению жильем молодых семей </w:t>
            </w:r>
            <w:r w:rsidRPr="00E56952">
              <w:rPr>
                <w:rFonts w:ascii="Times New Roman" w:hAnsi="Times New Roman"/>
                <w:sz w:val="22"/>
                <w:szCs w:val="22"/>
              </w:rPr>
              <w:t>(Социальное обеспечение и иные выплаты населению)</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1559"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 xml:space="preserve">02 3 01 </w:t>
            </w:r>
            <w:r w:rsidRPr="00E56952">
              <w:rPr>
                <w:rFonts w:ascii="Times New Roman" w:hAnsi="Times New Roman"/>
                <w:sz w:val="22"/>
                <w:szCs w:val="22"/>
                <w:lang w:val="en-US"/>
              </w:rPr>
              <w:t>L4970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2412,6</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2314,4</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2368,7</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Другие вопросы в области социальной политики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proofErr w:type="gramStart"/>
            <w:r w:rsidRPr="00E56952">
              <w:rPr>
                <w:rFonts w:ascii="Times New Roman" w:hAnsi="Times New Roman"/>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«Обеспечение реализации муниципальной программы»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«Субсидии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08 3 04 00000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Субсидии Эртильскому районному отделению Воронежской областной общественной организации Всероссийского общества инвалидов</w:t>
            </w:r>
          </w:p>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08 3 04 81310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147,0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Субсидии Эртильской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p>
          <w:p w:rsidR="00E56952" w:rsidRPr="00E56952" w:rsidRDefault="00E56952" w:rsidP="00E56952">
            <w:pPr>
              <w:rPr>
                <w:rFonts w:ascii="Times New Roman" w:hAnsi="Times New Roman"/>
                <w:sz w:val="22"/>
              </w:rPr>
            </w:pP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06</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04 </w:t>
            </w:r>
            <w:r w:rsidRPr="00E56952">
              <w:rPr>
                <w:rFonts w:ascii="Times New Roman" w:hAnsi="Times New Roman"/>
                <w:sz w:val="22"/>
                <w:szCs w:val="22"/>
                <w:lang w:val="en-US"/>
              </w:rPr>
              <w:t>8</w:t>
            </w:r>
            <w:r w:rsidRPr="00E56952">
              <w:rPr>
                <w:rFonts w:ascii="Times New Roman" w:hAnsi="Times New Roman"/>
                <w:sz w:val="22"/>
                <w:szCs w:val="22"/>
              </w:rPr>
              <w:t>1340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tcPr>
          <w:p w:rsidR="00E56952" w:rsidRPr="00E56952" w:rsidRDefault="00E56952" w:rsidP="00E56952">
            <w:pPr>
              <w:rPr>
                <w:rFonts w:ascii="Times New Roman" w:hAnsi="Times New Roman"/>
                <w:b/>
                <w:sz w:val="22"/>
              </w:rPr>
            </w:pPr>
            <w:r w:rsidRPr="00E56952">
              <w:rPr>
                <w:rFonts w:ascii="Times New Roman" w:hAnsi="Times New Roman"/>
                <w:b/>
                <w:sz w:val="22"/>
                <w:szCs w:val="22"/>
              </w:rPr>
              <w:t>ФИЗИЧЕСКАЯ КУЛЬТУРА И СПОРТ</w:t>
            </w:r>
          </w:p>
        </w:tc>
        <w:tc>
          <w:tcPr>
            <w:tcW w:w="567"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11</w:t>
            </w:r>
          </w:p>
        </w:tc>
        <w:tc>
          <w:tcPr>
            <w:tcW w:w="567" w:type="dxa"/>
            <w:vAlign w:val="bottom"/>
          </w:tcPr>
          <w:p w:rsidR="00E56952" w:rsidRPr="00E56952" w:rsidRDefault="00E56952" w:rsidP="00E56952">
            <w:pPr>
              <w:jc w:val="center"/>
              <w:rPr>
                <w:rFonts w:ascii="Times New Roman" w:hAnsi="Times New Roman"/>
                <w:sz w:val="22"/>
              </w:rPr>
            </w:pP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24665,4</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49268,2</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802,9</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Массовый спорт</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1432,9</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r>
      <w:tr w:rsidR="00E56952" w:rsidRPr="00E56952" w:rsidTr="00E56952">
        <w:tc>
          <w:tcPr>
            <w:tcW w:w="3652" w:type="dxa"/>
            <w:vAlign w:val="center"/>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1432,9</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Подпрограмма «Организация </w:t>
            </w:r>
            <w:r w:rsidRPr="00E56952">
              <w:rPr>
                <w:rFonts w:ascii="Times New Roman" w:hAnsi="Times New Roman"/>
                <w:bCs/>
                <w:color w:val="000000"/>
                <w:sz w:val="22"/>
                <w:szCs w:val="22"/>
              </w:rPr>
              <w:lastRenderedPageBreak/>
              <w:t xml:space="preserve">отдыха и оздоровление детей и молодежи» </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1</w:t>
            </w:r>
            <w:r w:rsidRPr="00E56952">
              <w:rPr>
                <w:rFonts w:ascii="Times New Roman" w:hAnsi="Times New Roman"/>
                <w:sz w:val="22"/>
                <w:szCs w:val="22"/>
              </w:rPr>
              <w:lastRenderedPageBreak/>
              <w:t>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w:t>
            </w:r>
            <w:r w:rsidRPr="00E56952">
              <w:rPr>
                <w:rFonts w:ascii="Times New Roman" w:hAnsi="Times New Roman"/>
                <w:sz w:val="22"/>
                <w:szCs w:val="22"/>
              </w:rPr>
              <w:lastRenderedPageBreak/>
              <w:t>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 xml:space="preserve">01 3 00 </w:t>
            </w:r>
            <w:r w:rsidRPr="00E56952">
              <w:rPr>
                <w:rFonts w:ascii="Times New Roman" w:hAnsi="Times New Roman"/>
                <w:sz w:val="22"/>
                <w:szCs w:val="22"/>
              </w:rPr>
              <w:lastRenderedPageBreak/>
              <w:t>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w:t>
            </w:r>
            <w:r w:rsidRPr="00E56952">
              <w:rPr>
                <w:rFonts w:ascii="Times New Roman" w:hAnsi="Times New Roman"/>
                <w:bCs/>
                <w:sz w:val="22"/>
                <w:szCs w:val="22"/>
              </w:rPr>
              <w:lastRenderedPageBreak/>
              <w:t>432,9</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lastRenderedPageBreak/>
              <w:t>8</w:t>
            </w:r>
            <w:r w:rsidRPr="00E56952">
              <w:rPr>
                <w:rFonts w:ascii="Times New Roman" w:hAnsi="Times New Roman"/>
                <w:bCs/>
                <w:sz w:val="22"/>
                <w:szCs w:val="22"/>
              </w:rPr>
              <w:lastRenderedPageBreak/>
              <w:t>02,9</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lastRenderedPageBreak/>
              <w:t>8</w:t>
            </w:r>
            <w:r w:rsidRPr="00E56952">
              <w:rPr>
                <w:rFonts w:ascii="Times New Roman" w:hAnsi="Times New Roman"/>
                <w:bCs/>
                <w:sz w:val="22"/>
                <w:szCs w:val="22"/>
              </w:rPr>
              <w:lastRenderedPageBreak/>
              <w:t>02,9</w:t>
            </w:r>
          </w:p>
        </w:tc>
      </w:tr>
      <w:tr w:rsidR="00E56952" w:rsidRPr="00E56952" w:rsidTr="00E56952">
        <w:tc>
          <w:tcPr>
            <w:tcW w:w="3652" w:type="dxa"/>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lastRenderedPageBreak/>
              <w:t>Основное мероприятие «развитие массовой физической культуры и детско-юношеского спорта»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1432,9</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Мероприятия в области физической культуры и спорта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01 3 03 80410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630,0</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по созданию условий для развития физической культуры и массового спорта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02</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01 3 03 </w:t>
            </w:r>
            <w:r w:rsidRPr="00E56952">
              <w:rPr>
                <w:rFonts w:ascii="Times New Roman" w:hAnsi="Times New Roman"/>
                <w:sz w:val="22"/>
                <w:szCs w:val="22"/>
                <w:lang w:val="en-US"/>
              </w:rPr>
              <w:t>S</w:t>
            </w:r>
            <w:r w:rsidRPr="00E56952">
              <w:rPr>
                <w:rFonts w:ascii="Times New Roman" w:hAnsi="Times New Roman"/>
                <w:sz w:val="22"/>
                <w:szCs w:val="22"/>
              </w:rPr>
              <w:t>8790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802,9</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Другие вопросы в области физической культуры и спорта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23232,5</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48465,3</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Муниципальная программа Эртильского муниципального района «Развитие образования»</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23232,5</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48465,3</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"Организация отдыха и оздоровление детей и молодежи"</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23232,5</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48465,3</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"Строительство (реконструкция) спортивных объектов</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01 3 04 00000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23232,5</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48465,3</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c>
          <w:tcPr>
            <w:tcW w:w="3652" w:type="dxa"/>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Капитальные вложения в объекты муниципальной собственности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01 3 04 </w:t>
            </w:r>
            <w:r w:rsidRPr="00E56952">
              <w:rPr>
                <w:rFonts w:ascii="Times New Roman" w:hAnsi="Times New Roman"/>
                <w:sz w:val="22"/>
                <w:szCs w:val="22"/>
                <w:lang w:val="en-US"/>
              </w:rPr>
              <w:t>S</w:t>
            </w:r>
            <w:r w:rsidRPr="00E56952">
              <w:rPr>
                <w:rFonts w:ascii="Times New Roman" w:hAnsi="Times New Roman"/>
                <w:sz w:val="22"/>
                <w:szCs w:val="22"/>
              </w:rPr>
              <w:t>8100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23232,5</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48465,3</w:t>
            </w:r>
          </w:p>
        </w:tc>
        <w:tc>
          <w:tcPr>
            <w:tcW w:w="992" w:type="dxa"/>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ОБСЛУЖИВАНИЕ ГОСУДАРСТВЕННОГО И МУНИЦИПАЛЬНОГО ДОЛГА</w:t>
            </w:r>
          </w:p>
        </w:tc>
        <w:tc>
          <w:tcPr>
            <w:tcW w:w="567" w:type="dxa"/>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13</w:t>
            </w:r>
          </w:p>
        </w:tc>
        <w:tc>
          <w:tcPr>
            <w:tcW w:w="567" w:type="dxa"/>
            <w:vAlign w:val="bottom"/>
          </w:tcPr>
          <w:p w:rsidR="00E56952" w:rsidRPr="00E56952" w:rsidRDefault="00E56952" w:rsidP="00E56952">
            <w:pPr>
              <w:jc w:val="center"/>
              <w:rPr>
                <w:rFonts w:ascii="Times New Roman" w:hAnsi="Times New Roman"/>
                <w:sz w:val="22"/>
              </w:rPr>
            </w:pP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18,0</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13,0</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11,0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Обслуживание  государственного внутреннего и муниципального долга</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13</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01</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proofErr w:type="gramStart"/>
            <w:r w:rsidRPr="00E56952">
              <w:rPr>
                <w:rFonts w:ascii="Times New Roman" w:hAnsi="Times New Roman"/>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13</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«Управление муниципальными финансами» </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13</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08 1 00 00000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Основное мероприятие «Управление муниципальным долгом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13</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08 1 05 00000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Процентные платежи по муниципальному долгу (Обслуживание государственного (муниципального) долга)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08 1 05 27880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11,0</w:t>
            </w:r>
          </w:p>
        </w:tc>
      </w:tr>
      <w:tr w:rsidR="00E56952" w:rsidRPr="00E56952" w:rsidTr="00E56952">
        <w:tc>
          <w:tcPr>
            <w:tcW w:w="3652" w:type="dxa"/>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 xml:space="preserve">МЕЖБЮДЖЕТНЫЕ </w:t>
            </w:r>
            <w:r w:rsidRPr="00E56952">
              <w:rPr>
                <w:rFonts w:ascii="Times New Roman" w:hAnsi="Times New Roman"/>
                <w:b/>
                <w:bCs/>
                <w:sz w:val="22"/>
                <w:szCs w:val="22"/>
              </w:rPr>
              <w:lastRenderedPageBreak/>
              <w:t>ТРАНСФЕРТЫ ОБЩЕГО ХАРАКТЕРА БЮДЖЕТАМ БЮДЖЕТНОЙ СИСТЕМЫ РОССИЙСКОЙ ФЕДЕРАЦИИ</w:t>
            </w:r>
          </w:p>
        </w:tc>
        <w:tc>
          <w:tcPr>
            <w:tcW w:w="567" w:type="dxa"/>
            <w:vAlign w:val="bottom"/>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lastRenderedPageBreak/>
              <w:t>1</w:t>
            </w:r>
            <w:r w:rsidRPr="00E56952">
              <w:rPr>
                <w:rFonts w:ascii="Times New Roman" w:hAnsi="Times New Roman"/>
                <w:b/>
                <w:bCs/>
                <w:sz w:val="22"/>
                <w:szCs w:val="22"/>
              </w:rPr>
              <w:lastRenderedPageBreak/>
              <w:t>4</w:t>
            </w:r>
          </w:p>
        </w:tc>
        <w:tc>
          <w:tcPr>
            <w:tcW w:w="567" w:type="dxa"/>
            <w:vAlign w:val="bottom"/>
          </w:tcPr>
          <w:p w:rsidR="00E56952" w:rsidRPr="00E56952" w:rsidRDefault="00E56952" w:rsidP="00E56952">
            <w:pPr>
              <w:jc w:val="center"/>
              <w:rPr>
                <w:rFonts w:ascii="Times New Roman" w:hAnsi="Times New Roman"/>
                <w:sz w:val="22"/>
              </w:rPr>
            </w:pP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b/>
                <w:sz w:val="22"/>
              </w:rPr>
            </w:pPr>
          </w:p>
        </w:tc>
        <w:tc>
          <w:tcPr>
            <w:tcW w:w="993"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w:t>
            </w:r>
            <w:r w:rsidRPr="00E56952">
              <w:rPr>
                <w:rFonts w:ascii="Times New Roman" w:hAnsi="Times New Roman"/>
                <w:b/>
                <w:sz w:val="22"/>
                <w:szCs w:val="22"/>
              </w:rPr>
              <w:lastRenderedPageBreak/>
              <w:t>6459,9</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lastRenderedPageBreak/>
              <w:t>7</w:t>
            </w:r>
            <w:r w:rsidRPr="00E56952">
              <w:rPr>
                <w:rFonts w:ascii="Times New Roman" w:hAnsi="Times New Roman"/>
                <w:b/>
                <w:sz w:val="22"/>
                <w:szCs w:val="22"/>
              </w:rPr>
              <w:lastRenderedPageBreak/>
              <w:t>821,0</w:t>
            </w:r>
          </w:p>
        </w:tc>
        <w:tc>
          <w:tcPr>
            <w:tcW w:w="992" w:type="dxa"/>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lastRenderedPageBreak/>
              <w:t>7</w:t>
            </w:r>
            <w:r w:rsidRPr="00E56952">
              <w:rPr>
                <w:rFonts w:ascii="Times New Roman" w:hAnsi="Times New Roman"/>
                <w:b/>
                <w:sz w:val="22"/>
                <w:szCs w:val="22"/>
              </w:rPr>
              <w:lastRenderedPageBreak/>
              <w:t>927,0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lastRenderedPageBreak/>
              <w:t>Дотации на выравнивание бюджетной обеспеченности субъектов Российской Федерации и муниципальных образований</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14</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01</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8489,0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7821,0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7927,0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proofErr w:type="gramStart"/>
            <w:r w:rsidRPr="00E56952">
              <w:rPr>
                <w:rFonts w:ascii="Times New Roman" w:hAnsi="Times New Roman"/>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14</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8489,0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7821,0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7927,0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14</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8489,0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7821,0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7927,0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«Выравнивание бюджетной обеспеченности бюджетов поселений»</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14</w:t>
            </w:r>
          </w:p>
        </w:tc>
        <w:tc>
          <w:tcPr>
            <w:tcW w:w="567" w:type="dxa"/>
            <w:vAlign w:val="bottom"/>
          </w:tcPr>
          <w:p w:rsidR="00E56952" w:rsidRPr="00E56952" w:rsidRDefault="00E56952" w:rsidP="00E56952">
            <w:pPr>
              <w:jc w:val="center"/>
              <w:rPr>
                <w:rFonts w:ascii="Times New Roman" w:hAnsi="Times New Roman"/>
                <w:color w:val="000000"/>
                <w:sz w:val="22"/>
              </w:rPr>
            </w:pPr>
            <w:r w:rsidRPr="00E56952">
              <w:rPr>
                <w:rFonts w:ascii="Times New Roman" w:hAnsi="Times New Roman"/>
                <w:color w:val="000000"/>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08 2 01 00000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8489,0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7821,0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7927,0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Выравнивание бюджетной обеспеченности поселений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08 2 01 78020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4289,0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3621,0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3727,0</w:t>
            </w:r>
          </w:p>
        </w:tc>
      </w:tr>
      <w:tr w:rsidR="00E56952" w:rsidRPr="00E56952" w:rsidTr="00E56952">
        <w:tc>
          <w:tcPr>
            <w:tcW w:w="3652" w:type="dxa"/>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Выравнивание бюджетной обеспеченности поселений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67" w:type="dxa"/>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01</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08 2 01 88020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4200,0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4200,0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4200,0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Прочие межбюджетные трансферты общего характера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17970,9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proofErr w:type="gramStart"/>
            <w:r w:rsidRPr="00E56952">
              <w:rPr>
                <w:rFonts w:ascii="Times New Roman" w:hAnsi="Times New Roman"/>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17870,9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17870,9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«Иные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08 2 04 00000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14527,9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Зарезервированные средства, связанные с особенностями </w:t>
            </w:r>
            <w:r w:rsidRPr="00E56952">
              <w:rPr>
                <w:rFonts w:ascii="Times New Roman" w:hAnsi="Times New Roman"/>
                <w:color w:val="000000"/>
                <w:sz w:val="22"/>
                <w:szCs w:val="22"/>
              </w:rPr>
              <w:lastRenderedPageBreak/>
              <w:t>исполнения бюджета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14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08 2 04 70100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450,0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lastRenderedPageBreak/>
              <w:t>Зарезервированные средства, связанные с особенностями исполнения бюджета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08 2 04 80100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624,0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Иные межбюджетные трансферты на социально значимые и первоочередные расходы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08 2 04 88060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1382,0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Поощрение поселений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по результатам оценки эффективности их деятельности (</w:t>
            </w:r>
            <w:r w:rsidRPr="00E56952">
              <w:rPr>
                <w:rFonts w:ascii="Times New Roman" w:hAnsi="Times New Roman"/>
                <w:color w:val="000000"/>
                <w:sz w:val="22"/>
                <w:szCs w:val="22"/>
              </w:rPr>
              <w:t>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08 2 04 88510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08 2 04 </w:t>
            </w:r>
            <w:r w:rsidRPr="00E56952">
              <w:rPr>
                <w:rFonts w:ascii="Times New Roman" w:hAnsi="Times New Roman"/>
                <w:sz w:val="22"/>
                <w:szCs w:val="22"/>
                <w:lang w:val="en-US"/>
              </w:rPr>
              <w:t>S</w:t>
            </w:r>
            <w:r w:rsidRPr="00E56952">
              <w:rPr>
                <w:rFonts w:ascii="Times New Roman" w:hAnsi="Times New Roman"/>
                <w:sz w:val="22"/>
                <w:szCs w:val="22"/>
              </w:rPr>
              <w:t>8043</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14914,9</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Муниципальная программа Эртильского </w:t>
            </w:r>
            <w:proofErr w:type="gramStart"/>
            <w:r w:rsidRPr="00E56952">
              <w:rPr>
                <w:rFonts w:ascii="Times New Roman" w:hAnsi="Times New Roman"/>
                <w:color w:val="000000"/>
                <w:sz w:val="22"/>
                <w:szCs w:val="22"/>
              </w:rPr>
              <w:t>муниципального</w:t>
            </w:r>
            <w:proofErr w:type="gramEnd"/>
            <w:r w:rsidRPr="00E56952">
              <w:rPr>
                <w:rFonts w:ascii="Times New Roman" w:hAnsi="Times New Roman"/>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09 0 00 00000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Подпрограмма "Снижение рисков и смягчение последствий чрезвычайных ситуаций природного и техногенного характера на территории Эртильского муниципального района"</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09 8 00 00000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Основное мероприятие "Повышение безопасности населения от угроз природного и техногенного характера, а также обеспечение необходимых условий для безопасной жизнедеятельности и предотвращение экономического ущерба от чрезвычайных ситуаций, снижение количества пожаров, гибели людей на пожарах, обеспечение безопасности на водных объектах"</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09 8 03 00000</w:t>
            </w:r>
          </w:p>
        </w:tc>
        <w:tc>
          <w:tcPr>
            <w:tcW w:w="567" w:type="dxa"/>
            <w:vAlign w:val="bottom"/>
          </w:tcPr>
          <w:p w:rsidR="00E56952" w:rsidRPr="00E56952" w:rsidRDefault="00E56952" w:rsidP="00E56952">
            <w:pPr>
              <w:jc w:val="center"/>
              <w:rPr>
                <w:rFonts w:ascii="Times New Roman" w:hAnsi="Times New Roman"/>
                <w:sz w:val="22"/>
              </w:rPr>
            </w:pP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c>
          <w:tcPr>
            <w:tcW w:w="3652" w:type="dxa"/>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(Межбюджетные трансферты)</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14</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1559"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09 8 03 20570</w:t>
            </w:r>
          </w:p>
        </w:tc>
        <w:tc>
          <w:tcPr>
            <w:tcW w:w="567"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993"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bl>
    <w:p w:rsidR="00E56952" w:rsidRPr="00E56952" w:rsidRDefault="00E56952" w:rsidP="00E56952">
      <w:pPr>
        <w:ind w:right="-414"/>
        <w:jc w:val="center"/>
        <w:rPr>
          <w:rFonts w:ascii="Times New Roman" w:hAnsi="Times New Roman"/>
          <w:sz w:val="28"/>
          <w:szCs w:val="28"/>
        </w:rPr>
      </w:pPr>
    </w:p>
    <w:p w:rsidR="00E56952" w:rsidRPr="00E56952" w:rsidRDefault="00E56952" w:rsidP="00E56952">
      <w:pPr>
        <w:spacing w:line="276" w:lineRule="auto"/>
        <w:ind w:firstLine="540"/>
        <w:rPr>
          <w:rFonts w:ascii="Times New Roman" w:hAnsi="Times New Roman"/>
          <w:sz w:val="28"/>
          <w:szCs w:val="28"/>
        </w:rPr>
      </w:pPr>
      <w:r w:rsidRPr="00E56952">
        <w:rPr>
          <w:rFonts w:ascii="Times New Roman" w:hAnsi="Times New Roman"/>
          <w:b/>
          <w:sz w:val="28"/>
          <w:szCs w:val="28"/>
        </w:rPr>
        <w:t xml:space="preserve">1.8. </w:t>
      </w:r>
      <w:r w:rsidRPr="00E56952">
        <w:rPr>
          <w:rFonts w:ascii="Times New Roman" w:hAnsi="Times New Roman"/>
          <w:sz w:val="28"/>
          <w:szCs w:val="28"/>
        </w:rPr>
        <w:t xml:space="preserve">Приложение 6 «Распределение бюджетных ассигнований по целевым статьям (муниципальным программам Эртильского муниципального района), </w:t>
      </w:r>
      <w:r w:rsidRPr="00E56952">
        <w:rPr>
          <w:rFonts w:ascii="Times New Roman" w:hAnsi="Times New Roman"/>
          <w:sz w:val="28"/>
          <w:szCs w:val="28"/>
        </w:rPr>
        <w:lastRenderedPageBreak/>
        <w:t xml:space="preserve">группам видов расходов, разделам, подразделам классификации расходов районного бюджета на 2023 год и на плановый период 2024 и 2025 годов» изложить в следующей редакции:                                                                               </w:t>
      </w:r>
    </w:p>
    <w:p w:rsidR="00E56952" w:rsidRPr="00E56952" w:rsidRDefault="00E56952" w:rsidP="00E56952">
      <w:pPr>
        <w:jc w:val="right"/>
        <w:rPr>
          <w:rFonts w:ascii="Times New Roman" w:hAnsi="Times New Roman"/>
          <w:sz w:val="28"/>
          <w:szCs w:val="28"/>
        </w:rPr>
      </w:pPr>
      <w:r w:rsidRPr="00E56952">
        <w:rPr>
          <w:rFonts w:ascii="Times New Roman" w:hAnsi="Times New Roman"/>
          <w:sz w:val="28"/>
          <w:szCs w:val="28"/>
        </w:rPr>
        <w:t xml:space="preserve">Приложение 6                                               </w:t>
      </w:r>
    </w:p>
    <w:p w:rsidR="00E56952" w:rsidRPr="00E56952" w:rsidRDefault="00E56952" w:rsidP="00E56952">
      <w:pPr>
        <w:jc w:val="right"/>
        <w:rPr>
          <w:rFonts w:ascii="Times New Roman" w:hAnsi="Times New Roman"/>
          <w:sz w:val="28"/>
          <w:szCs w:val="28"/>
        </w:rPr>
      </w:pPr>
      <w:r w:rsidRPr="00E56952">
        <w:rPr>
          <w:rFonts w:ascii="Times New Roman" w:hAnsi="Times New Roman"/>
          <w:sz w:val="28"/>
          <w:szCs w:val="28"/>
        </w:rPr>
        <w:t>к решению Совета народных депутатов</w:t>
      </w:r>
    </w:p>
    <w:p w:rsidR="00E56952" w:rsidRPr="00E56952" w:rsidRDefault="00E56952" w:rsidP="00E56952">
      <w:pPr>
        <w:ind w:left="4500" w:hanging="4500"/>
        <w:jc w:val="right"/>
        <w:rPr>
          <w:rFonts w:ascii="Times New Roman" w:hAnsi="Times New Roman"/>
          <w:sz w:val="28"/>
          <w:szCs w:val="28"/>
        </w:rPr>
      </w:pPr>
      <w:r w:rsidRPr="00E56952">
        <w:rPr>
          <w:rFonts w:ascii="Times New Roman" w:hAnsi="Times New Roman"/>
          <w:sz w:val="28"/>
          <w:szCs w:val="28"/>
        </w:rPr>
        <w:t xml:space="preserve">                                                                    Эртильского муниципального района </w:t>
      </w:r>
    </w:p>
    <w:p w:rsidR="00E56952" w:rsidRPr="00E56952" w:rsidRDefault="00E56952" w:rsidP="00E56952">
      <w:pPr>
        <w:ind w:left="4500" w:hanging="4500"/>
        <w:jc w:val="right"/>
        <w:rPr>
          <w:rFonts w:ascii="Times New Roman" w:hAnsi="Times New Roman"/>
          <w:sz w:val="28"/>
          <w:szCs w:val="28"/>
        </w:rPr>
      </w:pPr>
      <w:r w:rsidRPr="00E56952">
        <w:rPr>
          <w:rFonts w:ascii="Times New Roman" w:hAnsi="Times New Roman"/>
          <w:sz w:val="28"/>
          <w:szCs w:val="28"/>
        </w:rPr>
        <w:t xml:space="preserve">                                                                  «О районном бюджете на 2023 год и </w:t>
      </w:r>
      <w:proofErr w:type="gramStart"/>
      <w:r w:rsidRPr="00E56952">
        <w:rPr>
          <w:rFonts w:ascii="Times New Roman" w:hAnsi="Times New Roman"/>
          <w:sz w:val="28"/>
          <w:szCs w:val="28"/>
        </w:rPr>
        <w:t>на</w:t>
      </w:r>
      <w:proofErr w:type="gramEnd"/>
      <w:r w:rsidRPr="00E56952">
        <w:rPr>
          <w:rFonts w:ascii="Times New Roman" w:hAnsi="Times New Roman"/>
          <w:sz w:val="28"/>
          <w:szCs w:val="28"/>
        </w:rPr>
        <w:t xml:space="preserve">         </w:t>
      </w:r>
    </w:p>
    <w:p w:rsidR="00E56952" w:rsidRPr="00E56952" w:rsidRDefault="00E56952" w:rsidP="00E56952">
      <w:pPr>
        <w:ind w:left="4500" w:hanging="4500"/>
        <w:jc w:val="right"/>
        <w:rPr>
          <w:rFonts w:ascii="Times New Roman" w:hAnsi="Times New Roman"/>
          <w:sz w:val="28"/>
          <w:szCs w:val="28"/>
        </w:rPr>
      </w:pPr>
      <w:r w:rsidRPr="00E56952">
        <w:rPr>
          <w:rFonts w:ascii="Times New Roman" w:hAnsi="Times New Roman"/>
          <w:sz w:val="28"/>
          <w:szCs w:val="28"/>
        </w:rPr>
        <w:t xml:space="preserve">                                                                   плановый период 2024 и 2025 годов»</w:t>
      </w:r>
    </w:p>
    <w:p w:rsidR="00E56952" w:rsidRPr="00E56952" w:rsidRDefault="00E56952" w:rsidP="00E56952">
      <w:pPr>
        <w:jc w:val="center"/>
        <w:rPr>
          <w:rFonts w:ascii="Times New Roman" w:hAnsi="Times New Roman"/>
          <w:b/>
          <w:color w:val="000000"/>
          <w:sz w:val="28"/>
          <w:szCs w:val="28"/>
        </w:rPr>
      </w:pPr>
    </w:p>
    <w:p w:rsidR="00E56952" w:rsidRPr="00E56952" w:rsidRDefault="00E56952" w:rsidP="00E56952">
      <w:pPr>
        <w:jc w:val="center"/>
        <w:rPr>
          <w:rFonts w:ascii="Times New Roman" w:hAnsi="Times New Roman"/>
          <w:color w:val="000000"/>
          <w:sz w:val="28"/>
          <w:szCs w:val="28"/>
        </w:rPr>
      </w:pPr>
      <w:r w:rsidRPr="00E56952">
        <w:rPr>
          <w:rFonts w:ascii="Times New Roman" w:hAnsi="Times New Roman"/>
          <w:color w:val="000000"/>
          <w:sz w:val="28"/>
          <w:szCs w:val="28"/>
        </w:rPr>
        <w:t xml:space="preserve">Распределение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районного бюджета </w:t>
      </w:r>
    </w:p>
    <w:p w:rsidR="00E56952" w:rsidRPr="00E56952" w:rsidRDefault="00E56952" w:rsidP="00E56952">
      <w:pPr>
        <w:jc w:val="center"/>
        <w:rPr>
          <w:rFonts w:ascii="Times New Roman" w:hAnsi="Times New Roman"/>
          <w:color w:val="000000"/>
          <w:sz w:val="28"/>
          <w:szCs w:val="28"/>
        </w:rPr>
      </w:pPr>
      <w:r w:rsidRPr="00E56952">
        <w:rPr>
          <w:rFonts w:ascii="Times New Roman" w:hAnsi="Times New Roman"/>
          <w:color w:val="000000"/>
          <w:sz w:val="28"/>
          <w:szCs w:val="28"/>
        </w:rPr>
        <w:t>на 2023 год и на плановый период 2024 и 2025 годов</w:t>
      </w:r>
    </w:p>
    <w:p w:rsidR="00E56952" w:rsidRPr="00E56952" w:rsidRDefault="00E56952" w:rsidP="00E56952">
      <w:pPr>
        <w:jc w:val="center"/>
        <w:rPr>
          <w:rFonts w:ascii="Times New Roman" w:hAnsi="Times New Roman"/>
          <w:color w:val="000000"/>
          <w:sz w:val="28"/>
          <w:szCs w:val="28"/>
        </w:rPr>
      </w:pPr>
    </w:p>
    <w:tbl>
      <w:tblPr>
        <w:tblW w:w="556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688"/>
        <w:gridCol w:w="1559"/>
        <w:gridCol w:w="568"/>
        <w:gridCol w:w="566"/>
        <w:gridCol w:w="566"/>
        <w:gridCol w:w="1134"/>
        <w:gridCol w:w="1134"/>
        <w:gridCol w:w="1134"/>
      </w:tblGrid>
      <w:tr w:rsidR="00E56952" w:rsidRPr="00E56952" w:rsidTr="00E56952">
        <w:trPr>
          <w:trHeight w:val="363"/>
          <w:tblHeader/>
        </w:trPr>
        <w:tc>
          <w:tcPr>
            <w:tcW w:w="281" w:type="pct"/>
            <w:vMerge w:val="restart"/>
            <w:shd w:val="clear" w:color="auto" w:fill="auto"/>
            <w:noWrap/>
            <w:vAlign w:val="bottom"/>
          </w:tcPr>
          <w:p w:rsidR="00E56952" w:rsidRPr="00E56952" w:rsidRDefault="00E56952" w:rsidP="00E56952">
            <w:pPr>
              <w:jc w:val="center"/>
              <w:rPr>
                <w:rFonts w:ascii="Times New Roman" w:hAnsi="Times New Roman"/>
                <w:b/>
                <w:bCs/>
                <w:color w:val="000000"/>
              </w:rPr>
            </w:pPr>
            <w:r w:rsidRPr="00E56952">
              <w:rPr>
                <w:rFonts w:ascii="Times New Roman" w:hAnsi="Times New Roman"/>
                <w:b/>
                <w:bCs/>
                <w:color w:val="000000"/>
              </w:rPr>
              <w:t>№ п/п</w:t>
            </w:r>
          </w:p>
        </w:tc>
        <w:tc>
          <w:tcPr>
            <w:tcW w:w="1681" w:type="pct"/>
            <w:vMerge w:val="restart"/>
            <w:shd w:val="clear" w:color="auto" w:fill="auto"/>
            <w:vAlign w:val="center"/>
          </w:tcPr>
          <w:p w:rsidR="00E56952" w:rsidRPr="00E56952" w:rsidRDefault="00E56952" w:rsidP="00E56952">
            <w:pPr>
              <w:jc w:val="center"/>
              <w:rPr>
                <w:rFonts w:ascii="Times New Roman" w:hAnsi="Times New Roman"/>
                <w:b/>
              </w:rPr>
            </w:pPr>
            <w:r w:rsidRPr="00E56952">
              <w:rPr>
                <w:rFonts w:ascii="Times New Roman" w:hAnsi="Times New Roman"/>
                <w:b/>
              </w:rPr>
              <w:t>Наименование</w:t>
            </w:r>
          </w:p>
        </w:tc>
        <w:tc>
          <w:tcPr>
            <w:tcW w:w="711" w:type="pct"/>
            <w:vMerge w:val="restart"/>
            <w:shd w:val="clear" w:color="auto" w:fill="auto"/>
            <w:noWrap/>
            <w:vAlign w:val="center"/>
          </w:tcPr>
          <w:p w:rsidR="00E56952" w:rsidRPr="00E56952" w:rsidRDefault="00E56952" w:rsidP="00E56952">
            <w:pPr>
              <w:jc w:val="center"/>
              <w:rPr>
                <w:rFonts w:ascii="Times New Roman" w:hAnsi="Times New Roman"/>
                <w:b/>
              </w:rPr>
            </w:pPr>
            <w:r w:rsidRPr="00E56952">
              <w:rPr>
                <w:rFonts w:ascii="Times New Roman" w:hAnsi="Times New Roman"/>
                <w:b/>
              </w:rPr>
              <w:t>ЦСР</w:t>
            </w:r>
          </w:p>
        </w:tc>
        <w:tc>
          <w:tcPr>
            <w:tcW w:w="259" w:type="pct"/>
            <w:vMerge w:val="restart"/>
            <w:shd w:val="clear" w:color="auto" w:fill="auto"/>
            <w:noWrap/>
            <w:vAlign w:val="center"/>
          </w:tcPr>
          <w:p w:rsidR="00E56952" w:rsidRPr="00E56952" w:rsidRDefault="00E56952" w:rsidP="00E56952">
            <w:pPr>
              <w:jc w:val="center"/>
              <w:rPr>
                <w:rFonts w:ascii="Times New Roman" w:hAnsi="Times New Roman"/>
                <w:b/>
              </w:rPr>
            </w:pPr>
            <w:r w:rsidRPr="00E56952">
              <w:rPr>
                <w:rFonts w:ascii="Times New Roman" w:hAnsi="Times New Roman"/>
                <w:b/>
              </w:rPr>
              <w:t>ВР</w:t>
            </w:r>
          </w:p>
        </w:tc>
        <w:tc>
          <w:tcPr>
            <w:tcW w:w="258" w:type="pct"/>
            <w:vMerge w:val="restart"/>
            <w:shd w:val="clear" w:color="auto" w:fill="auto"/>
            <w:noWrap/>
            <w:vAlign w:val="center"/>
          </w:tcPr>
          <w:p w:rsidR="00E56952" w:rsidRPr="00E56952" w:rsidRDefault="00E56952" w:rsidP="00E56952">
            <w:pPr>
              <w:jc w:val="center"/>
              <w:rPr>
                <w:rFonts w:ascii="Times New Roman" w:hAnsi="Times New Roman"/>
                <w:b/>
              </w:rPr>
            </w:pPr>
            <w:r w:rsidRPr="00E56952">
              <w:rPr>
                <w:rFonts w:ascii="Times New Roman" w:hAnsi="Times New Roman"/>
                <w:b/>
              </w:rPr>
              <w:t>РЗ</w:t>
            </w:r>
          </w:p>
        </w:tc>
        <w:tc>
          <w:tcPr>
            <w:tcW w:w="258" w:type="pct"/>
            <w:vMerge w:val="restart"/>
            <w:shd w:val="clear" w:color="auto" w:fill="auto"/>
            <w:noWrap/>
            <w:vAlign w:val="center"/>
          </w:tcPr>
          <w:p w:rsidR="00E56952" w:rsidRPr="00E56952" w:rsidRDefault="00E56952" w:rsidP="00E56952">
            <w:pPr>
              <w:jc w:val="center"/>
              <w:rPr>
                <w:rFonts w:ascii="Times New Roman" w:hAnsi="Times New Roman"/>
                <w:b/>
              </w:rPr>
            </w:pPr>
            <w:proofErr w:type="gramStart"/>
            <w:r w:rsidRPr="00E56952">
              <w:rPr>
                <w:rFonts w:ascii="Times New Roman" w:hAnsi="Times New Roman"/>
                <w:b/>
              </w:rPr>
              <w:t>ПР</w:t>
            </w:r>
            <w:proofErr w:type="gramEnd"/>
          </w:p>
        </w:tc>
        <w:tc>
          <w:tcPr>
            <w:tcW w:w="1551" w:type="pct"/>
            <w:gridSpan w:val="3"/>
            <w:shd w:val="clear" w:color="auto" w:fill="auto"/>
            <w:vAlign w:val="center"/>
          </w:tcPr>
          <w:p w:rsidR="00E56952" w:rsidRPr="00E56952" w:rsidRDefault="00E56952" w:rsidP="00E56952">
            <w:pPr>
              <w:jc w:val="center"/>
              <w:rPr>
                <w:rFonts w:ascii="Times New Roman" w:hAnsi="Times New Roman"/>
                <w:b/>
              </w:rPr>
            </w:pPr>
            <w:r w:rsidRPr="00E56952">
              <w:rPr>
                <w:rFonts w:ascii="Times New Roman" w:hAnsi="Times New Roman"/>
                <w:b/>
              </w:rPr>
              <w:t>Сумма (тыс. рублей)</w:t>
            </w:r>
          </w:p>
        </w:tc>
      </w:tr>
      <w:tr w:rsidR="00E56952" w:rsidRPr="00E56952" w:rsidTr="00E56952">
        <w:trPr>
          <w:trHeight w:val="450"/>
          <w:tblHeader/>
        </w:trPr>
        <w:tc>
          <w:tcPr>
            <w:tcW w:w="281" w:type="pct"/>
            <w:vMerge/>
            <w:shd w:val="clear" w:color="auto" w:fill="auto"/>
            <w:noWrap/>
            <w:vAlign w:val="bottom"/>
          </w:tcPr>
          <w:p w:rsidR="00E56952" w:rsidRPr="00E56952" w:rsidRDefault="00E56952" w:rsidP="00E56952">
            <w:pPr>
              <w:jc w:val="center"/>
              <w:rPr>
                <w:rFonts w:ascii="Times New Roman" w:hAnsi="Times New Roman"/>
                <w:b/>
                <w:bCs/>
                <w:color w:val="000000"/>
              </w:rPr>
            </w:pPr>
          </w:p>
        </w:tc>
        <w:tc>
          <w:tcPr>
            <w:tcW w:w="1681" w:type="pct"/>
            <w:vMerge/>
            <w:shd w:val="clear" w:color="auto" w:fill="auto"/>
            <w:vAlign w:val="center"/>
          </w:tcPr>
          <w:p w:rsidR="00E56952" w:rsidRPr="00E56952" w:rsidRDefault="00E56952" w:rsidP="00E56952">
            <w:pPr>
              <w:jc w:val="center"/>
              <w:rPr>
                <w:rFonts w:ascii="Times New Roman" w:hAnsi="Times New Roman"/>
                <w:b/>
              </w:rPr>
            </w:pPr>
          </w:p>
        </w:tc>
        <w:tc>
          <w:tcPr>
            <w:tcW w:w="711" w:type="pct"/>
            <w:vMerge/>
            <w:shd w:val="clear" w:color="auto" w:fill="auto"/>
            <w:noWrap/>
            <w:vAlign w:val="center"/>
          </w:tcPr>
          <w:p w:rsidR="00E56952" w:rsidRPr="00E56952" w:rsidRDefault="00E56952" w:rsidP="00E56952">
            <w:pPr>
              <w:jc w:val="center"/>
              <w:rPr>
                <w:rFonts w:ascii="Times New Roman" w:hAnsi="Times New Roman"/>
                <w:b/>
              </w:rPr>
            </w:pPr>
          </w:p>
        </w:tc>
        <w:tc>
          <w:tcPr>
            <w:tcW w:w="259" w:type="pct"/>
            <w:vMerge/>
            <w:shd w:val="clear" w:color="auto" w:fill="auto"/>
            <w:noWrap/>
            <w:vAlign w:val="center"/>
          </w:tcPr>
          <w:p w:rsidR="00E56952" w:rsidRPr="00E56952" w:rsidRDefault="00E56952" w:rsidP="00E56952">
            <w:pPr>
              <w:jc w:val="center"/>
              <w:rPr>
                <w:rFonts w:ascii="Times New Roman" w:hAnsi="Times New Roman"/>
                <w:b/>
              </w:rPr>
            </w:pPr>
          </w:p>
        </w:tc>
        <w:tc>
          <w:tcPr>
            <w:tcW w:w="258" w:type="pct"/>
            <w:vMerge/>
            <w:shd w:val="clear" w:color="auto" w:fill="auto"/>
            <w:noWrap/>
            <w:vAlign w:val="center"/>
          </w:tcPr>
          <w:p w:rsidR="00E56952" w:rsidRPr="00E56952" w:rsidRDefault="00E56952" w:rsidP="00E56952">
            <w:pPr>
              <w:jc w:val="center"/>
              <w:rPr>
                <w:rFonts w:ascii="Times New Roman" w:hAnsi="Times New Roman"/>
                <w:b/>
              </w:rPr>
            </w:pPr>
          </w:p>
        </w:tc>
        <w:tc>
          <w:tcPr>
            <w:tcW w:w="258" w:type="pct"/>
            <w:vMerge/>
            <w:shd w:val="clear" w:color="auto" w:fill="auto"/>
            <w:noWrap/>
            <w:vAlign w:val="center"/>
          </w:tcPr>
          <w:p w:rsidR="00E56952" w:rsidRPr="00E56952" w:rsidRDefault="00E56952" w:rsidP="00E56952">
            <w:pPr>
              <w:jc w:val="center"/>
              <w:rPr>
                <w:rFonts w:ascii="Times New Roman" w:hAnsi="Times New Roman"/>
                <w:b/>
              </w:rPr>
            </w:pPr>
          </w:p>
        </w:tc>
        <w:tc>
          <w:tcPr>
            <w:tcW w:w="517" w:type="pct"/>
            <w:shd w:val="clear" w:color="auto" w:fill="auto"/>
            <w:vAlign w:val="center"/>
          </w:tcPr>
          <w:p w:rsidR="00E56952" w:rsidRPr="00E56952" w:rsidRDefault="00E56952" w:rsidP="00E56952">
            <w:pPr>
              <w:ind w:right="-108"/>
              <w:rPr>
                <w:rFonts w:ascii="Times New Roman" w:hAnsi="Times New Roman"/>
                <w:b/>
              </w:rPr>
            </w:pPr>
            <w:r w:rsidRPr="00E56952">
              <w:rPr>
                <w:rFonts w:ascii="Times New Roman" w:hAnsi="Times New Roman"/>
                <w:b/>
              </w:rPr>
              <w:t>2023 год</w:t>
            </w:r>
          </w:p>
        </w:tc>
        <w:tc>
          <w:tcPr>
            <w:tcW w:w="517" w:type="pct"/>
            <w:vAlign w:val="center"/>
          </w:tcPr>
          <w:p w:rsidR="00E56952" w:rsidRPr="00E56952" w:rsidRDefault="00E56952" w:rsidP="00E56952">
            <w:pPr>
              <w:jc w:val="center"/>
              <w:rPr>
                <w:rFonts w:ascii="Times New Roman" w:hAnsi="Times New Roman"/>
                <w:b/>
              </w:rPr>
            </w:pPr>
            <w:r w:rsidRPr="00E56952">
              <w:rPr>
                <w:rFonts w:ascii="Times New Roman" w:hAnsi="Times New Roman"/>
                <w:b/>
              </w:rPr>
              <w:t>2024 год</w:t>
            </w:r>
          </w:p>
        </w:tc>
        <w:tc>
          <w:tcPr>
            <w:tcW w:w="517" w:type="pct"/>
            <w:vAlign w:val="center"/>
          </w:tcPr>
          <w:p w:rsidR="00E56952" w:rsidRPr="00E56952" w:rsidRDefault="00E56952" w:rsidP="00E56952">
            <w:pPr>
              <w:jc w:val="center"/>
              <w:rPr>
                <w:rFonts w:ascii="Times New Roman" w:hAnsi="Times New Roman"/>
                <w:b/>
              </w:rPr>
            </w:pPr>
            <w:r w:rsidRPr="00E56952">
              <w:rPr>
                <w:rFonts w:ascii="Times New Roman" w:hAnsi="Times New Roman"/>
                <w:b/>
              </w:rPr>
              <w:t>2025 год</w:t>
            </w:r>
          </w:p>
        </w:tc>
      </w:tr>
      <w:tr w:rsidR="00E56952" w:rsidRPr="00E56952" w:rsidTr="00E56952">
        <w:trPr>
          <w:trHeight w:val="20"/>
          <w:tblHeader/>
        </w:trPr>
        <w:tc>
          <w:tcPr>
            <w:tcW w:w="28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w:t>
            </w:r>
          </w:p>
        </w:tc>
        <w:tc>
          <w:tcPr>
            <w:tcW w:w="1681" w:type="pct"/>
            <w:shd w:val="clear" w:color="auto" w:fill="auto"/>
            <w:vAlign w:val="center"/>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w:t>
            </w:r>
          </w:p>
        </w:tc>
        <w:tc>
          <w:tcPr>
            <w:tcW w:w="711" w:type="pct"/>
            <w:shd w:val="clear" w:color="auto" w:fill="auto"/>
            <w:noWrap/>
            <w:vAlign w:val="center"/>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3</w:t>
            </w:r>
          </w:p>
        </w:tc>
        <w:tc>
          <w:tcPr>
            <w:tcW w:w="259" w:type="pct"/>
            <w:shd w:val="clear" w:color="auto" w:fill="auto"/>
            <w:noWrap/>
            <w:vAlign w:val="center"/>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4</w:t>
            </w:r>
          </w:p>
        </w:tc>
        <w:tc>
          <w:tcPr>
            <w:tcW w:w="258" w:type="pct"/>
            <w:shd w:val="clear" w:color="auto" w:fill="auto"/>
            <w:noWrap/>
            <w:vAlign w:val="center"/>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5</w:t>
            </w:r>
          </w:p>
        </w:tc>
        <w:tc>
          <w:tcPr>
            <w:tcW w:w="258" w:type="pct"/>
            <w:shd w:val="clear" w:color="auto" w:fill="auto"/>
            <w:noWrap/>
            <w:vAlign w:val="center"/>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6</w:t>
            </w:r>
          </w:p>
        </w:tc>
        <w:tc>
          <w:tcPr>
            <w:tcW w:w="517" w:type="pct"/>
            <w:shd w:val="clear" w:color="auto" w:fill="auto"/>
            <w:vAlign w:val="center"/>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7</w:t>
            </w:r>
          </w:p>
        </w:tc>
        <w:tc>
          <w:tcPr>
            <w:tcW w:w="517" w:type="pct"/>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8</w:t>
            </w:r>
          </w:p>
        </w:tc>
        <w:tc>
          <w:tcPr>
            <w:tcW w:w="517" w:type="pct"/>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9</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 </w:t>
            </w:r>
          </w:p>
        </w:tc>
        <w:tc>
          <w:tcPr>
            <w:tcW w:w="1681" w:type="pct"/>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br/>
              <w:t>В С Е Г О</w:t>
            </w:r>
          </w:p>
        </w:tc>
        <w:tc>
          <w:tcPr>
            <w:tcW w:w="711" w:type="pct"/>
            <w:shd w:val="clear" w:color="auto" w:fill="auto"/>
            <w:noWrap/>
            <w:vAlign w:val="bottom"/>
          </w:tcPr>
          <w:p w:rsidR="00E56952" w:rsidRPr="00E56952" w:rsidRDefault="00E56952" w:rsidP="00E56952">
            <w:pPr>
              <w:jc w:val="center"/>
              <w:rPr>
                <w:rFonts w:ascii="Times New Roman" w:hAnsi="Times New Roman"/>
                <w:color w:val="000000"/>
                <w:sz w:val="22"/>
              </w:rPr>
            </w:pPr>
          </w:p>
        </w:tc>
        <w:tc>
          <w:tcPr>
            <w:tcW w:w="259" w:type="pct"/>
            <w:shd w:val="clear" w:color="auto" w:fill="auto"/>
            <w:noWrap/>
            <w:vAlign w:val="bottom"/>
          </w:tcPr>
          <w:p w:rsidR="00E56952" w:rsidRPr="00E56952" w:rsidRDefault="00E56952" w:rsidP="00E56952">
            <w:pPr>
              <w:jc w:val="center"/>
              <w:rPr>
                <w:rFonts w:ascii="Times New Roman" w:hAnsi="Times New Roman"/>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color w:val="000000"/>
                <w:sz w:val="22"/>
              </w:rPr>
            </w:pPr>
          </w:p>
        </w:tc>
        <w:tc>
          <w:tcPr>
            <w:tcW w:w="517" w:type="pct"/>
            <w:shd w:val="clear" w:color="auto" w:fill="auto"/>
            <w:noWrap/>
            <w:vAlign w:val="bottom"/>
          </w:tcPr>
          <w:p w:rsidR="00E56952" w:rsidRPr="00E56952" w:rsidRDefault="00E56952" w:rsidP="00E56952">
            <w:pPr>
              <w:ind w:left="-39" w:right="-104"/>
              <w:jc w:val="center"/>
              <w:rPr>
                <w:rFonts w:ascii="Times New Roman" w:hAnsi="Times New Roman"/>
                <w:b/>
                <w:bCs/>
                <w:color w:val="000000"/>
                <w:sz w:val="22"/>
              </w:rPr>
            </w:pPr>
            <w:r w:rsidRPr="00E56952">
              <w:rPr>
                <w:rFonts w:ascii="Times New Roman" w:hAnsi="Times New Roman"/>
                <w:b/>
                <w:bCs/>
                <w:color w:val="000000"/>
                <w:sz w:val="22"/>
                <w:szCs w:val="22"/>
              </w:rPr>
              <w:t>910312,2</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762276,5</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593091,5</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1</w:t>
            </w:r>
          </w:p>
        </w:tc>
        <w:tc>
          <w:tcPr>
            <w:tcW w:w="1681" w:type="pct"/>
            <w:shd w:val="clear" w:color="auto" w:fill="auto"/>
            <w:vAlign w:val="center"/>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Муниципальная программа Эртильского муниципального района «Развитие образования»</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01 0 00 00000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546689,4</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440597,7</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405930,7</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1.1</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 xml:space="preserve">Подпрограмма «Развитие дошкольного и общего образования» </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01 1 00 00000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456264,3</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332092,7</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344969,6</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1.1.1</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Основное мероприятие «Повышение доступности и качества дошкольного образования»</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01 1 01 00000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74482,1</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68069,3</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71542,0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highlight w:val="yellow"/>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01 1 01 00590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17611,5</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16016,0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16656,0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highlight w:val="yellow"/>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01 1 01 00590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13154,5</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11106,0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11376,0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b/>
                <w:bCs/>
                <w:color w:val="000000"/>
                <w:sz w:val="22"/>
                <w:highlight w:val="yellow"/>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(Иные бюджетные 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01 1 01 00590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2904,0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Компенсация, выплачиваемая родителям (законным представителям) в целях </w:t>
            </w:r>
            <w:r w:rsidRPr="00E56952">
              <w:rPr>
                <w:rFonts w:ascii="Times New Roman" w:hAnsi="Times New Roman"/>
                <w:color w:val="000000"/>
                <w:sz w:val="22"/>
                <w:szCs w:val="22"/>
              </w:rPr>
              <w:lastRenderedPageBreak/>
              <w:t xml:space="preserve">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(Социальное обеспечение и иные выплаты населению)</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01 1 01 78150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44,3</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217,0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217,0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Обеспечение государственных гарантий реализации прав на получение общедоступного и бесплатного дошкольного образования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01 </w:t>
            </w:r>
            <w:r w:rsidRPr="00E56952">
              <w:rPr>
                <w:rFonts w:ascii="Times New Roman" w:hAnsi="Times New Roman"/>
                <w:sz w:val="22"/>
                <w:szCs w:val="22"/>
                <w:lang w:val="en-US"/>
              </w:rPr>
              <w:t>7829</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38354,7</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39922,0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42437,0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color w:val="000000"/>
                <w:sz w:val="22"/>
                <w:szCs w:val="22"/>
              </w:rPr>
              <w:t xml:space="preserve">Обеспечение государственных гарантий реализации прав на получение общедоступного и бесплатного дошкольного образования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01 </w:t>
            </w:r>
            <w:r w:rsidRPr="00E56952">
              <w:rPr>
                <w:rFonts w:ascii="Times New Roman" w:hAnsi="Times New Roman"/>
                <w:sz w:val="22"/>
                <w:szCs w:val="22"/>
                <w:lang w:val="en-US"/>
              </w:rPr>
              <w:t>7829</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3105,5</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808,3</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856,0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1.1.2</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Основное мероприятие «Повышение доступности и качества общего образования»</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01 1 02 00000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356974,1</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242313,1</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254763,3</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01 1 02 00590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46374,2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27153,0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29785,2</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01 1 02 00590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14429,7</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11492,8</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9263,9</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(Иные бюджетные 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01 1 02 00590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1850,6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Резервный фонд (финансовое обеспечение непредвиденных расходов)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01 1 02 20540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450,0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01 1 02 53030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9531,8</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9835,0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9835,0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11" w:type="pct"/>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01 1 02 53030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2441,2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2508,0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2508,0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7812</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155947,7</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135660,0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146352,0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7812</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4037,1</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3917,0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4377,2</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7812</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48883,8</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46743,0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50642,0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01 1 02 </w:t>
            </w:r>
            <w:r w:rsidRPr="00E56952">
              <w:rPr>
                <w:rFonts w:ascii="Times New Roman" w:hAnsi="Times New Roman"/>
                <w:sz w:val="22"/>
                <w:szCs w:val="22"/>
                <w:lang w:val="en-US"/>
              </w:rPr>
              <w:t>L</w:t>
            </w:r>
            <w:r w:rsidRPr="00E56952">
              <w:rPr>
                <w:rFonts w:ascii="Times New Roman" w:hAnsi="Times New Roman"/>
                <w:sz w:val="22"/>
                <w:szCs w:val="22"/>
              </w:rPr>
              <w:t>7500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43304,7</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 </w:t>
            </w:r>
          </w:p>
        </w:tc>
        <w:tc>
          <w:tcPr>
            <w:tcW w:w="711" w:type="pct"/>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S8750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11561,9</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3004,3</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Реализация мероприятий областной адресной программы капитального ремонта (Предоставление субсидий бюджетным, автономным учреждениям и иным некоммерческим организациям)</w:t>
            </w:r>
          </w:p>
        </w:tc>
        <w:tc>
          <w:tcPr>
            <w:tcW w:w="711" w:type="pct"/>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S8750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1641,8</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S8810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6377,6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Приведение территорий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02 </w:t>
            </w:r>
            <w:r w:rsidRPr="00E56952">
              <w:rPr>
                <w:rFonts w:ascii="Times New Roman" w:hAnsi="Times New Roman"/>
                <w:sz w:val="22"/>
                <w:szCs w:val="22"/>
                <w:lang w:val="en-US"/>
              </w:rPr>
              <w:t>S</w:t>
            </w:r>
            <w:r w:rsidRPr="00E56952">
              <w:rPr>
                <w:rFonts w:ascii="Times New Roman" w:hAnsi="Times New Roman"/>
                <w:sz w:val="22"/>
                <w:szCs w:val="22"/>
              </w:rPr>
              <w:t>938</w:t>
            </w:r>
            <w:r w:rsidRPr="00E56952">
              <w:rPr>
                <w:rFonts w:ascii="Times New Roman" w:hAnsi="Times New Roman"/>
                <w:sz w:val="22"/>
                <w:szCs w:val="22"/>
                <w:lang w:val="en-US"/>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10142,0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1.1.3</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Основное мероприятие «Организация сбалансированного горячего питания»</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01 1 04 00000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24252,5</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21608,9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18562,9</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сбалансированного горячего питания </w:t>
            </w:r>
            <w:r w:rsidRPr="00E56952">
              <w:rPr>
                <w:rFonts w:ascii="Times New Roman" w:hAnsi="Times New Roman"/>
                <w:sz w:val="22"/>
                <w:szCs w:val="22"/>
              </w:rPr>
              <w:t xml:space="preserve">(Закупка товаров, работ и услуг для обеспечения государственных (муниципальных) </w:t>
            </w:r>
            <w:r w:rsidRPr="00E56952">
              <w:rPr>
                <w:rFonts w:ascii="Times New Roman" w:hAnsi="Times New Roman"/>
                <w:sz w:val="22"/>
                <w:szCs w:val="22"/>
              </w:rPr>
              <w:lastRenderedPageBreak/>
              <w:t>нужд)</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lang w:val="en-US"/>
              </w:rPr>
              <w:lastRenderedPageBreak/>
              <w:t xml:space="preserve">01 1 </w:t>
            </w:r>
            <w:r w:rsidRPr="00E56952">
              <w:rPr>
                <w:rFonts w:ascii="Times New Roman" w:hAnsi="Times New Roman"/>
                <w:sz w:val="22"/>
                <w:szCs w:val="22"/>
              </w:rPr>
              <w:t xml:space="preserve">04 </w:t>
            </w:r>
            <w:r w:rsidRPr="00E56952">
              <w:rPr>
                <w:rFonts w:ascii="Times New Roman" w:hAnsi="Times New Roman"/>
                <w:sz w:val="22"/>
                <w:szCs w:val="22"/>
                <w:lang w:val="en-US"/>
              </w:rPr>
              <w:t>8837</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5734,9</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4802,0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3485,0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сбалансированного горячего питания </w:t>
            </w:r>
          </w:p>
          <w:p w:rsidR="00E56952" w:rsidRPr="00E56952" w:rsidRDefault="00E56952" w:rsidP="00E56952">
            <w:pPr>
              <w:rPr>
                <w:rFonts w:ascii="Times New Roman" w:hAnsi="Times New Roman"/>
                <w:b/>
                <w:bCs/>
                <w:color w:val="000000"/>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04 </w:t>
            </w:r>
            <w:r w:rsidRPr="00E56952">
              <w:rPr>
                <w:rFonts w:ascii="Times New Roman" w:hAnsi="Times New Roman"/>
                <w:sz w:val="22"/>
                <w:szCs w:val="22"/>
                <w:lang w:val="en-US"/>
              </w:rPr>
              <w:t>8837</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5593,0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5273,0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3558,0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сбалансированного горячего питания </w:t>
            </w:r>
          </w:p>
          <w:p w:rsidR="00E56952" w:rsidRPr="00E56952" w:rsidRDefault="00E56952" w:rsidP="00E56952">
            <w:pPr>
              <w:rPr>
                <w:rFonts w:ascii="Times New Roman" w:hAnsi="Times New Roman"/>
                <w:b/>
                <w:bCs/>
                <w:color w:val="000000"/>
                <w:sz w:val="22"/>
              </w:rPr>
            </w:pPr>
            <w:r w:rsidRPr="00E56952">
              <w:rPr>
                <w:rFonts w:ascii="Times New Roman" w:hAnsi="Times New Roman"/>
                <w:sz w:val="22"/>
                <w:szCs w:val="22"/>
              </w:rPr>
              <w:t>(</w:t>
            </w:r>
            <w:r w:rsidRPr="00E56952">
              <w:rPr>
                <w:rFonts w:ascii="Times New Roman" w:hAnsi="Times New Roman"/>
                <w:color w:val="000000"/>
                <w:sz w:val="22"/>
                <w:szCs w:val="22"/>
              </w:rPr>
              <w:t>Предоставление субсидий бюджетным, автономным учреждениям и иным некоммерческим организациям</w:t>
            </w:r>
            <w:r w:rsidRPr="00E56952">
              <w:rPr>
                <w:rFonts w:ascii="Times New Roman" w:hAnsi="Times New Roman"/>
                <w:sz w:val="22"/>
                <w:szCs w:val="22"/>
              </w:rPr>
              <w:t>)</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04 </w:t>
            </w:r>
            <w:r w:rsidRPr="00E56952">
              <w:rPr>
                <w:rFonts w:ascii="Times New Roman" w:hAnsi="Times New Roman"/>
                <w:sz w:val="22"/>
                <w:szCs w:val="22"/>
                <w:lang w:val="en-US"/>
              </w:rPr>
              <w:t>8837</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949,0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01 1 04 </w:t>
            </w:r>
            <w:r w:rsidRPr="00E56952">
              <w:rPr>
                <w:rFonts w:ascii="Times New Roman" w:hAnsi="Times New Roman"/>
                <w:sz w:val="22"/>
                <w:szCs w:val="22"/>
                <w:lang w:val="en-US"/>
              </w:rPr>
              <w:t>L</w:t>
            </w:r>
            <w:r w:rsidRPr="00E56952">
              <w:rPr>
                <w:rFonts w:ascii="Times New Roman" w:hAnsi="Times New Roman"/>
                <w:sz w:val="22"/>
                <w:szCs w:val="22"/>
              </w:rPr>
              <w:t>3040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6156,3</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6356,3</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6274,0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01 1 04 </w:t>
            </w:r>
            <w:r w:rsidRPr="00E56952">
              <w:rPr>
                <w:rFonts w:ascii="Times New Roman" w:hAnsi="Times New Roman"/>
                <w:sz w:val="22"/>
                <w:szCs w:val="22"/>
                <w:lang w:val="en-US"/>
              </w:rPr>
              <w:t>L</w:t>
            </w:r>
            <w:r w:rsidRPr="00E56952">
              <w:rPr>
                <w:rFonts w:ascii="Times New Roman" w:hAnsi="Times New Roman"/>
                <w:sz w:val="22"/>
                <w:szCs w:val="22"/>
              </w:rPr>
              <w:t>3040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2806,3</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2606,4</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2571,9</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Обеспечение учащихся общеобразовательных учреждений молочной продукцией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04 </w:t>
            </w:r>
            <w:r w:rsidRPr="00E56952">
              <w:rPr>
                <w:rFonts w:ascii="Times New Roman" w:hAnsi="Times New Roman"/>
                <w:sz w:val="22"/>
                <w:szCs w:val="22"/>
                <w:lang w:val="en-US"/>
              </w:rPr>
              <w:t>S813</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2173,0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1885,2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1988,0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Обеспечение учащихся общеобразовательных учреждений молочной продукцией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w:t>
            </w:r>
            <w:r w:rsidRPr="00E56952">
              <w:rPr>
                <w:rFonts w:ascii="Times New Roman" w:hAnsi="Times New Roman"/>
                <w:color w:val="000000"/>
                <w:sz w:val="22"/>
                <w:szCs w:val="22"/>
              </w:rPr>
              <w:t>Предоставление субсидий бюджетным, автономным учреждениям и иным некоммерческим организациям</w:t>
            </w:r>
            <w:r w:rsidRPr="00E56952">
              <w:rPr>
                <w:rFonts w:ascii="Times New Roman" w:hAnsi="Times New Roman"/>
                <w:sz w:val="22"/>
                <w:szCs w:val="22"/>
              </w:rPr>
              <w:t>)</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01 1 </w:t>
            </w:r>
            <w:r w:rsidRPr="00E56952">
              <w:rPr>
                <w:rFonts w:ascii="Times New Roman" w:hAnsi="Times New Roman"/>
                <w:sz w:val="22"/>
                <w:szCs w:val="22"/>
              </w:rPr>
              <w:t xml:space="preserve">04 </w:t>
            </w:r>
            <w:r w:rsidRPr="00E56952">
              <w:rPr>
                <w:rFonts w:ascii="Times New Roman" w:hAnsi="Times New Roman"/>
                <w:sz w:val="22"/>
                <w:szCs w:val="22"/>
                <w:lang w:val="en-US"/>
              </w:rPr>
              <w:t>S813</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840,0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686,0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686,0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7" w:hanging="59"/>
              <w:rPr>
                <w:rFonts w:ascii="Times New Roman" w:hAnsi="Times New Roman"/>
                <w:b/>
                <w:bCs/>
                <w:color w:val="000000"/>
                <w:sz w:val="22"/>
              </w:rPr>
            </w:pPr>
            <w:r w:rsidRPr="00E56952">
              <w:rPr>
                <w:rFonts w:ascii="Times New Roman" w:hAnsi="Times New Roman"/>
                <w:b/>
                <w:bCs/>
                <w:color w:val="000000"/>
                <w:sz w:val="22"/>
                <w:szCs w:val="22"/>
              </w:rPr>
              <w:t>1.1.4</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«Материально-техническое оснащение общеобразовательных учреждений»</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01 1 06 00000</w:t>
            </w:r>
          </w:p>
        </w:tc>
        <w:tc>
          <w:tcPr>
            <w:tcW w:w="259" w:type="pct"/>
            <w:shd w:val="clear" w:color="auto" w:fill="auto"/>
            <w:noWrap/>
            <w:vAlign w:val="bottom"/>
          </w:tcPr>
          <w:p w:rsidR="00E56952" w:rsidRPr="00E56952" w:rsidRDefault="00E56952" w:rsidP="00E56952">
            <w:pPr>
              <w:jc w:val="center"/>
              <w:rPr>
                <w:rFonts w:ascii="Times New Roman" w:hAnsi="Times New Roman"/>
                <w:b/>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555,6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101,4</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101,4</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Материально-техническое оснащение муниципальных общеобразовательных организаций </w:t>
            </w:r>
            <w:r w:rsidRPr="00E56952">
              <w:rPr>
                <w:rFonts w:ascii="Times New Roman" w:hAnsi="Times New Roman"/>
                <w:sz w:val="22"/>
                <w:szCs w:val="22"/>
              </w:rPr>
              <w:t xml:space="preserve">(Закупка товаров, работ и услуг для обеспечения государственных </w:t>
            </w:r>
            <w:r w:rsidRPr="00E56952">
              <w:rPr>
                <w:rFonts w:ascii="Times New Roman" w:hAnsi="Times New Roman"/>
                <w:sz w:val="22"/>
                <w:szCs w:val="22"/>
              </w:rPr>
              <w:lastRenderedPageBreak/>
              <w:t>(муниципальных)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 xml:space="preserve">01 1 06 </w:t>
            </w:r>
            <w:r w:rsidRPr="00E56952">
              <w:rPr>
                <w:rFonts w:ascii="Times New Roman" w:hAnsi="Times New Roman"/>
                <w:sz w:val="22"/>
                <w:szCs w:val="22"/>
                <w:lang w:val="en-US"/>
              </w:rPr>
              <w:t>S</w:t>
            </w:r>
            <w:r w:rsidRPr="00E56952">
              <w:rPr>
                <w:rFonts w:ascii="Times New Roman" w:hAnsi="Times New Roman"/>
                <w:sz w:val="22"/>
                <w:szCs w:val="22"/>
              </w:rPr>
              <w:t>8940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433,4</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101,4</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101,4</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Материально-техническое оснащение муниципальных общеобразовательных организаций </w:t>
            </w:r>
            <w:r w:rsidRPr="00E56952">
              <w:rPr>
                <w:rFonts w:ascii="Times New Roman" w:hAnsi="Times New Roman"/>
                <w:sz w:val="22"/>
                <w:szCs w:val="22"/>
              </w:rPr>
              <w:t>(</w:t>
            </w:r>
            <w:r w:rsidRPr="00E56952">
              <w:rPr>
                <w:rFonts w:ascii="Times New Roman" w:hAnsi="Times New Roman"/>
                <w:color w:val="000000"/>
                <w:sz w:val="22"/>
                <w:szCs w:val="22"/>
              </w:rPr>
              <w:t>Предоставление субсидий бюджетным, автономным учреждениям и иным некоммерческим организациям</w:t>
            </w:r>
            <w:r w:rsidRPr="00E56952">
              <w:rPr>
                <w:rFonts w:ascii="Times New Roman" w:hAnsi="Times New Roman"/>
                <w:sz w:val="22"/>
                <w:szCs w:val="22"/>
              </w:rPr>
              <w:t>)</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01 1 06 </w:t>
            </w:r>
            <w:r w:rsidRPr="00E56952">
              <w:rPr>
                <w:rFonts w:ascii="Times New Roman" w:hAnsi="Times New Roman"/>
                <w:sz w:val="22"/>
                <w:szCs w:val="22"/>
                <w:lang w:val="en-US"/>
              </w:rPr>
              <w:t>S</w:t>
            </w:r>
            <w:r w:rsidRPr="00E56952">
              <w:rPr>
                <w:rFonts w:ascii="Times New Roman" w:hAnsi="Times New Roman"/>
                <w:sz w:val="22"/>
                <w:szCs w:val="22"/>
              </w:rPr>
              <w:t>8940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122,2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1.2</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 xml:space="preserve">Подпрограмма «Развитие дополнительного образования» </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01 2 00 00000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21034,6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18037,0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17475,0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1.2.1</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Основное мероприятие «Повышение доступности и качества дополнительного образования»</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01 2 01 00000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21034,6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18037,0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17475,0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01 2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15048,5</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16207,0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15592,0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01 2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4230,6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1830,0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1883,0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(Иные бюджетные 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01 2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1755,5</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1.3</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 xml:space="preserve">Подпрограмма «Организация отдыха и оздоровление детей и молодежи» </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01 3 00 00000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29925,9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53527,4</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5075,3</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1.3.1</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Основное мероприятие «Проведение мероприятий для детей и молодежи»</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01 3 01 00000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3075,3</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2664,9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2678,1</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Мероприятия активной политики занятости (Предоставление субсидий бюджетным, автономным учреждениям и иным некоммерческим организациям)</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01 3 01 70810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192,7</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Мероприятия активной политики занятости </w:t>
            </w:r>
            <w:r w:rsidRPr="00E56952">
              <w:rPr>
                <w:rFonts w:ascii="Times New Roman" w:hAnsi="Times New Roman"/>
                <w:sz w:val="22"/>
                <w:szCs w:val="22"/>
              </w:rPr>
              <w:t>(</w:t>
            </w:r>
            <w:r w:rsidRPr="00E56952">
              <w:rPr>
                <w:rFonts w:ascii="Times New Roman" w:hAnsi="Times New Roman"/>
                <w:color w:val="000000"/>
                <w:sz w:val="22"/>
                <w:szCs w:val="22"/>
              </w:rPr>
              <w:t>Предоставление субсидий бюджетным, автономным учреждениям и иным некоммерческим организациям</w:t>
            </w:r>
            <w:r w:rsidRPr="00E56952">
              <w:rPr>
                <w:rFonts w:ascii="Times New Roman" w:hAnsi="Times New Roman"/>
                <w:sz w:val="22"/>
                <w:szCs w:val="22"/>
              </w:rPr>
              <w:t>)</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01 3 01 70810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19,6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по организации </w:t>
            </w:r>
            <w:r w:rsidRPr="00E56952">
              <w:rPr>
                <w:rFonts w:ascii="Times New Roman" w:hAnsi="Times New Roman"/>
                <w:color w:val="000000"/>
                <w:sz w:val="22"/>
                <w:szCs w:val="22"/>
              </w:rPr>
              <w:lastRenderedPageBreak/>
              <w:t xml:space="preserve">отдыха и оздоровления детей и молодежи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lastRenderedPageBreak/>
              <w:t xml:space="preserve">01 3 </w:t>
            </w:r>
            <w:r w:rsidRPr="00E56952">
              <w:rPr>
                <w:rFonts w:ascii="Times New Roman" w:hAnsi="Times New Roman"/>
                <w:sz w:val="22"/>
                <w:szCs w:val="22"/>
              </w:rPr>
              <w:t xml:space="preserve">01 </w:t>
            </w:r>
            <w:r w:rsidRPr="00E56952">
              <w:rPr>
                <w:rFonts w:ascii="Times New Roman" w:hAnsi="Times New Roman"/>
                <w:sz w:val="22"/>
                <w:szCs w:val="22"/>
                <w:lang w:val="en-US"/>
              </w:rPr>
              <w:lastRenderedPageBreak/>
              <w:t>8028</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2</w:t>
            </w:r>
            <w:r w:rsidRPr="00E56952">
              <w:rPr>
                <w:rFonts w:ascii="Times New Roman" w:hAnsi="Times New Roman"/>
                <w:bCs/>
                <w:color w:val="000000"/>
                <w:sz w:val="22"/>
                <w:szCs w:val="22"/>
              </w:rPr>
              <w:lastRenderedPageBreak/>
              <w:t>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0</w:t>
            </w:r>
            <w:r w:rsidRPr="00E56952">
              <w:rPr>
                <w:rFonts w:ascii="Times New Roman" w:hAnsi="Times New Roman"/>
                <w:bCs/>
                <w:color w:val="000000"/>
                <w:sz w:val="22"/>
                <w:szCs w:val="22"/>
              </w:rPr>
              <w:lastRenderedPageBreak/>
              <w:t>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0</w:t>
            </w:r>
            <w:r w:rsidRPr="00E56952">
              <w:rPr>
                <w:rFonts w:ascii="Times New Roman" w:hAnsi="Times New Roman"/>
                <w:bCs/>
                <w:color w:val="000000"/>
                <w:sz w:val="22"/>
                <w:szCs w:val="22"/>
              </w:rPr>
              <w:lastRenderedPageBreak/>
              <w:t>7</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91,</w:t>
            </w:r>
            <w:r w:rsidRPr="00E56952">
              <w:rPr>
                <w:rFonts w:ascii="Times New Roman" w:hAnsi="Times New Roman"/>
                <w:bCs/>
                <w:color w:val="000000"/>
                <w:sz w:val="22"/>
                <w:szCs w:val="22"/>
              </w:rPr>
              <w:lastRenderedPageBreak/>
              <w:t>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Перевозка несовершеннолетних из малообеспеченных и неполных семей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01 3 01 81400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01 3 01 88280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42,7</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E56952">
              <w:rPr>
                <w:rFonts w:ascii="Times New Roman" w:hAnsi="Times New Roman"/>
                <w:sz w:val="22"/>
                <w:szCs w:val="22"/>
              </w:rPr>
              <w:t>(</w:t>
            </w:r>
            <w:r w:rsidRPr="00E56952">
              <w:rPr>
                <w:rFonts w:ascii="Times New Roman" w:hAnsi="Times New Roman"/>
                <w:color w:val="000000"/>
                <w:sz w:val="22"/>
                <w:szCs w:val="22"/>
              </w:rPr>
              <w:t>Предоставление субсидий бюджетным, автономным учреждениям и иным некоммерческим организациям</w:t>
            </w:r>
            <w:r w:rsidRPr="00E56952">
              <w:rPr>
                <w:rFonts w:ascii="Times New Roman" w:hAnsi="Times New Roman"/>
                <w:sz w:val="22"/>
                <w:szCs w:val="22"/>
              </w:rPr>
              <w:t>)</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01 3 01 88280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75,0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bCs/>
                <w:color w:val="000000"/>
                <w:sz w:val="22"/>
                <w:szCs w:val="22"/>
              </w:rPr>
              <w:t xml:space="preserve">Организация отдыха и оздоровления детей и молодежи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 xml:space="preserve">01 3 01 </w:t>
            </w:r>
            <w:r w:rsidRPr="00E56952">
              <w:rPr>
                <w:rFonts w:ascii="Times New Roman" w:hAnsi="Times New Roman"/>
                <w:bCs/>
                <w:color w:val="000000"/>
                <w:sz w:val="22"/>
                <w:szCs w:val="22"/>
                <w:lang w:val="en-US"/>
              </w:rPr>
              <w:t>8</w:t>
            </w:r>
            <w:r w:rsidRPr="00E56952">
              <w:rPr>
                <w:rFonts w:ascii="Times New Roman" w:hAnsi="Times New Roman"/>
                <w:bCs/>
                <w:color w:val="000000"/>
                <w:sz w:val="22"/>
                <w:szCs w:val="22"/>
              </w:rPr>
              <w:t>8320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25,0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Организация отдыха и оздоровления детей и молодежи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 xml:space="preserve">01 3 01 </w:t>
            </w:r>
            <w:r w:rsidRPr="00E56952">
              <w:rPr>
                <w:rFonts w:ascii="Times New Roman" w:hAnsi="Times New Roman"/>
                <w:bCs/>
                <w:color w:val="000000"/>
                <w:sz w:val="22"/>
                <w:szCs w:val="22"/>
                <w:lang w:val="en-US"/>
              </w:rPr>
              <w:t>S</w:t>
            </w:r>
            <w:r w:rsidRPr="00E56952">
              <w:rPr>
                <w:rFonts w:ascii="Times New Roman" w:hAnsi="Times New Roman"/>
                <w:bCs/>
                <w:color w:val="000000"/>
                <w:sz w:val="22"/>
                <w:szCs w:val="22"/>
              </w:rPr>
              <w:t>8320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1404,7</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1520,5</w:t>
            </w:r>
          </w:p>
        </w:tc>
        <w:tc>
          <w:tcPr>
            <w:tcW w:w="517" w:type="pct"/>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                           1533,7</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 xml:space="preserve">Организация отдыха и оздоровления детей и молодежи </w:t>
            </w:r>
            <w:r w:rsidRPr="00E56952">
              <w:rPr>
                <w:rFonts w:ascii="Times New Roman" w:hAnsi="Times New Roman"/>
                <w:sz w:val="22"/>
                <w:szCs w:val="22"/>
              </w:rPr>
              <w:t>(</w:t>
            </w:r>
            <w:r w:rsidRPr="00E56952">
              <w:rPr>
                <w:rFonts w:ascii="Times New Roman" w:hAnsi="Times New Roman"/>
                <w:color w:val="000000"/>
                <w:sz w:val="22"/>
                <w:szCs w:val="22"/>
              </w:rPr>
              <w:t>Предоставление субсидий бюджетным, автономным учреждениям и иным некоммерческим организациям</w:t>
            </w:r>
            <w:r w:rsidRPr="00E56952">
              <w:rPr>
                <w:rFonts w:ascii="Times New Roman" w:hAnsi="Times New Roman"/>
                <w:sz w:val="22"/>
                <w:szCs w:val="22"/>
              </w:rPr>
              <w:t>)</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 xml:space="preserve">01 3 01 </w:t>
            </w:r>
            <w:r w:rsidRPr="00E56952">
              <w:rPr>
                <w:rFonts w:ascii="Times New Roman" w:hAnsi="Times New Roman"/>
                <w:bCs/>
                <w:color w:val="000000"/>
                <w:sz w:val="22"/>
                <w:szCs w:val="22"/>
                <w:lang w:val="en-US"/>
              </w:rPr>
              <w:t>S</w:t>
            </w:r>
            <w:r w:rsidRPr="00E56952">
              <w:rPr>
                <w:rFonts w:ascii="Times New Roman" w:hAnsi="Times New Roman"/>
                <w:bCs/>
                <w:color w:val="000000"/>
                <w:sz w:val="22"/>
                <w:szCs w:val="22"/>
              </w:rPr>
              <w:t>8320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370,6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370,6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370,6</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Оздоровление детей </w:t>
            </w:r>
          </w:p>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 (Социальное обеспечение и иные выплаты населению)</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01 3 01 </w:t>
            </w:r>
            <w:r w:rsidRPr="00E56952">
              <w:rPr>
                <w:rFonts w:ascii="Times New Roman" w:hAnsi="Times New Roman"/>
                <w:sz w:val="22"/>
                <w:szCs w:val="22"/>
                <w:lang w:val="en-US"/>
              </w:rPr>
              <w:t>S</w:t>
            </w:r>
            <w:r w:rsidRPr="00E56952">
              <w:rPr>
                <w:rFonts w:ascii="Times New Roman" w:hAnsi="Times New Roman"/>
                <w:sz w:val="22"/>
                <w:szCs w:val="22"/>
              </w:rPr>
              <w:t>8410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754,0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773,8</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773,8</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1.3.2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bCs/>
                <w:color w:val="000000"/>
                <w:sz w:val="22"/>
                <w:szCs w:val="22"/>
              </w:rPr>
              <w:t>Основное мероприятие «Военно-патриотическое воспитание молодежи»</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01 3 02 00000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28,8</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Реализация мероприятий по подготовке молодежи к службе в </w:t>
            </w:r>
            <w:r w:rsidRPr="00E56952">
              <w:rPr>
                <w:rFonts w:ascii="Times New Roman" w:hAnsi="Times New Roman"/>
                <w:color w:val="000000"/>
                <w:sz w:val="22"/>
                <w:szCs w:val="22"/>
              </w:rPr>
              <w:lastRenderedPageBreak/>
              <w:t xml:space="preserve">Вооруженных Силах Российской Федерации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lastRenderedPageBreak/>
              <w:t xml:space="preserve">01 3 </w:t>
            </w:r>
            <w:r w:rsidRPr="00E56952">
              <w:rPr>
                <w:rFonts w:ascii="Times New Roman" w:hAnsi="Times New Roman"/>
                <w:sz w:val="22"/>
                <w:szCs w:val="22"/>
              </w:rPr>
              <w:t xml:space="preserve">02 </w:t>
            </w:r>
            <w:r w:rsidRPr="00E56952">
              <w:rPr>
                <w:rFonts w:ascii="Times New Roman" w:hAnsi="Times New Roman"/>
                <w:sz w:val="22"/>
                <w:szCs w:val="22"/>
                <w:lang w:val="en-US"/>
              </w:rPr>
              <w:t>8834</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28,8</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lastRenderedPageBreak/>
              <w:t>1.3.3</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bCs/>
                <w:color w:val="000000"/>
                <w:sz w:val="22"/>
                <w:szCs w:val="22"/>
              </w:rPr>
              <w:t>Основное мероприятие «Развитие массовой физической культуры и детско-юношеского спорта»</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01 3 03 00000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1432,9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802,9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802,9</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в области физической культуры и спорта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01 3 03 80410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630,0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по созданию условий для развития физической культуры и массового спорта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01 3 03 </w:t>
            </w:r>
            <w:r w:rsidRPr="00E56952">
              <w:rPr>
                <w:rFonts w:ascii="Times New Roman" w:hAnsi="Times New Roman"/>
                <w:sz w:val="22"/>
                <w:szCs w:val="22"/>
                <w:lang w:val="en-US"/>
              </w:rPr>
              <w:t>S</w:t>
            </w:r>
            <w:r w:rsidRPr="00E56952">
              <w:rPr>
                <w:rFonts w:ascii="Times New Roman" w:hAnsi="Times New Roman"/>
                <w:sz w:val="22"/>
                <w:szCs w:val="22"/>
              </w:rPr>
              <w:t>8790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802,9</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802,9</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802,9</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7" w:hanging="59"/>
              <w:rPr>
                <w:rFonts w:ascii="Times New Roman" w:hAnsi="Times New Roman"/>
                <w:b/>
                <w:bCs/>
                <w:color w:val="000000"/>
                <w:sz w:val="22"/>
              </w:rPr>
            </w:pPr>
            <w:r w:rsidRPr="00E56952">
              <w:rPr>
                <w:rFonts w:ascii="Times New Roman" w:hAnsi="Times New Roman"/>
                <w:b/>
                <w:bCs/>
                <w:color w:val="000000"/>
                <w:sz w:val="22"/>
                <w:szCs w:val="22"/>
              </w:rPr>
              <w:t>1.3.4.</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bCs/>
                <w:color w:val="000000"/>
                <w:sz w:val="22"/>
                <w:szCs w:val="22"/>
              </w:rPr>
              <w:t>Основное мероприятие «Строительство (реконструкция) спортивных объектов»</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01 3 04 00000</w:t>
            </w:r>
          </w:p>
        </w:tc>
        <w:tc>
          <w:tcPr>
            <w:tcW w:w="259" w:type="pct"/>
            <w:shd w:val="clear" w:color="auto" w:fill="auto"/>
            <w:noWrap/>
            <w:vAlign w:val="bottom"/>
          </w:tcPr>
          <w:p w:rsidR="00E56952" w:rsidRPr="00E56952" w:rsidRDefault="00E56952" w:rsidP="00E56952">
            <w:pPr>
              <w:jc w:val="center"/>
              <w:rPr>
                <w:rFonts w:ascii="Times New Roman" w:hAnsi="Times New Roman"/>
                <w:b/>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23232,5</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Капитальные вложения в объекты муниципальной собственности (Межбюджетные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01 3 04 </w:t>
            </w:r>
            <w:r w:rsidRPr="00E56952">
              <w:rPr>
                <w:rFonts w:ascii="Times New Roman" w:hAnsi="Times New Roman"/>
                <w:sz w:val="22"/>
                <w:szCs w:val="22"/>
                <w:lang w:val="en-US"/>
              </w:rPr>
              <w:t>S</w:t>
            </w:r>
            <w:r w:rsidRPr="00E56952">
              <w:rPr>
                <w:rFonts w:ascii="Times New Roman" w:hAnsi="Times New Roman"/>
                <w:sz w:val="22"/>
                <w:szCs w:val="22"/>
              </w:rPr>
              <w:t>8100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23232,5</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7" w:hanging="59"/>
              <w:rPr>
                <w:rFonts w:ascii="Times New Roman" w:hAnsi="Times New Roman"/>
                <w:bCs/>
                <w:color w:val="000000"/>
                <w:sz w:val="22"/>
              </w:rPr>
            </w:pPr>
            <w:r w:rsidRPr="00E56952">
              <w:rPr>
                <w:rFonts w:ascii="Times New Roman" w:hAnsi="Times New Roman"/>
                <w:b/>
                <w:bCs/>
                <w:color w:val="000000"/>
                <w:sz w:val="22"/>
                <w:szCs w:val="22"/>
              </w:rPr>
              <w:t>1.3.5.</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Региональный проект "Патриотическое воспитание граждан Российской Федерации"</w:t>
            </w:r>
          </w:p>
        </w:tc>
        <w:tc>
          <w:tcPr>
            <w:tcW w:w="711" w:type="pct"/>
            <w:shd w:val="clear" w:color="auto" w:fill="auto"/>
            <w:noWrap/>
            <w:vAlign w:val="bottom"/>
          </w:tcPr>
          <w:p w:rsidR="00E56952" w:rsidRPr="00E56952" w:rsidRDefault="00E56952" w:rsidP="00E56952">
            <w:pPr>
              <w:ind w:left="-117" w:right="-122"/>
              <w:jc w:val="center"/>
              <w:rPr>
                <w:rFonts w:ascii="Times New Roman" w:hAnsi="Times New Roman"/>
                <w:b/>
                <w:sz w:val="22"/>
              </w:rPr>
            </w:pPr>
            <w:r w:rsidRPr="00E56952">
              <w:rPr>
                <w:rFonts w:ascii="Times New Roman" w:hAnsi="Times New Roman"/>
                <w:b/>
                <w:sz w:val="22"/>
                <w:szCs w:val="22"/>
              </w:rPr>
              <w:t xml:space="preserve">01 3 </w:t>
            </w:r>
            <w:proofErr w:type="gramStart"/>
            <w:r w:rsidRPr="00E56952">
              <w:rPr>
                <w:rFonts w:ascii="Times New Roman" w:hAnsi="Times New Roman"/>
                <w:b/>
                <w:sz w:val="22"/>
                <w:szCs w:val="22"/>
                <w:lang w:val="en-US"/>
              </w:rPr>
              <w:t>E</w:t>
            </w:r>
            <w:proofErr w:type="gramEnd"/>
            <w:r w:rsidRPr="00E56952">
              <w:rPr>
                <w:rFonts w:ascii="Times New Roman" w:hAnsi="Times New Roman"/>
                <w:b/>
                <w:sz w:val="22"/>
                <w:szCs w:val="22"/>
              </w:rPr>
              <w:t>В 00000</w:t>
            </w:r>
          </w:p>
        </w:tc>
        <w:tc>
          <w:tcPr>
            <w:tcW w:w="259" w:type="pct"/>
            <w:shd w:val="clear" w:color="auto" w:fill="auto"/>
            <w:noWrap/>
            <w:vAlign w:val="bottom"/>
          </w:tcPr>
          <w:p w:rsidR="00E56952" w:rsidRPr="00E56952" w:rsidRDefault="00E56952" w:rsidP="00E56952">
            <w:pPr>
              <w:jc w:val="center"/>
              <w:rPr>
                <w:rFonts w:ascii="Times New Roman" w:hAnsi="Times New Roman"/>
                <w:b/>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2156,4</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1594,3</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1594,3</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ind w:left="-117" w:right="-122"/>
              <w:jc w:val="center"/>
              <w:rPr>
                <w:rFonts w:ascii="Times New Roman" w:hAnsi="Times New Roman"/>
                <w:sz w:val="22"/>
              </w:rPr>
            </w:pPr>
            <w:r w:rsidRPr="00E56952">
              <w:rPr>
                <w:rFonts w:ascii="Times New Roman" w:hAnsi="Times New Roman"/>
                <w:sz w:val="22"/>
                <w:szCs w:val="22"/>
              </w:rPr>
              <w:t xml:space="preserve">01 3 </w:t>
            </w:r>
            <w:proofErr w:type="gramStart"/>
            <w:r w:rsidRPr="00E56952">
              <w:rPr>
                <w:rFonts w:ascii="Times New Roman" w:hAnsi="Times New Roman"/>
                <w:sz w:val="22"/>
                <w:szCs w:val="22"/>
                <w:lang w:val="en-US"/>
              </w:rPr>
              <w:t>E</w:t>
            </w:r>
            <w:proofErr w:type="gramEnd"/>
            <w:r w:rsidRPr="00E56952">
              <w:rPr>
                <w:rFonts w:ascii="Times New Roman" w:hAnsi="Times New Roman"/>
                <w:sz w:val="22"/>
                <w:szCs w:val="22"/>
              </w:rPr>
              <w:t>В 51790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09</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1864,2</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1066,0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1066,0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w:t>
            </w:r>
            <w:r w:rsidRPr="00E56952">
              <w:rPr>
                <w:rFonts w:ascii="Times New Roman" w:hAnsi="Times New Roman"/>
                <w:color w:val="000000"/>
                <w:sz w:val="22"/>
                <w:szCs w:val="22"/>
              </w:rPr>
              <w:lastRenderedPageBreak/>
              <w:t>бюджетным, автономным учреждениям и иным некоммерческим организациям)</w:t>
            </w:r>
          </w:p>
        </w:tc>
        <w:tc>
          <w:tcPr>
            <w:tcW w:w="711" w:type="pct"/>
            <w:shd w:val="clear" w:color="auto" w:fill="auto"/>
            <w:noWrap/>
            <w:vAlign w:val="bottom"/>
          </w:tcPr>
          <w:p w:rsidR="00E56952" w:rsidRPr="00E56952" w:rsidRDefault="00E56952" w:rsidP="00E56952">
            <w:pPr>
              <w:ind w:left="-117" w:right="-122"/>
              <w:jc w:val="center"/>
              <w:rPr>
                <w:rFonts w:ascii="Times New Roman" w:hAnsi="Times New Roman"/>
                <w:sz w:val="22"/>
              </w:rPr>
            </w:pPr>
            <w:r w:rsidRPr="00E56952">
              <w:rPr>
                <w:rFonts w:ascii="Times New Roman" w:hAnsi="Times New Roman"/>
                <w:sz w:val="22"/>
                <w:szCs w:val="22"/>
              </w:rPr>
              <w:lastRenderedPageBreak/>
              <w:t xml:space="preserve">01 3 </w:t>
            </w:r>
            <w:proofErr w:type="gramStart"/>
            <w:r w:rsidRPr="00E56952">
              <w:rPr>
                <w:rFonts w:ascii="Times New Roman" w:hAnsi="Times New Roman"/>
                <w:sz w:val="22"/>
                <w:szCs w:val="22"/>
                <w:lang w:val="en-US"/>
              </w:rPr>
              <w:t>E</w:t>
            </w:r>
            <w:proofErr w:type="gramEnd"/>
            <w:r w:rsidRPr="00E56952">
              <w:rPr>
                <w:rFonts w:ascii="Times New Roman" w:hAnsi="Times New Roman"/>
                <w:sz w:val="22"/>
                <w:szCs w:val="22"/>
              </w:rPr>
              <w:t>В 51790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09</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292,2</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528,3</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528,3</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lastRenderedPageBreak/>
              <w:t>1.4</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 xml:space="preserve">Подпрограмма «Социальная поддержка детей-сирот и детей, нуждающихся в особой защите государства» </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01 4 00 00000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21716,9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22911,6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23826,8</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1.4.1</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Основное мероприятие «Выполнение переданных полномочий на социальную поддержку семьи и детей»</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01 4 01 00000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21716,9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22911,6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23826,8</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01 4 01 78540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21716,9</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22911,6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23826,8</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4 01 78541</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7558,7</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7964,4</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8283,0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E56952" w:rsidRPr="00E56952" w:rsidRDefault="00E56952" w:rsidP="00E56952">
            <w:pPr>
              <w:rPr>
                <w:rFonts w:ascii="Times New Roman" w:hAnsi="Times New Roman"/>
                <w:b/>
                <w:bCs/>
                <w:sz w:val="22"/>
              </w:rPr>
            </w:pPr>
            <w:r w:rsidRPr="00E56952">
              <w:rPr>
                <w:rFonts w:ascii="Times New Roman" w:hAnsi="Times New Roman"/>
                <w:color w:val="000000"/>
                <w:sz w:val="22"/>
                <w:szCs w:val="22"/>
              </w:rPr>
              <w:t>(Социальное обеспечение и иные выплаты населению)</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4 01 78542</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517" w:type="pct"/>
            <w:shd w:val="clear" w:color="auto" w:fill="auto"/>
            <w:noWrap/>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7894,4</w:t>
            </w:r>
          </w:p>
        </w:tc>
        <w:tc>
          <w:tcPr>
            <w:tcW w:w="517" w:type="pct"/>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7964,4</w:t>
            </w:r>
          </w:p>
        </w:tc>
        <w:tc>
          <w:tcPr>
            <w:tcW w:w="517" w:type="pct"/>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8283,0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E56952" w:rsidRPr="00E56952" w:rsidRDefault="00E56952" w:rsidP="00E56952">
            <w:pPr>
              <w:rPr>
                <w:rFonts w:ascii="Times New Roman" w:hAnsi="Times New Roman"/>
                <w:b/>
                <w:bCs/>
                <w:sz w:val="22"/>
              </w:rPr>
            </w:pPr>
            <w:r w:rsidRPr="00E56952">
              <w:rPr>
                <w:rFonts w:ascii="Times New Roman" w:hAnsi="Times New Roman"/>
                <w:color w:val="000000"/>
                <w:sz w:val="22"/>
                <w:szCs w:val="22"/>
              </w:rPr>
              <w:t>(Социальное обеспечение и иные выплаты населению)</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4 01 78543</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517" w:type="pct"/>
            <w:shd w:val="clear" w:color="auto" w:fill="auto"/>
            <w:noWrap/>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6263,8</w:t>
            </w:r>
          </w:p>
        </w:tc>
        <w:tc>
          <w:tcPr>
            <w:tcW w:w="517" w:type="pct"/>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6982,8</w:t>
            </w:r>
          </w:p>
        </w:tc>
        <w:tc>
          <w:tcPr>
            <w:tcW w:w="517" w:type="pct"/>
            <w:vAlign w:val="bottom"/>
          </w:tcPr>
          <w:p w:rsidR="00E56952" w:rsidRPr="00E56952" w:rsidRDefault="00E56952" w:rsidP="00E56952">
            <w:pPr>
              <w:jc w:val="center"/>
              <w:rPr>
                <w:rFonts w:ascii="Times New Roman" w:hAnsi="Times New Roman"/>
                <w:bCs/>
                <w:sz w:val="22"/>
              </w:rPr>
            </w:pPr>
            <w:r w:rsidRPr="00E56952">
              <w:rPr>
                <w:rFonts w:ascii="Times New Roman" w:hAnsi="Times New Roman"/>
                <w:bCs/>
                <w:sz w:val="22"/>
                <w:szCs w:val="22"/>
              </w:rPr>
              <w:t>7260,8</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1.5</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Подпрограмма «Финансовое обеспечение реализации муниципальной программы»</w:t>
            </w:r>
            <w:r w:rsidRPr="00E56952">
              <w:rPr>
                <w:rFonts w:ascii="Times New Roman" w:hAnsi="Times New Roman"/>
                <w:b/>
                <w:bCs/>
                <w:color w:val="000000"/>
                <w:sz w:val="22"/>
                <w:szCs w:val="22"/>
              </w:rPr>
              <w:t xml:space="preserve"> </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p>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01 5 00 00000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17747,7</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14029,0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14584,0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1.5.1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01 5 01 00000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17309,6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14029,0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14584,0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 xml:space="preserve">(Расходы на выплаты персоналу в </w:t>
            </w:r>
            <w:r w:rsidRPr="00E56952">
              <w:rPr>
                <w:rFonts w:ascii="Times New Roman" w:hAnsi="Times New Roman"/>
                <w:sz w:val="22"/>
                <w:szCs w:val="22"/>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lang w:val="en-US"/>
              </w:rPr>
              <w:lastRenderedPageBreak/>
              <w:t xml:space="preserve">01 5 </w:t>
            </w:r>
            <w:r w:rsidRPr="00E56952">
              <w:rPr>
                <w:rFonts w:ascii="Times New Roman" w:hAnsi="Times New Roman"/>
                <w:sz w:val="22"/>
                <w:szCs w:val="22"/>
              </w:rPr>
              <w:t>01 0</w:t>
            </w:r>
            <w:r w:rsidRPr="00E56952">
              <w:rPr>
                <w:rFonts w:ascii="Times New Roman" w:hAnsi="Times New Roman"/>
                <w:sz w:val="22"/>
                <w:szCs w:val="22"/>
                <w:lang w:val="en-US"/>
              </w:rPr>
              <w:t>059</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09</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14776,3</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13607,0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14151,0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lang w:val="en-US"/>
              </w:rPr>
              <w:t xml:space="preserve">01 5 </w:t>
            </w:r>
            <w:r w:rsidRPr="00E56952">
              <w:rPr>
                <w:rFonts w:ascii="Times New Roman" w:hAnsi="Times New Roman"/>
                <w:sz w:val="22"/>
                <w:szCs w:val="22"/>
              </w:rPr>
              <w:t>01 0</w:t>
            </w:r>
            <w:r w:rsidRPr="00E56952">
              <w:rPr>
                <w:rFonts w:ascii="Times New Roman" w:hAnsi="Times New Roman"/>
                <w:sz w:val="22"/>
                <w:szCs w:val="22"/>
                <w:lang w:val="en-US"/>
              </w:rPr>
              <w:t>059</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09</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2533,3</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422,0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433,0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1.5.2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Основное мероприятие «Финансовое обеспечение выполнения других расходных обязательств Эртильского муниципального района» </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01 5 02 00000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438,1</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r w:rsidRPr="00E56952">
              <w:rPr>
                <w:rFonts w:ascii="Times New Roman" w:hAnsi="Times New Roman"/>
                <w:sz w:val="22"/>
                <w:szCs w:val="22"/>
              </w:rPr>
              <w:t>(Иные бюджетные 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lang w:val="en-US"/>
              </w:rPr>
              <w:t xml:space="preserve">01 5 </w:t>
            </w:r>
            <w:r w:rsidRPr="00E56952">
              <w:rPr>
                <w:rFonts w:ascii="Times New Roman" w:hAnsi="Times New Roman"/>
                <w:sz w:val="22"/>
                <w:szCs w:val="22"/>
              </w:rPr>
              <w:t xml:space="preserve">02 </w:t>
            </w:r>
            <w:r w:rsidRPr="00E56952">
              <w:rPr>
                <w:rFonts w:ascii="Times New Roman" w:hAnsi="Times New Roman"/>
                <w:sz w:val="22"/>
                <w:szCs w:val="22"/>
                <w:lang w:val="en-US"/>
              </w:rPr>
              <w:t>8020</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389,8</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Организация и проведение культурно-массовых мероприятий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lang w:val="en-US"/>
              </w:rPr>
              <w:t xml:space="preserve">01 5 </w:t>
            </w:r>
            <w:r w:rsidRPr="00E56952">
              <w:rPr>
                <w:rFonts w:ascii="Times New Roman" w:hAnsi="Times New Roman"/>
                <w:sz w:val="22"/>
                <w:szCs w:val="22"/>
              </w:rPr>
              <w:t xml:space="preserve">02 </w:t>
            </w:r>
            <w:r w:rsidRPr="00E56952">
              <w:rPr>
                <w:rFonts w:ascii="Times New Roman" w:hAnsi="Times New Roman"/>
                <w:sz w:val="22"/>
                <w:szCs w:val="22"/>
                <w:lang w:val="en-US"/>
              </w:rPr>
              <w:t>8</w:t>
            </w:r>
            <w:r w:rsidRPr="00E56952">
              <w:rPr>
                <w:rFonts w:ascii="Times New Roman" w:hAnsi="Times New Roman"/>
                <w:sz w:val="22"/>
                <w:szCs w:val="22"/>
              </w:rPr>
              <w:t>1830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09</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48,3</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2.</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02 0 00 00000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39628,1</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2314,4</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2368,7</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2.1</w:t>
            </w:r>
          </w:p>
        </w:tc>
        <w:tc>
          <w:tcPr>
            <w:tcW w:w="1681" w:type="pct"/>
            <w:shd w:val="clear" w:color="auto" w:fill="auto"/>
            <w:vAlign w:val="bottom"/>
          </w:tcPr>
          <w:p w:rsidR="00E56952" w:rsidRPr="00E56952" w:rsidRDefault="00E56952" w:rsidP="00E56952">
            <w:pPr>
              <w:ind w:right="-29"/>
              <w:rPr>
                <w:rFonts w:ascii="Times New Roman" w:hAnsi="Times New Roman"/>
                <w:b/>
                <w:bCs/>
                <w:color w:val="000000"/>
                <w:sz w:val="22"/>
              </w:rPr>
            </w:pPr>
            <w:r w:rsidRPr="00E56952">
              <w:rPr>
                <w:rFonts w:ascii="Times New Roman" w:hAnsi="Times New Roman"/>
                <w:b/>
                <w:bCs/>
                <w:color w:val="000000"/>
                <w:sz w:val="22"/>
                <w:szCs w:val="22"/>
              </w:rPr>
              <w:t xml:space="preserve">Подпрограмма «Газификация Эртильского </w:t>
            </w:r>
            <w:proofErr w:type="gramStart"/>
            <w:r w:rsidRPr="00E56952">
              <w:rPr>
                <w:rFonts w:ascii="Times New Roman" w:hAnsi="Times New Roman"/>
                <w:b/>
                <w:bCs/>
                <w:color w:val="000000"/>
                <w:sz w:val="22"/>
                <w:szCs w:val="22"/>
              </w:rPr>
              <w:t>муниципального</w:t>
            </w:r>
            <w:proofErr w:type="gramEnd"/>
            <w:r w:rsidRPr="00E56952">
              <w:rPr>
                <w:rFonts w:ascii="Times New Roman" w:hAnsi="Times New Roman"/>
                <w:b/>
                <w:bCs/>
                <w:color w:val="000000"/>
                <w:sz w:val="22"/>
                <w:szCs w:val="22"/>
              </w:rPr>
              <w:t xml:space="preserve"> района» </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02 2 00 00000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26040,0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2.1.1</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 xml:space="preserve">Основное мероприятие «Проектирование газовых котельных (изготовление </w:t>
            </w:r>
            <w:proofErr w:type="spellStart"/>
            <w:r w:rsidRPr="00E56952">
              <w:rPr>
                <w:rFonts w:ascii="Times New Roman" w:hAnsi="Times New Roman"/>
                <w:b/>
                <w:bCs/>
                <w:color w:val="000000"/>
                <w:sz w:val="22"/>
                <w:szCs w:val="22"/>
              </w:rPr>
              <w:t>предпроектной</w:t>
            </w:r>
            <w:proofErr w:type="spellEnd"/>
            <w:r w:rsidRPr="00E56952">
              <w:rPr>
                <w:rFonts w:ascii="Times New Roman" w:hAnsi="Times New Roman"/>
                <w:b/>
                <w:bCs/>
                <w:color w:val="000000"/>
                <w:sz w:val="22"/>
                <w:szCs w:val="22"/>
              </w:rPr>
              <w:t xml:space="preserve"> и проектной документации)»</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02 2 02 00000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7921,6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color w:val="000000"/>
                <w:sz w:val="22"/>
                <w:szCs w:val="22"/>
              </w:rPr>
              <w:t>Выполнение других расходных обязательств</w:t>
            </w:r>
            <w:r w:rsidRPr="00E56952">
              <w:rPr>
                <w:rFonts w:ascii="Times New Roman" w:hAnsi="Times New Roman"/>
                <w:sz w:val="22"/>
                <w:szCs w:val="22"/>
              </w:rPr>
              <w:t xml:space="preserve">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t>02 2 02 80200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150,0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Капитальные вложения в объекты муниципальной собственности</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(Капитальные вложения в объекты государственной (муниципальной) собственности)</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t>02 2 02 88100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7771,6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2.1.2</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Основное мероприятие «Строительство газовых котельных»</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02 2 03 00000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18118,4</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Капитальные вложения в </w:t>
            </w:r>
            <w:r w:rsidRPr="00E56952">
              <w:rPr>
                <w:rFonts w:ascii="Times New Roman" w:hAnsi="Times New Roman"/>
                <w:color w:val="000000"/>
                <w:sz w:val="22"/>
                <w:szCs w:val="22"/>
              </w:rPr>
              <w:lastRenderedPageBreak/>
              <w:t>объекты муниципальной собственности</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(Капитальные вложения в объекты государственной (муниципальной) собственности)</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lastRenderedPageBreak/>
              <w:t xml:space="preserve">02 2 03 </w:t>
            </w:r>
            <w:r w:rsidRPr="00E56952">
              <w:rPr>
                <w:rFonts w:ascii="Times New Roman" w:hAnsi="Times New Roman"/>
                <w:sz w:val="22"/>
                <w:szCs w:val="22"/>
              </w:rPr>
              <w:lastRenderedPageBreak/>
              <w:t>88100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4</w:t>
            </w:r>
            <w:r w:rsidRPr="00E56952">
              <w:rPr>
                <w:rFonts w:ascii="Times New Roman" w:hAnsi="Times New Roman"/>
                <w:bCs/>
                <w:color w:val="000000"/>
                <w:sz w:val="22"/>
                <w:szCs w:val="22"/>
              </w:rPr>
              <w:lastRenderedPageBreak/>
              <w:t>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0</w:t>
            </w:r>
            <w:r w:rsidRPr="00E56952">
              <w:rPr>
                <w:rFonts w:ascii="Times New Roman" w:hAnsi="Times New Roman"/>
                <w:bCs/>
                <w:color w:val="000000"/>
                <w:sz w:val="22"/>
                <w:szCs w:val="22"/>
              </w:rPr>
              <w:lastRenderedPageBreak/>
              <w:t>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1</w:t>
            </w:r>
            <w:r w:rsidRPr="00E56952">
              <w:rPr>
                <w:rFonts w:ascii="Times New Roman" w:hAnsi="Times New Roman"/>
                <w:bCs/>
                <w:color w:val="000000"/>
                <w:sz w:val="22"/>
                <w:szCs w:val="22"/>
              </w:rPr>
              <w:lastRenderedPageBreak/>
              <w:t>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637</w:t>
            </w:r>
            <w:r w:rsidRPr="00E56952">
              <w:rPr>
                <w:rFonts w:ascii="Times New Roman" w:hAnsi="Times New Roman"/>
                <w:bCs/>
                <w:color w:val="000000"/>
                <w:sz w:val="22"/>
                <w:szCs w:val="22"/>
              </w:rPr>
              <w:lastRenderedPageBreak/>
              <w:t>,2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Капитальные вложения в объекты муниципальной собственности</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(Капитальные вложения в объекты государственной (муниципальной) собственности)</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t xml:space="preserve">02 2 03 </w:t>
            </w:r>
            <w:r w:rsidRPr="00E56952">
              <w:rPr>
                <w:rFonts w:ascii="Times New Roman" w:hAnsi="Times New Roman"/>
                <w:sz w:val="22"/>
                <w:szCs w:val="22"/>
                <w:lang w:val="en-US"/>
              </w:rPr>
              <w:t>S</w:t>
            </w:r>
            <w:r w:rsidRPr="00E56952">
              <w:rPr>
                <w:rFonts w:ascii="Times New Roman" w:hAnsi="Times New Roman"/>
                <w:sz w:val="22"/>
                <w:szCs w:val="22"/>
              </w:rPr>
              <w:t>8100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17481,2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2.2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Подпрограмма «Обеспечение жильем молодых семей»</w:t>
            </w:r>
            <w:r w:rsidRPr="00E56952">
              <w:rPr>
                <w:rFonts w:ascii="Times New Roman" w:hAnsi="Times New Roman"/>
                <w:b/>
                <w:bCs/>
                <w:color w:val="000000"/>
                <w:sz w:val="22"/>
                <w:szCs w:val="22"/>
              </w:rPr>
              <w:t xml:space="preserve"> </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02 3 00 00000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2412,6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2314,4</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2368,7</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2.2.1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«Социальные выплаты»</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02 3 01 00000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2412,6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2314,4</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2368,7</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Реализация мероприятий по обеспечению жильем молодых семей (Социальное обеспечение и иные выплаты населению)</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02 3 01 </w:t>
            </w:r>
            <w:r w:rsidRPr="00E56952">
              <w:rPr>
                <w:rFonts w:ascii="Times New Roman" w:hAnsi="Times New Roman"/>
                <w:sz w:val="22"/>
                <w:szCs w:val="22"/>
                <w:lang w:val="en-US"/>
              </w:rPr>
              <w:t>L</w:t>
            </w:r>
            <w:r w:rsidRPr="00E56952">
              <w:rPr>
                <w:rFonts w:ascii="Times New Roman" w:hAnsi="Times New Roman"/>
                <w:sz w:val="22"/>
                <w:szCs w:val="22"/>
              </w:rPr>
              <w:t>497</w:t>
            </w:r>
            <w:r w:rsidRPr="00E56952">
              <w:rPr>
                <w:rFonts w:ascii="Times New Roman" w:hAnsi="Times New Roman"/>
                <w:sz w:val="22"/>
                <w:szCs w:val="22"/>
                <w:lang w:val="en-US"/>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300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10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04</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2412,6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2314,4</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2368,7</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2.3</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Подпрограмма «Создание условий для обеспечения качественными жилищными услугами»</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02 4 00 00000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11175,5</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2.3.1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«Приобретение коммунальной специализированной техники»</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02 4 01 00000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11175,5</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Приобретение коммунальной специализированной техники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02 4 01 </w:t>
            </w:r>
            <w:r w:rsidRPr="00E56952">
              <w:rPr>
                <w:rFonts w:ascii="Times New Roman" w:hAnsi="Times New Roman"/>
                <w:sz w:val="22"/>
                <w:szCs w:val="22"/>
                <w:lang w:val="en-US"/>
              </w:rPr>
              <w:t>S</w:t>
            </w:r>
            <w:r w:rsidRPr="00E56952">
              <w:rPr>
                <w:rFonts w:ascii="Times New Roman" w:hAnsi="Times New Roman"/>
                <w:sz w:val="22"/>
                <w:szCs w:val="22"/>
              </w:rPr>
              <w:t>8620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11175,5</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3.</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Муниципальная программа Эртильского муниципального района «Содействие занятости населения»</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p>
          <w:p w:rsidR="00E56952" w:rsidRPr="00E56952" w:rsidRDefault="00E56952" w:rsidP="00E56952">
            <w:pPr>
              <w:jc w:val="center"/>
              <w:rPr>
                <w:rFonts w:ascii="Times New Roman" w:hAnsi="Times New Roman"/>
                <w:b/>
                <w:bCs/>
                <w:color w:val="000000"/>
                <w:sz w:val="22"/>
              </w:rPr>
            </w:pPr>
          </w:p>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03 0 00 00000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126,7</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152,9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152,9</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3.1</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 xml:space="preserve">Подпрограмма «Активная политика занятости населения и социальная поддержка безработных граждан» </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03 1 00 00000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126,7</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152,9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152,9</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3.1.1</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Основное мероприятие «Реализация мероприятий активной политики занятости населения»</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03 1 01 00000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126,7</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152,9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152,9</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Cs/>
                <w:color w:val="000000"/>
                <w:sz w:val="22"/>
              </w:rPr>
            </w:pPr>
          </w:p>
        </w:tc>
        <w:tc>
          <w:tcPr>
            <w:tcW w:w="1681" w:type="pct"/>
            <w:shd w:val="clear" w:color="auto" w:fill="auto"/>
            <w:vAlign w:val="bottom"/>
          </w:tcPr>
          <w:p w:rsidR="00E56952" w:rsidRPr="00E56952" w:rsidRDefault="00E56952" w:rsidP="00E56952">
            <w:pPr>
              <w:ind w:right="-170"/>
              <w:rPr>
                <w:rFonts w:ascii="Times New Roman" w:hAnsi="Times New Roman"/>
                <w:bCs/>
                <w:color w:val="000000"/>
                <w:sz w:val="22"/>
              </w:rPr>
            </w:pPr>
            <w:r w:rsidRPr="00E56952">
              <w:rPr>
                <w:rFonts w:ascii="Times New Roman" w:hAnsi="Times New Roman"/>
                <w:bCs/>
                <w:color w:val="000000"/>
                <w:sz w:val="22"/>
                <w:szCs w:val="22"/>
              </w:rPr>
              <w:t>Иные межбюджетные трансферты бюджетам поселений на организацию проведения оплачиваемых общественных работ (Межбюджетные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 xml:space="preserve">03 1 01 78430 </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126,7</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152,9</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152,9</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4.</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Муниципальная программа Эртильского муниципального района «Повышение безопасности дорожного движения»</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04 0 00 00000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71296,7</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46666,7</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48239,7</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4</w:t>
            </w:r>
            <w:r w:rsidRPr="00E56952">
              <w:rPr>
                <w:rFonts w:ascii="Times New Roman" w:hAnsi="Times New Roman"/>
                <w:b/>
                <w:bCs/>
                <w:color w:val="000000"/>
                <w:sz w:val="22"/>
                <w:szCs w:val="22"/>
              </w:rPr>
              <w:lastRenderedPageBreak/>
              <w:t>.1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lastRenderedPageBreak/>
              <w:t xml:space="preserve">Подпрограмма «Создание </w:t>
            </w:r>
            <w:r w:rsidRPr="00E56952">
              <w:rPr>
                <w:rFonts w:ascii="Times New Roman" w:hAnsi="Times New Roman"/>
                <w:b/>
                <w:color w:val="000000"/>
                <w:sz w:val="22"/>
                <w:szCs w:val="22"/>
              </w:rPr>
              <w:lastRenderedPageBreak/>
              <w:t>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lastRenderedPageBreak/>
              <w:t xml:space="preserve">04 1 00 </w:t>
            </w:r>
            <w:r w:rsidRPr="00E56952">
              <w:rPr>
                <w:rFonts w:ascii="Times New Roman" w:hAnsi="Times New Roman"/>
                <w:b/>
                <w:bCs/>
                <w:color w:val="000000"/>
                <w:sz w:val="22"/>
                <w:szCs w:val="22"/>
              </w:rPr>
              <w:lastRenderedPageBreak/>
              <w:t>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918</w:t>
            </w:r>
            <w:r w:rsidRPr="00E56952">
              <w:rPr>
                <w:rFonts w:ascii="Times New Roman" w:hAnsi="Times New Roman"/>
                <w:b/>
                <w:bCs/>
                <w:color w:val="000000"/>
                <w:sz w:val="22"/>
                <w:szCs w:val="22"/>
              </w:rPr>
              <w:lastRenderedPageBreak/>
              <w:t>9,7</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lastRenderedPageBreak/>
              <w:t>347</w:t>
            </w:r>
            <w:r w:rsidRPr="00E56952">
              <w:rPr>
                <w:rFonts w:ascii="Times New Roman" w:hAnsi="Times New Roman"/>
                <w:b/>
                <w:bCs/>
                <w:color w:val="000000"/>
                <w:sz w:val="22"/>
                <w:szCs w:val="22"/>
              </w:rPr>
              <w:lastRenderedPageBreak/>
              <w:t>3,4</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lastRenderedPageBreak/>
              <w:t>347</w:t>
            </w:r>
            <w:r w:rsidRPr="00E56952">
              <w:rPr>
                <w:rFonts w:ascii="Times New Roman" w:hAnsi="Times New Roman"/>
                <w:b/>
                <w:bCs/>
                <w:color w:val="000000"/>
                <w:sz w:val="22"/>
                <w:szCs w:val="22"/>
              </w:rPr>
              <w:lastRenderedPageBreak/>
              <w:t>3,4</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lastRenderedPageBreak/>
              <w:t>4.1.1</w:t>
            </w:r>
          </w:p>
        </w:tc>
        <w:tc>
          <w:tcPr>
            <w:tcW w:w="1681" w:type="pct"/>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Основное мероприятие "Совершенствование организации движения пассажирского транспорта"</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04 1 03 00000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9189,7</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3473,4</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3473,4</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04 1 03 89260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1932,5</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rPr>
              <w:t xml:space="preserve">04 1 03 </w:t>
            </w:r>
            <w:r w:rsidRPr="00E56952">
              <w:rPr>
                <w:rFonts w:ascii="Times New Roman" w:hAnsi="Times New Roman"/>
                <w:sz w:val="22"/>
                <w:szCs w:val="22"/>
                <w:lang w:val="en-US"/>
              </w:rPr>
              <w:t>S</w:t>
            </w:r>
            <w:r w:rsidRPr="00E56952">
              <w:rPr>
                <w:rFonts w:ascii="Times New Roman" w:hAnsi="Times New Roman"/>
                <w:sz w:val="22"/>
                <w:szCs w:val="22"/>
              </w:rPr>
              <w:t>9260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6857,2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3073,4</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3073,4</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proofErr w:type="gramStart"/>
            <w:r w:rsidRPr="00E56952">
              <w:rPr>
                <w:rFonts w:ascii="Times New Roman" w:hAnsi="Times New Roman"/>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 (Межбюджетные трансферты)</w:t>
            </w:r>
            <w:proofErr w:type="gramEnd"/>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rPr>
              <w:t xml:space="preserve">04 1 03 </w:t>
            </w:r>
            <w:r w:rsidRPr="00E56952">
              <w:rPr>
                <w:rFonts w:ascii="Times New Roman" w:hAnsi="Times New Roman"/>
                <w:sz w:val="22"/>
                <w:szCs w:val="22"/>
                <w:lang w:val="en-US"/>
              </w:rPr>
              <w:t>S</w:t>
            </w:r>
            <w:r w:rsidRPr="00E56952">
              <w:rPr>
                <w:rFonts w:ascii="Times New Roman" w:hAnsi="Times New Roman"/>
                <w:sz w:val="22"/>
                <w:szCs w:val="22"/>
              </w:rPr>
              <w:t>9260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400,0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400,0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400,0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4.2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Подпрограмма «Развитие дорожного хозяйства Эртильского муниципального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04 2 00 00000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62107,0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43193,3</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44766,3</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4.2.1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«Развитие сети автомобильных дорог общего пользования местного значения»</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04 2 01 00000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62107,0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43193,3</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44766,3</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color w:val="000000"/>
                <w:sz w:val="22"/>
                <w:szCs w:val="22"/>
              </w:rPr>
              <w:t xml:space="preserve">Мероприятия по развитию сети автомобильных дорог общего пользования местного значения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sz w:val="22"/>
                <w:szCs w:val="22"/>
              </w:rPr>
              <w:t>04 2 01 81290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09</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8705,8</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13395,2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14968,2</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Мероприятия по развитию сети автомобильных дорог общего пользования местного значения (Межбюджетные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04 2 01 81290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09</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3750,2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Иные межбюджетные трансферты бюджетам поселений на </w:t>
            </w:r>
            <w:r w:rsidRPr="00E56952">
              <w:rPr>
                <w:rFonts w:ascii="Times New Roman" w:hAnsi="Times New Roman"/>
                <w:color w:val="000000"/>
                <w:sz w:val="22"/>
                <w:szCs w:val="22"/>
              </w:rPr>
              <w:lastRenderedPageBreak/>
              <w:t>содержание автомобильных дорог общего пользования местного значения (Межбюджетные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sz w:val="22"/>
                <w:szCs w:val="22"/>
              </w:rPr>
              <w:lastRenderedPageBreak/>
              <w:t>04 2 01 88852</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rPr>
              <w:t>5</w:t>
            </w:r>
            <w:r w:rsidRPr="00E56952">
              <w:rPr>
                <w:rFonts w:ascii="Times New Roman" w:hAnsi="Times New Roman"/>
                <w:bCs/>
                <w:color w:val="000000"/>
                <w:sz w:val="22"/>
                <w:szCs w:val="22"/>
                <w:lang w:val="en-US"/>
              </w:rPr>
              <w:t>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09</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на проведение капитального ремонта и </w:t>
            </w:r>
            <w:proofErr w:type="gramStart"/>
            <w:r w:rsidRPr="00E56952">
              <w:rPr>
                <w:rFonts w:ascii="Times New Roman" w:hAnsi="Times New Roman"/>
                <w:color w:val="000000"/>
                <w:sz w:val="22"/>
                <w:szCs w:val="22"/>
              </w:rPr>
              <w:t>ремонта</w:t>
            </w:r>
            <w:proofErr w:type="gramEnd"/>
            <w:r w:rsidRPr="00E56952">
              <w:rPr>
                <w:rFonts w:ascii="Times New Roman" w:hAnsi="Times New Roman"/>
                <w:color w:val="000000"/>
                <w:sz w:val="22"/>
                <w:szCs w:val="22"/>
              </w:rPr>
              <w:t xml:space="preserve">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04 2 01 </w:t>
            </w:r>
            <w:r w:rsidRPr="00E56952">
              <w:rPr>
                <w:rFonts w:ascii="Times New Roman" w:hAnsi="Times New Roman"/>
                <w:sz w:val="22"/>
                <w:szCs w:val="22"/>
                <w:lang w:val="en-US"/>
              </w:rPr>
              <w:t>S</w:t>
            </w:r>
            <w:r w:rsidRPr="00E56952">
              <w:rPr>
                <w:rFonts w:ascii="Times New Roman" w:hAnsi="Times New Roman"/>
                <w:sz w:val="22"/>
                <w:szCs w:val="22"/>
              </w:rPr>
              <w:t>8850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09</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47651,0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29798,1</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29798,1</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5.</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 xml:space="preserve">Муниципальная программа Эртильского </w:t>
            </w:r>
            <w:proofErr w:type="gramStart"/>
            <w:r w:rsidRPr="00E56952">
              <w:rPr>
                <w:rFonts w:ascii="Times New Roman" w:hAnsi="Times New Roman"/>
                <w:b/>
                <w:bCs/>
                <w:color w:val="000000"/>
                <w:sz w:val="22"/>
                <w:szCs w:val="22"/>
              </w:rPr>
              <w:t>муниципального</w:t>
            </w:r>
            <w:proofErr w:type="gramEnd"/>
            <w:r w:rsidRPr="00E56952">
              <w:rPr>
                <w:rFonts w:ascii="Times New Roman" w:hAnsi="Times New Roman"/>
                <w:b/>
                <w:bCs/>
                <w:color w:val="000000"/>
                <w:sz w:val="22"/>
                <w:szCs w:val="22"/>
              </w:rPr>
              <w:t xml:space="preserve"> района «Развитие культуры»</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05 0 00 00000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101888,1</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75298,3</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25001,3</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5.1</w:t>
            </w:r>
          </w:p>
        </w:tc>
        <w:tc>
          <w:tcPr>
            <w:tcW w:w="1681" w:type="pct"/>
            <w:shd w:val="clear" w:color="auto" w:fill="auto"/>
            <w:vAlign w:val="bottom"/>
          </w:tcPr>
          <w:p w:rsidR="00E56952" w:rsidRPr="00E56952" w:rsidRDefault="00E56952" w:rsidP="00E56952">
            <w:pPr>
              <w:ind w:right="-170"/>
              <w:rPr>
                <w:rFonts w:ascii="Times New Roman" w:hAnsi="Times New Roman"/>
                <w:b/>
                <w:bCs/>
                <w:color w:val="000000"/>
                <w:sz w:val="22"/>
              </w:rPr>
            </w:pPr>
            <w:r w:rsidRPr="00E56952">
              <w:rPr>
                <w:rFonts w:ascii="Times New Roman" w:hAnsi="Times New Roman"/>
                <w:b/>
                <w:bCs/>
                <w:color w:val="000000"/>
                <w:sz w:val="22"/>
                <w:szCs w:val="22"/>
              </w:rPr>
              <w:t xml:space="preserve">Подпрограмма «Искусство и наследие» </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05 1 00 00000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35989,5</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15098,2</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13698,1</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7" w:hanging="59"/>
              <w:rPr>
                <w:rFonts w:ascii="Times New Roman" w:hAnsi="Times New Roman"/>
                <w:b/>
                <w:bCs/>
                <w:color w:val="000000"/>
                <w:sz w:val="22"/>
              </w:rPr>
            </w:pPr>
            <w:r w:rsidRPr="00E56952">
              <w:rPr>
                <w:rFonts w:ascii="Times New Roman" w:hAnsi="Times New Roman"/>
                <w:b/>
                <w:bCs/>
                <w:color w:val="000000"/>
                <w:sz w:val="22"/>
                <w:szCs w:val="22"/>
              </w:rPr>
              <w:t>5.1.1</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Основное мероприятие «Создание условий для организации досуга и обеспечения населения услугами организаций культуры»</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
                <w:bCs/>
                <w:color w:val="000000"/>
                <w:sz w:val="22"/>
                <w:szCs w:val="22"/>
              </w:rPr>
              <w:t>05 1 01 00000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18553,8</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color w:val="000000"/>
                <w:sz w:val="22"/>
                <w:szCs w:val="22"/>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05 1 01 00590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10478,2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05 1 01 00590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7658,6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учреждений (Иные бюджетные 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05 1 01 00590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417,0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5.1.2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«Повышение доступности и качества библиотечных услуг»</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05 1 02 00000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13828,8</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11745,0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10549,0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56952">
              <w:rPr>
                <w:rFonts w:ascii="Times New Roman" w:hAnsi="Times New Roman"/>
                <w:sz w:val="22"/>
                <w:szCs w:val="22"/>
              </w:rPr>
              <w:lastRenderedPageBreak/>
              <w:t>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lastRenderedPageBreak/>
              <w:t>05 1 02 00590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11277,9</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11302,0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10084,0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t>05 1 02 00590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2539,3</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443,0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465,0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учреждений (Социальное обеспечение и иные выплаты населению)</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t>05 1 02 00590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5.1.3</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«Комплектование книжных фондов»</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05 1 03 00000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167,0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92,2</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92,1</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05 1 03 00590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74,8</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Поддержка отрасли культуры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 xml:space="preserve">05 1 03 </w:t>
            </w:r>
            <w:r w:rsidRPr="00E56952">
              <w:rPr>
                <w:rFonts w:ascii="Times New Roman" w:hAnsi="Times New Roman"/>
                <w:sz w:val="22"/>
                <w:szCs w:val="22"/>
                <w:lang w:val="en-US"/>
              </w:rPr>
              <w:t>L5190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92,2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92,2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92,1</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5.1.4</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05 1 04 00000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3439,9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3261,0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3057,0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t>05 1 04 00590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1782,4</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2846,0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2624,0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t>05 1 04 00590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1284,6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415,0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433,0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(Иные бюджетные 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t>05 1 04 00590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272,9</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Резервный фонд (финансовое </w:t>
            </w:r>
            <w:r w:rsidRPr="00E56952">
              <w:rPr>
                <w:rFonts w:ascii="Times New Roman" w:hAnsi="Times New Roman"/>
                <w:color w:val="000000"/>
                <w:sz w:val="22"/>
                <w:szCs w:val="22"/>
              </w:rPr>
              <w:lastRenderedPageBreak/>
              <w:t>обеспечение непредвиденных расходов)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 xml:space="preserve">05 1 04 </w:t>
            </w:r>
            <w:r w:rsidRPr="00E56952">
              <w:rPr>
                <w:rFonts w:ascii="Times New Roman" w:hAnsi="Times New Roman"/>
                <w:sz w:val="22"/>
                <w:szCs w:val="22"/>
              </w:rPr>
              <w:lastRenderedPageBreak/>
              <w:t>20540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2</w:t>
            </w:r>
            <w:r w:rsidRPr="00E56952">
              <w:rPr>
                <w:rFonts w:ascii="Times New Roman" w:hAnsi="Times New Roman"/>
                <w:bCs/>
                <w:color w:val="000000"/>
                <w:sz w:val="22"/>
                <w:szCs w:val="22"/>
              </w:rPr>
              <w:lastRenderedPageBreak/>
              <w:t>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0</w:t>
            </w:r>
            <w:r w:rsidRPr="00E56952">
              <w:rPr>
                <w:rFonts w:ascii="Times New Roman" w:hAnsi="Times New Roman"/>
                <w:bCs/>
                <w:color w:val="000000"/>
                <w:sz w:val="22"/>
                <w:szCs w:val="22"/>
              </w:rPr>
              <w:lastRenderedPageBreak/>
              <w:t>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0</w:t>
            </w:r>
            <w:r w:rsidRPr="00E56952">
              <w:rPr>
                <w:rFonts w:ascii="Times New Roman" w:hAnsi="Times New Roman"/>
                <w:bCs/>
                <w:color w:val="000000"/>
                <w:sz w:val="22"/>
                <w:szCs w:val="22"/>
              </w:rPr>
              <w:lastRenderedPageBreak/>
              <w:t>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100</w:t>
            </w:r>
            <w:r w:rsidRPr="00E56952">
              <w:rPr>
                <w:rFonts w:ascii="Times New Roman" w:hAnsi="Times New Roman"/>
                <w:bCs/>
                <w:color w:val="000000"/>
                <w:sz w:val="22"/>
                <w:szCs w:val="22"/>
              </w:rPr>
              <w:lastRenderedPageBreak/>
              <w:t>,0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lastRenderedPageBreak/>
              <w:t>5.2</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 xml:space="preserve">Подпрограмма «Образование» </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05 2 00 00000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6037,7</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5696,0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5241,0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5.2.1</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05 2 01 00000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6037,7</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5696,0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5241,0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t>05 2 01 00590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5201,2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5401,0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4937,0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t>05 2 01 00590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836,5</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295,0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304,0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5.3</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Подпрограмма «Развитие культуры Эртильского </w:t>
            </w:r>
            <w:proofErr w:type="gramStart"/>
            <w:r w:rsidRPr="00E56952">
              <w:rPr>
                <w:rFonts w:ascii="Times New Roman" w:hAnsi="Times New Roman"/>
                <w:b/>
                <w:color w:val="000000"/>
                <w:sz w:val="22"/>
                <w:szCs w:val="22"/>
              </w:rPr>
              <w:t>муниципального</w:t>
            </w:r>
            <w:proofErr w:type="gramEnd"/>
            <w:r w:rsidRPr="00E56952">
              <w:rPr>
                <w:rFonts w:ascii="Times New Roman" w:hAnsi="Times New Roman"/>
                <w:b/>
                <w:color w:val="000000"/>
                <w:sz w:val="22"/>
                <w:szCs w:val="22"/>
              </w:rPr>
              <w:t xml:space="preserve">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05 3 00 00000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54107,6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49820,1</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1190,2</w:t>
            </w:r>
          </w:p>
        </w:tc>
      </w:tr>
      <w:tr w:rsidR="00E56952" w:rsidRPr="00E56952" w:rsidTr="00E56952">
        <w:trPr>
          <w:trHeight w:val="836"/>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5.3.1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«Укрепление материально- технической базы учреждений культуры»</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05 3 01 00000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22198,7</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1195,9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1190,2</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05 3 01 </w:t>
            </w:r>
            <w:r w:rsidRPr="00E56952">
              <w:rPr>
                <w:rFonts w:ascii="Times New Roman" w:hAnsi="Times New Roman"/>
                <w:sz w:val="22"/>
                <w:szCs w:val="22"/>
                <w:lang w:val="en-US"/>
              </w:rPr>
              <w:t>L</w:t>
            </w:r>
            <w:r w:rsidRPr="00E56952">
              <w:rPr>
                <w:rFonts w:ascii="Times New Roman" w:hAnsi="Times New Roman"/>
                <w:sz w:val="22"/>
                <w:szCs w:val="22"/>
              </w:rPr>
              <w:t>4670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1703,4</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1195,9</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1190,2</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 </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05 3 01 </w:t>
            </w:r>
            <w:r w:rsidRPr="00E56952">
              <w:rPr>
                <w:rFonts w:ascii="Times New Roman" w:hAnsi="Times New Roman"/>
                <w:sz w:val="22"/>
                <w:szCs w:val="22"/>
                <w:lang w:val="en-US"/>
              </w:rPr>
              <w:t>S8750</w:t>
            </w:r>
          </w:p>
        </w:tc>
        <w:tc>
          <w:tcPr>
            <w:tcW w:w="259" w:type="pct"/>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01</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20495,3</w:t>
            </w:r>
          </w:p>
        </w:tc>
        <w:tc>
          <w:tcPr>
            <w:tcW w:w="517" w:type="pct"/>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0,0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7" w:hanging="59"/>
              <w:rPr>
                <w:rFonts w:ascii="Times New Roman" w:hAnsi="Times New Roman"/>
                <w:b/>
                <w:bCs/>
                <w:color w:val="000000"/>
                <w:sz w:val="22"/>
              </w:rPr>
            </w:pPr>
            <w:r w:rsidRPr="00E56952">
              <w:rPr>
                <w:rFonts w:ascii="Times New Roman" w:hAnsi="Times New Roman"/>
                <w:b/>
                <w:bCs/>
                <w:color w:val="000000"/>
                <w:sz w:val="22"/>
                <w:szCs w:val="22"/>
              </w:rPr>
              <w:t>5.3.2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Региональный проект «Культурная среда»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 xml:space="preserve">05 3 </w:t>
            </w:r>
            <w:r w:rsidRPr="00E56952">
              <w:rPr>
                <w:rFonts w:ascii="Times New Roman" w:hAnsi="Times New Roman"/>
                <w:b/>
                <w:sz w:val="22"/>
                <w:szCs w:val="22"/>
                <w:lang w:val="en-US"/>
              </w:rPr>
              <w:t>A</w:t>
            </w:r>
            <w:r w:rsidRPr="00E56952">
              <w:rPr>
                <w:rFonts w:ascii="Times New Roman" w:hAnsi="Times New Roman"/>
                <w:b/>
                <w:sz w:val="22"/>
                <w:szCs w:val="22"/>
              </w:rPr>
              <w:t>1 00</w:t>
            </w:r>
            <w:proofErr w:type="spellStart"/>
            <w:r w:rsidRPr="00E56952">
              <w:rPr>
                <w:rFonts w:ascii="Times New Roman" w:hAnsi="Times New Roman"/>
                <w:b/>
                <w:sz w:val="22"/>
                <w:szCs w:val="22"/>
                <w:lang w:val="en-US"/>
              </w:rPr>
              <w:t>00</w:t>
            </w:r>
            <w:proofErr w:type="spellEnd"/>
            <w:r w:rsidRPr="00E56952">
              <w:rPr>
                <w:rFonts w:ascii="Times New Roman" w:hAnsi="Times New Roman"/>
                <w:b/>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30908,9</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48624,2</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sz w:val="22"/>
                <w:szCs w:val="22"/>
              </w:rPr>
              <w:t xml:space="preserve">Развитие сети учреждений культурно - </w:t>
            </w:r>
            <w:proofErr w:type="spellStart"/>
            <w:r w:rsidRPr="00E56952">
              <w:rPr>
                <w:rFonts w:ascii="Times New Roman" w:hAnsi="Times New Roman"/>
                <w:sz w:val="22"/>
                <w:szCs w:val="22"/>
              </w:rPr>
              <w:t>досугового</w:t>
            </w:r>
            <w:proofErr w:type="spellEnd"/>
            <w:r w:rsidRPr="00E56952">
              <w:rPr>
                <w:rFonts w:ascii="Times New Roman" w:hAnsi="Times New Roman"/>
                <w:sz w:val="22"/>
                <w:szCs w:val="22"/>
              </w:rPr>
              <w:t xml:space="preserve"> типа </w:t>
            </w:r>
            <w:r w:rsidRPr="00E56952">
              <w:rPr>
                <w:rFonts w:ascii="Times New Roman" w:hAnsi="Times New Roman"/>
                <w:sz w:val="22"/>
                <w:szCs w:val="22"/>
              </w:rPr>
              <w:lastRenderedPageBreak/>
              <w:t>(Межбюджетные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 xml:space="preserve">05 3 </w:t>
            </w:r>
            <w:r w:rsidRPr="00E56952">
              <w:rPr>
                <w:rFonts w:ascii="Times New Roman" w:hAnsi="Times New Roman"/>
                <w:sz w:val="22"/>
                <w:szCs w:val="22"/>
                <w:lang w:val="en-US"/>
              </w:rPr>
              <w:t>A1</w:t>
            </w:r>
            <w:r w:rsidRPr="00E56952">
              <w:rPr>
                <w:rFonts w:ascii="Times New Roman" w:hAnsi="Times New Roman"/>
                <w:sz w:val="22"/>
                <w:szCs w:val="22"/>
              </w:rPr>
              <w:t xml:space="preserve"> 55130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23262,3</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22137,8</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Государственная поддержка отрасли культуры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w:t>
            </w:r>
            <w:r w:rsidRPr="00E56952">
              <w:rPr>
                <w:rFonts w:ascii="Times New Roman" w:hAnsi="Times New Roman"/>
                <w:sz w:val="22"/>
                <w:szCs w:val="22"/>
              </w:rPr>
              <w:t>1 55190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07</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3609,0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Создание модельных муниципальных библиотек (Закупка товаров, работ и услуг для обеспечения государственных (муниципальных) нужд) </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w:t>
            </w:r>
            <w:r w:rsidRPr="00E56952">
              <w:rPr>
                <w:rFonts w:ascii="Times New Roman" w:hAnsi="Times New Roman"/>
                <w:sz w:val="22"/>
                <w:szCs w:val="22"/>
              </w:rPr>
              <w:t>1 84540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Развитие сети учреждений культурно - </w:t>
            </w:r>
            <w:proofErr w:type="spellStart"/>
            <w:r w:rsidRPr="00E56952">
              <w:rPr>
                <w:rFonts w:ascii="Times New Roman" w:hAnsi="Times New Roman"/>
                <w:sz w:val="22"/>
                <w:szCs w:val="22"/>
              </w:rPr>
              <w:t>досугового</w:t>
            </w:r>
            <w:proofErr w:type="spellEnd"/>
            <w:r w:rsidRPr="00E56952">
              <w:rPr>
                <w:rFonts w:ascii="Times New Roman" w:hAnsi="Times New Roman"/>
                <w:sz w:val="22"/>
                <w:szCs w:val="22"/>
              </w:rPr>
              <w:t xml:space="preserve"> типа (в целях достижения значений дополнительного результата) (Межбюджетные трансферты)</w:t>
            </w:r>
          </w:p>
        </w:tc>
        <w:tc>
          <w:tcPr>
            <w:tcW w:w="711" w:type="pct"/>
            <w:shd w:val="clear" w:color="auto" w:fill="auto"/>
            <w:noWrap/>
            <w:vAlign w:val="bottom"/>
          </w:tcPr>
          <w:p w:rsidR="00E56952" w:rsidRPr="00E56952" w:rsidRDefault="00E56952" w:rsidP="00E56952">
            <w:pPr>
              <w:ind w:left="-108" w:right="-108" w:hanging="9"/>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A1</w:t>
            </w:r>
            <w:r w:rsidRPr="00E56952">
              <w:rPr>
                <w:rFonts w:ascii="Times New Roman" w:hAnsi="Times New Roman"/>
                <w:sz w:val="22"/>
                <w:szCs w:val="22"/>
              </w:rPr>
              <w:t xml:space="preserve"> Д5130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31937,6</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26486,4</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hanging="59"/>
              <w:rPr>
                <w:rFonts w:ascii="Times New Roman" w:hAnsi="Times New Roman"/>
                <w:b/>
                <w:bCs/>
                <w:color w:val="000000"/>
                <w:sz w:val="22"/>
              </w:rPr>
            </w:pPr>
            <w:r w:rsidRPr="00E56952">
              <w:rPr>
                <w:rFonts w:ascii="Times New Roman" w:hAnsi="Times New Roman"/>
                <w:b/>
                <w:bCs/>
                <w:color w:val="000000"/>
                <w:sz w:val="22"/>
                <w:szCs w:val="22"/>
              </w:rPr>
              <w:t>5.3.3</w:t>
            </w:r>
          </w:p>
        </w:tc>
        <w:tc>
          <w:tcPr>
            <w:tcW w:w="1681" w:type="pct"/>
            <w:shd w:val="clear" w:color="auto" w:fill="auto"/>
            <w:vAlign w:val="bottom"/>
          </w:tcPr>
          <w:p w:rsidR="00E56952" w:rsidRPr="00E56952" w:rsidRDefault="00E56952" w:rsidP="00E56952">
            <w:pPr>
              <w:rPr>
                <w:rFonts w:ascii="Times New Roman" w:hAnsi="Times New Roman"/>
                <w:b/>
                <w:sz w:val="22"/>
              </w:rPr>
            </w:pPr>
            <w:r w:rsidRPr="00E56952">
              <w:rPr>
                <w:rFonts w:ascii="Times New Roman" w:hAnsi="Times New Roman"/>
                <w:b/>
                <w:color w:val="000000"/>
                <w:sz w:val="22"/>
                <w:szCs w:val="22"/>
              </w:rPr>
              <w:t>Региональный проект "Цифровая культура"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 xml:space="preserve">05 3 </w:t>
            </w:r>
            <w:r w:rsidRPr="00E56952">
              <w:rPr>
                <w:rFonts w:ascii="Times New Roman" w:hAnsi="Times New Roman"/>
                <w:b/>
                <w:sz w:val="22"/>
                <w:szCs w:val="22"/>
                <w:lang w:val="en-US"/>
              </w:rPr>
              <w:t>A</w:t>
            </w:r>
            <w:r w:rsidRPr="00E56952">
              <w:rPr>
                <w:rFonts w:ascii="Times New Roman" w:hAnsi="Times New Roman"/>
                <w:b/>
                <w:sz w:val="22"/>
                <w:szCs w:val="22"/>
              </w:rPr>
              <w:t>3 00000</w:t>
            </w:r>
          </w:p>
        </w:tc>
        <w:tc>
          <w:tcPr>
            <w:tcW w:w="259" w:type="pct"/>
            <w:shd w:val="clear" w:color="auto" w:fill="auto"/>
            <w:noWrap/>
            <w:vAlign w:val="bottom"/>
          </w:tcPr>
          <w:p w:rsidR="00E56952" w:rsidRPr="00E56952" w:rsidRDefault="00E56952" w:rsidP="00E56952">
            <w:pPr>
              <w:jc w:val="center"/>
              <w:rPr>
                <w:rFonts w:ascii="Times New Roman" w:hAnsi="Times New Roman"/>
                <w:b/>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1000,0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Создание виртуальных концертных залов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05 3 </w:t>
            </w:r>
            <w:r w:rsidRPr="00E56952">
              <w:rPr>
                <w:rFonts w:ascii="Times New Roman" w:hAnsi="Times New Roman"/>
                <w:sz w:val="22"/>
                <w:szCs w:val="22"/>
                <w:lang w:val="en-US"/>
              </w:rPr>
              <w:t>A</w:t>
            </w:r>
            <w:r w:rsidRPr="00E56952">
              <w:rPr>
                <w:rFonts w:ascii="Times New Roman" w:hAnsi="Times New Roman"/>
                <w:sz w:val="22"/>
                <w:szCs w:val="22"/>
              </w:rPr>
              <w:t>3 54530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1000,0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5.4</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 xml:space="preserve">Подпрограмма «Обеспечение реализации муниципальной программы» </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05 4 00 00000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5753,3</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4684,0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4872,0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5.4.1</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 xml:space="preserve">Основное мероприятие «Финансовое обеспечение деятельности МКУ «Управление культуры Эртильского </w:t>
            </w:r>
            <w:proofErr w:type="gramStart"/>
            <w:r w:rsidRPr="00E56952">
              <w:rPr>
                <w:rFonts w:ascii="Times New Roman" w:hAnsi="Times New Roman"/>
                <w:b/>
                <w:bCs/>
                <w:color w:val="000000"/>
                <w:sz w:val="22"/>
                <w:szCs w:val="22"/>
              </w:rPr>
              <w:t>муниципального</w:t>
            </w:r>
            <w:proofErr w:type="gramEnd"/>
            <w:r w:rsidRPr="00E56952">
              <w:rPr>
                <w:rFonts w:ascii="Times New Roman" w:hAnsi="Times New Roman"/>
                <w:b/>
                <w:bCs/>
                <w:color w:val="000000"/>
                <w:sz w:val="22"/>
                <w:szCs w:val="22"/>
              </w:rPr>
              <w:t xml:space="preserve"> района»</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05 4 01 00000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5552,1</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4684,0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4872,0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 Расходы на обеспечение деятельности (оказание услуг) муниципальных учреждений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t>05 4 01 00590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5031,1</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4684,0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4872,0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t>05 4 01 00590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521,0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5.4.2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05 4 02 00000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201,2</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Мероприятия в сфере культуры и кинематографии </w:t>
            </w:r>
            <w:r w:rsidRPr="00E56952">
              <w:rPr>
                <w:rFonts w:ascii="Times New Roman" w:hAnsi="Times New Roman"/>
                <w:sz w:val="22"/>
                <w:szCs w:val="22"/>
              </w:rPr>
              <w:lastRenderedPageBreak/>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05 4 02 84860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201,2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1856"/>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lastRenderedPageBreak/>
              <w:t>6.</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p>
          <w:p w:rsidR="00E56952" w:rsidRPr="00E56952" w:rsidRDefault="00E56952" w:rsidP="00E56952">
            <w:pPr>
              <w:jc w:val="center"/>
              <w:rPr>
                <w:rFonts w:ascii="Times New Roman" w:hAnsi="Times New Roman"/>
                <w:b/>
                <w:bCs/>
                <w:color w:val="000000"/>
                <w:sz w:val="22"/>
              </w:rPr>
            </w:pPr>
          </w:p>
          <w:p w:rsidR="00E56952" w:rsidRPr="00E56952" w:rsidRDefault="00E56952" w:rsidP="00E56952">
            <w:pPr>
              <w:jc w:val="center"/>
              <w:rPr>
                <w:rFonts w:ascii="Times New Roman" w:hAnsi="Times New Roman"/>
                <w:b/>
                <w:bCs/>
                <w:color w:val="000000"/>
                <w:sz w:val="22"/>
              </w:rPr>
            </w:pPr>
          </w:p>
          <w:p w:rsidR="00E56952" w:rsidRPr="00E56952" w:rsidRDefault="00E56952" w:rsidP="00E56952">
            <w:pPr>
              <w:jc w:val="center"/>
              <w:rPr>
                <w:rFonts w:ascii="Times New Roman" w:hAnsi="Times New Roman"/>
                <w:b/>
                <w:bCs/>
                <w:color w:val="000000"/>
                <w:sz w:val="22"/>
              </w:rPr>
            </w:pPr>
          </w:p>
          <w:p w:rsidR="00E56952" w:rsidRPr="00E56952" w:rsidRDefault="00E56952" w:rsidP="00E56952">
            <w:pPr>
              <w:jc w:val="center"/>
              <w:rPr>
                <w:rFonts w:ascii="Times New Roman" w:hAnsi="Times New Roman"/>
                <w:b/>
                <w:bCs/>
                <w:color w:val="000000"/>
                <w:sz w:val="22"/>
              </w:rPr>
            </w:pPr>
          </w:p>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06 0 00 00000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10004,0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6015,5</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7723,1</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6.1</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 xml:space="preserve">Подпрограмма «Устойчивое развитие сельских территорий» </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06 6 0 00000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lang w:val="en-US"/>
              </w:rPr>
            </w:pPr>
            <w:r w:rsidRPr="00E56952">
              <w:rPr>
                <w:rFonts w:ascii="Times New Roman" w:hAnsi="Times New Roman"/>
                <w:b/>
                <w:bCs/>
                <w:color w:val="000000"/>
                <w:sz w:val="22"/>
                <w:szCs w:val="22"/>
                <w:lang w:val="en-US"/>
              </w:rPr>
              <w:t>0</w:t>
            </w:r>
            <w:r w:rsidRPr="00E56952">
              <w:rPr>
                <w:rFonts w:ascii="Times New Roman" w:hAnsi="Times New Roman"/>
                <w:b/>
                <w:bCs/>
                <w:color w:val="000000"/>
                <w:sz w:val="22"/>
                <w:szCs w:val="22"/>
              </w:rPr>
              <w:t>,</w:t>
            </w:r>
            <w:r w:rsidRPr="00E56952">
              <w:rPr>
                <w:rFonts w:ascii="Times New Roman" w:hAnsi="Times New Roman"/>
                <w:b/>
                <w:bCs/>
                <w:color w:val="000000"/>
                <w:sz w:val="22"/>
                <w:szCs w:val="22"/>
                <w:lang w:val="en-US"/>
              </w:rPr>
              <w:t>0</w:t>
            </w:r>
          </w:p>
        </w:tc>
        <w:tc>
          <w:tcPr>
            <w:tcW w:w="517" w:type="pct"/>
            <w:vAlign w:val="bottom"/>
          </w:tcPr>
          <w:p w:rsidR="00E56952" w:rsidRPr="00E56952" w:rsidRDefault="00E56952" w:rsidP="00E56952">
            <w:pPr>
              <w:jc w:val="center"/>
              <w:rPr>
                <w:rFonts w:ascii="Times New Roman" w:hAnsi="Times New Roman"/>
                <w:b/>
                <w:bCs/>
                <w:color w:val="000000"/>
                <w:sz w:val="22"/>
                <w:lang w:val="en-US"/>
              </w:rPr>
            </w:pPr>
            <w:r w:rsidRPr="00E56952">
              <w:rPr>
                <w:rFonts w:ascii="Times New Roman" w:hAnsi="Times New Roman"/>
                <w:b/>
                <w:bCs/>
                <w:color w:val="000000"/>
                <w:sz w:val="22"/>
                <w:szCs w:val="22"/>
                <w:lang w:val="en-US"/>
              </w:rPr>
              <w:t>0</w:t>
            </w:r>
            <w:r w:rsidRPr="00E56952">
              <w:rPr>
                <w:rFonts w:ascii="Times New Roman" w:hAnsi="Times New Roman"/>
                <w:b/>
                <w:bCs/>
                <w:color w:val="000000"/>
                <w:sz w:val="22"/>
                <w:szCs w:val="22"/>
              </w:rPr>
              <w:t>,</w:t>
            </w:r>
            <w:r w:rsidRPr="00E56952">
              <w:rPr>
                <w:rFonts w:ascii="Times New Roman" w:hAnsi="Times New Roman"/>
                <w:b/>
                <w:bCs/>
                <w:color w:val="000000"/>
                <w:sz w:val="22"/>
                <w:szCs w:val="22"/>
                <w:lang w:val="en-US"/>
              </w:rPr>
              <w:t>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lang w:val="en-US"/>
              </w:rPr>
              <w:t>239</w:t>
            </w:r>
            <w:r w:rsidRPr="00E56952">
              <w:rPr>
                <w:rFonts w:ascii="Times New Roman" w:hAnsi="Times New Roman"/>
                <w:b/>
                <w:bCs/>
                <w:color w:val="000000"/>
                <w:sz w:val="22"/>
                <w:szCs w:val="22"/>
              </w:rPr>
              <w:t>1,0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hanging="59"/>
              <w:rPr>
                <w:rFonts w:ascii="Times New Roman" w:hAnsi="Times New Roman"/>
                <w:b/>
                <w:bCs/>
                <w:color w:val="000000"/>
                <w:sz w:val="22"/>
              </w:rPr>
            </w:pPr>
            <w:r w:rsidRPr="00E56952">
              <w:rPr>
                <w:rFonts w:ascii="Times New Roman" w:hAnsi="Times New Roman"/>
                <w:b/>
                <w:bCs/>
                <w:color w:val="000000"/>
                <w:sz w:val="22"/>
                <w:szCs w:val="22"/>
              </w:rPr>
              <w:t>6.1.1</w:t>
            </w:r>
          </w:p>
        </w:tc>
        <w:tc>
          <w:tcPr>
            <w:tcW w:w="1681" w:type="pct"/>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Основное мероприятие «Улучшение жилищных условий граждан, проживающих в сельской местности»</w:t>
            </w:r>
          </w:p>
        </w:tc>
        <w:tc>
          <w:tcPr>
            <w:tcW w:w="711"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06 6 01 00000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lang w:val="en-US"/>
              </w:rPr>
            </w:pPr>
            <w:r w:rsidRPr="00E56952">
              <w:rPr>
                <w:rFonts w:ascii="Times New Roman" w:hAnsi="Times New Roman"/>
                <w:b/>
                <w:bCs/>
                <w:color w:val="000000"/>
                <w:sz w:val="22"/>
                <w:szCs w:val="22"/>
                <w:lang w:val="en-US"/>
              </w:rPr>
              <w:t>0</w:t>
            </w:r>
            <w:r w:rsidRPr="00E56952">
              <w:rPr>
                <w:rFonts w:ascii="Times New Roman" w:hAnsi="Times New Roman"/>
                <w:b/>
                <w:bCs/>
                <w:color w:val="000000"/>
                <w:sz w:val="22"/>
                <w:szCs w:val="22"/>
              </w:rPr>
              <w:t>,</w:t>
            </w:r>
            <w:r w:rsidRPr="00E56952">
              <w:rPr>
                <w:rFonts w:ascii="Times New Roman" w:hAnsi="Times New Roman"/>
                <w:b/>
                <w:bCs/>
                <w:color w:val="000000"/>
                <w:sz w:val="22"/>
                <w:szCs w:val="22"/>
                <w:lang w:val="en-US"/>
              </w:rPr>
              <w:t>0</w:t>
            </w:r>
          </w:p>
        </w:tc>
        <w:tc>
          <w:tcPr>
            <w:tcW w:w="517" w:type="pct"/>
            <w:vAlign w:val="bottom"/>
          </w:tcPr>
          <w:p w:rsidR="00E56952" w:rsidRPr="00E56952" w:rsidRDefault="00E56952" w:rsidP="00E56952">
            <w:pPr>
              <w:jc w:val="center"/>
              <w:rPr>
                <w:rFonts w:ascii="Times New Roman" w:hAnsi="Times New Roman"/>
                <w:b/>
                <w:bCs/>
                <w:color w:val="000000"/>
                <w:sz w:val="22"/>
                <w:lang w:val="en-US"/>
              </w:rPr>
            </w:pPr>
            <w:r w:rsidRPr="00E56952">
              <w:rPr>
                <w:rFonts w:ascii="Times New Roman" w:hAnsi="Times New Roman"/>
                <w:b/>
                <w:bCs/>
                <w:color w:val="000000"/>
                <w:sz w:val="22"/>
                <w:szCs w:val="22"/>
                <w:lang w:val="en-US"/>
              </w:rPr>
              <w:t>0</w:t>
            </w:r>
            <w:r w:rsidRPr="00E56952">
              <w:rPr>
                <w:rFonts w:ascii="Times New Roman" w:hAnsi="Times New Roman"/>
                <w:b/>
                <w:bCs/>
                <w:color w:val="000000"/>
                <w:sz w:val="22"/>
                <w:szCs w:val="22"/>
              </w:rPr>
              <w:t>,</w:t>
            </w:r>
            <w:r w:rsidRPr="00E56952">
              <w:rPr>
                <w:rFonts w:ascii="Times New Roman" w:hAnsi="Times New Roman"/>
                <w:b/>
                <w:bCs/>
                <w:color w:val="000000"/>
                <w:sz w:val="22"/>
                <w:szCs w:val="22"/>
                <w:lang w:val="en-US"/>
              </w:rPr>
              <w:t>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lang w:val="en-US"/>
              </w:rPr>
              <w:t>239</w:t>
            </w:r>
            <w:r w:rsidRPr="00E56952">
              <w:rPr>
                <w:rFonts w:ascii="Times New Roman" w:hAnsi="Times New Roman"/>
                <w:b/>
                <w:bCs/>
                <w:color w:val="000000"/>
                <w:sz w:val="22"/>
                <w:szCs w:val="22"/>
              </w:rPr>
              <w:t>1,0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Обеспечение комплексного развития сельских территорий (Социальное обеспечение и иные выплаты населению)</w:t>
            </w:r>
          </w:p>
        </w:tc>
        <w:tc>
          <w:tcPr>
            <w:tcW w:w="711"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rPr>
              <w:t xml:space="preserve">06 6 01 </w:t>
            </w:r>
            <w:r w:rsidRPr="00E56952">
              <w:rPr>
                <w:rFonts w:ascii="Times New Roman" w:hAnsi="Times New Roman"/>
                <w:bCs/>
                <w:color w:val="000000"/>
                <w:sz w:val="22"/>
                <w:szCs w:val="22"/>
                <w:lang w:val="en-US"/>
              </w:rPr>
              <w:t>L5760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300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10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w:t>
            </w:r>
            <w:r w:rsidRPr="00E56952">
              <w:rPr>
                <w:rFonts w:ascii="Times New Roman" w:hAnsi="Times New Roman"/>
                <w:bCs/>
                <w:color w:val="000000"/>
                <w:sz w:val="22"/>
                <w:szCs w:val="22"/>
              </w:rPr>
              <w:t>,</w:t>
            </w:r>
            <w:r w:rsidRPr="00E56952">
              <w:rPr>
                <w:rFonts w:ascii="Times New Roman" w:hAnsi="Times New Roman"/>
                <w:bCs/>
                <w:color w:val="000000"/>
                <w:sz w:val="22"/>
                <w:szCs w:val="22"/>
                <w:lang w:val="en-US"/>
              </w:rPr>
              <w:t>0</w:t>
            </w:r>
          </w:p>
        </w:tc>
        <w:tc>
          <w:tcPr>
            <w:tcW w:w="517" w:type="pct"/>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w:t>
            </w:r>
            <w:r w:rsidRPr="00E56952">
              <w:rPr>
                <w:rFonts w:ascii="Times New Roman" w:hAnsi="Times New Roman"/>
                <w:bCs/>
                <w:color w:val="000000"/>
                <w:sz w:val="22"/>
                <w:szCs w:val="22"/>
              </w:rPr>
              <w:t>,</w:t>
            </w:r>
            <w:r w:rsidRPr="00E56952">
              <w:rPr>
                <w:rFonts w:ascii="Times New Roman" w:hAnsi="Times New Roman"/>
                <w:bCs/>
                <w:color w:val="000000"/>
                <w:sz w:val="22"/>
                <w:szCs w:val="22"/>
                <w:lang w:val="en-US"/>
              </w:rPr>
              <w:t>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lang w:val="en-US"/>
              </w:rPr>
              <w:t>239</w:t>
            </w:r>
            <w:r w:rsidRPr="00E56952">
              <w:rPr>
                <w:rFonts w:ascii="Times New Roman" w:hAnsi="Times New Roman"/>
                <w:bCs/>
                <w:color w:val="000000"/>
                <w:sz w:val="22"/>
                <w:szCs w:val="22"/>
              </w:rPr>
              <w:t>1,0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6.2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Подпрограмма «Финансовое обеспечение реализации муниципальной программы»</w:t>
            </w:r>
            <w:r w:rsidRPr="00E56952">
              <w:rPr>
                <w:rFonts w:ascii="Times New Roman" w:hAnsi="Times New Roman"/>
                <w:b/>
                <w:bCs/>
                <w:color w:val="000000"/>
                <w:sz w:val="22"/>
                <w:szCs w:val="22"/>
              </w:rPr>
              <w:t xml:space="preserve"> </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06 7 00 00000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5937,9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5032,0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5221,0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6.2.1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06 7 01 00000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5937,9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5032,0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5221,0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06 7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4253,6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4238,0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4407,0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06 7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1540,3</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794,0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814,0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учреждений (Иные бюджетные 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06 7 </w:t>
            </w:r>
            <w:r w:rsidRPr="00E56952">
              <w:rPr>
                <w:rFonts w:ascii="Times New Roman" w:hAnsi="Times New Roman"/>
                <w:sz w:val="22"/>
                <w:szCs w:val="22"/>
              </w:rPr>
              <w:t xml:space="preserve">01 </w:t>
            </w:r>
            <w:r w:rsidRPr="00E56952">
              <w:rPr>
                <w:rFonts w:ascii="Times New Roman" w:hAnsi="Times New Roman"/>
                <w:sz w:val="22"/>
                <w:szCs w:val="22"/>
                <w:lang w:val="en-US"/>
              </w:rPr>
              <w:t>0059</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144,0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6.3</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06 8 00 00000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234,0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96,6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111,1</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lastRenderedPageBreak/>
              <w:t>6.3.1</w:t>
            </w:r>
          </w:p>
        </w:tc>
        <w:tc>
          <w:tcPr>
            <w:tcW w:w="1681" w:type="pct"/>
            <w:shd w:val="clear" w:color="auto" w:fill="auto"/>
            <w:vAlign w:val="bottom"/>
          </w:tcPr>
          <w:p w:rsidR="00E56952" w:rsidRPr="00E56952" w:rsidRDefault="00E56952" w:rsidP="00E56952">
            <w:pPr>
              <w:rPr>
                <w:rFonts w:ascii="Times New Roman" w:hAnsi="Times New Roman"/>
                <w:b/>
                <w:sz w:val="22"/>
              </w:rPr>
            </w:pPr>
            <w:r w:rsidRPr="00E56952">
              <w:rPr>
                <w:rFonts w:ascii="Times New Roman" w:hAnsi="Times New Roman"/>
                <w:b/>
                <w:sz w:val="22"/>
                <w:szCs w:val="22"/>
              </w:rPr>
              <w:t>Основное мероприятие «Обеспечение проведения противоэпизоотических мероприятий»</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06 8 01 00000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highlight w:val="yellow"/>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highlight w:val="yellow"/>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234,0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96,6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111,1</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отдельных государственных полномочий в области обращения с животными без владельцев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06 8 01 78450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234,0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96,6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111,1</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6.4</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Подпрограмма «Комплексное развитие сельских территорий»</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06 9 00 00000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3832,1</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886,9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7" w:hanging="59"/>
              <w:rPr>
                <w:rFonts w:ascii="Times New Roman" w:hAnsi="Times New Roman"/>
                <w:b/>
                <w:bCs/>
                <w:color w:val="000000"/>
                <w:sz w:val="22"/>
              </w:rPr>
            </w:pPr>
            <w:r w:rsidRPr="00E56952">
              <w:rPr>
                <w:rFonts w:ascii="Times New Roman" w:hAnsi="Times New Roman"/>
                <w:b/>
                <w:bCs/>
                <w:color w:val="000000"/>
                <w:sz w:val="22"/>
                <w:szCs w:val="22"/>
              </w:rPr>
              <w:t>6.4.1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«Создание и развитие инфраструктуры на сельских территориях»</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06 9 03 00000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3832,1</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886,9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Обеспечение комплексного развития сельских территорий (Межбюджетные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06 9 03 </w:t>
            </w:r>
            <w:r w:rsidRPr="00E56952">
              <w:rPr>
                <w:rFonts w:ascii="Times New Roman" w:hAnsi="Times New Roman"/>
                <w:sz w:val="22"/>
                <w:szCs w:val="22"/>
                <w:lang w:val="en-US"/>
              </w:rPr>
              <w:t>L</w:t>
            </w:r>
            <w:r w:rsidRPr="00E56952">
              <w:rPr>
                <w:rFonts w:ascii="Times New Roman" w:hAnsi="Times New Roman"/>
                <w:sz w:val="22"/>
                <w:szCs w:val="22"/>
              </w:rPr>
              <w:t>5760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3832,1</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886,9</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7.</w:t>
            </w:r>
          </w:p>
        </w:tc>
        <w:tc>
          <w:tcPr>
            <w:tcW w:w="1681" w:type="pct"/>
            <w:shd w:val="clear" w:color="auto" w:fill="auto"/>
            <w:vAlign w:val="bottom"/>
          </w:tcPr>
          <w:p w:rsidR="00E56952" w:rsidRPr="00E56952" w:rsidRDefault="00E56952" w:rsidP="00E56952">
            <w:pPr>
              <w:rPr>
                <w:rFonts w:ascii="Times New Roman" w:hAnsi="Times New Roman"/>
                <w:b/>
                <w:sz w:val="22"/>
              </w:rPr>
            </w:pPr>
            <w:r w:rsidRPr="00E56952">
              <w:rPr>
                <w:rFonts w:ascii="Times New Roman" w:hAnsi="Times New Roman"/>
                <w:b/>
                <w:sz w:val="22"/>
                <w:szCs w:val="22"/>
              </w:rPr>
              <w:t xml:space="preserve">Муниципальная программа Эртильского </w:t>
            </w:r>
            <w:proofErr w:type="gramStart"/>
            <w:r w:rsidRPr="00E56952">
              <w:rPr>
                <w:rFonts w:ascii="Times New Roman" w:hAnsi="Times New Roman"/>
                <w:b/>
                <w:sz w:val="22"/>
                <w:szCs w:val="22"/>
              </w:rPr>
              <w:t>муниципального</w:t>
            </w:r>
            <w:proofErr w:type="gramEnd"/>
            <w:r w:rsidRPr="00E56952">
              <w:rPr>
                <w:rFonts w:ascii="Times New Roman" w:hAnsi="Times New Roman"/>
                <w:b/>
                <w:sz w:val="22"/>
                <w:szCs w:val="22"/>
              </w:rPr>
              <w:t xml:space="preserve"> района «</w:t>
            </w:r>
            <w:proofErr w:type="spellStart"/>
            <w:r w:rsidRPr="00E56952">
              <w:rPr>
                <w:rFonts w:ascii="Times New Roman" w:hAnsi="Times New Roman"/>
                <w:b/>
                <w:sz w:val="22"/>
                <w:szCs w:val="22"/>
              </w:rPr>
              <w:t>Энергоэффективность</w:t>
            </w:r>
            <w:proofErr w:type="spellEnd"/>
            <w:r w:rsidRPr="00E56952">
              <w:rPr>
                <w:rFonts w:ascii="Times New Roman" w:hAnsi="Times New Roman"/>
                <w:b/>
                <w:sz w:val="22"/>
                <w:szCs w:val="22"/>
              </w:rPr>
              <w:t xml:space="preserve"> и развитие энергетики»</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07 0 00 00000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1154,8</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5654,8</w:t>
            </w:r>
          </w:p>
        </w:tc>
        <w:tc>
          <w:tcPr>
            <w:tcW w:w="517" w:type="pct"/>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5828,9</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7.1</w:t>
            </w:r>
          </w:p>
        </w:tc>
        <w:tc>
          <w:tcPr>
            <w:tcW w:w="1681" w:type="pct"/>
            <w:shd w:val="clear" w:color="auto" w:fill="auto"/>
            <w:vAlign w:val="bottom"/>
          </w:tcPr>
          <w:p w:rsidR="00E56952" w:rsidRPr="00E56952" w:rsidRDefault="00E56952" w:rsidP="00E56952">
            <w:pPr>
              <w:rPr>
                <w:rFonts w:ascii="Times New Roman" w:hAnsi="Times New Roman"/>
                <w:b/>
                <w:sz w:val="22"/>
              </w:rPr>
            </w:pPr>
            <w:r w:rsidRPr="00E56952">
              <w:rPr>
                <w:rFonts w:ascii="Times New Roman" w:hAnsi="Times New Roman"/>
                <w:b/>
                <w:sz w:val="22"/>
                <w:szCs w:val="22"/>
              </w:rPr>
              <w:t>Подпрограмма «Повышение энергетической эффективности и сокращения энергетических издержек в бюджетном секторе»</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07 1 00 00000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1154,8</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5654,8</w:t>
            </w:r>
          </w:p>
        </w:tc>
        <w:tc>
          <w:tcPr>
            <w:tcW w:w="517" w:type="pct"/>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5828,9</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7.1.1</w:t>
            </w:r>
          </w:p>
        </w:tc>
        <w:tc>
          <w:tcPr>
            <w:tcW w:w="1681" w:type="pct"/>
            <w:shd w:val="clear" w:color="auto" w:fill="auto"/>
            <w:vAlign w:val="bottom"/>
          </w:tcPr>
          <w:p w:rsidR="00E56952" w:rsidRPr="00E56952" w:rsidRDefault="00E56952" w:rsidP="00E56952">
            <w:pPr>
              <w:rPr>
                <w:rFonts w:ascii="Times New Roman" w:hAnsi="Times New Roman"/>
                <w:b/>
                <w:sz w:val="22"/>
              </w:rPr>
            </w:pPr>
            <w:r w:rsidRPr="00E56952">
              <w:rPr>
                <w:rFonts w:ascii="Times New Roman" w:hAnsi="Times New Roman"/>
                <w:b/>
                <w:sz w:val="22"/>
                <w:szCs w:val="22"/>
              </w:rPr>
              <w:t>Основное мероприятие «Энергосбережение и повышение энергетической эффективности в системе наружного освещения»</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07 1 04 00000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1154,8</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5654,8</w:t>
            </w:r>
          </w:p>
        </w:tc>
        <w:tc>
          <w:tcPr>
            <w:tcW w:w="517" w:type="pct"/>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5828,9</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Иные межбюджетные трансферты бюджетам поселений на модернизацию уличного освещения (Межбюджетные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07 1 04 </w:t>
            </w:r>
            <w:r w:rsidRPr="00E56952">
              <w:rPr>
                <w:rFonts w:ascii="Times New Roman" w:hAnsi="Times New Roman"/>
                <w:sz w:val="22"/>
                <w:szCs w:val="22"/>
                <w:lang w:val="en-US"/>
              </w:rPr>
              <w:t>S</w:t>
            </w:r>
            <w:r w:rsidRPr="00E56952">
              <w:rPr>
                <w:rFonts w:ascii="Times New Roman" w:hAnsi="Times New Roman"/>
                <w:sz w:val="22"/>
                <w:szCs w:val="22"/>
              </w:rPr>
              <w:t>8140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4500,0</w:t>
            </w:r>
          </w:p>
        </w:tc>
        <w:tc>
          <w:tcPr>
            <w:tcW w:w="517" w:type="pct"/>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4674,1</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Иные межбюджетные трансферты бюджетам поселений на уличное освещение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07 1 04 </w:t>
            </w:r>
            <w:r w:rsidRPr="00E56952">
              <w:rPr>
                <w:rFonts w:ascii="Times New Roman" w:hAnsi="Times New Roman"/>
                <w:sz w:val="22"/>
                <w:szCs w:val="22"/>
                <w:lang w:val="en-US"/>
              </w:rPr>
              <w:t>S</w:t>
            </w:r>
            <w:r w:rsidRPr="00E56952">
              <w:rPr>
                <w:rFonts w:ascii="Times New Roman" w:hAnsi="Times New Roman"/>
                <w:sz w:val="22"/>
                <w:szCs w:val="22"/>
              </w:rPr>
              <w:t>8670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1154,8</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1154,8</w:t>
            </w:r>
          </w:p>
        </w:tc>
        <w:tc>
          <w:tcPr>
            <w:tcW w:w="517" w:type="pct"/>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1154,8</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8.</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proofErr w:type="gramStart"/>
            <w:r w:rsidRPr="00E56952">
              <w:rPr>
                <w:rFonts w:ascii="Times New Roman" w:hAnsi="Times New Roman"/>
                <w:b/>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08 0 00 00000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43372,8</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17176,0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17654,0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8.1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Подпрограмма «Управление муниципальными финансами» </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08 1 00 00000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112,1</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13,0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lastRenderedPageBreak/>
              <w:t>8.1.1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Основное мероприятие «Управление резервным фондом администрации Эртильского </w:t>
            </w:r>
            <w:proofErr w:type="gramStart"/>
            <w:r w:rsidRPr="00E56952">
              <w:rPr>
                <w:rFonts w:ascii="Times New Roman" w:hAnsi="Times New Roman"/>
                <w:b/>
                <w:color w:val="000000"/>
                <w:sz w:val="22"/>
                <w:szCs w:val="22"/>
              </w:rPr>
              <w:t>муниципального</w:t>
            </w:r>
            <w:proofErr w:type="gramEnd"/>
            <w:r w:rsidRPr="00E56952">
              <w:rPr>
                <w:rFonts w:ascii="Times New Roman" w:hAnsi="Times New Roman"/>
                <w:b/>
                <w:color w:val="000000"/>
                <w:sz w:val="22"/>
                <w:szCs w:val="22"/>
              </w:rPr>
              <w:t xml:space="preserve"> района и иными резервами на исполнение расходных обязательств Эртильского муниципального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08 1 04 00000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94,1</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Резервный фонд (финансовое обеспечение непредвиденных расходов) </w:t>
            </w:r>
            <w:r w:rsidRPr="00E56952">
              <w:rPr>
                <w:rFonts w:ascii="Times New Roman" w:hAnsi="Times New Roman"/>
                <w:sz w:val="22"/>
                <w:szCs w:val="22"/>
              </w:rPr>
              <w:t>(Иные бюджетные 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08 1 </w:t>
            </w:r>
            <w:r w:rsidRPr="00E56952">
              <w:rPr>
                <w:rFonts w:ascii="Times New Roman" w:hAnsi="Times New Roman"/>
                <w:sz w:val="22"/>
                <w:szCs w:val="22"/>
              </w:rPr>
              <w:t xml:space="preserve">04 </w:t>
            </w:r>
            <w:r w:rsidRPr="00E56952">
              <w:rPr>
                <w:rFonts w:ascii="Times New Roman" w:hAnsi="Times New Roman"/>
                <w:sz w:val="22"/>
                <w:szCs w:val="22"/>
                <w:lang w:val="en-US"/>
              </w:rPr>
              <w:t>2054</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41,0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(Иные бюджетные 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08 1 </w:t>
            </w:r>
            <w:r w:rsidRPr="00E56952">
              <w:rPr>
                <w:rFonts w:ascii="Times New Roman" w:hAnsi="Times New Roman"/>
                <w:sz w:val="22"/>
                <w:szCs w:val="22"/>
              </w:rPr>
              <w:t xml:space="preserve">04 </w:t>
            </w:r>
            <w:r w:rsidRPr="00E56952">
              <w:rPr>
                <w:rFonts w:ascii="Times New Roman" w:hAnsi="Times New Roman"/>
                <w:sz w:val="22"/>
                <w:szCs w:val="22"/>
                <w:lang w:val="en-US"/>
              </w:rPr>
              <w:t>205</w:t>
            </w:r>
            <w:r w:rsidRPr="00E56952">
              <w:rPr>
                <w:rFonts w:ascii="Times New Roman" w:hAnsi="Times New Roman"/>
                <w:sz w:val="22"/>
                <w:szCs w:val="22"/>
              </w:rPr>
              <w:t>70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53,1</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8.1.2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Основное мероприятие «Управление муниципальным долгом Эртильского </w:t>
            </w:r>
            <w:proofErr w:type="gramStart"/>
            <w:r w:rsidRPr="00E56952">
              <w:rPr>
                <w:rFonts w:ascii="Times New Roman" w:hAnsi="Times New Roman"/>
                <w:b/>
                <w:color w:val="000000"/>
                <w:sz w:val="22"/>
                <w:szCs w:val="22"/>
              </w:rPr>
              <w:t>муниципального</w:t>
            </w:r>
            <w:proofErr w:type="gramEnd"/>
            <w:r w:rsidRPr="00E56952">
              <w:rPr>
                <w:rFonts w:ascii="Times New Roman" w:hAnsi="Times New Roman"/>
                <w:b/>
                <w:color w:val="000000"/>
                <w:sz w:val="22"/>
                <w:szCs w:val="22"/>
              </w:rPr>
              <w:t xml:space="preserve">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08 1 05 00000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18,0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13,0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Процентные платежи по муниципальному долгу  </w:t>
            </w:r>
          </w:p>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(Обслуживание государственного (муниципального) долга)</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08 1 05 27880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700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18,0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11,0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8.2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08 2 00 00000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26359,9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7821,0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7927,0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8.2.1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«Выравнивание бюджетной обеспеченности бюджетов поселений»</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08 2 01 00000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8489,0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7821,0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7927,0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Выравнивание бюджетной обеспеченности поселений (Межбюджетные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w:t>
            </w:r>
            <w:r w:rsidRPr="00E56952">
              <w:rPr>
                <w:rFonts w:ascii="Times New Roman" w:hAnsi="Times New Roman"/>
                <w:sz w:val="22"/>
                <w:szCs w:val="22"/>
              </w:rPr>
              <w:t>2</w:t>
            </w:r>
            <w:r w:rsidRPr="00E56952">
              <w:rPr>
                <w:rFonts w:ascii="Times New Roman" w:hAnsi="Times New Roman"/>
                <w:sz w:val="22"/>
                <w:szCs w:val="22"/>
                <w:lang w:val="en-US"/>
              </w:rPr>
              <w:t xml:space="preserve"> </w:t>
            </w:r>
            <w:r w:rsidRPr="00E56952">
              <w:rPr>
                <w:rFonts w:ascii="Times New Roman" w:hAnsi="Times New Roman"/>
                <w:sz w:val="22"/>
                <w:szCs w:val="22"/>
              </w:rPr>
              <w:t xml:space="preserve"> 01 78020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4289,0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3621,0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3727,0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Выравнивание бюджетной обеспеченности поселений (Межбюджетные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08 2 01 88020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4200,0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4200,0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4200,0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8.2.2</w:t>
            </w: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b/>
                <w:color w:val="000000"/>
                <w:sz w:val="22"/>
                <w:szCs w:val="22"/>
              </w:rPr>
              <w:t>Основное мероприятие «Иные 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08 2 04 00000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17870,9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Зарезервированные средства, связанные с особенностями исполнения бюджета </w:t>
            </w:r>
            <w:r w:rsidRPr="00E56952">
              <w:rPr>
                <w:rFonts w:ascii="Times New Roman" w:hAnsi="Times New Roman"/>
                <w:sz w:val="22"/>
                <w:szCs w:val="22"/>
              </w:rPr>
              <w:t>(</w:t>
            </w:r>
            <w:r w:rsidRPr="00E56952">
              <w:rPr>
                <w:rFonts w:ascii="Times New Roman" w:hAnsi="Times New Roman"/>
                <w:color w:val="000000"/>
                <w:sz w:val="22"/>
                <w:szCs w:val="22"/>
              </w:rPr>
              <w:t>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08 2 04 70100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450,0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Зарезервированные средства, </w:t>
            </w:r>
            <w:r w:rsidRPr="00E56952">
              <w:rPr>
                <w:rFonts w:ascii="Times New Roman" w:hAnsi="Times New Roman"/>
                <w:color w:val="000000"/>
                <w:sz w:val="22"/>
                <w:szCs w:val="22"/>
              </w:rPr>
              <w:lastRenderedPageBreak/>
              <w:t xml:space="preserve">связанные с особенностями исполнения районного бюджета </w:t>
            </w:r>
            <w:r w:rsidRPr="00E56952">
              <w:rPr>
                <w:rFonts w:ascii="Times New Roman" w:hAnsi="Times New Roman"/>
                <w:sz w:val="22"/>
                <w:szCs w:val="22"/>
              </w:rPr>
              <w:t>(</w:t>
            </w:r>
            <w:r w:rsidRPr="00E56952">
              <w:rPr>
                <w:rFonts w:ascii="Times New Roman" w:hAnsi="Times New Roman"/>
                <w:color w:val="000000"/>
                <w:sz w:val="22"/>
                <w:szCs w:val="22"/>
              </w:rPr>
              <w:t>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 xml:space="preserve">08 2 04 </w:t>
            </w:r>
            <w:r w:rsidRPr="00E56952">
              <w:rPr>
                <w:rFonts w:ascii="Times New Roman" w:hAnsi="Times New Roman"/>
                <w:sz w:val="22"/>
                <w:szCs w:val="22"/>
              </w:rPr>
              <w:lastRenderedPageBreak/>
              <w:t>80100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5</w:t>
            </w:r>
            <w:r w:rsidRPr="00E56952">
              <w:rPr>
                <w:rFonts w:ascii="Times New Roman" w:hAnsi="Times New Roman"/>
                <w:bCs/>
                <w:color w:val="000000"/>
                <w:sz w:val="22"/>
                <w:szCs w:val="22"/>
              </w:rPr>
              <w:lastRenderedPageBreak/>
              <w:t>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1</w:t>
            </w:r>
            <w:r w:rsidRPr="00E56952">
              <w:rPr>
                <w:rFonts w:ascii="Times New Roman" w:hAnsi="Times New Roman"/>
                <w:bCs/>
                <w:color w:val="000000"/>
                <w:sz w:val="22"/>
                <w:szCs w:val="22"/>
              </w:rPr>
              <w:lastRenderedPageBreak/>
              <w:t>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0</w:t>
            </w:r>
            <w:r w:rsidRPr="00E56952">
              <w:rPr>
                <w:rFonts w:ascii="Times New Roman" w:hAnsi="Times New Roman"/>
                <w:bCs/>
                <w:color w:val="000000"/>
                <w:sz w:val="22"/>
                <w:szCs w:val="22"/>
              </w:rPr>
              <w:lastRenderedPageBreak/>
              <w:t>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624</w:t>
            </w:r>
            <w:r w:rsidRPr="00E56952">
              <w:rPr>
                <w:rFonts w:ascii="Times New Roman" w:hAnsi="Times New Roman"/>
                <w:bCs/>
                <w:color w:val="000000"/>
                <w:sz w:val="22"/>
                <w:szCs w:val="22"/>
              </w:rPr>
              <w:lastRenderedPageBreak/>
              <w:t>,0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Иные межбюджетные трансферты на социально значимые и первоочередные расходы </w:t>
            </w:r>
            <w:r w:rsidRPr="00E56952">
              <w:rPr>
                <w:rFonts w:ascii="Times New Roman" w:hAnsi="Times New Roman"/>
                <w:sz w:val="22"/>
                <w:szCs w:val="22"/>
              </w:rPr>
              <w:t>(</w:t>
            </w:r>
            <w:r w:rsidRPr="00E56952">
              <w:rPr>
                <w:rFonts w:ascii="Times New Roman" w:hAnsi="Times New Roman"/>
                <w:color w:val="000000"/>
                <w:sz w:val="22"/>
                <w:szCs w:val="22"/>
              </w:rPr>
              <w:t>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08 2 04 88060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1382,0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 xml:space="preserve">Поощрение поселений Эртильского </w:t>
            </w:r>
            <w:proofErr w:type="gramStart"/>
            <w:r w:rsidRPr="00E56952">
              <w:rPr>
                <w:rFonts w:ascii="Times New Roman" w:hAnsi="Times New Roman"/>
                <w:sz w:val="22"/>
                <w:szCs w:val="22"/>
              </w:rPr>
              <w:t>муниципального</w:t>
            </w:r>
            <w:proofErr w:type="gramEnd"/>
            <w:r w:rsidRPr="00E56952">
              <w:rPr>
                <w:rFonts w:ascii="Times New Roman" w:hAnsi="Times New Roman"/>
                <w:sz w:val="22"/>
                <w:szCs w:val="22"/>
              </w:rPr>
              <w:t xml:space="preserve"> района по результатам оценки эффективности их деятельности (</w:t>
            </w:r>
            <w:r w:rsidRPr="00E56952">
              <w:rPr>
                <w:rFonts w:ascii="Times New Roman" w:hAnsi="Times New Roman"/>
                <w:color w:val="000000"/>
                <w:sz w:val="22"/>
                <w:szCs w:val="22"/>
              </w:rPr>
              <w:t>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08 2 04 88510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color w:val="000000"/>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sz w:val="22"/>
                <w:szCs w:val="22"/>
              </w:rPr>
              <w:t xml:space="preserve">08 2 04 </w:t>
            </w:r>
            <w:r w:rsidRPr="00E56952">
              <w:rPr>
                <w:rFonts w:ascii="Times New Roman" w:hAnsi="Times New Roman"/>
                <w:sz w:val="22"/>
                <w:szCs w:val="22"/>
                <w:lang w:val="en-US"/>
              </w:rPr>
              <w:t>S</w:t>
            </w:r>
            <w:r w:rsidRPr="00E56952">
              <w:rPr>
                <w:rFonts w:ascii="Times New Roman" w:hAnsi="Times New Roman"/>
                <w:sz w:val="22"/>
                <w:szCs w:val="22"/>
              </w:rPr>
              <w:t>8043</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14914,9</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8.3</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Подпрограмма «Обеспечение реализации муниципальной программы» </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08 3 00 00000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16900,8</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9342,0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9716,0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8.3.1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«Финансовое обеспечение деятельности отдела финансов»</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08 3 01 00000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11342,4</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9342,0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9716,0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08 3 01 55490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06</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299,2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08 3 01 82010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06</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9382,0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9342,0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9716,0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r w:rsidRPr="00E56952">
              <w:rPr>
                <w:rFonts w:ascii="Times New Roman" w:hAnsi="Times New Roman"/>
                <w:sz w:val="22"/>
                <w:szCs w:val="22"/>
              </w:rPr>
              <w:t xml:space="preserve">(Закупка товаров, работ и услуг для обеспечения государственных (муниципальных) </w:t>
            </w:r>
            <w:r w:rsidRPr="00E56952">
              <w:rPr>
                <w:rFonts w:ascii="Times New Roman" w:hAnsi="Times New Roman"/>
                <w:sz w:val="22"/>
                <w:szCs w:val="22"/>
              </w:rPr>
              <w:lastRenderedPageBreak/>
              <w:t>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lastRenderedPageBreak/>
              <w:t xml:space="preserve">08 3 </w:t>
            </w:r>
            <w:r w:rsidRPr="00E56952">
              <w:rPr>
                <w:rFonts w:ascii="Times New Roman" w:hAnsi="Times New Roman"/>
                <w:sz w:val="22"/>
                <w:szCs w:val="22"/>
              </w:rPr>
              <w:t xml:space="preserve">01 </w:t>
            </w:r>
            <w:r w:rsidRPr="00E56952">
              <w:rPr>
                <w:rFonts w:ascii="Times New Roman" w:hAnsi="Times New Roman"/>
                <w:sz w:val="22"/>
                <w:szCs w:val="22"/>
                <w:lang w:val="en-US"/>
              </w:rPr>
              <w:t>8201</w:t>
            </w:r>
            <w:r w:rsidRPr="00E56952">
              <w:rPr>
                <w:rFonts w:ascii="Times New Roman" w:hAnsi="Times New Roman"/>
                <w:sz w:val="22"/>
                <w:szCs w:val="22"/>
              </w:rPr>
              <w:t>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06</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1661,2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left="-59" w:right="-108"/>
              <w:rPr>
                <w:rFonts w:ascii="Times New Roman" w:hAnsi="Times New Roman"/>
                <w:b/>
                <w:bCs/>
                <w:color w:val="000000"/>
                <w:sz w:val="22"/>
              </w:rPr>
            </w:pPr>
            <w:r w:rsidRPr="00E56952">
              <w:rPr>
                <w:rFonts w:ascii="Times New Roman" w:hAnsi="Times New Roman"/>
                <w:b/>
                <w:bCs/>
                <w:color w:val="000000"/>
                <w:sz w:val="22"/>
                <w:szCs w:val="22"/>
              </w:rPr>
              <w:lastRenderedPageBreak/>
              <w:t>8.3.2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«Меры социальной поддержки отдельных категорий граждан»</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08 3 03 00000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5131,4</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Доплаты к пенсиям муниципальных служащих (Социальное обеспечение и иные выплаты населению)</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03 </w:t>
            </w:r>
            <w:r w:rsidRPr="00E56952">
              <w:rPr>
                <w:rFonts w:ascii="Times New Roman" w:hAnsi="Times New Roman"/>
                <w:sz w:val="22"/>
                <w:szCs w:val="22"/>
                <w:lang w:val="en-US"/>
              </w:rPr>
              <w:t>80</w:t>
            </w:r>
            <w:r w:rsidRPr="00E56952">
              <w:rPr>
                <w:rFonts w:ascii="Times New Roman" w:hAnsi="Times New Roman"/>
                <w:sz w:val="22"/>
                <w:szCs w:val="22"/>
              </w:rPr>
              <w:t>470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5107,4</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Доплаты к пенсиям бывшим руководителям сельскохозяйственных предприятий, проработавшим 20 и более лет (Социальное обеспечение и иные выплаты населению)</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03 </w:t>
            </w:r>
            <w:r w:rsidRPr="00E56952">
              <w:rPr>
                <w:rFonts w:ascii="Times New Roman" w:hAnsi="Times New Roman"/>
                <w:sz w:val="22"/>
                <w:szCs w:val="22"/>
                <w:lang w:val="en-US"/>
              </w:rPr>
              <w:t>80</w:t>
            </w:r>
            <w:r w:rsidRPr="00E56952">
              <w:rPr>
                <w:rFonts w:ascii="Times New Roman" w:hAnsi="Times New Roman"/>
                <w:sz w:val="22"/>
                <w:szCs w:val="22"/>
              </w:rPr>
              <w:t>680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24,0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left="-59" w:right="-108"/>
              <w:rPr>
                <w:rFonts w:ascii="Times New Roman" w:hAnsi="Times New Roman"/>
                <w:b/>
                <w:bCs/>
                <w:color w:val="000000"/>
                <w:sz w:val="22"/>
              </w:rPr>
            </w:pPr>
            <w:r w:rsidRPr="00E56952">
              <w:rPr>
                <w:rFonts w:ascii="Times New Roman" w:hAnsi="Times New Roman"/>
                <w:b/>
                <w:bCs/>
                <w:color w:val="000000"/>
                <w:sz w:val="22"/>
                <w:szCs w:val="22"/>
              </w:rPr>
              <w:t>8.3.3</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«Субсидии некоммерческим организациям»</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08 3 04 00000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427,0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highlight w:val="yellow"/>
              </w:rPr>
            </w:pPr>
            <w:r w:rsidRPr="00E56952">
              <w:rPr>
                <w:rFonts w:ascii="Times New Roman" w:hAnsi="Times New Roman"/>
                <w:color w:val="000000"/>
                <w:sz w:val="22"/>
                <w:szCs w:val="22"/>
              </w:rPr>
              <w:t xml:space="preserve">Субсидии Эртильскому районному отделению Воронежской областной общественной организации Всероссийского общества инвалидов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08 3 04 81310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06</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147,0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highlight w:val="yellow"/>
              </w:rPr>
            </w:pPr>
            <w:r w:rsidRPr="00E56952">
              <w:rPr>
                <w:rFonts w:ascii="Times New Roman" w:hAnsi="Times New Roman"/>
                <w:color w:val="000000"/>
                <w:sz w:val="22"/>
                <w:szCs w:val="22"/>
              </w:rPr>
              <w:t xml:space="preserve">Субсидии Эртильской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r w:rsidRPr="00E56952">
              <w:rPr>
                <w:rFonts w:ascii="Times New Roman" w:hAnsi="Times New Roman"/>
                <w:sz w:val="22"/>
                <w:szCs w:val="22"/>
              </w:rPr>
              <w:t>(Предоставление субсидий бюджетным, автономным учреждениям и иным некоммерческим организациям)</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04 </w:t>
            </w:r>
            <w:r w:rsidRPr="00E56952">
              <w:rPr>
                <w:rFonts w:ascii="Times New Roman" w:hAnsi="Times New Roman"/>
                <w:sz w:val="22"/>
                <w:szCs w:val="22"/>
                <w:lang w:val="en-US"/>
              </w:rPr>
              <w:t>8</w:t>
            </w:r>
            <w:r w:rsidRPr="00E56952">
              <w:rPr>
                <w:rFonts w:ascii="Times New Roman" w:hAnsi="Times New Roman"/>
                <w:sz w:val="22"/>
                <w:szCs w:val="22"/>
              </w:rPr>
              <w:t>1340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06</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280,0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9.</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Муниципальная программа Эртильского </w:t>
            </w:r>
            <w:proofErr w:type="gramStart"/>
            <w:r w:rsidRPr="00E56952">
              <w:rPr>
                <w:rFonts w:ascii="Times New Roman" w:hAnsi="Times New Roman"/>
                <w:b/>
                <w:color w:val="000000"/>
                <w:sz w:val="22"/>
                <w:szCs w:val="22"/>
              </w:rPr>
              <w:t>муниципального</w:t>
            </w:r>
            <w:proofErr w:type="gramEnd"/>
            <w:r w:rsidRPr="00E56952">
              <w:rPr>
                <w:rFonts w:ascii="Times New Roman" w:hAnsi="Times New Roman"/>
                <w:b/>
                <w:color w:val="000000"/>
                <w:sz w:val="22"/>
                <w:szCs w:val="22"/>
              </w:rPr>
              <w:t xml:space="preserve"> района «Муниципальное управление и гражданское общество Эртильского муниципального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09 0 00 00000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96001,6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148318,2</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80042,2</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9.1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Подпрограмма «Муниципальное управление»</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09 1 00 00000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67972,9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128854,2</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59878,2</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hanging="59"/>
              <w:rPr>
                <w:rFonts w:ascii="Times New Roman" w:hAnsi="Times New Roman"/>
                <w:b/>
                <w:bCs/>
                <w:color w:val="000000"/>
                <w:sz w:val="22"/>
              </w:rPr>
            </w:pPr>
            <w:r w:rsidRPr="00E56952">
              <w:rPr>
                <w:rFonts w:ascii="Times New Roman" w:hAnsi="Times New Roman"/>
                <w:b/>
                <w:bCs/>
                <w:color w:val="000000"/>
                <w:sz w:val="22"/>
                <w:szCs w:val="22"/>
              </w:rPr>
              <w:t>9.1.1</w:t>
            </w:r>
          </w:p>
        </w:tc>
        <w:tc>
          <w:tcPr>
            <w:tcW w:w="1681" w:type="pct"/>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Основное мероприятие "Решение вопросов местного значения и иных отдельных государственных полномочий"</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09 1 01 00000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48,0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 xml:space="preserve">Создание объектов социального и общегражданского назначения, жилья, инфраструктуры (Закупка товаров, работ и услуг для обеспечения государственных </w:t>
            </w:r>
            <w:r w:rsidRPr="00E56952">
              <w:rPr>
                <w:rFonts w:ascii="Times New Roman" w:hAnsi="Times New Roman"/>
                <w:sz w:val="22"/>
                <w:szCs w:val="22"/>
              </w:rPr>
              <w:lastRenderedPageBreak/>
              <w:t>(муниципальных)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09 1 01 80090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48,0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lastRenderedPageBreak/>
              <w:t>9.1.2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Основное мероприятие «Финансовое обеспечение деятельности администрации Эртильского </w:t>
            </w:r>
            <w:proofErr w:type="gramStart"/>
            <w:r w:rsidRPr="00E56952">
              <w:rPr>
                <w:rFonts w:ascii="Times New Roman" w:hAnsi="Times New Roman"/>
                <w:b/>
                <w:color w:val="000000"/>
                <w:sz w:val="22"/>
                <w:szCs w:val="22"/>
              </w:rPr>
              <w:t>муниципального</w:t>
            </w:r>
            <w:proofErr w:type="gramEnd"/>
            <w:r w:rsidRPr="00E56952">
              <w:rPr>
                <w:rFonts w:ascii="Times New Roman" w:hAnsi="Times New Roman"/>
                <w:b/>
                <w:color w:val="000000"/>
                <w:sz w:val="22"/>
                <w:szCs w:val="22"/>
              </w:rPr>
              <w:t xml:space="preserve"> района Воронежской области»</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09 1 03 00000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30724,8</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24956,0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25980,0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09 1 03 55490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187,0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09 1 03 55490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921,3</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09 1 03 82010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22925,6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21143,0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21990,0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09 1 03 82010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3867,9</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1578,0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1666,0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p>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(Иные бюджетные </w:t>
            </w:r>
            <w:r w:rsidRPr="00E56952">
              <w:rPr>
                <w:rFonts w:ascii="Times New Roman" w:hAnsi="Times New Roman"/>
                <w:color w:val="000000"/>
                <w:sz w:val="22"/>
                <w:szCs w:val="22"/>
              </w:rPr>
              <w:lastRenderedPageBreak/>
              <w:t>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09 1 03 82010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477,0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главы Эртильского муниципального района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09 1 03 82060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2346,0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2235,0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2324,0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left="-59" w:right="-108"/>
              <w:rPr>
                <w:rFonts w:ascii="Times New Roman" w:hAnsi="Times New Roman"/>
                <w:b/>
                <w:bCs/>
                <w:color w:val="000000"/>
                <w:sz w:val="22"/>
              </w:rPr>
            </w:pPr>
            <w:r w:rsidRPr="00E56952">
              <w:rPr>
                <w:rFonts w:ascii="Times New Roman" w:hAnsi="Times New Roman"/>
                <w:b/>
                <w:bCs/>
                <w:color w:val="000000"/>
                <w:sz w:val="22"/>
                <w:szCs w:val="22"/>
              </w:rPr>
              <w:t>9.1.3</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09 1 04 00000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1282,2</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sz w:val="22"/>
                <w:szCs w:val="22"/>
              </w:rPr>
              <w:t>09 1 04 80200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392,0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r w:rsidRPr="00E56952">
              <w:rPr>
                <w:rFonts w:ascii="Times New Roman" w:hAnsi="Times New Roman"/>
                <w:sz w:val="22"/>
                <w:szCs w:val="22"/>
              </w:rPr>
              <w:t>(Иные бюджетные 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sz w:val="22"/>
                <w:szCs w:val="22"/>
              </w:rPr>
              <w:t>09 1 04 80200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25,0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r w:rsidRPr="00E56952">
              <w:rPr>
                <w:rFonts w:ascii="Times New Roman" w:hAnsi="Times New Roman"/>
                <w:sz w:val="22"/>
                <w:szCs w:val="22"/>
              </w:rPr>
              <w:t>(Иные бюджетные 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sz w:val="22"/>
                <w:szCs w:val="22"/>
              </w:rPr>
              <w:t>09 1 04 80200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122,6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Организация и проведение культурно-массовых мероприятий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09 1 04 81830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08</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158,1</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Организация и проведение культурно-массовых мероприятий (Социальное обеспечение и иные выплаты населению)</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09 1 04 81830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64,5</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Освещение деятельности органов местного самоуправления Эртильского муниципального района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09 1 04 88710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520,0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hanging="59"/>
              <w:rPr>
                <w:rFonts w:ascii="Times New Roman" w:hAnsi="Times New Roman"/>
                <w:b/>
                <w:bCs/>
                <w:color w:val="000000"/>
                <w:sz w:val="22"/>
              </w:rPr>
            </w:pPr>
            <w:r w:rsidRPr="00E56952">
              <w:rPr>
                <w:rFonts w:ascii="Times New Roman" w:hAnsi="Times New Roman"/>
                <w:b/>
                <w:bCs/>
                <w:color w:val="000000"/>
                <w:sz w:val="22"/>
                <w:szCs w:val="22"/>
              </w:rPr>
              <w:t>9.1.4</w:t>
            </w:r>
          </w:p>
        </w:tc>
        <w:tc>
          <w:tcPr>
            <w:tcW w:w="1681" w:type="pct"/>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09 1 08 00000</w:t>
            </w:r>
          </w:p>
        </w:tc>
        <w:tc>
          <w:tcPr>
            <w:tcW w:w="259" w:type="pct"/>
            <w:shd w:val="clear" w:color="auto" w:fill="auto"/>
            <w:noWrap/>
            <w:vAlign w:val="bottom"/>
          </w:tcPr>
          <w:p w:rsidR="00E56952" w:rsidRPr="00E56952" w:rsidRDefault="00E56952" w:rsidP="00E56952">
            <w:pPr>
              <w:jc w:val="center"/>
              <w:rPr>
                <w:rFonts w:ascii="Times New Roman" w:hAnsi="Times New Roman"/>
                <w:b/>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12474,0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103898,2</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33898,2</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Капитальные вложения в объекты муниципальной собственности (Межбюджетные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09 1 08 </w:t>
            </w:r>
            <w:r w:rsidRPr="00E56952">
              <w:rPr>
                <w:rFonts w:ascii="Times New Roman" w:hAnsi="Times New Roman"/>
                <w:sz w:val="22"/>
                <w:szCs w:val="22"/>
                <w:lang w:val="en-US"/>
              </w:rPr>
              <w:t>S</w:t>
            </w:r>
            <w:r w:rsidRPr="00E56952">
              <w:rPr>
                <w:rFonts w:ascii="Times New Roman" w:hAnsi="Times New Roman"/>
                <w:sz w:val="22"/>
                <w:szCs w:val="22"/>
              </w:rPr>
              <w:t>8100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12474,0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100000,0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30000,0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Реализация мероприятий по ремонту объектов теплоэнергетического хозяйства (Межбюджетные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09 1 08 </w:t>
            </w:r>
            <w:r w:rsidRPr="00E56952">
              <w:rPr>
                <w:rFonts w:ascii="Times New Roman" w:hAnsi="Times New Roman"/>
                <w:sz w:val="22"/>
                <w:szCs w:val="22"/>
                <w:lang w:val="en-US"/>
              </w:rPr>
              <w:t>S</w:t>
            </w:r>
            <w:r w:rsidRPr="00E56952">
              <w:rPr>
                <w:rFonts w:ascii="Times New Roman" w:hAnsi="Times New Roman"/>
                <w:sz w:val="22"/>
                <w:szCs w:val="22"/>
              </w:rPr>
              <w:t>9120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3898,2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3898,2</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hanging="59"/>
              <w:rPr>
                <w:rFonts w:ascii="Times New Roman" w:hAnsi="Times New Roman"/>
                <w:b/>
                <w:bCs/>
                <w:color w:val="000000"/>
                <w:sz w:val="22"/>
              </w:rPr>
            </w:pPr>
            <w:r w:rsidRPr="00E56952">
              <w:rPr>
                <w:rFonts w:ascii="Times New Roman" w:hAnsi="Times New Roman"/>
                <w:b/>
                <w:bCs/>
                <w:color w:val="000000"/>
                <w:sz w:val="22"/>
                <w:szCs w:val="22"/>
              </w:rPr>
              <w:t>9.1.5</w:t>
            </w:r>
          </w:p>
        </w:tc>
        <w:tc>
          <w:tcPr>
            <w:tcW w:w="1681" w:type="pct"/>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Основное мероприятие "Материально-техническое обеспечение и ремонт имущества, находящегося в муниципальной собственности"</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09 1 10 00000</w:t>
            </w:r>
          </w:p>
        </w:tc>
        <w:tc>
          <w:tcPr>
            <w:tcW w:w="259" w:type="pct"/>
            <w:shd w:val="clear" w:color="auto" w:fill="auto"/>
            <w:noWrap/>
            <w:vAlign w:val="bottom"/>
          </w:tcPr>
          <w:p w:rsidR="00E56952" w:rsidRPr="00E56952" w:rsidRDefault="00E56952" w:rsidP="00E56952">
            <w:pPr>
              <w:jc w:val="center"/>
              <w:rPr>
                <w:rFonts w:ascii="Times New Roman" w:hAnsi="Times New Roman"/>
                <w:b/>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23443,9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Мероприятия по содержанию, ремонту и оснащению муниципального имущества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09 1 10 81140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2431,3</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Инвестиционные программы (проекты) развития социальной, инженерной и коммунальной инфраструктуры муниципального значения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09 1 10 </w:t>
            </w:r>
            <w:r w:rsidRPr="00E56952">
              <w:rPr>
                <w:rFonts w:ascii="Times New Roman" w:hAnsi="Times New Roman"/>
                <w:sz w:val="22"/>
                <w:szCs w:val="22"/>
                <w:lang w:val="en-US"/>
              </w:rPr>
              <w:t>S</w:t>
            </w:r>
            <w:r w:rsidRPr="00E56952">
              <w:rPr>
                <w:rFonts w:ascii="Times New Roman" w:hAnsi="Times New Roman"/>
                <w:sz w:val="22"/>
                <w:szCs w:val="22"/>
              </w:rPr>
              <w:t>8060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21012,6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9.2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Подпрограмма «Развитие и поддержка малого и среднего предпринимательства» </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p>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09 3 00 00000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2987,6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2335,0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2355,0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9.2.1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«Организация и проведение публичных мероприятий по вопросам предпринимательства»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09 3 04 00000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45,0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45,0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45,0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Информационная и консультационная поддержка субъектов малого и среднего предпринимательства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09 3 04 80640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45,0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45,0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45,0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hanging="59"/>
              <w:rPr>
                <w:rFonts w:ascii="Times New Roman" w:hAnsi="Times New Roman"/>
                <w:b/>
                <w:bCs/>
                <w:color w:val="000000"/>
                <w:sz w:val="22"/>
              </w:rPr>
            </w:pPr>
            <w:r w:rsidRPr="00E56952">
              <w:rPr>
                <w:rFonts w:ascii="Times New Roman" w:hAnsi="Times New Roman"/>
                <w:b/>
                <w:bCs/>
                <w:color w:val="000000"/>
                <w:sz w:val="22"/>
                <w:szCs w:val="22"/>
              </w:rPr>
              <w:t>9.2.2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«Поддержка предпринимательства за счет средств УСН, по нормативу 10%»</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09 3 07 00000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2942,6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2290,0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2310,0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Субсидии на поддержку малого и среднего предпринимательства, включая крестьянские (фермерские) хозяйства (Иные бюджетные 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09 3 07 88640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12</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2942,6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2290,0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2310,0</w:t>
            </w:r>
          </w:p>
        </w:tc>
      </w:tr>
      <w:tr w:rsidR="00E56952" w:rsidRPr="00E56952" w:rsidTr="00E56952">
        <w:trPr>
          <w:trHeight w:val="495"/>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9.3</w:t>
            </w:r>
          </w:p>
        </w:tc>
        <w:tc>
          <w:tcPr>
            <w:tcW w:w="1681" w:type="pct"/>
            <w:shd w:val="clear" w:color="auto" w:fill="auto"/>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Подпрограмма «Управление муниципальным имуществом» </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09 4 00 00000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810,8</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495"/>
        </w:trPr>
        <w:tc>
          <w:tcPr>
            <w:tcW w:w="281" w:type="pct"/>
            <w:shd w:val="clear" w:color="auto" w:fill="auto"/>
            <w:noWrap/>
            <w:vAlign w:val="bottom"/>
          </w:tcPr>
          <w:p w:rsidR="00E56952" w:rsidRPr="00E56952" w:rsidRDefault="00E56952" w:rsidP="00E56952">
            <w:pPr>
              <w:ind w:hanging="59"/>
              <w:rPr>
                <w:rFonts w:ascii="Times New Roman" w:hAnsi="Times New Roman"/>
                <w:b/>
                <w:bCs/>
                <w:color w:val="000000"/>
                <w:sz w:val="22"/>
              </w:rPr>
            </w:pPr>
            <w:r w:rsidRPr="00E56952">
              <w:rPr>
                <w:rFonts w:ascii="Times New Roman" w:hAnsi="Times New Roman"/>
                <w:b/>
                <w:bCs/>
                <w:color w:val="000000"/>
                <w:sz w:val="22"/>
                <w:szCs w:val="22"/>
              </w:rPr>
              <w:lastRenderedPageBreak/>
              <w:t>9.3.1</w:t>
            </w:r>
          </w:p>
        </w:tc>
        <w:tc>
          <w:tcPr>
            <w:tcW w:w="1681" w:type="pct"/>
            <w:shd w:val="clear" w:color="auto" w:fill="auto"/>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Основное мероприятие "Повышение эффективности использования имущества Эртильского муниципального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09 4 02 00000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83,4</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495"/>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tcPr>
          <w:p w:rsidR="00E56952" w:rsidRPr="00E56952" w:rsidRDefault="00E56952" w:rsidP="00E56952">
            <w:pPr>
              <w:rPr>
                <w:rFonts w:ascii="Times New Roman" w:hAnsi="Times New Roman"/>
                <w:sz w:val="22"/>
              </w:rPr>
            </w:pPr>
            <w:r w:rsidRPr="00E56952">
              <w:rPr>
                <w:rFonts w:ascii="Times New Roman" w:hAnsi="Times New Roman"/>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09 4 02 80200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83,4</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9.3.2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09 4 03 00000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727,4</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09 4 03 80200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655,2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(Иные бюджетные 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09 4 03 80200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72,2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9.4</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Подпрограмма «Обеспечение выполнения переданных государственных полномочий» </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09 5 00 00000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2562,0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2509,0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2605,0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9.4.1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«Создание и организация деятельности административной комиссии»</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09 5 01 00000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475,0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464,0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483,0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полномочий по созданию и организации деятельности административных комиссий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09 5 01 78470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475,0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464,0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483,0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9.4.2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09 5 02 00000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507,0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498,0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516,0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полномочий по сбору информации от поселений, входящих в муниципальный район, </w:t>
            </w:r>
            <w:r w:rsidRPr="00E56952">
              <w:rPr>
                <w:rFonts w:ascii="Times New Roman" w:hAnsi="Times New Roman"/>
                <w:color w:val="000000"/>
                <w:sz w:val="22"/>
                <w:szCs w:val="22"/>
              </w:rPr>
              <w:lastRenderedPageBreak/>
              <w:t xml:space="preserve">необходимой для ведения регистра муниципальных нормативных правовых актов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09 5 02 78090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325,0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468,0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487,0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E56952" w:rsidRPr="00E56952" w:rsidRDefault="00E56952" w:rsidP="00E56952">
            <w:pPr>
              <w:rPr>
                <w:rFonts w:ascii="Times New Roman" w:hAnsi="Times New Roman"/>
                <w:sz w:val="22"/>
              </w:rPr>
            </w:pP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09 5 02 78090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182,0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30,0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29,0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9.4.3</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«Создание и организация деятельности комиссии по делам несовершеннолетних и защите их прав»</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09 5 03 00000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517,0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508,0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526,0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09 5 03 78391</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515,0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507,0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526,0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E56952">
              <w:rPr>
                <w:rFonts w:ascii="Times New Roman" w:hAnsi="Times New Roman"/>
                <w:sz w:val="22"/>
                <w:szCs w:val="22"/>
              </w:rPr>
              <w:t xml:space="preserve">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09 5 03 78391</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hanging="59"/>
              <w:rPr>
                <w:rFonts w:ascii="Times New Roman" w:hAnsi="Times New Roman"/>
                <w:b/>
                <w:bCs/>
                <w:color w:val="000000"/>
                <w:sz w:val="22"/>
              </w:rPr>
            </w:pPr>
            <w:r w:rsidRPr="00E56952">
              <w:rPr>
                <w:rFonts w:ascii="Times New Roman" w:hAnsi="Times New Roman"/>
                <w:b/>
                <w:bCs/>
                <w:color w:val="000000"/>
                <w:sz w:val="22"/>
                <w:szCs w:val="22"/>
              </w:rPr>
              <w:t>9.4.4</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«Осуществление полномочий органа опеки и попечительства»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09 5 04 00000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1063,0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1039,0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1080,0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Осуществление отдельных </w:t>
            </w:r>
            <w:r w:rsidRPr="00E56952">
              <w:rPr>
                <w:rFonts w:ascii="Times New Roman" w:hAnsi="Times New Roman"/>
                <w:color w:val="000000"/>
                <w:sz w:val="22"/>
                <w:szCs w:val="22"/>
              </w:rPr>
              <w:lastRenderedPageBreak/>
              <w:t>государственных полномочий Воронежской области по организации и осуществлению деятельности</w:t>
            </w:r>
            <w:r w:rsidRPr="00E56952">
              <w:rPr>
                <w:rFonts w:ascii="Times New Roman" w:hAnsi="Times New Roman"/>
                <w:sz w:val="22"/>
                <w:szCs w:val="22"/>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 xml:space="preserve">09 5 04 </w:t>
            </w:r>
            <w:r w:rsidRPr="00E56952">
              <w:rPr>
                <w:rFonts w:ascii="Times New Roman" w:hAnsi="Times New Roman"/>
                <w:sz w:val="22"/>
                <w:szCs w:val="22"/>
              </w:rPr>
              <w:lastRenderedPageBreak/>
              <w:t>78392</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1</w:t>
            </w:r>
            <w:r w:rsidRPr="00E56952">
              <w:rPr>
                <w:rFonts w:ascii="Times New Roman" w:hAnsi="Times New Roman"/>
                <w:bCs/>
                <w:color w:val="000000"/>
                <w:sz w:val="22"/>
                <w:szCs w:val="22"/>
              </w:rPr>
              <w:lastRenderedPageBreak/>
              <w:t>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0</w:t>
            </w:r>
            <w:r w:rsidRPr="00E56952">
              <w:rPr>
                <w:rFonts w:ascii="Times New Roman" w:hAnsi="Times New Roman"/>
                <w:bCs/>
                <w:color w:val="000000"/>
                <w:sz w:val="22"/>
                <w:szCs w:val="22"/>
              </w:rPr>
              <w:lastRenderedPageBreak/>
              <w:t>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1</w:t>
            </w:r>
            <w:r w:rsidRPr="00E56952">
              <w:rPr>
                <w:rFonts w:ascii="Times New Roman" w:hAnsi="Times New Roman"/>
                <w:bCs/>
                <w:color w:val="000000"/>
                <w:sz w:val="22"/>
                <w:szCs w:val="22"/>
              </w:rPr>
              <w:lastRenderedPageBreak/>
              <w:t>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990</w:t>
            </w:r>
            <w:r w:rsidRPr="00E56952">
              <w:rPr>
                <w:rFonts w:ascii="Times New Roman" w:hAnsi="Times New Roman"/>
                <w:bCs/>
                <w:color w:val="000000"/>
                <w:sz w:val="22"/>
                <w:szCs w:val="22"/>
              </w:rPr>
              <w:lastRenderedPageBreak/>
              <w:t>,0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960</w:t>
            </w:r>
            <w:r w:rsidRPr="00E56952">
              <w:rPr>
                <w:rFonts w:ascii="Times New Roman" w:hAnsi="Times New Roman"/>
                <w:bCs/>
                <w:color w:val="000000"/>
                <w:sz w:val="22"/>
                <w:szCs w:val="22"/>
              </w:rPr>
              <w:lastRenderedPageBreak/>
              <w:t>,0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lastRenderedPageBreak/>
              <w:t>908</w:t>
            </w:r>
            <w:r w:rsidRPr="00E56952">
              <w:rPr>
                <w:rFonts w:ascii="Times New Roman" w:hAnsi="Times New Roman"/>
                <w:bCs/>
                <w:color w:val="000000"/>
                <w:sz w:val="22"/>
                <w:szCs w:val="22"/>
              </w:rPr>
              <w:lastRenderedPageBreak/>
              <w:t>,0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Осуществление отдельных государственных полномочий Воронежской области по организации и осуществлению деятельности</w:t>
            </w:r>
            <w:r w:rsidRPr="00E56952">
              <w:rPr>
                <w:rFonts w:ascii="Times New Roman" w:hAnsi="Times New Roman"/>
                <w:sz w:val="22"/>
                <w:szCs w:val="22"/>
              </w:rPr>
              <w:t xml:space="preserve"> по опеке и попечительству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09 5 04 78392</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73,0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79,0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82,0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9.5</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Подпрограмма «Обеспечение деятельности Совета народных депутатов Эртильского муниципального района» </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09 6 00 00000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1060,0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83,0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11" w:hanging="59"/>
              <w:rPr>
                <w:rFonts w:ascii="Times New Roman" w:hAnsi="Times New Roman"/>
                <w:b/>
                <w:bCs/>
                <w:color w:val="000000"/>
                <w:sz w:val="22"/>
              </w:rPr>
            </w:pPr>
            <w:r w:rsidRPr="00E56952">
              <w:rPr>
                <w:rFonts w:ascii="Times New Roman" w:hAnsi="Times New Roman"/>
                <w:b/>
                <w:bCs/>
                <w:color w:val="000000"/>
                <w:sz w:val="22"/>
                <w:szCs w:val="22"/>
              </w:rPr>
              <w:t>9.5.1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09 6 10 00000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61,7</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83,0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функций органов местного самоуправления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09 6 10 82010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61,7</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83,0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9.5.2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09 6 11 00000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998,3</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Выполнение других расходных обязательств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09 6 11 80200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130,2</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Освещение деятельности органов местного самоуправления Эртильского муниципального </w:t>
            </w:r>
            <w:r w:rsidRPr="00E56952">
              <w:rPr>
                <w:rFonts w:ascii="Times New Roman" w:hAnsi="Times New Roman"/>
                <w:color w:val="000000"/>
                <w:sz w:val="22"/>
                <w:szCs w:val="22"/>
              </w:rPr>
              <w:lastRenderedPageBreak/>
              <w:t xml:space="preserve">района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lastRenderedPageBreak/>
              <w:t>09 6 11 88710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868,1</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lastRenderedPageBreak/>
              <w:t>9.6</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Подпрограмма «Обеспечение деятельности МКУ «Управление делами»</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09 7 00 00000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11945,9</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7747,0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8057,0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9.6.1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«Финансовое обеспечение деятельности МКУ «Управление делами»</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09 7 01 00000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11408,3</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7747,0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8057,0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09 7 01 00590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8595,4</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7747,0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8057,0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09 7 01 00590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2812,9</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9.6.2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Основное мероприятие «Выполнение работ по ремонту зданий администрации Эртильского </w:t>
            </w:r>
            <w:proofErr w:type="gramStart"/>
            <w:r w:rsidRPr="00E56952">
              <w:rPr>
                <w:rFonts w:ascii="Times New Roman" w:hAnsi="Times New Roman"/>
                <w:b/>
                <w:color w:val="000000"/>
                <w:sz w:val="22"/>
                <w:szCs w:val="22"/>
              </w:rPr>
              <w:t>муниципального</w:t>
            </w:r>
            <w:proofErr w:type="gramEnd"/>
            <w:r w:rsidRPr="00E56952">
              <w:rPr>
                <w:rFonts w:ascii="Times New Roman" w:hAnsi="Times New Roman"/>
                <w:b/>
                <w:color w:val="000000"/>
                <w:sz w:val="22"/>
                <w:szCs w:val="22"/>
              </w:rPr>
              <w:t xml:space="preserve">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09 7 02 00000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537,6</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09 7 02 00590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537,6</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9.7</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Подпрограмма "Снижение рисков и смягчение последствий чрезвычайных ситуаций природного и техногенного характера на территории Эртильского муниципального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09 8 00 00000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100,0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9.7.1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Основное мероприятие "Повышение безопасности населения от угроз природного и техногенного характера, а также обеспечение необходимых условий для безопасной жизнедеятельности и предотвращение экономического </w:t>
            </w:r>
            <w:r w:rsidRPr="00E56952">
              <w:rPr>
                <w:rFonts w:ascii="Times New Roman" w:hAnsi="Times New Roman"/>
                <w:b/>
                <w:color w:val="000000"/>
                <w:sz w:val="22"/>
                <w:szCs w:val="22"/>
              </w:rPr>
              <w:lastRenderedPageBreak/>
              <w:t>ущерба от чрезвычайных ситуаций, снижение количества пожаров, гибели людей на пожарах, обеспечение безопасности на водных объектах"</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lastRenderedPageBreak/>
              <w:t>09 8 03 00000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100,0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(Межбюджетные трансферты)</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09 8 03 20570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500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14</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100,0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9.8</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Подпрограмма "Профилактика правонарушений на территории Эртильского </w:t>
            </w:r>
            <w:proofErr w:type="gramStart"/>
            <w:r w:rsidRPr="00E56952">
              <w:rPr>
                <w:rFonts w:ascii="Times New Roman" w:hAnsi="Times New Roman"/>
                <w:b/>
                <w:color w:val="000000"/>
                <w:sz w:val="22"/>
                <w:szCs w:val="22"/>
              </w:rPr>
              <w:t>муниципального</w:t>
            </w:r>
            <w:proofErr w:type="gramEnd"/>
            <w:r w:rsidRPr="00E56952">
              <w:rPr>
                <w:rFonts w:ascii="Times New Roman" w:hAnsi="Times New Roman"/>
                <w:b/>
                <w:color w:val="000000"/>
                <w:sz w:val="22"/>
                <w:szCs w:val="22"/>
              </w:rPr>
              <w:t xml:space="preserve">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09 9 00 00000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88,5</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hanging="59"/>
              <w:rPr>
                <w:rFonts w:ascii="Times New Roman" w:hAnsi="Times New Roman"/>
                <w:b/>
                <w:bCs/>
                <w:color w:val="000000"/>
                <w:sz w:val="22"/>
              </w:rPr>
            </w:pPr>
            <w:r w:rsidRPr="00E56952">
              <w:rPr>
                <w:rFonts w:ascii="Times New Roman" w:hAnsi="Times New Roman"/>
                <w:b/>
                <w:bCs/>
                <w:color w:val="000000"/>
                <w:sz w:val="22"/>
                <w:szCs w:val="22"/>
              </w:rPr>
              <w:t>9.8.1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"Рассмотрение на заседаниях антитеррористической комиссии вопросов: - о состоянии дел по противодействию терроризму на объектах промышленности и энергетики муниципального района - о профилактике террористических угроз и мерах по обеспечению безопасности на объектах с массовым, ночным пребыванием граждан и профилактике экстремизма в молодежной среде"</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09 9 14 00000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88,5</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Мероприятия по обеспечению антитеррористической защищенности объектов муниципальной собственности (территорий)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09 9 14 81430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86,5</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hanging="59"/>
              <w:rPr>
                <w:rFonts w:ascii="Times New Roman" w:hAnsi="Times New Roman"/>
                <w:b/>
                <w:bCs/>
                <w:color w:val="000000"/>
                <w:sz w:val="22"/>
              </w:rPr>
            </w:pPr>
            <w:r w:rsidRPr="00E56952">
              <w:rPr>
                <w:rFonts w:ascii="Times New Roman" w:hAnsi="Times New Roman"/>
                <w:b/>
                <w:bCs/>
                <w:color w:val="000000"/>
                <w:sz w:val="22"/>
                <w:szCs w:val="22"/>
              </w:rPr>
              <w:t>9.8.2</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Основное мероприятие "Работа по пропаганде здорового образа жизни, по противодействию распространению наркомании и алкоголизма в подростковой среде"</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09 9 15 00000</w:t>
            </w:r>
          </w:p>
        </w:tc>
        <w:tc>
          <w:tcPr>
            <w:tcW w:w="259"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2,0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c>
          <w:tcPr>
            <w:tcW w:w="517" w:type="pct"/>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Выполнение других расходных обязательств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09 9 15 80200</w:t>
            </w:r>
          </w:p>
        </w:tc>
        <w:tc>
          <w:tcPr>
            <w:tcW w:w="259"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2,0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c>
          <w:tcPr>
            <w:tcW w:w="517" w:type="pct"/>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9.9</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Подпрограмма «Обеспечение деятельности МКУ «Централизованная бухгалтерия» </w:t>
            </w:r>
            <w:r w:rsidRPr="00E56952">
              <w:rPr>
                <w:rFonts w:ascii="Times New Roman" w:hAnsi="Times New Roman"/>
                <w:b/>
                <w:color w:val="000000"/>
                <w:sz w:val="22"/>
                <w:szCs w:val="22"/>
              </w:rPr>
              <w:lastRenderedPageBreak/>
              <w:t xml:space="preserve">Эртильского </w:t>
            </w:r>
            <w:proofErr w:type="gramStart"/>
            <w:r w:rsidRPr="00E56952">
              <w:rPr>
                <w:rFonts w:ascii="Times New Roman" w:hAnsi="Times New Roman"/>
                <w:b/>
                <w:color w:val="000000"/>
                <w:sz w:val="22"/>
                <w:szCs w:val="22"/>
              </w:rPr>
              <w:t>муниципального</w:t>
            </w:r>
            <w:proofErr w:type="gramEnd"/>
            <w:r w:rsidRPr="00E56952">
              <w:rPr>
                <w:rFonts w:ascii="Times New Roman" w:hAnsi="Times New Roman"/>
                <w:b/>
                <w:color w:val="000000"/>
                <w:sz w:val="22"/>
                <w:szCs w:val="22"/>
              </w:rPr>
              <w:t xml:space="preserve"> района Воронежской области»</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lastRenderedPageBreak/>
              <w:t>09</w:t>
            </w:r>
            <w:proofErr w:type="gramStart"/>
            <w:r w:rsidRPr="00E56952">
              <w:rPr>
                <w:rFonts w:ascii="Times New Roman" w:hAnsi="Times New Roman"/>
                <w:b/>
                <w:sz w:val="22"/>
                <w:szCs w:val="22"/>
              </w:rPr>
              <w:t xml:space="preserve"> В</w:t>
            </w:r>
            <w:proofErr w:type="gramEnd"/>
            <w:r w:rsidRPr="00E56952">
              <w:rPr>
                <w:rFonts w:ascii="Times New Roman" w:hAnsi="Times New Roman"/>
                <w:b/>
                <w:sz w:val="22"/>
                <w:szCs w:val="22"/>
              </w:rPr>
              <w:t xml:space="preserve"> 00 00000</w:t>
            </w:r>
          </w:p>
        </w:tc>
        <w:tc>
          <w:tcPr>
            <w:tcW w:w="259" w:type="pct"/>
            <w:shd w:val="clear" w:color="auto" w:fill="auto"/>
            <w:noWrap/>
            <w:vAlign w:val="bottom"/>
          </w:tcPr>
          <w:p w:rsidR="00E56952" w:rsidRPr="00E56952" w:rsidRDefault="00E56952" w:rsidP="00E56952">
            <w:pPr>
              <w:jc w:val="center"/>
              <w:rPr>
                <w:rFonts w:ascii="Times New Roman" w:hAnsi="Times New Roman"/>
                <w:b/>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7729,4</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6148,0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6393,0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8"/>
              <w:rPr>
                <w:rFonts w:ascii="Times New Roman" w:hAnsi="Times New Roman"/>
                <w:b/>
                <w:bCs/>
                <w:color w:val="000000"/>
                <w:sz w:val="22"/>
              </w:rPr>
            </w:pPr>
            <w:r w:rsidRPr="00E56952">
              <w:rPr>
                <w:rFonts w:ascii="Times New Roman" w:hAnsi="Times New Roman"/>
                <w:b/>
                <w:bCs/>
                <w:color w:val="000000"/>
                <w:sz w:val="22"/>
                <w:szCs w:val="22"/>
              </w:rPr>
              <w:lastRenderedPageBreak/>
              <w:t>9.9.1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Основное мероприятие «Финансовое обеспечение деятельности МКУ «Централизованная бухгалтерия» Эртильского </w:t>
            </w:r>
            <w:proofErr w:type="gramStart"/>
            <w:r w:rsidRPr="00E56952">
              <w:rPr>
                <w:rFonts w:ascii="Times New Roman" w:hAnsi="Times New Roman"/>
                <w:b/>
                <w:color w:val="000000"/>
                <w:sz w:val="22"/>
                <w:szCs w:val="22"/>
              </w:rPr>
              <w:t>муниципального</w:t>
            </w:r>
            <w:proofErr w:type="gramEnd"/>
            <w:r w:rsidRPr="00E56952">
              <w:rPr>
                <w:rFonts w:ascii="Times New Roman" w:hAnsi="Times New Roman"/>
                <w:b/>
                <w:color w:val="000000"/>
                <w:sz w:val="22"/>
                <w:szCs w:val="22"/>
              </w:rPr>
              <w:t xml:space="preserve"> района Воронежской области»</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w:t>
            </w:r>
            <w:proofErr w:type="gramStart"/>
            <w:r w:rsidRPr="00E56952">
              <w:rPr>
                <w:rFonts w:ascii="Times New Roman" w:hAnsi="Times New Roman"/>
                <w:b/>
                <w:sz w:val="22"/>
                <w:szCs w:val="22"/>
              </w:rPr>
              <w:t xml:space="preserve"> В</w:t>
            </w:r>
            <w:proofErr w:type="gramEnd"/>
            <w:r w:rsidRPr="00E56952">
              <w:rPr>
                <w:rFonts w:ascii="Times New Roman" w:hAnsi="Times New Roman"/>
                <w:b/>
                <w:sz w:val="22"/>
                <w:szCs w:val="22"/>
              </w:rPr>
              <w:t xml:space="preserve"> 01 00000</w:t>
            </w:r>
          </w:p>
        </w:tc>
        <w:tc>
          <w:tcPr>
            <w:tcW w:w="259" w:type="pct"/>
            <w:shd w:val="clear" w:color="auto" w:fill="auto"/>
            <w:noWrap/>
            <w:vAlign w:val="bottom"/>
          </w:tcPr>
          <w:p w:rsidR="00E56952" w:rsidRPr="00E56952" w:rsidRDefault="00E56952" w:rsidP="00E56952">
            <w:pPr>
              <w:jc w:val="center"/>
              <w:rPr>
                <w:rFonts w:ascii="Times New Roman" w:hAnsi="Times New Roman"/>
                <w:b/>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7729,4</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6148,0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6393,0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p>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roofErr w:type="gramStart"/>
            <w:r w:rsidRPr="00E56952">
              <w:rPr>
                <w:rFonts w:ascii="Times New Roman" w:hAnsi="Times New Roman"/>
                <w:sz w:val="22"/>
                <w:szCs w:val="22"/>
              </w:rPr>
              <w:t xml:space="preserve"> В</w:t>
            </w:r>
            <w:proofErr w:type="gramEnd"/>
            <w:r w:rsidRPr="00E56952">
              <w:rPr>
                <w:rFonts w:ascii="Times New Roman" w:hAnsi="Times New Roman"/>
                <w:sz w:val="22"/>
                <w:szCs w:val="22"/>
              </w:rPr>
              <w:t xml:space="preserve"> 01 00590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6071,6</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6148,0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6393,0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 xml:space="preserve">Расходы на обеспечение деятельности (оказание услуг) муниципальных учреждений </w:t>
            </w:r>
            <w:r w:rsidRPr="00E56952">
              <w:rPr>
                <w:rFonts w:ascii="Times New Roman" w:hAnsi="Times New Roman"/>
                <w:sz w:val="22"/>
                <w:szCs w:val="22"/>
              </w:rPr>
              <w:t>(Закупка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roofErr w:type="gramStart"/>
            <w:r w:rsidRPr="00E56952">
              <w:rPr>
                <w:rFonts w:ascii="Times New Roman" w:hAnsi="Times New Roman"/>
                <w:sz w:val="22"/>
                <w:szCs w:val="22"/>
              </w:rPr>
              <w:t xml:space="preserve"> В</w:t>
            </w:r>
            <w:proofErr w:type="gramEnd"/>
            <w:r w:rsidRPr="00E56952">
              <w:rPr>
                <w:rFonts w:ascii="Times New Roman" w:hAnsi="Times New Roman"/>
                <w:sz w:val="22"/>
                <w:szCs w:val="22"/>
              </w:rPr>
              <w:t xml:space="preserve"> 01 00590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1655,8</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Расходы на обеспечение деятельности (оказание услуг) муниципальных учреждений (Иные бюджетные ассигнования)</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w:t>
            </w:r>
            <w:proofErr w:type="gramStart"/>
            <w:r w:rsidRPr="00E56952">
              <w:rPr>
                <w:rFonts w:ascii="Times New Roman" w:hAnsi="Times New Roman"/>
                <w:sz w:val="22"/>
                <w:szCs w:val="22"/>
              </w:rPr>
              <w:t xml:space="preserve"> В</w:t>
            </w:r>
            <w:proofErr w:type="gramEnd"/>
            <w:r w:rsidRPr="00E56952">
              <w:rPr>
                <w:rFonts w:ascii="Times New Roman" w:hAnsi="Times New Roman"/>
                <w:sz w:val="22"/>
                <w:szCs w:val="22"/>
              </w:rPr>
              <w:t xml:space="preserve"> 01 00590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13</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9.10</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Подпрограмма «Обеспечение деятельности контрольно-счетной комиссии Эртильского </w:t>
            </w:r>
            <w:proofErr w:type="gramStart"/>
            <w:r w:rsidRPr="00E56952">
              <w:rPr>
                <w:rFonts w:ascii="Times New Roman" w:hAnsi="Times New Roman"/>
                <w:b/>
                <w:color w:val="000000"/>
                <w:sz w:val="22"/>
                <w:szCs w:val="22"/>
              </w:rPr>
              <w:t>муниципального</w:t>
            </w:r>
            <w:proofErr w:type="gramEnd"/>
            <w:r w:rsidRPr="00E56952">
              <w:rPr>
                <w:rFonts w:ascii="Times New Roman" w:hAnsi="Times New Roman"/>
                <w:b/>
                <w:color w:val="000000"/>
                <w:sz w:val="22"/>
                <w:szCs w:val="22"/>
              </w:rPr>
              <w:t xml:space="preserve">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Г 00 00000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744,5</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645,0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671,0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left="-59" w:right="-108"/>
              <w:rPr>
                <w:rFonts w:ascii="Times New Roman" w:hAnsi="Times New Roman"/>
                <w:b/>
                <w:bCs/>
                <w:color w:val="000000"/>
                <w:sz w:val="22"/>
              </w:rPr>
            </w:pPr>
            <w:r w:rsidRPr="00E56952">
              <w:rPr>
                <w:rFonts w:ascii="Times New Roman" w:hAnsi="Times New Roman"/>
                <w:b/>
                <w:bCs/>
                <w:color w:val="000000"/>
                <w:sz w:val="22"/>
                <w:szCs w:val="22"/>
              </w:rPr>
              <w:t>9.10.1</w:t>
            </w:r>
          </w:p>
        </w:tc>
        <w:tc>
          <w:tcPr>
            <w:tcW w:w="1681" w:type="pct"/>
            <w:shd w:val="clear" w:color="auto" w:fill="auto"/>
            <w:vAlign w:val="bottom"/>
          </w:tcPr>
          <w:p w:rsidR="00E56952" w:rsidRPr="00E56952" w:rsidRDefault="00E56952" w:rsidP="00E56952">
            <w:pPr>
              <w:rPr>
                <w:rFonts w:ascii="Times New Roman" w:hAnsi="Times New Roman"/>
                <w:b/>
                <w:color w:val="000000"/>
                <w:sz w:val="22"/>
              </w:rPr>
            </w:pPr>
            <w:r w:rsidRPr="00E56952">
              <w:rPr>
                <w:rFonts w:ascii="Times New Roman" w:hAnsi="Times New Roman"/>
                <w:b/>
                <w:color w:val="000000"/>
                <w:sz w:val="22"/>
                <w:szCs w:val="22"/>
              </w:rPr>
              <w:t xml:space="preserve">Основное мероприятие «Финансовое обеспечение деятельности </w:t>
            </w:r>
            <w:proofErr w:type="spellStart"/>
            <w:r w:rsidRPr="00E56952">
              <w:rPr>
                <w:rFonts w:ascii="Times New Roman" w:hAnsi="Times New Roman"/>
                <w:b/>
                <w:color w:val="000000"/>
                <w:sz w:val="22"/>
                <w:szCs w:val="22"/>
              </w:rPr>
              <w:t>контольно-счетной</w:t>
            </w:r>
            <w:proofErr w:type="spellEnd"/>
            <w:r w:rsidRPr="00E56952">
              <w:rPr>
                <w:rFonts w:ascii="Times New Roman" w:hAnsi="Times New Roman"/>
                <w:b/>
                <w:color w:val="000000"/>
                <w:sz w:val="22"/>
                <w:szCs w:val="22"/>
              </w:rPr>
              <w:t xml:space="preserve"> комиссии Эртильского </w:t>
            </w:r>
            <w:proofErr w:type="gramStart"/>
            <w:r w:rsidRPr="00E56952">
              <w:rPr>
                <w:rFonts w:ascii="Times New Roman" w:hAnsi="Times New Roman"/>
                <w:b/>
                <w:color w:val="000000"/>
                <w:sz w:val="22"/>
                <w:szCs w:val="22"/>
              </w:rPr>
              <w:t>муниципального</w:t>
            </w:r>
            <w:proofErr w:type="gramEnd"/>
            <w:r w:rsidRPr="00E56952">
              <w:rPr>
                <w:rFonts w:ascii="Times New Roman" w:hAnsi="Times New Roman"/>
                <w:b/>
                <w:color w:val="000000"/>
                <w:sz w:val="22"/>
                <w:szCs w:val="22"/>
              </w:rPr>
              <w:t xml:space="preserve">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09 Г 01 00000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744,5</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645,0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671,0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bCs/>
                <w:sz w:val="22"/>
                <w:szCs w:val="22"/>
              </w:rPr>
              <w:t xml:space="preserve">Расходы на обеспечение деятельности председателя контрольно-счетной комиссии </w:t>
            </w:r>
            <w:r w:rsidRPr="00E56952">
              <w:rPr>
                <w:rFonts w:ascii="Times New Roman" w:hAnsi="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09 Г 01 82050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01</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06</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744,5</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645,0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671,0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10.</w:t>
            </w:r>
          </w:p>
        </w:tc>
        <w:tc>
          <w:tcPr>
            <w:tcW w:w="1681" w:type="pct"/>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 xml:space="preserve">Муниципальная программа Эртильского </w:t>
            </w:r>
            <w:proofErr w:type="gramStart"/>
            <w:r w:rsidRPr="00E56952">
              <w:rPr>
                <w:rFonts w:ascii="Times New Roman" w:hAnsi="Times New Roman"/>
                <w:b/>
                <w:bCs/>
                <w:sz w:val="22"/>
                <w:szCs w:val="22"/>
              </w:rPr>
              <w:t>муниципального</w:t>
            </w:r>
            <w:proofErr w:type="gramEnd"/>
            <w:r w:rsidRPr="00E56952">
              <w:rPr>
                <w:rFonts w:ascii="Times New Roman" w:hAnsi="Times New Roman"/>
                <w:b/>
                <w:bCs/>
                <w:sz w:val="22"/>
                <w:szCs w:val="22"/>
              </w:rPr>
              <w:t xml:space="preserve"> района "Охрана окружающей среды Эртильского муниципального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lang w:val="en-US"/>
              </w:rPr>
            </w:pPr>
            <w:r w:rsidRPr="00E56952">
              <w:rPr>
                <w:rFonts w:ascii="Times New Roman" w:hAnsi="Times New Roman"/>
                <w:b/>
                <w:sz w:val="22"/>
                <w:szCs w:val="22"/>
              </w:rPr>
              <w:t xml:space="preserve">10 </w:t>
            </w:r>
            <w:r w:rsidRPr="00E56952">
              <w:rPr>
                <w:rFonts w:ascii="Times New Roman" w:hAnsi="Times New Roman"/>
                <w:b/>
                <w:sz w:val="22"/>
                <w:szCs w:val="22"/>
                <w:lang w:val="en-US"/>
              </w:rPr>
              <w:t>0 00 00000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150,0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20082,0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150,0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lastRenderedPageBreak/>
              <w:t>10.1</w:t>
            </w:r>
          </w:p>
        </w:tc>
        <w:tc>
          <w:tcPr>
            <w:tcW w:w="1681" w:type="pct"/>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Подпрограмма "Очистка территорий района, формирование системы обращения с отходами"</w:t>
            </w:r>
          </w:p>
        </w:tc>
        <w:tc>
          <w:tcPr>
            <w:tcW w:w="711" w:type="pct"/>
            <w:shd w:val="clear" w:color="auto" w:fill="auto"/>
            <w:noWrap/>
            <w:vAlign w:val="bottom"/>
          </w:tcPr>
          <w:p w:rsidR="00E56952" w:rsidRPr="00E56952" w:rsidRDefault="00E56952" w:rsidP="00E56952">
            <w:pPr>
              <w:jc w:val="center"/>
              <w:rPr>
                <w:rFonts w:ascii="Times New Roman" w:hAnsi="Times New Roman"/>
                <w:b/>
                <w:sz w:val="22"/>
                <w:lang w:val="en-US"/>
              </w:rPr>
            </w:pPr>
            <w:r w:rsidRPr="00E56952">
              <w:rPr>
                <w:rFonts w:ascii="Times New Roman" w:hAnsi="Times New Roman"/>
                <w:b/>
                <w:sz w:val="22"/>
                <w:szCs w:val="22"/>
              </w:rPr>
              <w:t xml:space="preserve">10 1 </w:t>
            </w:r>
            <w:r w:rsidRPr="00E56952">
              <w:rPr>
                <w:rFonts w:ascii="Times New Roman" w:hAnsi="Times New Roman"/>
                <w:b/>
                <w:sz w:val="22"/>
                <w:szCs w:val="22"/>
                <w:lang w:val="en-US"/>
              </w:rPr>
              <w:t>00 00000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20082,0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150,0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7" w:hanging="70"/>
              <w:rPr>
                <w:rFonts w:ascii="Times New Roman" w:hAnsi="Times New Roman"/>
                <w:b/>
                <w:bCs/>
                <w:color w:val="000000"/>
                <w:sz w:val="22"/>
              </w:rPr>
            </w:pPr>
            <w:r w:rsidRPr="00E56952">
              <w:rPr>
                <w:rFonts w:ascii="Times New Roman" w:hAnsi="Times New Roman"/>
                <w:b/>
                <w:bCs/>
                <w:color w:val="000000"/>
                <w:sz w:val="22"/>
                <w:szCs w:val="22"/>
              </w:rPr>
              <w:t>10.1.1</w:t>
            </w:r>
          </w:p>
        </w:tc>
        <w:tc>
          <w:tcPr>
            <w:tcW w:w="1681" w:type="pct"/>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b/>
                <w:bCs/>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711" w:type="pct"/>
            <w:shd w:val="clear" w:color="auto" w:fill="auto"/>
            <w:noWrap/>
            <w:vAlign w:val="bottom"/>
          </w:tcPr>
          <w:p w:rsidR="00E56952" w:rsidRPr="00E56952" w:rsidRDefault="00E56952" w:rsidP="00E56952">
            <w:pPr>
              <w:jc w:val="center"/>
              <w:rPr>
                <w:rFonts w:ascii="Times New Roman" w:hAnsi="Times New Roman"/>
                <w:b/>
                <w:sz w:val="22"/>
                <w:lang w:val="en-US"/>
              </w:rPr>
            </w:pPr>
            <w:r w:rsidRPr="00E56952">
              <w:rPr>
                <w:rFonts w:ascii="Times New Roman" w:hAnsi="Times New Roman"/>
                <w:b/>
                <w:sz w:val="22"/>
                <w:szCs w:val="22"/>
              </w:rPr>
              <w:t xml:space="preserve">10 1 03 </w:t>
            </w:r>
            <w:r w:rsidRPr="00E56952">
              <w:rPr>
                <w:rFonts w:ascii="Times New Roman" w:hAnsi="Times New Roman"/>
                <w:b/>
                <w:sz w:val="22"/>
                <w:szCs w:val="22"/>
                <w:lang w:val="en-US"/>
              </w:rPr>
              <w:t>00000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20082,0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150,0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Мероприятия в сфере обращения с твердыми коммунальными отходами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10 1 03 80390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06</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Организация системы раздельного накопления твердых коммунальных отходов на территории Воронежской области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rPr>
              <w:t xml:space="preserve">10 1 03 </w:t>
            </w:r>
            <w:r w:rsidRPr="00E56952">
              <w:rPr>
                <w:rFonts w:ascii="Times New Roman" w:hAnsi="Times New Roman"/>
                <w:sz w:val="22"/>
                <w:szCs w:val="22"/>
                <w:lang w:val="en-US"/>
              </w:rPr>
              <w:t>S8000</w:t>
            </w:r>
          </w:p>
        </w:tc>
        <w:tc>
          <w:tcPr>
            <w:tcW w:w="259" w:type="pct"/>
            <w:shd w:val="clear" w:color="auto" w:fill="auto"/>
            <w:noWrap/>
            <w:vAlign w:val="bottom"/>
          </w:tcPr>
          <w:p w:rsidR="00E56952" w:rsidRPr="00E56952" w:rsidRDefault="00E56952" w:rsidP="00E56952">
            <w:pPr>
              <w:jc w:val="center"/>
              <w:rPr>
                <w:rFonts w:ascii="Times New Roman" w:hAnsi="Times New Roman"/>
                <w:sz w:val="22"/>
                <w:lang w:val="en-US"/>
              </w:rPr>
            </w:pPr>
            <w:r w:rsidRPr="00E56952">
              <w:rPr>
                <w:rFonts w:ascii="Times New Roman" w:hAnsi="Times New Roman"/>
                <w:sz w:val="22"/>
                <w:szCs w:val="22"/>
                <w:lang w:val="en-US"/>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05</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lang w:val="en-US"/>
              </w:rPr>
            </w:pPr>
            <w:r w:rsidRPr="00E56952">
              <w:rPr>
                <w:rFonts w:ascii="Times New Roman" w:hAnsi="Times New Roman"/>
                <w:bCs/>
                <w:color w:val="000000"/>
                <w:sz w:val="22"/>
                <w:szCs w:val="22"/>
                <w:lang w:val="en-US"/>
              </w:rPr>
              <w:t>02</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19932,0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10.2</w:t>
            </w:r>
          </w:p>
        </w:tc>
        <w:tc>
          <w:tcPr>
            <w:tcW w:w="1681" w:type="pct"/>
            <w:shd w:val="clear" w:color="auto" w:fill="auto"/>
            <w:vAlign w:val="bottom"/>
          </w:tcPr>
          <w:p w:rsidR="00E56952" w:rsidRPr="00E56952" w:rsidRDefault="00E56952" w:rsidP="00E56952">
            <w:pPr>
              <w:rPr>
                <w:rFonts w:ascii="Times New Roman" w:hAnsi="Times New Roman"/>
                <w:b/>
                <w:sz w:val="22"/>
              </w:rPr>
            </w:pPr>
            <w:r w:rsidRPr="00E56952">
              <w:rPr>
                <w:rFonts w:ascii="Times New Roman" w:hAnsi="Times New Roman"/>
                <w:b/>
                <w:sz w:val="22"/>
                <w:szCs w:val="22"/>
              </w:rPr>
              <w:t>Подпрограмма "Сохранение и развитие особо охраняемых природных территорий и озеленение территорий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10 3 00 00000</w:t>
            </w:r>
          </w:p>
        </w:tc>
        <w:tc>
          <w:tcPr>
            <w:tcW w:w="259" w:type="pct"/>
            <w:shd w:val="clear" w:color="auto" w:fill="auto"/>
            <w:noWrap/>
            <w:vAlign w:val="bottom"/>
          </w:tcPr>
          <w:p w:rsidR="00E56952" w:rsidRPr="00E56952" w:rsidRDefault="00E56952" w:rsidP="00E56952">
            <w:pPr>
              <w:jc w:val="center"/>
              <w:rPr>
                <w:rFonts w:ascii="Times New Roman" w:hAnsi="Times New Roman"/>
                <w:b/>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150,0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ind w:right="-107" w:hanging="70"/>
              <w:rPr>
                <w:rFonts w:ascii="Times New Roman" w:hAnsi="Times New Roman"/>
                <w:b/>
                <w:bCs/>
                <w:color w:val="000000"/>
                <w:sz w:val="22"/>
              </w:rPr>
            </w:pPr>
            <w:r w:rsidRPr="00E56952">
              <w:rPr>
                <w:rFonts w:ascii="Times New Roman" w:hAnsi="Times New Roman"/>
                <w:b/>
                <w:bCs/>
                <w:color w:val="000000"/>
                <w:sz w:val="22"/>
                <w:szCs w:val="22"/>
              </w:rPr>
              <w:t>10.2.1</w:t>
            </w:r>
          </w:p>
        </w:tc>
        <w:tc>
          <w:tcPr>
            <w:tcW w:w="1681" w:type="pct"/>
            <w:shd w:val="clear" w:color="auto" w:fill="auto"/>
            <w:vAlign w:val="bottom"/>
          </w:tcPr>
          <w:p w:rsidR="00E56952" w:rsidRPr="00E56952" w:rsidRDefault="00E56952" w:rsidP="00E56952">
            <w:pPr>
              <w:rPr>
                <w:rFonts w:ascii="Times New Roman" w:hAnsi="Times New Roman"/>
                <w:b/>
                <w:sz w:val="22"/>
              </w:rPr>
            </w:pPr>
            <w:r w:rsidRPr="00E56952">
              <w:rPr>
                <w:rFonts w:ascii="Times New Roman" w:hAnsi="Times New Roman"/>
                <w:b/>
                <w:sz w:val="22"/>
                <w:szCs w:val="22"/>
              </w:rPr>
              <w:t>Основное мероприятие "Озеленение территории района"</w:t>
            </w:r>
          </w:p>
        </w:tc>
        <w:tc>
          <w:tcPr>
            <w:tcW w:w="711"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10 3 02 00000</w:t>
            </w:r>
          </w:p>
        </w:tc>
        <w:tc>
          <w:tcPr>
            <w:tcW w:w="259" w:type="pct"/>
            <w:shd w:val="clear" w:color="auto" w:fill="auto"/>
            <w:noWrap/>
            <w:vAlign w:val="bottom"/>
          </w:tcPr>
          <w:p w:rsidR="00E56952" w:rsidRPr="00E56952" w:rsidRDefault="00E56952" w:rsidP="00E56952">
            <w:pPr>
              <w:jc w:val="center"/>
              <w:rPr>
                <w:rFonts w:ascii="Times New Roman" w:hAnsi="Times New Roman"/>
                <w:b/>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258" w:type="pct"/>
            <w:shd w:val="clear" w:color="auto" w:fill="auto"/>
            <w:noWrap/>
            <w:vAlign w:val="bottom"/>
          </w:tcPr>
          <w:p w:rsidR="00E56952" w:rsidRPr="00E56952" w:rsidRDefault="00E56952" w:rsidP="00E56952">
            <w:pPr>
              <w:jc w:val="center"/>
              <w:rPr>
                <w:rFonts w:ascii="Times New Roman" w:hAnsi="Times New Roman"/>
                <w:b/>
                <w:bCs/>
                <w:color w:val="000000"/>
                <w:sz w:val="22"/>
              </w:rPr>
            </w:pPr>
          </w:p>
        </w:tc>
        <w:tc>
          <w:tcPr>
            <w:tcW w:w="517" w:type="pct"/>
            <w:shd w:val="clear" w:color="auto" w:fill="auto"/>
            <w:noWrap/>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150,0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0,0</w:t>
            </w:r>
          </w:p>
        </w:tc>
        <w:tc>
          <w:tcPr>
            <w:tcW w:w="517" w:type="pct"/>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0,0</w:t>
            </w:r>
          </w:p>
        </w:tc>
      </w:tr>
      <w:tr w:rsidR="00E56952" w:rsidRPr="00E56952" w:rsidTr="00E56952">
        <w:trPr>
          <w:trHeight w:val="20"/>
        </w:trPr>
        <w:tc>
          <w:tcPr>
            <w:tcW w:w="281" w:type="pct"/>
            <w:shd w:val="clear" w:color="auto" w:fill="auto"/>
            <w:noWrap/>
            <w:vAlign w:val="bottom"/>
          </w:tcPr>
          <w:p w:rsidR="00E56952" w:rsidRPr="00E56952" w:rsidRDefault="00E56952" w:rsidP="00E56952">
            <w:pPr>
              <w:rPr>
                <w:rFonts w:ascii="Times New Roman" w:hAnsi="Times New Roman"/>
                <w:b/>
                <w:bCs/>
                <w:color w:val="000000"/>
                <w:sz w:val="22"/>
              </w:rPr>
            </w:pPr>
          </w:p>
        </w:tc>
        <w:tc>
          <w:tcPr>
            <w:tcW w:w="1681" w:type="pct"/>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Мероприятия, направленные на озеленение территории района  (Закупка товаров, работ и услуг для обеспечения государственных (муниципальных) нужд)</w:t>
            </w:r>
          </w:p>
        </w:tc>
        <w:tc>
          <w:tcPr>
            <w:tcW w:w="711"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10 3 02 81130</w:t>
            </w:r>
          </w:p>
        </w:tc>
        <w:tc>
          <w:tcPr>
            <w:tcW w:w="259"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200</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06</w:t>
            </w:r>
          </w:p>
        </w:tc>
        <w:tc>
          <w:tcPr>
            <w:tcW w:w="258" w:type="pct"/>
            <w:shd w:val="clear" w:color="auto" w:fill="auto"/>
            <w:noWrap/>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bCs/>
                <w:color w:val="000000"/>
                <w:sz w:val="22"/>
                <w:szCs w:val="22"/>
              </w:rPr>
              <w:t>05</w:t>
            </w:r>
          </w:p>
        </w:tc>
        <w:tc>
          <w:tcPr>
            <w:tcW w:w="517" w:type="pct"/>
            <w:shd w:val="clear" w:color="auto" w:fill="auto"/>
            <w:noWrap/>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150,0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517" w:type="pct"/>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bl>
    <w:p w:rsidR="00E56952" w:rsidRPr="00E56952" w:rsidRDefault="00E56952" w:rsidP="00E56952">
      <w:pPr>
        <w:jc w:val="center"/>
        <w:rPr>
          <w:rFonts w:ascii="Times New Roman" w:hAnsi="Times New Roman"/>
          <w:b/>
          <w:color w:val="000000"/>
          <w:sz w:val="28"/>
          <w:szCs w:val="28"/>
        </w:rPr>
      </w:pPr>
    </w:p>
    <w:p w:rsidR="00E56952" w:rsidRPr="00E56952" w:rsidRDefault="00E56952" w:rsidP="00E56952">
      <w:pPr>
        <w:rPr>
          <w:rFonts w:ascii="Times New Roman" w:hAnsi="Times New Roman"/>
          <w:sz w:val="2"/>
          <w:szCs w:val="2"/>
        </w:rPr>
      </w:pPr>
    </w:p>
    <w:p w:rsidR="00E56952" w:rsidRPr="00E56952" w:rsidRDefault="00E56952" w:rsidP="00E56952">
      <w:pPr>
        <w:spacing w:line="276" w:lineRule="auto"/>
        <w:ind w:firstLine="540"/>
        <w:rPr>
          <w:rFonts w:ascii="Times New Roman" w:hAnsi="Times New Roman"/>
          <w:szCs w:val="28"/>
        </w:rPr>
      </w:pPr>
      <w:r w:rsidRPr="00E56952">
        <w:rPr>
          <w:rFonts w:ascii="Times New Roman" w:hAnsi="Times New Roman"/>
          <w:b/>
          <w:sz w:val="28"/>
          <w:szCs w:val="28"/>
        </w:rPr>
        <w:t xml:space="preserve">1.9. </w:t>
      </w:r>
      <w:r w:rsidRPr="00E56952">
        <w:rPr>
          <w:rFonts w:ascii="Times New Roman" w:hAnsi="Times New Roman"/>
          <w:sz w:val="28"/>
          <w:szCs w:val="28"/>
        </w:rPr>
        <w:t xml:space="preserve">Приложение 7 «Распределение бюджетных ассигнований на исполнение публичных нормативных обязательств Эртильского </w:t>
      </w:r>
      <w:proofErr w:type="gramStart"/>
      <w:r w:rsidRPr="00E56952">
        <w:rPr>
          <w:rFonts w:ascii="Times New Roman" w:hAnsi="Times New Roman"/>
          <w:sz w:val="28"/>
          <w:szCs w:val="28"/>
        </w:rPr>
        <w:t>муниципального</w:t>
      </w:r>
      <w:proofErr w:type="gramEnd"/>
      <w:r w:rsidRPr="00E56952">
        <w:rPr>
          <w:rFonts w:ascii="Times New Roman" w:hAnsi="Times New Roman"/>
          <w:sz w:val="28"/>
          <w:szCs w:val="28"/>
        </w:rPr>
        <w:t xml:space="preserve"> района на 2023 год и на плановый период 2024 и 2025 годов» изложить в следующей редакции:</w:t>
      </w:r>
    </w:p>
    <w:p w:rsidR="00E56952" w:rsidRPr="00E56952" w:rsidRDefault="00E56952" w:rsidP="00E56952">
      <w:pPr>
        <w:pStyle w:val="ad"/>
        <w:ind w:left="0" w:firstLine="4253"/>
        <w:rPr>
          <w:szCs w:val="28"/>
        </w:rPr>
      </w:pPr>
    </w:p>
    <w:p w:rsidR="00E56952" w:rsidRPr="00E56952" w:rsidRDefault="00E56952" w:rsidP="00E56952">
      <w:pPr>
        <w:pStyle w:val="ad"/>
        <w:ind w:left="0" w:firstLine="4253"/>
        <w:rPr>
          <w:szCs w:val="28"/>
        </w:rPr>
      </w:pPr>
      <w:r w:rsidRPr="00E56952">
        <w:rPr>
          <w:szCs w:val="28"/>
        </w:rPr>
        <w:t>Приложение 7</w:t>
      </w:r>
    </w:p>
    <w:p w:rsidR="00E56952" w:rsidRPr="00E56952" w:rsidRDefault="00E56952" w:rsidP="00E56952">
      <w:pPr>
        <w:pStyle w:val="ad"/>
        <w:ind w:left="4680" w:hanging="427"/>
        <w:rPr>
          <w:szCs w:val="28"/>
        </w:rPr>
      </w:pPr>
      <w:r w:rsidRPr="00E56952">
        <w:rPr>
          <w:szCs w:val="28"/>
        </w:rPr>
        <w:t>к Решению Совета народных депутатов</w:t>
      </w:r>
    </w:p>
    <w:p w:rsidR="00E56952" w:rsidRPr="00E56952" w:rsidRDefault="00E56952" w:rsidP="00E56952">
      <w:pPr>
        <w:pStyle w:val="ad"/>
        <w:ind w:left="4680" w:hanging="427"/>
        <w:rPr>
          <w:szCs w:val="28"/>
        </w:rPr>
      </w:pPr>
      <w:r w:rsidRPr="00E56952">
        <w:rPr>
          <w:szCs w:val="28"/>
        </w:rPr>
        <w:t xml:space="preserve">  Эртильского муниципального района </w:t>
      </w:r>
    </w:p>
    <w:p w:rsidR="00E56952" w:rsidRPr="00E56952" w:rsidRDefault="00E56952" w:rsidP="00E56952">
      <w:pPr>
        <w:pStyle w:val="ad"/>
        <w:ind w:left="4680" w:hanging="427"/>
        <w:rPr>
          <w:szCs w:val="28"/>
        </w:rPr>
      </w:pPr>
      <w:r w:rsidRPr="00E56952">
        <w:rPr>
          <w:szCs w:val="28"/>
        </w:rPr>
        <w:t xml:space="preserve">  «О районном  бюджете на 2023 год и на плановый период 2024 и 2025 годов»</w:t>
      </w:r>
    </w:p>
    <w:p w:rsidR="00E56952" w:rsidRPr="00E56952" w:rsidRDefault="00E56952" w:rsidP="00E56952">
      <w:pPr>
        <w:pStyle w:val="ad"/>
        <w:ind w:left="4680" w:hanging="427"/>
        <w:rPr>
          <w:szCs w:val="28"/>
        </w:rPr>
      </w:pPr>
    </w:p>
    <w:tbl>
      <w:tblPr>
        <w:tblW w:w="0" w:type="auto"/>
        <w:jc w:val="center"/>
        <w:tblLook w:val="01E0"/>
      </w:tblPr>
      <w:tblGrid>
        <w:gridCol w:w="9854"/>
      </w:tblGrid>
      <w:tr w:rsidR="00E56952" w:rsidRPr="00E56952" w:rsidTr="00E56952">
        <w:trPr>
          <w:jc w:val="center"/>
        </w:trPr>
        <w:tc>
          <w:tcPr>
            <w:tcW w:w="10421" w:type="dxa"/>
          </w:tcPr>
          <w:p w:rsidR="00E56952" w:rsidRPr="00E56952" w:rsidRDefault="00E56952" w:rsidP="00E56952">
            <w:pPr>
              <w:jc w:val="center"/>
              <w:rPr>
                <w:rFonts w:ascii="Times New Roman" w:hAnsi="Times New Roman"/>
                <w:b/>
                <w:bCs/>
                <w:szCs w:val="28"/>
              </w:rPr>
            </w:pPr>
            <w:r w:rsidRPr="00E56952">
              <w:rPr>
                <w:rFonts w:ascii="Times New Roman" w:hAnsi="Times New Roman"/>
                <w:b/>
                <w:bCs/>
                <w:sz w:val="28"/>
                <w:szCs w:val="28"/>
              </w:rPr>
              <w:t xml:space="preserve">Распределение бюджетных ассигнований на  исполнение публичных </w:t>
            </w:r>
          </w:p>
          <w:p w:rsidR="00E56952" w:rsidRPr="00E56952" w:rsidRDefault="00E56952" w:rsidP="00E56952">
            <w:pPr>
              <w:jc w:val="center"/>
              <w:rPr>
                <w:rFonts w:ascii="Times New Roman" w:hAnsi="Times New Roman"/>
                <w:b/>
                <w:bCs/>
                <w:szCs w:val="28"/>
              </w:rPr>
            </w:pPr>
            <w:r w:rsidRPr="00E56952">
              <w:rPr>
                <w:rFonts w:ascii="Times New Roman" w:hAnsi="Times New Roman"/>
                <w:b/>
                <w:bCs/>
                <w:sz w:val="28"/>
                <w:szCs w:val="28"/>
              </w:rPr>
              <w:t xml:space="preserve">нормативных обязательств Эртильского </w:t>
            </w:r>
            <w:proofErr w:type="gramStart"/>
            <w:r w:rsidRPr="00E56952">
              <w:rPr>
                <w:rFonts w:ascii="Times New Roman" w:hAnsi="Times New Roman"/>
                <w:b/>
                <w:bCs/>
                <w:sz w:val="28"/>
                <w:szCs w:val="28"/>
              </w:rPr>
              <w:t>муниципального</w:t>
            </w:r>
            <w:proofErr w:type="gramEnd"/>
            <w:r w:rsidRPr="00E56952">
              <w:rPr>
                <w:rFonts w:ascii="Times New Roman" w:hAnsi="Times New Roman"/>
                <w:b/>
                <w:bCs/>
                <w:sz w:val="28"/>
                <w:szCs w:val="28"/>
              </w:rPr>
              <w:t xml:space="preserve"> района</w:t>
            </w:r>
          </w:p>
          <w:p w:rsidR="00E56952" w:rsidRPr="00E56952" w:rsidRDefault="00E56952" w:rsidP="00E56952">
            <w:pPr>
              <w:jc w:val="center"/>
              <w:rPr>
                <w:rFonts w:ascii="Times New Roman" w:hAnsi="Times New Roman"/>
                <w:szCs w:val="28"/>
              </w:rPr>
            </w:pPr>
            <w:r w:rsidRPr="00E56952">
              <w:rPr>
                <w:rFonts w:ascii="Times New Roman" w:hAnsi="Times New Roman"/>
                <w:b/>
                <w:bCs/>
                <w:sz w:val="28"/>
                <w:szCs w:val="28"/>
              </w:rPr>
              <w:lastRenderedPageBreak/>
              <w:t xml:space="preserve">на 2023 год и на плановый период 2024 и 2025 годов </w:t>
            </w:r>
          </w:p>
        </w:tc>
      </w:tr>
    </w:tbl>
    <w:p w:rsidR="00E56952" w:rsidRPr="00E56952" w:rsidRDefault="00E56952" w:rsidP="00E56952">
      <w:pPr>
        <w:jc w:val="center"/>
        <w:rPr>
          <w:rFonts w:ascii="Times New Roman" w:hAnsi="Times New Roman"/>
          <w:sz w:val="28"/>
          <w:szCs w:val="28"/>
        </w:rPr>
      </w:pPr>
      <w:r w:rsidRPr="00E56952">
        <w:rPr>
          <w:rFonts w:ascii="Times New Roman" w:hAnsi="Times New Roman"/>
          <w:sz w:val="28"/>
          <w:szCs w:val="28"/>
        </w:rPr>
        <w:lastRenderedPageBreak/>
        <w:t xml:space="preserve">                                                                                 </w:t>
      </w:r>
    </w:p>
    <w:p w:rsidR="00E56952" w:rsidRPr="00E56952" w:rsidRDefault="00E56952" w:rsidP="00E56952">
      <w:pPr>
        <w:rPr>
          <w:rFonts w:ascii="Times New Roman" w:hAnsi="Times New Roman"/>
          <w:b/>
          <w:sz w:val="2"/>
          <w:szCs w:val="2"/>
        </w:rPr>
      </w:pPr>
    </w:p>
    <w:p w:rsidR="00E56952" w:rsidRPr="00E56952" w:rsidRDefault="00E56952" w:rsidP="00E56952">
      <w:pPr>
        <w:rPr>
          <w:rFonts w:ascii="Times New Roman" w:hAnsi="Times New Roman"/>
          <w:b/>
          <w:sz w:val="2"/>
          <w:szCs w:val="2"/>
        </w:rPr>
      </w:pPr>
    </w:p>
    <w:tbl>
      <w:tblPr>
        <w:tblW w:w="10078" w:type="dxa"/>
        <w:jc w:val="center"/>
        <w:tblInd w:w="-101" w:type="dxa"/>
        <w:tblLayout w:type="fixed"/>
        <w:tblLook w:val="0000"/>
      </w:tblPr>
      <w:tblGrid>
        <w:gridCol w:w="3841"/>
        <w:gridCol w:w="1560"/>
        <w:gridCol w:w="669"/>
        <w:gridCol w:w="465"/>
        <w:gridCol w:w="567"/>
        <w:gridCol w:w="992"/>
        <w:gridCol w:w="992"/>
        <w:gridCol w:w="992"/>
      </w:tblGrid>
      <w:tr w:rsidR="00E56952" w:rsidRPr="00E56952" w:rsidTr="00E56952">
        <w:trPr>
          <w:trHeight w:val="197"/>
          <w:tblHeader/>
          <w:jc w:val="center"/>
        </w:trPr>
        <w:tc>
          <w:tcPr>
            <w:tcW w:w="3841" w:type="dxa"/>
            <w:vMerge w:val="restart"/>
            <w:tcBorders>
              <w:top w:val="single" w:sz="8" w:space="0" w:color="auto"/>
              <w:left w:val="single" w:sz="8" w:space="0" w:color="auto"/>
              <w:right w:val="single" w:sz="8" w:space="0" w:color="auto"/>
            </w:tcBorders>
            <w:shd w:val="clear" w:color="auto" w:fill="auto"/>
            <w:vAlign w:val="center"/>
          </w:tcPr>
          <w:p w:rsidR="00E56952" w:rsidRPr="00E56952" w:rsidRDefault="00E56952" w:rsidP="00E56952">
            <w:pPr>
              <w:jc w:val="center"/>
              <w:rPr>
                <w:rFonts w:ascii="Times New Roman" w:hAnsi="Times New Roman"/>
                <w:sz w:val="22"/>
              </w:rPr>
            </w:pPr>
            <w:r w:rsidRPr="00E56952">
              <w:rPr>
                <w:rFonts w:ascii="Times New Roman" w:hAnsi="Times New Roman"/>
                <w:b/>
                <w:bCs/>
              </w:rPr>
              <w:t>Наименование</w:t>
            </w:r>
          </w:p>
        </w:tc>
        <w:tc>
          <w:tcPr>
            <w:tcW w:w="1560" w:type="dxa"/>
            <w:vMerge w:val="restart"/>
            <w:tcBorders>
              <w:top w:val="single" w:sz="8" w:space="0" w:color="auto"/>
              <w:left w:val="nil"/>
              <w:right w:val="single" w:sz="8" w:space="0" w:color="auto"/>
            </w:tcBorders>
            <w:shd w:val="clear" w:color="auto" w:fill="auto"/>
            <w:vAlign w:val="center"/>
          </w:tcPr>
          <w:p w:rsidR="00E56952" w:rsidRPr="00E56952" w:rsidRDefault="00E56952" w:rsidP="00E56952">
            <w:pPr>
              <w:jc w:val="center"/>
              <w:rPr>
                <w:rFonts w:ascii="Times New Roman" w:hAnsi="Times New Roman"/>
                <w:sz w:val="22"/>
              </w:rPr>
            </w:pPr>
            <w:r w:rsidRPr="00E56952">
              <w:rPr>
                <w:rFonts w:ascii="Times New Roman" w:hAnsi="Times New Roman"/>
                <w:b/>
                <w:bCs/>
              </w:rPr>
              <w:t>ЦСР</w:t>
            </w:r>
          </w:p>
        </w:tc>
        <w:tc>
          <w:tcPr>
            <w:tcW w:w="669" w:type="dxa"/>
            <w:vMerge w:val="restart"/>
            <w:tcBorders>
              <w:top w:val="single" w:sz="8" w:space="0" w:color="auto"/>
              <w:left w:val="nil"/>
              <w:right w:val="single" w:sz="8" w:space="0" w:color="auto"/>
            </w:tcBorders>
            <w:shd w:val="clear" w:color="auto" w:fill="auto"/>
            <w:vAlign w:val="center"/>
          </w:tcPr>
          <w:p w:rsidR="00E56952" w:rsidRPr="00E56952" w:rsidRDefault="00E56952" w:rsidP="00E56952">
            <w:pPr>
              <w:jc w:val="center"/>
              <w:rPr>
                <w:rFonts w:ascii="Times New Roman" w:hAnsi="Times New Roman"/>
                <w:sz w:val="22"/>
              </w:rPr>
            </w:pPr>
            <w:r w:rsidRPr="00E56952">
              <w:rPr>
                <w:rFonts w:ascii="Times New Roman" w:hAnsi="Times New Roman"/>
                <w:b/>
                <w:bCs/>
              </w:rPr>
              <w:t>ВР</w:t>
            </w:r>
          </w:p>
        </w:tc>
        <w:tc>
          <w:tcPr>
            <w:tcW w:w="465" w:type="dxa"/>
            <w:vMerge w:val="restart"/>
            <w:tcBorders>
              <w:top w:val="single" w:sz="8" w:space="0" w:color="auto"/>
              <w:left w:val="nil"/>
              <w:right w:val="single" w:sz="4" w:space="0" w:color="auto"/>
            </w:tcBorders>
            <w:vAlign w:val="center"/>
          </w:tcPr>
          <w:p w:rsidR="00E56952" w:rsidRPr="00E56952" w:rsidRDefault="00E56952" w:rsidP="00E56952">
            <w:pPr>
              <w:jc w:val="center"/>
              <w:rPr>
                <w:rFonts w:ascii="Times New Roman" w:hAnsi="Times New Roman"/>
                <w:sz w:val="22"/>
              </w:rPr>
            </w:pPr>
            <w:proofErr w:type="spellStart"/>
            <w:r w:rsidRPr="00E56952">
              <w:rPr>
                <w:rFonts w:ascii="Times New Roman" w:hAnsi="Times New Roman"/>
                <w:b/>
                <w:bCs/>
              </w:rPr>
              <w:t>Рз</w:t>
            </w:r>
            <w:proofErr w:type="spellEnd"/>
          </w:p>
        </w:tc>
        <w:tc>
          <w:tcPr>
            <w:tcW w:w="567" w:type="dxa"/>
            <w:vMerge w:val="restart"/>
            <w:tcBorders>
              <w:top w:val="single" w:sz="8" w:space="0" w:color="auto"/>
              <w:left w:val="single" w:sz="4" w:space="0" w:color="auto"/>
              <w:right w:val="single" w:sz="4" w:space="0" w:color="auto"/>
            </w:tcBorders>
            <w:vAlign w:val="center"/>
          </w:tcPr>
          <w:p w:rsidR="00E56952" w:rsidRPr="00E56952" w:rsidRDefault="00E56952" w:rsidP="00E56952">
            <w:pPr>
              <w:jc w:val="center"/>
              <w:rPr>
                <w:rFonts w:ascii="Times New Roman" w:hAnsi="Times New Roman"/>
                <w:sz w:val="22"/>
              </w:rPr>
            </w:pPr>
            <w:proofErr w:type="gramStart"/>
            <w:r w:rsidRPr="00E56952">
              <w:rPr>
                <w:rFonts w:ascii="Times New Roman" w:hAnsi="Times New Roman"/>
                <w:b/>
                <w:bCs/>
              </w:rPr>
              <w:t>ПР</w:t>
            </w:r>
            <w:proofErr w:type="gramEnd"/>
          </w:p>
        </w:tc>
        <w:tc>
          <w:tcPr>
            <w:tcW w:w="2976" w:type="dxa"/>
            <w:gridSpan w:val="3"/>
            <w:tcBorders>
              <w:top w:val="single" w:sz="8" w:space="0" w:color="auto"/>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b/>
                <w:bCs/>
              </w:rPr>
              <w:t>Сумма (тыс. рублей)</w:t>
            </w:r>
          </w:p>
        </w:tc>
      </w:tr>
      <w:tr w:rsidR="00E56952" w:rsidRPr="00E56952" w:rsidTr="00E56952">
        <w:trPr>
          <w:trHeight w:val="197"/>
          <w:tblHeader/>
          <w:jc w:val="center"/>
        </w:trPr>
        <w:tc>
          <w:tcPr>
            <w:tcW w:w="3841" w:type="dxa"/>
            <w:vMerge/>
            <w:tcBorders>
              <w:left w:val="single" w:sz="8"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1560" w:type="dxa"/>
            <w:vMerge/>
            <w:tcBorders>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669" w:type="dxa"/>
            <w:vMerge/>
            <w:tcBorders>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465" w:type="dxa"/>
            <w:vMerge/>
            <w:tcBorders>
              <w:left w:val="nil"/>
              <w:bottom w:val="single" w:sz="8" w:space="0" w:color="auto"/>
              <w:right w:val="single" w:sz="4" w:space="0" w:color="auto"/>
            </w:tcBorders>
          </w:tcPr>
          <w:p w:rsidR="00E56952" w:rsidRPr="00E56952" w:rsidRDefault="00E56952" w:rsidP="00E56952">
            <w:pPr>
              <w:jc w:val="center"/>
              <w:rPr>
                <w:rFonts w:ascii="Times New Roman" w:hAnsi="Times New Roman"/>
                <w:sz w:val="22"/>
              </w:rPr>
            </w:pPr>
          </w:p>
        </w:tc>
        <w:tc>
          <w:tcPr>
            <w:tcW w:w="567" w:type="dxa"/>
            <w:vMerge/>
            <w:tcBorders>
              <w:left w:val="single" w:sz="4" w:space="0" w:color="auto"/>
              <w:bottom w:val="single" w:sz="8" w:space="0" w:color="auto"/>
              <w:right w:val="single" w:sz="4" w:space="0" w:color="auto"/>
            </w:tcBorders>
          </w:tcPr>
          <w:p w:rsidR="00E56952" w:rsidRPr="00E56952" w:rsidRDefault="00E56952" w:rsidP="00E56952">
            <w:pPr>
              <w:jc w:val="center"/>
              <w:rPr>
                <w:rFonts w:ascii="Times New Roman" w:hAnsi="Times New Roman"/>
                <w:sz w:val="22"/>
              </w:rPr>
            </w:pP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rsidR="00E56952" w:rsidRPr="00E56952" w:rsidRDefault="00E56952" w:rsidP="00E56952">
            <w:pPr>
              <w:ind w:right="-108"/>
              <w:jc w:val="center"/>
              <w:rPr>
                <w:rFonts w:ascii="Times New Roman" w:hAnsi="Times New Roman"/>
                <w:b/>
                <w:bCs/>
              </w:rPr>
            </w:pPr>
            <w:r w:rsidRPr="00E56952">
              <w:rPr>
                <w:rFonts w:ascii="Times New Roman" w:hAnsi="Times New Roman"/>
                <w:b/>
                <w:bCs/>
              </w:rPr>
              <w:t>2023 год</w:t>
            </w:r>
          </w:p>
        </w:tc>
        <w:tc>
          <w:tcPr>
            <w:tcW w:w="992" w:type="dxa"/>
            <w:tcBorders>
              <w:top w:val="single" w:sz="8" w:space="0" w:color="auto"/>
              <w:left w:val="single" w:sz="4" w:space="0" w:color="auto"/>
              <w:bottom w:val="single" w:sz="8" w:space="0" w:color="auto"/>
              <w:right w:val="single" w:sz="8" w:space="0" w:color="auto"/>
            </w:tcBorders>
            <w:vAlign w:val="center"/>
          </w:tcPr>
          <w:p w:rsidR="00E56952" w:rsidRPr="00E56952" w:rsidRDefault="00E56952" w:rsidP="00E56952">
            <w:pPr>
              <w:ind w:right="-108"/>
              <w:jc w:val="center"/>
              <w:rPr>
                <w:rFonts w:ascii="Times New Roman" w:hAnsi="Times New Roman"/>
                <w:b/>
                <w:bCs/>
              </w:rPr>
            </w:pPr>
            <w:r w:rsidRPr="00E56952">
              <w:rPr>
                <w:rFonts w:ascii="Times New Roman" w:hAnsi="Times New Roman"/>
                <w:b/>
                <w:bCs/>
              </w:rPr>
              <w:t>2024 год</w:t>
            </w:r>
          </w:p>
        </w:tc>
        <w:tc>
          <w:tcPr>
            <w:tcW w:w="992" w:type="dxa"/>
            <w:tcBorders>
              <w:top w:val="single" w:sz="8" w:space="0" w:color="auto"/>
              <w:left w:val="single" w:sz="4" w:space="0" w:color="auto"/>
              <w:bottom w:val="single" w:sz="8" w:space="0" w:color="auto"/>
              <w:right w:val="single" w:sz="8" w:space="0" w:color="auto"/>
            </w:tcBorders>
            <w:vAlign w:val="center"/>
          </w:tcPr>
          <w:p w:rsidR="00E56952" w:rsidRPr="00E56952" w:rsidRDefault="00E56952" w:rsidP="00E56952">
            <w:pPr>
              <w:ind w:right="-108"/>
              <w:jc w:val="center"/>
              <w:rPr>
                <w:rFonts w:ascii="Times New Roman" w:hAnsi="Times New Roman"/>
                <w:b/>
                <w:bCs/>
              </w:rPr>
            </w:pPr>
            <w:r w:rsidRPr="00E56952">
              <w:rPr>
                <w:rFonts w:ascii="Times New Roman" w:hAnsi="Times New Roman"/>
                <w:b/>
                <w:bCs/>
              </w:rPr>
              <w:t>2025 год</w:t>
            </w:r>
          </w:p>
        </w:tc>
      </w:tr>
      <w:tr w:rsidR="00E56952" w:rsidRPr="00E56952" w:rsidTr="00E56952">
        <w:trPr>
          <w:trHeight w:val="197"/>
          <w:tblHeader/>
          <w:jc w:val="center"/>
        </w:trPr>
        <w:tc>
          <w:tcPr>
            <w:tcW w:w="3841" w:type="dxa"/>
            <w:tcBorders>
              <w:top w:val="single" w:sz="8" w:space="0" w:color="auto"/>
              <w:left w:val="single" w:sz="8"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w:t>
            </w:r>
          </w:p>
        </w:tc>
        <w:tc>
          <w:tcPr>
            <w:tcW w:w="1560" w:type="dxa"/>
            <w:tcBorders>
              <w:top w:val="single" w:sz="8" w:space="0" w:color="auto"/>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w:t>
            </w:r>
          </w:p>
        </w:tc>
        <w:tc>
          <w:tcPr>
            <w:tcW w:w="669" w:type="dxa"/>
            <w:tcBorders>
              <w:top w:val="single" w:sz="8" w:space="0" w:color="auto"/>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w:t>
            </w:r>
          </w:p>
        </w:tc>
        <w:tc>
          <w:tcPr>
            <w:tcW w:w="465" w:type="dxa"/>
            <w:tcBorders>
              <w:top w:val="single" w:sz="8" w:space="0" w:color="auto"/>
              <w:left w:val="nil"/>
              <w:bottom w:val="single" w:sz="8" w:space="0" w:color="auto"/>
              <w:right w:val="single" w:sz="4" w:space="0" w:color="auto"/>
            </w:tcBorders>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w:t>
            </w:r>
          </w:p>
        </w:tc>
        <w:tc>
          <w:tcPr>
            <w:tcW w:w="567" w:type="dxa"/>
            <w:tcBorders>
              <w:top w:val="single" w:sz="8" w:space="0" w:color="auto"/>
              <w:left w:val="single" w:sz="4" w:space="0" w:color="auto"/>
              <w:bottom w:val="single" w:sz="8" w:space="0" w:color="auto"/>
              <w:right w:val="single" w:sz="4" w:space="0" w:color="auto"/>
            </w:tcBorders>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5</w:t>
            </w:r>
          </w:p>
        </w:tc>
        <w:tc>
          <w:tcPr>
            <w:tcW w:w="992" w:type="dxa"/>
            <w:tcBorders>
              <w:top w:val="single" w:sz="8" w:space="0" w:color="auto"/>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w:t>
            </w:r>
          </w:p>
        </w:tc>
        <w:tc>
          <w:tcPr>
            <w:tcW w:w="992" w:type="dxa"/>
            <w:tcBorders>
              <w:top w:val="single" w:sz="8" w:space="0" w:color="auto"/>
              <w:left w:val="single" w:sz="4" w:space="0" w:color="auto"/>
              <w:bottom w:val="single" w:sz="8" w:space="0" w:color="auto"/>
              <w:right w:val="single" w:sz="8" w:space="0" w:color="auto"/>
            </w:tcBorders>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w:t>
            </w:r>
          </w:p>
        </w:tc>
        <w:tc>
          <w:tcPr>
            <w:tcW w:w="992" w:type="dxa"/>
            <w:tcBorders>
              <w:top w:val="single" w:sz="8" w:space="0" w:color="auto"/>
              <w:left w:val="single" w:sz="4" w:space="0" w:color="auto"/>
              <w:bottom w:val="single" w:sz="8" w:space="0" w:color="auto"/>
              <w:right w:val="single" w:sz="8" w:space="0" w:color="auto"/>
            </w:tcBorders>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b/>
                <w:sz w:val="22"/>
              </w:rPr>
            </w:pPr>
            <w:r w:rsidRPr="00E56952">
              <w:rPr>
                <w:rFonts w:ascii="Times New Roman" w:hAnsi="Times New Roman"/>
                <w:b/>
                <w:sz w:val="22"/>
                <w:szCs w:val="22"/>
              </w:rPr>
              <w:t>Муниципальная программа Эртильского муниципального района «Развитие образования»</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01 0 00 00000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rPr>
            </w:pPr>
          </w:p>
        </w:tc>
        <w:tc>
          <w:tcPr>
            <w:tcW w:w="465" w:type="dxa"/>
            <w:tcBorders>
              <w:top w:val="nil"/>
              <w:left w:val="nil"/>
              <w:bottom w:val="single" w:sz="8" w:space="0" w:color="auto"/>
              <w:right w:val="single" w:sz="4" w:space="0" w:color="auto"/>
            </w:tcBorders>
          </w:tcPr>
          <w:p w:rsidR="00E56952" w:rsidRPr="00E56952" w:rsidRDefault="00E56952" w:rsidP="00E56952">
            <w:pPr>
              <w:jc w:val="center"/>
              <w:rPr>
                <w:rFonts w:ascii="Times New Roman" w:hAnsi="Times New Roman"/>
                <w:b/>
                <w:sz w:val="22"/>
              </w:rPr>
            </w:pPr>
          </w:p>
        </w:tc>
        <w:tc>
          <w:tcPr>
            <w:tcW w:w="567" w:type="dxa"/>
            <w:tcBorders>
              <w:top w:val="nil"/>
              <w:left w:val="single" w:sz="4" w:space="0" w:color="auto"/>
              <w:bottom w:val="single" w:sz="8" w:space="0" w:color="auto"/>
              <w:right w:val="single" w:sz="4" w:space="0" w:color="auto"/>
            </w:tcBorders>
          </w:tcPr>
          <w:p w:rsidR="00E56952" w:rsidRPr="00E56952" w:rsidRDefault="00E56952" w:rsidP="00E56952">
            <w:pPr>
              <w:jc w:val="center"/>
              <w:rPr>
                <w:rFonts w:ascii="Times New Roman" w:hAnsi="Times New Roman"/>
                <w:b/>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21761,2</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23128,6</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24043,8</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b/>
                <w:bCs/>
                <w:i/>
                <w:iCs/>
                <w:color w:val="000000"/>
                <w:sz w:val="22"/>
              </w:rPr>
            </w:pPr>
            <w:r w:rsidRPr="00E56952">
              <w:rPr>
                <w:rFonts w:ascii="Times New Roman" w:hAnsi="Times New Roman"/>
                <w:b/>
                <w:bCs/>
                <w:i/>
                <w:iCs/>
                <w:color w:val="000000"/>
                <w:sz w:val="22"/>
                <w:szCs w:val="22"/>
              </w:rPr>
              <w:t>Подпрограмма «Развитие дошкольного и общего образования»</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01 1 00 00000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i/>
                <w:sz w:val="22"/>
              </w:rPr>
            </w:pPr>
          </w:p>
        </w:tc>
        <w:tc>
          <w:tcPr>
            <w:tcW w:w="465" w:type="dxa"/>
            <w:tcBorders>
              <w:top w:val="nil"/>
              <w:left w:val="nil"/>
              <w:bottom w:val="single" w:sz="8" w:space="0" w:color="auto"/>
              <w:right w:val="single" w:sz="4" w:space="0" w:color="auto"/>
            </w:tcBorders>
          </w:tcPr>
          <w:p w:rsidR="00E56952" w:rsidRPr="00E56952" w:rsidRDefault="00E56952" w:rsidP="00E56952">
            <w:pPr>
              <w:jc w:val="center"/>
              <w:rPr>
                <w:rFonts w:ascii="Times New Roman" w:hAnsi="Times New Roman"/>
                <w:b/>
                <w:i/>
                <w:sz w:val="22"/>
              </w:rPr>
            </w:pPr>
          </w:p>
        </w:tc>
        <w:tc>
          <w:tcPr>
            <w:tcW w:w="567" w:type="dxa"/>
            <w:tcBorders>
              <w:top w:val="nil"/>
              <w:left w:val="single" w:sz="4" w:space="0" w:color="auto"/>
              <w:bottom w:val="single" w:sz="8" w:space="0" w:color="auto"/>
              <w:right w:val="single" w:sz="4" w:space="0" w:color="auto"/>
            </w:tcBorders>
          </w:tcPr>
          <w:p w:rsidR="00E56952" w:rsidRPr="00E56952" w:rsidRDefault="00E56952" w:rsidP="00E56952">
            <w:pPr>
              <w:jc w:val="center"/>
              <w:rPr>
                <w:rFonts w:ascii="Times New Roman" w:hAnsi="Times New Roman"/>
                <w:b/>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44,3</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217,0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217,0</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bCs/>
                <w:i/>
                <w:iCs/>
                <w:color w:val="000000"/>
                <w:sz w:val="22"/>
              </w:rPr>
            </w:pPr>
            <w:r w:rsidRPr="00E56952">
              <w:rPr>
                <w:rFonts w:ascii="Times New Roman" w:hAnsi="Times New Roman"/>
                <w:bCs/>
                <w:i/>
                <w:iCs/>
                <w:color w:val="000000"/>
                <w:sz w:val="22"/>
                <w:szCs w:val="22"/>
              </w:rPr>
              <w:t>Основное мероприятие «Повышение доступности и качества дошкольного образования»</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01 1 01 00000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i/>
                <w:sz w:val="22"/>
              </w:rPr>
            </w:pPr>
          </w:p>
        </w:tc>
        <w:tc>
          <w:tcPr>
            <w:tcW w:w="465" w:type="dxa"/>
            <w:tcBorders>
              <w:top w:val="nil"/>
              <w:left w:val="nil"/>
              <w:bottom w:val="single" w:sz="8" w:space="0" w:color="auto"/>
              <w:right w:val="single" w:sz="4" w:space="0" w:color="auto"/>
            </w:tcBorders>
          </w:tcPr>
          <w:p w:rsidR="00E56952" w:rsidRPr="00E56952" w:rsidRDefault="00E56952" w:rsidP="00E56952">
            <w:pPr>
              <w:jc w:val="center"/>
              <w:rPr>
                <w:rFonts w:ascii="Times New Roman" w:hAnsi="Times New Roman"/>
                <w:i/>
                <w:sz w:val="22"/>
              </w:rPr>
            </w:pPr>
          </w:p>
        </w:tc>
        <w:tc>
          <w:tcPr>
            <w:tcW w:w="567" w:type="dxa"/>
            <w:tcBorders>
              <w:top w:val="nil"/>
              <w:left w:val="single" w:sz="4" w:space="0" w:color="auto"/>
              <w:bottom w:val="single" w:sz="8" w:space="0" w:color="auto"/>
              <w:right w:val="single" w:sz="4" w:space="0" w:color="auto"/>
            </w:tcBorders>
          </w:tcPr>
          <w:p w:rsidR="00E56952" w:rsidRPr="00E56952" w:rsidRDefault="00E56952" w:rsidP="00E56952">
            <w:pPr>
              <w:jc w:val="center"/>
              <w:rPr>
                <w:rFonts w:ascii="Times New Roman" w:hAnsi="Times New Roman"/>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44,3</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217,0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217,0</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01 1 01 78150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465" w:type="dxa"/>
            <w:tcBorders>
              <w:top w:val="nil"/>
              <w:left w:val="nil"/>
              <w:bottom w:val="single" w:sz="8" w:space="0" w:color="auto"/>
              <w:right w:val="single" w:sz="4" w:space="0" w:color="auto"/>
            </w:tcBorders>
          </w:tcPr>
          <w:p w:rsidR="00E56952" w:rsidRPr="00E56952" w:rsidRDefault="00E56952" w:rsidP="00E56952">
            <w:pPr>
              <w:jc w:val="center"/>
              <w:rPr>
                <w:rFonts w:ascii="Times New Roman" w:hAnsi="Times New Roman"/>
                <w:sz w:val="22"/>
              </w:rPr>
            </w:pPr>
          </w:p>
        </w:tc>
        <w:tc>
          <w:tcPr>
            <w:tcW w:w="567" w:type="dxa"/>
            <w:tcBorders>
              <w:top w:val="nil"/>
              <w:left w:val="single" w:sz="4" w:space="0" w:color="auto"/>
              <w:bottom w:val="single" w:sz="8" w:space="0" w:color="auto"/>
              <w:right w:val="single" w:sz="4" w:space="0" w:color="auto"/>
            </w:tcBorders>
          </w:tcPr>
          <w:p w:rsidR="00E56952" w:rsidRPr="00E56952" w:rsidRDefault="00E56952" w:rsidP="00E56952">
            <w:pPr>
              <w:jc w:val="center"/>
              <w:rPr>
                <w:rFonts w:ascii="Times New Roman" w:hAnsi="Times New Roman"/>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44,3</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autoSpaceDE w:val="0"/>
              <w:autoSpaceDN w:val="0"/>
              <w:adjustRightInd w:val="0"/>
              <w:rPr>
                <w:rFonts w:ascii="Times New Roman" w:hAnsi="Times New Roman"/>
                <w:sz w:val="22"/>
              </w:rPr>
            </w:pPr>
            <w:r w:rsidRPr="00E56952">
              <w:rPr>
                <w:rFonts w:ascii="Times New Roman" w:hAnsi="Times New Roman"/>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rPr>
            </w:pPr>
            <w:r w:rsidRPr="00E56952">
              <w:rPr>
                <w:rFonts w:ascii="Times New Roman" w:hAnsi="Times New Roman"/>
                <w:sz w:val="22"/>
                <w:szCs w:val="22"/>
              </w:rPr>
              <w:t>01 1 01 78150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44,3</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217,0</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b/>
                <w:bCs/>
                <w:i/>
                <w:iCs/>
                <w:color w:val="000000"/>
                <w:sz w:val="22"/>
              </w:rPr>
            </w:pPr>
            <w:r w:rsidRPr="00E56952">
              <w:rPr>
                <w:rFonts w:ascii="Times New Roman" w:hAnsi="Times New Roman"/>
                <w:b/>
                <w:bCs/>
                <w:i/>
                <w:iCs/>
                <w:color w:val="000000"/>
                <w:sz w:val="22"/>
                <w:szCs w:val="22"/>
              </w:rPr>
              <w:t>Подпрограмма «Социальная поддержка детей-сирот и детей, нуждающихся в особой защите государства»</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01 4 00 00000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i/>
                <w:sz w:val="22"/>
              </w:rPr>
            </w:pPr>
          </w:p>
        </w:tc>
        <w:tc>
          <w:tcPr>
            <w:tcW w:w="465" w:type="dxa"/>
            <w:tcBorders>
              <w:top w:val="nil"/>
              <w:left w:val="nil"/>
              <w:bottom w:val="single" w:sz="8" w:space="0" w:color="auto"/>
              <w:right w:val="single" w:sz="4" w:space="0" w:color="auto"/>
            </w:tcBorders>
          </w:tcPr>
          <w:p w:rsidR="00E56952" w:rsidRPr="00E56952" w:rsidRDefault="00E56952" w:rsidP="00E56952">
            <w:pPr>
              <w:jc w:val="center"/>
              <w:rPr>
                <w:rFonts w:ascii="Times New Roman" w:hAnsi="Times New Roman"/>
                <w:b/>
                <w:i/>
                <w:sz w:val="22"/>
              </w:rPr>
            </w:pPr>
          </w:p>
        </w:tc>
        <w:tc>
          <w:tcPr>
            <w:tcW w:w="567" w:type="dxa"/>
            <w:tcBorders>
              <w:top w:val="nil"/>
              <w:left w:val="single" w:sz="4" w:space="0" w:color="auto"/>
              <w:bottom w:val="single" w:sz="8" w:space="0" w:color="auto"/>
              <w:right w:val="single" w:sz="4" w:space="0" w:color="auto"/>
            </w:tcBorders>
          </w:tcPr>
          <w:p w:rsidR="00E56952" w:rsidRPr="00E56952" w:rsidRDefault="00E56952" w:rsidP="00E56952">
            <w:pPr>
              <w:jc w:val="center"/>
              <w:rPr>
                <w:rFonts w:ascii="Times New Roman" w:hAnsi="Times New Roman"/>
                <w:b/>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21716,9</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22911,6</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23826,8</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bCs/>
                <w:i/>
                <w:iCs/>
                <w:color w:val="000000"/>
                <w:sz w:val="22"/>
              </w:rPr>
            </w:pPr>
            <w:r w:rsidRPr="00E56952">
              <w:rPr>
                <w:rFonts w:ascii="Times New Roman" w:hAnsi="Times New Roman"/>
                <w:bCs/>
                <w:i/>
                <w:iCs/>
                <w:color w:val="000000"/>
                <w:sz w:val="22"/>
                <w:szCs w:val="22"/>
              </w:rPr>
              <w:t>Основное мероприятие «Выполнение переданных полномочий на социальную поддержку семьи и детей»</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01 4 01 00000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i/>
                <w:sz w:val="22"/>
              </w:rPr>
            </w:pPr>
          </w:p>
        </w:tc>
        <w:tc>
          <w:tcPr>
            <w:tcW w:w="465" w:type="dxa"/>
            <w:tcBorders>
              <w:top w:val="nil"/>
              <w:left w:val="nil"/>
              <w:bottom w:val="single" w:sz="8" w:space="0" w:color="auto"/>
              <w:right w:val="single" w:sz="4" w:space="0" w:color="auto"/>
            </w:tcBorders>
          </w:tcPr>
          <w:p w:rsidR="00E56952" w:rsidRPr="00E56952" w:rsidRDefault="00E56952" w:rsidP="00E56952">
            <w:pPr>
              <w:jc w:val="center"/>
              <w:rPr>
                <w:rFonts w:ascii="Times New Roman" w:hAnsi="Times New Roman"/>
                <w:i/>
                <w:sz w:val="22"/>
              </w:rPr>
            </w:pPr>
          </w:p>
        </w:tc>
        <w:tc>
          <w:tcPr>
            <w:tcW w:w="567" w:type="dxa"/>
            <w:tcBorders>
              <w:top w:val="nil"/>
              <w:left w:val="single" w:sz="4" w:space="0" w:color="auto"/>
              <w:bottom w:val="single" w:sz="8" w:space="0" w:color="auto"/>
              <w:right w:val="single" w:sz="4" w:space="0" w:color="auto"/>
            </w:tcBorders>
          </w:tcPr>
          <w:p w:rsidR="00E56952" w:rsidRPr="00E56952" w:rsidRDefault="00E56952" w:rsidP="00E56952">
            <w:pPr>
              <w:jc w:val="center"/>
              <w:rPr>
                <w:rFonts w:ascii="Times New Roman" w:hAnsi="Times New Roman"/>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21716,9</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22911,6</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23826,8</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autoSpaceDE w:val="0"/>
              <w:autoSpaceDN w:val="0"/>
              <w:adjustRightInd w:val="0"/>
              <w:rPr>
                <w:rFonts w:ascii="Times New Roman" w:hAnsi="Times New Roman"/>
                <w:color w:val="000000"/>
                <w:sz w:val="22"/>
              </w:rPr>
            </w:pPr>
            <w:r w:rsidRPr="00E56952">
              <w:rPr>
                <w:rFonts w:ascii="Times New Roman" w:hAnsi="Times New Roman"/>
                <w:color w:val="000000"/>
                <w:sz w:val="22"/>
                <w:szCs w:val="22"/>
              </w:rPr>
              <w:t>Осуществление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01 4 01 78540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21716,9</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22911,6</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23826,8</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t xml:space="preserve">Осуществление отдельных государственных полномочий Воронежской области по обеспечению выплат приемной семье на содержание подопечных детей </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4 01 78541</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7558,7</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7964,4</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8283,0</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autoSpaceDE w:val="0"/>
              <w:autoSpaceDN w:val="0"/>
              <w:adjustRightInd w:val="0"/>
              <w:rPr>
                <w:rFonts w:ascii="Times New Roman" w:hAnsi="Times New Roman"/>
                <w:sz w:val="22"/>
              </w:rPr>
            </w:pPr>
            <w:r w:rsidRPr="00E56952">
              <w:rPr>
                <w:rFonts w:ascii="Times New Roman" w:hAnsi="Times New Roman"/>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4 01 78541</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7558,7</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7964,4</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8283,0</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bCs/>
                <w:color w:val="000000"/>
                <w:sz w:val="22"/>
              </w:rPr>
            </w:pPr>
            <w:r w:rsidRPr="00E56952">
              <w:rPr>
                <w:rFonts w:ascii="Times New Roman" w:hAnsi="Times New Roman"/>
                <w:color w:val="000000"/>
                <w:sz w:val="22"/>
                <w:szCs w:val="22"/>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4 01 78542</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7894,4</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7964,4</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8283,0</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autoSpaceDE w:val="0"/>
              <w:autoSpaceDN w:val="0"/>
              <w:adjustRightInd w:val="0"/>
              <w:rPr>
                <w:rFonts w:ascii="Times New Roman" w:hAnsi="Times New Roman"/>
                <w:sz w:val="22"/>
              </w:rPr>
            </w:pPr>
            <w:r w:rsidRPr="00E56952">
              <w:rPr>
                <w:rFonts w:ascii="Times New Roman" w:hAnsi="Times New Roman"/>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4 01 78542</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7894,4</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7964,4</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8283,0</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b/>
                <w:bCs/>
                <w:sz w:val="22"/>
              </w:rPr>
            </w:pPr>
            <w:r w:rsidRPr="00E56952">
              <w:rPr>
                <w:rFonts w:ascii="Times New Roman" w:hAnsi="Times New Roman"/>
                <w:color w:val="000000"/>
                <w:sz w:val="22"/>
                <w:szCs w:val="22"/>
              </w:rPr>
              <w:t xml:space="preserve">Осуществление отдельных государственных полномочий Воронежской области по </w:t>
            </w:r>
            <w:r w:rsidRPr="00E56952">
              <w:rPr>
                <w:rFonts w:ascii="Times New Roman" w:hAnsi="Times New Roman"/>
                <w:color w:val="000000"/>
                <w:sz w:val="22"/>
                <w:szCs w:val="22"/>
              </w:rPr>
              <w:lastRenderedPageBreak/>
              <w:t>обеспечению выплат семьям опекунов на содержание подопечных детей</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Cs/>
                <w:color w:val="000000"/>
                <w:sz w:val="22"/>
              </w:rPr>
            </w:pPr>
            <w:r w:rsidRPr="00E56952">
              <w:rPr>
                <w:rFonts w:ascii="Times New Roman" w:hAnsi="Times New Roman"/>
                <w:sz w:val="22"/>
                <w:szCs w:val="22"/>
                <w:lang w:val="en-US"/>
              </w:rPr>
              <w:lastRenderedPageBreak/>
              <w:t xml:space="preserve">01 </w:t>
            </w:r>
            <w:r w:rsidRPr="00E56952">
              <w:rPr>
                <w:rFonts w:ascii="Times New Roman" w:hAnsi="Times New Roman"/>
                <w:sz w:val="22"/>
                <w:szCs w:val="22"/>
              </w:rPr>
              <w:t>4 01 78543</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6263,8</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6982,8</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7260,8</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autoSpaceDE w:val="0"/>
              <w:autoSpaceDN w:val="0"/>
              <w:adjustRightInd w:val="0"/>
              <w:rPr>
                <w:rFonts w:ascii="Times New Roman" w:hAnsi="Times New Roman"/>
                <w:sz w:val="22"/>
              </w:rPr>
            </w:pPr>
            <w:r w:rsidRPr="00E56952">
              <w:rPr>
                <w:rFonts w:ascii="Times New Roman" w:hAnsi="Times New Roman"/>
                <w:color w:val="000000"/>
                <w:sz w:val="22"/>
                <w:szCs w:val="22"/>
              </w:rPr>
              <w:lastRenderedPageBreak/>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01 </w:t>
            </w:r>
            <w:r w:rsidRPr="00E56952">
              <w:rPr>
                <w:rFonts w:ascii="Times New Roman" w:hAnsi="Times New Roman"/>
                <w:sz w:val="22"/>
                <w:szCs w:val="22"/>
              </w:rPr>
              <w:t>4 01 78543</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6263,8</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6982,8</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7260,8</w:t>
            </w:r>
          </w:p>
        </w:tc>
      </w:tr>
      <w:tr w:rsidR="00E56952" w:rsidRPr="00E56952" w:rsidTr="00E56952">
        <w:trPr>
          <w:trHeight w:val="390"/>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b/>
                <w:bCs/>
                <w:color w:val="000000"/>
                <w:sz w:val="22"/>
              </w:rPr>
            </w:pPr>
            <w:r w:rsidRPr="00E56952">
              <w:rPr>
                <w:rFonts w:ascii="Times New Roman" w:hAnsi="Times New Roman"/>
                <w:b/>
                <w:bCs/>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b/>
                <w:bCs/>
                <w:color w:val="000000"/>
                <w:sz w:val="22"/>
                <w:szCs w:val="22"/>
              </w:rPr>
              <w:t>02 0 00 00000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465" w:type="dxa"/>
            <w:tcBorders>
              <w:top w:val="nil"/>
              <w:left w:val="nil"/>
              <w:bottom w:val="single" w:sz="8" w:space="0" w:color="auto"/>
              <w:right w:val="single" w:sz="4" w:space="0" w:color="auto"/>
            </w:tcBorders>
          </w:tcPr>
          <w:p w:rsidR="00E56952" w:rsidRPr="00E56952" w:rsidRDefault="00E56952" w:rsidP="00E56952">
            <w:pPr>
              <w:jc w:val="center"/>
              <w:rPr>
                <w:rFonts w:ascii="Times New Roman" w:hAnsi="Times New Roman"/>
                <w:b/>
                <w:sz w:val="22"/>
              </w:rPr>
            </w:pPr>
          </w:p>
        </w:tc>
        <w:tc>
          <w:tcPr>
            <w:tcW w:w="567" w:type="dxa"/>
            <w:tcBorders>
              <w:top w:val="nil"/>
              <w:left w:val="single" w:sz="4" w:space="0" w:color="auto"/>
              <w:bottom w:val="single" w:sz="8" w:space="0" w:color="auto"/>
              <w:right w:val="single" w:sz="4" w:space="0" w:color="auto"/>
            </w:tcBorders>
          </w:tcPr>
          <w:p w:rsidR="00E56952" w:rsidRPr="00E56952" w:rsidRDefault="00E56952" w:rsidP="00E56952">
            <w:pPr>
              <w:jc w:val="center"/>
              <w:rPr>
                <w:rFonts w:ascii="Times New Roman" w:hAnsi="Times New Roman"/>
                <w:b/>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2412,6</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2314,4</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2368,7</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b/>
                <w:i/>
                <w:color w:val="000000"/>
                <w:sz w:val="22"/>
              </w:rPr>
            </w:pPr>
            <w:r w:rsidRPr="00E56952">
              <w:rPr>
                <w:rFonts w:ascii="Times New Roman" w:hAnsi="Times New Roman"/>
                <w:b/>
                <w:i/>
                <w:color w:val="000000"/>
                <w:sz w:val="22"/>
                <w:szCs w:val="22"/>
              </w:rPr>
              <w:t>Подпрограмма «Обеспечение жильем молодых семей»</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02 3 00 00000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rPr>
            </w:pPr>
          </w:p>
        </w:tc>
        <w:tc>
          <w:tcPr>
            <w:tcW w:w="465" w:type="dxa"/>
            <w:tcBorders>
              <w:top w:val="nil"/>
              <w:left w:val="nil"/>
              <w:bottom w:val="single" w:sz="8" w:space="0" w:color="auto"/>
              <w:right w:val="single" w:sz="4" w:space="0" w:color="auto"/>
            </w:tcBorders>
          </w:tcPr>
          <w:p w:rsidR="00E56952" w:rsidRPr="00E56952" w:rsidRDefault="00E56952" w:rsidP="00E56952">
            <w:pPr>
              <w:jc w:val="center"/>
              <w:rPr>
                <w:rFonts w:ascii="Times New Roman" w:hAnsi="Times New Roman"/>
                <w:b/>
                <w:i/>
                <w:sz w:val="22"/>
              </w:rPr>
            </w:pPr>
          </w:p>
        </w:tc>
        <w:tc>
          <w:tcPr>
            <w:tcW w:w="567" w:type="dxa"/>
            <w:tcBorders>
              <w:top w:val="nil"/>
              <w:left w:val="single" w:sz="4" w:space="0" w:color="auto"/>
              <w:bottom w:val="single" w:sz="8" w:space="0" w:color="auto"/>
              <w:right w:val="single" w:sz="4" w:space="0" w:color="auto"/>
            </w:tcBorders>
          </w:tcPr>
          <w:p w:rsidR="00E56952" w:rsidRPr="00E56952" w:rsidRDefault="00E56952" w:rsidP="00E56952">
            <w:pPr>
              <w:jc w:val="center"/>
              <w:rPr>
                <w:rFonts w:ascii="Times New Roman" w:hAnsi="Times New Roman"/>
                <w:b/>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2412,6</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2314,4</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2368,7</w:t>
            </w:r>
          </w:p>
        </w:tc>
      </w:tr>
      <w:tr w:rsidR="00E56952" w:rsidRPr="00E56952" w:rsidTr="00E56952">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i/>
                <w:color w:val="000000"/>
                <w:sz w:val="22"/>
              </w:rPr>
            </w:pPr>
            <w:r w:rsidRPr="00E56952">
              <w:rPr>
                <w:rFonts w:ascii="Times New Roman" w:hAnsi="Times New Roman"/>
                <w:i/>
                <w:color w:val="000000"/>
                <w:sz w:val="22"/>
                <w:szCs w:val="22"/>
              </w:rPr>
              <w:t>Основное мероприятие «Социальные выплаты»</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02 3 01 00000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465" w:type="dxa"/>
            <w:tcBorders>
              <w:top w:val="nil"/>
              <w:left w:val="nil"/>
              <w:bottom w:val="single" w:sz="8" w:space="0" w:color="auto"/>
              <w:right w:val="single" w:sz="4" w:space="0" w:color="auto"/>
            </w:tcBorders>
          </w:tcPr>
          <w:p w:rsidR="00E56952" w:rsidRPr="00E56952" w:rsidRDefault="00E56952" w:rsidP="00E56952">
            <w:pPr>
              <w:jc w:val="center"/>
              <w:rPr>
                <w:rFonts w:ascii="Times New Roman" w:hAnsi="Times New Roman"/>
                <w:i/>
                <w:sz w:val="22"/>
              </w:rPr>
            </w:pPr>
          </w:p>
        </w:tc>
        <w:tc>
          <w:tcPr>
            <w:tcW w:w="567" w:type="dxa"/>
            <w:tcBorders>
              <w:top w:val="nil"/>
              <w:left w:val="single" w:sz="4" w:space="0" w:color="auto"/>
              <w:bottom w:val="single" w:sz="8" w:space="0" w:color="auto"/>
              <w:right w:val="single" w:sz="4" w:space="0" w:color="auto"/>
            </w:tcBorders>
          </w:tcPr>
          <w:p w:rsidR="00E56952" w:rsidRPr="00E56952" w:rsidRDefault="00E56952" w:rsidP="00E56952">
            <w:pPr>
              <w:jc w:val="center"/>
              <w:rPr>
                <w:rFonts w:ascii="Times New Roman" w:hAnsi="Times New Roman"/>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2412,6</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2314,4</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2368,7</w:t>
            </w:r>
          </w:p>
        </w:tc>
      </w:tr>
      <w:tr w:rsidR="00E56952" w:rsidRPr="00E56952" w:rsidTr="00E56952">
        <w:trPr>
          <w:trHeight w:val="390"/>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Реализация мероприятий по обеспечению жильем молодых семей</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bCs/>
                <w:color w:val="000000"/>
                <w:sz w:val="22"/>
              </w:rPr>
            </w:pPr>
            <w:r w:rsidRPr="00E56952">
              <w:rPr>
                <w:rFonts w:ascii="Times New Roman" w:hAnsi="Times New Roman"/>
                <w:sz w:val="22"/>
                <w:szCs w:val="22"/>
              </w:rPr>
              <w:t xml:space="preserve">02 3 01 </w:t>
            </w:r>
            <w:r w:rsidRPr="00E56952">
              <w:rPr>
                <w:rFonts w:ascii="Times New Roman" w:hAnsi="Times New Roman"/>
                <w:sz w:val="22"/>
                <w:szCs w:val="22"/>
                <w:lang w:val="en-US"/>
              </w:rPr>
              <w:t>L</w:t>
            </w:r>
            <w:r w:rsidRPr="00E56952">
              <w:rPr>
                <w:rFonts w:ascii="Times New Roman" w:hAnsi="Times New Roman"/>
                <w:sz w:val="22"/>
                <w:szCs w:val="22"/>
              </w:rPr>
              <w:t>4970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465" w:type="dxa"/>
            <w:tcBorders>
              <w:top w:val="nil"/>
              <w:left w:val="nil"/>
              <w:bottom w:val="single" w:sz="8" w:space="0" w:color="auto"/>
              <w:right w:val="single" w:sz="4" w:space="0" w:color="auto"/>
            </w:tcBorders>
          </w:tcPr>
          <w:p w:rsidR="00E56952" w:rsidRPr="00E56952" w:rsidRDefault="00E56952" w:rsidP="00E56952">
            <w:pPr>
              <w:jc w:val="center"/>
              <w:rPr>
                <w:rFonts w:ascii="Times New Roman" w:hAnsi="Times New Roman"/>
                <w:sz w:val="22"/>
              </w:rPr>
            </w:pPr>
          </w:p>
        </w:tc>
        <w:tc>
          <w:tcPr>
            <w:tcW w:w="567" w:type="dxa"/>
            <w:tcBorders>
              <w:top w:val="nil"/>
              <w:left w:val="single" w:sz="4" w:space="0" w:color="auto"/>
              <w:bottom w:val="single" w:sz="8" w:space="0" w:color="auto"/>
              <w:right w:val="single" w:sz="4" w:space="0" w:color="auto"/>
            </w:tcBorders>
          </w:tcPr>
          <w:p w:rsidR="00E56952" w:rsidRPr="00E56952" w:rsidRDefault="00E56952" w:rsidP="00E56952">
            <w:pPr>
              <w:jc w:val="center"/>
              <w:rPr>
                <w:rFonts w:ascii="Times New Roman" w:hAnsi="Times New Roman"/>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2412,6</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2314,4</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2368,7</w:t>
            </w:r>
          </w:p>
        </w:tc>
      </w:tr>
      <w:tr w:rsidR="00E56952" w:rsidRPr="00E56952" w:rsidTr="00E56952">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02 3 01 </w:t>
            </w:r>
            <w:r w:rsidRPr="00E56952">
              <w:rPr>
                <w:rFonts w:ascii="Times New Roman" w:hAnsi="Times New Roman"/>
                <w:sz w:val="22"/>
                <w:szCs w:val="22"/>
                <w:lang w:val="en-US"/>
              </w:rPr>
              <w:t>L</w:t>
            </w:r>
            <w:r w:rsidRPr="00E56952">
              <w:rPr>
                <w:rFonts w:ascii="Times New Roman" w:hAnsi="Times New Roman"/>
                <w:sz w:val="22"/>
                <w:szCs w:val="22"/>
              </w:rPr>
              <w:t>4970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2412,6</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2314,4</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2368,7</w:t>
            </w:r>
          </w:p>
        </w:tc>
      </w:tr>
      <w:tr w:rsidR="00E56952" w:rsidRPr="00E56952" w:rsidTr="00E56952">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b/>
                <w:sz w:val="22"/>
              </w:rPr>
            </w:pPr>
            <w:r w:rsidRPr="00E56952">
              <w:rPr>
                <w:rFonts w:ascii="Times New Roman" w:hAnsi="Times New Roman"/>
                <w:b/>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06 0 00 00000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rPr>
            </w:pP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b/>
                <w:sz w:val="22"/>
              </w:rPr>
            </w:pP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b/>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2391,0</w:t>
            </w:r>
          </w:p>
        </w:tc>
      </w:tr>
      <w:tr w:rsidR="00E56952" w:rsidRPr="00E56952" w:rsidTr="00E56952">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b/>
                <w:i/>
                <w:sz w:val="22"/>
              </w:rPr>
            </w:pPr>
            <w:r w:rsidRPr="00E56952">
              <w:rPr>
                <w:rFonts w:ascii="Times New Roman" w:hAnsi="Times New Roman"/>
                <w:b/>
                <w:i/>
                <w:sz w:val="22"/>
                <w:szCs w:val="22"/>
              </w:rPr>
              <w:t>Подпрограмма «Устойчивое развитие сельских территорий»</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06 6 00 00000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i/>
                <w:sz w:val="22"/>
              </w:rPr>
            </w:pP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b/>
                <w:i/>
                <w:sz w:val="22"/>
              </w:rPr>
            </w:pP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b/>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2391,0</w:t>
            </w:r>
          </w:p>
        </w:tc>
      </w:tr>
      <w:tr w:rsidR="00E56952" w:rsidRPr="00E56952" w:rsidTr="00E56952">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i/>
                <w:sz w:val="22"/>
              </w:rPr>
            </w:pPr>
            <w:r w:rsidRPr="00E56952">
              <w:rPr>
                <w:rFonts w:ascii="Times New Roman" w:hAnsi="Times New Roman"/>
                <w:i/>
                <w:sz w:val="22"/>
                <w:szCs w:val="22"/>
              </w:rPr>
              <w:t>Основное мероприятие «Улучшение жилищных условий граждан, проживающих в сельской местности»</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06 6 01 00000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i/>
                <w:sz w:val="22"/>
              </w:rPr>
            </w:pP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i/>
                <w:sz w:val="22"/>
              </w:rPr>
            </w:pP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2391,0</w:t>
            </w:r>
          </w:p>
        </w:tc>
      </w:tr>
      <w:tr w:rsidR="00E56952" w:rsidRPr="00E56952" w:rsidTr="00E56952">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sz w:val="22"/>
                <w:szCs w:val="22"/>
              </w:rPr>
              <w:t>Обеспечение комплексного развития сельских территорий</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06 6 01 </w:t>
            </w:r>
            <w:r w:rsidRPr="00E56952">
              <w:rPr>
                <w:rFonts w:ascii="Times New Roman" w:hAnsi="Times New Roman"/>
                <w:sz w:val="22"/>
                <w:szCs w:val="22"/>
                <w:lang w:val="en-US"/>
              </w:rPr>
              <w:t>L</w:t>
            </w:r>
            <w:r w:rsidRPr="00E56952">
              <w:rPr>
                <w:rFonts w:ascii="Times New Roman" w:hAnsi="Times New Roman"/>
                <w:sz w:val="22"/>
                <w:szCs w:val="22"/>
              </w:rPr>
              <w:t>5760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2391,0</w:t>
            </w:r>
          </w:p>
        </w:tc>
      </w:tr>
      <w:tr w:rsidR="00E56952" w:rsidRPr="00E56952" w:rsidTr="00E56952">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 xml:space="preserve">06 6 01 </w:t>
            </w:r>
            <w:r w:rsidRPr="00E56952">
              <w:rPr>
                <w:rFonts w:ascii="Times New Roman" w:hAnsi="Times New Roman"/>
                <w:sz w:val="22"/>
                <w:szCs w:val="22"/>
                <w:lang w:val="en-US"/>
              </w:rPr>
              <w:t>L</w:t>
            </w:r>
            <w:r w:rsidRPr="00E56952">
              <w:rPr>
                <w:rFonts w:ascii="Times New Roman" w:hAnsi="Times New Roman"/>
                <w:sz w:val="22"/>
                <w:szCs w:val="22"/>
              </w:rPr>
              <w:t>5760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2391,0</w:t>
            </w:r>
          </w:p>
        </w:tc>
      </w:tr>
      <w:tr w:rsidR="00E56952" w:rsidRPr="00E56952" w:rsidTr="00E56952">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b/>
                <w:sz w:val="22"/>
              </w:rPr>
            </w:pPr>
            <w:proofErr w:type="gramStart"/>
            <w:r w:rsidRPr="00E56952">
              <w:rPr>
                <w:rFonts w:ascii="Times New Roman" w:hAnsi="Times New Roman"/>
                <w:b/>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08 0 00 00000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rPr>
            </w:pP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b/>
                <w:sz w:val="22"/>
              </w:rPr>
            </w:pP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b/>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24,0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0,0</w:t>
            </w:r>
          </w:p>
        </w:tc>
      </w:tr>
      <w:tr w:rsidR="00E56952" w:rsidRPr="00E56952" w:rsidTr="00E56952">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b/>
                <w:i/>
                <w:color w:val="000000"/>
                <w:sz w:val="22"/>
              </w:rPr>
            </w:pPr>
            <w:r w:rsidRPr="00E56952">
              <w:rPr>
                <w:rFonts w:ascii="Times New Roman" w:hAnsi="Times New Roman"/>
                <w:b/>
                <w:i/>
                <w:color w:val="000000"/>
                <w:sz w:val="22"/>
                <w:szCs w:val="22"/>
              </w:rPr>
              <w:t>Подпрограмма «Обеспечение реализации муниципальной программы»</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08 3 00 00000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i/>
                <w:sz w:val="22"/>
              </w:rPr>
            </w:pP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b/>
                <w:i/>
                <w:sz w:val="22"/>
              </w:rPr>
            </w:pP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b/>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24,0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i/>
                <w:sz w:val="22"/>
              </w:rPr>
            </w:pPr>
            <w:r w:rsidRPr="00E56952">
              <w:rPr>
                <w:rFonts w:ascii="Times New Roman" w:hAnsi="Times New Roman"/>
                <w:b/>
                <w:i/>
                <w:sz w:val="22"/>
                <w:szCs w:val="22"/>
              </w:rPr>
              <w:t>0,0</w:t>
            </w:r>
          </w:p>
        </w:tc>
      </w:tr>
      <w:tr w:rsidR="00E56952" w:rsidRPr="00E56952" w:rsidTr="00E56952">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i/>
                <w:color w:val="000000"/>
                <w:sz w:val="22"/>
              </w:rPr>
            </w:pPr>
            <w:r w:rsidRPr="00E56952">
              <w:rPr>
                <w:rFonts w:ascii="Times New Roman" w:hAnsi="Times New Roman"/>
                <w:i/>
                <w:color w:val="000000"/>
                <w:sz w:val="22"/>
                <w:szCs w:val="22"/>
              </w:rPr>
              <w:t>Основное мероприятие «Меры социальной поддержки отдельных категорий граждан»</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08 3 03 00000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i/>
                <w:sz w:val="22"/>
              </w:rPr>
            </w:pP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i/>
                <w:sz w:val="22"/>
              </w:rPr>
            </w:pP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24,0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i/>
                <w:sz w:val="22"/>
              </w:rPr>
            </w:pPr>
            <w:r w:rsidRPr="00E56952">
              <w:rPr>
                <w:rFonts w:ascii="Times New Roman" w:hAnsi="Times New Roman"/>
                <w:i/>
                <w:sz w:val="22"/>
                <w:szCs w:val="22"/>
              </w:rPr>
              <w:t>0,0</w:t>
            </w:r>
          </w:p>
        </w:tc>
      </w:tr>
      <w:tr w:rsidR="00E56952" w:rsidRPr="00E56952" w:rsidTr="00E56952">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sz w:val="22"/>
              </w:rPr>
            </w:pPr>
            <w:r w:rsidRPr="00E56952">
              <w:rPr>
                <w:rFonts w:ascii="Times New Roman" w:hAnsi="Times New Roman"/>
                <w:color w:val="000000"/>
                <w:sz w:val="22"/>
                <w:szCs w:val="22"/>
              </w:rPr>
              <w:lastRenderedPageBreak/>
              <w:t>Доплаты к пенсиям бывшим руководителям сельскохозяйственных предприятий, проработавшим 20 и более лет</w:t>
            </w:r>
          </w:p>
        </w:tc>
        <w:tc>
          <w:tcPr>
            <w:tcW w:w="1560" w:type="dxa"/>
            <w:tcBorders>
              <w:top w:val="nil"/>
              <w:left w:val="nil"/>
              <w:bottom w:val="single" w:sz="8" w:space="0" w:color="auto"/>
              <w:right w:val="single" w:sz="8" w:space="0" w:color="auto"/>
            </w:tcBorders>
            <w:shd w:val="clear" w:color="auto" w:fill="auto"/>
          </w:tcPr>
          <w:p w:rsidR="00E56952" w:rsidRPr="00E56952" w:rsidRDefault="00E56952" w:rsidP="00E56952">
            <w:pPr>
              <w:jc w:val="center"/>
              <w:rPr>
                <w:rFonts w:ascii="Times New Roman" w:hAnsi="Times New Roman"/>
                <w:sz w:val="22"/>
              </w:rPr>
            </w:pPr>
          </w:p>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03 </w:t>
            </w:r>
            <w:r w:rsidRPr="00E56952">
              <w:rPr>
                <w:rFonts w:ascii="Times New Roman" w:hAnsi="Times New Roman"/>
                <w:sz w:val="22"/>
                <w:szCs w:val="22"/>
                <w:lang w:val="en-US"/>
              </w:rPr>
              <w:t>80</w:t>
            </w:r>
            <w:r w:rsidRPr="00E56952">
              <w:rPr>
                <w:rFonts w:ascii="Times New Roman" w:hAnsi="Times New Roman"/>
                <w:sz w:val="22"/>
                <w:szCs w:val="22"/>
              </w:rPr>
              <w:t>680</w:t>
            </w:r>
          </w:p>
          <w:p w:rsidR="00E56952" w:rsidRPr="00E56952" w:rsidRDefault="00E56952" w:rsidP="00E56952">
            <w:pPr>
              <w:jc w:val="center"/>
              <w:rPr>
                <w:rFonts w:ascii="Times New Roman" w:hAnsi="Times New Roman"/>
                <w:sz w:val="22"/>
              </w:rPr>
            </w:pPr>
          </w:p>
        </w:tc>
        <w:tc>
          <w:tcPr>
            <w:tcW w:w="669" w:type="dxa"/>
            <w:tcBorders>
              <w:top w:val="nil"/>
              <w:left w:val="nil"/>
              <w:bottom w:val="single" w:sz="8" w:space="0" w:color="auto"/>
              <w:right w:val="single" w:sz="8" w:space="0" w:color="auto"/>
            </w:tcBorders>
            <w:shd w:val="clear" w:color="auto" w:fill="auto"/>
          </w:tcPr>
          <w:p w:rsidR="00E56952" w:rsidRPr="00E56952" w:rsidRDefault="00E56952" w:rsidP="00E56952">
            <w:pPr>
              <w:jc w:val="center"/>
              <w:rPr>
                <w:rFonts w:ascii="Times New Roman" w:hAnsi="Times New Roman"/>
                <w:sz w:val="22"/>
              </w:rPr>
            </w:pPr>
          </w:p>
        </w:tc>
        <w:tc>
          <w:tcPr>
            <w:tcW w:w="465" w:type="dxa"/>
            <w:tcBorders>
              <w:top w:val="nil"/>
              <w:left w:val="nil"/>
              <w:bottom w:val="single" w:sz="8" w:space="0" w:color="auto"/>
              <w:right w:val="single" w:sz="4" w:space="0" w:color="auto"/>
            </w:tcBorders>
          </w:tcPr>
          <w:p w:rsidR="00E56952" w:rsidRPr="00E56952" w:rsidRDefault="00E56952" w:rsidP="00E56952">
            <w:pPr>
              <w:jc w:val="center"/>
              <w:rPr>
                <w:rFonts w:ascii="Times New Roman" w:hAnsi="Times New Roman"/>
                <w:sz w:val="22"/>
              </w:rPr>
            </w:pPr>
          </w:p>
        </w:tc>
        <w:tc>
          <w:tcPr>
            <w:tcW w:w="567" w:type="dxa"/>
            <w:tcBorders>
              <w:top w:val="nil"/>
              <w:left w:val="single" w:sz="4" w:space="0" w:color="auto"/>
              <w:bottom w:val="single" w:sz="8" w:space="0" w:color="auto"/>
              <w:right w:val="single" w:sz="4" w:space="0" w:color="auto"/>
            </w:tcBorders>
          </w:tcPr>
          <w:p w:rsidR="00E56952" w:rsidRPr="00E56952" w:rsidRDefault="00E56952" w:rsidP="00E56952">
            <w:pPr>
              <w:jc w:val="center"/>
              <w:rPr>
                <w:rFonts w:ascii="Times New Roman" w:hAnsi="Times New Roman"/>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color w:val="000000"/>
                <w:sz w:val="22"/>
              </w:rPr>
            </w:pPr>
            <w:r w:rsidRPr="00E56952">
              <w:rPr>
                <w:rFonts w:ascii="Times New Roman" w:hAnsi="Times New Roman"/>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lang w:val="en-US"/>
              </w:rPr>
              <w:t xml:space="preserve">08 3 </w:t>
            </w:r>
            <w:r w:rsidRPr="00E56952">
              <w:rPr>
                <w:rFonts w:ascii="Times New Roman" w:hAnsi="Times New Roman"/>
                <w:sz w:val="22"/>
                <w:szCs w:val="22"/>
              </w:rPr>
              <w:t xml:space="preserve">03 </w:t>
            </w:r>
            <w:r w:rsidRPr="00E56952">
              <w:rPr>
                <w:rFonts w:ascii="Times New Roman" w:hAnsi="Times New Roman"/>
                <w:sz w:val="22"/>
                <w:szCs w:val="22"/>
                <w:lang w:val="en-US"/>
              </w:rPr>
              <w:t>80</w:t>
            </w:r>
            <w:r w:rsidRPr="00E56952">
              <w:rPr>
                <w:rFonts w:ascii="Times New Roman" w:hAnsi="Times New Roman"/>
                <w:sz w:val="22"/>
                <w:szCs w:val="22"/>
              </w:rPr>
              <w:t>680</w:t>
            </w: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300</w:t>
            </w: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10</w:t>
            </w: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03</w:t>
            </w: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24,0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sz w:val="22"/>
              </w:rPr>
            </w:pPr>
            <w:r w:rsidRPr="00E56952">
              <w:rPr>
                <w:rFonts w:ascii="Times New Roman" w:hAnsi="Times New Roman"/>
                <w:sz w:val="22"/>
                <w:szCs w:val="22"/>
              </w:rPr>
              <w:t>0,0</w:t>
            </w:r>
          </w:p>
        </w:tc>
      </w:tr>
      <w:tr w:rsidR="00E56952" w:rsidRPr="00E56952" w:rsidTr="00E56952">
        <w:trPr>
          <w:trHeight w:val="303"/>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E56952" w:rsidRPr="00E56952" w:rsidRDefault="00E56952" w:rsidP="00E56952">
            <w:pPr>
              <w:rPr>
                <w:rFonts w:ascii="Times New Roman" w:hAnsi="Times New Roman"/>
                <w:b/>
                <w:sz w:val="22"/>
              </w:rPr>
            </w:pPr>
            <w:r w:rsidRPr="00E56952">
              <w:rPr>
                <w:rFonts w:ascii="Times New Roman" w:hAnsi="Times New Roman"/>
                <w:b/>
                <w:sz w:val="22"/>
                <w:szCs w:val="22"/>
              </w:rPr>
              <w:t xml:space="preserve">     ИТОГО</w:t>
            </w:r>
          </w:p>
        </w:tc>
        <w:tc>
          <w:tcPr>
            <w:tcW w:w="1560"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rPr>
            </w:pPr>
          </w:p>
        </w:tc>
        <w:tc>
          <w:tcPr>
            <w:tcW w:w="669" w:type="dxa"/>
            <w:tcBorders>
              <w:top w:val="nil"/>
              <w:left w:val="nil"/>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lang w:val="en-US"/>
              </w:rPr>
            </w:pPr>
          </w:p>
        </w:tc>
        <w:tc>
          <w:tcPr>
            <w:tcW w:w="465" w:type="dxa"/>
            <w:tcBorders>
              <w:top w:val="nil"/>
              <w:left w:val="nil"/>
              <w:bottom w:val="single" w:sz="8" w:space="0" w:color="auto"/>
              <w:right w:val="single" w:sz="4" w:space="0" w:color="auto"/>
            </w:tcBorders>
            <w:vAlign w:val="bottom"/>
          </w:tcPr>
          <w:p w:rsidR="00E56952" w:rsidRPr="00E56952" w:rsidRDefault="00E56952" w:rsidP="00E56952">
            <w:pPr>
              <w:jc w:val="center"/>
              <w:rPr>
                <w:rFonts w:ascii="Times New Roman" w:hAnsi="Times New Roman"/>
                <w:b/>
                <w:sz w:val="22"/>
              </w:rPr>
            </w:pPr>
          </w:p>
        </w:tc>
        <w:tc>
          <w:tcPr>
            <w:tcW w:w="567" w:type="dxa"/>
            <w:tcBorders>
              <w:top w:val="nil"/>
              <w:left w:val="single" w:sz="4" w:space="0" w:color="auto"/>
              <w:bottom w:val="single" w:sz="8" w:space="0" w:color="auto"/>
              <w:right w:val="single" w:sz="4" w:space="0" w:color="auto"/>
            </w:tcBorders>
            <w:vAlign w:val="bottom"/>
          </w:tcPr>
          <w:p w:rsidR="00E56952" w:rsidRPr="00E56952" w:rsidRDefault="00E56952" w:rsidP="00E56952">
            <w:pPr>
              <w:jc w:val="center"/>
              <w:rPr>
                <w:rFonts w:ascii="Times New Roman" w:hAnsi="Times New Roman"/>
                <w:b/>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24197,8</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25443,0</w:t>
            </w:r>
          </w:p>
        </w:tc>
        <w:tc>
          <w:tcPr>
            <w:tcW w:w="992" w:type="dxa"/>
            <w:tcBorders>
              <w:top w:val="nil"/>
              <w:left w:val="single" w:sz="4" w:space="0" w:color="auto"/>
              <w:bottom w:val="single" w:sz="8" w:space="0" w:color="auto"/>
              <w:right w:val="single" w:sz="8" w:space="0" w:color="auto"/>
            </w:tcBorders>
            <w:vAlign w:val="bottom"/>
          </w:tcPr>
          <w:p w:rsidR="00E56952" w:rsidRPr="00E56952" w:rsidRDefault="00E56952" w:rsidP="00E56952">
            <w:pPr>
              <w:jc w:val="center"/>
              <w:rPr>
                <w:rFonts w:ascii="Times New Roman" w:hAnsi="Times New Roman"/>
                <w:b/>
                <w:sz w:val="22"/>
              </w:rPr>
            </w:pPr>
            <w:r w:rsidRPr="00E56952">
              <w:rPr>
                <w:rFonts w:ascii="Times New Roman" w:hAnsi="Times New Roman"/>
                <w:b/>
                <w:sz w:val="22"/>
                <w:szCs w:val="22"/>
              </w:rPr>
              <w:t>28803,5</w:t>
            </w:r>
          </w:p>
        </w:tc>
      </w:tr>
    </w:tbl>
    <w:p w:rsidR="00E56952" w:rsidRPr="00E56952" w:rsidRDefault="00E56952" w:rsidP="00E56952">
      <w:pPr>
        <w:spacing w:line="276" w:lineRule="auto"/>
        <w:ind w:firstLine="540"/>
        <w:rPr>
          <w:rFonts w:ascii="Times New Roman" w:hAnsi="Times New Roman"/>
          <w:b/>
          <w:sz w:val="28"/>
          <w:szCs w:val="28"/>
        </w:rPr>
      </w:pPr>
    </w:p>
    <w:p w:rsidR="00E56952" w:rsidRPr="00E56952" w:rsidRDefault="00E56952" w:rsidP="00E56952">
      <w:pPr>
        <w:spacing w:line="276" w:lineRule="auto"/>
        <w:ind w:firstLine="540"/>
        <w:rPr>
          <w:rFonts w:ascii="Times New Roman" w:hAnsi="Times New Roman"/>
          <w:szCs w:val="28"/>
        </w:rPr>
      </w:pPr>
      <w:r w:rsidRPr="00E56952">
        <w:rPr>
          <w:rFonts w:ascii="Times New Roman" w:hAnsi="Times New Roman"/>
          <w:b/>
          <w:sz w:val="28"/>
          <w:szCs w:val="28"/>
        </w:rPr>
        <w:t xml:space="preserve">1.10. </w:t>
      </w:r>
      <w:r w:rsidRPr="00E56952">
        <w:rPr>
          <w:rFonts w:ascii="Times New Roman" w:hAnsi="Times New Roman"/>
          <w:sz w:val="28"/>
          <w:szCs w:val="28"/>
        </w:rPr>
        <w:t xml:space="preserve">Приложение 8 «Дорожный фонд Эртильского </w:t>
      </w:r>
      <w:proofErr w:type="gramStart"/>
      <w:r w:rsidRPr="00E56952">
        <w:rPr>
          <w:rFonts w:ascii="Times New Roman" w:hAnsi="Times New Roman"/>
          <w:sz w:val="28"/>
          <w:szCs w:val="28"/>
        </w:rPr>
        <w:t>муниципального</w:t>
      </w:r>
      <w:proofErr w:type="gramEnd"/>
      <w:r w:rsidRPr="00E56952">
        <w:rPr>
          <w:rFonts w:ascii="Times New Roman" w:hAnsi="Times New Roman"/>
          <w:sz w:val="28"/>
          <w:szCs w:val="28"/>
        </w:rPr>
        <w:t xml:space="preserve"> района на 2023 год и на плановый период 2024 и 2025 годов» изложить в следующей редакции:</w:t>
      </w:r>
    </w:p>
    <w:p w:rsidR="00E56952" w:rsidRPr="00E56952" w:rsidRDefault="00E56952" w:rsidP="00E56952">
      <w:pPr>
        <w:pStyle w:val="ad"/>
        <w:ind w:left="0" w:firstLine="4253"/>
        <w:rPr>
          <w:szCs w:val="28"/>
        </w:rPr>
      </w:pPr>
      <w:r w:rsidRPr="00E56952">
        <w:rPr>
          <w:szCs w:val="28"/>
        </w:rPr>
        <w:t>Приложение 8</w:t>
      </w:r>
    </w:p>
    <w:p w:rsidR="00E56952" w:rsidRPr="00E56952" w:rsidRDefault="00E56952" w:rsidP="00E56952">
      <w:pPr>
        <w:pStyle w:val="ad"/>
        <w:ind w:left="4680" w:hanging="427"/>
        <w:rPr>
          <w:szCs w:val="28"/>
        </w:rPr>
      </w:pPr>
      <w:r w:rsidRPr="00E56952">
        <w:rPr>
          <w:szCs w:val="28"/>
        </w:rPr>
        <w:t>к Решению Совета народных депутатов</w:t>
      </w:r>
    </w:p>
    <w:p w:rsidR="00E56952" w:rsidRPr="00E56952" w:rsidRDefault="00E56952" w:rsidP="00E56952">
      <w:pPr>
        <w:pStyle w:val="ad"/>
        <w:ind w:left="4680" w:hanging="427"/>
        <w:rPr>
          <w:szCs w:val="28"/>
        </w:rPr>
      </w:pPr>
      <w:r w:rsidRPr="00E56952">
        <w:rPr>
          <w:szCs w:val="28"/>
        </w:rPr>
        <w:t xml:space="preserve">  Эртильского муниципального района </w:t>
      </w:r>
    </w:p>
    <w:p w:rsidR="00E56952" w:rsidRPr="00E56952" w:rsidRDefault="00E56952" w:rsidP="00E56952">
      <w:pPr>
        <w:pStyle w:val="ad"/>
        <w:ind w:left="4680" w:hanging="427"/>
        <w:rPr>
          <w:szCs w:val="28"/>
        </w:rPr>
      </w:pPr>
      <w:r w:rsidRPr="00E56952">
        <w:rPr>
          <w:szCs w:val="28"/>
        </w:rPr>
        <w:t xml:space="preserve">  «О районном  бюджете на 2023 год и на плановый период 2024 и 2025 годов»</w:t>
      </w:r>
    </w:p>
    <w:p w:rsidR="00E56952" w:rsidRPr="00E56952" w:rsidRDefault="00E56952" w:rsidP="00E56952">
      <w:pPr>
        <w:pStyle w:val="ad"/>
        <w:ind w:left="4680" w:hanging="427"/>
        <w:jc w:val="left"/>
        <w:rPr>
          <w:sz w:val="24"/>
          <w:szCs w:val="24"/>
        </w:rPr>
      </w:pPr>
      <w:r w:rsidRPr="00E56952">
        <w:rPr>
          <w:sz w:val="24"/>
          <w:szCs w:val="24"/>
        </w:rPr>
        <w:t xml:space="preserve">   </w:t>
      </w:r>
    </w:p>
    <w:p w:rsidR="00E56952" w:rsidRPr="00E56952" w:rsidRDefault="00E56952" w:rsidP="00E56952">
      <w:pPr>
        <w:pStyle w:val="af1"/>
        <w:spacing w:after="0"/>
        <w:jc w:val="center"/>
        <w:rPr>
          <w:b/>
          <w:sz w:val="28"/>
          <w:szCs w:val="28"/>
        </w:rPr>
      </w:pPr>
      <w:r w:rsidRPr="00E56952">
        <w:rPr>
          <w:b/>
          <w:sz w:val="28"/>
          <w:szCs w:val="28"/>
        </w:rPr>
        <w:t xml:space="preserve">Дорожный фонд Эртильского </w:t>
      </w:r>
      <w:proofErr w:type="gramStart"/>
      <w:r w:rsidRPr="00E56952">
        <w:rPr>
          <w:b/>
          <w:sz w:val="28"/>
          <w:szCs w:val="28"/>
        </w:rPr>
        <w:t>муниципального</w:t>
      </w:r>
      <w:proofErr w:type="gramEnd"/>
      <w:r w:rsidRPr="00E56952">
        <w:rPr>
          <w:b/>
          <w:sz w:val="28"/>
          <w:szCs w:val="28"/>
        </w:rPr>
        <w:t xml:space="preserve"> района</w:t>
      </w:r>
    </w:p>
    <w:p w:rsidR="00E56952" w:rsidRPr="00E56952" w:rsidRDefault="00E56952" w:rsidP="00E56952">
      <w:pPr>
        <w:ind w:right="566"/>
        <w:jc w:val="center"/>
        <w:rPr>
          <w:rFonts w:ascii="Times New Roman" w:hAnsi="Times New Roman"/>
          <w:b/>
          <w:sz w:val="28"/>
          <w:szCs w:val="28"/>
        </w:rPr>
      </w:pPr>
      <w:r w:rsidRPr="00E56952">
        <w:rPr>
          <w:rFonts w:ascii="Times New Roman" w:hAnsi="Times New Roman"/>
          <w:b/>
          <w:sz w:val="28"/>
          <w:szCs w:val="28"/>
        </w:rPr>
        <w:t>на 2023 год и на плановый период 2024 и 2025 годов</w:t>
      </w:r>
    </w:p>
    <w:tbl>
      <w:tblPr>
        <w:tblW w:w="9821" w:type="dxa"/>
        <w:tblInd w:w="-318" w:type="dxa"/>
        <w:tblLook w:val="00A0"/>
      </w:tblPr>
      <w:tblGrid>
        <w:gridCol w:w="606"/>
        <w:gridCol w:w="4962"/>
        <w:gridCol w:w="1417"/>
        <w:gridCol w:w="1418"/>
        <w:gridCol w:w="1418"/>
      </w:tblGrid>
      <w:tr w:rsidR="00E56952" w:rsidRPr="00E56952" w:rsidTr="00E56952">
        <w:trPr>
          <w:trHeight w:val="298"/>
          <w:tblHeader/>
        </w:trPr>
        <w:tc>
          <w:tcPr>
            <w:tcW w:w="606" w:type="dxa"/>
            <w:vMerge w:val="restart"/>
            <w:tcBorders>
              <w:top w:val="single" w:sz="4" w:space="0" w:color="auto"/>
              <w:left w:val="single" w:sz="4" w:space="0" w:color="auto"/>
              <w:right w:val="single" w:sz="4" w:space="0" w:color="auto"/>
            </w:tcBorders>
            <w:shd w:val="clear" w:color="000000"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w:t>
            </w:r>
          </w:p>
          <w:p w:rsidR="00E56952" w:rsidRPr="00E56952" w:rsidRDefault="00E56952" w:rsidP="00E56952">
            <w:pPr>
              <w:jc w:val="center"/>
              <w:rPr>
                <w:rFonts w:ascii="Times New Roman" w:hAnsi="Times New Roman"/>
                <w:b/>
                <w:bCs/>
                <w:sz w:val="22"/>
              </w:rPr>
            </w:pPr>
            <w:r w:rsidRPr="00E56952">
              <w:rPr>
                <w:rFonts w:ascii="Times New Roman" w:hAnsi="Times New Roman"/>
                <w:b/>
                <w:bCs/>
              </w:rPr>
              <w:t>№</w:t>
            </w:r>
          </w:p>
        </w:tc>
        <w:tc>
          <w:tcPr>
            <w:tcW w:w="4962" w:type="dxa"/>
            <w:vMerge w:val="restart"/>
            <w:tcBorders>
              <w:top w:val="single" w:sz="4" w:space="0" w:color="auto"/>
              <w:left w:val="single" w:sz="4" w:space="0" w:color="auto"/>
              <w:right w:val="single" w:sz="4" w:space="0" w:color="auto"/>
            </w:tcBorders>
            <w:shd w:val="clear" w:color="000000" w:fill="FFFFFF"/>
            <w:vAlign w:val="center"/>
          </w:tcPr>
          <w:p w:rsidR="00E56952" w:rsidRPr="00E56952" w:rsidRDefault="00E56952" w:rsidP="00E56952">
            <w:pPr>
              <w:jc w:val="center"/>
              <w:rPr>
                <w:rFonts w:ascii="Times New Roman" w:hAnsi="Times New Roman"/>
                <w:b/>
                <w:bCs/>
                <w:sz w:val="22"/>
              </w:rPr>
            </w:pPr>
            <w:r w:rsidRPr="00E56952">
              <w:rPr>
                <w:rFonts w:ascii="Times New Roman" w:hAnsi="Times New Roman"/>
                <w:b/>
                <w:bCs/>
              </w:rPr>
              <w:t>Наименование</w:t>
            </w:r>
          </w:p>
        </w:tc>
        <w:tc>
          <w:tcPr>
            <w:tcW w:w="4253" w:type="dxa"/>
            <w:gridSpan w:val="3"/>
            <w:tcBorders>
              <w:top w:val="single" w:sz="4" w:space="0" w:color="auto"/>
              <w:left w:val="nil"/>
              <w:bottom w:val="single" w:sz="4" w:space="0" w:color="auto"/>
              <w:right w:val="single" w:sz="4" w:space="0" w:color="auto"/>
            </w:tcBorders>
            <w:shd w:val="clear" w:color="000000" w:fill="FFFFFF"/>
          </w:tcPr>
          <w:p w:rsidR="00E56952" w:rsidRPr="00E56952" w:rsidRDefault="00E56952" w:rsidP="00E56952">
            <w:pPr>
              <w:jc w:val="center"/>
              <w:rPr>
                <w:rFonts w:ascii="Times New Roman" w:hAnsi="Times New Roman"/>
                <w:b/>
                <w:bCs/>
                <w:sz w:val="22"/>
              </w:rPr>
            </w:pPr>
            <w:r w:rsidRPr="00E56952">
              <w:rPr>
                <w:rFonts w:ascii="Times New Roman" w:hAnsi="Times New Roman"/>
                <w:b/>
                <w:bCs/>
              </w:rPr>
              <w:t xml:space="preserve">Объем бюджетных </w:t>
            </w:r>
            <w:r w:rsidRPr="00E56952">
              <w:rPr>
                <w:rFonts w:ascii="Times New Roman" w:hAnsi="Times New Roman"/>
                <w:b/>
                <w:bCs/>
              </w:rPr>
              <w:br/>
              <w:t>ассигнований (тыс. рублей)</w:t>
            </w:r>
          </w:p>
        </w:tc>
      </w:tr>
      <w:tr w:rsidR="00E56952" w:rsidRPr="00E56952" w:rsidTr="00E56952">
        <w:trPr>
          <w:trHeight w:val="298"/>
          <w:tblHeader/>
        </w:trPr>
        <w:tc>
          <w:tcPr>
            <w:tcW w:w="606" w:type="dxa"/>
            <w:vMerge/>
            <w:tcBorders>
              <w:left w:val="single" w:sz="4" w:space="0" w:color="auto"/>
              <w:bottom w:val="single" w:sz="4" w:space="0" w:color="auto"/>
              <w:right w:val="single" w:sz="4" w:space="0" w:color="auto"/>
            </w:tcBorders>
            <w:shd w:val="clear" w:color="000000" w:fill="FFFFFF"/>
          </w:tcPr>
          <w:p w:rsidR="00E56952" w:rsidRPr="00E56952" w:rsidRDefault="00E56952" w:rsidP="00E56952">
            <w:pPr>
              <w:jc w:val="center"/>
              <w:rPr>
                <w:rFonts w:ascii="Times New Roman" w:hAnsi="Times New Roman"/>
                <w:b/>
                <w:bCs/>
              </w:rPr>
            </w:pPr>
          </w:p>
        </w:tc>
        <w:tc>
          <w:tcPr>
            <w:tcW w:w="4962" w:type="dxa"/>
            <w:vMerge/>
            <w:tcBorders>
              <w:left w:val="single" w:sz="4" w:space="0" w:color="auto"/>
              <w:bottom w:val="single" w:sz="4" w:space="0" w:color="auto"/>
              <w:right w:val="single" w:sz="4" w:space="0" w:color="auto"/>
            </w:tcBorders>
            <w:shd w:val="clear" w:color="000000" w:fill="FFFFFF"/>
          </w:tcPr>
          <w:p w:rsidR="00E56952" w:rsidRPr="00E56952" w:rsidRDefault="00E56952" w:rsidP="00E56952">
            <w:pPr>
              <w:jc w:val="center"/>
              <w:rPr>
                <w:rFonts w:ascii="Times New Roman" w:hAnsi="Times New Roman"/>
                <w:b/>
                <w:bCs/>
              </w:rPr>
            </w:pPr>
          </w:p>
        </w:tc>
        <w:tc>
          <w:tcPr>
            <w:tcW w:w="1417" w:type="dxa"/>
            <w:tcBorders>
              <w:top w:val="single" w:sz="4" w:space="0" w:color="auto"/>
              <w:left w:val="nil"/>
              <w:bottom w:val="single" w:sz="4" w:space="0" w:color="auto"/>
              <w:right w:val="single" w:sz="4" w:space="0" w:color="auto"/>
            </w:tcBorders>
            <w:shd w:val="clear" w:color="000000" w:fill="FFFFFF"/>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2023 год</w:t>
            </w:r>
          </w:p>
        </w:tc>
        <w:tc>
          <w:tcPr>
            <w:tcW w:w="1418" w:type="dxa"/>
            <w:tcBorders>
              <w:top w:val="single" w:sz="4" w:space="0" w:color="auto"/>
              <w:left w:val="nil"/>
              <w:bottom w:val="single" w:sz="4" w:space="0" w:color="auto"/>
              <w:right w:val="single" w:sz="4" w:space="0" w:color="auto"/>
            </w:tcBorders>
            <w:shd w:val="clear" w:color="000000" w:fill="FFFFFF"/>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2024 год</w:t>
            </w:r>
          </w:p>
        </w:tc>
        <w:tc>
          <w:tcPr>
            <w:tcW w:w="1418" w:type="dxa"/>
            <w:tcBorders>
              <w:top w:val="single" w:sz="4" w:space="0" w:color="auto"/>
              <w:left w:val="nil"/>
              <w:bottom w:val="single" w:sz="4" w:space="0" w:color="auto"/>
              <w:right w:val="single" w:sz="4" w:space="0" w:color="auto"/>
            </w:tcBorders>
            <w:shd w:val="clear" w:color="000000" w:fill="FFFFFF"/>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2025 год</w:t>
            </w:r>
          </w:p>
        </w:tc>
      </w:tr>
      <w:tr w:rsidR="00E56952" w:rsidRPr="00E56952" w:rsidTr="00E56952">
        <w:trPr>
          <w:trHeight w:val="298"/>
          <w:tblHeader/>
        </w:trPr>
        <w:tc>
          <w:tcPr>
            <w:tcW w:w="606" w:type="dxa"/>
            <w:tcBorders>
              <w:top w:val="single" w:sz="4" w:space="0" w:color="auto"/>
              <w:left w:val="single" w:sz="4" w:space="0" w:color="auto"/>
              <w:bottom w:val="single" w:sz="4" w:space="0" w:color="auto"/>
              <w:right w:val="single" w:sz="4" w:space="0" w:color="auto"/>
            </w:tcBorders>
            <w:shd w:val="clear" w:color="000000" w:fill="FFFFFF"/>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1</w:t>
            </w:r>
          </w:p>
        </w:tc>
        <w:tc>
          <w:tcPr>
            <w:tcW w:w="4962" w:type="dxa"/>
            <w:tcBorders>
              <w:top w:val="single" w:sz="4" w:space="0" w:color="auto"/>
              <w:left w:val="single" w:sz="4" w:space="0" w:color="auto"/>
              <w:bottom w:val="single" w:sz="4" w:space="0" w:color="auto"/>
              <w:right w:val="single" w:sz="4" w:space="0" w:color="auto"/>
            </w:tcBorders>
            <w:shd w:val="clear" w:color="000000" w:fill="FFFFFF"/>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2</w:t>
            </w:r>
          </w:p>
        </w:tc>
        <w:tc>
          <w:tcPr>
            <w:tcW w:w="1417" w:type="dxa"/>
            <w:tcBorders>
              <w:top w:val="single" w:sz="4" w:space="0" w:color="auto"/>
              <w:left w:val="nil"/>
              <w:bottom w:val="single" w:sz="4" w:space="0" w:color="auto"/>
              <w:right w:val="single" w:sz="4" w:space="0" w:color="auto"/>
            </w:tcBorders>
            <w:shd w:val="clear" w:color="000000" w:fill="FFFFFF"/>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3</w:t>
            </w:r>
          </w:p>
        </w:tc>
        <w:tc>
          <w:tcPr>
            <w:tcW w:w="1418" w:type="dxa"/>
            <w:tcBorders>
              <w:top w:val="single" w:sz="4" w:space="0" w:color="auto"/>
              <w:left w:val="nil"/>
              <w:bottom w:val="single" w:sz="4" w:space="0" w:color="auto"/>
              <w:right w:val="single" w:sz="4" w:space="0" w:color="auto"/>
            </w:tcBorders>
            <w:shd w:val="clear" w:color="000000" w:fill="FFFFFF"/>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4</w:t>
            </w:r>
          </w:p>
        </w:tc>
        <w:tc>
          <w:tcPr>
            <w:tcW w:w="1418" w:type="dxa"/>
            <w:tcBorders>
              <w:top w:val="single" w:sz="4" w:space="0" w:color="auto"/>
              <w:left w:val="nil"/>
              <w:bottom w:val="single" w:sz="4" w:space="0" w:color="auto"/>
              <w:right w:val="single" w:sz="4" w:space="0" w:color="auto"/>
            </w:tcBorders>
            <w:shd w:val="clear" w:color="000000" w:fill="FFFFFF"/>
          </w:tcPr>
          <w:p w:rsidR="00E56952" w:rsidRPr="00E56952" w:rsidRDefault="00E56952" w:rsidP="00E56952">
            <w:pPr>
              <w:jc w:val="center"/>
              <w:rPr>
                <w:rFonts w:ascii="Times New Roman" w:hAnsi="Times New Roman"/>
                <w:b/>
                <w:bCs/>
                <w:sz w:val="22"/>
              </w:rPr>
            </w:pPr>
            <w:r w:rsidRPr="00E56952">
              <w:rPr>
                <w:rFonts w:ascii="Times New Roman" w:hAnsi="Times New Roman"/>
                <w:b/>
                <w:bCs/>
                <w:sz w:val="22"/>
                <w:szCs w:val="22"/>
              </w:rPr>
              <w:t>5</w:t>
            </w:r>
          </w:p>
        </w:tc>
      </w:tr>
      <w:tr w:rsidR="00E56952" w:rsidRPr="00E56952" w:rsidTr="00E56952">
        <w:trPr>
          <w:trHeight w:val="325"/>
        </w:trPr>
        <w:tc>
          <w:tcPr>
            <w:tcW w:w="606" w:type="dxa"/>
            <w:tcBorders>
              <w:top w:val="nil"/>
              <w:left w:val="single" w:sz="4" w:space="0" w:color="auto"/>
              <w:bottom w:val="single" w:sz="4" w:space="0" w:color="auto"/>
              <w:right w:val="single" w:sz="4" w:space="0" w:color="auto"/>
            </w:tcBorders>
            <w:shd w:val="clear" w:color="000000" w:fill="FFFFFF"/>
          </w:tcPr>
          <w:p w:rsidR="00E56952" w:rsidRPr="00E56952" w:rsidRDefault="00E56952" w:rsidP="00E56952">
            <w:pPr>
              <w:rPr>
                <w:rFonts w:ascii="Times New Roman" w:hAnsi="Times New Roman"/>
                <w:b/>
                <w:bCs/>
              </w:rPr>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E56952" w:rsidRPr="00E56952" w:rsidRDefault="00E56952" w:rsidP="00E56952">
            <w:pPr>
              <w:rPr>
                <w:rFonts w:ascii="Times New Roman" w:hAnsi="Times New Roman"/>
                <w:b/>
                <w:bCs/>
                <w:szCs w:val="28"/>
              </w:rPr>
            </w:pPr>
            <w:r w:rsidRPr="00E56952">
              <w:rPr>
                <w:rFonts w:ascii="Times New Roman" w:hAnsi="Times New Roman"/>
                <w:b/>
                <w:bCs/>
                <w:sz w:val="28"/>
                <w:szCs w:val="28"/>
              </w:rPr>
              <w:t xml:space="preserve">Дорожный фонд Эртильского </w:t>
            </w:r>
            <w:proofErr w:type="gramStart"/>
            <w:r w:rsidRPr="00E56952">
              <w:rPr>
                <w:rFonts w:ascii="Times New Roman" w:hAnsi="Times New Roman"/>
                <w:b/>
                <w:bCs/>
                <w:sz w:val="28"/>
                <w:szCs w:val="28"/>
              </w:rPr>
              <w:t>муниципального</w:t>
            </w:r>
            <w:proofErr w:type="gramEnd"/>
            <w:r w:rsidRPr="00E56952">
              <w:rPr>
                <w:rFonts w:ascii="Times New Roman" w:hAnsi="Times New Roman"/>
                <w:b/>
                <w:bCs/>
                <w:sz w:val="28"/>
                <w:szCs w:val="28"/>
              </w:rPr>
              <w:t xml:space="preserve"> района </w:t>
            </w:r>
          </w:p>
        </w:tc>
        <w:tc>
          <w:tcPr>
            <w:tcW w:w="1417"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
                <w:bCs/>
                <w:szCs w:val="28"/>
              </w:rPr>
            </w:pPr>
            <w:r w:rsidRPr="00E56952">
              <w:rPr>
                <w:rFonts w:ascii="Times New Roman" w:hAnsi="Times New Roman"/>
                <w:b/>
                <w:bCs/>
                <w:sz w:val="28"/>
                <w:szCs w:val="28"/>
              </w:rPr>
              <w:t>62107,0</w:t>
            </w:r>
          </w:p>
        </w:tc>
        <w:tc>
          <w:tcPr>
            <w:tcW w:w="1418"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
                <w:bCs/>
                <w:szCs w:val="28"/>
              </w:rPr>
            </w:pPr>
            <w:r w:rsidRPr="00E56952">
              <w:rPr>
                <w:rFonts w:ascii="Times New Roman" w:hAnsi="Times New Roman"/>
                <w:b/>
                <w:bCs/>
                <w:sz w:val="28"/>
                <w:szCs w:val="28"/>
              </w:rPr>
              <w:t>43193,3</w:t>
            </w:r>
          </w:p>
        </w:tc>
        <w:tc>
          <w:tcPr>
            <w:tcW w:w="1418"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
                <w:bCs/>
                <w:szCs w:val="28"/>
              </w:rPr>
            </w:pPr>
            <w:r w:rsidRPr="00E56952">
              <w:rPr>
                <w:rFonts w:ascii="Times New Roman" w:hAnsi="Times New Roman"/>
                <w:b/>
                <w:bCs/>
                <w:sz w:val="28"/>
                <w:szCs w:val="28"/>
              </w:rPr>
              <w:t>44766,3</w:t>
            </w:r>
          </w:p>
        </w:tc>
      </w:tr>
      <w:tr w:rsidR="00E56952" w:rsidRPr="00E56952" w:rsidTr="00E56952">
        <w:trPr>
          <w:trHeight w:val="319"/>
        </w:trPr>
        <w:tc>
          <w:tcPr>
            <w:tcW w:w="606" w:type="dxa"/>
            <w:tcBorders>
              <w:top w:val="nil"/>
              <w:left w:val="single" w:sz="4" w:space="0" w:color="auto"/>
              <w:bottom w:val="single" w:sz="4" w:space="0" w:color="auto"/>
              <w:right w:val="single" w:sz="4" w:space="0" w:color="auto"/>
            </w:tcBorders>
            <w:shd w:val="clear" w:color="000000" w:fill="FFFFFF"/>
          </w:tcPr>
          <w:p w:rsidR="00E56952" w:rsidRPr="00E56952" w:rsidRDefault="00E56952" w:rsidP="00E56952">
            <w:pPr>
              <w:rPr>
                <w:rFonts w:ascii="Times New Roman" w:hAnsi="Times New Roman"/>
              </w:rPr>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E56952" w:rsidRPr="00E56952" w:rsidRDefault="00E56952" w:rsidP="00E56952">
            <w:pPr>
              <w:rPr>
                <w:rFonts w:ascii="Times New Roman" w:hAnsi="Times New Roman"/>
              </w:rPr>
            </w:pPr>
            <w:r w:rsidRPr="00E56952">
              <w:rPr>
                <w:rFonts w:ascii="Times New Roman" w:hAnsi="Times New Roman"/>
              </w:rPr>
              <w:t>в том числе:</w:t>
            </w:r>
          </w:p>
        </w:tc>
        <w:tc>
          <w:tcPr>
            <w:tcW w:w="1417"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
                <w:bCs/>
                <w:szCs w:val="28"/>
              </w:rPr>
            </w:pPr>
          </w:p>
        </w:tc>
        <w:tc>
          <w:tcPr>
            <w:tcW w:w="1418"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
                <w:bCs/>
                <w:szCs w:val="28"/>
              </w:rPr>
            </w:pPr>
          </w:p>
        </w:tc>
        <w:tc>
          <w:tcPr>
            <w:tcW w:w="1418"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
                <w:bCs/>
                <w:szCs w:val="28"/>
              </w:rPr>
            </w:pPr>
          </w:p>
        </w:tc>
      </w:tr>
      <w:tr w:rsidR="00E56952" w:rsidRPr="00E56952" w:rsidTr="00E56952">
        <w:trPr>
          <w:trHeight w:val="513"/>
        </w:trPr>
        <w:tc>
          <w:tcPr>
            <w:tcW w:w="606" w:type="dxa"/>
            <w:tcBorders>
              <w:top w:val="nil"/>
              <w:left w:val="single" w:sz="4" w:space="0" w:color="auto"/>
              <w:bottom w:val="single" w:sz="4" w:space="0" w:color="auto"/>
              <w:right w:val="single" w:sz="4" w:space="0" w:color="auto"/>
            </w:tcBorders>
            <w:shd w:val="clear" w:color="000000" w:fill="FFFFFF"/>
            <w:vAlign w:val="bottom"/>
          </w:tcPr>
          <w:p w:rsidR="00E56952" w:rsidRPr="00E56952" w:rsidRDefault="00E56952" w:rsidP="00E56952">
            <w:pPr>
              <w:jc w:val="right"/>
              <w:rPr>
                <w:rFonts w:ascii="Times New Roman" w:hAnsi="Times New Roman"/>
                <w:b/>
                <w:bCs/>
                <w:szCs w:val="28"/>
              </w:rPr>
            </w:pPr>
            <w:r w:rsidRPr="00E56952">
              <w:rPr>
                <w:rFonts w:ascii="Times New Roman" w:hAnsi="Times New Roman"/>
                <w:b/>
                <w:bCs/>
                <w:sz w:val="28"/>
                <w:szCs w:val="28"/>
              </w:rPr>
              <w:t>1.</w:t>
            </w:r>
          </w:p>
        </w:tc>
        <w:tc>
          <w:tcPr>
            <w:tcW w:w="4962" w:type="dxa"/>
            <w:tcBorders>
              <w:top w:val="nil"/>
              <w:left w:val="single" w:sz="4" w:space="0" w:color="auto"/>
              <w:bottom w:val="single" w:sz="4" w:space="0" w:color="auto"/>
              <w:right w:val="single" w:sz="4" w:space="0" w:color="auto"/>
            </w:tcBorders>
            <w:shd w:val="clear" w:color="000000" w:fill="FFFFFF"/>
            <w:vAlign w:val="center"/>
          </w:tcPr>
          <w:p w:rsidR="00E56952" w:rsidRPr="00E56952" w:rsidRDefault="00E56952" w:rsidP="00E56952">
            <w:pPr>
              <w:rPr>
                <w:rFonts w:ascii="Times New Roman" w:hAnsi="Times New Roman"/>
                <w:b/>
                <w:bCs/>
                <w:szCs w:val="28"/>
              </w:rPr>
            </w:pPr>
            <w:r w:rsidRPr="00E56952">
              <w:rPr>
                <w:rFonts w:ascii="Times New Roman" w:hAnsi="Times New Roman"/>
                <w:b/>
                <w:bCs/>
                <w:sz w:val="28"/>
                <w:szCs w:val="28"/>
              </w:rPr>
              <w:t>Муниципальная программа Эртильского муниципального района «Повышение безопасности дорожного движения»</w:t>
            </w:r>
          </w:p>
        </w:tc>
        <w:tc>
          <w:tcPr>
            <w:tcW w:w="1417"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
                <w:bCs/>
                <w:szCs w:val="28"/>
              </w:rPr>
            </w:pPr>
            <w:r w:rsidRPr="00E56952">
              <w:rPr>
                <w:rFonts w:ascii="Times New Roman" w:hAnsi="Times New Roman"/>
                <w:b/>
                <w:bCs/>
                <w:sz w:val="28"/>
                <w:szCs w:val="28"/>
              </w:rPr>
              <w:t>62107,0</w:t>
            </w:r>
          </w:p>
        </w:tc>
        <w:tc>
          <w:tcPr>
            <w:tcW w:w="1418"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
                <w:bCs/>
                <w:szCs w:val="28"/>
              </w:rPr>
            </w:pPr>
            <w:r w:rsidRPr="00E56952">
              <w:rPr>
                <w:rFonts w:ascii="Times New Roman" w:hAnsi="Times New Roman"/>
                <w:b/>
                <w:bCs/>
                <w:sz w:val="28"/>
                <w:szCs w:val="28"/>
              </w:rPr>
              <w:t>43193,3</w:t>
            </w:r>
          </w:p>
        </w:tc>
        <w:tc>
          <w:tcPr>
            <w:tcW w:w="1418"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
                <w:bCs/>
                <w:szCs w:val="28"/>
              </w:rPr>
            </w:pPr>
            <w:r w:rsidRPr="00E56952">
              <w:rPr>
                <w:rFonts w:ascii="Times New Roman" w:hAnsi="Times New Roman"/>
                <w:b/>
                <w:bCs/>
                <w:sz w:val="28"/>
                <w:szCs w:val="28"/>
              </w:rPr>
              <w:t>44766,3</w:t>
            </w:r>
          </w:p>
        </w:tc>
      </w:tr>
      <w:tr w:rsidR="00E56952" w:rsidRPr="00E56952" w:rsidTr="00E56952">
        <w:trPr>
          <w:trHeight w:val="441"/>
        </w:trPr>
        <w:tc>
          <w:tcPr>
            <w:tcW w:w="606" w:type="dxa"/>
            <w:tcBorders>
              <w:top w:val="nil"/>
              <w:left w:val="single" w:sz="4" w:space="0" w:color="auto"/>
              <w:bottom w:val="single" w:sz="4" w:space="0" w:color="auto"/>
              <w:right w:val="single" w:sz="4" w:space="0" w:color="auto"/>
            </w:tcBorders>
            <w:shd w:val="clear" w:color="000000" w:fill="FFFFFF"/>
            <w:vAlign w:val="bottom"/>
          </w:tcPr>
          <w:p w:rsidR="00E56952" w:rsidRPr="00E56952" w:rsidRDefault="00E56952" w:rsidP="00E56952">
            <w:pPr>
              <w:jc w:val="right"/>
              <w:rPr>
                <w:rFonts w:ascii="Times New Roman" w:hAnsi="Times New Roman"/>
                <w:b/>
                <w:bCs/>
                <w:i/>
                <w:iCs/>
              </w:rPr>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E56952" w:rsidRPr="00E56952" w:rsidRDefault="00E56952" w:rsidP="00E56952">
            <w:pPr>
              <w:rPr>
                <w:rFonts w:ascii="Times New Roman" w:hAnsi="Times New Roman"/>
                <w:bCs/>
                <w:i/>
                <w:iCs/>
                <w:szCs w:val="28"/>
              </w:rPr>
            </w:pPr>
            <w:r w:rsidRPr="00E56952">
              <w:rPr>
                <w:rFonts w:ascii="Times New Roman" w:hAnsi="Times New Roman"/>
                <w:bCs/>
                <w:i/>
                <w:iCs/>
                <w:sz w:val="28"/>
                <w:szCs w:val="28"/>
              </w:rPr>
              <w:t xml:space="preserve">Подпрограмма «Развитие дорожного хозяйства Эртильского муниципального района» </w:t>
            </w:r>
          </w:p>
        </w:tc>
        <w:tc>
          <w:tcPr>
            <w:tcW w:w="1417"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Cs/>
                <w:i/>
                <w:iCs/>
                <w:szCs w:val="28"/>
              </w:rPr>
            </w:pPr>
            <w:r w:rsidRPr="00E56952">
              <w:rPr>
                <w:rFonts w:ascii="Times New Roman" w:hAnsi="Times New Roman"/>
                <w:bCs/>
                <w:i/>
                <w:iCs/>
                <w:sz w:val="28"/>
                <w:szCs w:val="28"/>
              </w:rPr>
              <w:t>62107,0</w:t>
            </w:r>
          </w:p>
        </w:tc>
        <w:tc>
          <w:tcPr>
            <w:tcW w:w="1418"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Cs/>
                <w:i/>
                <w:iCs/>
                <w:szCs w:val="28"/>
              </w:rPr>
            </w:pPr>
            <w:r w:rsidRPr="00E56952">
              <w:rPr>
                <w:rFonts w:ascii="Times New Roman" w:hAnsi="Times New Roman"/>
                <w:bCs/>
                <w:i/>
                <w:iCs/>
                <w:sz w:val="28"/>
                <w:szCs w:val="28"/>
              </w:rPr>
              <w:t>43193,3</w:t>
            </w:r>
          </w:p>
        </w:tc>
        <w:tc>
          <w:tcPr>
            <w:tcW w:w="1418"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Cs/>
                <w:i/>
                <w:iCs/>
                <w:szCs w:val="28"/>
              </w:rPr>
            </w:pPr>
            <w:r w:rsidRPr="00E56952">
              <w:rPr>
                <w:rFonts w:ascii="Times New Roman" w:hAnsi="Times New Roman"/>
                <w:bCs/>
                <w:i/>
                <w:iCs/>
                <w:sz w:val="28"/>
                <w:szCs w:val="28"/>
              </w:rPr>
              <w:t>44766,3</w:t>
            </w:r>
          </w:p>
        </w:tc>
      </w:tr>
      <w:tr w:rsidR="00E56952" w:rsidRPr="00E56952" w:rsidTr="00E56952">
        <w:trPr>
          <w:trHeight w:val="441"/>
        </w:trPr>
        <w:tc>
          <w:tcPr>
            <w:tcW w:w="606" w:type="dxa"/>
            <w:tcBorders>
              <w:top w:val="nil"/>
              <w:left w:val="single" w:sz="4" w:space="0" w:color="auto"/>
              <w:bottom w:val="single" w:sz="4" w:space="0" w:color="auto"/>
              <w:right w:val="single" w:sz="4" w:space="0" w:color="auto"/>
            </w:tcBorders>
            <w:shd w:val="clear" w:color="000000" w:fill="FFFFFF"/>
            <w:vAlign w:val="bottom"/>
          </w:tcPr>
          <w:p w:rsidR="00E56952" w:rsidRPr="00E56952" w:rsidRDefault="00E56952" w:rsidP="00E56952">
            <w:pPr>
              <w:jc w:val="right"/>
              <w:rPr>
                <w:rFonts w:ascii="Times New Roman" w:hAnsi="Times New Roman"/>
                <w:b/>
                <w:bCs/>
                <w:iCs/>
              </w:rPr>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E56952" w:rsidRPr="00E56952" w:rsidRDefault="00E56952" w:rsidP="00E56952">
            <w:pPr>
              <w:rPr>
                <w:rFonts w:ascii="Times New Roman" w:hAnsi="Times New Roman"/>
                <w:bCs/>
                <w:iCs/>
                <w:szCs w:val="28"/>
              </w:rPr>
            </w:pPr>
            <w:r w:rsidRPr="00E56952">
              <w:rPr>
                <w:rFonts w:ascii="Times New Roman" w:hAnsi="Times New Roman"/>
                <w:sz w:val="28"/>
                <w:szCs w:val="28"/>
              </w:rPr>
              <w:t>Мероприятия по развитию сети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Cs/>
                <w:iCs/>
                <w:szCs w:val="28"/>
              </w:rPr>
            </w:pPr>
            <w:r w:rsidRPr="00E56952">
              <w:rPr>
                <w:rFonts w:ascii="Times New Roman" w:hAnsi="Times New Roman"/>
                <w:bCs/>
                <w:iCs/>
                <w:sz w:val="28"/>
                <w:szCs w:val="28"/>
              </w:rPr>
              <w:t>12456,0</w:t>
            </w:r>
          </w:p>
        </w:tc>
        <w:tc>
          <w:tcPr>
            <w:tcW w:w="1418"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Cs/>
                <w:iCs/>
                <w:szCs w:val="28"/>
              </w:rPr>
            </w:pPr>
            <w:r w:rsidRPr="00E56952">
              <w:rPr>
                <w:rFonts w:ascii="Times New Roman" w:hAnsi="Times New Roman"/>
                <w:bCs/>
                <w:iCs/>
                <w:sz w:val="28"/>
                <w:szCs w:val="28"/>
              </w:rPr>
              <w:t>13395,2</w:t>
            </w:r>
          </w:p>
        </w:tc>
        <w:tc>
          <w:tcPr>
            <w:tcW w:w="1418"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bCs/>
                <w:iCs/>
                <w:szCs w:val="28"/>
              </w:rPr>
            </w:pPr>
            <w:r w:rsidRPr="00E56952">
              <w:rPr>
                <w:rFonts w:ascii="Times New Roman" w:hAnsi="Times New Roman"/>
                <w:bCs/>
                <w:iCs/>
                <w:sz w:val="28"/>
                <w:szCs w:val="28"/>
              </w:rPr>
              <w:t>14968,2</w:t>
            </w:r>
          </w:p>
        </w:tc>
      </w:tr>
      <w:tr w:rsidR="00E56952" w:rsidRPr="00E56952" w:rsidTr="00E56952">
        <w:trPr>
          <w:trHeight w:val="441"/>
        </w:trPr>
        <w:tc>
          <w:tcPr>
            <w:tcW w:w="606" w:type="dxa"/>
            <w:tcBorders>
              <w:top w:val="nil"/>
              <w:left w:val="single" w:sz="4" w:space="0" w:color="auto"/>
              <w:bottom w:val="single" w:sz="4" w:space="0" w:color="auto"/>
              <w:right w:val="single" w:sz="4" w:space="0" w:color="auto"/>
            </w:tcBorders>
            <w:shd w:val="clear" w:color="000000" w:fill="FFFFFF"/>
            <w:vAlign w:val="bottom"/>
          </w:tcPr>
          <w:p w:rsidR="00E56952" w:rsidRPr="00E56952" w:rsidRDefault="00E56952" w:rsidP="00E56952">
            <w:pPr>
              <w:jc w:val="right"/>
              <w:rPr>
                <w:rFonts w:ascii="Times New Roman" w:hAnsi="Times New Roman"/>
              </w:rPr>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E56952" w:rsidRPr="00E56952" w:rsidRDefault="00E56952" w:rsidP="00E56952">
            <w:pPr>
              <w:rPr>
                <w:rFonts w:ascii="Times New Roman" w:hAnsi="Times New Roman"/>
                <w:szCs w:val="28"/>
              </w:rPr>
            </w:pPr>
            <w:r w:rsidRPr="00E56952">
              <w:rPr>
                <w:rFonts w:ascii="Times New Roman" w:hAnsi="Times New Roman"/>
                <w:color w:val="000000"/>
                <w:sz w:val="28"/>
                <w:szCs w:val="28"/>
              </w:rPr>
              <w:t xml:space="preserve">Мероприятия на проведение капитального ремонта и </w:t>
            </w:r>
            <w:proofErr w:type="gramStart"/>
            <w:r w:rsidRPr="00E56952">
              <w:rPr>
                <w:rFonts w:ascii="Times New Roman" w:hAnsi="Times New Roman"/>
                <w:color w:val="000000"/>
                <w:sz w:val="28"/>
                <w:szCs w:val="28"/>
              </w:rPr>
              <w:t>ремонта</w:t>
            </w:r>
            <w:proofErr w:type="gramEnd"/>
            <w:r w:rsidRPr="00E56952">
              <w:rPr>
                <w:rFonts w:ascii="Times New Roman" w:hAnsi="Times New Roman"/>
                <w:color w:val="000000"/>
                <w:sz w:val="28"/>
                <w:szCs w:val="28"/>
              </w:rPr>
              <w:t xml:space="preserve"> автомобильных дорог общего пользования местного значения </w:t>
            </w:r>
          </w:p>
        </w:tc>
        <w:tc>
          <w:tcPr>
            <w:tcW w:w="1417"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szCs w:val="28"/>
              </w:rPr>
            </w:pPr>
            <w:r w:rsidRPr="00E56952">
              <w:rPr>
                <w:rFonts w:ascii="Times New Roman" w:hAnsi="Times New Roman"/>
                <w:sz w:val="28"/>
                <w:szCs w:val="28"/>
              </w:rPr>
              <w:t>47651,0</w:t>
            </w:r>
          </w:p>
        </w:tc>
        <w:tc>
          <w:tcPr>
            <w:tcW w:w="1418"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szCs w:val="28"/>
              </w:rPr>
            </w:pPr>
            <w:r w:rsidRPr="00E56952">
              <w:rPr>
                <w:rFonts w:ascii="Times New Roman" w:hAnsi="Times New Roman"/>
                <w:sz w:val="28"/>
                <w:szCs w:val="28"/>
              </w:rPr>
              <w:t>29798,1</w:t>
            </w:r>
          </w:p>
        </w:tc>
        <w:tc>
          <w:tcPr>
            <w:tcW w:w="1418" w:type="dxa"/>
            <w:tcBorders>
              <w:top w:val="nil"/>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szCs w:val="28"/>
              </w:rPr>
            </w:pPr>
            <w:r w:rsidRPr="00E56952">
              <w:rPr>
                <w:rFonts w:ascii="Times New Roman" w:hAnsi="Times New Roman"/>
                <w:sz w:val="28"/>
                <w:szCs w:val="28"/>
              </w:rPr>
              <w:t>29798,1</w:t>
            </w:r>
          </w:p>
        </w:tc>
      </w:tr>
      <w:tr w:rsidR="00E56952" w:rsidRPr="00E56952" w:rsidTr="00E56952">
        <w:trPr>
          <w:trHeight w:val="441"/>
        </w:trPr>
        <w:tc>
          <w:tcPr>
            <w:tcW w:w="606" w:type="dxa"/>
            <w:tcBorders>
              <w:top w:val="single" w:sz="4" w:space="0" w:color="auto"/>
              <w:left w:val="single" w:sz="4" w:space="0" w:color="auto"/>
              <w:bottom w:val="single" w:sz="4" w:space="0" w:color="auto"/>
              <w:right w:val="single" w:sz="4" w:space="0" w:color="auto"/>
            </w:tcBorders>
            <w:shd w:val="clear" w:color="000000" w:fill="FFFFFF"/>
            <w:vAlign w:val="bottom"/>
          </w:tcPr>
          <w:p w:rsidR="00E56952" w:rsidRPr="00E56952" w:rsidRDefault="00E56952" w:rsidP="00E56952">
            <w:pPr>
              <w:jc w:val="right"/>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rsidR="00E56952" w:rsidRPr="00E56952" w:rsidRDefault="00E56952" w:rsidP="00E56952">
            <w:pPr>
              <w:rPr>
                <w:rFonts w:ascii="Times New Roman" w:hAnsi="Times New Roman"/>
                <w:color w:val="000000"/>
                <w:szCs w:val="28"/>
              </w:rPr>
            </w:pPr>
            <w:r w:rsidRPr="00E56952">
              <w:rPr>
                <w:rFonts w:ascii="Times New Roman" w:hAnsi="Times New Roman"/>
                <w:color w:val="000000"/>
                <w:sz w:val="28"/>
                <w:szCs w:val="28"/>
              </w:rPr>
              <w:t xml:space="preserve">Иные межбюджетные трансферты бюджетам поселений на содержание </w:t>
            </w:r>
            <w:r w:rsidRPr="00E56952">
              <w:rPr>
                <w:rFonts w:ascii="Times New Roman" w:hAnsi="Times New Roman"/>
                <w:color w:val="000000"/>
                <w:sz w:val="28"/>
                <w:szCs w:val="28"/>
              </w:rPr>
              <w:lastRenderedPageBreak/>
              <w:t>автомобильных дорог общего пользования местного значения</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szCs w:val="28"/>
              </w:rPr>
            </w:pPr>
            <w:r w:rsidRPr="00E56952">
              <w:rPr>
                <w:rFonts w:ascii="Times New Roman" w:hAnsi="Times New Roman"/>
                <w:sz w:val="28"/>
                <w:szCs w:val="28"/>
              </w:rPr>
              <w:lastRenderedPageBreak/>
              <w:t>2000,0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szCs w:val="28"/>
              </w:rPr>
            </w:pPr>
            <w:r w:rsidRPr="00E56952">
              <w:rPr>
                <w:rFonts w:ascii="Times New Roman" w:hAnsi="Times New Roman"/>
                <w:sz w:val="28"/>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E56952" w:rsidRPr="00E56952" w:rsidRDefault="00E56952" w:rsidP="00E56952">
            <w:pPr>
              <w:jc w:val="center"/>
              <w:rPr>
                <w:rFonts w:ascii="Times New Roman" w:hAnsi="Times New Roman"/>
                <w:szCs w:val="28"/>
              </w:rPr>
            </w:pPr>
            <w:r w:rsidRPr="00E56952">
              <w:rPr>
                <w:rFonts w:ascii="Times New Roman" w:hAnsi="Times New Roman"/>
                <w:sz w:val="28"/>
                <w:szCs w:val="28"/>
              </w:rPr>
              <w:t>0,0</w:t>
            </w:r>
          </w:p>
        </w:tc>
      </w:tr>
    </w:tbl>
    <w:p w:rsidR="00E56952" w:rsidRPr="00E56952" w:rsidRDefault="00E56952" w:rsidP="00E56952">
      <w:pPr>
        <w:ind w:right="567"/>
        <w:jc w:val="center"/>
        <w:rPr>
          <w:rFonts w:ascii="Times New Roman" w:hAnsi="Times New Roman"/>
          <w:sz w:val="2"/>
          <w:szCs w:val="2"/>
        </w:rPr>
      </w:pPr>
    </w:p>
    <w:p w:rsidR="00E56952" w:rsidRPr="00E56952" w:rsidRDefault="00E56952" w:rsidP="00E56952">
      <w:pPr>
        <w:ind w:right="567"/>
        <w:jc w:val="center"/>
        <w:rPr>
          <w:rFonts w:ascii="Times New Roman" w:hAnsi="Times New Roman"/>
          <w:sz w:val="2"/>
          <w:szCs w:val="2"/>
        </w:rPr>
      </w:pPr>
    </w:p>
    <w:p w:rsidR="00E56952" w:rsidRPr="00E56952" w:rsidRDefault="00E56952" w:rsidP="00E56952">
      <w:pPr>
        <w:spacing w:line="276" w:lineRule="auto"/>
        <w:rPr>
          <w:rFonts w:ascii="Times New Roman" w:hAnsi="Times New Roman"/>
          <w:b/>
          <w:sz w:val="28"/>
          <w:szCs w:val="28"/>
        </w:rPr>
      </w:pPr>
    </w:p>
    <w:p w:rsidR="00E56952" w:rsidRPr="00E56952" w:rsidRDefault="00E56952" w:rsidP="00E56952">
      <w:pPr>
        <w:spacing w:line="276" w:lineRule="auto"/>
        <w:rPr>
          <w:rFonts w:ascii="Times New Roman" w:hAnsi="Times New Roman"/>
          <w:sz w:val="28"/>
          <w:szCs w:val="28"/>
        </w:rPr>
      </w:pPr>
      <w:r w:rsidRPr="00E56952">
        <w:rPr>
          <w:rFonts w:ascii="Times New Roman" w:hAnsi="Times New Roman"/>
          <w:b/>
          <w:sz w:val="28"/>
          <w:szCs w:val="28"/>
        </w:rPr>
        <w:t xml:space="preserve">1.11. </w:t>
      </w:r>
      <w:r w:rsidRPr="00E56952">
        <w:rPr>
          <w:rFonts w:ascii="Times New Roman" w:hAnsi="Times New Roman"/>
          <w:sz w:val="28"/>
          <w:szCs w:val="28"/>
        </w:rPr>
        <w:t>Приложение 9 «Распределение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2023 год» изложить в следующей редакции:</w:t>
      </w:r>
    </w:p>
    <w:p w:rsidR="00E56952" w:rsidRPr="00E56952" w:rsidRDefault="00E56952" w:rsidP="00E56952">
      <w:pPr>
        <w:autoSpaceDE w:val="0"/>
        <w:autoSpaceDN w:val="0"/>
        <w:adjustRightInd w:val="0"/>
        <w:ind w:left="4956" w:firstLine="708"/>
        <w:jc w:val="right"/>
        <w:outlineLvl w:val="1"/>
        <w:rPr>
          <w:rFonts w:ascii="Times New Roman" w:hAnsi="Times New Roman"/>
          <w:sz w:val="28"/>
          <w:szCs w:val="28"/>
        </w:rPr>
      </w:pPr>
      <w:r w:rsidRPr="00E56952">
        <w:rPr>
          <w:rFonts w:ascii="Times New Roman" w:hAnsi="Times New Roman"/>
          <w:sz w:val="28"/>
          <w:szCs w:val="28"/>
        </w:rPr>
        <w:t>Приложение 9</w:t>
      </w:r>
    </w:p>
    <w:p w:rsidR="00E56952" w:rsidRPr="00E56952" w:rsidRDefault="00E56952" w:rsidP="00E56952">
      <w:pPr>
        <w:autoSpaceDE w:val="0"/>
        <w:autoSpaceDN w:val="0"/>
        <w:adjustRightInd w:val="0"/>
        <w:ind w:left="3260" w:firstLine="709"/>
        <w:jc w:val="right"/>
        <w:outlineLvl w:val="1"/>
        <w:rPr>
          <w:rFonts w:ascii="Times New Roman" w:hAnsi="Times New Roman"/>
          <w:sz w:val="28"/>
          <w:szCs w:val="28"/>
        </w:rPr>
      </w:pPr>
      <w:r w:rsidRPr="00E56952">
        <w:rPr>
          <w:rFonts w:ascii="Times New Roman" w:hAnsi="Times New Roman"/>
          <w:sz w:val="28"/>
          <w:szCs w:val="28"/>
        </w:rPr>
        <w:t>к Решению Совета народных депутатов Эртильского муниципального района</w:t>
      </w:r>
    </w:p>
    <w:p w:rsidR="00E56952" w:rsidRPr="00E56952" w:rsidRDefault="00E56952" w:rsidP="00E56952">
      <w:pPr>
        <w:autoSpaceDE w:val="0"/>
        <w:autoSpaceDN w:val="0"/>
        <w:adjustRightInd w:val="0"/>
        <w:ind w:left="3260" w:firstLine="709"/>
        <w:jc w:val="right"/>
        <w:outlineLvl w:val="1"/>
        <w:rPr>
          <w:rFonts w:ascii="Times New Roman" w:hAnsi="Times New Roman"/>
          <w:sz w:val="28"/>
          <w:szCs w:val="28"/>
        </w:rPr>
      </w:pPr>
      <w:r w:rsidRPr="00E56952">
        <w:rPr>
          <w:rFonts w:ascii="Times New Roman" w:hAnsi="Times New Roman"/>
          <w:sz w:val="28"/>
          <w:szCs w:val="28"/>
        </w:rPr>
        <w:t xml:space="preserve">«О районном   бюджете на 2023 год и </w:t>
      </w:r>
      <w:proofErr w:type="gramStart"/>
      <w:r w:rsidRPr="00E56952">
        <w:rPr>
          <w:rFonts w:ascii="Times New Roman" w:hAnsi="Times New Roman"/>
          <w:sz w:val="28"/>
          <w:szCs w:val="28"/>
        </w:rPr>
        <w:t>на</w:t>
      </w:r>
      <w:proofErr w:type="gramEnd"/>
    </w:p>
    <w:p w:rsidR="00E56952" w:rsidRPr="00E56952" w:rsidRDefault="00E56952" w:rsidP="00E56952">
      <w:pPr>
        <w:autoSpaceDE w:val="0"/>
        <w:autoSpaceDN w:val="0"/>
        <w:adjustRightInd w:val="0"/>
        <w:ind w:left="3260" w:firstLine="709"/>
        <w:jc w:val="right"/>
        <w:outlineLvl w:val="1"/>
        <w:rPr>
          <w:rFonts w:ascii="Times New Roman" w:hAnsi="Times New Roman"/>
          <w:sz w:val="28"/>
          <w:szCs w:val="28"/>
        </w:rPr>
      </w:pPr>
      <w:r w:rsidRPr="00E56952">
        <w:rPr>
          <w:rFonts w:ascii="Times New Roman" w:hAnsi="Times New Roman"/>
          <w:sz w:val="28"/>
          <w:szCs w:val="28"/>
        </w:rPr>
        <w:t>плановый период 2024 и 2025 годов»</w:t>
      </w:r>
    </w:p>
    <w:p w:rsidR="00E56952" w:rsidRPr="00E56952" w:rsidRDefault="00E56952" w:rsidP="00E56952">
      <w:pPr>
        <w:jc w:val="center"/>
        <w:rPr>
          <w:rFonts w:ascii="Times New Roman" w:hAnsi="Times New Roman"/>
          <w:b/>
          <w:bCs/>
          <w:sz w:val="28"/>
          <w:szCs w:val="28"/>
        </w:rPr>
      </w:pPr>
    </w:p>
    <w:p w:rsidR="00E56952" w:rsidRPr="00E56952" w:rsidRDefault="00E56952" w:rsidP="00E56952">
      <w:pPr>
        <w:jc w:val="center"/>
        <w:rPr>
          <w:rFonts w:ascii="Times New Roman" w:hAnsi="Times New Roman"/>
          <w:b/>
          <w:bCs/>
          <w:sz w:val="28"/>
          <w:szCs w:val="28"/>
        </w:rPr>
      </w:pPr>
      <w:r w:rsidRPr="00E56952">
        <w:rPr>
          <w:rFonts w:ascii="Times New Roman" w:hAnsi="Times New Roman"/>
          <w:b/>
          <w:bCs/>
          <w:sz w:val="28"/>
          <w:szCs w:val="28"/>
        </w:rPr>
        <w:t>Распределение бюджетных ассигнований по разделам</w:t>
      </w:r>
    </w:p>
    <w:p w:rsidR="00E56952" w:rsidRPr="00E56952" w:rsidRDefault="00E56952" w:rsidP="00E56952">
      <w:pPr>
        <w:jc w:val="center"/>
        <w:rPr>
          <w:rFonts w:ascii="Times New Roman" w:hAnsi="Times New Roman"/>
          <w:b/>
          <w:bCs/>
        </w:rPr>
      </w:pPr>
      <w:r w:rsidRPr="00E56952">
        <w:rPr>
          <w:rFonts w:ascii="Times New Roman" w:hAnsi="Times New Roman"/>
          <w:b/>
          <w:bCs/>
          <w:sz w:val="28"/>
          <w:szCs w:val="28"/>
        </w:rPr>
        <w:t xml:space="preserve">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2023 год </w:t>
      </w:r>
    </w:p>
    <w:tbl>
      <w:tblPr>
        <w:tblW w:w="9180" w:type="dxa"/>
        <w:tblLook w:val="00A0"/>
      </w:tblPr>
      <w:tblGrid>
        <w:gridCol w:w="6912"/>
        <w:gridCol w:w="720"/>
        <w:gridCol w:w="1548"/>
      </w:tblGrid>
      <w:tr w:rsidR="00E56952" w:rsidRPr="00E56952" w:rsidTr="00E56952">
        <w:trPr>
          <w:trHeight w:val="263"/>
          <w:tblHeader/>
        </w:trPr>
        <w:tc>
          <w:tcPr>
            <w:tcW w:w="6912"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tabs>
                <w:tab w:val="left" w:pos="6401"/>
              </w:tabs>
              <w:jc w:val="center"/>
              <w:rPr>
                <w:rFonts w:ascii="Times New Roman" w:hAnsi="Times New Roman"/>
                <w:b/>
                <w:bCs/>
              </w:rPr>
            </w:pPr>
            <w:r w:rsidRPr="00E56952">
              <w:rPr>
                <w:rFonts w:ascii="Times New Roman" w:hAnsi="Times New Roman"/>
                <w:b/>
                <w:bCs/>
              </w:rPr>
              <w:t xml:space="preserve">Наименование раздела бюджетной </w:t>
            </w:r>
            <w:r w:rsidRPr="00E56952">
              <w:rPr>
                <w:rFonts w:ascii="Times New Roman" w:hAnsi="Times New Roman"/>
                <w:b/>
                <w:bCs/>
              </w:rPr>
              <w:br/>
              <w:t xml:space="preserve">классификации, </w:t>
            </w:r>
            <w:r w:rsidRPr="00E56952">
              <w:rPr>
                <w:rFonts w:ascii="Times New Roman" w:hAnsi="Times New Roman"/>
                <w:b/>
                <w:bCs/>
              </w:rPr>
              <w:br/>
              <w:t>муниципальной программы, объекта</w:t>
            </w:r>
          </w:p>
        </w:tc>
        <w:tc>
          <w:tcPr>
            <w:tcW w:w="72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РЗ</w:t>
            </w:r>
          </w:p>
        </w:tc>
        <w:tc>
          <w:tcPr>
            <w:tcW w:w="1548"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Сумма         (тыс. руб.)</w:t>
            </w:r>
          </w:p>
        </w:tc>
      </w:tr>
      <w:tr w:rsidR="00E56952" w:rsidRPr="00E56952" w:rsidTr="00E56952">
        <w:trPr>
          <w:trHeight w:val="263"/>
          <w:tblHeader/>
        </w:trPr>
        <w:tc>
          <w:tcPr>
            <w:tcW w:w="6912"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tabs>
                <w:tab w:val="left" w:pos="6401"/>
              </w:tabs>
              <w:jc w:val="center"/>
              <w:rPr>
                <w:rFonts w:ascii="Times New Roman" w:hAnsi="Times New Roman"/>
                <w:b/>
                <w:bCs/>
              </w:rPr>
            </w:pPr>
            <w:r w:rsidRPr="00E56952">
              <w:rPr>
                <w:rFonts w:ascii="Times New Roman" w:hAnsi="Times New Roman"/>
                <w:b/>
                <w:bCs/>
              </w:rPr>
              <w:t>1</w:t>
            </w:r>
          </w:p>
        </w:tc>
        <w:tc>
          <w:tcPr>
            <w:tcW w:w="720" w:type="dxa"/>
            <w:tcBorders>
              <w:top w:val="single" w:sz="4" w:space="0" w:color="auto"/>
              <w:left w:val="nil"/>
              <w:bottom w:val="single" w:sz="4" w:space="0" w:color="auto"/>
              <w:right w:val="single" w:sz="4" w:space="0" w:color="auto"/>
            </w:tcBorders>
            <w:shd w:val="clear" w:color="auto" w:fill="FFFFFF"/>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2</w:t>
            </w:r>
          </w:p>
        </w:tc>
        <w:tc>
          <w:tcPr>
            <w:tcW w:w="1548" w:type="dxa"/>
            <w:tcBorders>
              <w:top w:val="single" w:sz="4" w:space="0" w:color="auto"/>
              <w:left w:val="nil"/>
              <w:bottom w:val="single" w:sz="4" w:space="0" w:color="auto"/>
              <w:right w:val="single" w:sz="4" w:space="0" w:color="auto"/>
            </w:tcBorders>
            <w:shd w:val="clear" w:color="auto" w:fill="FFFFFF"/>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3</w:t>
            </w:r>
          </w:p>
        </w:tc>
      </w:tr>
      <w:tr w:rsidR="00E56952" w:rsidRPr="00E56952" w:rsidTr="00E56952">
        <w:trPr>
          <w:trHeight w:val="70"/>
        </w:trPr>
        <w:tc>
          <w:tcPr>
            <w:tcW w:w="6912" w:type="dxa"/>
            <w:tcBorders>
              <w:top w:val="nil"/>
              <w:left w:val="single" w:sz="4" w:space="0" w:color="auto"/>
              <w:bottom w:val="single" w:sz="4" w:space="0" w:color="auto"/>
              <w:right w:val="single" w:sz="4" w:space="0" w:color="auto"/>
            </w:tcBorders>
            <w:shd w:val="clear" w:color="auto" w:fill="FFFFFF"/>
          </w:tcPr>
          <w:p w:rsidR="00E56952" w:rsidRPr="00E56952" w:rsidRDefault="00E56952" w:rsidP="00E56952">
            <w:pPr>
              <w:rPr>
                <w:rFonts w:ascii="Times New Roman" w:hAnsi="Times New Roman"/>
                <w:b/>
                <w:bCs/>
              </w:rPr>
            </w:pPr>
            <w:r w:rsidRPr="00E56952">
              <w:rPr>
                <w:rFonts w:ascii="Times New Roman" w:hAnsi="Times New Roman"/>
                <w:b/>
                <w:bCs/>
              </w:rPr>
              <w:t>ВСЕГО</w:t>
            </w:r>
          </w:p>
        </w:tc>
        <w:tc>
          <w:tcPr>
            <w:tcW w:w="720" w:type="dxa"/>
            <w:tcBorders>
              <w:top w:val="nil"/>
              <w:left w:val="nil"/>
              <w:bottom w:val="single" w:sz="4" w:space="0" w:color="auto"/>
              <w:right w:val="single" w:sz="4" w:space="0" w:color="auto"/>
            </w:tcBorders>
            <w:shd w:val="clear" w:color="auto" w:fill="FFFFFF"/>
          </w:tcPr>
          <w:p w:rsidR="00E56952" w:rsidRPr="00E56952" w:rsidRDefault="00E56952" w:rsidP="00E56952">
            <w:pPr>
              <w:rPr>
                <w:rFonts w:ascii="Times New Roman" w:hAnsi="Times New Roman"/>
                <w:b/>
                <w:bCs/>
              </w:rPr>
            </w:pPr>
            <w:bookmarkStart w:id="1" w:name="RANGE_B13"/>
            <w:bookmarkEnd w:id="1"/>
          </w:p>
        </w:tc>
        <w:tc>
          <w:tcPr>
            <w:tcW w:w="1548" w:type="dxa"/>
            <w:tcBorders>
              <w:top w:val="nil"/>
              <w:left w:val="nil"/>
              <w:bottom w:val="single" w:sz="4" w:space="0" w:color="auto"/>
              <w:right w:val="single" w:sz="4" w:space="0" w:color="auto"/>
            </w:tcBorders>
            <w:shd w:val="clear" w:color="auto" w:fill="FFFFFF"/>
          </w:tcPr>
          <w:p w:rsidR="00E56952" w:rsidRPr="00E56952" w:rsidRDefault="00E56952" w:rsidP="00E56952">
            <w:pPr>
              <w:jc w:val="center"/>
              <w:rPr>
                <w:rFonts w:ascii="Times New Roman" w:hAnsi="Times New Roman"/>
                <w:b/>
                <w:bCs/>
              </w:rPr>
            </w:pPr>
          </w:p>
        </w:tc>
      </w:tr>
      <w:tr w:rsidR="00E56952" w:rsidRPr="00E56952" w:rsidTr="00E56952">
        <w:trPr>
          <w:trHeight w:val="70"/>
        </w:trPr>
        <w:tc>
          <w:tcPr>
            <w:tcW w:w="6912" w:type="dxa"/>
            <w:tcBorders>
              <w:top w:val="nil"/>
              <w:left w:val="single" w:sz="4" w:space="0" w:color="auto"/>
              <w:bottom w:val="single" w:sz="4" w:space="0" w:color="auto"/>
              <w:right w:val="single" w:sz="4" w:space="0" w:color="auto"/>
            </w:tcBorders>
            <w:shd w:val="clear" w:color="auto" w:fill="FFFFFF"/>
          </w:tcPr>
          <w:p w:rsidR="00E56952" w:rsidRPr="00E56952" w:rsidRDefault="00E56952" w:rsidP="00E56952">
            <w:pPr>
              <w:rPr>
                <w:rFonts w:ascii="Times New Roman" w:hAnsi="Times New Roman"/>
                <w:b/>
                <w:bCs/>
              </w:rPr>
            </w:pPr>
            <w:r w:rsidRPr="00E56952">
              <w:rPr>
                <w:rFonts w:ascii="Times New Roman" w:hAnsi="Times New Roman"/>
                <w:b/>
                <w:bCs/>
              </w:rPr>
              <w:t>НАЦИОНАЛЬНАЯ ЭКОНОМИКА</w:t>
            </w:r>
          </w:p>
        </w:tc>
        <w:tc>
          <w:tcPr>
            <w:tcW w:w="720" w:type="dxa"/>
            <w:tcBorders>
              <w:top w:val="nil"/>
              <w:left w:val="nil"/>
              <w:bottom w:val="single" w:sz="4" w:space="0" w:color="auto"/>
              <w:right w:val="single" w:sz="4" w:space="0" w:color="auto"/>
            </w:tcBorders>
            <w:shd w:val="clear" w:color="auto" w:fill="FFFFFF"/>
          </w:tcPr>
          <w:p w:rsidR="00E56952" w:rsidRPr="00E56952" w:rsidRDefault="00E56952" w:rsidP="00E56952">
            <w:pPr>
              <w:rPr>
                <w:rFonts w:ascii="Times New Roman" w:hAnsi="Times New Roman"/>
                <w:b/>
                <w:bCs/>
              </w:rPr>
            </w:pPr>
            <w:r w:rsidRPr="00E56952">
              <w:rPr>
                <w:rFonts w:ascii="Times New Roman" w:hAnsi="Times New Roman"/>
                <w:b/>
                <w:bCs/>
              </w:rPr>
              <w:t>04</w:t>
            </w:r>
          </w:p>
        </w:tc>
        <w:tc>
          <w:tcPr>
            <w:tcW w:w="1548" w:type="dxa"/>
            <w:tcBorders>
              <w:top w:val="nil"/>
              <w:left w:val="nil"/>
              <w:bottom w:val="single" w:sz="4" w:space="0" w:color="auto"/>
              <w:right w:val="single" w:sz="4" w:space="0" w:color="auto"/>
            </w:tcBorders>
            <w:shd w:val="clear" w:color="auto" w:fill="FFFFFF"/>
          </w:tcPr>
          <w:p w:rsidR="00E56952" w:rsidRPr="00E56952" w:rsidRDefault="00E56952" w:rsidP="00E56952">
            <w:pPr>
              <w:jc w:val="center"/>
              <w:rPr>
                <w:rFonts w:ascii="Times New Roman" w:hAnsi="Times New Roman"/>
                <w:b/>
                <w:bCs/>
              </w:rPr>
            </w:pPr>
            <w:r w:rsidRPr="00E56952">
              <w:rPr>
                <w:rFonts w:ascii="Times New Roman" w:hAnsi="Times New Roman"/>
                <w:b/>
                <w:bCs/>
              </w:rPr>
              <w:t>25890,0</w:t>
            </w:r>
          </w:p>
        </w:tc>
      </w:tr>
      <w:tr w:rsidR="00E56952" w:rsidRPr="00E56952" w:rsidTr="00E56952">
        <w:trPr>
          <w:trHeight w:val="807"/>
        </w:trPr>
        <w:tc>
          <w:tcPr>
            <w:tcW w:w="6912" w:type="dxa"/>
            <w:tcBorders>
              <w:top w:val="nil"/>
              <w:left w:val="single" w:sz="4" w:space="0" w:color="auto"/>
              <w:bottom w:val="single" w:sz="4" w:space="0" w:color="auto"/>
              <w:right w:val="single" w:sz="4" w:space="0" w:color="auto"/>
            </w:tcBorders>
            <w:shd w:val="clear" w:color="auto" w:fill="FFFFFF"/>
          </w:tcPr>
          <w:p w:rsidR="00E56952" w:rsidRPr="00E56952" w:rsidRDefault="00E56952" w:rsidP="00E56952">
            <w:pPr>
              <w:rPr>
                <w:rFonts w:ascii="Times New Roman" w:hAnsi="Times New Roman"/>
                <w:b/>
                <w:bCs/>
                <w:color w:val="000000"/>
              </w:rPr>
            </w:pPr>
            <w:r w:rsidRPr="00E56952">
              <w:rPr>
                <w:rFonts w:ascii="Times New Roman" w:hAnsi="Times New Roman"/>
                <w:b/>
                <w:bCs/>
                <w:color w:val="000000"/>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20" w:type="dxa"/>
            <w:tcBorders>
              <w:top w:val="nil"/>
              <w:left w:val="nil"/>
              <w:bottom w:val="single" w:sz="4" w:space="0" w:color="auto"/>
              <w:right w:val="single" w:sz="4" w:space="0" w:color="auto"/>
            </w:tcBorders>
            <w:shd w:val="clear" w:color="auto" w:fill="FFFFFF"/>
          </w:tcPr>
          <w:p w:rsidR="00E56952" w:rsidRPr="00E56952" w:rsidRDefault="00E56952" w:rsidP="00E56952">
            <w:pPr>
              <w:rPr>
                <w:rFonts w:ascii="Times New Roman" w:hAnsi="Times New Roman"/>
                <w:b/>
                <w:bCs/>
              </w:rPr>
            </w:pPr>
          </w:p>
        </w:tc>
        <w:tc>
          <w:tcPr>
            <w:tcW w:w="1548" w:type="dxa"/>
            <w:tcBorders>
              <w:top w:val="nil"/>
              <w:left w:val="nil"/>
              <w:bottom w:val="single" w:sz="4" w:space="0" w:color="auto"/>
              <w:right w:val="single" w:sz="4" w:space="0" w:color="auto"/>
            </w:tcBorders>
            <w:shd w:val="clear" w:color="auto" w:fill="FFFFFF"/>
          </w:tcPr>
          <w:p w:rsidR="00E56952" w:rsidRPr="00E56952" w:rsidRDefault="00E56952" w:rsidP="00E56952">
            <w:pPr>
              <w:jc w:val="center"/>
              <w:rPr>
                <w:rFonts w:ascii="Times New Roman" w:hAnsi="Times New Roman"/>
                <w:b/>
                <w:bCs/>
              </w:rPr>
            </w:pPr>
            <w:r w:rsidRPr="00E56952">
              <w:rPr>
                <w:rFonts w:ascii="Times New Roman" w:hAnsi="Times New Roman"/>
                <w:b/>
                <w:bCs/>
              </w:rPr>
              <w:t>25890,0</w:t>
            </w:r>
          </w:p>
        </w:tc>
      </w:tr>
      <w:tr w:rsidR="00E56952" w:rsidRPr="00E56952" w:rsidTr="00E56952">
        <w:trPr>
          <w:trHeight w:val="293"/>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E56952" w:rsidRPr="00E56952" w:rsidRDefault="00E56952" w:rsidP="00E56952">
            <w:pPr>
              <w:rPr>
                <w:rFonts w:ascii="Times New Roman" w:hAnsi="Times New Roman"/>
                <w:b/>
                <w:bCs/>
                <w:color w:val="000000"/>
              </w:rPr>
            </w:pPr>
            <w:r w:rsidRPr="00E56952">
              <w:rPr>
                <w:rFonts w:ascii="Times New Roman" w:hAnsi="Times New Roman"/>
                <w:b/>
                <w:bCs/>
                <w:color w:val="000000"/>
              </w:rPr>
              <w:t xml:space="preserve">Подпрограмма «Газификация Эртильского </w:t>
            </w:r>
            <w:proofErr w:type="gramStart"/>
            <w:r w:rsidRPr="00E56952">
              <w:rPr>
                <w:rFonts w:ascii="Times New Roman" w:hAnsi="Times New Roman"/>
                <w:b/>
                <w:bCs/>
                <w:color w:val="000000"/>
              </w:rPr>
              <w:t>муниципального</w:t>
            </w:r>
            <w:proofErr w:type="gramEnd"/>
            <w:r w:rsidRPr="00E56952">
              <w:rPr>
                <w:rFonts w:ascii="Times New Roman" w:hAnsi="Times New Roman"/>
                <w:b/>
                <w:bCs/>
                <w:color w:val="000000"/>
              </w:rPr>
              <w:t xml:space="preserve"> района»</w:t>
            </w:r>
          </w:p>
        </w:tc>
        <w:tc>
          <w:tcPr>
            <w:tcW w:w="720"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rPr>
                <w:rFonts w:ascii="Times New Roman" w:hAnsi="Times New Roman"/>
                <w:b/>
                <w:bCs/>
                <w:i/>
              </w:rPr>
            </w:pPr>
          </w:p>
        </w:tc>
        <w:tc>
          <w:tcPr>
            <w:tcW w:w="1548"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jc w:val="center"/>
              <w:rPr>
                <w:rFonts w:ascii="Times New Roman" w:hAnsi="Times New Roman"/>
                <w:b/>
                <w:bCs/>
              </w:rPr>
            </w:pPr>
            <w:r w:rsidRPr="00E56952">
              <w:rPr>
                <w:rFonts w:ascii="Times New Roman" w:hAnsi="Times New Roman"/>
                <w:b/>
                <w:bCs/>
              </w:rPr>
              <w:t>25890,0</w:t>
            </w:r>
          </w:p>
        </w:tc>
      </w:tr>
      <w:tr w:rsidR="00E56952" w:rsidRPr="00E56952" w:rsidTr="00E56952">
        <w:trPr>
          <w:trHeight w:val="713"/>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E56952" w:rsidRPr="00E56952" w:rsidRDefault="00E56952" w:rsidP="00E56952">
            <w:pPr>
              <w:rPr>
                <w:rFonts w:ascii="Times New Roman" w:hAnsi="Times New Roman"/>
                <w:b/>
                <w:bCs/>
                <w:color w:val="000000"/>
              </w:rPr>
            </w:pPr>
            <w:r w:rsidRPr="00E56952">
              <w:rPr>
                <w:rFonts w:ascii="Times New Roman" w:hAnsi="Times New Roman"/>
                <w:b/>
                <w:bCs/>
                <w:color w:val="000000"/>
              </w:rPr>
              <w:t xml:space="preserve">Основное мероприятие «Проектирование газовых котельных (изготовление </w:t>
            </w:r>
            <w:proofErr w:type="spellStart"/>
            <w:r w:rsidRPr="00E56952">
              <w:rPr>
                <w:rFonts w:ascii="Times New Roman" w:hAnsi="Times New Roman"/>
                <w:b/>
                <w:bCs/>
                <w:color w:val="000000"/>
              </w:rPr>
              <w:t>предпроектной</w:t>
            </w:r>
            <w:proofErr w:type="spellEnd"/>
            <w:r w:rsidRPr="00E56952">
              <w:rPr>
                <w:rFonts w:ascii="Times New Roman" w:hAnsi="Times New Roman"/>
                <w:b/>
                <w:bCs/>
                <w:color w:val="000000"/>
              </w:rPr>
              <w:t xml:space="preserve"> и проектной документации)»</w:t>
            </w:r>
          </w:p>
        </w:tc>
        <w:tc>
          <w:tcPr>
            <w:tcW w:w="720"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rPr>
                <w:rFonts w:ascii="Times New Roman" w:hAnsi="Times New Roman"/>
                <w:b/>
                <w:bCs/>
                <w:i/>
              </w:rPr>
            </w:pPr>
          </w:p>
        </w:tc>
        <w:tc>
          <w:tcPr>
            <w:tcW w:w="1548"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jc w:val="center"/>
              <w:rPr>
                <w:rFonts w:ascii="Times New Roman" w:hAnsi="Times New Roman"/>
                <w:b/>
                <w:bCs/>
              </w:rPr>
            </w:pPr>
            <w:r w:rsidRPr="00E56952">
              <w:rPr>
                <w:rFonts w:ascii="Times New Roman" w:hAnsi="Times New Roman"/>
                <w:b/>
                <w:bCs/>
              </w:rPr>
              <w:t>7771,6</w:t>
            </w:r>
          </w:p>
        </w:tc>
      </w:tr>
      <w:tr w:rsidR="00E56952" w:rsidRPr="00E56952" w:rsidTr="00E56952">
        <w:trPr>
          <w:trHeight w:val="293"/>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E56952" w:rsidRPr="00E56952" w:rsidRDefault="00E56952" w:rsidP="00E56952">
            <w:pPr>
              <w:rPr>
                <w:rFonts w:ascii="Times New Roman" w:hAnsi="Times New Roman"/>
                <w:bCs/>
                <w:color w:val="000000"/>
              </w:rPr>
            </w:pPr>
            <w:r w:rsidRPr="00E56952">
              <w:rPr>
                <w:rFonts w:ascii="Times New Roman" w:hAnsi="Times New Roman"/>
                <w:bCs/>
                <w:color w:val="000000"/>
              </w:rPr>
              <w:t>Проектные и изыскательские работы по котельным, обслуживающим учреждения социальной сферы (в том числе оплата услуг технического заказчика), (</w:t>
            </w:r>
            <w:proofErr w:type="spellStart"/>
            <w:r w:rsidRPr="00E56952">
              <w:rPr>
                <w:rFonts w:ascii="Times New Roman" w:hAnsi="Times New Roman"/>
                <w:bCs/>
                <w:color w:val="000000"/>
              </w:rPr>
              <w:t>Б.Песковская</w:t>
            </w:r>
            <w:proofErr w:type="spellEnd"/>
            <w:r w:rsidRPr="00E56952">
              <w:rPr>
                <w:rFonts w:ascii="Times New Roman" w:hAnsi="Times New Roman"/>
                <w:bCs/>
                <w:color w:val="000000"/>
              </w:rPr>
              <w:t xml:space="preserve"> СОШ, </w:t>
            </w:r>
            <w:proofErr w:type="spellStart"/>
            <w:r w:rsidRPr="00E56952">
              <w:rPr>
                <w:rFonts w:ascii="Times New Roman" w:hAnsi="Times New Roman"/>
                <w:bCs/>
                <w:color w:val="000000"/>
              </w:rPr>
              <w:t>Ростошинская</w:t>
            </w:r>
            <w:proofErr w:type="spellEnd"/>
            <w:r w:rsidRPr="00E56952">
              <w:rPr>
                <w:rFonts w:ascii="Times New Roman" w:hAnsi="Times New Roman"/>
                <w:bCs/>
                <w:color w:val="000000"/>
              </w:rPr>
              <w:t xml:space="preserve"> СОШ, Щучинская СОШ, Первоэртильская СОШ и сельский клуб в </w:t>
            </w:r>
            <w:proofErr w:type="spellStart"/>
            <w:r w:rsidRPr="00E56952">
              <w:rPr>
                <w:rFonts w:ascii="Times New Roman" w:hAnsi="Times New Roman"/>
                <w:bCs/>
                <w:color w:val="000000"/>
              </w:rPr>
              <w:t>п</w:t>
            </w:r>
            <w:proofErr w:type="gramStart"/>
            <w:r w:rsidRPr="00E56952">
              <w:rPr>
                <w:rFonts w:ascii="Times New Roman" w:hAnsi="Times New Roman"/>
                <w:bCs/>
                <w:color w:val="000000"/>
              </w:rPr>
              <w:t>.П</w:t>
            </w:r>
            <w:proofErr w:type="gramEnd"/>
            <w:r w:rsidRPr="00E56952">
              <w:rPr>
                <w:rFonts w:ascii="Times New Roman" w:hAnsi="Times New Roman"/>
                <w:bCs/>
                <w:color w:val="000000"/>
              </w:rPr>
              <w:t>ерво-Эртиль</w:t>
            </w:r>
            <w:proofErr w:type="spellEnd"/>
            <w:r w:rsidRPr="00E56952">
              <w:rPr>
                <w:rFonts w:ascii="Times New Roman" w:hAnsi="Times New Roman"/>
                <w:bCs/>
                <w:color w:val="000000"/>
              </w:rPr>
              <w:t xml:space="preserve"> ул.Центральная, 35А)</w:t>
            </w:r>
          </w:p>
        </w:tc>
        <w:tc>
          <w:tcPr>
            <w:tcW w:w="720"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rPr>
                <w:rFonts w:ascii="Times New Roman" w:hAnsi="Times New Roman"/>
                <w:bCs/>
              </w:rPr>
            </w:pPr>
          </w:p>
        </w:tc>
        <w:tc>
          <w:tcPr>
            <w:tcW w:w="1548"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jc w:val="center"/>
              <w:rPr>
                <w:rFonts w:ascii="Times New Roman" w:hAnsi="Times New Roman"/>
                <w:bCs/>
              </w:rPr>
            </w:pPr>
            <w:r w:rsidRPr="00E56952">
              <w:rPr>
                <w:rFonts w:ascii="Times New Roman" w:hAnsi="Times New Roman"/>
                <w:bCs/>
              </w:rPr>
              <w:t>7771,6</w:t>
            </w:r>
          </w:p>
        </w:tc>
      </w:tr>
      <w:tr w:rsidR="00E56952" w:rsidRPr="00E56952" w:rsidTr="00E56952">
        <w:trPr>
          <w:trHeight w:val="324"/>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E56952" w:rsidRPr="00E56952" w:rsidRDefault="00E56952" w:rsidP="00E56952">
            <w:pPr>
              <w:rPr>
                <w:rFonts w:ascii="Times New Roman" w:hAnsi="Times New Roman"/>
                <w:b/>
                <w:bCs/>
                <w:color w:val="000000"/>
              </w:rPr>
            </w:pPr>
            <w:r w:rsidRPr="00E56952">
              <w:rPr>
                <w:rFonts w:ascii="Times New Roman" w:hAnsi="Times New Roman"/>
                <w:b/>
                <w:bCs/>
                <w:color w:val="000000"/>
              </w:rPr>
              <w:t>Основное мероприятие «Строительство газовых котельных»</w:t>
            </w:r>
          </w:p>
        </w:tc>
        <w:tc>
          <w:tcPr>
            <w:tcW w:w="720"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rPr>
                <w:rFonts w:ascii="Times New Roman" w:hAnsi="Times New Roman"/>
                <w:bCs/>
              </w:rPr>
            </w:pPr>
          </w:p>
        </w:tc>
        <w:tc>
          <w:tcPr>
            <w:tcW w:w="1548"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jc w:val="center"/>
              <w:rPr>
                <w:rFonts w:ascii="Times New Roman" w:hAnsi="Times New Roman"/>
                <w:b/>
                <w:bCs/>
              </w:rPr>
            </w:pPr>
            <w:r w:rsidRPr="00E56952">
              <w:rPr>
                <w:rFonts w:ascii="Times New Roman" w:hAnsi="Times New Roman"/>
                <w:b/>
                <w:bCs/>
              </w:rPr>
              <w:t>18118,4</w:t>
            </w:r>
          </w:p>
        </w:tc>
      </w:tr>
      <w:tr w:rsidR="00E56952" w:rsidRPr="00E56952" w:rsidTr="00E56952">
        <w:trPr>
          <w:trHeight w:val="842"/>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E56952" w:rsidRPr="00E56952" w:rsidRDefault="00E56952" w:rsidP="00E56952">
            <w:pPr>
              <w:rPr>
                <w:rFonts w:ascii="Times New Roman" w:hAnsi="Times New Roman"/>
                <w:bCs/>
                <w:color w:val="000000"/>
              </w:rPr>
            </w:pPr>
            <w:r w:rsidRPr="00E56952">
              <w:rPr>
                <w:rFonts w:ascii="Times New Roman" w:hAnsi="Times New Roman"/>
                <w:bCs/>
                <w:color w:val="000000"/>
              </w:rPr>
              <w:t xml:space="preserve">Строительство газовой котельной </w:t>
            </w:r>
            <w:proofErr w:type="spellStart"/>
            <w:r w:rsidRPr="00E56952">
              <w:rPr>
                <w:rFonts w:ascii="Times New Roman" w:hAnsi="Times New Roman"/>
                <w:bCs/>
                <w:color w:val="000000"/>
              </w:rPr>
              <w:t>Перво-Эртильской</w:t>
            </w:r>
            <w:proofErr w:type="spellEnd"/>
            <w:r w:rsidRPr="00E56952">
              <w:rPr>
                <w:rFonts w:ascii="Times New Roman" w:hAnsi="Times New Roman"/>
                <w:bCs/>
                <w:color w:val="000000"/>
              </w:rPr>
              <w:t xml:space="preserve"> СОШ и сельского клуба в п. Перво-Эртиль, ул</w:t>
            </w:r>
            <w:proofErr w:type="gramStart"/>
            <w:r w:rsidRPr="00E56952">
              <w:rPr>
                <w:rFonts w:ascii="Times New Roman" w:hAnsi="Times New Roman"/>
                <w:bCs/>
                <w:color w:val="000000"/>
              </w:rPr>
              <w:t>.Ц</w:t>
            </w:r>
            <w:proofErr w:type="gramEnd"/>
            <w:r w:rsidRPr="00E56952">
              <w:rPr>
                <w:rFonts w:ascii="Times New Roman" w:hAnsi="Times New Roman"/>
                <w:bCs/>
                <w:color w:val="000000"/>
              </w:rPr>
              <w:t xml:space="preserve">ентральная, 35А Эртильского муниципального района Воронежской </w:t>
            </w:r>
          </w:p>
        </w:tc>
        <w:tc>
          <w:tcPr>
            <w:tcW w:w="720"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rPr>
                <w:rFonts w:ascii="Times New Roman" w:hAnsi="Times New Roman"/>
                <w:bCs/>
              </w:rPr>
            </w:pPr>
          </w:p>
        </w:tc>
        <w:tc>
          <w:tcPr>
            <w:tcW w:w="1548"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jc w:val="center"/>
              <w:rPr>
                <w:rFonts w:ascii="Times New Roman" w:hAnsi="Times New Roman"/>
                <w:bCs/>
              </w:rPr>
            </w:pPr>
            <w:r w:rsidRPr="00E56952">
              <w:rPr>
                <w:rFonts w:ascii="Times New Roman" w:hAnsi="Times New Roman"/>
                <w:bCs/>
              </w:rPr>
              <w:t>18118,4</w:t>
            </w:r>
          </w:p>
        </w:tc>
      </w:tr>
    </w:tbl>
    <w:p w:rsidR="00E56952" w:rsidRPr="00E56952" w:rsidRDefault="00E56952" w:rsidP="00E56952">
      <w:pPr>
        <w:rPr>
          <w:rFonts w:ascii="Times New Roman" w:hAnsi="Times New Roman"/>
        </w:rPr>
      </w:pPr>
    </w:p>
    <w:p w:rsidR="00E56952" w:rsidRPr="00E56952" w:rsidRDefault="00E56952" w:rsidP="00E56952">
      <w:pPr>
        <w:spacing w:line="276" w:lineRule="auto"/>
        <w:rPr>
          <w:rFonts w:ascii="Times New Roman" w:hAnsi="Times New Roman"/>
          <w:sz w:val="28"/>
          <w:szCs w:val="28"/>
        </w:rPr>
      </w:pPr>
      <w:r w:rsidRPr="00E56952">
        <w:rPr>
          <w:rFonts w:ascii="Times New Roman" w:hAnsi="Times New Roman"/>
          <w:b/>
          <w:sz w:val="28"/>
          <w:szCs w:val="28"/>
        </w:rPr>
        <w:lastRenderedPageBreak/>
        <w:t xml:space="preserve">1.12. </w:t>
      </w:r>
      <w:proofErr w:type="gramStart"/>
      <w:r w:rsidRPr="00E56952">
        <w:rPr>
          <w:rFonts w:ascii="Times New Roman" w:hAnsi="Times New Roman"/>
          <w:sz w:val="28"/>
          <w:szCs w:val="28"/>
        </w:rPr>
        <w:t xml:space="preserve">Приложение 10 «Бюджетные ассигнования на предоставление межбюджетных трансфертов бюджетам поселений Эртильского муниципального района на 2023 год и на плановый период 2024 и 2025 годов» изложить в следующей редакции:  </w:t>
      </w:r>
      <w:proofErr w:type="gramEnd"/>
    </w:p>
    <w:p w:rsidR="00E56952" w:rsidRPr="00E56952" w:rsidRDefault="00E56952" w:rsidP="00E56952">
      <w:pPr>
        <w:autoSpaceDE w:val="0"/>
        <w:autoSpaceDN w:val="0"/>
        <w:adjustRightInd w:val="0"/>
        <w:ind w:left="4956" w:firstLine="708"/>
        <w:jc w:val="right"/>
        <w:outlineLvl w:val="1"/>
        <w:rPr>
          <w:rFonts w:ascii="Times New Roman" w:hAnsi="Times New Roman"/>
          <w:sz w:val="28"/>
          <w:szCs w:val="28"/>
        </w:rPr>
      </w:pPr>
      <w:r w:rsidRPr="00E56952">
        <w:rPr>
          <w:rFonts w:ascii="Times New Roman" w:hAnsi="Times New Roman"/>
          <w:sz w:val="28"/>
          <w:szCs w:val="28"/>
        </w:rPr>
        <w:t xml:space="preserve"> Приложение 10</w:t>
      </w:r>
    </w:p>
    <w:p w:rsidR="00E56952" w:rsidRPr="00E56952" w:rsidRDefault="00E56952" w:rsidP="00E56952">
      <w:pPr>
        <w:autoSpaceDE w:val="0"/>
        <w:autoSpaceDN w:val="0"/>
        <w:adjustRightInd w:val="0"/>
        <w:ind w:left="3260" w:firstLine="709"/>
        <w:jc w:val="right"/>
        <w:outlineLvl w:val="1"/>
        <w:rPr>
          <w:rFonts w:ascii="Times New Roman" w:hAnsi="Times New Roman"/>
          <w:sz w:val="28"/>
          <w:szCs w:val="28"/>
        </w:rPr>
      </w:pPr>
      <w:r w:rsidRPr="00E56952">
        <w:rPr>
          <w:rFonts w:ascii="Times New Roman" w:hAnsi="Times New Roman"/>
          <w:sz w:val="28"/>
          <w:szCs w:val="28"/>
        </w:rPr>
        <w:t>к Решению Совета народных депутатов Эртильского муниципального района</w:t>
      </w:r>
    </w:p>
    <w:p w:rsidR="00E56952" w:rsidRPr="00E56952" w:rsidRDefault="00E56952" w:rsidP="00E56952">
      <w:pPr>
        <w:autoSpaceDE w:val="0"/>
        <w:autoSpaceDN w:val="0"/>
        <w:adjustRightInd w:val="0"/>
        <w:ind w:left="3260" w:firstLine="709"/>
        <w:jc w:val="right"/>
        <w:outlineLvl w:val="1"/>
        <w:rPr>
          <w:rFonts w:ascii="Times New Roman" w:hAnsi="Times New Roman"/>
          <w:sz w:val="28"/>
          <w:szCs w:val="28"/>
        </w:rPr>
      </w:pPr>
      <w:r w:rsidRPr="00E56952">
        <w:rPr>
          <w:rFonts w:ascii="Times New Roman" w:hAnsi="Times New Roman"/>
          <w:sz w:val="28"/>
          <w:szCs w:val="28"/>
        </w:rPr>
        <w:t xml:space="preserve">«О районном   бюджете на 2023 год и </w:t>
      </w:r>
      <w:proofErr w:type="gramStart"/>
      <w:r w:rsidRPr="00E56952">
        <w:rPr>
          <w:rFonts w:ascii="Times New Roman" w:hAnsi="Times New Roman"/>
          <w:sz w:val="28"/>
          <w:szCs w:val="28"/>
        </w:rPr>
        <w:t>на</w:t>
      </w:r>
      <w:proofErr w:type="gramEnd"/>
    </w:p>
    <w:p w:rsidR="00E56952" w:rsidRPr="00E56952" w:rsidRDefault="00E56952" w:rsidP="00E56952">
      <w:pPr>
        <w:autoSpaceDE w:val="0"/>
        <w:autoSpaceDN w:val="0"/>
        <w:adjustRightInd w:val="0"/>
        <w:ind w:left="3260" w:firstLine="709"/>
        <w:jc w:val="right"/>
        <w:outlineLvl w:val="1"/>
        <w:rPr>
          <w:rFonts w:ascii="Times New Roman" w:hAnsi="Times New Roman"/>
          <w:sz w:val="28"/>
          <w:szCs w:val="28"/>
        </w:rPr>
      </w:pPr>
      <w:r w:rsidRPr="00E56952">
        <w:rPr>
          <w:rFonts w:ascii="Times New Roman" w:hAnsi="Times New Roman"/>
          <w:sz w:val="28"/>
          <w:szCs w:val="28"/>
        </w:rPr>
        <w:t>плановый период 2024 и 2025 годов»</w:t>
      </w:r>
    </w:p>
    <w:p w:rsidR="00E56952" w:rsidRPr="00E56952" w:rsidRDefault="00E56952" w:rsidP="00E56952">
      <w:pPr>
        <w:spacing w:line="276" w:lineRule="auto"/>
        <w:rPr>
          <w:rFonts w:ascii="Times New Roman" w:hAnsi="Times New Roman"/>
          <w:sz w:val="28"/>
          <w:szCs w:val="28"/>
        </w:rPr>
      </w:pPr>
    </w:p>
    <w:p w:rsidR="00E56952" w:rsidRPr="00E56952" w:rsidRDefault="00E56952" w:rsidP="00E56952">
      <w:pPr>
        <w:jc w:val="center"/>
        <w:rPr>
          <w:rFonts w:ascii="Times New Roman" w:hAnsi="Times New Roman"/>
          <w:b/>
          <w:bCs/>
          <w:sz w:val="28"/>
          <w:szCs w:val="28"/>
        </w:rPr>
      </w:pPr>
      <w:proofErr w:type="gramStart"/>
      <w:r w:rsidRPr="00E56952">
        <w:rPr>
          <w:rFonts w:ascii="Times New Roman" w:hAnsi="Times New Roman"/>
          <w:b/>
          <w:bCs/>
          <w:sz w:val="28"/>
          <w:szCs w:val="28"/>
        </w:rPr>
        <w:t xml:space="preserve">Бюджетные ассигнования на предоставление межбюджетных трансфертов </w:t>
      </w:r>
      <w:r w:rsidRPr="00E56952">
        <w:rPr>
          <w:rFonts w:ascii="Times New Roman" w:hAnsi="Times New Roman"/>
          <w:b/>
          <w:bCs/>
          <w:sz w:val="28"/>
          <w:szCs w:val="28"/>
        </w:rPr>
        <w:br/>
        <w:t xml:space="preserve">бюджетам поселений Эртильского муниципального района </w:t>
      </w:r>
      <w:proofErr w:type="gramEnd"/>
    </w:p>
    <w:p w:rsidR="00E56952" w:rsidRPr="00E56952" w:rsidRDefault="00E56952" w:rsidP="00E56952">
      <w:pPr>
        <w:jc w:val="center"/>
        <w:rPr>
          <w:rFonts w:ascii="Times New Roman" w:hAnsi="Times New Roman"/>
          <w:b/>
          <w:bCs/>
          <w:sz w:val="28"/>
          <w:szCs w:val="28"/>
        </w:rPr>
      </w:pPr>
      <w:r w:rsidRPr="00E56952">
        <w:rPr>
          <w:rFonts w:ascii="Times New Roman" w:hAnsi="Times New Roman"/>
          <w:b/>
          <w:bCs/>
          <w:sz w:val="28"/>
          <w:szCs w:val="28"/>
        </w:rPr>
        <w:t>на 2023 год и на плановый период 2024 и 2025 годов</w:t>
      </w:r>
    </w:p>
    <w:p w:rsidR="00E56952" w:rsidRPr="00E56952" w:rsidRDefault="00E56952" w:rsidP="00E56952">
      <w:pPr>
        <w:jc w:val="center"/>
        <w:rPr>
          <w:rFonts w:ascii="Times New Roman" w:hAnsi="Times New Roman"/>
          <w:b/>
          <w:bCs/>
        </w:rPr>
      </w:pPr>
      <w:r w:rsidRPr="00E56952">
        <w:rPr>
          <w:rFonts w:ascii="Times New Roman" w:hAnsi="Times New Roman"/>
          <w:b/>
          <w:bCs/>
          <w:sz w:val="28"/>
          <w:szCs w:val="28"/>
        </w:rPr>
        <w:t xml:space="preserve"> </w:t>
      </w:r>
    </w:p>
    <w:tbl>
      <w:tblPr>
        <w:tblW w:w="10173" w:type="dxa"/>
        <w:tblLayout w:type="fixed"/>
        <w:tblLook w:val="00A0"/>
      </w:tblPr>
      <w:tblGrid>
        <w:gridCol w:w="3759"/>
        <w:gridCol w:w="602"/>
        <w:gridCol w:w="567"/>
        <w:gridCol w:w="567"/>
        <w:gridCol w:w="850"/>
        <w:gridCol w:w="1276"/>
        <w:gridCol w:w="1276"/>
        <w:gridCol w:w="1276"/>
      </w:tblGrid>
      <w:tr w:rsidR="00E56952" w:rsidRPr="00E56952" w:rsidTr="00E56952">
        <w:trPr>
          <w:trHeight w:val="280"/>
        </w:trPr>
        <w:tc>
          <w:tcPr>
            <w:tcW w:w="3759" w:type="dxa"/>
            <w:vMerge w:val="restart"/>
            <w:tcBorders>
              <w:top w:val="single" w:sz="4" w:space="0" w:color="auto"/>
              <w:left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 xml:space="preserve">Наименование </w:t>
            </w:r>
          </w:p>
        </w:tc>
        <w:tc>
          <w:tcPr>
            <w:tcW w:w="602" w:type="dxa"/>
            <w:vMerge w:val="restart"/>
            <w:tcBorders>
              <w:top w:val="single" w:sz="4" w:space="0" w:color="auto"/>
              <w:left w:val="nil"/>
              <w:right w:val="single" w:sz="4" w:space="0" w:color="auto"/>
            </w:tcBorders>
            <w:shd w:val="clear" w:color="auto" w:fill="FFFFFF"/>
            <w:vAlign w:val="center"/>
          </w:tcPr>
          <w:p w:rsidR="00E56952" w:rsidRPr="00E56952" w:rsidRDefault="00E56952" w:rsidP="00E56952">
            <w:pPr>
              <w:ind w:right="-33"/>
              <w:jc w:val="center"/>
              <w:rPr>
                <w:rFonts w:ascii="Times New Roman" w:hAnsi="Times New Roman"/>
                <w:b/>
                <w:bCs/>
              </w:rPr>
            </w:pPr>
            <w:r w:rsidRPr="00E56952">
              <w:rPr>
                <w:rFonts w:ascii="Times New Roman" w:hAnsi="Times New Roman"/>
                <w:b/>
                <w:bCs/>
              </w:rPr>
              <w:t>ВР</w:t>
            </w:r>
          </w:p>
        </w:tc>
        <w:tc>
          <w:tcPr>
            <w:tcW w:w="567" w:type="dxa"/>
            <w:vMerge w:val="restart"/>
            <w:tcBorders>
              <w:top w:val="single" w:sz="4" w:space="0" w:color="auto"/>
              <w:left w:val="nil"/>
              <w:right w:val="single" w:sz="4" w:space="0" w:color="auto"/>
            </w:tcBorders>
            <w:shd w:val="clear" w:color="auto" w:fill="FFFFFF"/>
          </w:tcPr>
          <w:p w:rsidR="00E56952" w:rsidRPr="00E56952" w:rsidRDefault="00E56952" w:rsidP="00E56952">
            <w:pPr>
              <w:ind w:right="-33"/>
              <w:jc w:val="center"/>
              <w:rPr>
                <w:rFonts w:ascii="Times New Roman" w:hAnsi="Times New Roman"/>
                <w:b/>
                <w:bCs/>
              </w:rPr>
            </w:pPr>
            <w:proofErr w:type="spellStart"/>
            <w:r w:rsidRPr="00E56952">
              <w:rPr>
                <w:rFonts w:ascii="Times New Roman" w:hAnsi="Times New Roman"/>
                <w:b/>
                <w:bCs/>
              </w:rPr>
              <w:t>Рз</w:t>
            </w:r>
            <w:proofErr w:type="spellEnd"/>
          </w:p>
        </w:tc>
        <w:tc>
          <w:tcPr>
            <w:tcW w:w="567" w:type="dxa"/>
            <w:vMerge w:val="restart"/>
            <w:tcBorders>
              <w:top w:val="single" w:sz="4" w:space="0" w:color="auto"/>
              <w:left w:val="single" w:sz="4" w:space="0" w:color="auto"/>
              <w:right w:val="single" w:sz="4" w:space="0" w:color="auto"/>
            </w:tcBorders>
            <w:shd w:val="clear" w:color="auto" w:fill="FFFFFF"/>
          </w:tcPr>
          <w:p w:rsidR="00E56952" w:rsidRPr="00E56952" w:rsidRDefault="00E56952" w:rsidP="00E56952">
            <w:pPr>
              <w:ind w:right="-33"/>
              <w:jc w:val="center"/>
              <w:rPr>
                <w:rFonts w:ascii="Times New Roman" w:hAnsi="Times New Roman"/>
                <w:b/>
                <w:bCs/>
              </w:rPr>
            </w:pPr>
            <w:proofErr w:type="gramStart"/>
            <w:r w:rsidRPr="00E56952">
              <w:rPr>
                <w:rFonts w:ascii="Times New Roman" w:hAnsi="Times New Roman"/>
                <w:b/>
                <w:bCs/>
              </w:rPr>
              <w:t>ПР</w:t>
            </w:r>
            <w:proofErr w:type="gramEnd"/>
          </w:p>
        </w:tc>
        <w:tc>
          <w:tcPr>
            <w:tcW w:w="850" w:type="dxa"/>
            <w:vMerge w:val="restart"/>
            <w:tcBorders>
              <w:top w:val="single" w:sz="4" w:space="0" w:color="auto"/>
              <w:left w:val="nil"/>
              <w:right w:val="single" w:sz="4" w:space="0" w:color="auto"/>
            </w:tcBorders>
            <w:shd w:val="clear" w:color="auto" w:fill="FFFFFF"/>
          </w:tcPr>
          <w:p w:rsidR="00E56952" w:rsidRPr="00E56952" w:rsidRDefault="00E56952" w:rsidP="00E56952">
            <w:pPr>
              <w:ind w:right="-33"/>
              <w:jc w:val="center"/>
              <w:rPr>
                <w:rFonts w:ascii="Times New Roman" w:hAnsi="Times New Roman"/>
                <w:b/>
                <w:bCs/>
              </w:rPr>
            </w:pPr>
            <w:r w:rsidRPr="00E56952">
              <w:rPr>
                <w:rFonts w:ascii="Times New Roman" w:hAnsi="Times New Roman"/>
                <w:b/>
                <w:bCs/>
              </w:rPr>
              <w:t>ГРБС</w:t>
            </w:r>
          </w:p>
        </w:tc>
        <w:tc>
          <w:tcPr>
            <w:tcW w:w="3828" w:type="dxa"/>
            <w:gridSpan w:val="3"/>
            <w:tcBorders>
              <w:top w:val="single" w:sz="4" w:space="0" w:color="auto"/>
              <w:left w:val="nil"/>
              <w:right w:val="single" w:sz="4" w:space="0" w:color="auto"/>
            </w:tcBorders>
            <w:shd w:val="clear" w:color="auto" w:fill="FFFFFF"/>
          </w:tcPr>
          <w:p w:rsidR="00E56952" w:rsidRPr="00E56952" w:rsidRDefault="00E56952" w:rsidP="00E56952">
            <w:pPr>
              <w:ind w:right="-33"/>
              <w:jc w:val="center"/>
              <w:rPr>
                <w:rFonts w:ascii="Times New Roman" w:hAnsi="Times New Roman"/>
                <w:b/>
                <w:bCs/>
              </w:rPr>
            </w:pPr>
            <w:r w:rsidRPr="00E56952">
              <w:rPr>
                <w:rFonts w:ascii="Times New Roman" w:hAnsi="Times New Roman"/>
                <w:b/>
                <w:bCs/>
              </w:rPr>
              <w:t>Сумма (тыс. рублей)</w:t>
            </w:r>
          </w:p>
        </w:tc>
      </w:tr>
      <w:tr w:rsidR="00E56952" w:rsidRPr="00E56952" w:rsidTr="00E56952">
        <w:trPr>
          <w:trHeight w:val="491"/>
        </w:trPr>
        <w:tc>
          <w:tcPr>
            <w:tcW w:w="3759" w:type="dxa"/>
            <w:vMerge/>
            <w:tcBorders>
              <w:left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602" w:type="dxa"/>
            <w:vMerge/>
            <w:tcBorders>
              <w:left w:val="nil"/>
              <w:right w:val="single" w:sz="4" w:space="0" w:color="auto"/>
            </w:tcBorders>
            <w:shd w:val="clear" w:color="auto" w:fill="FFFFFF"/>
            <w:vAlign w:val="center"/>
          </w:tcPr>
          <w:p w:rsidR="00E56952" w:rsidRPr="00E56952" w:rsidRDefault="00E56952" w:rsidP="00E56952">
            <w:pPr>
              <w:ind w:right="-33"/>
              <w:jc w:val="center"/>
              <w:rPr>
                <w:rFonts w:ascii="Times New Roman" w:hAnsi="Times New Roman"/>
                <w:b/>
                <w:bCs/>
              </w:rPr>
            </w:pPr>
          </w:p>
        </w:tc>
        <w:tc>
          <w:tcPr>
            <w:tcW w:w="567" w:type="dxa"/>
            <w:vMerge/>
            <w:tcBorders>
              <w:left w:val="nil"/>
              <w:right w:val="single" w:sz="4" w:space="0" w:color="auto"/>
            </w:tcBorders>
            <w:shd w:val="clear" w:color="auto" w:fill="FFFFFF"/>
          </w:tcPr>
          <w:p w:rsidR="00E56952" w:rsidRPr="00E56952" w:rsidRDefault="00E56952" w:rsidP="00E56952">
            <w:pPr>
              <w:ind w:right="-33"/>
              <w:jc w:val="center"/>
              <w:rPr>
                <w:rFonts w:ascii="Times New Roman" w:hAnsi="Times New Roman"/>
                <w:b/>
                <w:bCs/>
              </w:rPr>
            </w:pPr>
          </w:p>
        </w:tc>
        <w:tc>
          <w:tcPr>
            <w:tcW w:w="567" w:type="dxa"/>
            <w:vMerge/>
            <w:tcBorders>
              <w:left w:val="single" w:sz="4" w:space="0" w:color="auto"/>
              <w:right w:val="single" w:sz="4" w:space="0" w:color="auto"/>
            </w:tcBorders>
            <w:shd w:val="clear" w:color="auto" w:fill="FFFFFF"/>
          </w:tcPr>
          <w:p w:rsidR="00E56952" w:rsidRPr="00E56952" w:rsidRDefault="00E56952" w:rsidP="00E56952">
            <w:pPr>
              <w:ind w:right="-33"/>
              <w:jc w:val="center"/>
              <w:rPr>
                <w:rFonts w:ascii="Times New Roman" w:hAnsi="Times New Roman"/>
                <w:b/>
                <w:bCs/>
              </w:rPr>
            </w:pPr>
          </w:p>
        </w:tc>
        <w:tc>
          <w:tcPr>
            <w:tcW w:w="850" w:type="dxa"/>
            <w:vMerge/>
            <w:tcBorders>
              <w:left w:val="nil"/>
              <w:right w:val="single" w:sz="4" w:space="0" w:color="auto"/>
            </w:tcBorders>
            <w:shd w:val="clear" w:color="auto" w:fill="FFFFFF"/>
          </w:tcPr>
          <w:p w:rsidR="00E56952" w:rsidRPr="00E56952" w:rsidRDefault="00E56952" w:rsidP="00E56952">
            <w:pPr>
              <w:ind w:right="-33"/>
              <w:jc w:val="center"/>
              <w:rPr>
                <w:rFonts w:ascii="Times New Roman" w:hAnsi="Times New Roman"/>
                <w:b/>
                <w:bCs/>
              </w:rPr>
            </w:pPr>
          </w:p>
        </w:tc>
        <w:tc>
          <w:tcPr>
            <w:tcW w:w="1276" w:type="dxa"/>
            <w:tcBorders>
              <w:top w:val="single" w:sz="4" w:space="0" w:color="auto"/>
              <w:left w:val="nil"/>
              <w:right w:val="single" w:sz="4" w:space="0" w:color="auto"/>
            </w:tcBorders>
            <w:shd w:val="clear" w:color="auto" w:fill="FFFFFF"/>
          </w:tcPr>
          <w:p w:rsidR="00E56952" w:rsidRPr="00E56952" w:rsidRDefault="00E56952" w:rsidP="00E56952">
            <w:pPr>
              <w:ind w:right="-33"/>
              <w:jc w:val="center"/>
              <w:rPr>
                <w:rFonts w:ascii="Times New Roman" w:hAnsi="Times New Roman"/>
                <w:b/>
                <w:bCs/>
              </w:rPr>
            </w:pPr>
            <w:r w:rsidRPr="00E56952">
              <w:rPr>
                <w:rFonts w:ascii="Times New Roman" w:hAnsi="Times New Roman"/>
                <w:b/>
                <w:bCs/>
              </w:rPr>
              <w:t>2023 год</w:t>
            </w:r>
          </w:p>
        </w:tc>
        <w:tc>
          <w:tcPr>
            <w:tcW w:w="1276" w:type="dxa"/>
            <w:tcBorders>
              <w:top w:val="single" w:sz="4" w:space="0" w:color="auto"/>
              <w:left w:val="single" w:sz="4" w:space="0" w:color="auto"/>
              <w:right w:val="single" w:sz="4" w:space="0" w:color="auto"/>
            </w:tcBorders>
            <w:shd w:val="clear" w:color="auto" w:fill="FFFFFF"/>
          </w:tcPr>
          <w:p w:rsidR="00E56952" w:rsidRPr="00E56952" w:rsidRDefault="00E56952" w:rsidP="00E56952">
            <w:pPr>
              <w:ind w:right="-33"/>
              <w:jc w:val="center"/>
              <w:rPr>
                <w:rFonts w:ascii="Times New Roman" w:hAnsi="Times New Roman"/>
                <w:b/>
                <w:bCs/>
              </w:rPr>
            </w:pPr>
            <w:r w:rsidRPr="00E56952">
              <w:rPr>
                <w:rFonts w:ascii="Times New Roman" w:hAnsi="Times New Roman"/>
                <w:b/>
                <w:bCs/>
              </w:rPr>
              <w:t>2024 год</w:t>
            </w:r>
          </w:p>
        </w:tc>
        <w:tc>
          <w:tcPr>
            <w:tcW w:w="1276" w:type="dxa"/>
            <w:tcBorders>
              <w:top w:val="single" w:sz="4" w:space="0" w:color="auto"/>
              <w:left w:val="single" w:sz="4" w:space="0" w:color="auto"/>
              <w:right w:val="single" w:sz="4" w:space="0" w:color="auto"/>
            </w:tcBorders>
            <w:shd w:val="clear" w:color="auto" w:fill="FFFFFF"/>
          </w:tcPr>
          <w:p w:rsidR="00E56952" w:rsidRPr="00E56952" w:rsidRDefault="00E56952" w:rsidP="00E56952">
            <w:pPr>
              <w:ind w:right="-33"/>
              <w:jc w:val="center"/>
              <w:rPr>
                <w:rFonts w:ascii="Times New Roman" w:hAnsi="Times New Roman"/>
                <w:b/>
                <w:bCs/>
              </w:rPr>
            </w:pPr>
            <w:r w:rsidRPr="00E56952">
              <w:rPr>
                <w:rFonts w:ascii="Times New Roman" w:hAnsi="Times New Roman"/>
                <w:b/>
                <w:bCs/>
              </w:rPr>
              <w:t>2025 год</w:t>
            </w:r>
          </w:p>
        </w:tc>
      </w:tr>
    </w:tbl>
    <w:p w:rsidR="00E56952" w:rsidRPr="00E56952" w:rsidRDefault="00E56952" w:rsidP="00E56952">
      <w:pPr>
        <w:ind w:right="567"/>
        <w:jc w:val="right"/>
        <w:rPr>
          <w:rFonts w:ascii="Times New Roman" w:hAnsi="Times New Roman"/>
          <w:sz w:val="2"/>
          <w:szCs w:val="2"/>
        </w:rPr>
      </w:pPr>
    </w:p>
    <w:tbl>
      <w:tblPr>
        <w:tblW w:w="10173" w:type="dxa"/>
        <w:tblLayout w:type="fixed"/>
        <w:tblLook w:val="00A0"/>
      </w:tblPr>
      <w:tblGrid>
        <w:gridCol w:w="3759"/>
        <w:gridCol w:w="602"/>
        <w:gridCol w:w="567"/>
        <w:gridCol w:w="567"/>
        <w:gridCol w:w="850"/>
        <w:gridCol w:w="1276"/>
        <w:gridCol w:w="1276"/>
        <w:gridCol w:w="1276"/>
      </w:tblGrid>
      <w:tr w:rsidR="00E56952" w:rsidRPr="00E56952" w:rsidTr="00E56952">
        <w:trPr>
          <w:trHeight w:val="263"/>
          <w:tblHeader/>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tabs>
                <w:tab w:val="left" w:pos="6401"/>
              </w:tabs>
              <w:jc w:val="center"/>
              <w:rPr>
                <w:rFonts w:ascii="Times New Roman" w:hAnsi="Times New Roman"/>
                <w:b/>
                <w:bCs/>
              </w:rPr>
            </w:pPr>
            <w:r w:rsidRPr="00E56952">
              <w:rPr>
                <w:rFonts w:ascii="Times New Roman" w:hAnsi="Times New Roman"/>
                <w:b/>
                <w:bCs/>
              </w:rPr>
              <w:t>1</w:t>
            </w:r>
          </w:p>
        </w:tc>
        <w:tc>
          <w:tcPr>
            <w:tcW w:w="602" w:type="dxa"/>
            <w:tcBorders>
              <w:top w:val="single" w:sz="4" w:space="0" w:color="auto"/>
              <w:left w:val="nil"/>
              <w:bottom w:val="single" w:sz="4" w:space="0" w:color="auto"/>
              <w:right w:val="single" w:sz="4" w:space="0" w:color="auto"/>
            </w:tcBorders>
            <w:shd w:val="clear" w:color="auto" w:fill="FFFFFF"/>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2</w:t>
            </w:r>
          </w:p>
        </w:tc>
        <w:tc>
          <w:tcPr>
            <w:tcW w:w="567"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jc w:val="center"/>
              <w:rPr>
                <w:rFonts w:ascii="Times New Roman" w:hAnsi="Times New Roman"/>
                <w:b/>
                <w:bCs/>
              </w:rPr>
            </w:pPr>
            <w:r w:rsidRPr="00E56952">
              <w:rPr>
                <w:rFonts w:ascii="Times New Roman" w:hAnsi="Times New Roman"/>
                <w:b/>
                <w:bCs/>
              </w:rPr>
              <w:t>3</w:t>
            </w:r>
          </w:p>
        </w:tc>
        <w:tc>
          <w:tcPr>
            <w:tcW w:w="567"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jc w:val="center"/>
              <w:rPr>
                <w:rFonts w:ascii="Times New Roman" w:hAnsi="Times New Roman"/>
                <w:b/>
                <w:bCs/>
              </w:rPr>
            </w:pPr>
            <w:r w:rsidRPr="00E56952">
              <w:rPr>
                <w:rFonts w:ascii="Times New Roman" w:hAnsi="Times New Roman"/>
                <w:b/>
                <w:bCs/>
              </w:rPr>
              <w:t>4</w:t>
            </w:r>
          </w:p>
        </w:tc>
        <w:tc>
          <w:tcPr>
            <w:tcW w:w="850"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jc w:val="center"/>
              <w:rPr>
                <w:rFonts w:ascii="Times New Roman" w:hAnsi="Times New Roman"/>
                <w:b/>
                <w:bCs/>
              </w:rPr>
            </w:pPr>
            <w:r w:rsidRPr="00E56952">
              <w:rPr>
                <w:rFonts w:ascii="Times New Roman" w:hAnsi="Times New Roman"/>
                <w:b/>
                <w:bCs/>
              </w:rPr>
              <w:t>5</w:t>
            </w:r>
          </w:p>
        </w:tc>
        <w:tc>
          <w:tcPr>
            <w:tcW w:w="1276"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jc w:val="center"/>
              <w:rPr>
                <w:rFonts w:ascii="Times New Roman" w:hAnsi="Times New Roman"/>
                <w:b/>
                <w:bCs/>
              </w:rPr>
            </w:pPr>
            <w:r w:rsidRPr="00E56952">
              <w:rPr>
                <w:rFonts w:ascii="Times New Roman" w:hAnsi="Times New Roman"/>
                <w:b/>
                <w:bCs/>
              </w:rPr>
              <w:t>6</w:t>
            </w:r>
          </w:p>
        </w:tc>
        <w:tc>
          <w:tcPr>
            <w:tcW w:w="1276"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jc w:val="center"/>
              <w:rPr>
                <w:rFonts w:ascii="Times New Roman" w:hAnsi="Times New Roman"/>
                <w:b/>
                <w:bCs/>
              </w:rPr>
            </w:pPr>
            <w:r w:rsidRPr="00E56952">
              <w:rPr>
                <w:rFonts w:ascii="Times New Roman" w:hAnsi="Times New Roman"/>
                <w:b/>
                <w:bCs/>
              </w:rPr>
              <w:t>7</w:t>
            </w:r>
          </w:p>
        </w:tc>
        <w:tc>
          <w:tcPr>
            <w:tcW w:w="1276" w:type="dxa"/>
            <w:tcBorders>
              <w:top w:val="single" w:sz="4" w:space="0" w:color="auto"/>
              <w:left w:val="nil"/>
              <w:bottom w:val="single" w:sz="4" w:space="0" w:color="auto"/>
              <w:right w:val="single" w:sz="4" w:space="0" w:color="auto"/>
            </w:tcBorders>
            <w:shd w:val="clear" w:color="auto" w:fill="FFFFFF"/>
          </w:tcPr>
          <w:p w:rsidR="00E56952" w:rsidRPr="00E56952" w:rsidRDefault="00E56952" w:rsidP="00E56952">
            <w:pPr>
              <w:jc w:val="center"/>
              <w:rPr>
                <w:rFonts w:ascii="Times New Roman" w:hAnsi="Times New Roman"/>
                <w:b/>
                <w:bCs/>
              </w:rPr>
            </w:pPr>
            <w:r w:rsidRPr="00E56952">
              <w:rPr>
                <w:rFonts w:ascii="Times New Roman" w:hAnsi="Times New Roman"/>
                <w:b/>
                <w:bCs/>
              </w:rPr>
              <w:t>8</w:t>
            </w:r>
          </w:p>
        </w:tc>
      </w:tr>
      <w:tr w:rsidR="00E56952" w:rsidRPr="00E56952" w:rsidTr="00E56952">
        <w:trPr>
          <w:trHeight w:val="70"/>
        </w:trPr>
        <w:tc>
          <w:tcPr>
            <w:tcW w:w="3759" w:type="dxa"/>
            <w:tcBorders>
              <w:top w:val="nil"/>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
                <w:bCs/>
              </w:rPr>
            </w:pPr>
            <w:r w:rsidRPr="00E56952">
              <w:rPr>
                <w:rFonts w:ascii="Times New Roman" w:hAnsi="Times New Roman"/>
                <w:b/>
                <w:bCs/>
              </w:rPr>
              <w:t>ВСЕГО</w:t>
            </w:r>
          </w:p>
        </w:tc>
        <w:tc>
          <w:tcPr>
            <w:tcW w:w="602" w:type="dxa"/>
            <w:tcBorders>
              <w:top w:val="nil"/>
              <w:left w:val="nil"/>
              <w:bottom w:val="single" w:sz="4" w:space="0" w:color="auto"/>
              <w:right w:val="single" w:sz="4" w:space="0" w:color="auto"/>
            </w:tcBorders>
            <w:shd w:val="clear" w:color="auto" w:fill="FFFFFF"/>
            <w:vAlign w:val="bottom"/>
          </w:tcPr>
          <w:p w:rsidR="00E56952" w:rsidRPr="00E56952" w:rsidRDefault="00E56952" w:rsidP="00E56952">
            <w:pPr>
              <w:jc w:val="center"/>
              <w:rPr>
                <w:rFonts w:ascii="Times New Roman" w:hAnsi="Times New Roman"/>
                <w:b/>
                <w:bCs/>
              </w:rPr>
            </w:pPr>
          </w:p>
        </w:tc>
        <w:tc>
          <w:tcPr>
            <w:tcW w:w="567" w:type="dxa"/>
            <w:tcBorders>
              <w:top w:val="nil"/>
              <w:left w:val="nil"/>
              <w:bottom w:val="single" w:sz="4" w:space="0" w:color="auto"/>
              <w:right w:val="single" w:sz="4" w:space="0" w:color="auto"/>
            </w:tcBorders>
            <w:shd w:val="clear" w:color="auto" w:fill="FFFFFF"/>
            <w:vAlign w:val="bottom"/>
          </w:tcPr>
          <w:p w:rsidR="00E56952" w:rsidRPr="00E56952" w:rsidRDefault="00E56952" w:rsidP="00E56952">
            <w:pPr>
              <w:jc w:val="center"/>
              <w:rPr>
                <w:rFonts w:ascii="Times New Roman" w:hAnsi="Times New Roman"/>
                <w:b/>
                <w:bCs/>
              </w:rPr>
            </w:pPr>
          </w:p>
        </w:tc>
        <w:tc>
          <w:tcPr>
            <w:tcW w:w="567" w:type="dxa"/>
            <w:tcBorders>
              <w:top w:val="nil"/>
              <w:left w:val="nil"/>
              <w:bottom w:val="single" w:sz="4" w:space="0" w:color="auto"/>
              <w:right w:val="single" w:sz="4" w:space="0" w:color="auto"/>
            </w:tcBorders>
            <w:shd w:val="clear" w:color="auto" w:fill="FFFFFF"/>
            <w:vAlign w:val="bottom"/>
          </w:tcPr>
          <w:p w:rsidR="00E56952" w:rsidRPr="00E56952" w:rsidRDefault="00E56952" w:rsidP="00E56952">
            <w:pPr>
              <w:jc w:val="center"/>
              <w:rPr>
                <w:rFonts w:ascii="Times New Roman" w:hAnsi="Times New Roman"/>
                <w:b/>
                <w:bCs/>
              </w:rPr>
            </w:pPr>
          </w:p>
        </w:tc>
        <w:tc>
          <w:tcPr>
            <w:tcW w:w="850" w:type="dxa"/>
            <w:tcBorders>
              <w:top w:val="nil"/>
              <w:left w:val="nil"/>
              <w:bottom w:val="single" w:sz="4" w:space="0" w:color="auto"/>
              <w:right w:val="single" w:sz="4" w:space="0" w:color="auto"/>
            </w:tcBorders>
            <w:shd w:val="clear" w:color="auto" w:fill="FFFFFF"/>
            <w:vAlign w:val="bottom"/>
          </w:tcPr>
          <w:p w:rsidR="00E56952" w:rsidRPr="00E56952" w:rsidRDefault="00E56952" w:rsidP="00E56952">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FFFFFF"/>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102333,5</w:t>
            </w:r>
          </w:p>
        </w:tc>
        <w:tc>
          <w:tcPr>
            <w:tcW w:w="1276" w:type="dxa"/>
            <w:tcBorders>
              <w:top w:val="nil"/>
              <w:left w:val="nil"/>
              <w:bottom w:val="single" w:sz="4" w:space="0" w:color="auto"/>
              <w:right w:val="single" w:sz="4" w:space="0" w:color="auto"/>
            </w:tcBorders>
            <w:shd w:val="clear" w:color="auto" w:fill="FFFFFF"/>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217099,2</w:t>
            </w:r>
          </w:p>
        </w:tc>
        <w:tc>
          <w:tcPr>
            <w:tcW w:w="1276" w:type="dxa"/>
            <w:tcBorders>
              <w:top w:val="nil"/>
              <w:left w:val="nil"/>
              <w:bottom w:val="single" w:sz="4" w:space="0" w:color="auto"/>
              <w:right w:val="single" w:sz="4" w:space="0" w:color="auto"/>
            </w:tcBorders>
            <w:shd w:val="clear" w:color="auto" w:fill="FFFFFF"/>
            <w:vAlign w:val="bottom"/>
          </w:tcPr>
          <w:p w:rsidR="00E56952" w:rsidRPr="00E56952" w:rsidRDefault="00E56952" w:rsidP="00E56952">
            <w:pPr>
              <w:jc w:val="center"/>
              <w:rPr>
                <w:rFonts w:ascii="Times New Roman" w:hAnsi="Times New Roman"/>
                <w:b/>
                <w:bCs/>
              </w:rPr>
            </w:pPr>
            <w:r w:rsidRPr="00E56952">
              <w:rPr>
                <w:rFonts w:ascii="Times New Roman" w:hAnsi="Times New Roman"/>
                <w:b/>
                <w:bCs/>
              </w:rPr>
              <w:t>49397,2</w:t>
            </w:r>
          </w:p>
        </w:tc>
      </w:tr>
      <w:tr w:rsidR="00E56952" w:rsidRPr="00E56952" w:rsidTr="00E56952">
        <w:trPr>
          <w:trHeight w:val="70"/>
        </w:trPr>
        <w:tc>
          <w:tcPr>
            <w:tcW w:w="3759" w:type="dxa"/>
            <w:tcBorders>
              <w:top w:val="nil"/>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
                <w:bCs/>
              </w:rPr>
            </w:pPr>
            <w:r w:rsidRPr="00E56952">
              <w:rPr>
                <w:rFonts w:ascii="Times New Roman" w:hAnsi="Times New Roman"/>
                <w:b/>
                <w:bCs/>
              </w:rPr>
              <w:t xml:space="preserve">Раздел </w:t>
            </w:r>
            <w:r w:rsidRPr="00E56952">
              <w:rPr>
                <w:rFonts w:ascii="Times New Roman" w:hAnsi="Times New Roman"/>
                <w:b/>
                <w:bCs/>
                <w:lang w:val="en-US"/>
              </w:rPr>
              <w:t>I</w:t>
            </w:r>
            <w:r w:rsidRPr="00E56952">
              <w:rPr>
                <w:rFonts w:ascii="Times New Roman" w:hAnsi="Times New Roman"/>
                <w:b/>
                <w:bCs/>
              </w:rPr>
              <w:t>. Дотации бюджетам поселений</w:t>
            </w:r>
          </w:p>
        </w:tc>
        <w:tc>
          <w:tcPr>
            <w:tcW w:w="602" w:type="dxa"/>
            <w:tcBorders>
              <w:top w:val="nil"/>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nil"/>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nil"/>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850" w:type="dxa"/>
            <w:tcBorders>
              <w:top w:val="nil"/>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8489,0</w:t>
            </w:r>
          </w:p>
        </w:tc>
        <w:tc>
          <w:tcPr>
            <w:tcW w:w="1276" w:type="dxa"/>
            <w:tcBorders>
              <w:top w:val="nil"/>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7821,0</w:t>
            </w:r>
          </w:p>
        </w:tc>
        <w:tc>
          <w:tcPr>
            <w:tcW w:w="1276" w:type="dxa"/>
            <w:tcBorders>
              <w:top w:val="nil"/>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7927,0</w:t>
            </w:r>
          </w:p>
        </w:tc>
      </w:tr>
      <w:tr w:rsidR="00E56952" w:rsidRPr="00E56952" w:rsidTr="00E56952">
        <w:trPr>
          <w:trHeight w:val="1216"/>
        </w:trPr>
        <w:tc>
          <w:tcPr>
            <w:tcW w:w="3759" w:type="dxa"/>
            <w:tcBorders>
              <w:top w:val="nil"/>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
                <w:bCs/>
                <w:color w:val="000000"/>
              </w:rPr>
            </w:pPr>
            <w:proofErr w:type="gramStart"/>
            <w:r w:rsidRPr="00E56952">
              <w:rPr>
                <w:rFonts w:ascii="Times New Roman" w:hAnsi="Times New Roman"/>
                <w:b/>
                <w:bCs/>
                <w:color w:val="000000"/>
              </w:rPr>
              <w:t>Муниципальная программа Эртильского муниципального района «</w:t>
            </w:r>
            <w:r w:rsidRPr="00E56952">
              <w:rPr>
                <w:rFonts w:ascii="Times New Roman" w:hAnsi="Times New Roman"/>
                <w:b/>
                <w:color w:val="00000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r w:rsidRPr="00E56952">
              <w:rPr>
                <w:rFonts w:ascii="Times New Roman" w:hAnsi="Times New Roman"/>
                <w:b/>
                <w:bCs/>
                <w:color w:val="000000"/>
              </w:rPr>
              <w:t>»</w:t>
            </w:r>
            <w:proofErr w:type="gramEnd"/>
          </w:p>
        </w:tc>
        <w:tc>
          <w:tcPr>
            <w:tcW w:w="602" w:type="dxa"/>
            <w:tcBorders>
              <w:top w:val="nil"/>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nil"/>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nil"/>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850" w:type="dxa"/>
            <w:tcBorders>
              <w:top w:val="nil"/>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8489,0</w:t>
            </w:r>
          </w:p>
        </w:tc>
        <w:tc>
          <w:tcPr>
            <w:tcW w:w="1276" w:type="dxa"/>
            <w:tcBorders>
              <w:top w:val="nil"/>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7821,0</w:t>
            </w:r>
          </w:p>
        </w:tc>
        <w:tc>
          <w:tcPr>
            <w:tcW w:w="1276" w:type="dxa"/>
            <w:tcBorders>
              <w:top w:val="nil"/>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7927,0</w:t>
            </w:r>
          </w:p>
        </w:tc>
      </w:tr>
      <w:tr w:rsidR="00E56952" w:rsidRPr="00E56952" w:rsidTr="00E56952">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Cs/>
                <w:color w:val="000000"/>
              </w:rPr>
            </w:pPr>
            <w:r w:rsidRPr="00E56952">
              <w:rPr>
                <w:rFonts w:ascii="Times New Roman" w:hAnsi="Times New Roman"/>
                <w:bCs/>
                <w:color w:val="000000"/>
              </w:rPr>
              <w:t>Выравнивание бюджетной обеспеченности поселений</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01</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8489,0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7821,0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7927,0</w:t>
            </w:r>
          </w:p>
        </w:tc>
      </w:tr>
      <w:tr w:rsidR="00E56952" w:rsidRPr="00E56952" w:rsidTr="00E56952">
        <w:trPr>
          <w:trHeight w:val="315"/>
        </w:trPr>
        <w:tc>
          <w:tcPr>
            <w:tcW w:w="3759" w:type="dxa"/>
            <w:tcBorders>
              <w:top w:val="single" w:sz="4" w:space="0" w:color="auto"/>
              <w:left w:val="single" w:sz="4" w:space="0" w:color="auto"/>
              <w:bottom w:val="single" w:sz="4" w:space="0" w:color="auto"/>
              <w:right w:val="single" w:sz="4" w:space="0" w:color="auto"/>
            </w:tcBorders>
            <w:shd w:val="clear" w:color="auto" w:fill="FFFFFF"/>
          </w:tcPr>
          <w:p w:rsidR="00E56952" w:rsidRPr="00E56952" w:rsidRDefault="00E56952" w:rsidP="00E56952">
            <w:pPr>
              <w:rPr>
                <w:rFonts w:ascii="Times New Roman" w:hAnsi="Times New Roman"/>
                <w:b/>
                <w:bCs/>
                <w:color w:val="000000"/>
              </w:rPr>
            </w:pPr>
            <w:r w:rsidRPr="00E56952">
              <w:rPr>
                <w:rFonts w:ascii="Times New Roman" w:hAnsi="Times New Roman"/>
                <w:b/>
                <w:bCs/>
              </w:rPr>
              <w:t xml:space="preserve">Раздел </w:t>
            </w:r>
            <w:r w:rsidRPr="00E56952">
              <w:rPr>
                <w:rFonts w:ascii="Times New Roman" w:hAnsi="Times New Roman"/>
                <w:b/>
                <w:bCs/>
                <w:lang w:val="en-US"/>
              </w:rPr>
              <w:t>II</w:t>
            </w:r>
            <w:r w:rsidRPr="00E56952">
              <w:rPr>
                <w:rFonts w:ascii="Times New Roman" w:hAnsi="Times New Roman"/>
                <w:b/>
                <w:bCs/>
              </w:rPr>
              <w:t>. Иные межбюджетные трансферты бюджетам поселений</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93844,5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209278,2</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41470,2</w:t>
            </w:r>
          </w:p>
        </w:tc>
      </w:tr>
      <w:tr w:rsidR="00E56952" w:rsidRPr="00E56952" w:rsidTr="00E56952">
        <w:trPr>
          <w:trHeight w:val="315"/>
        </w:trPr>
        <w:tc>
          <w:tcPr>
            <w:tcW w:w="3759" w:type="dxa"/>
            <w:tcBorders>
              <w:top w:val="single" w:sz="4" w:space="0" w:color="auto"/>
              <w:left w:val="single" w:sz="4" w:space="0" w:color="auto"/>
              <w:bottom w:val="single" w:sz="4" w:space="0" w:color="auto"/>
              <w:right w:val="single" w:sz="4" w:space="0" w:color="auto"/>
            </w:tcBorders>
            <w:shd w:val="clear" w:color="auto" w:fill="FFFFFF"/>
          </w:tcPr>
          <w:p w:rsidR="00E56952" w:rsidRPr="00E56952" w:rsidRDefault="00E56952" w:rsidP="00E56952">
            <w:pPr>
              <w:rPr>
                <w:rFonts w:ascii="Times New Roman" w:hAnsi="Times New Roman"/>
                <w:b/>
                <w:bCs/>
              </w:rPr>
            </w:pPr>
            <w:r w:rsidRPr="00E56952">
              <w:rPr>
                <w:rFonts w:ascii="Times New Roman" w:hAnsi="Times New Roman"/>
                <w:b/>
                <w:bCs/>
                <w:color w:val="000000"/>
              </w:rPr>
              <w:t>Муниципальная программа Эртильского муниципального района «Развитие образования»</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23232,5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48465,3</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0,0</w:t>
            </w:r>
          </w:p>
        </w:tc>
      </w:tr>
      <w:tr w:rsidR="00E56952" w:rsidRPr="00E56952" w:rsidTr="00E56952">
        <w:trPr>
          <w:trHeight w:val="315"/>
        </w:trPr>
        <w:tc>
          <w:tcPr>
            <w:tcW w:w="3759" w:type="dxa"/>
            <w:tcBorders>
              <w:top w:val="single" w:sz="4" w:space="0" w:color="auto"/>
              <w:left w:val="single" w:sz="4" w:space="0" w:color="auto"/>
              <w:bottom w:val="single" w:sz="4" w:space="0" w:color="auto"/>
              <w:right w:val="single" w:sz="4" w:space="0" w:color="auto"/>
            </w:tcBorders>
            <w:shd w:val="clear" w:color="auto" w:fill="FFFFFF"/>
          </w:tcPr>
          <w:p w:rsidR="00E56952" w:rsidRPr="00E56952" w:rsidRDefault="00E56952" w:rsidP="00E56952">
            <w:pPr>
              <w:rPr>
                <w:rFonts w:ascii="Times New Roman" w:hAnsi="Times New Roman"/>
                <w:b/>
                <w:bCs/>
                <w:color w:val="000000"/>
              </w:rPr>
            </w:pPr>
            <w:r w:rsidRPr="00E56952">
              <w:rPr>
                <w:rFonts w:ascii="Times New Roman" w:hAnsi="Times New Roman"/>
                <w:color w:val="000000"/>
              </w:rPr>
              <w:t>Капитальные вложения в объекты муниципальной собственности</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11</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05</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23232,5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48465,3</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r>
      <w:tr w:rsidR="00E56952" w:rsidRPr="00E56952" w:rsidTr="00E56952">
        <w:trPr>
          <w:trHeight w:val="2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
                <w:bCs/>
                <w:color w:val="000000"/>
              </w:rPr>
            </w:pPr>
            <w:r w:rsidRPr="00E56952">
              <w:rPr>
                <w:rFonts w:ascii="Times New Roman" w:hAnsi="Times New Roman"/>
                <w:b/>
                <w:bCs/>
                <w:color w:val="000000"/>
              </w:rPr>
              <w:t>Муниципальная программа Эртильского муниципального района «</w:t>
            </w:r>
            <w:r w:rsidRPr="00E56952">
              <w:rPr>
                <w:rFonts w:ascii="Times New Roman" w:hAnsi="Times New Roman"/>
                <w:b/>
                <w:color w:val="000000"/>
              </w:rPr>
              <w:t xml:space="preserve">Содействие занятости </w:t>
            </w:r>
            <w:r w:rsidRPr="00E56952">
              <w:rPr>
                <w:rFonts w:ascii="Times New Roman" w:hAnsi="Times New Roman"/>
                <w:b/>
                <w:color w:val="000000"/>
              </w:rPr>
              <w:lastRenderedPageBreak/>
              <w:t>населения»</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126,7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152,9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152,9</w:t>
            </w:r>
          </w:p>
        </w:tc>
      </w:tr>
      <w:tr w:rsidR="00E56952" w:rsidRPr="00E56952" w:rsidTr="00E56952">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Cs/>
                <w:color w:val="000000"/>
              </w:rPr>
            </w:pPr>
            <w:r w:rsidRPr="00E56952">
              <w:rPr>
                <w:rFonts w:ascii="Times New Roman" w:hAnsi="Times New Roman"/>
                <w:color w:val="000000"/>
              </w:rPr>
              <w:lastRenderedPageBreak/>
              <w:t>Иные межбюджетные трансферты на организацию проведения оплачиваемых общественных работ</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01</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126,7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152,9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152,9</w:t>
            </w:r>
          </w:p>
        </w:tc>
      </w:tr>
      <w:tr w:rsidR="00E56952" w:rsidRPr="00E56952" w:rsidTr="00E56952">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
                <w:color w:val="000000"/>
              </w:rPr>
            </w:pPr>
            <w:r w:rsidRPr="00E56952">
              <w:rPr>
                <w:rFonts w:ascii="Times New Roman" w:hAnsi="Times New Roman"/>
                <w:b/>
                <w:color w:val="000000"/>
              </w:rPr>
              <w:t>Муниципальная программа Эртильского муниципального района «Повышение безопасности дорожного движения»</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6150,2</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400,0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400,0</w:t>
            </w:r>
          </w:p>
        </w:tc>
      </w:tr>
      <w:tr w:rsidR="00E56952" w:rsidRPr="00E56952" w:rsidTr="00E56952">
        <w:trPr>
          <w:trHeight w:val="216"/>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
                <w:color w:val="000000"/>
              </w:rPr>
            </w:pPr>
            <w:r w:rsidRPr="00E56952">
              <w:rPr>
                <w:rFonts w:ascii="Times New Roman" w:hAnsi="Times New Roman"/>
                <w:color w:val="000000"/>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08</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400,0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400,0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400,0</w:t>
            </w:r>
          </w:p>
        </w:tc>
      </w:tr>
      <w:tr w:rsidR="00E56952" w:rsidRPr="00E56952" w:rsidTr="00E56952">
        <w:trPr>
          <w:trHeight w:val="216"/>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color w:val="000000"/>
              </w:rPr>
            </w:pPr>
            <w:r w:rsidRPr="00E56952">
              <w:rPr>
                <w:rFonts w:ascii="Times New Roman" w:hAnsi="Times New Roman"/>
                <w:color w:val="000000"/>
              </w:rPr>
              <w:t>Мероприятия по развитию сети автомобильных дорог общего пользования местного значения</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09</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3750,2</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r>
      <w:tr w:rsidR="00E56952" w:rsidRPr="00E56952" w:rsidTr="00E56952">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color w:val="000000"/>
              </w:rPr>
            </w:pPr>
            <w:r w:rsidRPr="00E56952">
              <w:rPr>
                <w:rFonts w:ascii="Times New Roman" w:hAnsi="Times New Roman"/>
                <w:color w:val="000000"/>
              </w:rPr>
              <w:t>Иные межбюджетные трансферты бюджетам поселений на содержание автомобильных дорог общего пользования местного значения</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09</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2000,0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r>
      <w:tr w:rsidR="00E56952" w:rsidRPr="00E56952" w:rsidTr="00E56952">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color w:val="000000"/>
              </w:rPr>
            </w:pPr>
            <w:r w:rsidRPr="00E56952">
              <w:rPr>
                <w:rFonts w:ascii="Times New Roman" w:hAnsi="Times New Roman"/>
                <w:b/>
                <w:color w:val="000000"/>
              </w:rPr>
              <w:t xml:space="preserve">Муниципальная программа Эртильского </w:t>
            </w:r>
            <w:proofErr w:type="gramStart"/>
            <w:r w:rsidRPr="00E56952">
              <w:rPr>
                <w:rFonts w:ascii="Times New Roman" w:hAnsi="Times New Roman"/>
                <w:b/>
                <w:color w:val="000000"/>
              </w:rPr>
              <w:t>муниципального</w:t>
            </w:r>
            <w:proofErr w:type="gramEnd"/>
            <w:r w:rsidRPr="00E56952">
              <w:rPr>
                <w:rFonts w:ascii="Times New Roman" w:hAnsi="Times New Roman"/>
                <w:b/>
                <w:color w:val="000000"/>
              </w:rPr>
              <w:t xml:space="preserve"> района «Развитие культуры»</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28903,3</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49820,1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1190,2</w:t>
            </w:r>
          </w:p>
        </w:tc>
      </w:tr>
      <w:tr w:rsidR="00E56952" w:rsidRPr="00E56952" w:rsidTr="00E56952">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color w:val="000000"/>
              </w:rPr>
            </w:pPr>
            <w:r w:rsidRPr="00E56952">
              <w:rPr>
                <w:rFonts w:ascii="Times New Roman" w:hAnsi="Times New Roman"/>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08</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01</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1703,4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1195,9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1190,2</w:t>
            </w:r>
          </w:p>
        </w:tc>
      </w:tr>
      <w:tr w:rsidR="00E56952" w:rsidRPr="00E56952" w:rsidTr="00E56952">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rPr>
            </w:pPr>
            <w:r w:rsidRPr="00E56952">
              <w:rPr>
                <w:rFonts w:ascii="Times New Roman" w:hAnsi="Times New Roman"/>
              </w:rPr>
              <w:t xml:space="preserve">Развитие сети учреждений культурно - </w:t>
            </w:r>
            <w:proofErr w:type="spellStart"/>
            <w:r w:rsidRPr="00E56952">
              <w:rPr>
                <w:rFonts w:ascii="Times New Roman" w:hAnsi="Times New Roman"/>
              </w:rPr>
              <w:t>досугового</w:t>
            </w:r>
            <w:proofErr w:type="spellEnd"/>
            <w:r w:rsidRPr="00E56952">
              <w:rPr>
                <w:rFonts w:ascii="Times New Roman" w:hAnsi="Times New Roman"/>
              </w:rPr>
              <w:t xml:space="preserve"> типа (Межбюджетные трансферты)</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08</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04</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23262,3</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22137,8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r>
      <w:tr w:rsidR="00E56952" w:rsidRPr="00E56952" w:rsidTr="00E56952">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rPr>
            </w:pPr>
            <w:r w:rsidRPr="00E56952">
              <w:rPr>
                <w:rFonts w:ascii="Times New Roman" w:hAnsi="Times New Roman"/>
              </w:rPr>
              <w:t xml:space="preserve">Развитие сети учреждений культурно - </w:t>
            </w:r>
            <w:proofErr w:type="spellStart"/>
            <w:r w:rsidRPr="00E56952">
              <w:rPr>
                <w:rFonts w:ascii="Times New Roman" w:hAnsi="Times New Roman"/>
              </w:rPr>
              <w:t>досугового</w:t>
            </w:r>
            <w:proofErr w:type="spellEnd"/>
            <w:r w:rsidRPr="00E56952">
              <w:rPr>
                <w:rFonts w:ascii="Times New Roman" w:hAnsi="Times New Roman"/>
              </w:rPr>
              <w:t xml:space="preserve"> типа (в целях достижения значений дополнительного результата) (Межбюджетные трансферты)</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08</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04</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3937,6</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26486,4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r>
      <w:tr w:rsidR="00E56952" w:rsidRPr="00E56952" w:rsidTr="00E56952">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
                <w:color w:val="000000"/>
              </w:rPr>
            </w:pPr>
            <w:r w:rsidRPr="00E56952">
              <w:rPr>
                <w:rFonts w:ascii="Times New Roman" w:hAnsi="Times New Roman"/>
                <w:b/>
                <w:color w:val="000000"/>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2014-2025 годы»</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3832,1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886,9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0,0</w:t>
            </w:r>
          </w:p>
        </w:tc>
      </w:tr>
      <w:tr w:rsidR="00E56952" w:rsidRPr="00E56952" w:rsidTr="00E56952">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color w:val="000000"/>
              </w:rPr>
            </w:pPr>
            <w:r w:rsidRPr="00E56952">
              <w:rPr>
                <w:rFonts w:ascii="Times New Roman" w:hAnsi="Times New Roman"/>
                <w:color w:val="000000"/>
              </w:rPr>
              <w:t>Обеспечение комплексного развития сельских территорий</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05</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03</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3832,1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886,9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r>
      <w:tr w:rsidR="00E56952" w:rsidRPr="00E56952" w:rsidTr="00E56952">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
                <w:color w:val="000000"/>
              </w:rPr>
            </w:pPr>
            <w:r w:rsidRPr="00E56952">
              <w:rPr>
                <w:rFonts w:ascii="Times New Roman" w:hAnsi="Times New Roman"/>
                <w:b/>
                <w:color w:val="000000"/>
              </w:rPr>
              <w:lastRenderedPageBreak/>
              <w:t xml:space="preserve">Муниципальная программа Эртильского </w:t>
            </w:r>
            <w:proofErr w:type="gramStart"/>
            <w:r w:rsidRPr="00E56952">
              <w:rPr>
                <w:rFonts w:ascii="Times New Roman" w:hAnsi="Times New Roman"/>
                <w:b/>
                <w:color w:val="000000"/>
              </w:rPr>
              <w:t>муниципального</w:t>
            </w:r>
            <w:proofErr w:type="gramEnd"/>
            <w:r w:rsidRPr="00E56952">
              <w:rPr>
                <w:rFonts w:ascii="Times New Roman" w:hAnsi="Times New Roman"/>
                <w:b/>
                <w:color w:val="000000"/>
              </w:rPr>
              <w:t xml:space="preserve"> района «</w:t>
            </w:r>
            <w:proofErr w:type="spellStart"/>
            <w:r w:rsidRPr="00E56952">
              <w:rPr>
                <w:rFonts w:ascii="Times New Roman" w:hAnsi="Times New Roman"/>
                <w:b/>
              </w:rPr>
              <w:t>Энергоэффективность</w:t>
            </w:r>
            <w:proofErr w:type="spellEnd"/>
            <w:r w:rsidRPr="00E56952">
              <w:rPr>
                <w:rFonts w:ascii="Times New Roman" w:hAnsi="Times New Roman"/>
                <w:b/>
              </w:rPr>
              <w:t xml:space="preserve"> и развитие энергетики</w:t>
            </w:r>
            <w:r w:rsidRPr="00E56952">
              <w:rPr>
                <w:rFonts w:ascii="Times New Roman" w:hAnsi="Times New Roman"/>
                <w:b/>
                <w:color w:val="000000"/>
              </w:rPr>
              <w:t>»</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1154,8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5654,8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5828,9</w:t>
            </w:r>
          </w:p>
        </w:tc>
      </w:tr>
      <w:tr w:rsidR="00E56952" w:rsidRPr="00E56952" w:rsidTr="00E56952">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
                <w:color w:val="000000"/>
              </w:rPr>
            </w:pPr>
            <w:r w:rsidRPr="00E56952">
              <w:rPr>
                <w:rFonts w:ascii="Times New Roman" w:hAnsi="Times New Roman"/>
                <w:color w:val="000000"/>
              </w:rPr>
              <w:t>Иные межбюджетные трансферты бюджетам поселений на модернизацию уличного освещения</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05</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02</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4500,0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4674,1</w:t>
            </w:r>
          </w:p>
        </w:tc>
      </w:tr>
      <w:tr w:rsidR="00E56952" w:rsidRPr="00E56952" w:rsidTr="00E56952">
        <w:trPr>
          <w:trHeight w:val="903"/>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color w:val="000000"/>
              </w:rPr>
            </w:pPr>
            <w:r w:rsidRPr="00E56952">
              <w:rPr>
                <w:rFonts w:ascii="Times New Roman" w:hAnsi="Times New Roman"/>
              </w:rPr>
              <w:t xml:space="preserve">Иные межбюджетные трансферты бюджетам поселений на уличное освещение </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05</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03</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1154,8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1154,8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1154,8</w:t>
            </w:r>
          </w:p>
        </w:tc>
      </w:tr>
      <w:tr w:rsidR="00E56952" w:rsidRPr="00E56952" w:rsidTr="00E56952">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
                <w:color w:val="000000"/>
              </w:rPr>
            </w:pPr>
            <w:proofErr w:type="gramStart"/>
            <w:r w:rsidRPr="00E56952">
              <w:rPr>
                <w:rFonts w:ascii="Times New Roman" w:hAnsi="Times New Roman"/>
                <w:b/>
                <w:color w:val="000000"/>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17870,9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0,0</w:t>
            </w:r>
          </w:p>
        </w:tc>
      </w:tr>
      <w:tr w:rsidR="00E56952" w:rsidRPr="00E56952" w:rsidTr="00E56952">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color w:val="000000"/>
              </w:rPr>
            </w:pPr>
            <w:r w:rsidRPr="00E56952">
              <w:rPr>
                <w:rFonts w:ascii="Times New Roman" w:hAnsi="Times New Roman"/>
                <w:color w:val="000000"/>
              </w:rPr>
              <w:t>Зарезервированные средства, связанные с особенностями исполнения бюджета</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03</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450,0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r>
      <w:tr w:rsidR="00E56952" w:rsidRPr="00E56952" w:rsidTr="00E56952">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color w:val="000000"/>
              </w:rPr>
            </w:pPr>
            <w:r w:rsidRPr="00E56952">
              <w:rPr>
                <w:rFonts w:ascii="Times New Roman" w:hAnsi="Times New Roman"/>
                <w:color w:val="000000"/>
              </w:rPr>
              <w:t>Зарезервированные средства, связанные с особенностями исполнения районного бюджета</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03</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624,0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r>
      <w:tr w:rsidR="00E56952" w:rsidRPr="00E56952" w:rsidTr="00E56952">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color w:val="000000"/>
              </w:rPr>
            </w:pPr>
            <w:r w:rsidRPr="00E56952">
              <w:rPr>
                <w:rFonts w:ascii="Times New Roman" w:hAnsi="Times New Roman"/>
              </w:rPr>
              <w:t>Иные межбюджетные трансферты на социально значимые и первоочередные расходы</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03</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1382,0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r>
      <w:tr w:rsidR="00E56952" w:rsidRPr="00E56952" w:rsidTr="00E56952">
        <w:trPr>
          <w:trHeight w:val="304"/>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
                <w:bCs/>
              </w:rPr>
            </w:pPr>
            <w:r w:rsidRPr="00E56952">
              <w:rPr>
                <w:rFonts w:ascii="Times New Roman" w:hAnsi="Times New Roman"/>
              </w:rPr>
              <w:t xml:space="preserve">Поощрение поселений Эртильского </w:t>
            </w:r>
            <w:proofErr w:type="gramStart"/>
            <w:r w:rsidRPr="00E56952">
              <w:rPr>
                <w:rFonts w:ascii="Times New Roman" w:hAnsi="Times New Roman"/>
              </w:rPr>
              <w:t>муниципального</w:t>
            </w:r>
            <w:proofErr w:type="gramEnd"/>
            <w:r w:rsidRPr="00E56952">
              <w:rPr>
                <w:rFonts w:ascii="Times New Roman" w:hAnsi="Times New Roman"/>
              </w:rPr>
              <w:t xml:space="preserve"> района по результатам оценки эффективности их деятельности</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03</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r>
      <w:tr w:rsidR="00E56952" w:rsidRPr="00E56952" w:rsidTr="00E56952">
        <w:trPr>
          <w:trHeight w:val="304"/>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
                <w:bCs/>
              </w:rPr>
            </w:pPr>
            <w:r w:rsidRPr="00E56952">
              <w:rPr>
                <w:rFonts w:ascii="Times New Roman" w:hAnsi="Times New Roman"/>
                <w:color w:val="000000"/>
              </w:rPr>
              <w:t>Прочие межбюджетные трансферты на оказание финансовой помощи поселениям в целях обеспечения сбалансированности местных бюджетов</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03</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14914,9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r>
      <w:tr w:rsidR="00E56952" w:rsidRPr="00E56952" w:rsidTr="00E56952">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color w:val="000000"/>
              </w:rPr>
            </w:pPr>
            <w:r w:rsidRPr="00E56952">
              <w:rPr>
                <w:rFonts w:ascii="Times New Roman" w:hAnsi="Times New Roman"/>
                <w:b/>
                <w:color w:val="000000"/>
              </w:rPr>
              <w:t xml:space="preserve">Муниципальная программа Эртильского </w:t>
            </w:r>
            <w:proofErr w:type="gramStart"/>
            <w:r w:rsidRPr="00E56952">
              <w:rPr>
                <w:rFonts w:ascii="Times New Roman" w:hAnsi="Times New Roman"/>
                <w:b/>
                <w:color w:val="000000"/>
              </w:rPr>
              <w:t>муниципального</w:t>
            </w:r>
            <w:proofErr w:type="gramEnd"/>
            <w:r w:rsidRPr="00E56952">
              <w:rPr>
                <w:rFonts w:ascii="Times New Roman" w:hAnsi="Times New Roman"/>
                <w:b/>
                <w:color w:val="000000"/>
              </w:rPr>
              <w:t xml:space="preserve"> района «Муниципальное управление и гражданское общество Эртильского муниципального района»</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12574,0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103898,2</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33898,2</w:t>
            </w:r>
          </w:p>
        </w:tc>
      </w:tr>
      <w:tr w:rsidR="00E56952" w:rsidRPr="00E56952" w:rsidTr="00E56952">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bCs/>
                <w:color w:val="000000"/>
              </w:rPr>
            </w:pPr>
            <w:r w:rsidRPr="00E56952">
              <w:rPr>
                <w:rFonts w:ascii="Times New Roman" w:hAnsi="Times New Roman"/>
                <w:color w:val="000000"/>
              </w:rPr>
              <w:lastRenderedPageBreak/>
              <w:t>Реализация мероприятий по ремонту объектов теплоэнергетического хозяйства</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05</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02</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3898,2</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3898,2</w:t>
            </w:r>
          </w:p>
        </w:tc>
      </w:tr>
      <w:tr w:rsidR="00E56952" w:rsidRPr="00E56952" w:rsidTr="00E56952">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color w:val="000000"/>
              </w:rPr>
            </w:pPr>
            <w:r w:rsidRPr="00E56952">
              <w:rPr>
                <w:rFonts w:ascii="Times New Roman" w:hAnsi="Times New Roman"/>
              </w:rPr>
              <w:t>Капитальные вложения в объекты муниципальной собственности</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05</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05</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12474,0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100000,0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30000,0</w:t>
            </w:r>
          </w:p>
        </w:tc>
      </w:tr>
      <w:tr w:rsidR="00E56952" w:rsidRPr="00E56952" w:rsidTr="00E56952">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E56952" w:rsidRPr="00E56952" w:rsidRDefault="00E56952" w:rsidP="00E56952">
            <w:pPr>
              <w:rPr>
                <w:rFonts w:ascii="Times New Roman" w:hAnsi="Times New Roman"/>
              </w:rPr>
            </w:pPr>
            <w:r w:rsidRPr="00E56952">
              <w:rPr>
                <w:rFonts w:ascii="Times New Roman" w:hAnsi="Times New Roman"/>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tc>
        <w:tc>
          <w:tcPr>
            <w:tcW w:w="602"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500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14</w:t>
            </w:r>
          </w:p>
        </w:tc>
        <w:tc>
          <w:tcPr>
            <w:tcW w:w="567"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03</w:t>
            </w:r>
          </w:p>
        </w:tc>
        <w:tc>
          <w:tcPr>
            <w:tcW w:w="850"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6952" w:rsidRPr="00E56952" w:rsidRDefault="00E56952" w:rsidP="00E56952">
            <w:pPr>
              <w:jc w:val="center"/>
              <w:rPr>
                <w:rFonts w:ascii="Times New Roman" w:hAnsi="Times New Roman"/>
                <w:bCs/>
              </w:rPr>
            </w:pPr>
            <w:r w:rsidRPr="00E56952">
              <w:rPr>
                <w:rFonts w:ascii="Times New Roman" w:hAnsi="Times New Roman"/>
                <w:bCs/>
              </w:rPr>
              <w:t>0,0</w:t>
            </w:r>
          </w:p>
        </w:tc>
      </w:tr>
    </w:tbl>
    <w:p w:rsidR="00E56952" w:rsidRPr="00E56952" w:rsidRDefault="00E56952" w:rsidP="00E56952">
      <w:pPr>
        <w:rPr>
          <w:rFonts w:ascii="Times New Roman" w:hAnsi="Times New Roman"/>
          <w:bCs/>
        </w:rPr>
      </w:pPr>
    </w:p>
    <w:p w:rsidR="00E56952" w:rsidRPr="00E56952" w:rsidRDefault="00E56952" w:rsidP="00E56952">
      <w:pPr>
        <w:rPr>
          <w:rFonts w:ascii="Times New Roman" w:hAnsi="Times New Roman"/>
          <w:sz w:val="28"/>
          <w:szCs w:val="28"/>
        </w:rPr>
      </w:pPr>
      <w:r w:rsidRPr="00E56952">
        <w:rPr>
          <w:rFonts w:ascii="Times New Roman" w:hAnsi="Times New Roman"/>
          <w:b/>
          <w:sz w:val="28"/>
          <w:szCs w:val="28"/>
        </w:rPr>
        <w:t xml:space="preserve">1.13. </w:t>
      </w:r>
      <w:r w:rsidRPr="00E56952">
        <w:rPr>
          <w:rFonts w:ascii="Times New Roman" w:hAnsi="Times New Roman"/>
          <w:sz w:val="28"/>
          <w:szCs w:val="28"/>
        </w:rPr>
        <w:t>Таблицу 3 «</w:t>
      </w:r>
      <w:r w:rsidRPr="00E56952">
        <w:rPr>
          <w:rFonts w:ascii="Times New Roman" w:hAnsi="Times New Roman"/>
          <w:bCs/>
          <w:sz w:val="28"/>
          <w:szCs w:val="28"/>
        </w:rPr>
        <w:t>Распределение прочих межбюджетных трансфертов на оказание финансовой помощи поселениям в целях обеспечения сбалансированности местных бюджетов на 2023 год» п</w:t>
      </w:r>
      <w:r w:rsidRPr="00E56952">
        <w:rPr>
          <w:rFonts w:ascii="Times New Roman" w:hAnsi="Times New Roman"/>
          <w:sz w:val="28"/>
          <w:szCs w:val="28"/>
        </w:rPr>
        <w:t>риложения 11 изложить в следующей редакции:</w:t>
      </w:r>
    </w:p>
    <w:tbl>
      <w:tblPr>
        <w:tblW w:w="6305" w:type="dxa"/>
        <w:jc w:val="right"/>
        <w:tblLook w:val="01E0"/>
      </w:tblPr>
      <w:tblGrid>
        <w:gridCol w:w="6305"/>
      </w:tblGrid>
      <w:tr w:rsidR="00E56952" w:rsidRPr="00E56952" w:rsidTr="00E56952">
        <w:trPr>
          <w:trHeight w:val="233"/>
          <w:jc w:val="right"/>
        </w:trPr>
        <w:tc>
          <w:tcPr>
            <w:tcW w:w="6305" w:type="dxa"/>
          </w:tcPr>
          <w:p w:rsidR="00E56952" w:rsidRPr="00E56952" w:rsidRDefault="00E56952" w:rsidP="00E56952">
            <w:pPr>
              <w:jc w:val="right"/>
              <w:rPr>
                <w:rFonts w:ascii="Times New Roman" w:hAnsi="Times New Roman"/>
                <w:szCs w:val="28"/>
              </w:rPr>
            </w:pPr>
            <w:r w:rsidRPr="00E56952">
              <w:rPr>
                <w:rFonts w:ascii="Times New Roman" w:hAnsi="Times New Roman"/>
                <w:sz w:val="28"/>
                <w:szCs w:val="28"/>
              </w:rPr>
              <w:t xml:space="preserve">       Приложение 11</w:t>
            </w:r>
          </w:p>
        </w:tc>
      </w:tr>
      <w:tr w:rsidR="00E56952" w:rsidRPr="00E56952" w:rsidTr="00E56952">
        <w:trPr>
          <w:trHeight w:val="325"/>
          <w:jc w:val="right"/>
        </w:trPr>
        <w:tc>
          <w:tcPr>
            <w:tcW w:w="6305" w:type="dxa"/>
          </w:tcPr>
          <w:p w:rsidR="00E56952" w:rsidRPr="00E56952" w:rsidRDefault="00E56952" w:rsidP="00E56952">
            <w:pPr>
              <w:jc w:val="right"/>
              <w:rPr>
                <w:rFonts w:ascii="Times New Roman" w:hAnsi="Times New Roman"/>
                <w:szCs w:val="28"/>
              </w:rPr>
            </w:pPr>
            <w:r w:rsidRPr="00E56952">
              <w:rPr>
                <w:rFonts w:ascii="Times New Roman" w:hAnsi="Times New Roman"/>
                <w:sz w:val="28"/>
                <w:szCs w:val="28"/>
              </w:rPr>
              <w:t xml:space="preserve">     к решению Совета народных депутатов          Эртильского муниципального района</w:t>
            </w:r>
          </w:p>
        </w:tc>
      </w:tr>
      <w:tr w:rsidR="00E56952" w:rsidRPr="00E56952" w:rsidTr="00E56952">
        <w:trPr>
          <w:trHeight w:val="250"/>
          <w:jc w:val="right"/>
        </w:trPr>
        <w:tc>
          <w:tcPr>
            <w:tcW w:w="6305" w:type="dxa"/>
          </w:tcPr>
          <w:p w:rsidR="00E56952" w:rsidRPr="00E56952" w:rsidRDefault="00E56952" w:rsidP="00E56952">
            <w:pPr>
              <w:jc w:val="right"/>
              <w:rPr>
                <w:rFonts w:ascii="Times New Roman" w:hAnsi="Times New Roman"/>
                <w:szCs w:val="28"/>
              </w:rPr>
            </w:pPr>
            <w:r w:rsidRPr="00E56952">
              <w:rPr>
                <w:rFonts w:ascii="Times New Roman" w:hAnsi="Times New Roman"/>
                <w:sz w:val="28"/>
                <w:szCs w:val="28"/>
              </w:rPr>
              <w:t xml:space="preserve">            «О районном бюджете  на 2023 год и </w:t>
            </w:r>
            <w:proofErr w:type="gramStart"/>
            <w:r w:rsidRPr="00E56952">
              <w:rPr>
                <w:rFonts w:ascii="Times New Roman" w:hAnsi="Times New Roman"/>
                <w:sz w:val="28"/>
                <w:szCs w:val="28"/>
              </w:rPr>
              <w:t>на</w:t>
            </w:r>
            <w:proofErr w:type="gramEnd"/>
          </w:p>
          <w:p w:rsidR="00E56952" w:rsidRPr="00E56952" w:rsidRDefault="00E56952" w:rsidP="00E56952">
            <w:pPr>
              <w:jc w:val="right"/>
              <w:rPr>
                <w:rFonts w:ascii="Times New Roman" w:hAnsi="Times New Roman"/>
                <w:szCs w:val="28"/>
              </w:rPr>
            </w:pPr>
            <w:r w:rsidRPr="00E56952">
              <w:rPr>
                <w:rFonts w:ascii="Times New Roman" w:hAnsi="Times New Roman"/>
                <w:sz w:val="28"/>
                <w:szCs w:val="28"/>
              </w:rPr>
              <w:t xml:space="preserve">            плановый период 2024 и 2025 годов»</w:t>
            </w:r>
          </w:p>
        </w:tc>
      </w:tr>
    </w:tbl>
    <w:p w:rsidR="00E56952" w:rsidRPr="00E56952" w:rsidRDefault="00E56952" w:rsidP="00E56952">
      <w:pPr>
        <w:jc w:val="right"/>
        <w:rPr>
          <w:rFonts w:ascii="Times New Roman" w:hAnsi="Times New Roman"/>
          <w:sz w:val="28"/>
          <w:szCs w:val="28"/>
        </w:rPr>
      </w:pPr>
      <w:r w:rsidRPr="00E56952">
        <w:rPr>
          <w:rFonts w:ascii="Times New Roman" w:hAnsi="Times New Roman"/>
          <w:b/>
          <w:sz w:val="28"/>
          <w:szCs w:val="28"/>
        </w:rPr>
        <w:t xml:space="preserve">                                                   </w:t>
      </w:r>
      <w:r w:rsidRPr="00E56952">
        <w:rPr>
          <w:rFonts w:ascii="Times New Roman" w:hAnsi="Times New Roman"/>
          <w:sz w:val="28"/>
          <w:szCs w:val="28"/>
        </w:rPr>
        <w:t>Таблица 3</w:t>
      </w:r>
    </w:p>
    <w:p w:rsidR="00E56952" w:rsidRPr="00E56952" w:rsidRDefault="00E56952" w:rsidP="00E56952">
      <w:pPr>
        <w:rPr>
          <w:rFonts w:ascii="Times New Roman" w:hAnsi="Times New Roman"/>
          <w:b/>
          <w:bCs/>
        </w:rPr>
      </w:pPr>
      <w:r w:rsidRPr="00E56952">
        <w:rPr>
          <w:rFonts w:ascii="Times New Roman" w:hAnsi="Times New Roman"/>
          <w:b/>
          <w:bCs/>
        </w:rPr>
        <w:t xml:space="preserve">                                                                         </w:t>
      </w:r>
    </w:p>
    <w:p w:rsidR="00E56952" w:rsidRPr="00E56952" w:rsidRDefault="00E56952" w:rsidP="00E56952">
      <w:pPr>
        <w:jc w:val="center"/>
        <w:rPr>
          <w:rFonts w:ascii="Times New Roman" w:hAnsi="Times New Roman"/>
          <w:b/>
          <w:bCs/>
          <w:sz w:val="28"/>
          <w:szCs w:val="28"/>
        </w:rPr>
      </w:pPr>
      <w:r w:rsidRPr="00E56952">
        <w:rPr>
          <w:rFonts w:ascii="Times New Roman" w:hAnsi="Times New Roman"/>
          <w:bCs/>
          <w:sz w:val="28"/>
          <w:szCs w:val="28"/>
        </w:rPr>
        <w:t>Распределение прочих межбюджетных трансфертов на оказание финансовой помощи поселениям в целях обеспечения сбалансированности местных бюджетов на 2023 год</w:t>
      </w:r>
      <w:r w:rsidRPr="00E56952">
        <w:rPr>
          <w:rFonts w:ascii="Times New Roman" w:hAnsi="Times New Roman"/>
          <w:b/>
          <w:bCs/>
          <w:sz w:val="28"/>
          <w:szCs w:val="28"/>
        </w:rPr>
        <w:t xml:space="preserve">      </w:t>
      </w:r>
    </w:p>
    <w:p w:rsidR="00E56952" w:rsidRPr="00E56952" w:rsidRDefault="00E56952" w:rsidP="00E56952">
      <w:pPr>
        <w:jc w:val="center"/>
        <w:rPr>
          <w:rFonts w:ascii="Times New Roman" w:hAnsi="Times New Roman"/>
          <w:b/>
          <w:bCs/>
        </w:rPr>
      </w:pPr>
      <w:r w:rsidRPr="00E56952">
        <w:rPr>
          <w:rFonts w:ascii="Times New Roman" w:hAnsi="Times New Roman"/>
          <w:b/>
          <w:bCs/>
        </w:rPr>
        <w:t xml:space="preserve"> </w:t>
      </w:r>
      <w:r w:rsidRPr="00E56952">
        <w:rPr>
          <w:rFonts w:ascii="Times New Roman" w:hAnsi="Times New Roman"/>
          <w:bCs/>
        </w:rPr>
        <w:t xml:space="preserve">                                                                                                        Сумма (тыс. рублей)</w:t>
      </w:r>
      <w:r w:rsidRPr="00E56952">
        <w:rPr>
          <w:rFonts w:ascii="Times New Roman" w:hAnsi="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671"/>
        <w:gridCol w:w="1158"/>
        <w:gridCol w:w="1394"/>
        <w:gridCol w:w="1423"/>
      </w:tblGrid>
      <w:tr w:rsidR="00E56952" w:rsidRPr="00E56952" w:rsidTr="00E56952">
        <w:trPr>
          <w:trHeight w:val="405"/>
        </w:trPr>
        <w:tc>
          <w:tcPr>
            <w:tcW w:w="534" w:type="dxa"/>
            <w:vMerge w:val="restart"/>
          </w:tcPr>
          <w:p w:rsidR="00E56952" w:rsidRPr="00E56952" w:rsidRDefault="00E56952" w:rsidP="00E56952">
            <w:pPr>
              <w:rPr>
                <w:rFonts w:ascii="Times New Roman" w:hAnsi="Times New Roman"/>
                <w:bCs/>
              </w:rPr>
            </w:pPr>
            <w:r w:rsidRPr="00E56952">
              <w:rPr>
                <w:rFonts w:ascii="Times New Roman" w:hAnsi="Times New Roman"/>
                <w:bCs/>
              </w:rPr>
              <w:t>№№</w:t>
            </w:r>
          </w:p>
          <w:p w:rsidR="00E56952" w:rsidRPr="00E56952" w:rsidRDefault="00E56952" w:rsidP="00E56952">
            <w:pPr>
              <w:rPr>
                <w:rFonts w:ascii="Times New Roman" w:hAnsi="Times New Roman"/>
                <w:bCs/>
              </w:rPr>
            </w:pPr>
            <w:r w:rsidRPr="00E56952">
              <w:rPr>
                <w:rFonts w:ascii="Times New Roman" w:hAnsi="Times New Roman"/>
                <w:bCs/>
              </w:rPr>
              <w:t>пп</w:t>
            </w:r>
          </w:p>
        </w:tc>
        <w:tc>
          <w:tcPr>
            <w:tcW w:w="4671" w:type="dxa"/>
            <w:vMerge w:val="restart"/>
            <w:vAlign w:val="center"/>
          </w:tcPr>
          <w:p w:rsidR="00E56952" w:rsidRPr="00E56952" w:rsidRDefault="00E56952" w:rsidP="00E56952">
            <w:pPr>
              <w:jc w:val="center"/>
              <w:rPr>
                <w:rFonts w:ascii="Times New Roman" w:hAnsi="Times New Roman"/>
                <w:bCs/>
              </w:rPr>
            </w:pPr>
            <w:r w:rsidRPr="00E56952">
              <w:rPr>
                <w:rFonts w:ascii="Times New Roman" w:hAnsi="Times New Roman"/>
                <w:bCs/>
              </w:rPr>
              <w:t>Наименование</w:t>
            </w:r>
          </w:p>
        </w:tc>
        <w:tc>
          <w:tcPr>
            <w:tcW w:w="1158" w:type="dxa"/>
            <w:vMerge w:val="restart"/>
            <w:vAlign w:val="center"/>
          </w:tcPr>
          <w:p w:rsidR="00E56952" w:rsidRPr="00E56952" w:rsidRDefault="00E56952" w:rsidP="00E56952">
            <w:pPr>
              <w:jc w:val="center"/>
              <w:rPr>
                <w:rFonts w:ascii="Times New Roman" w:hAnsi="Times New Roman"/>
                <w:bCs/>
              </w:rPr>
            </w:pPr>
            <w:r w:rsidRPr="00E56952">
              <w:rPr>
                <w:rFonts w:ascii="Times New Roman" w:hAnsi="Times New Roman"/>
                <w:bCs/>
              </w:rPr>
              <w:t>ВСЕГО</w:t>
            </w:r>
          </w:p>
        </w:tc>
        <w:tc>
          <w:tcPr>
            <w:tcW w:w="2817" w:type="dxa"/>
            <w:gridSpan w:val="2"/>
          </w:tcPr>
          <w:p w:rsidR="00E56952" w:rsidRPr="00E56952" w:rsidRDefault="00E56952" w:rsidP="00E56952">
            <w:pPr>
              <w:jc w:val="center"/>
              <w:rPr>
                <w:rFonts w:ascii="Times New Roman" w:hAnsi="Times New Roman"/>
                <w:bCs/>
              </w:rPr>
            </w:pPr>
            <w:r w:rsidRPr="00E56952">
              <w:rPr>
                <w:rFonts w:ascii="Times New Roman" w:hAnsi="Times New Roman"/>
                <w:bCs/>
              </w:rPr>
              <w:t>в том числе за счет средств</w:t>
            </w:r>
          </w:p>
        </w:tc>
      </w:tr>
      <w:tr w:rsidR="00E56952" w:rsidRPr="00E56952" w:rsidTr="00E56952">
        <w:trPr>
          <w:trHeight w:val="420"/>
        </w:trPr>
        <w:tc>
          <w:tcPr>
            <w:tcW w:w="534" w:type="dxa"/>
            <w:vMerge/>
          </w:tcPr>
          <w:p w:rsidR="00E56952" w:rsidRPr="00E56952" w:rsidRDefault="00E56952" w:rsidP="00E56952">
            <w:pPr>
              <w:rPr>
                <w:rFonts w:ascii="Times New Roman" w:hAnsi="Times New Roman"/>
                <w:b/>
                <w:bCs/>
              </w:rPr>
            </w:pPr>
          </w:p>
        </w:tc>
        <w:tc>
          <w:tcPr>
            <w:tcW w:w="4671" w:type="dxa"/>
            <w:vMerge/>
            <w:vAlign w:val="center"/>
          </w:tcPr>
          <w:p w:rsidR="00E56952" w:rsidRPr="00E56952" w:rsidRDefault="00E56952" w:rsidP="00E56952">
            <w:pPr>
              <w:jc w:val="center"/>
              <w:rPr>
                <w:rFonts w:ascii="Times New Roman" w:hAnsi="Times New Roman"/>
                <w:b/>
                <w:bCs/>
              </w:rPr>
            </w:pPr>
          </w:p>
        </w:tc>
        <w:tc>
          <w:tcPr>
            <w:tcW w:w="1158" w:type="dxa"/>
            <w:vMerge/>
            <w:vAlign w:val="center"/>
          </w:tcPr>
          <w:p w:rsidR="00E56952" w:rsidRPr="00E56952" w:rsidRDefault="00E56952" w:rsidP="00E56952">
            <w:pPr>
              <w:jc w:val="center"/>
              <w:rPr>
                <w:rFonts w:ascii="Times New Roman" w:hAnsi="Times New Roman"/>
                <w:b/>
                <w:bCs/>
              </w:rPr>
            </w:pP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субсидий областного бюджета</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районного бюджета</w:t>
            </w:r>
          </w:p>
        </w:tc>
      </w:tr>
      <w:tr w:rsidR="00E56952" w:rsidRPr="00E56952" w:rsidTr="00E56952">
        <w:tc>
          <w:tcPr>
            <w:tcW w:w="534" w:type="dxa"/>
          </w:tcPr>
          <w:p w:rsidR="00E56952" w:rsidRPr="00E56952" w:rsidRDefault="00E56952" w:rsidP="00E56952">
            <w:pPr>
              <w:rPr>
                <w:rFonts w:ascii="Times New Roman" w:hAnsi="Times New Roman"/>
                <w:bCs/>
              </w:rPr>
            </w:pPr>
            <w:r w:rsidRPr="00E56952">
              <w:rPr>
                <w:rFonts w:ascii="Times New Roman" w:hAnsi="Times New Roman"/>
                <w:bCs/>
              </w:rPr>
              <w:t>1.</w:t>
            </w:r>
          </w:p>
        </w:tc>
        <w:tc>
          <w:tcPr>
            <w:tcW w:w="4671" w:type="dxa"/>
          </w:tcPr>
          <w:p w:rsidR="00E56952" w:rsidRPr="00E56952" w:rsidRDefault="00E56952" w:rsidP="00E56952">
            <w:pPr>
              <w:rPr>
                <w:rFonts w:ascii="Times New Roman" w:hAnsi="Times New Roman"/>
                <w:bCs/>
              </w:rPr>
            </w:pPr>
            <w:r w:rsidRPr="00E56952">
              <w:rPr>
                <w:rFonts w:ascii="Times New Roman" w:hAnsi="Times New Roman"/>
                <w:bCs/>
              </w:rPr>
              <w:t xml:space="preserve">Александровское сельское поселение </w:t>
            </w:r>
          </w:p>
        </w:tc>
        <w:tc>
          <w:tcPr>
            <w:tcW w:w="1158" w:type="dxa"/>
          </w:tcPr>
          <w:p w:rsidR="00E56952" w:rsidRPr="00E56952" w:rsidRDefault="00E56952" w:rsidP="00E56952">
            <w:pPr>
              <w:jc w:val="center"/>
              <w:rPr>
                <w:rFonts w:ascii="Times New Roman" w:hAnsi="Times New Roman"/>
                <w:bCs/>
              </w:rPr>
            </w:pPr>
            <w:r w:rsidRPr="00E56952">
              <w:rPr>
                <w:rFonts w:ascii="Times New Roman" w:hAnsi="Times New Roman"/>
                <w:bCs/>
              </w:rPr>
              <w:t>420,2</w:t>
            </w: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291,0</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129,2</w:t>
            </w:r>
          </w:p>
        </w:tc>
      </w:tr>
      <w:tr w:rsidR="00E56952" w:rsidRPr="00E56952" w:rsidTr="00E56952">
        <w:tc>
          <w:tcPr>
            <w:tcW w:w="534" w:type="dxa"/>
          </w:tcPr>
          <w:p w:rsidR="00E56952" w:rsidRPr="00E56952" w:rsidRDefault="00E56952" w:rsidP="00E56952">
            <w:pPr>
              <w:rPr>
                <w:rFonts w:ascii="Times New Roman" w:hAnsi="Times New Roman"/>
                <w:bCs/>
              </w:rPr>
            </w:pPr>
            <w:r w:rsidRPr="00E56952">
              <w:rPr>
                <w:rFonts w:ascii="Times New Roman" w:hAnsi="Times New Roman"/>
                <w:bCs/>
              </w:rPr>
              <w:t>2.</w:t>
            </w:r>
          </w:p>
        </w:tc>
        <w:tc>
          <w:tcPr>
            <w:tcW w:w="4671" w:type="dxa"/>
          </w:tcPr>
          <w:p w:rsidR="00E56952" w:rsidRPr="00E56952" w:rsidRDefault="00E56952" w:rsidP="00E56952">
            <w:pPr>
              <w:rPr>
                <w:rFonts w:ascii="Times New Roman" w:hAnsi="Times New Roman"/>
                <w:bCs/>
              </w:rPr>
            </w:pPr>
            <w:r w:rsidRPr="00E56952">
              <w:rPr>
                <w:rFonts w:ascii="Times New Roman" w:hAnsi="Times New Roman"/>
                <w:bCs/>
              </w:rPr>
              <w:t>Битюг-Матреновское сельское поселение</w:t>
            </w:r>
          </w:p>
        </w:tc>
        <w:tc>
          <w:tcPr>
            <w:tcW w:w="1158" w:type="dxa"/>
          </w:tcPr>
          <w:p w:rsidR="00E56952" w:rsidRPr="00E56952" w:rsidRDefault="00E56952" w:rsidP="00E56952">
            <w:pPr>
              <w:jc w:val="center"/>
              <w:rPr>
                <w:rFonts w:ascii="Times New Roman" w:hAnsi="Times New Roman"/>
                <w:bCs/>
              </w:rPr>
            </w:pPr>
            <w:r w:rsidRPr="00E56952">
              <w:rPr>
                <w:rFonts w:ascii="Times New Roman" w:hAnsi="Times New Roman"/>
                <w:bCs/>
              </w:rPr>
              <w:t>909,2</w:t>
            </w: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0,0</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909,2</w:t>
            </w:r>
          </w:p>
        </w:tc>
      </w:tr>
      <w:tr w:rsidR="00E56952" w:rsidRPr="00E56952" w:rsidTr="00E56952">
        <w:tc>
          <w:tcPr>
            <w:tcW w:w="534" w:type="dxa"/>
          </w:tcPr>
          <w:p w:rsidR="00E56952" w:rsidRPr="00E56952" w:rsidRDefault="00E56952" w:rsidP="00E56952">
            <w:pPr>
              <w:rPr>
                <w:rFonts w:ascii="Times New Roman" w:hAnsi="Times New Roman"/>
                <w:bCs/>
              </w:rPr>
            </w:pPr>
            <w:r w:rsidRPr="00E56952">
              <w:rPr>
                <w:rFonts w:ascii="Times New Roman" w:hAnsi="Times New Roman"/>
                <w:bCs/>
              </w:rPr>
              <w:t>3.</w:t>
            </w:r>
          </w:p>
        </w:tc>
        <w:tc>
          <w:tcPr>
            <w:tcW w:w="4671" w:type="dxa"/>
          </w:tcPr>
          <w:p w:rsidR="00E56952" w:rsidRPr="00E56952" w:rsidRDefault="00E56952" w:rsidP="00E56952">
            <w:pPr>
              <w:rPr>
                <w:rFonts w:ascii="Times New Roman" w:hAnsi="Times New Roman"/>
                <w:bCs/>
              </w:rPr>
            </w:pPr>
            <w:r w:rsidRPr="00E56952">
              <w:rPr>
                <w:rFonts w:ascii="Times New Roman" w:hAnsi="Times New Roman"/>
                <w:bCs/>
              </w:rPr>
              <w:t>Большедобринское сельское поселение</w:t>
            </w:r>
          </w:p>
        </w:tc>
        <w:tc>
          <w:tcPr>
            <w:tcW w:w="1158" w:type="dxa"/>
          </w:tcPr>
          <w:p w:rsidR="00E56952" w:rsidRPr="00E56952" w:rsidRDefault="00E56952" w:rsidP="00E56952">
            <w:pPr>
              <w:jc w:val="center"/>
              <w:rPr>
                <w:rFonts w:ascii="Times New Roman" w:hAnsi="Times New Roman"/>
                <w:bCs/>
              </w:rPr>
            </w:pPr>
            <w:r w:rsidRPr="00E56952">
              <w:rPr>
                <w:rFonts w:ascii="Times New Roman" w:hAnsi="Times New Roman"/>
                <w:bCs/>
              </w:rPr>
              <w:t>1015,1</w:t>
            </w: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634,0</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381,1</w:t>
            </w:r>
          </w:p>
        </w:tc>
      </w:tr>
      <w:tr w:rsidR="00E56952" w:rsidRPr="00E56952" w:rsidTr="00E56952">
        <w:tc>
          <w:tcPr>
            <w:tcW w:w="534" w:type="dxa"/>
          </w:tcPr>
          <w:p w:rsidR="00E56952" w:rsidRPr="00E56952" w:rsidRDefault="00E56952" w:rsidP="00E56952">
            <w:pPr>
              <w:rPr>
                <w:rFonts w:ascii="Times New Roman" w:hAnsi="Times New Roman"/>
                <w:bCs/>
              </w:rPr>
            </w:pPr>
            <w:r w:rsidRPr="00E56952">
              <w:rPr>
                <w:rFonts w:ascii="Times New Roman" w:hAnsi="Times New Roman"/>
                <w:bCs/>
              </w:rPr>
              <w:t>4.</w:t>
            </w:r>
          </w:p>
        </w:tc>
        <w:tc>
          <w:tcPr>
            <w:tcW w:w="4671" w:type="dxa"/>
          </w:tcPr>
          <w:p w:rsidR="00E56952" w:rsidRPr="00E56952" w:rsidRDefault="00E56952" w:rsidP="00E56952">
            <w:pPr>
              <w:rPr>
                <w:rFonts w:ascii="Times New Roman" w:hAnsi="Times New Roman"/>
                <w:bCs/>
              </w:rPr>
            </w:pPr>
            <w:r w:rsidRPr="00E56952">
              <w:rPr>
                <w:rFonts w:ascii="Times New Roman" w:hAnsi="Times New Roman"/>
                <w:bCs/>
              </w:rPr>
              <w:t>Борщево-Песковское сельское поселение</w:t>
            </w:r>
          </w:p>
        </w:tc>
        <w:tc>
          <w:tcPr>
            <w:tcW w:w="1158" w:type="dxa"/>
          </w:tcPr>
          <w:p w:rsidR="00E56952" w:rsidRPr="00E56952" w:rsidRDefault="00E56952" w:rsidP="00E56952">
            <w:pPr>
              <w:jc w:val="center"/>
              <w:rPr>
                <w:rFonts w:ascii="Times New Roman" w:hAnsi="Times New Roman"/>
                <w:bCs/>
              </w:rPr>
            </w:pPr>
            <w:r w:rsidRPr="00E56952">
              <w:rPr>
                <w:rFonts w:ascii="Times New Roman" w:hAnsi="Times New Roman"/>
                <w:bCs/>
              </w:rPr>
              <w:t>554,3</w:t>
            </w: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456,0</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98,3</w:t>
            </w:r>
          </w:p>
        </w:tc>
      </w:tr>
      <w:tr w:rsidR="00E56952" w:rsidRPr="00E56952" w:rsidTr="00E56952">
        <w:tc>
          <w:tcPr>
            <w:tcW w:w="534" w:type="dxa"/>
          </w:tcPr>
          <w:p w:rsidR="00E56952" w:rsidRPr="00E56952" w:rsidRDefault="00E56952" w:rsidP="00E56952">
            <w:pPr>
              <w:rPr>
                <w:rFonts w:ascii="Times New Roman" w:hAnsi="Times New Roman"/>
                <w:bCs/>
              </w:rPr>
            </w:pPr>
            <w:r w:rsidRPr="00E56952">
              <w:rPr>
                <w:rFonts w:ascii="Times New Roman" w:hAnsi="Times New Roman"/>
                <w:bCs/>
              </w:rPr>
              <w:t>5.</w:t>
            </w:r>
          </w:p>
        </w:tc>
        <w:tc>
          <w:tcPr>
            <w:tcW w:w="4671" w:type="dxa"/>
          </w:tcPr>
          <w:p w:rsidR="00E56952" w:rsidRPr="00E56952" w:rsidRDefault="00E56952" w:rsidP="00E56952">
            <w:pPr>
              <w:rPr>
                <w:rFonts w:ascii="Times New Roman" w:hAnsi="Times New Roman"/>
                <w:bCs/>
              </w:rPr>
            </w:pPr>
            <w:r w:rsidRPr="00E56952">
              <w:rPr>
                <w:rFonts w:ascii="Times New Roman" w:hAnsi="Times New Roman"/>
                <w:bCs/>
              </w:rPr>
              <w:t>Буравцовское сельское поселение</w:t>
            </w:r>
          </w:p>
        </w:tc>
        <w:tc>
          <w:tcPr>
            <w:tcW w:w="1158" w:type="dxa"/>
          </w:tcPr>
          <w:p w:rsidR="00E56952" w:rsidRPr="00E56952" w:rsidRDefault="00E56952" w:rsidP="00E56952">
            <w:pPr>
              <w:jc w:val="center"/>
              <w:rPr>
                <w:rFonts w:ascii="Times New Roman" w:hAnsi="Times New Roman"/>
                <w:bCs/>
              </w:rPr>
            </w:pPr>
            <w:r w:rsidRPr="00E56952">
              <w:rPr>
                <w:rFonts w:ascii="Times New Roman" w:hAnsi="Times New Roman"/>
                <w:bCs/>
              </w:rPr>
              <w:t>717,1</w:t>
            </w: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612,0</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105,1</w:t>
            </w:r>
          </w:p>
        </w:tc>
      </w:tr>
      <w:tr w:rsidR="00E56952" w:rsidRPr="00E56952" w:rsidTr="00E56952">
        <w:tc>
          <w:tcPr>
            <w:tcW w:w="534" w:type="dxa"/>
          </w:tcPr>
          <w:p w:rsidR="00E56952" w:rsidRPr="00E56952" w:rsidRDefault="00E56952" w:rsidP="00E56952">
            <w:pPr>
              <w:rPr>
                <w:rFonts w:ascii="Times New Roman" w:hAnsi="Times New Roman"/>
                <w:bCs/>
              </w:rPr>
            </w:pPr>
            <w:r w:rsidRPr="00E56952">
              <w:rPr>
                <w:rFonts w:ascii="Times New Roman" w:hAnsi="Times New Roman"/>
                <w:bCs/>
              </w:rPr>
              <w:t>6.</w:t>
            </w:r>
          </w:p>
        </w:tc>
        <w:tc>
          <w:tcPr>
            <w:tcW w:w="4671" w:type="dxa"/>
          </w:tcPr>
          <w:p w:rsidR="00E56952" w:rsidRPr="00E56952" w:rsidRDefault="00E56952" w:rsidP="00E56952">
            <w:pPr>
              <w:rPr>
                <w:rFonts w:ascii="Times New Roman" w:hAnsi="Times New Roman"/>
                <w:bCs/>
              </w:rPr>
            </w:pPr>
            <w:r w:rsidRPr="00E56952">
              <w:rPr>
                <w:rFonts w:ascii="Times New Roman" w:hAnsi="Times New Roman"/>
                <w:bCs/>
              </w:rPr>
              <w:t>Морозовское сельское поселение</w:t>
            </w:r>
          </w:p>
        </w:tc>
        <w:tc>
          <w:tcPr>
            <w:tcW w:w="1158" w:type="dxa"/>
          </w:tcPr>
          <w:p w:rsidR="00E56952" w:rsidRPr="00E56952" w:rsidRDefault="00E56952" w:rsidP="00E56952">
            <w:pPr>
              <w:jc w:val="center"/>
              <w:rPr>
                <w:rFonts w:ascii="Times New Roman" w:hAnsi="Times New Roman"/>
                <w:bCs/>
              </w:rPr>
            </w:pPr>
            <w:r w:rsidRPr="00E56952">
              <w:rPr>
                <w:rFonts w:ascii="Times New Roman" w:hAnsi="Times New Roman"/>
                <w:bCs/>
              </w:rPr>
              <w:t>646,8</w:t>
            </w: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556,0</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90,8</w:t>
            </w:r>
          </w:p>
        </w:tc>
      </w:tr>
      <w:tr w:rsidR="00E56952" w:rsidRPr="00E56952" w:rsidTr="00E56952">
        <w:tc>
          <w:tcPr>
            <w:tcW w:w="534" w:type="dxa"/>
          </w:tcPr>
          <w:p w:rsidR="00E56952" w:rsidRPr="00E56952" w:rsidRDefault="00E56952" w:rsidP="00E56952">
            <w:pPr>
              <w:rPr>
                <w:rFonts w:ascii="Times New Roman" w:hAnsi="Times New Roman"/>
                <w:bCs/>
              </w:rPr>
            </w:pPr>
            <w:r w:rsidRPr="00E56952">
              <w:rPr>
                <w:rFonts w:ascii="Times New Roman" w:hAnsi="Times New Roman"/>
                <w:bCs/>
              </w:rPr>
              <w:t>7.</w:t>
            </w:r>
          </w:p>
        </w:tc>
        <w:tc>
          <w:tcPr>
            <w:tcW w:w="4671" w:type="dxa"/>
          </w:tcPr>
          <w:p w:rsidR="00E56952" w:rsidRPr="00E56952" w:rsidRDefault="00E56952" w:rsidP="00E56952">
            <w:pPr>
              <w:rPr>
                <w:rFonts w:ascii="Times New Roman" w:hAnsi="Times New Roman"/>
                <w:bCs/>
              </w:rPr>
            </w:pPr>
            <w:r w:rsidRPr="00E56952">
              <w:rPr>
                <w:rFonts w:ascii="Times New Roman" w:hAnsi="Times New Roman"/>
                <w:bCs/>
              </w:rPr>
              <w:t>Первомайское сельское поселение</w:t>
            </w:r>
          </w:p>
        </w:tc>
        <w:tc>
          <w:tcPr>
            <w:tcW w:w="1158" w:type="dxa"/>
          </w:tcPr>
          <w:p w:rsidR="00E56952" w:rsidRPr="00E56952" w:rsidRDefault="00E56952" w:rsidP="00E56952">
            <w:pPr>
              <w:jc w:val="center"/>
              <w:rPr>
                <w:rFonts w:ascii="Times New Roman" w:hAnsi="Times New Roman"/>
                <w:bCs/>
              </w:rPr>
            </w:pPr>
            <w:r w:rsidRPr="00E56952">
              <w:rPr>
                <w:rFonts w:ascii="Times New Roman" w:hAnsi="Times New Roman"/>
                <w:bCs/>
              </w:rPr>
              <w:t>220,7</w:t>
            </w: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0,0</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220,7</w:t>
            </w:r>
          </w:p>
        </w:tc>
      </w:tr>
      <w:tr w:rsidR="00E56952" w:rsidRPr="00E56952" w:rsidTr="00E56952">
        <w:tc>
          <w:tcPr>
            <w:tcW w:w="534" w:type="dxa"/>
          </w:tcPr>
          <w:p w:rsidR="00E56952" w:rsidRPr="00E56952" w:rsidRDefault="00E56952" w:rsidP="00E56952">
            <w:pPr>
              <w:rPr>
                <w:rFonts w:ascii="Times New Roman" w:hAnsi="Times New Roman"/>
                <w:bCs/>
              </w:rPr>
            </w:pPr>
            <w:r w:rsidRPr="00E56952">
              <w:rPr>
                <w:rFonts w:ascii="Times New Roman" w:hAnsi="Times New Roman"/>
                <w:bCs/>
              </w:rPr>
              <w:lastRenderedPageBreak/>
              <w:t>8.</w:t>
            </w:r>
          </w:p>
        </w:tc>
        <w:tc>
          <w:tcPr>
            <w:tcW w:w="4671" w:type="dxa"/>
          </w:tcPr>
          <w:p w:rsidR="00E56952" w:rsidRPr="00E56952" w:rsidRDefault="00E56952" w:rsidP="00E56952">
            <w:pPr>
              <w:rPr>
                <w:rFonts w:ascii="Times New Roman" w:hAnsi="Times New Roman"/>
                <w:bCs/>
              </w:rPr>
            </w:pPr>
            <w:r w:rsidRPr="00E56952">
              <w:rPr>
                <w:rFonts w:ascii="Times New Roman" w:hAnsi="Times New Roman"/>
                <w:bCs/>
              </w:rPr>
              <w:t>Ростошинское сельское поселение</w:t>
            </w:r>
          </w:p>
        </w:tc>
        <w:tc>
          <w:tcPr>
            <w:tcW w:w="1158" w:type="dxa"/>
          </w:tcPr>
          <w:p w:rsidR="00E56952" w:rsidRPr="00E56952" w:rsidRDefault="00E56952" w:rsidP="00E56952">
            <w:pPr>
              <w:jc w:val="center"/>
              <w:rPr>
                <w:rFonts w:ascii="Times New Roman" w:hAnsi="Times New Roman"/>
                <w:bCs/>
              </w:rPr>
            </w:pPr>
            <w:r w:rsidRPr="00E56952">
              <w:rPr>
                <w:rFonts w:ascii="Times New Roman" w:hAnsi="Times New Roman"/>
                <w:bCs/>
              </w:rPr>
              <w:t>983,6</w:t>
            </w: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861,0</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122,6</w:t>
            </w:r>
          </w:p>
        </w:tc>
      </w:tr>
      <w:tr w:rsidR="00E56952" w:rsidRPr="00E56952" w:rsidTr="00E56952">
        <w:tc>
          <w:tcPr>
            <w:tcW w:w="534" w:type="dxa"/>
          </w:tcPr>
          <w:p w:rsidR="00E56952" w:rsidRPr="00E56952" w:rsidRDefault="00E56952" w:rsidP="00E56952">
            <w:pPr>
              <w:rPr>
                <w:rFonts w:ascii="Times New Roman" w:hAnsi="Times New Roman"/>
                <w:bCs/>
              </w:rPr>
            </w:pPr>
            <w:r w:rsidRPr="00E56952">
              <w:rPr>
                <w:rFonts w:ascii="Times New Roman" w:hAnsi="Times New Roman"/>
                <w:bCs/>
              </w:rPr>
              <w:t>9.</w:t>
            </w:r>
          </w:p>
        </w:tc>
        <w:tc>
          <w:tcPr>
            <w:tcW w:w="4671" w:type="dxa"/>
          </w:tcPr>
          <w:p w:rsidR="00E56952" w:rsidRPr="00E56952" w:rsidRDefault="00E56952" w:rsidP="00E56952">
            <w:pPr>
              <w:rPr>
                <w:rFonts w:ascii="Times New Roman" w:hAnsi="Times New Roman"/>
                <w:bCs/>
              </w:rPr>
            </w:pPr>
            <w:r w:rsidRPr="00E56952">
              <w:rPr>
                <w:rFonts w:ascii="Times New Roman" w:hAnsi="Times New Roman"/>
                <w:bCs/>
              </w:rPr>
              <w:t>Самовецкое сельское поселение</w:t>
            </w:r>
          </w:p>
        </w:tc>
        <w:tc>
          <w:tcPr>
            <w:tcW w:w="1158" w:type="dxa"/>
          </w:tcPr>
          <w:p w:rsidR="00E56952" w:rsidRPr="00E56952" w:rsidRDefault="00E56952" w:rsidP="00E56952">
            <w:pPr>
              <w:jc w:val="center"/>
              <w:rPr>
                <w:rFonts w:ascii="Times New Roman" w:hAnsi="Times New Roman"/>
                <w:bCs/>
              </w:rPr>
            </w:pPr>
            <w:r w:rsidRPr="00E56952">
              <w:rPr>
                <w:rFonts w:ascii="Times New Roman" w:hAnsi="Times New Roman"/>
                <w:bCs/>
              </w:rPr>
              <w:t>1008,0</w:t>
            </w: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899,0</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109,0</w:t>
            </w:r>
          </w:p>
        </w:tc>
      </w:tr>
      <w:tr w:rsidR="00E56952" w:rsidRPr="00E56952" w:rsidTr="00E56952">
        <w:tc>
          <w:tcPr>
            <w:tcW w:w="534" w:type="dxa"/>
          </w:tcPr>
          <w:p w:rsidR="00E56952" w:rsidRPr="00E56952" w:rsidRDefault="00E56952" w:rsidP="00E56952">
            <w:pPr>
              <w:rPr>
                <w:rFonts w:ascii="Times New Roman" w:hAnsi="Times New Roman"/>
                <w:bCs/>
              </w:rPr>
            </w:pPr>
            <w:r w:rsidRPr="00E56952">
              <w:rPr>
                <w:rFonts w:ascii="Times New Roman" w:hAnsi="Times New Roman"/>
                <w:bCs/>
              </w:rPr>
              <w:t>10.</w:t>
            </w:r>
          </w:p>
        </w:tc>
        <w:tc>
          <w:tcPr>
            <w:tcW w:w="4671" w:type="dxa"/>
          </w:tcPr>
          <w:p w:rsidR="00E56952" w:rsidRPr="00E56952" w:rsidRDefault="00E56952" w:rsidP="00E56952">
            <w:pPr>
              <w:rPr>
                <w:rFonts w:ascii="Times New Roman" w:hAnsi="Times New Roman"/>
                <w:bCs/>
              </w:rPr>
            </w:pPr>
            <w:r w:rsidRPr="00E56952">
              <w:rPr>
                <w:rFonts w:ascii="Times New Roman" w:hAnsi="Times New Roman"/>
                <w:bCs/>
              </w:rPr>
              <w:t>Щучинское сельское поселение</w:t>
            </w:r>
          </w:p>
        </w:tc>
        <w:tc>
          <w:tcPr>
            <w:tcW w:w="1158" w:type="dxa"/>
          </w:tcPr>
          <w:p w:rsidR="00E56952" w:rsidRPr="00E56952" w:rsidRDefault="00E56952" w:rsidP="00E56952">
            <w:pPr>
              <w:jc w:val="center"/>
              <w:rPr>
                <w:rFonts w:ascii="Times New Roman" w:hAnsi="Times New Roman"/>
                <w:bCs/>
              </w:rPr>
            </w:pPr>
            <w:r w:rsidRPr="00E56952">
              <w:rPr>
                <w:rFonts w:ascii="Times New Roman" w:hAnsi="Times New Roman"/>
                <w:bCs/>
              </w:rPr>
              <w:t>149,8</w:t>
            </w: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0,0</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149,8</w:t>
            </w:r>
          </w:p>
        </w:tc>
      </w:tr>
      <w:tr w:rsidR="00E56952" w:rsidRPr="00E56952" w:rsidTr="00E56952">
        <w:tc>
          <w:tcPr>
            <w:tcW w:w="534" w:type="dxa"/>
          </w:tcPr>
          <w:p w:rsidR="00E56952" w:rsidRPr="00E56952" w:rsidRDefault="00E56952" w:rsidP="00E56952">
            <w:pPr>
              <w:rPr>
                <w:rFonts w:ascii="Times New Roman" w:hAnsi="Times New Roman"/>
                <w:bCs/>
              </w:rPr>
            </w:pPr>
            <w:r w:rsidRPr="00E56952">
              <w:rPr>
                <w:rFonts w:ascii="Times New Roman" w:hAnsi="Times New Roman"/>
                <w:bCs/>
              </w:rPr>
              <w:t>11.</w:t>
            </w:r>
          </w:p>
        </w:tc>
        <w:tc>
          <w:tcPr>
            <w:tcW w:w="4671" w:type="dxa"/>
          </w:tcPr>
          <w:p w:rsidR="00E56952" w:rsidRPr="00E56952" w:rsidRDefault="00E56952" w:rsidP="00E56952">
            <w:pPr>
              <w:rPr>
                <w:rFonts w:ascii="Times New Roman" w:hAnsi="Times New Roman"/>
                <w:bCs/>
              </w:rPr>
            </w:pPr>
            <w:r w:rsidRPr="00E56952">
              <w:rPr>
                <w:rFonts w:ascii="Times New Roman" w:hAnsi="Times New Roman"/>
                <w:bCs/>
              </w:rPr>
              <w:t>Щучинско-Песковское сельское поселение</w:t>
            </w:r>
          </w:p>
        </w:tc>
        <w:tc>
          <w:tcPr>
            <w:tcW w:w="1158" w:type="dxa"/>
          </w:tcPr>
          <w:p w:rsidR="00E56952" w:rsidRPr="00E56952" w:rsidRDefault="00E56952" w:rsidP="00E56952">
            <w:pPr>
              <w:jc w:val="center"/>
              <w:rPr>
                <w:rFonts w:ascii="Times New Roman" w:hAnsi="Times New Roman"/>
                <w:bCs/>
              </w:rPr>
            </w:pPr>
            <w:r w:rsidRPr="00E56952">
              <w:rPr>
                <w:rFonts w:ascii="Times New Roman" w:hAnsi="Times New Roman"/>
                <w:bCs/>
              </w:rPr>
              <w:t>1387,6</w:t>
            </w: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1280,0</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107,6</w:t>
            </w:r>
          </w:p>
        </w:tc>
      </w:tr>
      <w:tr w:rsidR="00E56952" w:rsidRPr="00E56952" w:rsidTr="00E56952">
        <w:tc>
          <w:tcPr>
            <w:tcW w:w="534" w:type="dxa"/>
          </w:tcPr>
          <w:p w:rsidR="00E56952" w:rsidRPr="00E56952" w:rsidRDefault="00E56952" w:rsidP="00E56952">
            <w:pPr>
              <w:rPr>
                <w:rFonts w:ascii="Times New Roman" w:hAnsi="Times New Roman"/>
                <w:bCs/>
              </w:rPr>
            </w:pPr>
            <w:r w:rsidRPr="00E56952">
              <w:rPr>
                <w:rFonts w:ascii="Times New Roman" w:hAnsi="Times New Roman"/>
                <w:bCs/>
              </w:rPr>
              <w:t>12.</w:t>
            </w:r>
          </w:p>
        </w:tc>
        <w:tc>
          <w:tcPr>
            <w:tcW w:w="4671" w:type="dxa"/>
          </w:tcPr>
          <w:p w:rsidR="00E56952" w:rsidRPr="00E56952" w:rsidRDefault="00E56952" w:rsidP="00E56952">
            <w:pPr>
              <w:rPr>
                <w:rFonts w:ascii="Times New Roman" w:hAnsi="Times New Roman"/>
                <w:bCs/>
              </w:rPr>
            </w:pPr>
            <w:r w:rsidRPr="00E56952">
              <w:rPr>
                <w:rFonts w:ascii="Times New Roman" w:hAnsi="Times New Roman"/>
                <w:bCs/>
              </w:rPr>
              <w:t>Первоэртильское сельское поселение</w:t>
            </w:r>
          </w:p>
        </w:tc>
        <w:tc>
          <w:tcPr>
            <w:tcW w:w="1158" w:type="dxa"/>
          </w:tcPr>
          <w:p w:rsidR="00E56952" w:rsidRPr="00E56952" w:rsidRDefault="00E56952" w:rsidP="00E56952">
            <w:pPr>
              <w:jc w:val="center"/>
              <w:rPr>
                <w:rFonts w:ascii="Times New Roman" w:hAnsi="Times New Roman"/>
                <w:bCs/>
              </w:rPr>
            </w:pPr>
            <w:r w:rsidRPr="00E56952">
              <w:rPr>
                <w:rFonts w:ascii="Times New Roman" w:hAnsi="Times New Roman"/>
                <w:bCs/>
              </w:rPr>
              <w:t>495,3</w:t>
            </w: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303,0</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192,3</w:t>
            </w:r>
          </w:p>
        </w:tc>
      </w:tr>
      <w:tr w:rsidR="00E56952" w:rsidRPr="00E56952" w:rsidTr="00E56952">
        <w:tc>
          <w:tcPr>
            <w:tcW w:w="534" w:type="dxa"/>
          </w:tcPr>
          <w:p w:rsidR="00E56952" w:rsidRPr="00E56952" w:rsidRDefault="00E56952" w:rsidP="00E56952">
            <w:pPr>
              <w:rPr>
                <w:rFonts w:ascii="Times New Roman" w:hAnsi="Times New Roman"/>
                <w:bCs/>
              </w:rPr>
            </w:pPr>
            <w:r w:rsidRPr="00E56952">
              <w:rPr>
                <w:rFonts w:ascii="Times New Roman" w:hAnsi="Times New Roman"/>
                <w:bCs/>
              </w:rPr>
              <w:t>13.</w:t>
            </w:r>
          </w:p>
        </w:tc>
        <w:tc>
          <w:tcPr>
            <w:tcW w:w="4671" w:type="dxa"/>
          </w:tcPr>
          <w:p w:rsidR="00E56952" w:rsidRPr="00E56952" w:rsidRDefault="00E56952" w:rsidP="00E56952">
            <w:pPr>
              <w:rPr>
                <w:rFonts w:ascii="Times New Roman" w:hAnsi="Times New Roman"/>
                <w:bCs/>
              </w:rPr>
            </w:pPr>
            <w:r w:rsidRPr="00E56952">
              <w:rPr>
                <w:rFonts w:ascii="Times New Roman" w:hAnsi="Times New Roman"/>
                <w:bCs/>
              </w:rPr>
              <w:t>Ячейское сельское поселение</w:t>
            </w:r>
          </w:p>
        </w:tc>
        <w:tc>
          <w:tcPr>
            <w:tcW w:w="1158" w:type="dxa"/>
          </w:tcPr>
          <w:p w:rsidR="00E56952" w:rsidRPr="00E56952" w:rsidRDefault="00E56952" w:rsidP="00E56952">
            <w:pPr>
              <w:jc w:val="center"/>
              <w:rPr>
                <w:rFonts w:ascii="Times New Roman" w:hAnsi="Times New Roman"/>
                <w:bCs/>
              </w:rPr>
            </w:pPr>
            <w:r w:rsidRPr="00E56952">
              <w:rPr>
                <w:rFonts w:ascii="Times New Roman" w:hAnsi="Times New Roman"/>
                <w:bCs/>
              </w:rPr>
              <w:t>711,2</w:t>
            </w: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614,0</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97,2</w:t>
            </w:r>
          </w:p>
        </w:tc>
      </w:tr>
      <w:tr w:rsidR="00E56952" w:rsidRPr="00E56952" w:rsidTr="00E56952">
        <w:tc>
          <w:tcPr>
            <w:tcW w:w="534" w:type="dxa"/>
          </w:tcPr>
          <w:p w:rsidR="00E56952" w:rsidRPr="00E56952" w:rsidRDefault="00E56952" w:rsidP="00E56952">
            <w:pPr>
              <w:rPr>
                <w:rFonts w:ascii="Times New Roman" w:hAnsi="Times New Roman"/>
                <w:bCs/>
              </w:rPr>
            </w:pPr>
            <w:r w:rsidRPr="00E56952">
              <w:rPr>
                <w:rFonts w:ascii="Times New Roman" w:hAnsi="Times New Roman"/>
                <w:bCs/>
              </w:rPr>
              <w:t>14.</w:t>
            </w:r>
          </w:p>
        </w:tc>
        <w:tc>
          <w:tcPr>
            <w:tcW w:w="4671" w:type="dxa"/>
          </w:tcPr>
          <w:p w:rsidR="00E56952" w:rsidRPr="00E56952" w:rsidRDefault="00E56952" w:rsidP="00E56952">
            <w:pPr>
              <w:rPr>
                <w:rFonts w:ascii="Times New Roman" w:hAnsi="Times New Roman"/>
                <w:bCs/>
              </w:rPr>
            </w:pPr>
            <w:r w:rsidRPr="00E56952">
              <w:rPr>
                <w:rFonts w:ascii="Times New Roman" w:hAnsi="Times New Roman"/>
                <w:bCs/>
              </w:rPr>
              <w:t>Городское поселение - город Эртиль</w:t>
            </w:r>
          </w:p>
        </w:tc>
        <w:tc>
          <w:tcPr>
            <w:tcW w:w="1158" w:type="dxa"/>
          </w:tcPr>
          <w:p w:rsidR="00E56952" w:rsidRPr="00E56952" w:rsidRDefault="00E56952" w:rsidP="00E56952">
            <w:pPr>
              <w:jc w:val="center"/>
              <w:rPr>
                <w:rFonts w:ascii="Times New Roman" w:hAnsi="Times New Roman"/>
                <w:bCs/>
              </w:rPr>
            </w:pPr>
            <w:r w:rsidRPr="00E56952">
              <w:rPr>
                <w:rFonts w:ascii="Times New Roman" w:hAnsi="Times New Roman"/>
                <w:bCs/>
              </w:rPr>
              <w:t>5696,0</w:t>
            </w:r>
          </w:p>
        </w:tc>
        <w:tc>
          <w:tcPr>
            <w:tcW w:w="1394" w:type="dxa"/>
          </w:tcPr>
          <w:p w:rsidR="00E56952" w:rsidRPr="00E56952" w:rsidRDefault="00E56952" w:rsidP="00E56952">
            <w:pPr>
              <w:jc w:val="center"/>
              <w:rPr>
                <w:rFonts w:ascii="Times New Roman" w:hAnsi="Times New Roman"/>
                <w:bCs/>
              </w:rPr>
            </w:pPr>
            <w:r w:rsidRPr="00E56952">
              <w:rPr>
                <w:rFonts w:ascii="Times New Roman" w:hAnsi="Times New Roman"/>
                <w:bCs/>
              </w:rPr>
              <w:t>5427,0</w:t>
            </w:r>
          </w:p>
        </w:tc>
        <w:tc>
          <w:tcPr>
            <w:tcW w:w="1423" w:type="dxa"/>
          </w:tcPr>
          <w:p w:rsidR="00E56952" w:rsidRPr="00E56952" w:rsidRDefault="00E56952" w:rsidP="00E56952">
            <w:pPr>
              <w:jc w:val="center"/>
              <w:rPr>
                <w:rFonts w:ascii="Times New Roman" w:hAnsi="Times New Roman"/>
                <w:bCs/>
              </w:rPr>
            </w:pPr>
            <w:r w:rsidRPr="00E56952">
              <w:rPr>
                <w:rFonts w:ascii="Times New Roman" w:hAnsi="Times New Roman"/>
                <w:bCs/>
              </w:rPr>
              <w:t>269,0</w:t>
            </w:r>
          </w:p>
        </w:tc>
      </w:tr>
      <w:tr w:rsidR="00E56952" w:rsidRPr="00E56952" w:rsidTr="00E56952">
        <w:tc>
          <w:tcPr>
            <w:tcW w:w="534" w:type="dxa"/>
          </w:tcPr>
          <w:p w:rsidR="00E56952" w:rsidRPr="00E56952" w:rsidRDefault="00E56952" w:rsidP="00E56952">
            <w:pPr>
              <w:rPr>
                <w:rFonts w:ascii="Times New Roman" w:hAnsi="Times New Roman"/>
                <w:b/>
                <w:bCs/>
              </w:rPr>
            </w:pPr>
          </w:p>
        </w:tc>
        <w:tc>
          <w:tcPr>
            <w:tcW w:w="4671" w:type="dxa"/>
          </w:tcPr>
          <w:p w:rsidR="00E56952" w:rsidRPr="00E56952" w:rsidRDefault="00E56952" w:rsidP="00E56952">
            <w:pPr>
              <w:rPr>
                <w:rFonts w:ascii="Times New Roman" w:hAnsi="Times New Roman"/>
                <w:b/>
                <w:bCs/>
              </w:rPr>
            </w:pPr>
            <w:r w:rsidRPr="00E56952">
              <w:rPr>
                <w:rFonts w:ascii="Times New Roman" w:hAnsi="Times New Roman"/>
                <w:b/>
                <w:bCs/>
              </w:rPr>
              <w:t>ВСЕГО:</w:t>
            </w:r>
          </w:p>
        </w:tc>
        <w:tc>
          <w:tcPr>
            <w:tcW w:w="1158" w:type="dxa"/>
          </w:tcPr>
          <w:p w:rsidR="00E56952" w:rsidRPr="00E56952" w:rsidRDefault="00E56952" w:rsidP="00E56952">
            <w:pPr>
              <w:jc w:val="center"/>
              <w:rPr>
                <w:rFonts w:ascii="Times New Roman" w:hAnsi="Times New Roman"/>
                <w:b/>
                <w:bCs/>
              </w:rPr>
            </w:pPr>
            <w:r w:rsidRPr="00E56952">
              <w:rPr>
                <w:rFonts w:ascii="Times New Roman" w:hAnsi="Times New Roman"/>
                <w:b/>
                <w:bCs/>
              </w:rPr>
              <w:t>14914,9</w:t>
            </w:r>
          </w:p>
        </w:tc>
        <w:tc>
          <w:tcPr>
            <w:tcW w:w="1394" w:type="dxa"/>
          </w:tcPr>
          <w:p w:rsidR="00E56952" w:rsidRPr="00E56952" w:rsidRDefault="00E56952" w:rsidP="00E56952">
            <w:pPr>
              <w:jc w:val="center"/>
              <w:rPr>
                <w:rFonts w:ascii="Times New Roman" w:hAnsi="Times New Roman"/>
                <w:b/>
                <w:bCs/>
              </w:rPr>
            </w:pPr>
            <w:r w:rsidRPr="00E56952">
              <w:rPr>
                <w:rFonts w:ascii="Times New Roman" w:hAnsi="Times New Roman"/>
                <w:b/>
                <w:bCs/>
              </w:rPr>
              <w:t>11933,0</w:t>
            </w:r>
          </w:p>
        </w:tc>
        <w:tc>
          <w:tcPr>
            <w:tcW w:w="1423" w:type="dxa"/>
          </w:tcPr>
          <w:p w:rsidR="00E56952" w:rsidRPr="00E56952" w:rsidRDefault="00E56952" w:rsidP="00E56952">
            <w:pPr>
              <w:jc w:val="center"/>
              <w:rPr>
                <w:rFonts w:ascii="Times New Roman" w:hAnsi="Times New Roman"/>
                <w:b/>
                <w:bCs/>
              </w:rPr>
            </w:pPr>
            <w:r w:rsidRPr="00E56952">
              <w:rPr>
                <w:rFonts w:ascii="Times New Roman" w:hAnsi="Times New Roman"/>
                <w:b/>
                <w:bCs/>
              </w:rPr>
              <w:t>2981,9</w:t>
            </w:r>
          </w:p>
        </w:tc>
      </w:tr>
    </w:tbl>
    <w:p w:rsidR="00E56952" w:rsidRPr="00E56952" w:rsidRDefault="00E56952" w:rsidP="00E56952">
      <w:pPr>
        <w:rPr>
          <w:rFonts w:ascii="Times New Roman" w:hAnsi="Times New Roman"/>
          <w:sz w:val="16"/>
          <w:szCs w:val="16"/>
        </w:rPr>
      </w:pPr>
    </w:p>
    <w:p w:rsidR="00E56952" w:rsidRPr="00E56952" w:rsidRDefault="00E56952" w:rsidP="00E56952">
      <w:pPr>
        <w:pStyle w:val="2"/>
        <w:ind w:firstLine="567"/>
        <w:jc w:val="both"/>
        <w:rPr>
          <w:rFonts w:ascii="Times New Roman" w:hAnsi="Times New Roman"/>
          <w:b w:val="0"/>
          <w:i w:val="0"/>
        </w:rPr>
      </w:pPr>
      <w:r w:rsidRPr="00E56952">
        <w:rPr>
          <w:rFonts w:ascii="Times New Roman" w:hAnsi="Times New Roman"/>
          <w:i w:val="0"/>
        </w:rPr>
        <w:t>1.14.</w:t>
      </w:r>
      <w:r w:rsidRPr="00E56952">
        <w:rPr>
          <w:rFonts w:ascii="Times New Roman" w:hAnsi="Times New Roman"/>
          <w:b w:val="0"/>
          <w:i w:val="0"/>
        </w:rPr>
        <w:t xml:space="preserve"> Таблицу 4</w:t>
      </w:r>
      <w:r w:rsidRPr="00E56952">
        <w:rPr>
          <w:rFonts w:ascii="Times New Roman" w:hAnsi="Times New Roman"/>
          <w:i w:val="0"/>
        </w:rPr>
        <w:t xml:space="preserve"> </w:t>
      </w:r>
      <w:r w:rsidRPr="00E56952">
        <w:rPr>
          <w:rFonts w:ascii="Times New Roman" w:hAnsi="Times New Roman"/>
          <w:b w:val="0"/>
          <w:i w:val="0"/>
        </w:rPr>
        <w:t xml:space="preserve">«Распределение межбюджетных трансфертов                                                 на </w:t>
      </w:r>
      <w:proofErr w:type="spellStart"/>
      <w:r w:rsidRPr="00E56952">
        <w:rPr>
          <w:rFonts w:ascii="Times New Roman" w:hAnsi="Times New Roman"/>
          <w:b w:val="0"/>
          <w:i w:val="0"/>
        </w:rPr>
        <w:t>софинансирование</w:t>
      </w:r>
      <w:proofErr w:type="spellEnd"/>
      <w:r w:rsidRPr="00E56952">
        <w:rPr>
          <w:rFonts w:ascii="Times New Roman" w:hAnsi="Times New Roman"/>
          <w:b w:val="0"/>
          <w:i w:val="0"/>
        </w:rPr>
        <w:t xml:space="preserve"> объектов капитального строительства         муниципальной собственности в сети учреждений культуры                               на 2023 и 2024 годы» приложения 11 изложить в следующей редакции:</w:t>
      </w:r>
    </w:p>
    <w:p w:rsidR="00E56952" w:rsidRPr="00E56952" w:rsidRDefault="00E56952" w:rsidP="00E56952">
      <w:pPr>
        <w:rPr>
          <w:rFonts w:ascii="Times New Roman" w:hAnsi="Times New Roman"/>
          <w:sz w:val="16"/>
          <w:szCs w:val="16"/>
        </w:rPr>
      </w:pPr>
    </w:p>
    <w:tbl>
      <w:tblPr>
        <w:tblW w:w="6305" w:type="dxa"/>
        <w:jc w:val="right"/>
        <w:tblLook w:val="01E0"/>
      </w:tblPr>
      <w:tblGrid>
        <w:gridCol w:w="6305"/>
      </w:tblGrid>
      <w:tr w:rsidR="00E56952" w:rsidRPr="00E56952" w:rsidTr="00E56952">
        <w:trPr>
          <w:trHeight w:val="233"/>
          <w:jc w:val="right"/>
        </w:trPr>
        <w:tc>
          <w:tcPr>
            <w:tcW w:w="6305" w:type="dxa"/>
          </w:tcPr>
          <w:p w:rsidR="00E56952" w:rsidRPr="00E56952" w:rsidRDefault="00E56952" w:rsidP="00E56952">
            <w:pPr>
              <w:jc w:val="right"/>
              <w:rPr>
                <w:rFonts w:ascii="Times New Roman" w:hAnsi="Times New Roman"/>
                <w:szCs w:val="28"/>
              </w:rPr>
            </w:pPr>
            <w:r w:rsidRPr="00E56952">
              <w:rPr>
                <w:rFonts w:ascii="Times New Roman" w:hAnsi="Times New Roman"/>
                <w:sz w:val="28"/>
                <w:szCs w:val="28"/>
              </w:rPr>
              <w:t xml:space="preserve">       Приложение 11</w:t>
            </w:r>
          </w:p>
        </w:tc>
      </w:tr>
      <w:tr w:rsidR="00E56952" w:rsidRPr="00E56952" w:rsidTr="00E56952">
        <w:trPr>
          <w:trHeight w:val="325"/>
          <w:jc w:val="right"/>
        </w:trPr>
        <w:tc>
          <w:tcPr>
            <w:tcW w:w="6305" w:type="dxa"/>
          </w:tcPr>
          <w:p w:rsidR="00E56952" w:rsidRPr="00E56952" w:rsidRDefault="00E56952" w:rsidP="00E56952">
            <w:pPr>
              <w:jc w:val="right"/>
              <w:rPr>
                <w:rFonts w:ascii="Times New Roman" w:hAnsi="Times New Roman"/>
                <w:szCs w:val="28"/>
              </w:rPr>
            </w:pPr>
            <w:r w:rsidRPr="00E56952">
              <w:rPr>
                <w:rFonts w:ascii="Times New Roman" w:hAnsi="Times New Roman"/>
                <w:sz w:val="28"/>
                <w:szCs w:val="28"/>
              </w:rPr>
              <w:t xml:space="preserve">     к решению Совета народных депутатов          Эртильского муниципального района</w:t>
            </w:r>
          </w:p>
        </w:tc>
      </w:tr>
      <w:tr w:rsidR="00E56952" w:rsidRPr="00E56952" w:rsidTr="00E56952">
        <w:trPr>
          <w:trHeight w:val="250"/>
          <w:jc w:val="right"/>
        </w:trPr>
        <w:tc>
          <w:tcPr>
            <w:tcW w:w="6305" w:type="dxa"/>
          </w:tcPr>
          <w:p w:rsidR="00E56952" w:rsidRPr="00E56952" w:rsidRDefault="00E56952" w:rsidP="00E56952">
            <w:pPr>
              <w:jc w:val="right"/>
              <w:rPr>
                <w:rFonts w:ascii="Times New Roman" w:hAnsi="Times New Roman"/>
                <w:szCs w:val="28"/>
              </w:rPr>
            </w:pPr>
            <w:r w:rsidRPr="00E56952">
              <w:rPr>
                <w:rFonts w:ascii="Times New Roman" w:hAnsi="Times New Roman"/>
                <w:sz w:val="28"/>
                <w:szCs w:val="28"/>
              </w:rPr>
              <w:t xml:space="preserve">            «О районном бюджете  на 2023 год и </w:t>
            </w:r>
            <w:proofErr w:type="gramStart"/>
            <w:r w:rsidRPr="00E56952">
              <w:rPr>
                <w:rFonts w:ascii="Times New Roman" w:hAnsi="Times New Roman"/>
                <w:sz w:val="28"/>
                <w:szCs w:val="28"/>
              </w:rPr>
              <w:t>на</w:t>
            </w:r>
            <w:proofErr w:type="gramEnd"/>
          </w:p>
          <w:p w:rsidR="00E56952" w:rsidRPr="00E56952" w:rsidRDefault="00E56952" w:rsidP="00E56952">
            <w:pPr>
              <w:jc w:val="right"/>
              <w:rPr>
                <w:rFonts w:ascii="Times New Roman" w:hAnsi="Times New Roman"/>
                <w:szCs w:val="28"/>
              </w:rPr>
            </w:pPr>
            <w:r w:rsidRPr="00E56952">
              <w:rPr>
                <w:rFonts w:ascii="Times New Roman" w:hAnsi="Times New Roman"/>
                <w:sz w:val="28"/>
                <w:szCs w:val="28"/>
              </w:rPr>
              <w:t xml:space="preserve">            плановый период 2024 и 2025 годов»</w:t>
            </w:r>
          </w:p>
        </w:tc>
      </w:tr>
    </w:tbl>
    <w:p w:rsidR="00E56952" w:rsidRPr="00E56952" w:rsidRDefault="00E56952" w:rsidP="00E56952">
      <w:pPr>
        <w:jc w:val="right"/>
        <w:rPr>
          <w:rFonts w:ascii="Times New Roman" w:hAnsi="Times New Roman"/>
          <w:b/>
          <w:sz w:val="28"/>
          <w:szCs w:val="28"/>
        </w:rPr>
      </w:pPr>
    </w:p>
    <w:p w:rsidR="00E56952" w:rsidRPr="00E56952" w:rsidRDefault="00E56952" w:rsidP="00E56952">
      <w:pPr>
        <w:jc w:val="right"/>
        <w:rPr>
          <w:rFonts w:ascii="Times New Roman" w:hAnsi="Times New Roman"/>
          <w:sz w:val="28"/>
          <w:szCs w:val="28"/>
        </w:rPr>
      </w:pPr>
      <w:r w:rsidRPr="00E56952">
        <w:rPr>
          <w:rFonts w:ascii="Times New Roman" w:hAnsi="Times New Roman"/>
          <w:b/>
          <w:sz w:val="28"/>
          <w:szCs w:val="28"/>
        </w:rPr>
        <w:t xml:space="preserve">                                                   </w:t>
      </w:r>
      <w:r w:rsidRPr="00E56952">
        <w:rPr>
          <w:rFonts w:ascii="Times New Roman" w:hAnsi="Times New Roman"/>
          <w:sz w:val="28"/>
          <w:szCs w:val="28"/>
        </w:rPr>
        <w:t>Таблица 4</w:t>
      </w:r>
    </w:p>
    <w:p w:rsidR="00E56952" w:rsidRPr="00E56952" w:rsidRDefault="00E56952" w:rsidP="00E56952">
      <w:pPr>
        <w:pStyle w:val="2"/>
        <w:jc w:val="center"/>
        <w:rPr>
          <w:rFonts w:ascii="Times New Roman" w:hAnsi="Times New Roman"/>
          <w:b w:val="0"/>
          <w:bCs w:val="0"/>
        </w:rPr>
      </w:pPr>
      <w:r w:rsidRPr="00E56952">
        <w:rPr>
          <w:rFonts w:ascii="Times New Roman" w:hAnsi="Times New Roman"/>
          <w:b w:val="0"/>
          <w:i w:val="0"/>
        </w:rPr>
        <w:t xml:space="preserve">Распределение межбюджетных трансфертов на </w:t>
      </w:r>
      <w:proofErr w:type="spellStart"/>
      <w:r w:rsidRPr="00E56952">
        <w:rPr>
          <w:rFonts w:ascii="Times New Roman" w:hAnsi="Times New Roman"/>
          <w:b w:val="0"/>
          <w:i w:val="0"/>
        </w:rPr>
        <w:t>софинансирование</w:t>
      </w:r>
      <w:proofErr w:type="spellEnd"/>
      <w:r w:rsidRPr="00E56952">
        <w:rPr>
          <w:rFonts w:ascii="Times New Roman" w:hAnsi="Times New Roman"/>
          <w:b w:val="0"/>
          <w:i w:val="0"/>
        </w:rPr>
        <w:t xml:space="preserve"> объектов капитального строительства         муниципальной собственности в сети учреждений культуры на 2023 и 2024 годы</w:t>
      </w:r>
    </w:p>
    <w:p w:rsidR="00E56952" w:rsidRPr="00E56952" w:rsidRDefault="00E56952" w:rsidP="00E56952">
      <w:pPr>
        <w:jc w:val="center"/>
        <w:rPr>
          <w:rFonts w:ascii="Times New Roman" w:hAnsi="Times New Roman"/>
          <w:b/>
          <w:bCs/>
        </w:rPr>
      </w:pPr>
      <w:r w:rsidRPr="00E56952">
        <w:rPr>
          <w:rFonts w:ascii="Times New Roman" w:hAnsi="Times New Roman"/>
          <w:bCs/>
        </w:rPr>
        <w:t xml:space="preserve">                                                                                                  Сумма (тыс. рублей)</w:t>
      </w:r>
      <w:r w:rsidRPr="00E56952">
        <w:rPr>
          <w:rFonts w:ascii="Times New Roman" w:hAnsi="Times New Roman"/>
          <w:b/>
          <w:bCs/>
        </w:rPr>
        <w:t xml:space="preserve">                                                                                                                                                                                                                      </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4476"/>
        <w:gridCol w:w="1991"/>
        <w:gridCol w:w="1701"/>
      </w:tblGrid>
      <w:tr w:rsidR="00E56952" w:rsidRPr="00E56952" w:rsidTr="00E56952">
        <w:trPr>
          <w:trHeight w:val="592"/>
        </w:trPr>
        <w:tc>
          <w:tcPr>
            <w:tcW w:w="729" w:type="dxa"/>
          </w:tcPr>
          <w:p w:rsidR="00E56952" w:rsidRPr="00E56952" w:rsidRDefault="00E56952" w:rsidP="00E56952">
            <w:pPr>
              <w:rPr>
                <w:rFonts w:ascii="Times New Roman" w:hAnsi="Times New Roman"/>
                <w:bCs/>
              </w:rPr>
            </w:pPr>
            <w:r w:rsidRPr="00E56952">
              <w:rPr>
                <w:rFonts w:ascii="Times New Roman" w:hAnsi="Times New Roman"/>
                <w:bCs/>
              </w:rPr>
              <w:t>№№</w:t>
            </w:r>
          </w:p>
          <w:p w:rsidR="00E56952" w:rsidRPr="00E56952" w:rsidRDefault="00E56952" w:rsidP="00E56952">
            <w:pPr>
              <w:rPr>
                <w:rFonts w:ascii="Times New Roman" w:hAnsi="Times New Roman"/>
                <w:bCs/>
              </w:rPr>
            </w:pPr>
            <w:r w:rsidRPr="00E56952">
              <w:rPr>
                <w:rFonts w:ascii="Times New Roman" w:hAnsi="Times New Roman"/>
                <w:bCs/>
              </w:rPr>
              <w:t>пп</w:t>
            </w:r>
          </w:p>
        </w:tc>
        <w:tc>
          <w:tcPr>
            <w:tcW w:w="4476" w:type="dxa"/>
            <w:vAlign w:val="center"/>
          </w:tcPr>
          <w:p w:rsidR="00E56952" w:rsidRPr="00E56952" w:rsidRDefault="00E56952" w:rsidP="00E56952">
            <w:pPr>
              <w:jc w:val="center"/>
              <w:rPr>
                <w:rFonts w:ascii="Times New Roman" w:hAnsi="Times New Roman"/>
                <w:bCs/>
              </w:rPr>
            </w:pPr>
            <w:r w:rsidRPr="00E56952">
              <w:rPr>
                <w:rFonts w:ascii="Times New Roman" w:hAnsi="Times New Roman"/>
                <w:bCs/>
              </w:rPr>
              <w:t>Наименование</w:t>
            </w:r>
          </w:p>
        </w:tc>
        <w:tc>
          <w:tcPr>
            <w:tcW w:w="1991" w:type="dxa"/>
            <w:vAlign w:val="center"/>
          </w:tcPr>
          <w:p w:rsidR="00E56952" w:rsidRPr="00E56952" w:rsidRDefault="00E56952" w:rsidP="00E56952">
            <w:pPr>
              <w:jc w:val="center"/>
              <w:rPr>
                <w:rFonts w:ascii="Times New Roman" w:hAnsi="Times New Roman"/>
                <w:bCs/>
              </w:rPr>
            </w:pPr>
            <w:r w:rsidRPr="00E56952">
              <w:rPr>
                <w:rFonts w:ascii="Times New Roman" w:hAnsi="Times New Roman"/>
                <w:bCs/>
              </w:rPr>
              <w:t>2023 год</w:t>
            </w:r>
          </w:p>
        </w:tc>
        <w:tc>
          <w:tcPr>
            <w:tcW w:w="1701" w:type="dxa"/>
            <w:vAlign w:val="center"/>
          </w:tcPr>
          <w:p w:rsidR="00E56952" w:rsidRPr="00E56952" w:rsidRDefault="00E56952" w:rsidP="00E56952">
            <w:pPr>
              <w:jc w:val="center"/>
              <w:rPr>
                <w:rFonts w:ascii="Times New Roman" w:hAnsi="Times New Roman"/>
                <w:bCs/>
              </w:rPr>
            </w:pPr>
            <w:r w:rsidRPr="00E56952">
              <w:rPr>
                <w:rFonts w:ascii="Times New Roman" w:hAnsi="Times New Roman"/>
                <w:bCs/>
              </w:rPr>
              <w:t>2024 год</w:t>
            </w:r>
          </w:p>
        </w:tc>
      </w:tr>
      <w:tr w:rsidR="00E56952" w:rsidRPr="00E56952" w:rsidTr="00E56952">
        <w:trPr>
          <w:trHeight w:val="566"/>
        </w:trPr>
        <w:tc>
          <w:tcPr>
            <w:tcW w:w="729" w:type="dxa"/>
            <w:vAlign w:val="center"/>
          </w:tcPr>
          <w:p w:rsidR="00E56952" w:rsidRPr="00E56952" w:rsidRDefault="00E56952" w:rsidP="00E56952">
            <w:pPr>
              <w:jc w:val="center"/>
              <w:rPr>
                <w:rFonts w:ascii="Times New Roman" w:hAnsi="Times New Roman"/>
                <w:bCs/>
              </w:rPr>
            </w:pPr>
            <w:r w:rsidRPr="00E56952">
              <w:rPr>
                <w:rFonts w:ascii="Times New Roman" w:hAnsi="Times New Roman"/>
                <w:bCs/>
              </w:rPr>
              <w:t>1.</w:t>
            </w:r>
          </w:p>
        </w:tc>
        <w:tc>
          <w:tcPr>
            <w:tcW w:w="4476" w:type="dxa"/>
            <w:vAlign w:val="center"/>
          </w:tcPr>
          <w:p w:rsidR="00E56952" w:rsidRPr="00E56952" w:rsidRDefault="00E56952" w:rsidP="00E56952">
            <w:pPr>
              <w:rPr>
                <w:rFonts w:ascii="Times New Roman" w:hAnsi="Times New Roman"/>
                <w:bCs/>
              </w:rPr>
            </w:pPr>
            <w:r w:rsidRPr="00E56952">
              <w:rPr>
                <w:rFonts w:ascii="Times New Roman" w:hAnsi="Times New Roman"/>
                <w:bCs/>
              </w:rPr>
              <w:t>Щучинское сельское поселение</w:t>
            </w:r>
          </w:p>
        </w:tc>
        <w:tc>
          <w:tcPr>
            <w:tcW w:w="1991" w:type="dxa"/>
            <w:vAlign w:val="center"/>
          </w:tcPr>
          <w:p w:rsidR="00E56952" w:rsidRPr="00E56952" w:rsidRDefault="00E56952" w:rsidP="00E56952">
            <w:pPr>
              <w:jc w:val="center"/>
              <w:rPr>
                <w:rFonts w:ascii="Times New Roman" w:hAnsi="Times New Roman"/>
                <w:bCs/>
              </w:rPr>
            </w:pPr>
            <w:r w:rsidRPr="00E56952">
              <w:rPr>
                <w:rFonts w:ascii="Times New Roman" w:hAnsi="Times New Roman"/>
                <w:bCs/>
              </w:rPr>
              <w:t>27199,9</w:t>
            </w:r>
          </w:p>
        </w:tc>
        <w:tc>
          <w:tcPr>
            <w:tcW w:w="1701" w:type="dxa"/>
            <w:vAlign w:val="center"/>
          </w:tcPr>
          <w:p w:rsidR="00E56952" w:rsidRPr="00E56952" w:rsidRDefault="00E56952" w:rsidP="00E56952">
            <w:pPr>
              <w:jc w:val="center"/>
              <w:rPr>
                <w:rFonts w:ascii="Times New Roman" w:hAnsi="Times New Roman"/>
                <w:bCs/>
              </w:rPr>
            </w:pPr>
            <w:r w:rsidRPr="00E56952">
              <w:rPr>
                <w:rFonts w:ascii="Times New Roman" w:hAnsi="Times New Roman"/>
                <w:bCs/>
              </w:rPr>
              <w:t>48624,2</w:t>
            </w:r>
          </w:p>
        </w:tc>
      </w:tr>
      <w:tr w:rsidR="00E56952" w:rsidRPr="00E56952" w:rsidTr="00E56952">
        <w:trPr>
          <w:trHeight w:val="420"/>
        </w:trPr>
        <w:tc>
          <w:tcPr>
            <w:tcW w:w="729" w:type="dxa"/>
            <w:vAlign w:val="center"/>
          </w:tcPr>
          <w:p w:rsidR="00E56952" w:rsidRPr="00E56952" w:rsidRDefault="00E56952" w:rsidP="00E56952">
            <w:pPr>
              <w:jc w:val="center"/>
              <w:rPr>
                <w:rFonts w:ascii="Times New Roman" w:hAnsi="Times New Roman"/>
                <w:b/>
                <w:bCs/>
              </w:rPr>
            </w:pPr>
          </w:p>
        </w:tc>
        <w:tc>
          <w:tcPr>
            <w:tcW w:w="4476" w:type="dxa"/>
            <w:vAlign w:val="center"/>
          </w:tcPr>
          <w:p w:rsidR="00E56952" w:rsidRPr="00E56952" w:rsidRDefault="00E56952" w:rsidP="00E56952">
            <w:pPr>
              <w:rPr>
                <w:rFonts w:ascii="Times New Roman" w:hAnsi="Times New Roman"/>
                <w:b/>
                <w:bCs/>
              </w:rPr>
            </w:pPr>
            <w:r w:rsidRPr="00E56952">
              <w:rPr>
                <w:rFonts w:ascii="Times New Roman" w:hAnsi="Times New Roman"/>
                <w:b/>
                <w:bCs/>
              </w:rPr>
              <w:t>ВСЕГО:</w:t>
            </w:r>
          </w:p>
        </w:tc>
        <w:tc>
          <w:tcPr>
            <w:tcW w:w="1991" w:type="dxa"/>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27199,9</w:t>
            </w:r>
          </w:p>
        </w:tc>
        <w:tc>
          <w:tcPr>
            <w:tcW w:w="1701" w:type="dxa"/>
            <w:vAlign w:val="center"/>
          </w:tcPr>
          <w:p w:rsidR="00E56952" w:rsidRPr="00E56952" w:rsidRDefault="00E56952" w:rsidP="00E56952">
            <w:pPr>
              <w:jc w:val="center"/>
              <w:rPr>
                <w:rFonts w:ascii="Times New Roman" w:hAnsi="Times New Roman"/>
                <w:b/>
                <w:bCs/>
              </w:rPr>
            </w:pPr>
            <w:r w:rsidRPr="00E56952">
              <w:rPr>
                <w:rFonts w:ascii="Times New Roman" w:hAnsi="Times New Roman"/>
                <w:b/>
                <w:bCs/>
              </w:rPr>
              <w:t>48624,2</w:t>
            </w:r>
          </w:p>
        </w:tc>
      </w:tr>
    </w:tbl>
    <w:p w:rsidR="00E56952" w:rsidRPr="00E56952" w:rsidRDefault="00E56952" w:rsidP="00E56952">
      <w:pPr>
        <w:jc w:val="right"/>
        <w:rPr>
          <w:rFonts w:ascii="Times New Roman" w:hAnsi="Times New Roman"/>
          <w:sz w:val="20"/>
          <w:szCs w:val="20"/>
        </w:rPr>
      </w:pP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w:t>
      </w:r>
      <w:r w:rsidRPr="00E56952">
        <w:rPr>
          <w:rFonts w:ascii="Times New Roman" w:hAnsi="Times New Roman"/>
          <w:b/>
          <w:sz w:val="28"/>
          <w:szCs w:val="28"/>
        </w:rPr>
        <w:t>1.15.</w:t>
      </w:r>
      <w:r w:rsidRPr="00E56952">
        <w:rPr>
          <w:rFonts w:ascii="Times New Roman" w:hAnsi="Times New Roman"/>
          <w:sz w:val="28"/>
          <w:szCs w:val="28"/>
        </w:rPr>
        <w:t xml:space="preserve">  Абзац 26 ч. 2 приложения 13 «Методика распределения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 изложить в следующей редакции:</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«ВД</w:t>
      </w:r>
      <w:proofErr w:type="spellStart"/>
      <w:proofErr w:type="gramStart"/>
      <w:r w:rsidRPr="00E56952">
        <w:rPr>
          <w:rFonts w:ascii="Times New Roman" w:hAnsi="Times New Roman"/>
          <w:sz w:val="28"/>
          <w:szCs w:val="28"/>
          <w:vertAlign w:val="subscript"/>
          <w:lang w:val="en-US"/>
        </w:rPr>
        <w:t>i</w:t>
      </w:r>
      <w:proofErr w:type="spellEnd"/>
      <w:proofErr w:type="gramEnd"/>
      <w:r w:rsidRPr="00E56952">
        <w:rPr>
          <w:rFonts w:ascii="Times New Roman" w:hAnsi="Times New Roman"/>
          <w:sz w:val="28"/>
          <w:szCs w:val="28"/>
          <w:vertAlign w:val="subscript"/>
        </w:rPr>
        <w:t xml:space="preserve">    </w:t>
      </w:r>
      <w:r w:rsidRPr="00E56952">
        <w:rPr>
          <w:rFonts w:ascii="Times New Roman" w:hAnsi="Times New Roman"/>
          <w:sz w:val="28"/>
          <w:szCs w:val="28"/>
        </w:rPr>
        <w:t xml:space="preserve">-  объем выпадающих доходов </w:t>
      </w:r>
      <w:proofErr w:type="spellStart"/>
      <w:r w:rsidRPr="00E56952">
        <w:rPr>
          <w:rFonts w:ascii="Times New Roman" w:hAnsi="Times New Roman"/>
          <w:sz w:val="28"/>
          <w:szCs w:val="28"/>
          <w:lang w:val="en-US"/>
        </w:rPr>
        <w:t>i</w:t>
      </w:r>
      <w:proofErr w:type="spellEnd"/>
      <w:r w:rsidRPr="00E56952">
        <w:rPr>
          <w:rFonts w:ascii="Times New Roman" w:hAnsi="Times New Roman"/>
          <w:sz w:val="28"/>
          <w:szCs w:val="28"/>
        </w:rPr>
        <w:t xml:space="preserve">-го поселения, связанный с принятием судебных решений об установлении кадастровой стоимости </w:t>
      </w:r>
      <w:r w:rsidRPr="00E56952">
        <w:rPr>
          <w:rFonts w:ascii="Times New Roman" w:hAnsi="Times New Roman"/>
          <w:sz w:val="28"/>
          <w:szCs w:val="28"/>
        </w:rPr>
        <w:lastRenderedPageBreak/>
        <w:t>земельных участков до уровня рыночной стоимости и уменьшением поступлений ЕСХН в текущем году относительно трех предшествующих лет более 75%».</w:t>
      </w:r>
    </w:p>
    <w:p w:rsidR="00E56952" w:rsidRPr="00E56952" w:rsidRDefault="00E56952" w:rsidP="00E56952">
      <w:pPr>
        <w:rPr>
          <w:rFonts w:ascii="Times New Roman" w:hAnsi="Times New Roman"/>
          <w:sz w:val="28"/>
          <w:szCs w:val="28"/>
        </w:rPr>
      </w:pPr>
    </w:p>
    <w:p w:rsidR="00E56952" w:rsidRPr="00E56952" w:rsidRDefault="00E56952" w:rsidP="00E56952">
      <w:pPr>
        <w:rPr>
          <w:rFonts w:ascii="Times New Roman" w:hAnsi="Times New Roman"/>
          <w:sz w:val="20"/>
          <w:szCs w:val="20"/>
        </w:rPr>
      </w:pP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2. Настоящее решение Совета народных депутатов Эртильского муниципального района вступает в силу с момента его принятия и подлежит опубликованию в официальном издании органов местного самоуправления Эртильского муниципального района «Муниципальный вестник».</w:t>
      </w:r>
    </w:p>
    <w:p w:rsidR="00E56952" w:rsidRPr="00E56952" w:rsidRDefault="00E56952" w:rsidP="00E56952">
      <w:pPr>
        <w:rPr>
          <w:rFonts w:ascii="Times New Roman" w:hAnsi="Times New Roman"/>
          <w:sz w:val="28"/>
          <w:szCs w:val="28"/>
        </w:rPr>
      </w:pP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3. </w:t>
      </w:r>
      <w:proofErr w:type="gramStart"/>
      <w:r w:rsidRPr="00E56952">
        <w:rPr>
          <w:rFonts w:ascii="Times New Roman" w:hAnsi="Times New Roman"/>
          <w:sz w:val="28"/>
          <w:szCs w:val="28"/>
        </w:rPr>
        <w:t>Контроль за</w:t>
      </w:r>
      <w:proofErr w:type="gramEnd"/>
      <w:r w:rsidRPr="00E56952">
        <w:rPr>
          <w:rFonts w:ascii="Times New Roman" w:hAnsi="Times New Roman"/>
          <w:sz w:val="28"/>
          <w:szCs w:val="28"/>
        </w:rPr>
        <w:t xml:space="preserve"> исполнением настоящего решения оставляю за собой. </w:t>
      </w:r>
    </w:p>
    <w:p w:rsidR="00E56952" w:rsidRPr="00E56952" w:rsidRDefault="00E56952" w:rsidP="00E56952">
      <w:pPr>
        <w:ind w:left="360"/>
        <w:rPr>
          <w:rFonts w:ascii="Times New Roman" w:hAnsi="Times New Roman"/>
          <w:sz w:val="28"/>
          <w:szCs w:val="28"/>
        </w:rPr>
      </w:pPr>
    </w:p>
    <w:p w:rsidR="00E56952" w:rsidRPr="00E56952" w:rsidRDefault="00E56952" w:rsidP="00E56952">
      <w:pPr>
        <w:ind w:left="360"/>
        <w:rPr>
          <w:rFonts w:ascii="Times New Roman" w:hAnsi="Times New Roman"/>
          <w:sz w:val="28"/>
          <w:szCs w:val="28"/>
        </w:rPr>
      </w:pPr>
    </w:p>
    <w:p w:rsidR="00E56952" w:rsidRPr="00E56952" w:rsidRDefault="00E56952" w:rsidP="00E56952">
      <w:pPr>
        <w:rPr>
          <w:rFonts w:ascii="Times New Roman" w:hAnsi="Times New Roman"/>
          <w:sz w:val="28"/>
          <w:szCs w:val="28"/>
        </w:rPr>
      </w:pP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Глава района                                                                            И.В. Лесников  </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w:t>
      </w:r>
    </w:p>
    <w:p w:rsidR="00E56952" w:rsidRPr="00E56952" w:rsidRDefault="00E56952" w:rsidP="00E56952">
      <w:pPr>
        <w:rPr>
          <w:rFonts w:ascii="Times New Roman" w:hAnsi="Times New Roman"/>
          <w:sz w:val="28"/>
          <w:szCs w:val="28"/>
        </w:rPr>
      </w:pPr>
    </w:p>
    <w:p w:rsidR="00E56952" w:rsidRPr="00E56952" w:rsidRDefault="00E56952" w:rsidP="00E56952">
      <w:pPr>
        <w:tabs>
          <w:tab w:val="left" w:pos="4005"/>
        </w:tabs>
        <w:rPr>
          <w:rFonts w:ascii="Times New Roman" w:hAnsi="Times New Roman"/>
          <w:sz w:val="28"/>
          <w:szCs w:val="28"/>
        </w:rPr>
      </w:pPr>
      <w:r w:rsidRPr="00E56952">
        <w:rPr>
          <w:rFonts w:ascii="Times New Roman" w:hAnsi="Times New Roman"/>
          <w:sz w:val="28"/>
          <w:szCs w:val="28"/>
        </w:rPr>
        <w:t xml:space="preserve">Председатель </w:t>
      </w:r>
    </w:p>
    <w:p w:rsidR="00E56952" w:rsidRPr="00E56952" w:rsidRDefault="00E56952" w:rsidP="00E56952">
      <w:pPr>
        <w:tabs>
          <w:tab w:val="left" w:pos="4005"/>
        </w:tabs>
        <w:rPr>
          <w:rFonts w:ascii="Times New Roman" w:hAnsi="Times New Roman"/>
          <w:sz w:val="28"/>
          <w:szCs w:val="28"/>
        </w:rPr>
      </w:pPr>
      <w:r w:rsidRPr="00E56952">
        <w:rPr>
          <w:rFonts w:ascii="Times New Roman" w:hAnsi="Times New Roman"/>
          <w:sz w:val="28"/>
          <w:szCs w:val="28"/>
        </w:rPr>
        <w:t>Совета  народных депутатов                                                   Н.Н. Бердникова</w:t>
      </w:r>
    </w:p>
    <w:p w:rsidR="00CF38B0" w:rsidRPr="00E56952" w:rsidRDefault="00CF38B0"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E56952">
      <w:pPr>
        <w:ind w:firstLine="0"/>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4809F6">
      <w:pPr>
        <w:ind w:firstLine="709"/>
        <w:rPr>
          <w:rFonts w:ascii="Times New Roman" w:hAnsi="Times New Roman"/>
          <w:sz w:val="28"/>
          <w:szCs w:val="28"/>
        </w:rPr>
      </w:pPr>
    </w:p>
    <w:p w:rsidR="00E56952" w:rsidRPr="00E56952" w:rsidRDefault="00E56952" w:rsidP="00E56952">
      <w:pPr>
        <w:pStyle w:val="2"/>
        <w:jc w:val="right"/>
        <w:rPr>
          <w:rFonts w:ascii="Times New Roman" w:hAnsi="Times New Roman"/>
          <w:bCs w:val="0"/>
          <w:i w:val="0"/>
          <w:caps/>
          <w:sz w:val="24"/>
          <w:szCs w:val="24"/>
        </w:rPr>
      </w:pPr>
      <w:r w:rsidRPr="00E56952">
        <w:rPr>
          <w:rFonts w:ascii="Times New Roman" w:hAnsi="Times New Roman"/>
          <w:i w:val="0"/>
          <w:caps/>
          <w:noProof/>
          <w:sz w:val="24"/>
          <w:szCs w:val="24"/>
        </w:rPr>
        <w:lastRenderedPageBreak/>
        <w:drawing>
          <wp:anchor distT="0" distB="0" distL="114300" distR="114300" simplePos="0" relativeHeight="251661312" behindDoc="0" locked="0" layoutInCell="1" allowOverlap="1">
            <wp:simplePos x="0" y="0"/>
            <wp:positionH relativeFrom="column">
              <wp:posOffset>3086100</wp:posOffset>
            </wp:positionH>
            <wp:positionV relativeFrom="paragraph">
              <wp:posOffset>-228600</wp:posOffset>
            </wp:positionV>
            <wp:extent cx="367030" cy="454025"/>
            <wp:effectExtent l="19050" t="0" r="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E56952" w:rsidRPr="00E56952" w:rsidRDefault="00E56952" w:rsidP="00E56952">
      <w:pPr>
        <w:pStyle w:val="2"/>
        <w:spacing w:before="0" w:after="0"/>
        <w:jc w:val="center"/>
        <w:rPr>
          <w:rFonts w:ascii="Times New Roman" w:hAnsi="Times New Roman"/>
          <w:bCs w:val="0"/>
          <w:i w:val="0"/>
          <w:caps/>
          <w:sz w:val="24"/>
          <w:szCs w:val="24"/>
        </w:rPr>
      </w:pPr>
      <w:r w:rsidRPr="00E56952">
        <w:rPr>
          <w:rFonts w:ascii="Times New Roman" w:hAnsi="Times New Roman"/>
          <w:bCs w:val="0"/>
          <w:i w:val="0"/>
          <w:caps/>
          <w:sz w:val="24"/>
          <w:szCs w:val="24"/>
        </w:rPr>
        <w:t xml:space="preserve">СОВЕТ НАРОДНЫХ ДЕПУТАТОВ  </w:t>
      </w:r>
    </w:p>
    <w:p w:rsidR="00E56952" w:rsidRPr="00E56952" w:rsidRDefault="00E56952" w:rsidP="00E56952">
      <w:pPr>
        <w:pStyle w:val="2"/>
        <w:spacing w:before="0" w:after="0"/>
        <w:jc w:val="center"/>
        <w:rPr>
          <w:rFonts w:ascii="Times New Roman" w:hAnsi="Times New Roman"/>
          <w:bCs w:val="0"/>
          <w:i w:val="0"/>
          <w:caps/>
          <w:sz w:val="24"/>
          <w:szCs w:val="24"/>
        </w:rPr>
      </w:pPr>
      <w:r w:rsidRPr="00E56952">
        <w:rPr>
          <w:rFonts w:ascii="Times New Roman" w:hAnsi="Times New Roman"/>
          <w:bCs w:val="0"/>
          <w:i w:val="0"/>
          <w:caps/>
          <w:sz w:val="24"/>
          <w:szCs w:val="24"/>
        </w:rPr>
        <w:t xml:space="preserve">Эртильского  муниципального  района </w:t>
      </w:r>
    </w:p>
    <w:p w:rsidR="00E56952" w:rsidRPr="00E56952" w:rsidRDefault="00E56952" w:rsidP="00E56952">
      <w:pPr>
        <w:pStyle w:val="2"/>
        <w:spacing w:before="0" w:after="0"/>
        <w:jc w:val="center"/>
        <w:rPr>
          <w:rFonts w:ascii="Times New Roman" w:hAnsi="Times New Roman"/>
          <w:bCs w:val="0"/>
          <w:i w:val="0"/>
          <w:caps/>
          <w:sz w:val="24"/>
          <w:szCs w:val="24"/>
        </w:rPr>
      </w:pPr>
      <w:r w:rsidRPr="00E56952">
        <w:rPr>
          <w:rFonts w:ascii="Times New Roman" w:hAnsi="Times New Roman"/>
          <w:bCs w:val="0"/>
          <w:i w:val="0"/>
          <w:caps/>
          <w:sz w:val="24"/>
          <w:szCs w:val="24"/>
        </w:rPr>
        <w:t>Воронежской  области</w:t>
      </w:r>
    </w:p>
    <w:p w:rsidR="00E56952" w:rsidRPr="00E56952" w:rsidRDefault="00E56952" w:rsidP="00E56952">
      <w:pPr>
        <w:jc w:val="center"/>
        <w:rPr>
          <w:rFonts w:ascii="Times New Roman" w:hAnsi="Times New Roman"/>
          <w:b/>
          <w:bCs/>
        </w:rPr>
      </w:pPr>
    </w:p>
    <w:p w:rsidR="00E56952" w:rsidRPr="00E56952" w:rsidRDefault="00E56952" w:rsidP="00E56952">
      <w:pPr>
        <w:jc w:val="center"/>
        <w:rPr>
          <w:rFonts w:ascii="Times New Roman" w:hAnsi="Times New Roman"/>
          <w:b/>
        </w:rPr>
      </w:pPr>
      <w:proofErr w:type="gramStart"/>
      <w:r w:rsidRPr="00E56952">
        <w:rPr>
          <w:rFonts w:ascii="Times New Roman" w:hAnsi="Times New Roman"/>
          <w:b/>
        </w:rPr>
        <w:t>Р</w:t>
      </w:r>
      <w:proofErr w:type="gramEnd"/>
      <w:r w:rsidRPr="00E56952">
        <w:rPr>
          <w:rFonts w:ascii="Times New Roman" w:hAnsi="Times New Roman"/>
          <w:b/>
        </w:rPr>
        <w:t xml:space="preserve"> Е Ш Е Н И Е</w:t>
      </w:r>
    </w:p>
    <w:p w:rsidR="00E56952" w:rsidRPr="00E56952" w:rsidRDefault="00E56952" w:rsidP="00E56952">
      <w:pPr>
        <w:rPr>
          <w:rFonts w:ascii="Times New Roman" w:hAnsi="Times New Roman"/>
        </w:rPr>
      </w:pPr>
    </w:p>
    <w:tbl>
      <w:tblPr>
        <w:tblW w:w="0" w:type="auto"/>
        <w:tblLook w:val="0000"/>
      </w:tblPr>
      <w:tblGrid>
        <w:gridCol w:w="4068"/>
      </w:tblGrid>
      <w:tr w:rsidR="00E56952" w:rsidRPr="00E56952" w:rsidTr="00E56952">
        <w:trPr>
          <w:trHeight w:val="898"/>
        </w:trPr>
        <w:tc>
          <w:tcPr>
            <w:tcW w:w="4068" w:type="dxa"/>
          </w:tcPr>
          <w:p w:rsidR="00E56952" w:rsidRPr="008232C0" w:rsidRDefault="008232C0" w:rsidP="00E56952">
            <w:pPr>
              <w:rPr>
                <w:rFonts w:ascii="Times New Roman" w:hAnsi="Times New Roman"/>
                <w:szCs w:val="28"/>
              </w:rPr>
            </w:pPr>
            <w:r>
              <w:rPr>
                <w:rFonts w:ascii="Times New Roman" w:hAnsi="Times New Roman"/>
                <w:sz w:val="28"/>
                <w:szCs w:val="28"/>
              </w:rPr>
              <w:t>От 22.12.2023 г.</w:t>
            </w:r>
            <w:r w:rsidR="000A1035" w:rsidRPr="008232C0">
              <w:rPr>
                <w:rFonts w:ascii="Times New Roman" w:hAnsi="Times New Roman"/>
                <w:sz w:val="28"/>
                <w:szCs w:val="28"/>
              </w:rPr>
              <w:t xml:space="preserve">  № 12</w:t>
            </w:r>
            <w:r w:rsidR="00E56952" w:rsidRPr="008232C0">
              <w:rPr>
                <w:rFonts w:ascii="Times New Roman" w:hAnsi="Times New Roman"/>
                <w:sz w:val="28"/>
                <w:szCs w:val="28"/>
              </w:rPr>
              <w:t xml:space="preserve"> </w:t>
            </w:r>
          </w:p>
          <w:p w:rsidR="00E56952" w:rsidRPr="00E56952" w:rsidRDefault="00E56952" w:rsidP="00E56952">
            <w:pPr>
              <w:jc w:val="center"/>
              <w:rPr>
                <w:rFonts w:ascii="Times New Roman" w:hAnsi="Times New Roman"/>
              </w:rPr>
            </w:pPr>
            <w:r w:rsidRPr="008232C0">
              <w:rPr>
                <w:rFonts w:ascii="Times New Roman" w:hAnsi="Times New Roman"/>
                <w:sz w:val="28"/>
                <w:szCs w:val="28"/>
              </w:rPr>
              <w:t>г. Эртиль</w:t>
            </w:r>
          </w:p>
        </w:tc>
      </w:tr>
    </w:tbl>
    <w:p w:rsidR="00E56952" w:rsidRPr="00E56952" w:rsidRDefault="00E56952" w:rsidP="00E56952">
      <w:pPr>
        <w:rPr>
          <w:rFonts w:ascii="Times New Roman" w:hAnsi="Times New Roman"/>
          <w:b/>
          <w:bCs/>
        </w:rPr>
      </w:pPr>
      <w:r w:rsidRPr="00E56952">
        <w:rPr>
          <w:rFonts w:ascii="Times New Roman" w:hAnsi="Times New Roman"/>
          <w:b/>
          <w:bCs/>
        </w:rPr>
        <w:t xml:space="preserve">  </w:t>
      </w:r>
    </w:p>
    <w:tbl>
      <w:tblPr>
        <w:tblW w:w="0" w:type="auto"/>
        <w:tblLook w:val="01E0"/>
      </w:tblPr>
      <w:tblGrid>
        <w:gridCol w:w="4548"/>
      </w:tblGrid>
      <w:tr w:rsidR="00E56952" w:rsidRPr="00E56952" w:rsidTr="00E56952">
        <w:tc>
          <w:tcPr>
            <w:tcW w:w="4548" w:type="dxa"/>
            <w:shd w:val="clear" w:color="auto" w:fill="auto"/>
            <w:vAlign w:val="center"/>
          </w:tcPr>
          <w:p w:rsidR="00E56952" w:rsidRPr="00E56952" w:rsidRDefault="00E56952" w:rsidP="00E56952">
            <w:pPr>
              <w:rPr>
                <w:rFonts w:ascii="Times New Roman" w:hAnsi="Times New Roman"/>
                <w:bCs/>
                <w:szCs w:val="28"/>
              </w:rPr>
            </w:pPr>
            <w:r w:rsidRPr="00E56952">
              <w:rPr>
                <w:rFonts w:ascii="Times New Roman" w:hAnsi="Times New Roman"/>
                <w:bCs/>
                <w:sz w:val="28"/>
                <w:szCs w:val="28"/>
              </w:rPr>
              <w:t xml:space="preserve">О районном бюджете на 2024 год и на плановый период 2025 и 2026 годов </w:t>
            </w:r>
          </w:p>
          <w:p w:rsidR="00E56952" w:rsidRPr="00E56952" w:rsidRDefault="00E56952" w:rsidP="00E56952">
            <w:pPr>
              <w:rPr>
                <w:rFonts w:ascii="Times New Roman" w:hAnsi="Times New Roman"/>
                <w:bCs/>
              </w:rPr>
            </w:pPr>
            <w:r w:rsidRPr="00E56952">
              <w:rPr>
                <w:rFonts w:ascii="Times New Roman" w:hAnsi="Times New Roman"/>
                <w:bCs/>
              </w:rPr>
              <w:t xml:space="preserve"> </w:t>
            </w:r>
          </w:p>
        </w:tc>
      </w:tr>
    </w:tbl>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w:t>
      </w:r>
    </w:p>
    <w:p w:rsidR="00E56952" w:rsidRPr="00E56952" w:rsidRDefault="00E56952" w:rsidP="00E56952">
      <w:pPr>
        <w:rPr>
          <w:rFonts w:ascii="Times New Roman" w:hAnsi="Times New Roman"/>
          <w:sz w:val="28"/>
          <w:szCs w:val="28"/>
        </w:rPr>
      </w:pPr>
    </w:p>
    <w:p w:rsidR="00E56952" w:rsidRPr="00E56952" w:rsidRDefault="00E56952" w:rsidP="00E56952">
      <w:pPr>
        <w:rPr>
          <w:rFonts w:ascii="Times New Roman" w:hAnsi="Times New Roman"/>
          <w:b/>
          <w:sz w:val="28"/>
          <w:szCs w:val="28"/>
        </w:rPr>
      </w:pPr>
      <w:r w:rsidRPr="00E56952">
        <w:rPr>
          <w:rFonts w:ascii="Times New Roman" w:hAnsi="Times New Roman"/>
          <w:sz w:val="28"/>
          <w:szCs w:val="28"/>
        </w:rPr>
        <w:t>Статья 1</w:t>
      </w:r>
      <w:r w:rsidRPr="00E56952">
        <w:rPr>
          <w:rFonts w:ascii="Times New Roman" w:hAnsi="Times New Roman"/>
          <w:b/>
          <w:sz w:val="28"/>
          <w:szCs w:val="28"/>
        </w:rPr>
        <w:t>. Основные характеристики районного бюджета на 2024 год и на плановый период 2025 и 2026 годов</w:t>
      </w:r>
    </w:p>
    <w:p w:rsidR="00E56952" w:rsidRPr="00E56952" w:rsidRDefault="00E56952" w:rsidP="00E56952">
      <w:pPr>
        <w:rPr>
          <w:rFonts w:ascii="Times New Roman" w:hAnsi="Times New Roman"/>
          <w:sz w:val="28"/>
          <w:szCs w:val="28"/>
        </w:rPr>
      </w:pP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 Утвердить основные характеристики районного бюджета на 2024 год:</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 общий объем доходов районного бюджета в сумме 848033,7 тыс. рублей, в том числе безвозмездные поступления в сумме 680056,7 тыс. рублей, из них:</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w:t>
      </w:r>
      <w:proofErr w:type="gramStart"/>
      <w:r w:rsidRPr="00E56952">
        <w:rPr>
          <w:rFonts w:ascii="Times New Roman" w:hAnsi="Times New Roman"/>
          <w:sz w:val="28"/>
          <w:szCs w:val="28"/>
        </w:rPr>
        <w:t>- безвозмездные поступления от других бюджетов бюджетной системы Российской Федерации в сумме 676677,7 тыс. рублей, в том числе: дотации –121395 тыс. рублей, субсидии – 228753,6 тыс. рублей, субвенции – 280886,9 тыс. рублей, иные межбюджетные трансферты, имеющие целевое назначение –  45642,2 тыс. рублей;</w:t>
      </w:r>
      <w:proofErr w:type="gramEnd"/>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2) общий объем расходов районного бюджета в сумме 848533,9 тыс. рублей;</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3) дефицит районного бюджета в сумме 500,2 тыс. рублей;</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4) источники внутреннего финансирования дефицита районного бюджета на 2024 год и на плановый период 2025 и 2026 годов согласно приложению 1 к настоящему решению.</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2. Утвердить основные характеристики районного бюджета на 2025 год и на 2026 год:</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 общий объем доходов районного бюджета:</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 на 2025 год в сумме 647697,0 тыс. рублей, в том числе объем              безвозмездных поступлений в сумме 480285,0 тыс. рублей, из них:</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w:t>
      </w:r>
      <w:proofErr w:type="gramStart"/>
      <w:r w:rsidRPr="00E56952">
        <w:rPr>
          <w:rFonts w:ascii="Times New Roman" w:hAnsi="Times New Roman"/>
          <w:sz w:val="28"/>
          <w:szCs w:val="28"/>
        </w:rPr>
        <w:t>безвозмездные поступления от других бюджетов бюджетной системы Российской Федерации в сумме 476906,0 тыс. рублей, в том числе: дотации – 56342,0 тыс. рублей, субсидии – 105377,2 тыс. рублей, субвенции – 296407,9 тыс. рублей, иные межбюджетные трансферты, имеющие целевое назначение – 18778,9 тыс. рублей;</w:t>
      </w:r>
      <w:proofErr w:type="gramEnd"/>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 на 2026 год в сумме 726793,9 тыс. рублей, в том числе объем              безвозмездных поступлений в сумме 556520,9 тыс. рублей, из них:</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lastRenderedPageBreak/>
        <w:t xml:space="preserve">        </w:t>
      </w:r>
      <w:proofErr w:type="gramStart"/>
      <w:r w:rsidRPr="00E56952">
        <w:rPr>
          <w:rFonts w:ascii="Times New Roman" w:hAnsi="Times New Roman"/>
          <w:sz w:val="28"/>
          <w:szCs w:val="28"/>
        </w:rPr>
        <w:t>безвозмездные поступления от других бюджетов бюджетной системы Российской Федерации в сумме 553141,9 тыс. рублей, в том числе: дотации – 57943,0 тыс. рублей, субсидии – 164109,6 тыс. рублей, субвенции – 315799,2 тыс. рублей, иные межбюджетные трансферты, имеющие целевое назначение – 15290,1 тыс. рублей;</w:t>
      </w:r>
      <w:proofErr w:type="gramEnd"/>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2) общий объем расходов районного бюджета на 2025 год в сумме 651597,4  тыс. рублей, в том числе условно утвержденные расходы в сумме 6000,0 тыс. рублей, и на 2026 год в сумме 724694,3 тыс. рублей, в том числе условно утвержденные расходы в сумме 12000,0 тыс. рублей;</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3) дефицит районного бюджета на 2025 год в сумме 3900,4 тыс. рублей, и </w:t>
      </w:r>
      <w:proofErr w:type="spellStart"/>
      <w:r w:rsidRPr="00E56952">
        <w:rPr>
          <w:rFonts w:ascii="Times New Roman" w:hAnsi="Times New Roman"/>
          <w:sz w:val="28"/>
          <w:szCs w:val="28"/>
        </w:rPr>
        <w:t>профицит</w:t>
      </w:r>
      <w:proofErr w:type="spellEnd"/>
      <w:r w:rsidRPr="00E56952">
        <w:rPr>
          <w:rFonts w:ascii="Times New Roman" w:hAnsi="Times New Roman"/>
          <w:sz w:val="28"/>
          <w:szCs w:val="28"/>
        </w:rPr>
        <w:t xml:space="preserve"> районного бюджета на 2026 год в сумме 2099,6 тыс. рублей.</w:t>
      </w:r>
    </w:p>
    <w:p w:rsidR="00E56952" w:rsidRPr="00E56952" w:rsidRDefault="00E56952" w:rsidP="00E56952">
      <w:pPr>
        <w:rPr>
          <w:rFonts w:ascii="Times New Roman" w:hAnsi="Times New Roman"/>
          <w:sz w:val="28"/>
          <w:szCs w:val="28"/>
        </w:rPr>
      </w:pPr>
    </w:p>
    <w:p w:rsidR="00E56952" w:rsidRPr="00E56952" w:rsidRDefault="00E56952" w:rsidP="00E56952">
      <w:pPr>
        <w:rPr>
          <w:rFonts w:ascii="Times New Roman" w:hAnsi="Times New Roman"/>
          <w:b/>
          <w:sz w:val="28"/>
          <w:szCs w:val="28"/>
        </w:rPr>
      </w:pPr>
      <w:r w:rsidRPr="00E56952">
        <w:rPr>
          <w:rFonts w:ascii="Times New Roman" w:hAnsi="Times New Roman"/>
          <w:sz w:val="28"/>
          <w:szCs w:val="28"/>
        </w:rPr>
        <w:t xml:space="preserve">        Статья 2.</w:t>
      </w:r>
      <w:r w:rsidRPr="00E56952">
        <w:rPr>
          <w:rFonts w:ascii="Times New Roman" w:hAnsi="Times New Roman"/>
          <w:b/>
          <w:sz w:val="28"/>
          <w:szCs w:val="28"/>
        </w:rPr>
        <w:t xml:space="preserve"> Поступление доходов районного бюджета по кодам видов доходов, подвидов доходов на 2024 год и на плановый период 2025 и 2026 годов</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Утвердить поступление доходов районного бюджета по кодам видов доходов, подвидов доходов на 2024 год и на плановый период 2025 и 2026 годов согласно приложению 2 к настоящему решению. </w:t>
      </w:r>
    </w:p>
    <w:p w:rsidR="00E56952" w:rsidRPr="00E56952" w:rsidRDefault="00E56952" w:rsidP="00E56952">
      <w:pPr>
        <w:rPr>
          <w:rFonts w:ascii="Times New Roman" w:hAnsi="Times New Roman"/>
          <w:sz w:val="28"/>
          <w:szCs w:val="28"/>
          <w:highlight w:val="yellow"/>
        </w:rPr>
      </w:pPr>
    </w:p>
    <w:p w:rsidR="00E56952" w:rsidRPr="00E56952" w:rsidRDefault="00E56952" w:rsidP="00E56952">
      <w:pPr>
        <w:rPr>
          <w:rFonts w:ascii="Times New Roman" w:hAnsi="Times New Roman"/>
          <w:b/>
          <w:sz w:val="28"/>
          <w:szCs w:val="28"/>
        </w:rPr>
      </w:pPr>
      <w:r w:rsidRPr="00E56952">
        <w:rPr>
          <w:rFonts w:ascii="Times New Roman" w:hAnsi="Times New Roman"/>
          <w:b/>
          <w:sz w:val="28"/>
          <w:szCs w:val="28"/>
        </w:rPr>
        <w:t xml:space="preserve">        </w:t>
      </w:r>
      <w:r w:rsidRPr="00E56952">
        <w:rPr>
          <w:rFonts w:ascii="Times New Roman" w:hAnsi="Times New Roman"/>
          <w:sz w:val="28"/>
          <w:szCs w:val="28"/>
        </w:rPr>
        <w:t xml:space="preserve">Статья 3. </w:t>
      </w:r>
      <w:r w:rsidRPr="00E56952">
        <w:rPr>
          <w:rFonts w:ascii="Times New Roman" w:hAnsi="Times New Roman"/>
          <w:b/>
          <w:sz w:val="28"/>
          <w:szCs w:val="28"/>
        </w:rPr>
        <w:t>Нормативы распределения доходов между бюджетами бюджетной системы Российской Федерации на 2024 год и на плановый период 2025 и 2026 годов</w:t>
      </w:r>
    </w:p>
    <w:p w:rsidR="00E56952" w:rsidRPr="00E56952" w:rsidRDefault="00E56952" w:rsidP="00E56952">
      <w:pPr>
        <w:rPr>
          <w:rFonts w:ascii="Times New Roman" w:hAnsi="Times New Roman"/>
          <w:b/>
          <w:sz w:val="28"/>
          <w:szCs w:val="28"/>
        </w:rPr>
      </w:pP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В соответствие с пунктом 2 статьи 184.1 Бюджетного кодекса Российской Федерации утвердить нормативы отчислений от налогов, сборов и неналоговых доходов в районный бюджет и бюджеты поселений на 2024 год и на плановый период 2025 и 2026 годов согласно приложению 3 к настоящему решению.</w:t>
      </w:r>
    </w:p>
    <w:p w:rsidR="00E56952" w:rsidRPr="00E56952" w:rsidRDefault="00E56952" w:rsidP="00E56952">
      <w:pPr>
        <w:rPr>
          <w:rFonts w:ascii="Times New Roman" w:hAnsi="Times New Roman"/>
          <w:sz w:val="28"/>
          <w:szCs w:val="28"/>
        </w:rPr>
      </w:pPr>
    </w:p>
    <w:p w:rsidR="00E56952" w:rsidRPr="00E56952" w:rsidRDefault="00E56952" w:rsidP="00E56952">
      <w:pPr>
        <w:rPr>
          <w:rFonts w:ascii="Times New Roman" w:hAnsi="Times New Roman"/>
          <w:b/>
          <w:sz w:val="28"/>
          <w:szCs w:val="28"/>
        </w:rPr>
      </w:pPr>
      <w:r w:rsidRPr="00E56952">
        <w:rPr>
          <w:rFonts w:ascii="Times New Roman" w:hAnsi="Times New Roman"/>
          <w:sz w:val="28"/>
          <w:szCs w:val="28"/>
        </w:rPr>
        <w:t xml:space="preserve">        Статья 4. </w:t>
      </w:r>
      <w:r w:rsidRPr="00E56952">
        <w:rPr>
          <w:rFonts w:ascii="Times New Roman" w:hAnsi="Times New Roman"/>
          <w:b/>
          <w:sz w:val="28"/>
          <w:szCs w:val="28"/>
        </w:rPr>
        <w:t>Бюджетные ассигнования районного бюджета на 2024 год и на плановый период 2025 и 2026 годов</w:t>
      </w:r>
    </w:p>
    <w:p w:rsidR="00E56952" w:rsidRPr="00E56952" w:rsidRDefault="00E56952" w:rsidP="00E56952">
      <w:pPr>
        <w:ind w:left="360"/>
        <w:rPr>
          <w:rFonts w:ascii="Times New Roman" w:hAnsi="Times New Roman"/>
          <w:b/>
          <w:sz w:val="28"/>
          <w:szCs w:val="28"/>
        </w:rPr>
      </w:pP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 Утвердить ведомственную структуру расходов районного бюджета на 2024 год и на плановый период 2025 и 2026 годов согласно приложению 4 к настоящему решению.</w:t>
      </w:r>
    </w:p>
    <w:p w:rsidR="00E56952" w:rsidRPr="00E56952" w:rsidRDefault="00E56952" w:rsidP="00E56952">
      <w:pPr>
        <w:ind w:firstLine="360"/>
        <w:rPr>
          <w:rFonts w:ascii="Times New Roman" w:hAnsi="Times New Roman"/>
          <w:sz w:val="28"/>
          <w:szCs w:val="28"/>
        </w:rPr>
      </w:pPr>
      <w:r w:rsidRPr="00E56952">
        <w:rPr>
          <w:rFonts w:ascii="Times New Roman" w:hAnsi="Times New Roman"/>
          <w:sz w:val="28"/>
          <w:szCs w:val="28"/>
        </w:rPr>
        <w:t xml:space="preserve">   2. Утвердить распределение бюджетных ассигнований по разделам, подразделам, целевым статьям (муниципальным программам Эртильского муниципального района), группам </w:t>
      </w:r>
      <w:proofErr w:type="gramStart"/>
      <w:r w:rsidRPr="00E56952">
        <w:rPr>
          <w:rFonts w:ascii="Times New Roman" w:hAnsi="Times New Roman"/>
          <w:sz w:val="28"/>
          <w:szCs w:val="28"/>
        </w:rPr>
        <w:t>видов расходов классификации расходов районного бюджета</w:t>
      </w:r>
      <w:proofErr w:type="gramEnd"/>
      <w:r w:rsidRPr="00E56952">
        <w:rPr>
          <w:rFonts w:ascii="Times New Roman" w:hAnsi="Times New Roman"/>
          <w:sz w:val="28"/>
          <w:szCs w:val="28"/>
        </w:rPr>
        <w:t xml:space="preserve"> на 2024 год и на плановый период 2025 и 2026 годов согласно приложению 5 к настоящему решению.</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3. Утвердить распределение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районного бюджета на  2024 год и на плановый период 2025 и 2026 годов согласно приложению 6 к настоящему решению.</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lastRenderedPageBreak/>
        <w:t xml:space="preserve">        4. Утвердить общий объем бюджетных ассигнований на исполнение публичных нормативных обязательств Эртильского </w:t>
      </w:r>
      <w:proofErr w:type="gramStart"/>
      <w:r w:rsidRPr="00E56952">
        <w:rPr>
          <w:rFonts w:ascii="Times New Roman" w:hAnsi="Times New Roman"/>
          <w:sz w:val="28"/>
          <w:szCs w:val="28"/>
        </w:rPr>
        <w:t>муниципального</w:t>
      </w:r>
      <w:proofErr w:type="gramEnd"/>
      <w:r w:rsidRPr="00E56952">
        <w:rPr>
          <w:rFonts w:ascii="Times New Roman" w:hAnsi="Times New Roman"/>
          <w:sz w:val="28"/>
          <w:szCs w:val="28"/>
        </w:rPr>
        <w:t xml:space="preserve"> района на 2024 год в сумме 28594,6 тыс. рублей, на 2025 год в сумме 28691,6 тыс. рублей и на 2026 год в сумме 29732,7 тыс. рублей с распределением согласно приложению 7 к настоящему решению.</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5. Утвердить общий объем средств резервного фонда администрации Эртильского муниципального района на 2024 год в сумме 750,0 тыс. рублей, на 2025 год в сумме 0,0 тыс. рублей, на 2026 год в сумме 0,0 тыс. рублей. Использование средств резервного фонда администрации Эртильского муниципального района, в том числе выделение (распределение) средств бюджетам поселений в форме иных межбюджетных трансфертов, осуществляется в порядке, установленном администрацией Эртильского муниципального района.</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6. Утвердить объем зарезервированных средств на 2024 год, подлежащих распределению в связи с особенностями исполнения бюджета, в сумме 2000,0 тыс. рублей на обеспечение устойчивости бюджетной системы, на антикризисные мероприятия и другие, особо важные расходные обязательства.              </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Использование зарезервированных средств, в том числе выделение (распределение) средств бюджетам поселений в форме иных межбюджетных трансфертов осуществляется в порядке, установленном администрацией Эртильского </w:t>
      </w:r>
      <w:proofErr w:type="gramStart"/>
      <w:r w:rsidRPr="00E56952">
        <w:rPr>
          <w:rFonts w:ascii="Times New Roman" w:hAnsi="Times New Roman"/>
          <w:sz w:val="28"/>
          <w:szCs w:val="28"/>
        </w:rPr>
        <w:t>муниципального</w:t>
      </w:r>
      <w:proofErr w:type="gramEnd"/>
      <w:r w:rsidRPr="00E56952">
        <w:rPr>
          <w:rFonts w:ascii="Times New Roman" w:hAnsi="Times New Roman"/>
          <w:sz w:val="28"/>
          <w:szCs w:val="28"/>
        </w:rPr>
        <w:t xml:space="preserve"> района.</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7. Утвердить объем бюджетных ассигнований дорожного фонда Эртильского муниципального района на 2024 год и на плановый период 2025 и 2026 годов в размере прогнозируемого объема установленных решением Совета народных депутатов Эртильского муниципального района согласно приложению 8 к настоящему решению.</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Использование средств дорожного фонда Эртильского муниципального района осуществляется в порядке, установленном решением Совета народных депутатов Эртильского муниципального района.  </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8. Утвердить 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2024 год согласно приложению 9 к настоящему решению.</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w:t>
      </w:r>
    </w:p>
    <w:p w:rsidR="00E56952" w:rsidRPr="00E56952" w:rsidRDefault="00E56952" w:rsidP="00E56952">
      <w:pPr>
        <w:tabs>
          <w:tab w:val="left" w:pos="720"/>
        </w:tabs>
        <w:rPr>
          <w:rFonts w:ascii="Times New Roman" w:hAnsi="Times New Roman"/>
          <w:b/>
          <w:sz w:val="28"/>
          <w:szCs w:val="28"/>
        </w:rPr>
      </w:pPr>
      <w:r w:rsidRPr="00E56952">
        <w:rPr>
          <w:rFonts w:ascii="Times New Roman" w:hAnsi="Times New Roman"/>
          <w:sz w:val="28"/>
          <w:szCs w:val="28"/>
        </w:rPr>
        <w:t xml:space="preserve">                 Статья 5. </w:t>
      </w:r>
      <w:r w:rsidRPr="00E56952">
        <w:rPr>
          <w:rFonts w:ascii="Times New Roman" w:hAnsi="Times New Roman"/>
          <w:b/>
          <w:sz w:val="28"/>
          <w:szCs w:val="28"/>
        </w:rPr>
        <w:t>Особенности использования бюджетных ассигнований по обеспечению деятельности органов местного самоуправления  Эртильского муниципального района и муниципальных казенных учреждений.</w:t>
      </w:r>
    </w:p>
    <w:p w:rsidR="00E56952" w:rsidRPr="00E56952" w:rsidRDefault="00E56952" w:rsidP="00E56952">
      <w:pPr>
        <w:ind w:left="300"/>
        <w:rPr>
          <w:rFonts w:ascii="Times New Roman" w:hAnsi="Times New Roman"/>
          <w:b/>
          <w:sz w:val="28"/>
          <w:szCs w:val="28"/>
        </w:rPr>
      </w:pP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Органы местного самоуправления Эртильского муниципального района не вправе принимать решения, приводящие к увеличению в 2024 году численности муниципальных служащих, работников, замещающих должности,  не отнесенные к должностям муниципальной службы Эртильского муниципального района, а также работников муниципальных учреждений Эртильского муниципального района.</w:t>
      </w:r>
    </w:p>
    <w:p w:rsidR="00E56952" w:rsidRPr="00E56952" w:rsidRDefault="00E56952" w:rsidP="00E56952">
      <w:pPr>
        <w:rPr>
          <w:rFonts w:ascii="Times New Roman" w:hAnsi="Times New Roman"/>
          <w:b/>
          <w:sz w:val="28"/>
          <w:szCs w:val="28"/>
        </w:rPr>
      </w:pPr>
      <w:r w:rsidRPr="00E56952">
        <w:rPr>
          <w:rFonts w:ascii="Times New Roman" w:hAnsi="Times New Roman"/>
          <w:sz w:val="28"/>
          <w:szCs w:val="28"/>
        </w:rPr>
        <w:t xml:space="preserve">       Статья 6. </w:t>
      </w:r>
      <w:r w:rsidRPr="00E56952">
        <w:rPr>
          <w:rFonts w:ascii="Times New Roman" w:hAnsi="Times New Roman"/>
          <w:b/>
          <w:sz w:val="28"/>
          <w:szCs w:val="28"/>
        </w:rPr>
        <w:t>Межбюджетные трансферты бюджетам поселений</w:t>
      </w:r>
    </w:p>
    <w:p w:rsidR="00E56952" w:rsidRPr="00E56952" w:rsidRDefault="00E56952" w:rsidP="00E56952">
      <w:pPr>
        <w:ind w:left="300"/>
        <w:rPr>
          <w:rFonts w:ascii="Times New Roman" w:hAnsi="Times New Roman"/>
          <w:sz w:val="28"/>
          <w:szCs w:val="28"/>
        </w:rPr>
      </w:pP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 </w:t>
      </w:r>
      <w:proofErr w:type="gramStart"/>
      <w:r w:rsidRPr="00E56952">
        <w:rPr>
          <w:rFonts w:ascii="Times New Roman" w:hAnsi="Times New Roman"/>
          <w:sz w:val="28"/>
          <w:szCs w:val="28"/>
        </w:rPr>
        <w:t>Утвердить бюджетные ассигнования на предоставление межбюджетных трансфертов бюджетам поселений Эртильского муниципального района на 2024 год и на плановый период 2025 и 2026 годов согласно приложению 10 к настоящему решению.</w:t>
      </w:r>
      <w:proofErr w:type="gramEnd"/>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2. Утвердить распределение межбюджетных трансфертов бюджетам поселений Эртильского </w:t>
      </w:r>
      <w:proofErr w:type="gramStart"/>
      <w:r w:rsidRPr="00E56952">
        <w:rPr>
          <w:rFonts w:ascii="Times New Roman" w:hAnsi="Times New Roman"/>
          <w:sz w:val="28"/>
          <w:szCs w:val="28"/>
        </w:rPr>
        <w:t>муниципального</w:t>
      </w:r>
      <w:proofErr w:type="gramEnd"/>
      <w:r w:rsidRPr="00E56952">
        <w:rPr>
          <w:rFonts w:ascii="Times New Roman" w:hAnsi="Times New Roman"/>
          <w:sz w:val="28"/>
          <w:szCs w:val="28"/>
        </w:rPr>
        <w:t xml:space="preserve"> района на 2024 год в сумме 119525,5 тыс. рублей, на 2025 год в сумме 8069,0 тыс. рублей, на 2026 год в сумме 8267,0 тыс. рублей согласно приложению 11 к настоящему решению:</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дотации бюджетам поселений Эртильского </w:t>
      </w:r>
      <w:proofErr w:type="gramStart"/>
      <w:r w:rsidRPr="00E56952">
        <w:rPr>
          <w:rFonts w:ascii="Times New Roman" w:hAnsi="Times New Roman"/>
          <w:sz w:val="28"/>
          <w:szCs w:val="28"/>
        </w:rPr>
        <w:t>муниципального</w:t>
      </w:r>
      <w:proofErr w:type="gramEnd"/>
      <w:r w:rsidRPr="00E56952">
        <w:rPr>
          <w:rFonts w:ascii="Times New Roman" w:hAnsi="Times New Roman"/>
          <w:sz w:val="28"/>
          <w:szCs w:val="28"/>
        </w:rPr>
        <w:t xml:space="preserve"> района на 2024 год в сумме 8577,0 тыс. рублей, на 2025 год в сумме 8069,0 тыс. рублей, на 2026 год в сумме 8267,0 тыс. рублей;</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иные межбюджетные трансферты бюджетам поселений Эртильского </w:t>
      </w:r>
      <w:proofErr w:type="gramStart"/>
      <w:r w:rsidRPr="00E56952">
        <w:rPr>
          <w:rFonts w:ascii="Times New Roman" w:hAnsi="Times New Roman"/>
          <w:sz w:val="28"/>
          <w:szCs w:val="28"/>
        </w:rPr>
        <w:t>муниципального</w:t>
      </w:r>
      <w:proofErr w:type="gramEnd"/>
      <w:r w:rsidRPr="00E56952">
        <w:rPr>
          <w:rFonts w:ascii="Times New Roman" w:hAnsi="Times New Roman"/>
          <w:sz w:val="28"/>
          <w:szCs w:val="28"/>
        </w:rPr>
        <w:t xml:space="preserve"> района на 2024 год в сумме 110948,5 тыс. рублей.</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3. </w:t>
      </w:r>
      <w:proofErr w:type="gramStart"/>
      <w:r w:rsidRPr="00E56952">
        <w:rPr>
          <w:rFonts w:ascii="Times New Roman" w:hAnsi="Times New Roman"/>
          <w:sz w:val="28"/>
          <w:szCs w:val="28"/>
        </w:rPr>
        <w:t>Распределение иных межбюджетных трансфертов бюджетам поселений Эртильского муниципального района (за исключением иных межбюджетных трансфертов, распределение которых утверждено приложением 11 к настоящему решению, а также иных межбюджетных трансфертов, предоставляемых бюджетам поселений из резервного фонда администрации Эртильского муниципального района и из зарезервированных в составе утвержденных статьей 5 настоящего решения бюджетных ассигнований, предусмотренных по подразделу «Другие общегосударственные вопросы», на реализацию решений главы Эртильского</w:t>
      </w:r>
      <w:proofErr w:type="gramEnd"/>
      <w:r w:rsidRPr="00E56952">
        <w:rPr>
          <w:rFonts w:ascii="Times New Roman" w:hAnsi="Times New Roman"/>
          <w:sz w:val="28"/>
          <w:szCs w:val="28"/>
        </w:rPr>
        <w:t xml:space="preserve"> </w:t>
      </w:r>
      <w:proofErr w:type="gramStart"/>
      <w:r w:rsidRPr="00E56952">
        <w:rPr>
          <w:rFonts w:ascii="Times New Roman" w:hAnsi="Times New Roman"/>
          <w:sz w:val="28"/>
          <w:szCs w:val="28"/>
        </w:rPr>
        <w:t>муниципального</w:t>
      </w:r>
      <w:proofErr w:type="gramEnd"/>
      <w:r w:rsidRPr="00E56952">
        <w:rPr>
          <w:rFonts w:ascii="Times New Roman" w:hAnsi="Times New Roman"/>
          <w:sz w:val="28"/>
          <w:szCs w:val="28"/>
        </w:rPr>
        <w:t xml:space="preserve"> района) на 2024 год и на плановый период 2025 и 2026 годов утверждается администрацией Эртильского муниципального района.</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4. Утвердить:</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Порядок предоставления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 согласно приложению 12 к настоящему решению.</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Методику распределения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 согласно приложению 13 к настоящему решению.</w:t>
      </w:r>
    </w:p>
    <w:p w:rsidR="00E56952" w:rsidRPr="00E56952" w:rsidRDefault="00E56952" w:rsidP="00E56952">
      <w:pPr>
        <w:ind w:firstLine="300"/>
        <w:rPr>
          <w:rFonts w:ascii="Times New Roman" w:hAnsi="Times New Roman"/>
          <w:sz w:val="28"/>
          <w:szCs w:val="28"/>
        </w:rPr>
      </w:pPr>
      <w:r w:rsidRPr="00E56952">
        <w:rPr>
          <w:rFonts w:ascii="Times New Roman" w:hAnsi="Times New Roman"/>
          <w:sz w:val="28"/>
          <w:szCs w:val="28"/>
        </w:rPr>
        <w:t xml:space="preserve">     5. Предоставление из районного бюджета в бюджеты поселений иных межбюджетных трансфертов, имеющих целевое назначение, указанных в части 1 настоящей статьи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w:t>
      </w:r>
    </w:p>
    <w:p w:rsidR="00E56952" w:rsidRPr="00E56952" w:rsidRDefault="00E56952" w:rsidP="00E56952">
      <w:pPr>
        <w:ind w:firstLine="709"/>
        <w:rPr>
          <w:rFonts w:ascii="Times New Roman" w:hAnsi="Times New Roman"/>
          <w:b/>
          <w:sz w:val="28"/>
          <w:szCs w:val="28"/>
        </w:rPr>
      </w:pPr>
      <w:r w:rsidRPr="00E56952">
        <w:rPr>
          <w:rFonts w:ascii="Times New Roman" w:hAnsi="Times New Roman"/>
          <w:sz w:val="28"/>
          <w:szCs w:val="28"/>
        </w:rPr>
        <w:t xml:space="preserve">Статья 7. </w:t>
      </w:r>
      <w:r w:rsidRPr="00E56952">
        <w:rPr>
          <w:rFonts w:ascii="Times New Roman" w:hAnsi="Times New Roman"/>
          <w:b/>
          <w:sz w:val="28"/>
          <w:szCs w:val="28"/>
        </w:rPr>
        <w:t>Предоставление бюджетных кредитов бюджетам поселений в 2024 году</w:t>
      </w:r>
    </w:p>
    <w:p w:rsidR="00E56952" w:rsidRPr="00E56952" w:rsidRDefault="00E56952" w:rsidP="00E56952">
      <w:pPr>
        <w:rPr>
          <w:rFonts w:ascii="Times New Roman" w:hAnsi="Times New Roman"/>
          <w:b/>
          <w:sz w:val="28"/>
          <w:szCs w:val="28"/>
        </w:rPr>
      </w:pPr>
    </w:p>
    <w:p w:rsidR="00E56952" w:rsidRPr="00E56952" w:rsidRDefault="00E56952" w:rsidP="00E56952">
      <w:pPr>
        <w:tabs>
          <w:tab w:val="left" w:pos="1134"/>
        </w:tabs>
        <w:autoSpaceDE w:val="0"/>
        <w:autoSpaceDN w:val="0"/>
        <w:adjustRightInd w:val="0"/>
        <w:rPr>
          <w:rFonts w:ascii="Times New Roman" w:hAnsi="Times New Roman"/>
          <w:szCs w:val="28"/>
        </w:rPr>
      </w:pPr>
      <w:r w:rsidRPr="00E56952">
        <w:rPr>
          <w:rFonts w:ascii="Times New Roman" w:hAnsi="Times New Roman"/>
          <w:sz w:val="28"/>
          <w:szCs w:val="28"/>
        </w:rPr>
        <w:t xml:space="preserve">  1. Установить, что в 2024 году бюджетные кредиты бюджетам поселений Эртильского муниципального района предоставляются из районного бюджета в пределах общего объема бюджетных ассигнований, предусмотренных по </w:t>
      </w:r>
      <w:r w:rsidRPr="00E56952">
        <w:rPr>
          <w:rFonts w:ascii="Times New Roman" w:hAnsi="Times New Roman"/>
          <w:sz w:val="28"/>
          <w:szCs w:val="28"/>
        </w:rPr>
        <w:lastRenderedPageBreak/>
        <w:t>источникам внутреннего финансирования дефицита районного бюджета, в сумме до 10000,0 тыс. рублей на срок в пределах финансового года.</w:t>
      </w:r>
      <w:r w:rsidRPr="00E56952">
        <w:rPr>
          <w:rFonts w:ascii="Times New Roman" w:hAnsi="Times New Roman"/>
          <w:szCs w:val="28"/>
        </w:rPr>
        <w:t xml:space="preserve"> </w:t>
      </w:r>
    </w:p>
    <w:p w:rsidR="00E56952" w:rsidRPr="00E56952" w:rsidRDefault="00E56952" w:rsidP="00E56952">
      <w:pPr>
        <w:tabs>
          <w:tab w:val="left" w:pos="1134"/>
        </w:tabs>
        <w:autoSpaceDE w:val="0"/>
        <w:autoSpaceDN w:val="0"/>
        <w:adjustRightInd w:val="0"/>
        <w:ind w:firstLine="709"/>
        <w:rPr>
          <w:rFonts w:ascii="Times New Roman" w:hAnsi="Times New Roman"/>
          <w:sz w:val="28"/>
          <w:szCs w:val="28"/>
        </w:rPr>
      </w:pPr>
      <w:r w:rsidRPr="00E56952">
        <w:rPr>
          <w:rFonts w:ascii="Times New Roman" w:hAnsi="Times New Roman"/>
          <w:sz w:val="28"/>
          <w:szCs w:val="28"/>
        </w:rPr>
        <w:t>Бюджетные кредиты бюджетам поселений предоставляются для  покрытия временных кассовых разрывов, возникающих при исполнении бюджетов поселений - на срок до одного года.</w:t>
      </w:r>
    </w:p>
    <w:p w:rsidR="00E56952" w:rsidRPr="00E56952" w:rsidRDefault="00E56952" w:rsidP="00E56952">
      <w:pPr>
        <w:ind w:firstLine="709"/>
        <w:rPr>
          <w:rFonts w:ascii="Times New Roman" w:hAnsi="Times New Roman"/>
          <w:sz w:val="28"/>
          <w:szCs w:val="28"/>
        </w:rPr>
      </w:pPr>
      <w:r w:rsidRPr="00E56952">
        <w:rPr>
          <w:rFonts w:ascii="Times New Roman" w:hAnsi="Times New Roman"/>
          <w:sz w:val="28"/>
          <w:szCs w:val="28"/>
        </w:rPr>
        <w:t xml:space="preserve">2. Установить плату за пользование указанными в части 1 настоящей статьи бюджетными кредитами в размере 0,1 процента </w:t>
      </w:r>
      <w:proofErr w:type="gramStart"/>
      <w:r w:rsidRPr="00E56952">
        <w:rPr>
          <w:rFonts w:ascii="Times New Roman" w:hAnsi="Times New Roman"/>
          <w:sz w:val="28"/>
          <w:szCs w:val="28"/>
        </w:rPr>
        <w:t>годовых</w:t>
      </w:r>
      <w:proofErr w:type="gramEnd"/>
      <w:r w:rsidRPr="00E56952">
        <w:rPr>
          <w:rFonts w:ascii="Times New Roman" w:hAnsi="Times New Roman"/>
          <w:sz w:val="28"/>
          <w:szCs w:val="28"/>
        </w:rPr>
        <w:t>.</w:t>
      </w:r>
    </w:p>
    <w:p w:rsidR="00E56952" w:rsidRPr="00E56952" w:rsidRDefault="00E56952" w:rsidP="00E56952">
      <w:pPr>
        <w:tabs>
          <w:tab w:val="left" w:pos="9356"/>
        </w:tabs>
        <w:ind w:firstLine="709"/>
        <w:rPr>
          <w:rFonts w:ascii="Times New Roman" w:hAnsi="Times New Roman"/>
          <w:sz w:val="28"/>
          <w:szCs w:val="28"/>
        </w:rPr>
      </w:pPr>
      <w:r w:rsidRPr="00E56952">
        <w:rPr>
          <w:rFonts w:ascii="Times New Roman" w:hAnsi="Times New Roman"/>
          <w:sz w:val="28"/>
          <w:szCs w:val="28"/>
        </w:rPr>
        <w:t>3. Установить на 2024 год следующий порядок предоставления бюджетных кредитов бюджетам поселений:</w:t>
      </w:r>
    </w:p>
    <w:p w:rsidR="00E56952" w:rsidRPr="00E56952" w:rsidRDefault="00E56952" w:rsidP="00E56952">
      <w:pPr>
        <w:tabs>
          <w:tab w:val="left" w:pos="9356"/>
        </w:tabs>
        <w:ind w:right="-1" w:firstLine="709"/>
        <w:rPr>
          <w:rFonts w:ascii="Times New Roman" w:hAnsi="Times New Roman"/>
          <w:sz w:val="28"/>
          <w:szCs w:val="28"/>
        </w:rPr>
      </w:pPr>
      <w:r w:rsidRPr="00E56952">
        <w:rPr>
          <w:rFonts w:ascii="Times New Roman" w:hAnsi="Times New Roman"/>
          <w:sz w:val="28"/>
          <w:szCs w:val="28"/>
        </w:rPr>
        <w:t xml:space="preserve">1) решение о предоставлении бюджетных кредитов поселениям для покрытия временных кассовых разрывов, возникающих при исполнении местных бюджетов, в том числе о сроках, на которые они предоставляются, принимается администрацией Эртильского муниципального района. </w:t>
      </w:r>
    </w:p>
    <w:p w:rsidR="00E56952" w:rsidRPr="00E56952" w:rsidRDefault="00E56952" w:rsidP="00E56952">
      <w:pPr>
        <w:tabs>
          <w:tab w:val="left" w:pos="8505"/>
          <w:tab w:val="left" w:pos="8789"/>
          <w:tab w:val="left" w:pos="8931"/>
        </w:tabs>
        <w:ind w:firstLine="709"/>
        <w:rPr>
          <w:rFonts w:ascii="Times New Roman" w:hAnsi="Times New Roman"/>
          <w:sz w:val="28"/>
          <w:szCs w:val="28"/>
        </w:rPr>
      </w:pPr>
      <w:r w:rsidRPr="00E56952">
        <w:rPr>
          <w:rFonts w:ascii="Times New Roman" w:hAnsi="Times New Roman"/>
          <w:sz w:val="28"/>
          <w:szCs w:val="28"/>
        </w:rPr>
        <w:t>2) для получения бюджетного кредита администрация поселения, претендующая на его получение, обязана предоставить в отдел финансов администрации Эртильского муниципального района комплект документов, предусмотренный в Правилах предоставления (использования, возврата) из районного бюджета бюджетам поселений Эртильского муниципального района бюджетных кредитов, утвержденных администрацией Эртильского муниципального района;</w:t>
      </w:r>
    </w:p>
    <w:p w:rsidR="00E56952" w:rsidRPr="00E56952" w:rsidRDefault="00E56952" w:rsidP="00E56952">
      <w:pPr>
        <w:ind w:firstLine="709"/>
        <w:rPr>
          <w:rFonts w:ascii="Times New Roman" w:hAnsi="Times New Roman"/>
          <w:sz w:val="28"/>
          <w:szCs w:val="28"/>
        </w:rPr>
      </w:pPr>
      <w:proofErr w:type="gramStart"/>
      <w:r w:rsidRPr="00E56952">
        <w:rPr>
          <w:rFonts w:ascii="Times New Roman" w:hAnsi="Times New Roman"/>
          <w:sz w:val="28"/>
          <w:szCs w:val="28"/>
        </w:rPr>
        <w:t>3) условия предоставления, использования и возврата бюджетных кредитов устанавливаются Правилами предоставления (использования, возврата) из районного бюджета бюджетам поселений Эртильского муниципального района бюджетных кредитов, утвержденными администрацией Эртильского муниципального района.</w:t>
      </w:r>
      <w:proofErr w:type="gramEnd"/>
    </w:p>
    <w:p w:rsidR="00E56952" w:rsidRPr="00E56952" w:rsidRDefault="00E56952" w:rsidP="00E56952">
      <w:pPr>
        <w:ind w:firstLine="709"/>
        <w:rPr>
          <w:rFonts w:ascii="Times New Roman" w:hAnsi="Times New Roman"/>
          <w:sz w:val="28"/>
          <w:szCs w:val="28"/>
        </w:rPr>
      </w:pPr>
      <w:r w:rsidRPr="00E56952">
        <w:rPr>
          <w:rFonts w:ascii="Times New Roman" w:hAnsi="Times New Roman"/>
          <w:sz w:val="28"/>
          <w:szCs w:val="28"/>
        </w:rPr>
        <w:t>4. Бюджетные кредиты предоставляются бюджетам поселений без предоставления ими обеспечения исполнения своего обязательства по возврату кредитов, уплате процентных и иных платежей, предусмотренных соответствующим договором (соглашением);</w:t>
      </w:r>
    </w:p>
    <w:p w:rsidR="00E56952" w:rsidRPr="00E56952" w:rsidRDefault="00E56952" w:rsidP="00E56952">
      <w:pPr>
        <w:ind w:firstLine="709"/>
        <w:rPr>
          <w:rFonts w:ascii="Times New Roman" w:hAnsi="Times New Roman"/>
          <w:sz w:val="28"/>
          <w:szCs w:val="28"/>
        </w:rPr>
      </w:pPr>
      <w:r w:rsidRPr="00E56952">
        <w:rPr>
          <w:rFonts w:ascii="Times New Roman" w:hAnsi="Times New Roman"/>
          <w:sz w:val="28"/>
          <w:szCs w:val="28"/>
        </w:rPr>
        <w:t>5. Бюджетный кредит не предоставляется бюджету поселения, имеющему просроченную (неурегулированную) задолженность по денежным обязательствам перед Эртильским муниципальным районом;</w:t>
      </w:r>
    </w:p>
    <w:p w:rsidR="00E56952" w:rsidRPr="00E56952" w:rsidRDefault="00E56952" w:rsidP="00E56952">
      <w:pPr>
        <w:ind w:firstLine="709"/>
        <w:rPr>
          <w:rFonts w:ascii="Times New Roman" w:hAnsi="Times New Roman"/>
          <w:sz w:val="28"/>
          <w:szCs w:val="28"/>
        </w:rPr>
      </w:pPr>
      <w:r w:rsidRPr="00E56952">
        <w:rPr>
          <w:rFonts w:ascii="Times New Roman" w:hAnsi="Times New Roman"/>
          <w:sz w:val="28"/>
          <w:szCs w:val="28"/>
        </w:rPr>
        <w:t xml:space="preserve">6. Бюджетные кредиты используются на цели, предусмотренные частью 1 настоящей статьи, их возврат осуществляется в соответствии с требованиями бюджетного законодательства и условиями договора (соглашения). </w:t>
      </w:r>
    </w:p>
    <w:p w:rsidR="00E56952" w:rsidRPr="00E56952" w:rsidRDefault="00E56952" w:rsidP="00E56952">
      <w:pPr>
        <w:tabs>
          <w:tab w:val="left" w:pos="1134"/>
        </w:tabs>
        <w:autoSpaceDE w:val="0"/>
        <w:autoSpaceDN w:val="0"/>
        <w:adjustRightInd w:val="0"/>
        <w:rPr>
          <w:rFonts w:ascii="Times New Roman" w:hAnsi="Times New Roman"/>
          <w:sz w:val="28"/>
          <w:szCs w:val="28"/>
        </w:rPr>
      </w:pPr>
      <w:r w:rsidRPr="00E56952">
        <w:rPr>
          <w:rFonts w:ascii="Times New Roman" w:hAnsi="Times New Roman"/>
          <w:sz w:val="28"/>
          <w:szCs w:val="28"/>
        </w:rPr>
        <w:t xml:space="preserve">            </w:t>
      </w:r>
    </w:p>
    <w:p w:rsidR="00E56952" w:rsidRPr="00E56952" w:rsidRDefault="00E56952" w:rsidP="00E56952">
      <w:pPr>
        <w:rPr>
          <w:rFonts w:ascii="Times New Roman" w:hAnsi="Times New Roman"/>
          <w:b/>
          <w:sz w:val="28"/>
          <w:szCs w:val="28"/>
        </w:rPr>
      </w:pPr>
      <w:r w:rsidRPr="00E56952">
        <w:rPr>
          <w:rFonts w:ascii="Times New Roman" w:hAnsi="Times New Roman"/>
          <w:sz w:val="28"/>
          <w:szCs w:val="28"/>
        </w:rPr>
        <w:t xml:space="preserve">                   Статья 8. </w:t>
      </w:r>
      <w:r w:rsidRPr="00E56952">
        <w:rPr>
          <w:rFonts w:ascii="Times New Roman" w:hAnsi="Times New Roman"/>
          <w:b/>
          <w:sz w:val="28"/>
          <w:szCs w:val="28"/>
        </w:rPr>
        <w:t>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муниципальными учреждениями</w:t>
      </w:r>
    </w:p>
    <w:p w:rsidR="00E56952" w:rsidRPr="00E56952" w:rsidRDefault="00E56952" w:rsidP="00E56952">
      <w:pPr>
        <w:ind w:left="300"/>
        <w:rPr>
          <w:rFonts w:ascii="Times New Roman" w:hAnsi="Times New Roman"/>
          <w:b/>
          <w:sz w:val="28"/>
          <w:szCs w:val="28"/>
        </w:rPr>
      </w:pP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 Установить, что в 2024 году за счет средств районного бюджета предоставляются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а также </w:t>
      </w:r>
      <w:r w:rsidRPr="00E56952">
        <w:rPr>
          <w:rFonts w:ascii="Times New Roman" w:hAnsi="Times New Roman"/>
          <w:sz w:val="28"/>
          <w:szCs w:val="28"/>
        </w:rPr>
        <w:lastRenderedPageBreak/>
        <w:t>некоммерческим организациям, не являющимися муниципальными учреждениями:</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 на обеспечение деятельности Эртильской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2) на обеспечение деятельности Эртильского районного отделения Воронежской областной общественной организации Всероссийского общества инвалидов;</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3) субъектам малого и среднего предпринимательства на реализацию мероприятий в рамках реализации подпрограммы «Развитие и поддержка малого и среднего предпринимательства» муниципальной программы «Муниципальное управление и гражданское общество Эртильского муниципального района».</w:t>
      </w:r>
    </w:p>
    <w:p w:rsidR="00E56952" w:rsidRPr="00E56952" w:rsidRDefault="00E56952" w:rsidP="00E56952">
      <w:pPr>
        <w:tabs>
          <w:tab w:val="left" w:pos="540"/>
        </w:tabs>
        <w:rPr>
          <w:rFonts w:ascii="Times New Roman" w:hAnsi="Times New Roman"/>
          <w:sz w:val="28"/>
          <w:szCs w:val="28"/>
        </w:rPr>
      </w:pPr>
      <w:r w:rsidRPr="00E56952">
        <w:rPr>
          <w:rFonts w:ascii="Times New Roman" w:hAnsi="Times New Roman"/>
          <w:sz w:val="28"/>
          <w:szCs w:val="28"/>
        </w:rPr>
        <w:t xml:space="preserve">         2.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муниципальными учреждениями, предусмотренные настоящей статьей, предоставляются в порядке, установленном администрацией Эртильского </w:t>
      </w:r>
      <w:proofErr w:type="gramStart"/>
      <w:r w:rsidRPr="00E56952">
        <w:rPr>
          <w:rFonts w:ascii="Times New Roman" w:hAnsi="Times New Roman"/>
          <w:sz w:val="28"/>
          <w:szCs w:val="28"/>
        </w:rPr>
        <w:t>муниципального</w:t>
      </w:r>
      <w:proofErr w:type="gramEnd"/>
      <w:r w:rsidRPr="00E56952">
        <w:rPr>
          <w:rFonts w:ascii="Times New Roman" w:hAnsi="Times New Roman"/>
          <w:sz w:val="28"/>
          <w:szCs w:val="28"/>
        </w:rPr>
        <w:t xml:space="preserve"> района.</w:t>
      </w:r>
    </w:p>
    <w:p w:rsidR="00E56952" w:rsidRPr="00E56952" w:rsidRDefault="00E56952" w:rsidP="00E56952">
      <w:pPr>
        <w:tabs>
          <w:tab w:val="left" w:pos="540"/>
        </w:tabs>
        <w:rPr>
          <w:rFonts w:ascii="Times New Roman" w:hAnsi="Times New Roman"/>
          <w:sz w:val="28"/>
          <w:szCs w:val="28"/>
        </w:rPr>
      </w:pPr>
    </w:p>
    <w:p w:rsidR="00E56952" w:rsidRPr="00E56952" w:rsidRDefault="00E56952" w:rsidP="00E56952">
      <w:pPr>
        <w:tabs>
          <w:tab w:val="left" w:pos="540"/>
        </w:tabs>
        <w:ind w:firstLine="709"/>
        <w:rPr>
          <w:rFonts w:ascii="Times New Roman" w:hAnsi="Times New Roman"/>
          <w:b/>
          <w:sz w:val="28"/>
          <w:szCs w:val="28"/>
        </w:rPr>
      </w:pPr>
      <w:r w:rsidRPr="00E56952">
        <w:rPr>
          <w:rFonts w:ascii="Times New Roman" w:hAnsi="Times New Roman"/>
          <w:sz w:val="28"/>
          <w:szCs w:val="28"/>
        </w:rPr>
        <w:t xml:space="preserve">Статья 9. </w:t>
      </w:r>
      <w:r w:rsidRPr="00E56952">
        <w:rPr>
          <w:rFonts w:ascii="Times New Roman" w:hAnsi="Times New Roman"/>
          <w:b/>
          <w:sz w:val="28"/>
          <w:szCs w:val="28"/>
        </w:rPr>
        <w:t>Особенности списания и реструктуризации задолженности по бюджетным кредитам перед районным бюджетом.</w:t>
      </w:r>
    </w:p>
    <w:p w:rsidR="00E56952" w:rsidRPr="00E56952" w:rsidRDefault="00E56952" w:rsidP="00E56952">
      <w:pPr>
        <w:rPr>
          <w:rFonts w:ascii="Times New Roman" w:hAnsi="Times New Roman"/>
          <w:b/>
          <w:sz w:val="28"/>
          <w:szCs w:val="28"/>
        </w:rPr>
      </w:pPr>
    </w:p>
    <w:p w:rsidR="00E56952" w:rsidRPr="00E56952" w:rsidRDefault="00E56952" w:rsidP="00E56952">
      <w:pPr>
        <w:ind w:firstLine="709"/>
        <w:rPr>
          <w:rFonts w:ascii="Times New Roman" w:hAnsi="Times New Roman"/>
          <w:sz w:val="28"/>
          <w:szCs w:val="28"/>
        </w:rPr>
      </w:pPr>
      <w:proofErr w:type="gramStart"/>
      <w:r w:rsidRPr="00E56952">
        <w:rPr>
          <w:rFonts w:ascii="Times New Roman" w:hAnsi="Times New Roman"/>
          <w:sz w:val="28"/>
          <w:szCs w:val="28"/>
        </w:rPr>
        <w:t>Установить, что администрация Эртильского муниципального района вправе провести в 2024 году реструктуризацию долга бюджетов поселений на условиях частичного списания (сокращения) суммы основного долга, предоставления отсрочки, рассрочки исполнения обязательств в соответствии с действующим законодательством Российской Федерации по бюджетным кредитам, предоставленным в 2024 году для покрытия временных кассовых разрывов, возникающих при исполнении бюджетов поселений.</w:t>
      </w:r>
      <w:proofErr w:type="gramEnd"/>
    </w:p>
    <w:p w:rsidR="00E56952" w:rsidRPr="00E56952" w:rsidRDefault="00E56952" w:rsidP="00E56952">
      <w:pPr>
        <w:ind w:firstLine="709"/>
        <w:rPr>
          <w:rFonts w:ascii="Times New Roman" w:hAnsi="Times New Roman"/>
          <w:sz w:val="28"/>
          <w:szCs w:val="28"/>
        </w:rPr>
      </w:pPr>
      <w:r w:rsidRPr="00E56952">
        <w:rPr>
          <w:rFonts w:ascii="Times New Roman" w:hAnsi="Times New Roman"/>
          <w:sz w:val="28"/>
          <w:szCs w:val="28"/>
        </w:rPr>
        <w:t xml:space="preserve">За пользование средствами районного бюджета взимается плата в размере 0.1 процента </w:t>
      </w:r>
      <w:proofErr w:type="gramStart"/>
      <w:r w:rsidRPr="00E56952">
        <w:rPr>
          <w:rFonts w:ascii="Times New Roman" w:hAnsi="Times New Roman"/>
          <w:sz w:val="28"/>
          <w:szCs w:val="28"/>
        </w:rPr>
        <w:t>годовых</w:t>
      </w:r>
      <w:proofErr w:type="gramEnd"/>
      <w:r w:rsidRPr="00E56952">
        <w:rPr>
          <w:rFonts w:ascii="Times New Roman" w:hAnsi="Times New Roman"/>
          <w:sz w:val="28"/>
          <w:szCs w:val="28"/>
        </w:rPr>
        <w:t>, начисляемых на остаток реструктурированного долга.</w:t>
      </w:r>
    </w:p>
    <w:p w:rsidR="00E56952" w:rsidRPr="00E56952" w:rsidRDefault="00E56952" w:rsidP="00E56952">
      <w:pPr>
        <w:ind w:firstLine="709"/>
        <w:rPr>
          <w:rFonts w:ascii="Times New Roman" w:hAnsi="Times New Roman"/>
          <w:sz w:val="28"/>
          <w:szCs w:val="28"/>
        </w:rPr>
      </w:pPr>
      <w:r w:rsidRPr="00E56952">
        <w:rPr>
          <w:rFonts w:ascii="Times New Roman" w:hAnsi="Times New Roman"/>
          <w:sz w:val="28"/>
          <w:szCs w:val="28"/>
        </w:rPr>
        <w:t xml:space="preserve">Порядок реструктуризации долга перед районным бюджетом устанавливается администрацией Эртильского муниципального района. </w:t>
      </w:r>
    </w:p>
    <w:p w:rsidR="00E56952" w:rsidRPr="00E56952" w:rsidRDefault="00E56952" w:rsidP="00E56952">
      <w:pPr>
        <w:tabs>
          <w:tab w:val="left" w:pos="540"/>
        </w:tabs>
        <w:ind w:firstLine="709"/>
        <w:rPr>
          <w:rFonts w:ascii="Times New Roman" w:hAnsi="Times New Roman"/>
          <w:sz w:val="28"/>
          <w:szCs w:val="28"/>
        </w:rPr>
      </w:pPr>
    </w:p>
    <w:p w:rsidR="00E56952" w:rsidRPr="00E56952" w:rsidRDefault="00E56952" w:rsidP="00E56952">
      <w:pPr>
        <w:widowControl w:val="0"/>
        <w:autoSpaceDE w:val="0"/>
        <w:autoSpaceDN w:val="0"/>
        <w:adjustRightInd w:val="0"/>
        <w:rPr>
          <w:rFonts w:ascii="Times New Roman" w:hAnsi="Times New Roman"/>
          <w:b/>
          <w:sz w:val="28"/>
          <w:szCs w:val="28"/>
        </w:rPr>
      </w:pPr>
      <w:r w:rsidRPr="00E56952">
        <w:rPr>
          <w:rFonts w:ascii="Times New Roman" w:hAnsi="Times New Roman"/>
          <w:b/>
          <w:sz w:val="28"/>
          <w:szCs w:val="28"/>
        </w:rPr>
        <w:t xml:space="preserve">      </w:t>
      </w:r>
      <w:r w:rsidRPr="00E56952">
        <w:rPr>
          <w:rFonts w:ascii="Times New Roman" w:hAnsi="Times New Roman"/>
          <w:sz w:val="28"/>
          <w:szCs w:val="28"/>
        </w:rPr>
        <w:t xml:space="preserve">            Статья 10. </w:t>
      </w:r>
      <w:r w:rsidRPr="00E56952">
        <w:rPr>
          <w:rFonts w:ascii="Times New Roman" w:hAnsi="Times New Roman"/>
          <w:b/>
          <w:sz w:val="28"/>
          <w:szCs w:val="28"/>
        </w:rPr>
        <w:t>Муниципальный внутренний долг Эртильского муниципального района, обслуживание муниципального внутреннего долга Эртильского муниципального района, муниципальные внутренние заимствования Эртильского муниципального района</w:t>
      </w:r>
    </w:p>
    <w:p w:rsidR="00E56952" w:rsidRPr="00E56952" w:rsidRDefault="00E56952" w:rsidP="00E56952">
      <w:pPr>
        <w:ind w:left="300"/>
        <w:rPr>
          <w:rFonts w:ascii="Times New Roman" w:hAnsi="Times New Roman"/>
          <w:b/>
          <w:sz w:val="28"/>
          <w:szCs w:val="28"/>
        </w:rPr>
      </w:pP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 </w:t>
      </w:r>
      <w:proofErr w:type="gramStart"/>
      <w:r w:rsidRPr="00E56952">
        <w:rPr>
          <w:rFonts w:ascii="Times New Roman" w:hAnsi="Times New Roman"/>
          <w:sz w:val="28"/>
          <w:szCs w:val="28"/>
        </w:rPr>
        <w:t>Установить верхний предел муниципального внутреннего долга Эртильского муниципального района на 1 января 2025 года в сумме 10 498, 1 тыс. рублей, в том числе верхний предел долга по муниципальным гарантиям Эртильского муниципального района на 1 января 2025 года в сумме 0,0 тыс. рублей, на 1 января 2026 года в сумме 9 398,5 тыс. рублей, в том числе верхний предел долга</w:t>
      </w:r>
      <w:proofErr w:type="gramEnd"/>
      <w:r w:rsidRPr="00E56952">
        <w:rPr>
          <w:rFonts w:ascii="Times New Roman" w:hAnsi="Times New Roman"/>
          <w:sz w:val="28"/>
          <w:szCs w:val="28"/>
        </w:rPr>
        <w:t xml:space="preserve"> по муниципальным гарантиям Эртильского муниципального района на 1 января 2026 года в сумме 0,0 тыс. рублей, на 1 января 2027 года в </w:t>
      </w:r>
      <w:r w:rsidRPr="00E56952">
        <w:rPr>
          <w:rFonts w:ascii="Times New Roman" w:hAnsi="Times New Roman"/>
          <w:sz w:val="28"/>
          <w:szCs w:val="28"/>
        </w:rPr>
        <w:lastRenderedPageBreak/>
        <w:t xml:space="preserve">сумме 6 298,9 тыс. рублей, в том числе верхний предел долга по муниципальным гарантиям Эртильского муниципального района на 1 января 2027 года в сумме 0,0 тыс. рублей. </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2. </w:t>
      </w:r>
      <w:proofErr w:type="gramStart"/>
      <w:r w:rsidRPr="00E56952">
        <w:rPr>
          <w:rFonts w:ascii="Times New Roman" w:hAnsi="Times New Roman"/>
          <w:sz w:val="28"/>
          <w:szCs w:val="28"/>
        </w:rPr>
        <w:t>Утвердить объем расходов на обслуживание муниципального долга Эртильского муниципального района на 2024 год в сумме 13,0 тыс. рублей на уплату процентов за рассрочку реструктурированной задолженности  по постановлению Правительства Воронежской области от 1 декабря 2017 года №959 «О Порядке проведения в 2017 году реструктуризации долга муниципальных образований Воронежской области по реструктурированной в 2009 году задолженности по бюджетным кредитам, выданным в 2003-2005</w:t>
      </w:r>
      <w:proofErr w:type="gramEnd"/>
      <w:r w:rsidRPr="00E56952">
        <w:rPr>
          <w:rFonts w:ascii="Times New Roman" w:hAnsi="Times New Roman"/>
          <w:sz w:val="28"/>
          <w:szCs w:val="28"/>
        </w:rPr>
        <w:t xml:space="preserve"> </w:t>
      </w:r>
      <w:proofErr w:type="gramStart"/>
      <w:r w:rsidRPr="00E56952">
        <w:rPr>
          <w:rFonts w:ascii="Times New Roman" w:hAnsi="Times New Roman"/>
          <w:sz w:val="28"/>
          <w:szCs w:val="28"/>
        </w:rPr>
        <w:t>годах</w:t>
      </w:r>
      <w:proofErr w:type="gramEnd"/>
      <w:r w:rsidRPr="00E56952">
        <w:rPr>
          <w:rFonts w:ascii="Times New Roman" w:hAnsi="Times New Roman"/>
          <w:sz w:val="28"/>
          <w:szCs w:val="28"/>
        </w:rPr>
        <w:t xml:space="preserve"> из областного бюджета на покрытие временных кассовых разрывов, возникающих при исполнении бюджетов муниципальных образований». </w:t>
      </w:r>
    </w:p>
    <w:p w:rsidR="00E56952" w:rsidRPr="00E56952" w:rsidRDefault="00E56952" w:rsidP="00E56952">
      <w:pPr>
        <w:rPr>
          <w:rFonts w:ascii="Times New Roman" w:hAnsi="Times New Roman"/>
          <w:sz w:val="28"/>
          <w:szCs w:val="28"/>
        </w:rPr>
      </w:pPr>
      <w:proofErr w:type="gramStart"/>
      <w:r w:rsidRPr="00E56952">
        <w:rPr>
          <w:rFonts w:ascii="Times New Roman" w:hAnsi="Times New Roman"/>
          <w:sz w:val="28"/>
          <w:szCs w:val="28"/>
        </w:rPr>
        <w:t>Утвердить объем расходов на обслуживание муниципального внутреннего долга Эртильского муниципального района на 2025 год в сумме 11,0 тыс. рублей на уплату процентов за рассрочку реструктурированной задолженности  по постановлению Правительства Воронежской области от 1 декабря 2017 года №959 «О Порядке проведения в 2017 году реструктуризации долга муниципальных образований Воронежской области по реструктурированной в 2009 году задолженности по бюджетным кредитам, выданным в</w:t>
      </w:r>
      <w:proofErr w:type="gramEnd"/>
      <w:r w:rsidRPr="00E56952">
        <w:rPr>
          <w:rFonts w:ascii="Times New Roman" w:hAnsi="Times New Roman"/>
          <w:sz w:val="28"/>
          <w:szCs w:val="28"/>
        </w:rPr>
        <w:t xml:space="preserve"> 2003-2005 </w:t>
      </w:r>
      <w:proofErr w:type="gramStart"/>
      <w:r w:rsidRPr="00E56952">
        <w:rPr>
          <w:rFonts w:ascii="Times New Roman" w:hAnsi="Times New Roman"/>
          <w:sz w:val="28"/>
          <w:szCs w:val="28"/>
        </w:rPr>
        <w:t>годах</w:t>
      </w:r>
      <w:proofErr w:type="gramEnd"/>
      <w:r w:rsidRPr="00E56952">
        <w:rPr>
          <w:rFonts w:ascii="Times New Roman" w:hAnsi="Times New Roman"/>
          <w:sz w:val="28"/>
          <w:szCs w:val="28"/>
        </w:rPr>
        <w:t xml:space="preserve"> из областного бюджета на покрытие временных кассовых разрывов, возникающих при исполнении бюджетов муниципальных образований». </w:t>
      </w:r>
    </w:p>
    <w:p w:rsidR="00E56952" w:rsidRPr="00E56952" w:rsidRDefault="00E56952" w:rsidP="00E56952">
      <w:pPr>
        <w:rPr>
          <w:rFonts w:ascii="Times New Roman" w:hAnsi="Times New Roman"/>
          <w:sz w:val="28"/>
          <w:szCs w:val="28"/>
        </w:rPr>
      </w:pPr>
      <w:proofErr w:type="gramStart"/>
      <w:r w:rsidRPr="00E56952">
        <w:rPr>
          <w:rFonts w:ascii="Times New Roman" w:hAnsi="Times New Roman"/>
          <w:sz w:val="28"/>
          <w:szCs w:val="28"/>
        </w:rPr>
        <w:t>Утвердить объем расходов на обслуживание муниципального внутреннего долга Эртильского муниципального района на 2026 год в сумме 9,0 тыс. рублей на уплату процентов за рассрочку реструктурированной задолженности  по постановлению Правительства Воронежской области от 1 декабря 2017 года №959 «О Порядке проведения в 2017 году реструктуризации долга муниципальных образований Воронежской области по реструктурированной в 2009 году задолженности по бюджетным кредитам, выданным в</w:t>
      </w:r>
      <w:proofErr w:type="gramEnd"/>
      <w:r w:rsidRPr="00E56952">
        <w:rPr>
          <w:rFonts w:ascii="Times New Roman" w:hAnsi="Times New Roman"/>
          <w:sz w:val="28"/>
          <w:szCs w:val="28"/>
        </w:rPr>
        <w:t xml:space="preserve"> 2003-2005 </w:t>
      </w:r>
      <w:proofErr w:type="gramStart"/>
      <w:r w:rsidRPr="00E56952">
        <w:rPr>
          <w:rFonts w:ascii="Times New Roman" w:hAnsi="Times New Roman"/>
          <w:sz w:val="28"/>
          <w:szCs w:val="28"/>
        </w:rPr>
        <w:t>годах</w:t>
      </w:r>
      <w:proofErr w:type="gramEnd"/>
      <w:r w:rsidRPr="00E56952">
        <w:rPr>
          <w:rFonts w:ascii="Times New Roman" w:hAnsi="Times New Roman"/>
          <w:sz w:val="28"/>
          <w:szCs w:val="28"/>
        </w:rPr>
        <w:t xml:space="preserve"> из областного бюджета на покрытие временных кассовых разрывов, возникающих при исполнении бюджетов муниципальных образований». </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3. Утвердить Программу муниципальных внутренних заимствований Эртильского </w:t>
      </w:r>
      <w:proofErr w:type="gramStart"/>
      <w:r w:rsidRPr="00E56952">
        <w:rPr>
          <w:rFonts w:ascii="Times New Roman" w:hAnsi="Times New Roman"/>
          <w:sz w:val="28"/>
          <w:szCs w:val="28"/>
        </w:rPr>
        <w:t>муниципального</w:t>
      </w:r>
      <w:proofErr w:type="gramEnd"/>
      <w:r w:rsidRPr="00E56952">
        <w:rPr>
          <w:rFonts w:ascii="Times New Roman" w:hAnsi="Times New Roman"/>
          <w:sz w:val="28"/>
          <w:szCs w:val="28"/>
        </w:rPr>
        <w:t xml:space="preserve"> района на 2024 год и на плановый период 2025 и 2026 годов согласно приложению 14 к настоящему решению. </w:t>
      </w:r>
    </w:p>
    <w:p w:rsidR="00E56952" w:rsidRPr="00E56952" w:rsidRDefault="00E56952" w:rsidP="00E56952">
      <w:pPr>
        <w:ind w:left="300"/>
        <w:rPr>
          <w:rFonts w:ascii="Times New Roman" w:hAnsi="Times New Roman"/>
          <w:sz w:val="28"/>
          <w:szCs w:val="28"/>
        </w:rPr>
      </w:pPr>
      <w:r w:rsidRPr="00E56952">
        <w:rPr>
          <w:rFonts w:ascii="Times New Roman" w:hAnsi="Times New Roman"/>
          <w:sz w:val="28"/>
          <w:szCs w:val="28"/>
        </w:rPr>
        <w:t xml:space="preserve">    </w:t>
      </w:r>
    </w:p>
    <w:p w:rsidR="00E56952" w:rsidRPr="00E56952" w:rsidRDefault="00E56952" w:rsidP="00E56952">
      <w:pPr>
        <w:ind w:left="300" w:firstLine="409"/>
        <w:rPr>
          <w:rFonts w:ascii="Times New Roman" w:hAnsi="Times New Roman"/>
          <w:b/>
          <w:sz w:val="28"/>
          <w:szCs w:val="28"/>
        </w:rPr>
      </w:pPr>
      <w:r w:rsidRPr="00E56952">
        <w:rPr>
          <w:rFonts w:ascii="Times New Roman" w:hAnsi="Times New Roman"/>
          <w:sz w:val="28"/>
          <w:szCs w:val="28"/>
        </w:rPr>
        <w:t xml:space="preserve">Статья 11. </w:t>
      </w:r>
      <w:r w:rsidRPr="00E56952">
        <w:rPr>
          <w:rFonts w:ascii="Times New Roman" w:hAnsi="Times New Roman"/>
          <w:b/>
          <w:sz w:val="28"/>
          <w:szCs w:val="28"/>
        </w:rPr>
        <w:t>Особенности исполнения районного бюджета в 2024 году.</w:t>
      </w:r>
    </w:p>
    <w:p w:rsidR="00E56952" w:rsidRPr="00E56952" w:rsidRDefault="00E56952" w:rsidP="00E56952">
      <w:pPr>
        <w:rPr>
          <w:rFonts w:ascii="Times New Roman" w:hAnsi="Times New Roman"/>
          <w:sz w:val="28"/>
          <w:szCs w:val="28"/>
        </w:rPr>
      </w:pP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 Установить, что остатки средств районного бюджета на начало текущего финансового года в объеме до 50000,0</w:t>
      </w:r>
      <w:r w:rsidRPr="00E56952">
        <w:rPr>
          <w:rFonts w:ascii="Times New Roman" w:hAnsi="Times New Roman"/>
          <w:sz w:val="28"/>
          <w:szCs w:val="28"/>
          <w:lang w:val="en-US"/>
        </w:rPr>
        <w:t> </w:t>
      </w:r>
      <w:r w:rsidRPr="00E56952">
        <w:rPr>
          <w:rFonts w:ascii="Times New Roman" w:hAnsi="Times New Roman"/>
          <w:sz w:val="28"/>
          <w:szCs w:val="28"/>
        </w:rPr>
        <w:t>тыс. рублей могут направляться в текущем финансовом году на покрытие временных кассовых разрывов.</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2. Установить, что не использованные по состоянию на 1 января 2024 года остатки межбюджетных трансфертов, предоставленных из районного бюджета  бюджетам поселений за счет средств областного бюджета в форме субсидий, иных межбюджетных трансфертов, имеющих целевое назначение, подлежат возврату в районный бюджет в течение первых семи рабочих дней 2024 года.</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lastRenderedPageBreak/>
        <w:t xml:space="preserve">        Установить, что не использованные по состоянию на 1 января 2024 года остатки межбюджетных трансфертов, предоставленных из районного бюджета бюджетам поселений в форме иных межбюджетных трансфертов, имеющих целевое назначение, подлежат возврату в районный бюджет в течение первых семи рабочих дней 2024 года.</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w:t>
      </w:r>
      <w:proofErr w:type="gramStart"/>
      <w:r w:rsidRPr="00E56952">
        <w:rPr>
          <w:rFonts w:ascii="Times New Roman" w:hAnsi="Times New Roman"/>
          <w:sz w:val="28"/>
          <w:szCs w:val="28"/>
        </w:rPr>
        <w:t>Возврат не использованных по состоянию на 1 января 2024 года остатков межбюджетных трансфертов в районный бюджет осуществляется в порядке, установленном отделом финансов администрации Эртильского муниципального района.</w:t>
      </w:r>
      <w:proofErr w:type="gramEnd"/>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w:t>
      </w:r>
      <w:proofErr w:type="gramStart"/>
      <w:r w:rsidRPr="00E56952">
        <w:rPr>
          <w:rFonts w:ascii="Times New Roman" w:hAnsi="Times New Roman"/>
          <w:sz w:val="28"/>
          <w:szCs w:val="28"/>
        </w:rPr>
        <w:t xml:space="preserve">Установить, что средства в объеме остатков субсидий, предоставленных в 2023 году бюджетным учреждениям Эртильского муниципального района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E56952">
        <w:rPr>
          <w:rFonts w:ascii="Times New Roman" w:hAnsi="Times New Roman"/>
          <w:sz w:val="28"/>
          <w:szCs w:val="28"/>
        </w:rPr>
        <w:t>недостижением</w:t>
      </w:r>
      <w:proofErr w:type="spellEnd"/>
      <w:r w:rsidRPr="00E56952">
        <w:rPr>
          <w:rFonts w:ascii="Times New Roman" w:hAnsi="Times New Roman"/>
          <w:sz w:val="28"/>
          <w:szCs w:val="28"/>
        </w:rPr>
        <w:t xml:space="preserve"> установленных муниципальным заданием показателей, характеризующих объем муниципальных услуг (работ), подлежат в установленном администрацией Эртильского муниципального района порядке возврату в районный бюджет.         </w:t>
      </w:r>
      <w:proofErr w:type="gramEnd"/>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3.  </w:t>
      </w:r>
      <w:proofErr w:type="gramStart"/>
      <w:r w:rsidRPr="00E56952">
        <w:rPr>
          <w:rFonts w:ascii="Times New Roman" w:hAnsi="Times New Roman"/>
          <w:sz w:val="28"/>
          <w:szCs w:val="28"/>
        </w:rPr>
        <w:t>Безвозмездные поступления от физических и юридических лиц (в том числе добровольные пожертвования) муниципальным казенным учреждениям Эртильского муниципального района, поступившие в районный бюджет в 2024 году сверх утвержденных настоящим решением бюджетных ассигнований, а также неиспользованные на 1 января 2024 года остатки средств от данных поступлений, направляются в 2024 году на увеличение расходов соответствующих муниципальных казенных учреждений путем внесения изменений в сводную</w:t>
      </w:r>
      <w:proofErr w:type="gramEnd"/>
      <w:r w:rsidRPr="00E56952">
        <w:rPr>
          <w:rFonts w:ascii="Times New Roman" w:hAnsi="Times New Roman"/>
          <w:sz w:val="28"/>
          <w:szCs w:val="28"/>
        </w:rPr>
        <w:t xml:space="preserve"> бюджетную роспись по представлению главных распорядителей средств районного бюджета без внесения изменений в настоящее решение.</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4. </w:t>
      </w:r>
      <w:proofErr w:type="gramStart"/>
      <w:r w:rsidRPr="00E56952">
        <w:rPr>
          <w:rFonts w:ascii="Times New Roman" w:hAnsi="Times New Roman"/>
          <w:sz w:val="28"/>
          <w:szCs w:val="28"/>
        </w:rPr>
        <w:t xml:space="preserve">Установить в соответствии со статьей 217 Бюджетного кодекса Российской Федерации, частью 3 статьи 49 решения «О бюджетном процессе в Эртильском муниципальном районе», основания для внесения изменений в показатели сводной бюджетной росписи районного бюджета, в том числе связанные с особенностями исполнения районного бюджета и (или) распределения бюджетных ассигнований, без внесения изменений в настоящее решение:         </w:t>
      </w:r>
      <w:proofErr w:type="gramEnd"/>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w:t>
      </w:r>
      <w:proofErr w:type="gramStart"/>
      <w:r w:rsidRPr="00E56952">
        <w:rPr>
          <w:rFonts w:ascii="Times New Roman" w:hAnsi="Times New Roman"/>
          <w:sz w:val="28"/>
          <w:szCs w:val="28"/>
        </w:rPr>
        <w:t>2) распределение средств на финансовое обеспечение мероприятий мобилизационной подготовки Эртильского муниципального района, предусмотренных по подразделу «Мобилизационная подготовка экономики» раздела «Национальная оборона» классификации расходов бюджетов, а также в случае перераспределения бюджетных ассигнований на финансовое обеспечение мероприятий мобилизационной подготовки Эртильского муниципального района, в пределах предусмотренного настоящим решением общего объема бюджетных ассигнований главному распорядителю бюджетных средств;</w:t>
      </w:r>
      <w:proofErr w:type="gramEnd"/>
    </w:p>
    <w:p w:rsidR="00E56952" w:rsidRPr="00E56952" w:rsidRDefault="00E56952" w:rsidP="00E56952">
      <w:pPr>
        <w:rPr>
          <w:rFonts w:ascii="Times New Roman" w:hAnsi="Times New Roman"/>
          <w:sz w:val="28"/>
          <w:szCs w:val="28"/>
        </w:rPr>
      </w:pPr>
      <w:r w:rsidRPr="00E56952">
        <w:rPr>
          <w:rFonts w:ascii="Times New Roman" w:hAnsi="Times New Roman"/>
          <w:sz w:val="28"/>
          <w:szCs w:val="28"/>
        </w:rPr>
        <w:lastRenderedPageBreak/>
        <w:t xml:space="preserve">         3) изменение бюджетной классификации Российской Федерации в соответствии с нормативными правовыми актами Российской Федерации;</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4) 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районном бюджете на их исполнение в текущем финансовом году;</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5) перераспределения бюджетных ассигнований резервного фонда администрации Эртильского муниципального района между целевыми статьями расходов, соответствующими разным целям расходования средств фонда;</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6) распределение зарезервированных в составе утвержденных статьей 4 настоящего решения бюджетных ассигнований, предусмотренных по подразделу «Другие общегосударственные вопросы», на реализацию решений главы Эртильского муниципального района, в том числе на реализацию региональных проектов;</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7)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8) перераспределение бюджетных ассигнований в целях достижения соответствующих результатов национальных (региональных) проектов, в пределах предусмотренных настоящим решением общего объема бюджетных ассигнований главному распорядителю бюджетных средств; </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9)  в случае увеличения бюджетных ассигнований по отдельным разделам, подразделам, целевым статьям и группам видов расходов бюджета за счет экономии по использованию в текущем финансовом году бюджетных ассигнований, предусмотренных главному распорядителю бюджетных средств, при условии, что увеличение бюджетных ассигнований по соответствующему виду расходов не превышает 10 процентов;</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10) внесение изменений в наименование целевой статьи расходов районного бюджета, относящихся к расходам на реализацию региональных проектов (расходам на достижение целей региональных проектов) в случае, если в течение финансового года по указанной целевой статье кассовые расходы бюджета не производились;</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11) увеличение бюджетных ассигнований главным распорядителям средств районного бюджета сверх утвержденных решением о районном бюджете на сумму средств, поступивших в районный бюджет от административных штрафов за административные правонарушения в области охраны окружающей среды и природопользования;</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12) уменьшение бюджетных ассигнований, предусмотренных главным распорядителям средств районного бюджета на предоставление межбюджетных трансфертов бюджетам поселений, при принятии решения о применении бюджетных мер принуждения в форме сокращения предоставления межбюджетных трансфертов бюджетам поселений на основании уведомлений </w:t>
      </w:r>
      <w:r w:rsidRPr="00E56952">
        <w:rPr>
          <w:rFonts w:ascii="Times New Roman" w:hAnsi="Times New Roman"/>
          <w:sz w:val="28"/>
          <w:szCs w:val="28"/>
        </w:rPr>
        <w:lastRenderedPageBreak/>
        <w:t>органа внутреннего финансового контроля о применении бюджетных мер принуждения;</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13) перераспределение бюджетных ассигнований, источником формирования которых являются межбюджетные трансферты, предоставленные из областного бюджета, в случае изменения условий их предоставления и направлений использования.</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5. Установить, что получатели средств районного бюджета, бюджетные и автономные учреждения Эртильского муниципального района Воронежской области при заключении муниципальных контрактов (договоров) в сфере закупок товаров, работ, услуг вправе предусматривать авансовые платежи (предварительную оплату) в размере, установленном администрацией Эртильского муниципального района.</w:t>
      </w:r>
    </w:p>
    <w:p w:rsidR="00E56952" w:rsidRPr="00E56952" w:rsidRDefault="00E56952" w:rsidP="00E56952">
      <w:pPr>
        <w:spacing w:line="276" w:lineRule="auto"/>
        <w:rPr>
          <w:rFonts w:ascii="Times New Roman" w:hAnsi="Times New Roman"/>
          <w:sz w:val="28"/>
          <w:szCs w:val="28"/>
        </w:rPr>
      </w:pPr>
      <w:r w:rsidRPr="00E56952">
        <w:rPr>
          <w:rFonts w:ascii="Times New Roman" w:hAnsi="Times New Roman"/>
          <w:sz w:val="28"/>
          <w:szCs w:val="28"/>
        </w:rPr>
        <w:t>6. Установить, что казначейскому сопровождению подлежат авансовые платежи по муниципальным контрактам, заключаемым на сумму 50,0 миллионов рублей и более.</w:t>
      </w:r>
    </w:p>
    <w:p w:rsidR="00E56952" w:rsidRPr="00E56952" w:rsidRDefault="00E56952" w:rsidP="00E56952">
      <w:pPr>
        <w:spacing w:line="276" w:lineRule="auto"/>
        <w:rPr>
          <w:rFonts w:ascii="Times New Roman" w:hAnsi="Times New Roman"/>
          <w:sz w:val="28"/>
          <w:szCs w:val="28"/>
        </w:rPr>
      </w:pPr>
      <w:r w:rsidRPr="00E56952">
        <w:rPr>
          <w:rFonts w:ascii="Times New Roman" w:hAnsi="Times New Roman"/>
          <w:sz w:val="28"/>
          <w:szCs w:val="28"/>
        </w:rPr>
        <w:t>Положения абзаца первого настоящего пункта не распространяются на средства, определенные в статье 242.27 Бюджетного кодекса Российской Федерации, средства, подлежащие казначейскому сопровождению в Управлении Федерального казначейства по Воронежской области в соответствии с федеральным законом о федеральном бюджете на 2023 год и на плановый период 2024 и 2025 годов.</w:t>
      </w:r>
    </w:p>
    <w:p w:rsidR="00E56952" w:rsidRPr="00E56952" w:rsidRDefault="00E56952" w:rsidP="00E56952">
      <w:pPr>
        <w:rPr>
          <w:rFonts w:ascii="Times New Roman" w:hAnsi="Times New Roman"/>
          <w:sz w:val="28"/>
          <w:szCs w:val="28"/>
        </w:rPr>
      </w:pPr>
    </w:p>
    <w:p w:rsidR="00E56952" w:rsidRPr="00E56952" w:rsidRDefault="00E56952" w:rsidP="00E56952">
      <w:pPr>
        <w:rPr>
          <w:rFonts w:ascii="Times New Roman" w:hAnsi="Times New Roman"/>
          <w:b/>
          <w:sz w:val="28"/>
          <w:szCs w:val="28"/>
        </w:rPr>
      </w:pPr>
      <w:r w:rsidRPr="00E56952">
        <w:rPr>
          <w:rFonts w:ascii="Times New Roman" w:hAnsi="Times New Roman"/>
          <w:sz w:val="28"/>
          <w:szCs w:val="28"/>
        </w:rPr>
        <w:t xml:space="preserve">         Статья 12. </w:t>
      </w:r>
      <w:r w:rsidRPr="00E56952">
        <w:rPr>
          <w:rFonts w:ascii="Times New Roman" w:hAnsi="Times New Roman"/>
          <w:b/>
          <w:sz w:val="28"/>
          <w:szCs w:val="28"/>
        </w:rPr>
        <w:t>Особенности использования бюджетных ассигнований для финансирования договоров (соглашений, муниципальных контрактов), заключаемых получателями средств районного бюджета</w:t>
      </w:r>
    </w:p>
    <w:p w:rsidR="00E56952" w:rsidRPr="00E56952" w:rsidRDefault="00E56952" w:rsidP="00E56952">
      <w:pPr>
        <w:rPr>
          <w:rFonts w:ascii="Times New Roman" w:hAnsi="Times New Roman"/>
          <w:b/>
          <w:sz w:val="28"/>
          <w:szCs w:val="28"/>
        </w:rPr>
      </w:pP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1. Установить, что заключение и оплата органами местного самоуправления и муниципальными казенными учреждениями Эртильского муниципального района договоров (соглашений, муниципальных контрактов), исполнение которых осуществляется за счет средств районного бюджета, осуществляется в пределах доведенных им лимитов бюджетных обязательств в соответствии с кодами классификации расходов районного бюджета и с учетом принятых и неисполненных обязательств.</w:t>
      </w: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2. Вытекающие из договоров (соглашений, муниципальных контрактов), исполнение которых осуществляется за счет средств районного бюджета, обязательства, принятые органами местного самоуправления и муниципальными казенными учреждениями Эртильского муниципального района сверх доведенных им лимитов бюджетных обязательств, не подлежат оплате за счет средств районного бюджета.</w:t>
      </w:r>
    </w:p>
    <w:p w:rsidR="00E56952" w:rsidRPr="00E56952" w:rsidRDefault="00E56952" w:rsidP="00E56952">
      <w:pPr>
        <w:rPr>
          <w:rFonts w:ascii="Times New Roman" w:hAnsi="Times New Roman"/>
          <w:sz w:val="28"/>
          <w:szCs w:val="28"/>
        </w:rPr>
      </w:pPr>
    </w:p>
    <w:p w:rsidR="00E56952" w:rsidRPr="00E56952" w:rsidRDefault="00E56952" w:rsidP="00E56952">
      <w:pPr>
        <w:pStyle w:val="11"/>
        <w:ind w:left="0" w:firstLine="0"/>
      </w:pPr>
      <w:r w:rsidRPr="00E56952">
        <w:rPr>
          <w:b w:val="0"/>
        </w:rPr>
        <w:t xml:space="preserve">        Статья 13.</w:t>
      </w:r>
      <w:r w:rsidRPr="00E56952">
        <w:t xml:space="preserve"> Вступление в силу настоящего решения Совета народных депутатов Эртильского муниципального района</w:t>
      </w:r>
    </w:p>
    <w:p w:rsidR="00E56952" w:rsidRPr="00E56952" w:rsidRDefault="00E56952" w:rsidP="00E56952">
      <w:pPr>
        <w:rPr>
          <w:rFonts w:ascii="Times New Roman" w:hAnsi="Times New Roman"/>
        </w:rPr>
      </w:pPr>
    </w:p>
    <w:p w:rsidR="00E56952" w:rsidRPr="00E56952" w:rsidRDefault="00E56952" w:rsidP="00E56952">
      <w:pPr>
        <w:rPr>
          <w:rFonts w:ascii="Times New Roman" w:hAnsi="Times New Roman"/>
          <w:sz w:val="28"/>
          <w:szCs w:val="28"/>
        </w:rPr>
      </w:pPr>
      <w:r w:rsidRPr="00E56952">
        <w:rPr>
          <w:rFonts w:ascii="Times New Roman" w:hAnsi="Times New Roman"/>
          <w:sz w:val="28"/>
          <w:szCs w:val="28"/>
        </w:rPr>
        <w:t xml:space="preserve">         Настоящее решение Совета народных депутатов Эртильского муниципального района вступает в силу с 1 января 2024 года.</w:t>
      </w:r>
    </w:p>
    <w:p w:rsidR="00E56952" w:rsidRPr="00E56952" w:rsidRDefault="00E56952" w:rsidP="00E56952">
      <w:pPr>
        <w:ind w:left="360"/>
        <w:rPr>
          <w:rFonts w:ascii="Times New Roman" w:hAnsi="Times New Roman"/>
          <w:sz w:val="28"/>
          <w:szCs w:val="28"/>
        </w:rPr>
      </w:pPr>
    </w:p>
    <w:p w:rsidR="00E56952" w:rsidRPr="00E56952" w:rsidRDefault="00E56952" w:rsidP="00E56952">
      <w:pPr>
        <w:ind w:left="360"/>
        <w:rPr>
          <w:rFonts w:ascii="Times New Roman" w:hAnsi="Times New Roman"/>
          <w:sz w:val="28"/>
          <w:szCs w:val="28"/>
        </w:rPr>
      </w:pPr>
    </w:p>
    <w:p w:rsidR="00E56952" w:rsidRPr="00E56952" w:rsidRDefault="00E56952" w:rsidP="00E56952">
      <w:pPr>
        <w:ind w:left="360"/>
        <w:rPr>
          <w:rFonts w:ascii="Times New Roman" w:hAnsi="Times New Roman"/>
          <w:sz w:val="28"/>
          <w:szCs w:val="28"/>
        </w:rPr>
      </w:pPr>
    </w:p>
    <w:p w:rsidR="00E56952" w:rsidRPr="00E56952" w:rsidRDefault="00E56952" w:rsidP="00E56952">
      <w:pPr>
        <w:ind w:left="360"/>
        <w:rPr>
          <w:rFonts w:ascii="Times New Roman" w:hAnsi="Times New Roman"/>
          <w:sz w:val="28"/>
          <w:szCs w:val="28"/>
        </w:rPr>
      </w:pPr>
      <w:r w:rsidRPr="00E56952">
        <w:rPr>
          <w:rFonts w:ascii="Times New Roman" w:hAnsi="Times New Roman"/>
          <w:sz w:val="28"/>
          <w:szCs w:val="28"/>
        </w:rPr>
        <w:t xml:space="preserve">Глава района                                                                          И.В. Лесников                                                                           </w:t>
      </w:r>
    </w:p>
    <w:p w:rsidR="00E56952" w:rsidRPr="00E56952" w:rsidRDefault="00E56952" w:rsidP="00E56952">
      <w:pPr>
        <w:ind w:left="360"/>
        <w:rPr>
          <w:rFonts w:ascii="Times New Roman" w:hAnsi="Times New Roman"/>
          <w:sz w:val="28"/>
          <w:szCs w:val="28"/>
        </w:rPr>
      </w:pPr>
    </w:p>
    <w:p w:rsidR="00E56952" w:rsidRPr="00E56952" w:rsidRDefault="00E56952" w:rsidP="00E56952">
      <w:pPr>
        <w:ind w:left="360"/>
        <w:rPr>
          <w:rFonts w:ascii="Times New Roman" w:hAnsi="Times New Roman"/>
          <w:sz w:val="28"/>
          <w:szCs w:val="28"/>
        </w:rPr>
      </w:pPr>
      <w:r w:rsidRPr="00E56952">
        <w:rPr>
          <w:rFonts w:ascii="Times New Roman" w:hAnsi="Times New Roman"/>
          <w:sz w:val="28"/>
          <w:szCs w:val="28"/>
        </w:rPr>
        <w:t xml:space="preserve">Председатель Совета </w:t>
      </w:r>
    </w:p>
    <w:p w:rsidR="00E56952" w:rsidRPr="00E56952" w:rsidRDefault="00E56952" w:rsidP="00E56952">
      <w:pPr>
        <w:ind w:left="360"/>
        <w:rPr>
          <w:rFonts w:ascii="Times New Roman" w:hAnsi="Times New Roman"/>
          <w:sz w:val="28"/>
          <w:szCs w:val="28"/>
        </w:rPr>
      </w:pPr>
      <w:r w:rsidRPr="00E56952">
        <w:rPr>
          <w:rFonts w:ascii="Times New Roman" w:hAnsi="Times New Roman"/>
          <w:sz w:val="28"/>
          <w:szCs w:val="28"/>
        </w:rPr>
        <w:t xml:space="preserve">народных депутатов                              </w:t>
      </w:r>
      <w:r>
        <w:rPr>
          <w:rFonts w:ascii="Times New Roman" w:hAnsi="Times New Roman"/>
          <w:sz w:val="28"/>
          <w:szCs w:val="28"/>
        </w:rPr>
        <w:t xml:space="preserve">                              </w:t>
      </w:r>
      <w:r w:rsidRPr="00E56952">
        <w:rPr>
          <w:rFonts w:ascii="Times New Roman" w:hAnsi="Times New Roman"/>
          <w:sz w:val="28"/>
          <w:szCs w:val="28"/>
        </w:rPr>
        <w:t xml:space="preserve">Н.Н. Бердникова                             </w:t>
      </w:r>
    </w:p>
    <w:p w:rsidR="00E56952" w:rsidRPr="00E56952" w:rsidRDefault="00E56952" w:rsidP="00E56952">
      <w:pPr>
        <w:ind w:left="360"/>
        <w:rPr>
          <w:rFonts w:ascii="Times New Roman" w:hAnsi="Times New Roman"/>
          <w:sz w:val="28"/>
          <w:szCs w:val="28"/>
        </w:rPr>
      </w:pPr>
    </w:p>
    <w:p w:rsidR="00E56952" w:rsidRDefault="00E56952"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Pr="00017CDF" w:rsidRDefault="00BE13A1" w:rsidP="00BE13A1">
      <w:pPr>
        <w:jc w:val="right"/>
        <w:rPr>
          <w:sz w:val="28"/>
          <w:szCs w:val="28"/>
        </w:rPr>
      </w:pPr>
      <w:r>
        <w:rPr>
          <w:sz w:val="28"/>
          <w:szCs w:val="28"/>
        </w:rPr>
        <w:t xml:space="preserve">                                                            </w:t>
      </w:r>
      <w:r w:rsidRPr="00B90432">
        <w:rPr>
          <w:sz w:val="28"/>
          <w:szCs w:val="28"/>
        </w:rPr>
        <w:t xml:space="preserve"> </w:t>
      </w:r>
      <w:r w:rsidRPr="00153EDF">
        <w:rPr>
          <w:sz w:val="28"/>
          <w:szCs w:val="28"/>
        </w:rPr>
        <w:t xml:space="preserve">Приложение </w:t>
      </w:r>
      <w:r>
        <w:rPr>
          <w:sz w:val="28"/>
          <w:szCs w:val="28"/>
        </w:rPr>
        <w:t>1</w:t>
      </w:r>
    </w:p>
    <w:p w:rsidR="00BE13A1" w:rsidRDefault="00BE13A1" w:rsidP="00BE13A1">
      <w:pPr>
        <w:jc w:val="right"/>
        <w:rPr>
          <w:sz w:val="28"/>
          <w:szCs w:val="28"/>
        </w:rPr>
      </w:pPr>
      <w:r w:rsidRPr="00017CDF">
        <w:rPr>
          <w:sz w:val="28"/>
          <w:szCs w:val="28"/>
        </w:rPr>
        <w:t>к решению Совета народных депутатов</w:t>
      </w:r>
    </w:p>
    <w:p w:rsidR="00BE13A1" w:rsidRPr="00017CDF" w:rsidRDefault="00BE13A1" w:rsidP="00BE13A1">
      <w:pPr>
        <w:jc w:val="right"/>
        <w:rPr>
          <w:sz w:val="28"/>
          <w:szCs w:val="28"/>
        </w:rPr>
      </w:pPr>
      <w:r>
        <w:rPr>
          <w:sz w:val="28"/>
          <w:szCs w:val="28"/>
        </w:rPr>
        <w:t>Эртильского муниципального района</w:t>
      </w:r>
    </w:p>
    <w:p w:rsidR="00BE13A1" w:rsidRDefault="00BE13A1" w:rsidP="00BE13A1">
      <w:pPr>
        <w:jc w:val="right"/>
        <w:rPr>
          <w:sz w:val="28"/>
          <w:szCs w:val="28"/>
        </w:rPr>
      </w:pPr>
      <w:r w:rsidRPr="00017CDF">
        <w:rPr>
          <w:sz w:val="28"/>
          <w:szCs w:val="28"/>
        </w:rPr>
        <w:t>«О районном бюджете на 20</w:t>
      </w:r>
      <w:r>
        <w:rPr>
          <w:sz w:val="28"/>
          <w:szCs w:val="28"/>
        </w:rPr>
        <w:t xml:space="preserve">24 </w:t>
      </w:r>
      <w:r w:rsidRPr="00017CDF">
        <w:rPr>
          <w:sz w:val="28"/>
          <w:szCs w:val="28"/>
        </w:rPr>
        <w:t>год</w:t>
      </w:r>
      <w:r>
        <w:rPr>
          <w:sz w:val="28"/>
          <w:szCs w:val="28"/>
        </w:rPr>
        <w:t xml:space="preserve"> и </w:t>
      </w:r>
      <w:proofErr w:type="gramStart"/>
      <w:r>
        <w:rPr>
          <w:sz w:val="28"/>
          <w:szCs w:val="28"/>
        </w:rPr>
        <w:t>на</w:t>
      </w:r>
      <w:proofErr w:type="gramEnd"/>
      <w:r>
        <w:rPr>
          <w:sz w:val="28"/>
          <w:szCs w:val="28"/>
        </w:rPr>
        <w:t xml:space="preserve"> </w:t>
      </w:r>
    </w:p>
    <w:p w:rsidR="00BE13A1" w:rsidRPr="00017CDF" w:rsidRDefault="00BE13A1" w:rsidP="00BE13A1">
      <w:pPr>
        <w:jc w:val="right"/>
        <w:rPr>
          <w:sz w:val="28"/>
          <w:szCs w:val="28"/>
        </w:rPr>
      </w:pPr>
      <w:r>
        <w:rPr>
          <w:sz w:val="28"/>
          <w:szCs w:val="28"/>
        </w:rPr>
        <w:t>плановый период 2025 и 2026 годов</w:t>
      </w:r>
      <w:r w:rsidRPr="00017CDF">
        <w:rPr>
          <w:sz w:val="28"/>
          <w:szCs w:val="28"/>
        </w:rPr>
        <w:t>»</w:t>
      </w:r>
    </w:p>
    <w:p w:rsidR="00BE13A1" w:rsidRDefault="00BE13A1" w:rsidP="00BE13A1">
      <w:pPr>
        <w:rPr>
          <w:sz w:val="28"/>
          <w:szCs w:val="28"/>
        </w:rPr>
      </w:pPr>
    </w:p>
    <w:p w:rsidR="00BE13A1" w:rsidRDefault="00BE13A1" w:rsidP="00BE13A1">
      <w:pPr>
        <w:jc w:val="center"/>
        <w:rPr>
          <w:b/>
          <w:sz w:val="28"/>
          <w:szCs w:val="20"/>
        </w:rPr>
      </w:pPr>
    </w:p>
    <w:p w:rsidR="00BE13A1" w:rsidRPr="00B90432" w:rsidRDefault="00BE13A1" w:rsidP="00BE13A1">
      <w:pPr>
        <w:jc w:val="center"/>
        <w:rPr>
          <w:b/>
          <w:sz w:val="28"/>
          <w:szCs w:val="20"/>
        </w:rPr>
      </w:pPr>
      <w:r w:rsidRPr="00B90432">
        <w:rPr>
          <w:b/>
          <w:sz w:val="28"/>
          <w:szCs w:val="20"/>
        </w:rPr>
        <w:t>Источники внутреннего финансирования дефицита районного бюджета</w:t>
      </w:r>
    </w:p>
    <w:p w:rsidR="00BE13A1" w:rsidRPr="00B90432" w:rsidRDefault="00BE13A1" w:rsidP="00BE13A1">
      <w:pPr>
        <w:jc w:val="center"/>
        <w:rPr>
          <w:b/>
          <w:sz w:val="28"/>
          <w:szCs w:val="28"/>
        </w:rPr>
      </w:pPr>
      <w:r>
        <w:rPr>
          <w:b/>
          <w:sz w:val="28"/>
          <w:szCs w:val="28"/>
        </w:rPr>
        <w:t>н</w:t>
      </w:r>
      <w:r w:rsidRPr="00B90432">
        <w:rPr>
          <w:b/>
          <w:sz w:val="28"/>
          <w:szCs w:val="28"/>
        </w:rPr>
        <w:t>а 202</w:t>
      </w:r>
      <w:r>
        <w:rPr>
          <w:b/>
          <w:sz w:val="28"/>
          <w:szCs w:val="28"/>
        </w:rPr>
        <w:t>4</w:t>
      </w:r>
      <w:r w:rsidRPr="00B90432">
        <w:rPr>
          <w:b/>
          <w:sz w:val="28"/>
          <w:szCs w:val="28"/>
        </w:rPr>
        <w:t xml:space="preserve"> год и на плановый период 202</w:t>
      </w:r>
      <w:r>
        <w:rPr>
          <w:b/>
          <w:sz w:val="28"/>
          <w:szCs w:val="28"/>
        </w:rPr>
        <w:t>5</w:t>
      </w:r>
      <w:r w:rsidRPr="00B90432">
        <w:rPr>
          <w:b/>
          <w:sz w:val="28"/>
          <w:szCs w:val="28"/>
        </w:rPr>
        <w:t xml:space="preserve"> и 202</w:t>
      </w:r>
      <w:r>
        <w:rPr>
          <w:b/>
          <w:sz w:val="28"/>
          <w:szCs w:val="28"/>
        </w:rPr>
        <w:t>6</w:t>
      </w:r>
      <w:r w:rsidRPr="00B90432">
        <w:rPr>
          <w:b/>
          <w:sz w:val="28"/>
          <w:szCs w:val="28"/>
        </w:rPr>
        <w:t xml:space="preserve"> годов</w:t>
      </w:r>
    </w:p>
    <w:p w:rsidR="00BE13A1" w:rsidRDefault="00BE13A1" w:rsidP="00BE13A1">
      <w:pPr>
        <w:rPr>
          <w:sz w:val="28"/>
          <w:szCs w:val="28"/>
        </w:rPr>
      </w:pPr>
    </w:p>
    <w:tbl>
      <w:tblPr>
        <w:tblW w:w="10206" w:type="dxa"/>
        <w:tblInd w:w="-601" w:type="dxa"/>
        <w:tblLook w:val="04A0"/>
      </w:tblPr>
      <w:tblGrid>
        <w:gridCol w:w="776"/>
        <w:gridCol w:w="3193"/>
        <w:gridCol w:w="2583"/>
        <w:gridCol w:w="1218"/>
        <w:gridCol w:w="1218"/>
        <w:gridCol w:w="1218"/>
      </w:tblGrid>
      <w:tr w:rsidR="00BE13A1" w:rsidTr="00BE13A1">
        <w:tc>
          <w:tcPr>
            <w:tcW w:w="817" w:type="dxa"/>
            <w:vMerge w:val="restart"/>
          </w:tcPr>
          <w:p w:rsidR="00BE13A1" w:rsidRPr="00BE23C7" w:rsidRDefault="00BE13A1" w:rsidP="00BE13A1">
            <w:pPr>
              <w:jc w:val="center"/>
            </w:pPr>
            <w:r w:rsidRPr="00BE23C7">
              <w:t>№ п/п</w:t>
            </w:r>
          </w:p>
        </w:tc>
        <w:tc>
          <w:tcPr>
            <w:tcW w:w="3294" w:type="dxa"/>
            <w:vMerge w:val="restart"/>
          </w:tcPr>
          <w:p w:rsidR="00BE13A1" w:rsidRPr="00BE23C7" w:rsidRDefault="00BE13A1" w:rsidP="00BE13A1">
            <w:pPr>
              <w:jc w:val="center"/>
            </w:pPr>
            <w:r w:rsidRPr="00BE23C7">
              <w:t>Наименование</w:t>
            </w:r>
          </w:p>
        </w:tc>
        <w:tc>
          <w:tcPr>
            <w:tcW w:w="2693" w:type="dxa"/>
            <w:vMerge w:val="restart"/>
          </w:tcPr>
          <w:p w:rsidR="00BE13A1" w:rsidRPr="00B90432" w:rsidRDefault="00BE13A1" w:rsidP="00BE13A1">
            <w:pPr>
              <w:jc w:val="center"/>
            </w:pPr>
            <w:r w:rsidRPr="00B90432">
              <w:t>Код классификации</w:t>
            </w:r>
          </w:p>
        </w:tc>
        <w:tc>
          <w:tcPr>
            <w:tcW w:w="3402" w:type="dxa"/>
            <w:gridSpan w:val="3"/>
          </w:tcPr>
          <w:p w:rsidR="00BE13A1" w:rsidRPr="00B90432" w:rsidRDefault="00BE13A1" w:rsidP="00BE13A1">
            <w:pPr>
              <w:jc w:val="center"/>
            </w:pPr>
            <w:r w:rsidRPr="00B90432">
              <w:t>Сумма (тыс. рублей)</w:t>
            </w:r>
          </w:p>
        </w:tc>
      </w:tr>
      <w:tr w:rsidR="00BE13A1" w:rsidTr="00BE13A1">
        <w:tc>
          <w:tcPr>
            <w:tcW w:w="817" w:type="dxa"/>
            <w:vMerge/>
          </w:tcPr>
          <w:p w:rsidR="00BE13A1" w:rsidRPr="00BE23C7" w:rsidRDefault="00BE13A1" w:rsidP="00BE13A1">
            <w:pPr>
              <w:jc w:val="center"/>
            </w:pPr>
          </w:p>
        </w:tc>
        <w:tc>
          <w:tcPr>
            <w:tcW w:w="3294" w:type="dxa"/>
            <w:vMerge/>
          </w:tcPr>
          <w:p w:rsidR="00BE13A1" w:rsidRPr="00BE23C7" w:rsidRDefault="00BE13A1" w:rsidP="00BE13A1">
            <w:pPr>
              <w:jc w:val="center"/>
            </w:pPr>
          </w:p>
        </w:tc>
        <w:tc>
          <w:tcPr>
            <w:tcW w:w="2693" w:type="dxa"/>
            <w:vMerge/>
          </w:tcPr>
          <w:p w:rsidR="00BE13A1" w:rsidRPr="00B90432" w:rsidRDefault="00BE13A1" w:rsidP="00BE13A1">
            <w:pPr>
              <w:jc w:val="center"/>
            </w:pPr>
          </w:p>
        </w:tc>
        <w:tc>
          <w:tcPr>
            <w:tcW w:w="1134" w:type="dxa"/>
          </w:tcPr>
          <w:p w:rsidR="00BE13A1" w:rsidRPr="00CB081D" w:rsidRDefault="00BE13A1" w:rsidP="00BE13A1">
            <w:pPr>
              <w:jc w:val="center"/>
            </w:pPr>
            <w:r w:rsidRPr="00CB081D">
              <w:t>202</w:t>
            </w:r>
            <w:r>
              <w:t>4</w:t>
            </w:r>
            <w:r w:rsidRPr="00CB081D">
              <w:t xml:space="preserve"> год</w:t>
            </w:r>
          </w:p>
        </w:tc>
        <w:tc>
          <w:tcPr>
            <w:tcW w:w="1134" w:type="dxa"/>
          </w:tcPr>
          <w:p w:rsidR="00BE13A1" w:rsidRPr="00CB081D" w:rsidRDefault="00BE13A1" w:rsidP="00BE13A1">
            <w:pPr>
              <w:jc w:val="center"/>
            </w:pPr>
            <w:r w:rsidRPr="00CB081D">
              <w:t>202</w:t>
            </w:r>
            <w:r>
              <w:t>5</w:t>
            </w:r>
            <w:r w:rsidRPr="00CB081D">
              <w:t xml:space="preserve"> год</w:t>
            </w:r>
          </w:p>
        </w:tc>
        <w:tc>
          <w:tcPr>
            <w:tcW w:w="1134" w:type="dxa"/>
          </w:tcPr>
          <w:p w:rsidR="00BE13A1" w:rsidRPr="00CB081D" w:rsidRDefault="00BE13A1" w:rsidP="00BE13A1">
            <w:pPr>
              <w:jc w:val="center"/>
            </w:pPr>
            <w:r w:rsidRPr="00CB081D">
              <w:t>202</w:t>
            </w:r>
            <w:r>
              <w:t>6</w:t>
            </w:r>
            <w:r w:rsidRPr="00CB081D">
              <w:t xml:space="preserve"> год</w:t>
            </w:r>
          </w:p>
        </w:tc>
      </w:tr>
      <w:tr w:rsidR="00BE13A1" w:rsidTr="00BE13A1">
        <w:tc>
          <w:tcPr>
            <w:tcW w:w="817" w:type="dxa"/>
          </w:tcPr>
          <w:p w:rsidR="00BE13A1" w:rsidRPr="00B90432" w:rsidRDefault="00BE13A1" w:rsidP="00BE13A1">
            <w:pPr>
              <w:jc w:val="center"/>
            </w:pPr>
            <w:r>
              <w:t>1</w:t>
            </w:r>
          </w:p>
        </w:tc>
        <w:tc>
          <w:tcPr>
            <w:tcW w:w="3294" w:type="dxa"/>
          </w:tcPr>
          <w:p w:rsidR="00BE13A1" w:rsidRPr="00B90432" w:rsidRDefault="00BE13A1" w:rsidP="00BE13A1">
            <w:pPr>
              <w:jc w:val="center"/>
            </w:pPr>
            <w:r>
              <w:t>2</w:t>
            </w:r>
          </w:p>
        </w:tc>
        <w:tc>
          <w:tcPr>
            <w:tcW w:w="2693" w:type="dxa"/>
          </w:tcPr>
          <w:p w:rsidR="00BE13A1" w:rsidRPr="00B90432" w:rsidRDefault="00BE13A1" w:rsidP="00BE13A1">
            <w:pPr>
              <w:jc w:val="center"/>
            </w:pPr>
            <w:r>
              <w:t>3</w:t>
            </w:r>
          </w:p>
        </w:tc>
        <w:tc>
          <w:tcPr>
            <w:tcW w:w="1134" w:type="dxa"/>
          </w:tcPr>
          <w:p w:rsidR="00BE13A1" w:rsidRPr="00B90432" w:rsidRDefault="00BE13A1" w:rsidP="00BE13A1">
            <w:pPr>
              <w:jc w:val="center"/>
            </w:pPr>
            <w:r>
              <w:t>4</w:t>
            </w:r>
          </w:p>
        </w:tc>
        <w:tc>
          <w:tcPr>
            <w:tcW w:w="1134" w:type="dxa"/>
          </w:tcPr>
          <w:p w:rsidR="00BE13A1" w:rsidRPr="00B90432" w:rsidRDefault="00BE13A1" w:rsidP="00BE13A1">
            <w:pPr>
              <w:jc w:val="center"/>
            </w:pPr>
            <w:r>
              <w:t>5</w:t>
            </w:r>
          </w:p>
        </w:tc>
        <w:tc>
          <w:tcPr>
            <w:tcW w:w="1134" w:type="dxa"/>
          </w:tcPr>
          <w:p w:rsidR="00BE13A1" w:rsidRPr="00B90432" w:rsidRDefault="00BE13A1" w:rsidP="00BE13A1">
            <w:pPr>
              <w:jc w:val="center"/>
            </w:pPr>
            <w:r>
              <w:t>6</w:t>
            </w:r>
          </w:p>
        </w:tc>
      </w:tr>
      <w:tr w:rsidR="00BE13A1" w:rsidTr="00BE13A1">
        <w:tc>
          <w:tcPr>
            <w:tcW w:w="817" w:type="dxa"/>
            <w:vAlign w:val="bottom"/>
          </w:tcPr>
          <w:p w:rsidR="00BE13A1" w:rsidRPr="00B90432" w:rsidRDefault="00BE13A1" w:rsidP="00BE13A1">
            <w:pPr>
              <w:jc w:val="center"/>
            </w:pPr>
            <w:r w:rsidRPr="00B90432">
              <w:t>1</w:t>
            </w:r>
          </w:p>
        </w:tc>
        <w:tc>
          <w:tcPr>
            <w:tcW w:w="3294" w:type="dxa"/>
          </w:tcPr>
          <w:p w:rsidR="00BE13A1" w:rsidRPr="00B90432" w:rsidRDefault="00BE13A1" w:rsidP="00BE13A1">
            <w:r w:rsidRPr="00B90432">
              <w:t>ИСТОЧНИКИ ВНУТРЕННЕГО ФИНАНСИРОВАНИЯ         ДЕФИЦИТА БЮДЖЕТА</w:t>
            </w:r>
          </w:p>
        </w:tc>
        <w:tc>
          <w:tcPr>
            <w:tcW w:w="2693" w:type="dxa"/>
            <w:vAlign w:val="bottom"/>
          </w:tcPr>
          <w:p w:rsidR="00BE13A1" w:rsidRPr="00B90432" w:rsidRDefault="00BE13A1" w:rsidP="00BE13A1">
            <w:pPr>
              <w:jc w:val="center"/>
            </w:pPr>
            <w:r w:rsidRPr="00B90432">
              <w:t xml:space="preserve">01 00 </w:t>
            </w:r>
            <w:proofErr w:type="spellStart"/>
            <w:r w:rsidRPr="00B90432">
              <w:t>00</w:t>
            </w:r>
            <w:proofErr w:type="spellEnd"/>
            <w:r w:rsidRPr="00B90432">
              <w:t xml:space="preserve"> </w:t>
            </w:r>
            <w:proofErr w:type="spellStart"/>
            <w:r w:rsidRPr="00B90432">
              <w:t>00</w:t>
            </w:r>
            <w:proofErr w:type="spellEnd"/>
            <w:r w:rsidRPr="00B90432">
              <w:t xml:space="preserve"> </w:t>
            </w:r>
            <w:proofErr w:type="spellStart"/>
            <w:r w:rsidRPr="00B90432">
              <w:t>00</w:t>
            </w:r>
            <w:proofErr w:type="spellEnd"/>
            <w:r w:rsidRPr="00B90432">
              <w:t xml:space="preserve"> 0000 000</w:t>
            </w:r>
          </w:p>
        </w:tc>
        <w:tc>
          <w:tcPr>
            <w:tcW w:w="1134" w:type="dxa"/>
            <w:vAlign w:val="bottom"/>
          </w:tcPr>
          <w:p w:rsidR="00BE13A1" w:rsidRPr="00B90432" w:rsidRDefault="00BE13A1" w:rsidP="00BE13A1">
            <w:pPr>
              <w:ind w:left="-519" w:right="-108" w:firstLine="519"/>
              <w:jc w:val="center"/>
            </w:pPr>
            <w:r>
              <w:t>500,2</w:t>
            </w:r>
          </w:p>
        </w:tc>
        <w:tc>
          <w:tcPr>
            <w:tcW w:w="1134" w:type="dxa"/>
            <w:vAlign w:val="bottom"/>
          </w:tcPr>
          <w:p w:rsidR="00BE13A1" w:rsidRPr="00405814" w:rsidRDefault="00BE13A1" w:rsidP="00BE13A1">
            <w:pPr>
              <w:ind w:left="-519" w:right="-108" w:firstLine="519"/>
              <w:jc w:val="center"/>
            </w:pPr>
            <w:r>
              <w:t>3900,4</w:t>
            </w:r>
          </w:p>
        </w:tc>
        <w:tc>
          <w:tcPr>
            <w:tcW w:w="1134" w:type="dxa"/>
            <w:vAlign w:val="bottom"/>
          </w:tcPr>
          <w:p w:rsidR="00BE13A1" w:rsidRPr="00405814" w:rsidRDefault="00BE13A1" w:rsidP="00BE13A1">
            <w:pPr>
              <w:ind w:left="-519" w:right="-108" w:firstLine="519"/>
              <w:jc w:val="center"/>
            </w:pPr>
            <w:r>
              <w:t>-2099,6</w:t>
            </w:r>
          </w:p>
        </w:tc>
      </w:tr>
      <w:tr w:rsidR="00BE13A1" w:rsidTr="00BE13A1">
        <w:tc>
          <w:tcPr>
            <w:tcW w:w="817" w:type="dxa"/>
            <w:vAlign w:val="bottom"/>
          </w:tcPr>
          <w:p w:rsidR="00BE13A1" w:rsidRPr="00B90432" w:rsidRDefault="00BE13A1" w:rsidP="00BE13A1">
            <w:pPr>
              <w:jc w:val="center"/>
            </w:pPr>
            <w:r w:rsidRPr="00B90432">
              <w:t>2</w:t>
            </w:r>
          </w:p>
        </w:tc>
        <w:tc>
          <w:tcPr>
            <w:tcW w:w="3294" w:type="dxa"/>
          </w:tcPr>
          <w:p w:rsidR="00BE13A1" w:rsidRPr="00B90432" w:rsidRDefault="00BE13A1" w:rsidP="00BE13A1">
            <w:r w:rsidRPr="00B90432">
              <w:t xml:space="preserve">Бюджетные кредиты </w:t>
            </w:r>
            <w:r>
              <w:t>из</w:t>
            </w:r>
            <w:r w:rsidRPr="00B90432">
              <w:t xml:space="preserve"> других бюджетов бюджетной системы Российской Федерации</w:t>
            </w:r>
          </w:p>
        </w:tc>
        <w:tc>
          <w:tcPr>
            <w:tcW w:w="2693" w:type="dxa"/>
            <w:vAlign w:val="bottom"/>
          </w:tcPr>
          <w:p w:rsidR="00BE13A1" w:rsidRPr="00B90432" w:rsidRDefault="00BE13A1" w:rsidP="00BE13A1">
            <w:pPr>
              <w:jc w:val="center"/>
            </w:pPr>
            <w:r w:rsidRPr="00B90432">
              <w:t xml:space="preserve">01 03 01 00 </w:t>
            </w:r>
            <w:proofErr w:type="spellStart"/>
            <w:r w:rsidRPr="00B90432">
              <w:t>00</w:t>
            </w:r>
            <w:proofErr w:type="spellEnd"/>
            <w:r w:rsidRPr="00B90432">
              <w:t xml:space="preserve"> 0000 000</w:t>
            </w:r>
          </w:p>
        </w:tc>
        <w:tc>
          <w:tcPr>
            <w:tcW w:w="1134" w:type="dxa"/>
            <w:vAlign w:val="bottom"/>
          </w:tcPr>
          <w:p w:rsidR="00BE13A1" w:rsidRPr="00A9471A" w:rsidRDefault="00BE13A1" w:rsidP="00BE13A1">
            <w:pPr>
              <w:jc w:val="center"/>
              <w:rPr>
                <w:lang w:val="en-US"/>
              </w:rPr>
            </w:pPr>
            <w:r w:rsidRPr="00B90432">
              <w:t>-</w:t>
            </w:r>
            <w:r>
              <w:t>2099,6</w:t>
            </w:r>
          </w:p>
        </w:tc>
        <w:tc>
          <w:tcPr>
            <w:tcW w:w="1134" w:type="dxa"/>
            <w:vAlign w:val="bottom"/>
          </w:tcPr>
          <w:p w:rsidR="00BE13A1" w:rsidRPr="00A9471A" w:rsidRDefault="00BE13A1" w:rsidP="00BE13A1">
            <w:pPr>
              <w:jc w:val="center"/>
              <w:rPr>
                <w:lang w:val="en-US"/>
              </w:rPr>
            </w:pPr>
            <w:r w:rsidRPr="00B90432">
              <w:t>-</w:t>
            </w:r>
            <w:r>
              <w:t>2099,6</w:t>
            </w:r>
          </w:p>
        </w:tc>
        <w:tc>
          <w:tcPr>
            <w:tcW w:w="1134" w:type="dxa"/>
            <w:vAlign w:val="bottom"/>
          </w:tcPr>
          <w:p w:rsidR="00BE13A1" w:rsidRPr="00A9471A" w:rsidRDefault="00BE13A1" w:rsidP="00BE13A1">
            <w:pPr>
              <w:jc w:val="center"/>
              <w:rPr>
                <w:lang w:val="en-US"/>
              </w:rPr>
            </w:pPr>
            <w:r w:rsidRPr="00B90432">
              <w:t>-</w:t>
            </w:r>
            <w:r>
              <w:t>2099,6</w:t>
            </w:r>
          </w:p>
        </w:tc>
      </w:tr>
      <w:tr w:rsidR="00BE13A1" w:rsidTr="00BE13A1">
        <w:tc>
          <w:tcPr>
            <w:tcW w:w="817" w:type="dxa"/>
            <w:vAlign w:val="bottom"/>
          </w:tcPr>
          <w:p w:rsidR="00BE13A1" w:rsidRPr="00B90432" w:rsidRDefault="00BE13A1" w:rsidP="00BE13A1">
            <w:pPr>
              <w:jc w:val="center"/>
            </w:pPr>
          </w:p>
        </w:tc>
        <w:tc>
          <w:tcPr>
            <w:tcW w:w="3294" w:type="dxa"/>
          </w:tcPr>
          <w:p w:rsidR="00BE13A1" w:rsidRPr="00B90432" w:rsidRDefault="00BE13A1" w:rsidP="00BE13A1">
            <w:r w:rsidRPr="00B90432">
              <w:t xml:space="preserve">Погашение бюджетных кредитов, полученных </w:t>
            </w:r>
            <w:r>
              <w:t>из</w:t>
            </w:r>
            <w:r w:rsidRPr="00B90432">
              <w:t xml:space="preserve"> других бюджетов бюджетной системы Российской Федерации в валюте </w:t>
            </w:r>
            <w:r w:rsidRPr="00B90432">
              <w:lastRenderedPageBreak/>
              <w:t>Российской Федерации</w:t>
            </w:r>
          </w:p>
        </w:tc>
        <w:tc>
          <w:tcPr>
            <w:tcW w:w="2693" w:type="dxa"/>
            <w:vAlign w:val="bottom"/>
          </w:tcPr>
          <w:p w:rsidR="00BE13A1" w:rsidRPr="00B90432" w:rsidRDefault="00BE13A1" w:rsidP="00BE13A1">
            <w:pPr>
              <w:jc w:val="center"/>
            </w:pPr>
            <w:r w:rsidRPr="00B90432">
              <w:lastRenderedPageBreak/>
              <w:t xml:space="preserve">01 03 01 00 </w:t>
            </w:r>
            <w:proofErr w:type="spellStart"/>
            <w:r w:rsidRPr="00B90432">
              <w:t>00</w:t>
            </w:r>
            <w:proofErr w:type="spellEnd"/>
            <w:r w:rsidRPr="00B90432">
              <w:t xml:space="preserve"> 0000 800</w:t>
            </w:r>
          </w:p>
        </w:tc>
        <w:tc>
          <w:tcPr>
            <w:tcW w:w="1134" w:type="dxa"/>
            <w:vAlign w:val="bottom"/>
          </w:tcPr>
          <w:p w:rsidR="00BE13A1" w:rsidRPr="00A9471A" w:rsidRDefault="00BE13A1" w:rsidP="00BE13A1">
            <w:pPr>
              <w:jc w:val="center"/>
              <w:rPr>
                <w:lang w:val="en-US"/>
              </w:rPr>
            </w:pPr>
            <w:r>
              <w:t>2099,6</w:t>
            </w:r>
          </w:p>
        </w:tc>
        <w:tc>
          <w:tcPr>
            <w:tcW w:w="1134" w:type="dxa"/>
            <w:vAlign w:val="bottom"/>
          </w:tcPr>
          <w:p w:rsidR="00BE13A1" w:rsidRPr="00A9471A" w:rsidRDefault="00BE13A1" w:rsidP="00BE13A1">
            <w:pPr>
              <w:jc w:val="center"/>
              <w:rPr>
                <w:lang w:val="en-US"/>
              </w:rPr>
            </w:pPr>
            <w:r>
              <w:t>2099,6</w:t>
            </w:r>
          </w:p>
        </w:tc>
        <w:tc>
          <w:tcPr>
            <w:tcW w:w="1134" w:type="dxa"/>
            <w:vAlign w:val="bottom"/>
          </w:tcPr>
          <w:p w:rsidR="00BE13A1" w:rsidRPr="00A9471A" w:rsidRDefault="00BE13A1" w:rsidP="00BE13A1">
            <w:pPr>
              <w:jc w:val="center"/>
              <w:rPr>
                <w:lang w:val="en-US"/>
              </w:rPr>
            </w:pPr>
            <w:r>
              <w:t>2099,6</w:t>
            </w:r>
          </w:p>
        </w:tc>
      </w:tr>
      <w:tr w:rsidR="00BE13A1" w:rsidTr="00BE13A1">
        <w:tc>
          <w:tcPr>
            <w:tcW w:w="817" w:type="dxa"/>
            <w:vAlign w:val="bottom"/>
          </w:tcPr>
          <w:p w:rsidR="00BE13A1" w:rsidRPr="00B90432" w:rsidRDefault="00BE13A1" w:rsidP="00BE13A1">
            <w:pPr>
              <w:jc w:val="center"/>
            </w:pPr>
          </w:p>
        </w:tc>
        <w:tc>
          <w:tcPr>
            <w:tcW w:w="3294" w:type="dxa"/>
          </w:tcPr>
          <w:p w:rsidR="00BE13A1" w:rsidRPr="00B90432" w:rsidRDefault="00BE13A1" w:rsidP="00BE13A1">
            <w:r w:rsidRPr="00B90432">
              <w:t xml:space="preserve">Погашение бюджетами             муниципальных районов кредитов </w:t>
            </w:r>
            <w:r>
              <w:t>из</w:t>
            </w:r>
            <w:r w:rsidRPr="00B90432">
              <w:t xml:space="preserve"> других бюджетов бюджетной системы Российской Федерации в валюте Российской Федерации</w:t>
            </w:r>
          </w:p>
        </w:tc>
        <w:tc>
          <w:tcPr>
            <w:tcW w:w="2693" w:type="dxa"/>
            <w:vAlign w:val="bottom"/>
          </w:tcPr>
          <w:p w:rsidR="00BE13A1" w:rsidRPr="00B90432" w:rsidRDefault="00BE13A1" w:rsidP="00BE13A1">
            <w:pPr>
              <w:jc w:val="center"/>
            </w:pPr>
            <w:r w:rsidRPr="00B90432">
              <w:t>01 03 01 00 05 0000 810</w:t>
            </w:r>
          </w:p>
        </w:tc>
        <w:tc>
          <w:tcPr>
            <w:tcW w:w="1134" w:type="dxa"/>
            <w:vAlign w:val="bottom"/>
          </w:tcPr>
          <w:p w:rsidR="00BE13A1" w:rsidRPr="00042FFC" w:rsidRDefault="00BE13A1" w:rsidP="00BE13A1">
            <w:pPr>
              <w:jc w:val="center"/>
            </w:pPr>
            <w:r>
              <w:t>2099,6</w:t>
            </w:r>
          </w:p>
        </w:tc>
        <w:tc>
          <w:tcPr>
            <w:tcW w:w="1134" w:type="dxa"/>
            <w:vAlign w:val="bottom"/>
          </w:tcPr>
          <w:p w:rsidR="00BE13A1" w:rsidRPr="00042FFC" w:rsidRDefault="00BE13A1" w:rsidP="00BE13A1">
            <w:pPr>
              <w:jc w:val="center"/>
            </w:pPr>
            <w:r>
              <w:t>2099,6</w:t>
            </w:r>
          </w:p>
        </w:tc>
        <w:tc>
          <w:tcPr>
            <w:tcW w:w="1134" w:type="dxa"/>
            <w:vAlign w:val="bottom"/>
          </w:tcPr>
          <w:p w:rsidR="00BE13A1" w:rsidRPr="00042FFC" w:rsidRDefault="00BE13A1" w:rsidP="00BE13A1">
            <w:pPr>
              <w:jc w:val="center"/>
            </w:pPr>
            <w:r>
              <w:t>2099,6</w:t>
            </w:r>
          </w:p>
        </w:tc>
      </w:tr>
      <w:tr w:rsidR="00BE13A1" w:rsidTr="00BE13A1">
        <w:tc>
          <w:tcPr>
            <w:tcW w:w="817" w:type="dxa"/>
            <w:vAlign w:val="bottom"/>
          </w:tcPr>
          <w:p w:rsidR="00BE13A1" w:rsidRPr="00B90432" w:rsidRDefault="00BE13A1" w:rsidP="00BE13A1">
            <w:pPr>
              <w:jc w:val="center"/>
            </w:pPr>
            <w:r w:rsidRPr="00B90432">
              <w:t>3</w:t>
            </w:r>
          </w:p>
        </w:tc>
        <w:tc>
          <w:tcPr>
            <w:tcW w:w="3294" w:type="dxa"/>
          </w:tcPr>
          <w:p w:rsidR="00BE13A1" w:rsidRPr="00B90432" w:rsidRDefault="00BE13A1" w:rsidP="00BE13A1">
            <w:r w:rsidRPr="00B90432">
              <w:t>Изменение остатков средств на счетах по учету средств       бюджета</w:t>
            </w:r>
          </w:p>
        </w:tc>
        <w:tc>
          <w:tcPr>
            <w:tcW w:w="2693" w:type="dxa"/>
            <w:vAlign w:val="bottom"/>
          </w:tcPr>
          <w:p w:rsidR="00BE13A1" w:rsidRPr="00B90432" w:rsidRDefault="00BE13A1" w:rsidP="00BE13A1">
            <w:pPr>
              <w:jc w:val="center"/>
            </w:pPr>
            <w:r w:rsidRPr="00B90432">
              <w:t xml:space="preserve">01 05 00 </w:t>
            </w:r>
            <w:proofErr w:type="spellStart"/>
            <w:r w:rsidRPr="00B90432">
              <w:t>00</w:t>
            </w:r>
            <w:proofErr w:type="spellEnd"/>
            <w:r w:rsidRPr="00B90432">
              <w:t xml:space="preserve"> </w:t>
            </w:r>
            <w:proofErr w:type="spellStart"/>
            <w:r w:rsidRPr="00B90432">
              <w:t>00</w:t>
            </w:r>
            <w:proofErr w:type="spellEnd"/>
            <w:r w:rsidRPr="00B90432">
              <w:t xml:space="preserve"> 0000 000</w:t>
            </w:r>
          </w:p>
        </w:tc>
        <w:tc>
          <w:tcPr>
            <w:tcW w:w="1134" w:type="dxa"/>
            <w:vAlign w:val="bottom"/>
          </w:tcPr>
          <w:p w:rsidR="00BE13A1" w:rsidRPr="00B90432" w:rsidRDefault="00BE13A1" w:rsidP="00BE13A1">
            <w:pPr>
              <w:jc w:val="center"/>
            </w:pPr>
            <w:r>
              <w:t>-900,2</w:t>
            </w:r>
          </w:p>
        </w:tc>
        <w:tc>
          <w:tcPr>
            <w:tcW w:w="1134" w:type="dxa"/>
            <w:vAlign w:val="bottom"/>
          </w:tcPr>
          <w:p w:rsidR="00BE13A1" w:rsidRPr="00B90432" w:rsidRDefault="00BE13A1" w:rsidP="00BE13A1">
            <w:pPr>
              <w:jc w:val="center"/>
            </w:pPr>
            <w:r w:rsidRPr="00B90432">
              <w:t>0</w:t>
            </w:r>
            <w:r>
              <w:t>,0</w:t>
            </w:r>
          </w:p>
        </w:tc>
        <w:tc>
          <w:tcPr>
            <w:tcW w:w="1134" w:type="dxa"/>
            <w:vAlign w:val="bottom"/>
          </w:tcPr>
          <w:p w:rsidR="00BE13A1" w:rsidRPr="00B90432" w:rsidRDefault="00BE13A1" w:rsidP="00BE13A1">
            <w:pPr>
              <w:jc w:val="center"/>
            </w:pPr>
            <w:r>
              <w:t>0,</w:t>
            </w:r>
            <w:r w:rsidRPr="00B90432">
              <w:t>0</w:t>
            </w:r>
          </w:p>
        </w:tc>
      </w:tr>
      <w:tr w:rsidR="00BE13A1" w:rsidTr="00BE13A1">
        <w:tc>
          <w:tcPr>
            <w:tcW w:w="817" w:type="dxa"/>
          </w:tcPr>
          <w:p w:rsidR="00BE13A1" w:rsidRPr="00B90432" w:rsidRDefault="00BE13A1" w:rsidP="00BE13A1"/>
        </w:tc>
        <w:tc>
          <w:tcPr>
            <w:tcW w:w="3294" w:type="dxa"/>
          </w:tcPr>
          <w:p w:rsidR="00BE13A1" w:rsidRPr="00B90432" w:rsidRDefault="00BE13A1" w:rsidP="00BE13A1">
            <w:pPr>
              <w:rPr>
                <w:lang w:val="en-US"/>
              </w:rPr>
            </w:pPr>
            <w:r w:rsidRPr="00B90432">
              <w:t>Увеличение остатков средств бюджетов</w:t>
            </w:r>
          </w:p>
        </w:tc>
        <w:tc>
          <w:tcPr>
            <w:tcW w:w="2693" w:type="dxa"/>
            <w:vAlign w:val="bottom"/>
          </w:tcPr>
          <w:p w:rsidR="00BE13A1" w:rsidRPr="00B90432" w:rsidRDefault="00BE13A1" w:rsidP="00BE13A1">
            <w:pPr>
              <w:jc w:val="center"/>
            </w:pPr>
            <w:r w:rsidRPr="00B90432">
              <w:t xml:space="preserve">01 05 00 </w:t>
            </w:r>
            <w:proofErr w:type="spellStart"/>
            <w:r w:rsidRPr="00B90432">
              <w:t>00</w:t>
            </w:r>
            <w:proofErr w:type="spellEnd"/>
            <w:r w:rsidRPr="00B90432">
              <w:t xml:space="preserve"> </w:t>
            </w:r>
            <w:proofErr w:type="spellStart"/>
            <w:r w:rsidRPr="00B90432">
              <w:t>00</w:t>
            </w:r>
            <w:proofErr w:type="spellEnd"/>
            <w:r w:rsidRPr="00B90432">
              <w:t xml:space="preserve"> 0000 500</w:t>
            </w:r>
          </w:p>
        </w:tc>
        <w:tc>
          <w:tcPr>
            <w:tcW w:w="1134" w:type="dxa"/>
            <w:vAlign w:val="bottom"/>
          </w:tcPr>
          <w:p w:rsidR="00BE13A1" w:rsidRPr="00B90432" w:rsidRDefault="00BE13A1" w:rsidP="00BE13A1">
            <w:pPr>
              <w:jc w:val="center"/>
            </w:pPr>
            <w:r>
              <w:t>861533,7</w:t>
            </w:r>
          </w:p>
        </w:tc>
        <w:tc>
          <w:tcPr>
            <w:tcW w:w="1134" w:type="dxa"/>
            <w:vAlign w:val="bottom"/>
          </w:tcPr>
          <w:p w:rsidR="00BE13A1" w:rsidRPr="00B90432" w:rsidRDefault="00BE13A1" w:rsidP="00BE13A1">
            <w:pPr>
              <w:jc w:val="center"/>
            </w:pPr>
            <w:r>
              <w:t>653697,0</w:t>
            </w:r>
          </w:p>
        </w:tc>
        <w:tc>
          <w:tcPr>
            <w:tcW w:w="1134" w:type="dxa"/>
            <w:vAlign w:val="bottom"/>
          </w:tcPr>
          <w:p w:rsidR="00BE13A1" w:rsidRPr="00B90432" w:rsidRDefault="00BE13A1" w:rsidP="00BE13A1">
            <w:pPr>
              <w:jc w:val="center"/>
            </w:pPr>
            <w:r>
              <w:t>726793,9</w:t>
            </w:r>
          </w:p>
        </w:tc>
      </w:tr>
      <w:tr w:rsidR="00BE13A1" w:rsidTr="00BE13A1">
        <w:tc>
          <w:tcPr>
            <w:tcW w:w="817" w:type="dxa"/>
          </w:tcPr>
          <w:p w:rsidR="00BE13A1" w:rsidRPr="00B90432" w:rsidRDefault="00BE13A1" w:rsidP="00BE13A1"/>
        </w:tc>
        <w:tc>
          <w:tcPr>
            <w:tcW w:w="3294" w:type="dxa"/>
          </w:tcPr>
          <w:p w:rsidR="00BE13A1" w:rsidRPr="00B90432" w:rsidRDefault="00BE13A1" w:rsidP="00BE13A1">
            <w:r w:rsidRPr="00B90432">
              <w:t>Увеличение прочих остатков средств бюджетов</w:t>
            </w:r>
          </w:p>
        </w:tc>
        <w:tc>
          <w:tcPr>
            <w:tcW w:w="2693" w:type="dxa"/>
            <w:vAlign w:val="bottom"/>
          </w:tcPr>
          <w:p w:rsidR="00BE13A1" w:rsidRPr="00B90432" w:rsidRDefault="00BE13A1" w:rsidP="00BE13A1">
            <w:pPr>
              <w:jc w:val="center"/>
            </w:pPr>
            <w:r w:rsidRPr="00B90432">
              <w:t xml:space="preserve">01 05 02 00 </w:t>
            </w:r>
            <w:proofErr w:type="spellStart"/>
            <w:r w:rsidRPr="00B90432">
              <w:t>00</w:t>
            </w:r>
            <w:proofErr w:type="spellEnd"/>
            <w:r w:rsidRPr="00B90432">
              <w:t xml:space="preserve"> 0000 500</w:t>
            </w:r>
          </w:p>
        </w:tc>
        <w:tc>
          <w:tcPr>
            <w:tcW w:w="1134" w:type="dxa"/>
            <w:vAlign w:val="bottom"/>
          </w:tcPr>
          <w:p w:rsidR="00BE13A1" w:rsidRPr="00B90432" w:rsidRDefault="00BE13A1" w:rsidP="00BE13A1">
            <w:pPr>
              <w:jc w:val="center"/>
            </w:pPr>
            <w:r>
              <w:t>861533,7</w:t>
            </w:r>
          </w:p>
        </w:tc>
        <w:tc>
          <w:tcPr>
            <w:tcW w:w="1134" w:type="dxa"/>
            <w:vAlign w:val="bottom"/>
          </w:tcPr>
          <w:p w:rsidR="00BE13A1" w:rsidRPr="00B90432" w:rsidRDefault="00BE13A1" w:rsidP="00BE13A1">
            <w:pPr>
              <w:jc w:val="center"/>
            </w:pPr>
            <w:r>
              <w:t>653697,0</w:t>
            </w:r>
          </w:p>
        </w:tc>
        <w:tc>
          <w:tcPr>
            <w:tcW w:w="1134" w:type="dxa"/>
            <w:vAlign w:val="bottom"/>
          </w:tcPr>
          <w:p w:rsidR="00BE13A1" w:rsidRPr="00B90432" w:rsidRDefault="00BE13A1" w:rsidP="00BE13A1">
            <w:pPr>
              <w:jc w:val="center"/>
            </w:pPr>
            <w:r>
              <w:t>726793,9</w:t>
            </w:r>
          </w:p>
        </w:tc>
      </w:tr>
      <w:tr w:rsidR="00BE13A1" w:rsidTr="00BE13A1">
        <w:tc>
          <w:tcPr>
            <w:tcW w:w="817" w:type="dxa"/>
          </w:tcPr>
          <w:p w:rsidR="00BE13A1" w:rsidRPr="00B90432" w:rsidRDefault="00BE13A1" w:rsidP="00BE13A1"/>
        </w:tc>
        <w:tc>
          <w:tcPr>
            <w:tcW w:w="3294" w:type="dxa"/>
          </w:tcPr>
          <w:p w:rsidR="00BE13A1" w:rsidRPr="00B90432" w:rsidRDefault="00BE13A1" w:rsidP="00BE13A1">
            <w:r w:rsidRPr="00B90432">
              <w:t>Увеличение прочих остатков    денежных средств бюджетов    муниципальных районов</w:t>
            </w:r>
          </w:p>
        </w:tc>
        <w:tc>
          <w:tcPr>
            <w:tcW w:w="2693" w:type="dxa"/>
            <w:vAlign w:val="bottom"/>
          </w:tcPr>
          <w:p w:rsidR="00BE13A1" w:rsidRPr="00B90432" w:rsidRDefault="00BE13A1" w:rsidP="00BE13A1">
            <w:pPr>
              <w:jc w:val="center"/>
            </w:pPr>
            <w:r w:rsidRPr="00B90432">
              <w:t>01 05 02 01 05 0000 510</w:t>
            </w:r>
          </w:p>
        </w:tc>
        <w:tc>
          <w:tcPr>
            <w:tcW w:w="1134" w:type="dxa"/>
            <w:vAlign w:val="bottom"/>
          </w:tcPr>
          <w:p w:rsidR="00BE13A1" w:rsidRPr="00B90432" w:rsidRDefault="00BE13A1" w:rsidP="00BE13A1">
            <w:pPr>
              <w:jc w:val="center"/>
            </w:pPr>
            <w:r>
              <w:t>861533,7</w:t>
            </w:r>
          </w:p>
        </w:tc>
        <w:tc>
          <w:tcPr>
            <w:tcW w:w="1134" w:type="dxa"/>
            <w:vAlign w:val="bottom"/>
          </w:tcPr>
          <w:p w:rsidR="00BE13A1" w:rsidRPr="00B90432" w:rsidRDefault="00BE13A1" w:rsidP="00BE13A1">
            <w:pPr>
              <w:jc w:val="center"/>
            </w:pPr>
            <w:r>
              <w:t>653697,0</w:t>
            </w:r>
          </w:p>
        </w:tc>
        <w:tc>
          <w:tcPr>
            <w:tcW w:w="1134" w:type="dxa"/>
            <w:vAlign w:val="bottom"/>
          </w:tcPr>
          <w:p w:rsidR="00BE13A1" w:rsidRPr="00B90432" w:rsidRDefault="00BE13A1" w:rsidP="00BE13A1">
            <w:pPr>
              <w:jc w:val="center"/>
            </w:pPr>
            <w:r>
              <w:t>726793,9</w:t>
            </w:r>
          </w:p>
        </w:tc>
      </w:tr>
      <w:tr w:rsidR="00BE13A1" w:rsidTr="00BE13A1">
        <w:tc>
          <w:tcPr>
            <w:tcW w:w="817" w:type="dxa"/>
          </w:tcPr>
          <w:p w:rsidR="00BE13A1" w:rsidRPr="00B90432" w:rsidRDefault="00BE13A1" w:rsidP="00BE13A1"/>
        </w:tc>
        <w:tc>
          <w:tcPr>
            <w:tcW w:w="3294" w:type="dxa"/>
          </w:tcPr>
          <w:p w:rsidR="00BE13A1" w:rsidRPr="00B90432" w:rsidRDefault="00BE13A1" w:rsidP="00BE13A1">
            <w:r w:rsidRPr="00B90432">
              <w:t>Уменьшение остатков средств бюджетов</w:t>
            </w:r>
          </w:p>
        </w:tc>
        <w:tc>
          <w:tcPr>
            <w:tcW w:w="2693" w:type="dxa"/>
            <w:vAlign w:val="bottom"/>
          </w:tcPr>
          <w:p w:rsidR="00BE13A1" w:rsidRPr="00B90432" w:rsidRDefault="00BE13A1" w:rsidP="00BE13A1">
            <w:pPr>
              <w:jc w:val="center"/>
            </w:pPr>
            <w:r w:rsidRPr="00B90432">
              <w:t xml:space="preserve">01 05 00 </w:t>
            </w:r>
            <w:proofErr w:type="spellStart"/>
            <w:r w:rsidRPr="00B90432">
              <w:t>00</w:t>
            </w:r>
            <w:proofErr w:type="spellEnd"/>
            <w:r w:rsidRPr="00B90432">
              <w:t xml:space="preserve"> </w:t>
            </w:r>
            <w:proofErr w:type="spellStart"/>
            <w:r w:rsidRPr="00B90432">
              <w:t>00</w:t>
            </w:r>
            <w:proofErr w:type="spellEnd"/>
            <w:r w:rsidRPr="00B90432">
              <w:t xml:space="preserve"> 0000 600</w:t>
            </w:r>
          </w:p>
        </w:tc>
        <w:tc>
          <w:tcPr>
            <w:tcW w:w="1134" w:type="dxa"/>
            <w:vAlign w:val="bottom"/>
          </w:tcPr>
          <w:p w:rsidR="00BE13A1" w:rsidRPr="00B90432" w:rsidRDefault="00BE13A1" w:rsidP="00BE13A1">
            <w:pPr>
              <w:jc w:val="center"/>
            </w:pPr>
            <w:r>
              <w:t>860633,5</w:t>
            </w:r>
          </w:p>
        </w:tc>
        <w:tc>
          <w:tcPr>
            <w:tcW w:w="1134" w:type="dxa"/>
            <w:vAlign w:val="bottom"/>
          </w:tcPr>
          <w:p w:rsidR="00BE13A1" w:rsidRPr="00B90432" w:rsidRDefault="00BE13A1" w:rsidP="00BE13A1">
            <w:pPr>
              <w:jc w:val="center"/>
            </w:pPr>
            <w:r>
              <w:t>653697,0</w:t>
            </w:r>
          </w:p>
        </w:tc>
        <w:tc>
          <w:tcPr>
            <w:tcW w:w="1134" w:type="dxa"/>
            <w:vAlign w:val="bottom"/>
          </w:tcPr>
          <w:p w:rsidR="00BE13A1" w:rsidRPr="00B90432" w:rsidRDefault="00BE13A1" w:rsidP="00BE13A1">
            <w:pPr>
              <w:jc w:val="center"/>
            </w:pPr>
            <w:r>
              <w:t>726793,9</w:t>
            </w:r>
          </w:p>
        </w:tc>
      </w:tr>
      <w:tr w:rsidR="00BE13A1" w:rsidTr="00BE13A1">
        <w:tc>
          <w:tcPr>
            <w:tcW w:w="817" w:type="dxa"/>
          </w:tcPr>
          <w:p w:rsidR="00BE13A1" w:rsidRPr="00B90432" w:rsidRDefault="00BE13A1" w:rsidP="00BE13A1"/>
        </w:tc>
        <w:tc>
          <w:tcPr>
            <w:tcW w:w="3294" w:type="dxa"/>
          </w:tcPr>
          <w:p w:rsidR="00BE13A1" w:rsidRPr="00B90432" w:rsidRDefault="00BE13A1" w:rsidP="00BE13A1">
            <w:r w:rsidRPr="00B90432">
              <w:t>Уменьшение прочих остатков средств бюджетов</w:t>
            </w:r>
          </w:p>
        </w:tc>
        <w:tc>
          <w:tcPr>
            <w:tcW w:w="2693" w:type="dxa"/>
            <w:vAlign w:val="bottom"/>
          </w:tcPr>
          <w:p w:rsidR="00BE13A1" w:rsidRPr="00B90432" w:rsidRDefault="00BE13A1" w:rsidP="00BE13A1">
            <w:pPr>
              <w:jc w:val="center"/>
            </w:pPr>
            <w:r w:rsidRPr="00B90432">
              <w:t xml:space="preserve">01 05 02 00 </w:t>
            </w:r>
            <w:proofErr w:type="spellStart"/>
            <w:r w:rsidRPr="00B90432">
              <w:t>00</w:t>
            </w:r>
            <w:proofErr w:type="spellEnd"/>
            <w:r w:rsidRPr="00B90432">
              <w:t xml:space="preserve"> 0000 600</w:t>
            </w:r>
          </w:p>
        </w:tc>
        <w:tc>
          <w:tcPr>
            <w:tcW w:w="1134" w:type="dxa"/>
            <w:vAlign w:val="bottom"/>
          </w:tcPr>
          <w:p w:rsidR="00BE13A1" w:rsidRPr="00B90432" w:rsidRDefault="00BE13A1" w:rsidP="00BE13A1">
            <w:pPr>
              <w:jc w:val="center"/>
            </w:pPr>
            <w:r>
              <w:t>860633,5</w:t>
            </w:r>
          </w:p>
        </w:tc>
        <w:tc>
          <w:tcPr>
            <w:tcW w:w="1134" w:type="dxa"/>
            <w:vAlign w:val="bottom"/>
          </w:tcPr>
          <w:p w:rsidR="00BE13A1" w:rsidRPr="00B90432" w:rsidRDefault="00BE13A1" w:rsidP="00BE13A1">
            <w:pPr>
              <w:jc w:val="center"/>
            </w:pPr>
            <w:r>
              <w:t>653697,0</w:t>
            </w:r>
          </w:p>
        </w:tc>
        <w:tc>
          <w:tcPr>
            <w:tcW w:w="1134" w:type="dxa"/>
            <w:vAlign w:val="bottom"/>
          </w:tcPr>
          <w:p w:rsidR="00BE13A1" w:rsidRPr="00B90432" w:rsidRDefault="00BE13A1" w:rsidP="00BE13A1">
            <w:pPr>
              <w:jc w:val="center"/>
            </w:pPr>
            <w:r>
              <w:t>726793,9</w:t>
            </w:r>
          </w:p>
        </w:tc>
      </w:tr>
      <w:tr w:rsidR="00BE13A1" w:rsidTr="00BE13A1">
        <w:trPr>
          <w:trHeight w:val="503"/>
        </w:trPr>
        <w:tc>
          <w:tcPr>
            <w:tcW w:w="817" w:type="dxa"/>
          </w:tcPr>
          <w:p w:rsidR="00BE13A1" w:rsidRPr="00B90432" w:rsidRDefault="00BE13A1" w:rsidP="00BE13A1"/>
        </w:tc>
        <w:tc>
          <w:tcPr>
            <w:tcW w:w="3294" w:type="dxa"/>
          </w:tcPr>
          <w:p w:rsidR="00BE13A1" w:rsidRPr="00B90432" w:rsidRDefault="00BE13A1" w:rsidP="00BE13A1">
            <w:r w:rsidRPr="00B90432">
              <w:t>Уменьшение прочих остатков   денежных средств бюджетов    муниципальных районов</w:t>
            </w:r>
          </w:p>
        </w:tc>
        <w:tc>
          <w:tcPr>
            <w:tcW w:w="2693" w:type="dxa"/>
            <w:vAlign w:val="bottom"/>
          </w:tcPr>
          <w:p w:rsidR="00BE13A1" w:rsidRPr="00B90432" w:rsidRDefault="00BE13A1" w:rsidP="00BE13A1">
            <w:pPr>
              <w:jc w:val="center"/>
            </w:pPr>
            <w:r w:rsidRPr="00B90432">
              <w:t>01 05 02 01 05 0000 610</w:t>
            </w:r>
          </w:p>
        </w:tc>
        <w:tc>
          <w:tcPr>
            <w:tcW w:w="1134" w:type="dxa"/>
            <w:vAlign w:val="bottom"/>
          </w:tcPr>
          <w:p w:rsidR="00BE13A1" w:rsidRPr="00B90432" w:rsidRDefault="00BE13A1" w:rsidP="00BE13A1">
            <w:pPr>
              <w:jc w:val="center"/>
            </w:pPr>
            <w:r>
              <w:t>860633,5</w:t>
            </w:r>
          </w:p>
        </w:tc>
        <w:tc>
          <w:tcPr>
            <w:tcW w:w="1134" w:type="dxa"/>
            <w:vAlign w:val="bottom"/>
          </w:tcPr>
          <w:p w:rsidR="00BE13A1" w:rsidRPr="00B90432" w:rsidRDefault="00BE13A1" w:rsidP="00BE13A1">
            <w:pPr>
              <w:jc w:val="center"/>
            </w:pPr>
            <w:r>
              <w:t>653697,0</w:t>
            </w:r>
          </w:p>
        </w:tc>
        <w:tc>
          <w:tcPr>
            <w:tcW w:w="1134" w:type="dxa"/>
            <w:vAlign w:val="bottom"/>
          </w:tcPr>
          <w:p w:rsidR="00BE13A1" w:rsidRPr="00B90432" w:rsidRDefault="00BE13A1" w:rsidP="00BE13A1">
            <w:pPr>
              <w:jc w:val="center"/>
            </w:pPr>
            <w:r>
              <w:t>726793,9</w:t>
            </w:r>
          </w:p>
        </w:tc>
      </w:tr>
      <w:tr w:rsidR="00BE13A1" w:rsidTr="00BE13A1">
        <w:tc>
          <w:tcPr>
            <w:tcW w:w="817" w:type="dxa"/>
            <w:vAlign w:val="bottom"/>
          </w:tcPr>
          <w:p w:rsidR="00BE13A1" w:rsidRPr="00B90432" w:rsidRDefault="00BE13A1" w:rsidP="00BE13A1">
            <w:pPr>
              <w:jc w:val="center"/>
            </w:pPr>
            <w:r w:rsidRPr="00B90432">
              <w:t>4</w:t>
            </w:r>
          </w:p>
        </w:tc>
        <w:tc>
          <w:tcPr>
            <w:tcW w:w="3294" w:type="dxa"/>
          </w:tcPr>
          <w:p w:rsidR="00BE13A1" w:rsidRPr="00B90432" w:rsidRDefault="00BE13A1" w:rsidP="00BE13A1">
            <w:r w:rsidRPr="00B90432">
              <w:t>Иные источники внутреннего финансирования дефицитов бюджетов</w:t>
            </w:r>
          </w:p>
        </w:tc>
        <w:tc>
          <w:tcPr>
            <w:tcW w:w="2693" w:type="dxa"/>
            <w:vAlign w:val="bottom"/>
          </w:tcPr>
          <w:p w:rsidR="00BE13A1" w:rsidRPr="00B90432" w:rsidRDefault="00BE13A1" w:rsidP="00BE13A1">
            <w:pPr>
              <w:jc w:val="center"/>
            </w:pPr>
            <w:r w:rsidRPr="00B90432">
              <w:t xml:space="preserve">01 06 00 </w:t>
            </w:r>
            <w:proofErr w:type="spellStart"/>
            <w:r w:rsidRPr="00B90432">
              <w:t>00</w:t>
            </w:r>
            <w:proofErr w:type="spellEnd"/>
            <w:r w:rsidRPr="00B90432">
              <w:t xml:space="preserve"> </w:t>
            </w:r>
            <w:proofErr w:type="spellStart"/>
            <w:r w:rsidRPr="00B90432">
              <w:t>00</w:t>
            </w:r>
            <w:proofErr w:type="spellEnd"/>
            <w:r w:rsidRPr="00B90432">
              <w:t xml:space="preserve"> 0000 000</w:t>
            </w:r>
          </w:p>
        </w:tc>
        <w:tc>
          <w:tcPr>
            <w:tcW w:w="1134" w:type="dxa"/>
            <w:vAlign w:val="bottom"/>
          </w:tcPr>
          <w:p w:rsidR="00BE13A1" w:rsidRPr="00B90432" w:rsidRDefault="00BE13A1" w:rsidP="00BE13A1">
            <w:pPr>
              <w:jc w:val="center"/>
            </w:pPr>
            <w:r>
              <w:t>3500,0</w:t>
            </w:r>
          </w:p>
        </w:tc>
        <w:tc>
          <w:tcPr>
            <w:tcW w:w="1134" w:type="dxa"/>
            <w:vAlign w:val="bottom"/>
          </w:tcPr>
          <w:p w:rsidR="00BE13A1" w:rsidRPr="00B90432" w:rsidRDefault="00BE13A1" w:rsidP="00BE13A1">
            <w:pPr>
              <w:jc w:val="center"/>
            </w:pPr>
            <w:r>
              <w:t>600</w:t>
            </w:r>
            <w:r w:rsidRPr="00B90432">
              <w:t>0,0</w:t>
            </w:r>
          </w:p>
        </w:tc>
        <w:tc>
          <w:tcPr>
            <w:tcW w:w="1134" w:type="dxa"/>
            <w:vAlign w:val="bottom"/>
          </w:tcPr>
          <w:p w:rsidR="00BE13A1" w:rsidRPr="00B90432" w:rsidRDefault="00BE13A1" w:rsidP="00BE13A1">
            <w:pPr>
              <w:jc w:val="center"/>
            </w:pPr>
            <w:r w:rsidRPr="00B90432">
              <w:t>0,0</w:t>
            </w:r>
          </w:p>
        </w:tc>
      </w:tr>
      <w:tr w:rsidR="00BE13A1" w:rsidTr="00BE13A1">
        <w:tc>
          <w:tcPr>
            <w:tcW w:w="817" w:type="dxa"/>
          </w:tcPr>
          <w:p w:rsidR="00BE13A1" w:rsidRPr="00B90432" w:rsidRDefault="00BE13A1" w:rsidP="00BE13A1"/>
        </w:tc>
        <w:tc>
          <w:tcPr>
            <w:tcW w:w="3294" w:type="dxa"/>
          </w:tcPr>
          <w:p w:rsidR="00BE13A1" w:rsidRPr="00B90432" w:rsidRDefault="00BE13A1" w:rsidP="00BE13A1">
            <w:r w:rsidRPr="00B90432">
              <w:t>Бюджетные кредиты, предоставленные внутри страны в валюте Российской Федерации</w:t>
            </w:r>
          </w:p>
        </w:tc>
        <w:tc>
          <w:tcPr>
            <w:tcW w:w="2693" w:type="dxa"/>
            <w:vAlign w:val="bottom"/>
          </w:tcPr>
          <w:p w:rsidR="00BE13A1" w:rsidRPr="00B90432" w:rsidRDefault="00BE13A1" w:rsidP="00BE13A1">
            <w:pPr>
              <w:jc w:val="center"/>
            </w:pPr>
            <w:r w:rsidRPr="00B90432">
              <w:t xml:space="preserve">01 06 05 00 </w:t>
            </w:r>
            <w:proofErr w:type="spellStart"/>
            <w:r w:rsidRPr="00B90432">
              <w:t>00</w:t>
            </w:r>
            <w:proofErr w:type="spellEnd"/>
            <w:r w:rsidRPr="00B90432">
              <w:t xml:space="preserve"> 0000 000</w:t>
            </w:r>
          </w:p>
        </w:tc>
        <w:tc>
          <w:tcPr>
            <w:tcW w:w="1134" w:type="dxa"/>
            <w:vAlign w:val="bottom"/>
          </w:tcPr>
          <w:p w:rsidR="00BE13A1" w:rsidRPr="00B90432" w:rsidRDefault="00BE13A1" w:rsidP="00BE13A1">
            <w:pPr>
              <w:jc w:val="center"/>
            </w:pPr>
            <w:r>
              <w:t>3500,0</w:t>
            </w:r>
          </w:p>
        </w:tc>
        <w:tc>
          <w:tcPr>
            <w:tcW w:w="1134" w:type="dxa"/>
            <w:vAlign w:val="bottom"/>
          </w:tcPr>
          <w:p w:rsidR="00BE13A1" w:rsidRPr="00B90432" w:rsidRDefault="00BE13A1" w:rsidP="00BE13A1">
            <w:pPr>
              <w:jc w:val="center"/>
            </w:pPr>
            <w:r>
              <w:t>6000</w:t>
            </w:r>
            <w:r w:rsidRPr="00B90432">
              <w:t>,0</w:t>
            </w:r>
          </w:p>
        </w:tc>
        <w:tc>
          <w:tcPr>
            <w:tcW w:w="1134" w:type="dxa"/>
            <w:vAlign w:val="bottom"/>
          </w:tcPr>
          <w:p w:rsidR="00BE13A1" w:rsidRPr="00B90432" w:rsidRDefault="00BE13A1" w:rsidP="00BE13A1">
            <w:pPr>
              <w:jc w:val="center"/>
            </w:pPr>
            <w:r w:rsidRPr="00B90432">
              <w:t>0,0</w:t>
            </w:r>
          </w:p>
        </w:tc>
      </w:tr>
      <w:tr w:rsidR="00BE13A1" w:rsidTr="00BE13A1">
        <w:tc>
          <w:tcPr>
            <w:tcW w:w="817" w:type="dxa"/>
          </w:tcPr>
          <w:p w:rsidR="00BE13A1" w:rsidRPr="00B90432" w:rsidRDefault="00BE13A1" w:rsidP="00BE13A1"/>
        </w:tc>
        <w:tc>
          <w:tcPr>
            <w:tcW w:w="3294" w:type="dxa"/>
          </w:tcPr>
          <w:p w:rsidR="00BE13A1" w:rsidRPr="00B90432" w:rsidRDefault="00BE13A1" w:rsidP="00BE13A1">
            <w:r w:rsidRPr="00B90432">
              <w:t>Возврат бюджетных кредитов, предоставленных внутри страны в валюте Российской Федерации</w:t>
            </w:r>
          </w:p>
        </w:tc>
        <w:tc>
          <w:tcPr>
            <w:tcW w:w="2693" w:type="dxa"/>
            <w:vAlign w:val="bottom"/>
          </w:tcPr>
          <w:p w:rsidR="00BE13A1" w:rsidRPr="00B90432" w:rsidRDefault="00BE13A1" w:rsidP="00BE13A1">
            <w:pPr>
              <w:jc w:val="center"/>
            </w:pPr>
            <w:r w:rsidRPr="00B90432">
              <w:t xml:space="preserve">01 06 05 00 </w:t>
            </w:r>
            <w:proofErr w:type="spellStart"/>
            <w:r w:rsidRPr="00B90432">
              <w:t>00</w:t>
            </w:r>
            <w:proofErr w:type="spellEnd"/>
            <w:r w:rsidRPr="00B90432">
              <w:t xml:space="preserve"> 0000 600</w:t>
            </w:r>
          </w:p>
        </w:tc>
        <w:tc>
          <w:tcPr>
            <w:tcW w:w="1134" w:type="dxa"/>
            <w:vAlign w:val="bottom"/>
          </w:tcPr>
          <w:p w:rsidR="00BE13A1" w:rsidRPr="00B90432" w:rsidRDefault="00BE13A1" w:rsidP="00BE13A1">
            <w:pPr>
              <w:jc w:val="center"/>
            </w:pPr>
            <w:r>
              <w:t>13500,0</w:t>
            </w:r>
          </w:p>
        </w:tc>
        <w:tc>
          <w:tcPr>
            <w:tcW w:w="1134" w:type="dxa"/>
            <w:vAlign w:val="bottom"/>
          </w:tcPr>
          <w:p w:rsidR="00BE13A1" w:rsidRPr="00B90432" w:rsidRDefault="00BE13A1" w:rsidP="00BE13A1">
            <w:pPr>
              <w:jc w:val="center"/>
            </w:pPr>
            <w:r>
              <w:t>600</w:t>
            </w:r>
            <w:r w:rsidRPr="00B90432">
              <w:t>0,0</w:t>
            </w:r>
          </w:p>
        </w:tc>
        <w:tc>
          <w:tcPr>
            <w:tcW w:w="1134" w:type="dxa"/>
            <w:vAlign w:val="bottom"/>
          </w:tcPr>
          <w:p w:rsidR="00BE13A1" w:rsidRPr="00B90432" w:rsidRDefault="00BE13A1" w:rsidP="00BE13A1">
            <w:pPr>
              <w:jc w:val="center"/>
            </w:pPr>
            <w:r w:rsidRPr="00B90432">
              <w:t>0,0</w:t>
            </w:r>
          </w:p>
        </w:tc>
      </w:tr>
      <w:tr w:rsidR="00BE13A1" w:rsidTr="00BE13A1">
        <w:tc>
          <w:tcPr>
            <w:tcW w:w="817" w:type="dxa"/>
          </w:tcPr>
          <w:p w:rsidR="00BE13A1" w:rsidRPr="00B90432" w:rsidRDefault="00BE13A1" w:rsidP="00BE13A1"/>
        </w:tc>
        <w:tc>
          <w:tcPr>
            <w:tcW w:w="3294" w:type="dxa"/>
          </w:tcPr>
          <w:p w:rsidR="00BE13A1" w:rsidRPr="00B90432" w:rsidRDefault="00BE13A1" w:rsidP="00BE13A1">
            <w:r w:rsidRPr="00B90432">
              <w:t xml:space="preserve">Возврат бюджетных кредитов, предоставленных другим бюджетам бюджетной системы  Российской Федерации в валюте Российской Федерации </w:t>
            </w:r>
          </w:p>
        </w:tc>
        <w:tc>
          <w:tcPr>
            <w:tcW w:w="2693" w:type="dxa"/>
            <w:vAlign w:val="bottom"/>
          </w:tcPr>
          <w:p w:rsidR="00BE13A1" w:rsidRPr="00B90432" w:rsidRDefault="00BE13A1" w:rsidP="00BE13A1">
            <w:pPr>
              <w:jc w:val="center"/>
            </w:pPr>
            <w:r w:rsidRPr="00B90432">
              <w:t>01 06 05 02 00 0000 600</w:t>
            </w:r>
          </w:p>
        </w:tc>
        <w:tc>
          <w:tcPr>
            <w:tcW w:w="1134" w:type="dxa"/>
            <w:vAlign w:val="bottom"/>
          </w:tcPr>
          <w:p w:rsidR="00BE13A1" w:rsidRPr="00B90432" w:rsidRDefault="00BE13A1" w:rsidP="00BE13A1">
            <w:pPr>
              <w:jc w:val="center"/>
            </w:pPr>
            <w:r>
              <w:t>13500,0</w:t>
            </w:r>
          </w:p>
        </w:tc>
        <w:tc>
          <w:tcPr>
            <w:tcW w:w="1134" w:type="dxa"/>
            <w:vAlign w:val="bottom"/>
          </w:tcPr>
          <w:p w:rsidR="00BE13A1" w:rsidRPr="00B90432" w:rsidRDefault="00BE13A1" w:rsidP="00BE13A1">
            <w:pPr>
              <w:jc w:val="center"/>
            </w:pPr>
            <w:r>
              <w:t>600</w:t>
            </w:r>
            <w:r w:rsidRPr="00B90432">
              <w:t>0,0</w:t>
            </w:r>
          </w:p>
        </w:tc>
        <w:tc>
          <w:tcPr>
            <w:tcW w:w="1134" w:type="dxa"/>
            <w:vAlign w:val="bottom"/>
          </w:tcPr>
          <w:p w:rsidR="00BE13A1" w:rsidRPr="00B90432" w:rsidRDefault="00BE13A1" w:rsidP="00BE13A1">
            <w:pPr>
              <w:jc w:val="center"/>
            </w:pPr>
            <w:r w:rsidRPr="00B90432">
              <w:t>0,0</w:t>
            </w:r>
          </w:p>
        </w:tc>
      </w:tr>
      <w:tr w:rsidR="00BE13A1" w:rsidTr="00BE13A1">
        <w:tc>
          <w:tcPr>
            <w:tcW w:w="817" w:type="dxa"/>
          </w:tcPr>
          <w:p w:rsidR="00BE13A1" w:rsidRPr="00B90432" w:rsidRDefault="00BE13A1" w:rsidP="00BE13A1"/>
        </w:tc>
        <w:tc>
          <w:tcPr>
            <w:tcW w:w="3294" w:type="dxa"/>
          </w:tcPr>
          <w:p w:rsidR="00BE13A1" w:rsidRPr="00B90432" w:rsidRDefault="00BE13A1" w:rsidP="00BE13A1">
            <w:r w:rsidRPr="00B90432">
              <w:t xml:space="preserve">Возврат бюджетных кредитов, </w:t>
            </w:r>
            <w:r w:rsidRPr="00B90432">
              <w:lastRenderedPageBreak/>
              <w:t xml:space="preserve">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2693" w:type="dxa"/>
            <w:vAlign w:val="bottom"/>
          </w:tcPr>
          <w:p w:rsidR="00BE13A1" w:rsidRPr="00B90432" w:rsidRDefault="00BE13A1" w:rsidP="00BE13A1">
            <w:pPr>
              <w:jc w:val="center"/>
            </w:pPr>
            <w:r w:rsidRPr="00B90432">
              <w:lastRenderedPageBreak/>
              <w:t>01 06 05 02 05 0000 640</w:t>
            </w:r>
          </w:p>
        </w:tc>
        <w:tc>
          <w:tcPr>
            <w:tcW w:w="1134" w:type="dxa"/>
            <w:vAlign w:val="bottom"/>
          </w:tcPr>
          <w:p w:rsidR="00BE13A1" w:rsidRPr="00B90432" w:rsidRDefault="00BE13A1" w:rsidP="00BE13A1">
            <w:pPr>
              <w:jc w:val="center"/>
            </w:pPr>
            <w:r>
              <w:t>13500,0</w:t>
            </w:r>
          </w:p>
        </w:tc>
        <w:tc>
          <w:tcPr>
            <w:tcW w:w="1134" w:type="dxa"/>
            <w:vAlign w:val="bottom"/>
          </w:tcPr>
          <w:p w:rsidR="00BE13A1" w:rsidRPr="00B90432" w:rsidRDefault="00BE13A1" w:rsidP="00BE13A1">
            <w:pPr>
              <w:jc w:val="center"/>
            </w:pPr>
            <w:r>
              <w:t>600</w:t>
            </w:r>
            <w:r w:rsidRPr="00B90432">
              <w:t>0,0</w:t>
            </w:r>
          </w:p>
        </w:tc>
        <w:tc>
          <w:tcPr>
            <w:tcW w:w="1134" w:type="dxa"/>
            <w:vAlign w:val="bottom"/>
          </w:tcPr>
          <w:p w:rsidR="00BE13A1" w:rsidRPr="00B90432" w:rsidRDefault="00BE13A1" w:rsidP="00BE13A1">
            <w:pPr>
              <w:jc w:val="center"/>
            </w:pPr>
            <w:r w:rsidRPr="00B90432">
              <w:t>0,0</w:t>
            </w:r>
          </w:p>
        </w:tc>
      </w:tr>
      <w:tr w:rsidR="00BE13A1" w:rsidTr="00BE13A1">
        <w:tc>
          <w:tcPr>
            <w:tcW w:w="817" w:type="dxa"/>
          </w:tcPr>
          <w:p w:rsidR="00BE13A1" w:rsidRPr="00B90432" w:rsidRDefault="00BE13A1" w:rsidP="00BE13A1"/>
        </w:tc>
        <w:tc>
          <w:tcPr>
            <w:tcW w:w="3294" w:type="dxa"/>
          </w:tcPr>
          <w:p w:rsidR="00BE13A1" w:rsidRPr="00556E05" w:rsidRDefault="00BE13A1" w:rsidP="00BE13A1">
            <w:r w:rsidRPr="00556E05">
              <w:t>Предоставление бюджетных кредитов внутри страны в валюте Российской Федерации</w:t>
            </w:r>
          </w:p>
        </w:tc>
        <w:tc>
          <w:tcPr>
            <w:tcW w:w="2693" w:type="dxa"/>
            <w:vAlign w:val="bottom"/>
          </w:tcPr>
          <w:p w:rsidR="00BE13A1" w:rsidRPr="00B90432" w:rsidRDefault="00BE13A1" w:rsidP="00BE13A1">
            <w:pPr>
              <w:jc w:val="center"/>
            </w:pPr>
            <w:r w:rsidRPr="00B90432">
              <w:t xml:space="preserve">01 06 05 00 </w:t>
            </w:r>
            <w:proofErr w:type="spellStart"/>
            <w:r w:rsidRPr="00B90432">
              <w:t>00</w:t>
            </w:r>
            <w:proofErr w:type="spellEnd"/>
            <w:r w:rsidRPr="00B90432">
              <w:t xml:space="preserve"> 0000 </w:t>
            </w:r>
            <w:r>
              <w:t>5</w:t>
            </w:r>
            <w:r w:rsidRPr="00B90432">
              <w:t>00</w:t>
            </w:r>
          </w:p>
        </w:tc>
        <w:tc>
          <w:tcPr>
            <w:tcW w:w="1134" w:type="dxa"/>
            <w:vAlign w:val="bottom"/>
          </w:tcPr>
          <w:p w:rsidR="00BE13A1" w:rsidRPr="00B90432" w:rsidRDefault="00BE13A1" w:rsidP="00BE13A1">
            <w:pPr>
              <w:jc w:val="center"/>
            </w:pPr>
            <w:r>
              <w:t>10000,0</w:t>
            </w:r>
          </w:p>
        </w:tc>
        <w:tc>
          <w:tcPr>
            <w:tcW w:w="1134" w:type="dxa"/>
            <w:vAlign w:val="bottom"/>
          </w:tcPr>
          <w:p w:rsidR="00BE13A1" w:rsidRPr="00B90432" w:rsidRDefault="00BE13A1" w:rsidP="00BE13A1">
            <w:pPr>
              <w:jc w:val="center"/>
            </w:pPr>
            <w:r w:rsidRPr="00B90432">
              <w:t>0,0</w:t>
            </w:r>
          </w:p>
        </w:tc>
        <w:tc>
          <w:tcPr>
            <w:tcW w:w="1134" w:type="dxa"/>
            <w:vAlign w:val="bottom"/>
          </w:tcPr>
          <w:p w:rsidR="00BE13A1" w:rsidRPr="00B90432" w:rsidRDefault="00BE13A1" w:rsidP="00BE13A1">
            <w:pPr>
              <w:jc w:val="center"/>
            </w:pPr>
            <w:r w:rsidRPr="00B90432">
              <w:t>0,0</w:t>
            </w:r>
          </w:p>
        </w:tc>
      </w:tr>
      <w:tr w:rsidR="00BE13A1" w:rsidTr="00BE13A1">
        <w:tc>
          <w:tcPr>
            <w:tcW w:w="817" w:type="dxa"/>
          </w:tcPr>
          <w:p w:rsidR="00BE13A1" w:rsidRPr="00B90432" w:rsidRDefault="00BE13A1" w:rsidP="00BE13A1"/>
        </w:tc>
        <w:tc>
          <w:tcPr>
            <w:tcW w:w="3294" w:type="dxa"/>
          </w:tcPr>
          <w:p w:rsidR="00BE13A1" w:rsidRPr="00556E05" w:rsidRDefault="00BE13A1" w:rsidP="00BE13A1">
            <w:r w:rsidRPr="00556E05">
              <w:t>Предоставление бюджетных кредитов другим бюджетам бюджетной системы Российской Федерации в валюте Российской Федерации</w:t>
            </w:r>
          </w:p>
        </w:tc>
        <w:tc>
          <w:tcPr>
            <w:tcW w:w="2693" w:type="dxa"/>
            <w:vAlign w:val="bottom"/>
          </w:tcPr>
          <w:p w:rsidR="00BE13A1" w:rsidRPr="00B90432" w:rsidRDefault="00BE13A1" w:rsidP="00BE13A1">
            <w:pPr>
              <w:jc w:val="center"/>
            </w:pPr>
            <w:r w:rsidRPr="00B90432">
              <w:t xml:space="preserve">01 06 05 02 00 0000 </w:t>
            </w:r>
            <w:r>
              <w:t>5</w:t>
            </w:r>
            <w:r w:rsidRPr="00B90432">
              <w:t>00</w:t>
            </w:r>
          </w:p>
        </w:tc>
        <w:tc>
          <w:tcPr>
            <w:tcW w:w="1134" w:type="dxa"/>
            <w:vAlign w:val="bottom"/>
          </w:tcPr>
          <w:p w:rsidR="00BE13A1" w:rsidRPr="00B90432" w:rsidRDefault="00BE13A1" w:rsidP="00BE13A1">
            <w:pPr>
              <w:jc w:val="center"/>
            </w:pPr>
            <w:r>
              <w:t>10000,0</w:t>
            </w:r>
          </w:p>
        </w:tc>
        <w:tc>
          <w:tcPr>
            <w:tcW w:w="1134" w:type="dxa"/>
            <w:vAlign w:val="bottom"/>
          </w:tcPr>
          <w:p w:rsidR="00BE13A1" w:rsidRPr="00B90432" w:rsidRDefault="00BE13A1" w:rsidP="00BE13A1">
            <w:pPr>
              <w:jc w:val="center"/>
            </w:pPr>
            <w:r w:rsidRPr="00B90432">
              <w:t>0,0</w:t>
            </w:r>
          </w:p>
        </w:tc>
        <w:tc>
          <w:tcPr>
            <w:tcW w:w="1134" w:type="dxa"/>
            <w:vAlign w:val="bottom"/>
          </w:tcPr>
          <w:p w:rsidR="00BE13A1" w:rsidRPr="00B90432" w:rsidRDefault="00BE13A1" w:rsidP="00BE13A1">
            <w:pPr>
              <w:jc w:val="center"/>
            </w:pPr>
            <w:r w:rsidRPr="00B90432">
              <w:t>0,0</w:t>
            </w:r>
          </w:p>
        </w:tc>
      </w:tr>
      <w:tr w:rsidR="00BE13A1" w:rsidTr="00BE13A1">
        <w:tc>
          <w:tcPr>
            <w:tcW w:w="817" w:type="dxa"/>
          </w:tcPr>
          <w:p w:rsidR="00BE13A1" w:rsidRPr="00B90432" w:rsidRDefault="00BE13A1" w:rsidP="00BE13A1"/>
        </w:tc>
        <w:tc>
          <w:tcPr>
            <w:tcW w:w="3294" w:type="dxa"/>
          </w:tcPr>
          <w:p w:rsidR="00BE13A1" w:rsidRPr="00556E05" w:rsidRDefault="00BE13A1" w:rsidP="00BE13A1">
            <w:r w:rsidRPr="00556E05">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693" w:type="dxa"/>
            <w:vAlign w:val="bottom"/>
          </w:tcPr>
          <w:p w:rsidR="00BE13A1" w:rsidRPr="00B90432" w:rsidRDefault="00BE13A1" w:rsidP="00BE13A1">
            <w:pPr>
              <w:jc w:val="center"/>
            </w:pPr>
            <w:r w:rsidRPr="00B90432">
              <w:t xml:space="preserve">01 06 05 02 05 0000 </w:t>
            </w:r>
            <w:r>
              <w:t>5</w:t>
            </w:r>
            <w:r w:rsidRPr="00B90432">
              <w:t>40</w:t>
            </w:r>
          </w:p>
        </w:tc>
        <w:tc>
          <w:tcPr>
            <w:tcW w:w="1134" w:type="dxa"/>
            <w:vAlign w:val="bottom"/>
          </w:tcPr>
          <w:p w:rsidR="00BE13A1" w:rsidRPr="00B90432" w:rsidRDefault="00BE13A1" w:rsidP="00BE13A1">
            <w:pPr>
              <w:jc w:val="center"/>
            </w:pPr>
            <w:r>
              <w:t>10000,0</w:t>
            </w:r>
          </w:p>
        </w:tc>
        <w:tc>
          <w:tcPr>
            <w:tcW w:w="1134" w:type="dxa"/>
            <w:vAlign w:val="bottom"/>
          </w:tcPr>
          <w:p w:rsidR="00BE13A1" w:rsidRPr="00B90432" w:rsidRDefault="00BE13A1" w:rsidP="00BE13A1">
            <w:pPr>
              <w:jc w:val="center"/>
            </w:pPr>
            <w:r w:rsidRPr="00B90432">
              <w:t>0,0</w:t>
            </w:r>
          </w:p>
        </w:tc>
        <w:tc>
          <w:tcPr>
            <w:tcW w:w="1134" w:type="dxa"/>
            <w:vAlign w:val="bottom"/>
          </w:tcPr>
          <w:p w:rsidR="00BE13A1" w:rsidRPr="00B90432" w:rsidRDefault="00BE13A1" w:rsidP="00BE13A1">
            <w:pPr>
              <w:jc w:val="center"/>
            </w:pPr>
            <w:r w:rsidRPr="00B90432">
              <w:t>0,0</w:t>
            </w:r>
          </w:p>
        </w:tc>
      </w:tr>
    </w:tbl>
    <w:p w:rsidR="00BE13A1" w:rsidRDefault="00BE13A1" w:rsidP="00BE13A1">
      <w:pPr>
        <w:rPr>
          <w:sz w:val="28"/>
          <w:szCs w:val="28"/>
        </w:rPr>
      </w:pPr>
    </w:p>
    <w:p w:rsidR="00BE13A1" w:rsidRPr="00B90432" w:rsidRDefault="00BE13A1" w:rsidP="00BE13A1">
      <w:pPr>
        <w:rPr>
          <w:sz w:val="28"/>
          <w:szCs w:val="28"/>
        </w:rPr>
      </w:pPr>
    </w:p>
    <w:p w:rsidR="00BE13A1" w:rsidRPr="00C37B47" w:rsidRDefault="00BE13A1" w:rsidP="00BE13A1">
      <w:pPr>
        <w:jc w:val="right"/>
        <w:rPr>
          <w:rStyle w:val="af5"/>
          <w:rFonts w:ascii="Times New Roman" w:hAnsi="Times New Roman"/>
          <w:b w:val="0"/>
          <w:bCs/>
          <w:sz w:val="28"/>
        </w:rPr>
      </w:pPr>
      <w:r w:rsidRPr="00C37B47">
        <w:rPr>
          <w:rStyle w:val="af5"/>
          <w:rFonts w:ascii="Times New Roman" w:hAnsi="Times New Roman"/>
          <w:b w:val="0"/>
          <w:sz w:val="28"/>
        </w:rPr>
        <w:t>Приложение 2</w:t>
      </w:r>
      <w:r w:rsidRPr="00C37B47">
        <w:rPr>
          <w:rStyle w:val="af5"/>
          <w:rFonts w:ascii="Times New Roman" w:hAnsi="Times New Roman"/>
          <w:b w:val="0"/>
          <w:sz w:val="28"/>
        </w:rPr>
        <w:br/>
        <w:t xml:space="preserve">к </w:t>
      </w:r>
      <w:r>
        <w:rPr>
          <w:rStyle w:val="af5"/>
          <w:rFonts w:ascii="Times New Roman" w:hAnsi="Times New Roman"/>
          <w:b w:val="0"/>
          <w:sz w:val="28"/>
        </w:rPr>
        <w:t>р</w:t>
      </w:r>
      <w:r w:rsidRPr="00C37B47">
        <w:rPr>
          <w:rStyle w:val="af5"/>
          <w:rFonts w:ascii="Times New Roman" w:hAnsi="Times New Roman"/>
          <w:b w:val="0"/>
          <w:sz w:val="28"/>
        </w:rPr>
        <w:t>ешению Совета народных депутатов</w:t>
      </w:r>
    </w:p>
    <w:p w:rsidR="00BE13A1" w:rsidRDefault="00BE13A1" w:rsidP="00BE13A1">
      <w:pPr>
        <w:jc w:val="right"/>
        <w:rPr>
          <w:rStyle w:val="af5"/>
          <w:rFonts w:cs="Arial"/>
          <w:bCs/>
        </w:rPr>
      </w:pPr>
      <w:r w:rsidRPr="00C37B47">
        <w:rPr>
          <w:rStyle w:val="af5"/>
          <w:rFonts w:ascii="Times New Roman" w:hAnsi="Times New Roman"/>
          <w:b w:val="0"/>
          <w:sz w:val="28"/>
        </w:rPr>
        <w:t xml:space="preserve">Эртильского </w:t>
      </w:r>
      <w:proofErr w:type="gramStart"/>
      <w:r w:rsidRPr="00C37B47">
        <w:rPr>
          <w:rStyle w:val="af5"/>
          <w:rFonts w:ascii="Times New Roman" w:hAnsi="Times New Roman"/>
          <w:b w:val="0"/>
          <w:sz w:val="28"/>
        </w:rPr>
        <w:t>муниципального</w:t>
      </w:r>
      <w:proofErr w:type="gramEnd"/>
      <w:r w:rsidRPr="00C37B47">
        <w:rPr>
          <w:rStyle w:val="af5"/>
          <w:rFonts w:ascii="Times New Roman" w:hAnsi="Times New Roman"/>
          <w:b w:val="0"/>
          <w:sz w:val="28"/>
        </w:rPr>
        <w:t xml:space="preserve"> района</w:t>
      </w:r>
      <w:r w:rsidRPr="00C37B47">
        <w:rPr>
          <w:rStyle w:val="af5"/>
          <w:rFonts w:ascii="Times New Roman" w:hAnsi="Times New Roman"/>
          <w:b w:val="0"/>
          <w:sz w:val="28"/>
        </w:rPr>
        <w:br/>
        <w:t>"О районном бюджете на 202</w:t>
      </w:r>
      <w:r>
        <w:rPr>
          <w:rStyle w:val="af5"/>
          <w:rFonts w:ascii="Times New Roman" w:hAnsi="Times New Roman"/>
          <w:b w:val="0"/>
          <w:sz w:val="28"/>
        </w:rPr>
        <w:t>4</w:t>
      </w:r>
      <w:r w:rsidRPr="00C37B47">
        <w:rPr>
          <w:rStyle w:val="af5"/>
          <w:rFonts w:ascii="Times New Roman" w:hAnsi="Times New Roman"/>
          <w:b w:val="0"/>
          <w:sz w:val="28"/>
        </w:rPr>
        <w:t xml:space="preserve"> год</w:t>
      </w:r>
      <w:r>
        <w:rPr>
          <w:rStyle w:val="af5"/>
          <w:rFonts w:ascii="Times New Roman" w:hAnsi="Times New Roman"/>
          <w:b w:val="0"/>
          <w:sz w:val="28"/>
        </w:rPr>
        <w:t xml:space="preserve"> и на</w:t>
      </w:r>
      <w:r>
        <w:rPr>
          <w:rStyle w:val="af5"/>
          <w:rFonts w:ascii="Times New Roman" w:hAnsi="Times New Roman"/>
          <w:b w:val="0"/>
          <w:sz w:val="28"/>
        </w:rPr>
        <w:br/>
        <w:t>плановый период 2025</w:t>
      </w:r>
      <w:r w:rsidRPr="00C37B47">
        <w:rPr>
          <w:rStyle w:val="af5"/>
          <w:rFonts w:ascii="Times New Roman" w:hAnsi="Times New Roman"/>
          <w:b w:val="0"/>
          <w:sz w:val="28"/>
        </w:rPr>
        <w:t xml:space="preserve"> и 202</w:t>
      </w:r>
      <w:r>
        <w:rPr>
          <w:rStyle w:val="af5"/>
          <w:rFonts w:ascii="Times New Roman" w:hAnsi="Times New Roman"/>
          <w:b w:val="0"/>
          <w:sz w:val="28"/>
        </w:rPr>
        <w:t>6</w:t>
      </w:r>
      <w:r w:rsidRPr="00C37B47">
        <w:rPr>
          <w:rStyle w:val="af5"/>
          <w:rFonts w:ascii="Times New Roman" w:hAnsi="Times New Roman"/>
          <w:b w:val="0"/>
          <w:sz w:val="28"/>
        </w:rPr>
        <w:t xml:space="preserve"> годов"</w:t>
      </w:r>
      <w:r>
        <w:rPr>
          <w:rStyle w:val="af5"/>
          <w:rFonts w:cs="Arial"/>
        </w:rPr>
        <w:br/>
      </w:r>
    </w:p>
    <w:p w:rsidR="00BE13A1" w:rsidRDefault="00BE13A1" w:rsidP="00BE13A1"/>
    <w:p w:rsidR="00BE13A1" w:rsidRDefault="00BE13A1" w:rsidP="00BE13A1">
      <w:pPr>
        <w:pStyle w:val="1"/>
        <w:rPr>
          <w:sz w:val="28"/>
          <w:szCs w:val="28"/>
        </w:rPr>
      </w:pPr>
      <w:r w:rsidRPr="00C37B47">
        <w:rPr>
          <w:sz w:val="28"/>
          <w:szCs w:val="28"/>
        </w:rPr>
        <w:t>Поступление доходов районного бюджета по кодам видов доходов, подвидов доходов на 202</w:t>
      </w:r>
      <w:r>
        <w:rPr>
          <w:sz w:val="28"/>
          <w:szCs w:val="28"/>
        </w:rPr>
        <w:t>4</w:t>
      </w:r>
      <w:r w:rsidRPr="00C37B47">
        <w:rPr>
          <w:sz w:val="28"/>
          <w:szCs w:val="28"/>
        </w:rPr>
        <w:t xml:space="preserve"> год и на плановый период 202</w:t>
      </w:r>
      <w:r>
        <w:rPr>
          <w:sz w:val="28"/>
          <w:szCs w:val="28"/>
        </w:rPr>
        <w:t>5</w:t>
      </w:r>
      <w:r w:rsidRPr="00C37B47">
        <w:rPr>
          <w:sz w:val="28"/>
          <w:szCs w:val="28"/>
        </w:rPr>
        <w:t xml:space="preserve"> и 202</w:t>
      </w:r>
      <w:r>
        <w:rPr>
          <w:sz w:val="28"/>
          <w:szCs w:val="28"/>
        </w:rPr>
        <w:t>6</w:t>
      </w:r>
      <w:r w:rsidRPr="00C37B47">
        <w:rPr>
          <w:sz w:val="28"/>
          <w:szCs w:val="28"/>
        </w:rPr>
        <w:t xml:space="preserve"> годов</w:t>
      </w:r>
    </w:p>
    <w:p w:rsidR="00BE13A1" w:rsidRPr="00A67C73" w:rsidRDefault="00BE13A1" w:rsidP="00BE13A1"/>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3828"/>
        <w:gridCol w:w="1275"/>
        <w:gridCol w:w="1418"/>
        <w:gridCol w:w="1276"/>
      </w:tblGrid>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Код показателя</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Наименование</w:t>
            </w:r>
          </w:p>
        </w:tc>
        <w:tc>
          <w:tcPr>
            <w:tcW w:w="3969" w:type="dxa"/>
            <w:gridSpan w:val="3"/>
            <w:tcBorders>
              <w:top w:val="single" w:sz="4" w:space="0" w:color="auto"/>
              <w:left w:val="single" w:sz="4" w:space="0" w:color="auto"/>
              <w:bottom w:val="single" w:sz="4" w:space="0" w:color="auto"/>
            </w:tcBorders>
          </w:tcPr>
          <w:p w:rsidR="00BE13A1" w:rsidRDefault="00BE13A1" w:rsidP="00BE13A1">
            <w:pPr>
              <w:ind w:firstLine="698"/>
              <w:jc w:val="center"/>
              <w:rPr>
                <w:sz w:val="23"/>
                <w:szCs w:val="23"/>
              </w:rPr>
            </w:pPr>
            <w:r>
              <w:t>Сумма (тыс. рублей)</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b"/>
              <w:jc w:val="center"/>
              <w:rPr>
                <w:sz w:val="23"/>
                <w:szCs w:val="23"/>
              </w:rPr>
            </w:pP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2024 год</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2025 год</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2026 год</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3</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4</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5</w:t>
            </w:r>
          </w:p>
        </w:tc>
      </w:tr>
      <w:tr w:rsidR="00BE13A1" w:rsidTr="00BE13A1">
        <w:tc>
          <w:tcPr>
            <w:tcW w:w="2835" w:type="dxa"/>
            <w:tcBorders>
              <w:top w:val="single" w:sz="4" w:space="0" w:color="auto"/>
              <w:bottom w:val="single" w:sz="4" w:space="0" w:color="auto"/>
              <w:right w:val="single" w:sz="4" w:space="0" w:color="auto"/>
            </w:tcBorders>
          </w:tcPr>
          <w:p w:rsidR="00BE13A1" w:rsidRPr="00892AC9" w:rsidRDefault="00BE13A1" w:rsidP="00BE13A1">
            <w:pPr>
              <w:pStyle w:val="afd"/>
              <w:rPr>
                <w:b/>
                <w:sz w:val="23"/>
                <w:szCs w:val="23"/>
              </w:rPr>
            </w:pPr>
            <w:r w:rsidRPr="00892AC9">
              <w:rPr>
                <w:b/>
                <w:sz w:val="23"/>
                <w:szCs w:val="23"/>
              </w:rPr>
              <w:t>000 8 50 00000 00 0000 000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rStyle w:val="af5"/>
                <w:sz w:val="23"/>
                <w:szCs w:val="23"/>
              </w:rPr>
              <w:t>Всего</w:t>
            </w:r>
          </w:p>
        </w:tc>
        <w:tc>
          <w:tcPr>
            <w:tcW w:w="1275" w:type="dxa"/>
            <w:tcBorders>
              <w:top w:val="single" w:sz="4" w:space="0" w:color="auto"/>
              <w:left w:val="single" w:sz="4" w:space="0" w:color="auto"/>
              <w:bottom w:val="single" w:sz="4" w:space="0" w:color="auto"/>
              <w:right w:val="single" w:sz="4" w:space="0" w:color="auto"/>
            </w:tcBorders>
          </w:tcPr>
          <w:p w:rsidR="00BE13A1" w:rsidRPr="004C3C75" w:rsidRDefault="00BE13A1" w:rsidP="00BE13A1">
            <w:pPr>
              <w:pStyle w:val="afb"/>
              <w:jc w:val="center"/>
              <w:rPr>
                <w:b/>
                <w:sz w:val="23"/>
                <w:szCs w:val="23"/>
                <w:lang w:val="en-US"/>
              </w:rPr>
            </w:pPr>
            <w:r>
              <w:rPr>
                <w:b/>
                <w:sz w:val="23"/>
                <w:szCs w:val="23"/>
                <w:lang w:val="en-US"/>
              </w:rPr>
              <w:t>848033</w:t>
            </w:r>
            <w:r>
              <w:rPr>
                <w:b/>
                <w:sz w:val="23"/>
                <w:szCs w:val="23"/>
              </w:rPr>
              <w:t>,</w:t>
            </w:r>
            <w:r>
              <w:rPr>
                <w:b/>
                <w:sz w:val="23"/>
                <w:szCs w:val="23"/>
                <w:lang w:val="en-US"/>
              </w:rPr>
              <w:t>7</w:t>
            </w:r>
          </w:p>
        </w:tc>
        <w:tc>
          <w:tcPr>
            <w:tcW w:w="1418" w:type="dxa"/>
            <w:tcBorders>
              <w:top w:val="single" w:sz="4" w:space="0" w:color="auto"/>
              <w:left w:val="single" w:sz="4" w:space="0" w:color="auto"/>
              <w:bottom w:val="single" w:sz="4" w:space="0" w:color="auto"/>
              <w:right w:val="single" w:sz="4" w:space="0" w:color="auto"/>
            </w:tcBorders>
          </w:tcPr>
          <w:p w:rsidR="00BE13A1" w:rsidRPr="00892AC9" w:rsidRDefault="00BE13A1" w:rsidP="00BE13A1">
            <w:pPr>
              <w:pStyle w:val="afb"/>
              <w:jc w:val="center"/>
              <w:rPr>
                <w:b/>
                <w:sz w:val="23"/>
                <w:szCs w:val="23"/>
              </w:rPr>
            </w:pPr>
            <w:r>
              <w:rPr>
                <w:b/>
                <w:sz w:val="23"/>
                <w:szCs w:val="23"/>
              </w:rPr>
              <w:t>647697,0</w:t>
            </w:r>
          </w:p>
        </w:tc>
        <w:tc>
          <w:tcPr>
            <w:tcW w:w="1276" w:type="dxa"/>
            <w:tcBorders>
              <w:top w:val="single" w:sz="4" w:space="0" w:color="auto"/>
              <w:left w:val="single" w:sz="4" w:space="0" w:color="auto"/>
              <w:bottom w:val="single" w:sz="4" w:space="0" w:color="auto"/>
            </w:tcBorders>
          </w:tcPr>
          <w:p w:rsidR="00BE13A1" w:rsidRPr="00892AC9" w:rsidRDefault="00BE13A1" w:rsidP="00BE13A1">
            <w:pPr>
              <w:pStyle w:val="afb"/>
              <w:jc w:val="center"/>
              <w:rPr>
                <w:b/>
                <w:sz w:val="23"/>
                <w:szCs w:val="23"/>
              </w:rPr>
            </w:pPr>
            <w:r>
              <w:rPr>
                <w:b/>
                <w:sz w:val="23"/>
                <w:szCs w:val="23"/>
              </w:rPr>
              <w:t>726793,9</w:t>
            </w:r>
          </w:p>
        </w:tc>
      </w:tr>
      <w:tr w:rsidR="00BE13A1" w:rsidTr="00BE13A1">
        <w:tc>
          <w:tcPr>
            <w:tcW w:w="2835" w:type="dxa"/>
            <w:tcBorders>
              <w:top w:val="single" w:sz="4" w:space="0" w:color="auto"/>
              <w:bottom w:val="single" w:sz="4" w:space="0" w:color="auto"/>
              <w:right w:val="single" w:sz="4" w:space="0" w:color="auto"/>
            </w:tcBorders>
          </w:tcPr>
          <w:p w:rsidR="00BE13A1" w:rsidRPr="00892AC9" w:rsidRDefault="00BE13A1" w:rsidP="00BE13A1">
            <w:pPr>
              <w:pStyle w:val="afd"/>
              <w:rPr>
                <w:b/>
                <w:sz w:val="23"/>
                <w:szCs w:val="23"/>
              </w:rPr>
            </w:pPr>
            <w:r w:rsidRPr="00892AC9">
              <w:rPr>
                <w:b/>
                <w:sz w:val="23"/>
                <w:szCs w:val="23"/>
              </w:rPr>
              <w:t>000 1 00 00000 00 0000 000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rStyle w:val="af5"/>
                <w:sz w:val="23"/>
                <w:szCs w:val="23"/>
              </w:rPr>
              <w:t>Налоговые и неналоговые доходы</w:t>
            </w:r>
          </w:p>
        </w:tc>
        <w:tc>
          <w:tcPr>
            <w:tcW w:w="1275" w:type="dxa"/>
            <w:tcBorders>
              <w:top w:val="single" w:sz="4" w:space="0" w:color="auto"/>
              <w:left w:val="single" w:sz="4" w:space="0" w:color="auto"/>
              <w:bottom w:val="single" w:sz="4" w:space="0" w:color="auto"/>
              <w:right w:val="single" w:sz="4" w:space="0" w:color="auto"/>
            </w:tcBorders>
          </w:tcPr>
          <w:p w:rsidR="00BE13A1" w:rsidRPr="00892AC9" w:rsidRDefault="00BE13A1" w:rsidP="00BE13A1">
            <w:pPr>
              <w:pStyle w:val="afb"/>
              <w:jc w:val="center"/>
              <w:rPr>
                <w:b/>
                <w:sz w:val="23"/>
                <w:szCs w:val="23"/>
              </w:rPr>
            </w:pPr>
            <w:r>
              <w:rPr>
                <w:b/>
                <w:sz w:val="23"/>
                <w:szCs w:val="23"/>
              </w:rPr>
              <w:t>167977,0</w:t>
            </w:r>
          </w:p>
        </w:tc>
        <w:tc>
          <w:tcPr>
            <w:tcW w:w="1418" w:type="dxa"/>
            <w:tcBorders>
              <w:top w:val="single" w:sz="4" w:space="0" w:color="auto"/>
              <w:left w:val="single" w:sz="4" w:space="0" w:color="auto"/>
              <w:bottom w:val="single" w:sz="4" w:space="0" w:color="auto"/>
              <w:right w:val="single" w:sz="4" w:space="0" w:color="auto"/>
            </w:tcBorders>
          </w:tcPr>
          <w:p w:rsidR="00BE13A1" w:rsidRPr="00892AC9" w:rsidRDefault="00BE13A1" w:rsidP="00BE13A1">
            <w:pPr>
              <w:pStyle w:val="afb"/>
              <w:jc w:val="center"/>
              <w:rPr>
                <w:b/>
                <w:sz w:val="23"/>
                <w:szCs w:val="23"/>
              </w:rPr>
            </w:pPr>
            <w:r>
              <w:rPr>
                <w:b/>
                <w:sz w:val="23"/>
                <w:szCs w:val="23"/>
              </w:rPr>
              <w:t>167412,0</w:t>
            </w:r>
          </w:p>
        </w:tc>
        <w:tc>
          <w:tcPr>
            <w:tcW w:w="1276" w:type="dxa"/>
            <w:tcBorders>
              <w:top w:val="single" w:sz="4" w:space="0" w:color="auto"/>
              <w:left w:val="single" w:sz="4" w:space="0" w:color="auto"/>
              <w:bottom w:val="single" w:sz="4" w:space="0" w:color="auto"/>
            </w:tcBorders>
          </w:tcPr>
          <w:p w:rsidR="00BE13A1" w:rsidRPr="00892AC9" w:rsidRDefault="00BE13A1" w:rsidP="00BE13A1">
            <w:pPr>
              <w:pStyle w:val="afb"/>
              <w:jc w:val="center"/>
              <w:rPr>
                <w:b/>
                <w:sz w:val="23"/>
                <w:szCs w:val="23"/>
              </w:rPr>
            </w:pPr>
            <w:r>
              <w:rPr>
                <w:b/>
                <w:sz w:val="23"/>
                <w:szCs w:val="23"/>
              </w:rPr>
              <w:t>170273,0</w:t>
            </w:r>
          </w:p>
        </w:tc>
      </w:tr>
      <w:tr w:rsidR="00BE13A1" w:rsidTr="00BE13A1">
        <w:tc>
          <w:tcPr>
            <w:tcW w:w="2835" w:type="dxa"/>
            <w:tcBorders>
              <w:top w:val="single" w:sz="4" w:space="0" w:color="auto"/>
              <w:bottom w:val="single" w:sz="4" w:space="0" w:color="auto"/>
              <w:right w:val="single" w:sz="4" w:space="0" w:color="auto"/>
            </w:tcBorders>
          </w:tcPr>
          <w:p w:rsidR="00BE13A1" w:rsidRPr="00892AC9" w:rsidRDefault="00BE13A1" w:rsidP="00BE13A1">
            <w:pPr>
              <w:pStyle w:val="afd"/>
              <w:rPr>
                <w:b/>
                <w:sz w:val="23"/>
                <w:szCs w:val="23"/>
              </w:rPr>
            </w:pPr>
            <w:r w:rsidRPr="00892AC9">
              <w:rPr>
                <w:b/>
                <w:sz w:val="23"/>
                <w:szCs w:val="23"/>
              </w:rPr>
              <w:t>000 1 01 00000 00 0000 000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rStyle w:val="af5"/>
                <w:sz w:val="23"/>
                <w:szCs w:val="23"/>
              </w:rPr>
              <w:t>Налоги на прибыль, доходы</w:t>
            </w:r>
          </w:p>
        </w:tc>
        <w:tc>
          <w:tcPr>
            <w:tcW w:w="1275" w:type="dxa"/>
            <w:tcBorders>
              <w:top w:val="single" w:sz="4" w:space="0" w:color="auto"/>
              <w:left w:val="single" w:sz="4" w:space="0" w:color="auto"/>
              <w:bottom w:val="single" w:sz="4" w:space="0" w:color="auto"/>
              <w:right w:val="single" w:sz="4" w:space="0" w:color="auto"/>
            </w:tcBorders>
          </w:tcPr>
          <w:p w:rsidR="00BE13A1" w:rsidRPr="00892AC9" w:rsidRDefault="00BE13A1" w:rsidP="00BE13A1">
            <w:pPr>
              <w:pStyle w:val="afb"/>
              <w:jc w:val="center"/>
              <w:rPr>
                <w:b/>
                <w:sz w:val="23"/>
                <w:szCs w:val="23"/>
              </w:rPr>
            </w:pPr>
            <w:r>
              <w:rPr>
                <w:b/>
                <w:sz w:val="23"/>
                <w:szCs w:val="23"/>
              </w:rPr>
              <w:t>114768,0</w:t>
            </w:r>
          </w:p>
        </w:tc>
        <w:tc>
          <w:tcPr>
            <w:tcW w:w="1418" w:type="dxa"/>
            <w:tcBorders>
              <w:top w:val="single" w:sz="4" w:space="0" w:color="auto"/>
              <w:left w:val="single" w:sz="4" w:space="0" w:color="auto"/>
              <w:bottom w:val="single" w:sz="4" w:space="0" w:color="auto"/>
              <w:right w:val="single" w:sz="4" w:space="0" w:color="auto"/>
            </w:tcBorders>
          </w:tcPr>
          <w:p w:rsidR="00BE13A1" w:rsidRPr="00892AC9" w:rsidRDefault="00BE13A1" w:rsidP="00BE13A1">
            <w:pPr>
              <w:pStyle w:val="afb"/>
              <w:jc w:val="center"/>
              <w:rPr>
                <w:b/>
                <w:sz w:val="23"/>
                <w:szCs w:val="23"/>
              </w:rPr>
            </w:pPr>
            <w:r>
              <w:rPr>
                <w:b/>
                <w:sz w:val="23"/>
                <w:szCs w:val="23"/>
              </w:rPr>
              <w:t>111963,0</w:t>
            </w:r>
          </w:p>
        </w:tc>
        <w:tc>
          <w:tcPr>
            <w:tcW w:w="1276" w:type="dxa"/>
            <w:tcBorders>
              <w:top w:val="single" w:sz="4" w:space="0" w:color="auto"/>
              <w:left w:val="single" w:sz="4" w:space="0" w:color="auto"/>
              <w:bottom w:val="single" w:sz="4" w:space="0" w:color="auto"/>
            </w:tcBorders>
          </w:tcPr>
          <w:p w:rsidR="00BE13A1" w:rsidRPr="00892AC9" w:rsidRDefault="00BE13A1" w:rsidP="00BE13A1">
            <w:pPr>
              <w:pStyle w:val="afb"/>
              <w:jc w:val="center"/>
              <w:rPr>
                <w:b/>
                <w:sz w:val="23"/>
                <w:szCs w:val="23"/>
              </w:rPr>
            </w:pPr>
            <w:r>
              <w:rPr>
                <w:b/>
                <w:sz w:val="23"/>
                <w:szCs w:val="23"/>
              </w:rPr>
              <w:t>114202,0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000 1 01 02000 01 0000 110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Налог на доходы физических лиц</w:t>
            </w:r>
          </w:p>
        </w:tc>
        <w:tc>
          <w:tcPr>
            <w:tcW w:w="1275" w:type="dxa"/>
            <w:tcBorders>
              <w:top w:val="single" w:sz="4" w:space="0" w:color="auto"/>
              <w:left w:val="single" w:sz="4" w:space="0" w:color="auto"/>
              <w:bottom w:val="single" w:sz="4" w:space="0" w:color="auto"/>
              <w:right w:val="single" w:sz="4" w:space="0" w:color="auto"/>
            </w:tcBorders>
          </w:tcPr>
          <w:p w:rsidR="00BE13A1" w:rsidRPr="0035298A" w:rsidRDefault="00BE13A1" w:rsidP="00BE13A1">
            <w:pPr>
              <w:pStyle w:val="afb"/>
              <w:jc w:val="center"/>
              <w:rPr>
                <w:sz w:val="23"/>
                <w:szCs w:val="23"/>
              </w:rPr>
            </w:pPr>
            <w:r>
              <w:rPr>
                <w:sz w:val="23"/>
                <w:szCs w:val="23"/>
              </w:rPr>
              <w:t>114768,0</w:t>
            </w:r>
          </w:p>
        </w:tc>
        <w:tc>
          <w:tcPr>
            <w:tcW w:w="1418" w:type="dxa"/>
            <w:tcBorders>
              <w:top w:val="single" w:sz="4" w:space="0" w:color="auto"/>
              <w:left w:val="single" w:sz="4" w:space="0" w:color="auto"/>
              <w:bottom w:val="single" w:sz="4" w:space="0" w:color="auto"/>
              <w:right w:val="single" w:sz="4" w:space="0" w:color="auto"/>
            </w:tcBorders>
          </w:tcPr>
          <w:p w:rsidR="00BE13A1" w:rsidRPr="0035298A" w:rsidRDefault="00BE13A1" w:rsidP="00BE13A1">
            <w:pPr>
              <w:pStyle w:val="afb"/>
              <w:jc w:val="center"/>
              <w:rPr>
                <w:sz w:val="23"/>
                <w:szCs w:val="23"/>
              </w:rPr>
            </w:pPr>
            <w:r>
              <w:rPr>
                <w:sz w:val="23"/>
                <w:szCs w:val="23"/>
              </w:rPr>
              <w:t>111963,0</w:t>
            </w:r>
          </w:p>
        </w:tc>
        <w:tc>
          <w:tcPr>
            <w:tcW w:w="1276" w:type="dxa"/>
            <w:tcBorders>
              <w:top w:val="single" w:sz="4" w:space="0" w:color="auto"/>
              <w:left w:val="single" w:sz="4" w:space="0" w:color="auto"/>
              <w:bottom w:val="single" w:sz="4" w:space="0" w:color="auto"/>
            </w:tcBorders>
          </w:tcPr>
          <w:p w:rsidR="00BE13A1" w:rsidRPr="0035298A" w:rsidRDefault="00BE13A1" w:rsidP="00BE13A1">
            <w:pPr>
              <w:pStyle w:val="afb"/>
              <w:jc w:val="center"/>
              <w:rPr>
                <w:sz w:val="23"/>
                <w:szCs w:val="23"/>
              </w:rPr>
            </w:pPr>
            <w:r>
              <w:rPr>
                <w:sz w:val="23"/>
                <w:szCs w:val="23"/>
              </w:rPr>
              <w:t>114202,0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000 1 01 02010 01 0000 110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Налог на доходы физических лиц с доходов, источником которых является налоговый агент, за исключением доходов, в отношении </w:t>
            </w:r>
            <w:r>
              <w:rPr>
                <w:sz w:val="23"/>
                <w:szCs w:val="23"/>
              </w:rPr>
              <w:lastRenderedPageBreak/>
              <w:t xml:space="preserve">которых исчисление и уплата налога осуществляются в соответствии со </w:t>
            </w:r>
            <w:hyperlink r:id="rId27" w:history="1">
              <w:r>
                <w:rPr>
                  <w:rStyle w:val="af0"/>
                  <w:sz w:val="23"/>
                  <w:szCs w:val="23"/>
                </w:rPr>
                <w:t>статьями 227</w:t>
              </w:r>
            </w:hyperlink>
            <w:r>
              <w:rPr>
                <w:sz w:val="23"/>
                <w:szCs w:val="23"/>
              </w:rPr>
              <w:t xml:space="preserve">, </w:t>
            </w:r>
            <w:hyperlink r:id="rId28" w:history="1">
              <w:r>
                <w:rPr>
                  <w:rStyle w:val="af0"/>
                  <w:sz w:val="23"/>
                  <w:szCs w:val="23"/>
                </w:rPr>
                <w:t>227.1</w:t>
              </w:r>
            </w:hyperlink>
            <w:r>
              <w:rPr>
                <w:sz w:val="23"/>
                <w:szCs w:val="23"/>
              </w:rPr>
              <w:t xml:space="preserve"> и </w:t>
            </w:r>
            <w:hyperlink r:id="rId29" w:history="1">
              <w:r>
                <w:rPr>
                  <w:rStyle w:val="af0"/>
                  <w:sz w:val="23"/>
                  <w:szCs w:val="23"/>
                </w:rPr>
                <w:t>228</w:t>
              </w:r>
            </w:hyperlink>
            <w:r>
              <w:rPr>
                <w:sz w:val="23"/>
                <w:szCs w:val="23"/>
              </w:rPr>
              <w:t xml:space="preserve">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lastRenderedPageBreak/>
              <w:t>112188,0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109383,0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111622,0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lastRenderedPageBreak/>
              <w:t>000 1 01 02020 01 0000 110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0" w:history="1">
              <w:r>
                <w:rPr>
                  <w:rStyle w:val="af0"/>
                  <w:sz w:val="23"/>
                  <w:szCs w:val="23"/>
                </w:rPr>
                <w:t>статьей 227</w:t>
              </w:r>
            </w:hyperlink>
            <w:r>
              <w:rPr>
                <w:sz w:val="23"/>
                <w:szCs w:val="23"/>
              </w:rPr>
              <w:t xml:space="preserve">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260,0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260,0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260,0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000 1 01 02030 01 0000 110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Налог на доходы физических лиц с доходов, полученных физическими лицами в соответствии со </w:t>
            </w:r>
            <w:hyperlink r:id="rId31" w:history="1">
              <w:r>
                <w:rPr>
                  <w:rStyle w:val="af0"/>
                  <w:sz w:val="23"/>
                  <w:szCs w:val="23"/>
                </w:rPr>
                <w:t>статьей 228</w:t>
              </w:r>
            </w:hyperlink>
            <w:r>
              <w:rPr>
                <w:sz w:val="23"/>
                <w:szCs w:val="23"/>
              </w:rPr>
              <w:t xml:space="preserve">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970,0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970,0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970,0</w:t>
            </w:r>
          </w:p>
        </w:tc>
      </w:tr>
      <w:tr w:rsidR="00BE13A1" w:rsidTr="00BE13A1">
        <w:tc>
          <w:tcPr>
            <w:tcW w:w="2835" w:type="dxa"/>
            <w:tcBorders>
              <w:top w:val="single" w:sz="4" w:space="0" w:color="auto"/>
              <w:bottom w:val="single" w:sz="4" w:space="0" w:color="auto"/>
              <w:right w:val="single" w:sz="4" w:space="0" w:color="auto"/>
            </w:tcBorders>
          </w:tcPr>
          <w:p w:rsidR="00BE13A1" w:rsidRPr="0035298A" w:rsidRDefault="00BE13A1" w:rsidP="00BE13A1">
            <w:pPr>
              <w:pStyle w:val="afd"/>
              <w:rPr>
                <w:sz w:val="23"/>
                <w:szCs w:val="23"/>
              </w:rPr>
            </w:pPr>
            <w:r w:rsidRPr="0035298A">
              <w:rPr>
                <w:sz w:val="23"/>
                <w:szCs w:val="23"/>
              </w:rPr>
              <w:t>000 1 01 02080 01 0000 110</w:t>
            </w:r>
          </w:p>
        </w:tc>
        <w:tc>
          <w:tcPr>
            <w:tcW w:w="3828" w:type="dxa"/>
            <w:tcBorders>
              <w:top w:val="single" w:sz="4" w:space="0" w:color="auto"/>
              <w:left w:val="single" w:sz="4" w:space="0" w:color="auto"/>
              <w:bottom w:val="single" w:sz="4" w:space="0" w:color="auto"/>
              <w:right w:val="single" w:sz="4" w:space="0" w:color="auto"/>
            </w:tcBorders>
          </w:tcPr>
          <w:p w:rsidR="00BE13A1" w:rsidRPr="0035298A" w:rsidRDefault="00BE13A1" w:rsidP="00BE13A1">
            <w:pPr>
              <w:pStyle w:val="afd"/>
              <w:rPr>
                <w:rStyle w:val="af5"/>
                <w:b w:val="0"/>
                <w:bCs/>
                <w:sz w:val="23"/>
                <w:szCs w:val="23"/>
              </w:rPr>
            </w:pPr>
            <w:r w:rsidRPr="0035298A">
              <w:rPr>
                <w:rStyle w:val="af5"/>
                <w:b w:val="0"/>
                <w:sz w:val="23"/>
                <w:szCs w:val="23"/>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35298A">
              <w:rPr>
                <w:rStyle w:val="af5"/>
                <w:b w:val="0"/>
                <w:sz w:val="23"/>
                <w:szCs w:val="23"/>
              </w:rPr>
              <w:t>000</w:t>
            </w:r>
            <w:proofErr w:type="spellEnd"/>
            <w:r w:rsidRPr="0035298A">
              <w:rPr>
                <w:rStyle w:val="af5"/>
                <w:b w:val="0"/>
                <w:sz w:val="23"/>
                <w:szCs w:val="23"/>
              </w:rPr>
              <w:t xml:space="preserve"> рублей</w:t>
            </w:r>
          </w:p>
        </w:tc>
        <w:tc>
          <w:tcPr>
            <w:tcW w:w="1275" w:type="dxa"/>
            <w:tcBorders>
              <w:top w:val="single" w:sz="4" w:space="0" w:color="auto"/>
              <w:left w:val="single" w:sz="4" w:space="0" w:color="auto"/>
              <w:bottom w:val="single" w:sz="4" w:space="0" w:color="auto"/>
              <w:right w:val="single" w:sz="4" w:space="0" w:color="auto"/>
            </w:tcBorders>
          </w:tcPr>
          <w:p w:rsidR="00BE13A1" w:rsidRPr="0035298A" w:rsidRDefault="00BE13A1" w:rsidP="00BE13A1">
            <w:pPr>
              <w:pStyle w:val="afb"/>
              <w:jc w:val="center"/>
              <w:rPr>
                <w:sz w:val="23"/>
                <w:szCs w:val="23"/>
              </w:rPr>
            </w:pPr>
            <w:r w:rsidRPr="0035298A">
              <w:rPr>
                <w:sz w:val="23"/>
                <w:szCs w:val="23"/>
              </w:rPr>
              <w:t>1350,0</w:t>
            </w:r>
          </w:p>
        </w:tc>
        <w:tc>
          <w:tcPr>
            <w:tcW w:w="1418" w:type="dxa"/>
            <w:tcBorders>
              <w:top w:val="single" w:sz="4" w:space="0" w:color="auto"/>
              <w:left w:val="single" w:sz="4" w:space="0" w:color="auto"/>
              <w:bottom w:val="single" w:sz="4" w:space="0" w:color="auto"/>
              <w:right w:val="single" w:sz="4" w:space="0" w:color="auto"/>
            </w:tcBorders>
          </w:tcPr>
          <w:p w:rsidR="00BE13A1" w:rsidRPr="0035298A" w:rsidRDefault="00BE13A1" w:rsidP="00BE13A1">
            <w:pPr>
              <w:pStyle w:val="afb"/>
              <w:jc w:val="center"/>
              <w:rPr>
                <w:sz w:val="23"/>
                <w:szCs w:val="23"/>
              </w:rPr>
            </w:pPr>
            <w:r w:rsidRPr="0035298A">
              <w:rPr>
                <w:sz w:val="23"/>
                <w:szCs w:val="23"/>
              </w:rPr>
              <w:t>1350,0</w:t>
            </w:r>
          </w:p>
        </w:tc>
        <w:tc>
          <w:tcPr>
            <w:tcW w:w="1276" w:type="dxa"/>
            <w:tcBorders>
              <w:top w:val="single" w:sz="4" w:space="0" w:color="auto"/>
              <w:left w:val="single" w:sz="4" w:space="0" w:color="auto"/>
              <w:bottom w:val="single" w:sz="4" w:space="0" w:color="auto"/>
            </w:tcBorders>
          </w:tcPr>
          <w:p w:rsidR="00BE13A1" w:rsidRPr="0035298A" w:rsidRDefault="00BE13A1" w:rsidP="00BE13A1">
            <w:pPr>
              <w:pStyle w:val="afb"/>
              <w:jc w:val="center"/>
              <w:rPr>
                <w:sz w:val="23"/>
                <w:szCs w:val="23"/>
              </w:rPr>
            </w:pPr>
            <w:r w:rsidRPr="0035298A">
              <w:rPr>
                <w:sz w:val="23"/>
                <w:szCs w:val="23"/>
              </w:rPr>
              <w:t>1350,0</w:t>
            </w:r>
          </w:p>
        </w:tc>
      </w:tr>
      <w:tr w:rsidR="00BE13A1" w:rsidTr="00BE13A1">
        <w:tc>
          <w:tcPr>
            <w:tcW w:w="2835" w:type="dxa"/>
            <w:tcBorders>
              <w:top w:val="single" w:sz="4" w:space="0" w:color="auto"/>
              <w:bottom w:val="single" w:sz="4" w:space="0" w:color="auto"/>
              <w:right w:val="single" w:sz="4" w:space="0" w:color="auto"/>
            </w:tcBorders>
          </w:tcPr>
          <w:p w:rsidR="00BE13A1" w:rsidRPr="00892AC9" w:rsidRDefault="00BE13A1" w:rsidP="00BE13A1">
            <w:pPr>
              <w:pStyle w:val="afd"/>
              <w:rPr>
                <w:b/>
                <w:sz w:val="23"/>
                <w:szCs w:val="23"/>
              </w:rPr>
            </w:pPr>
            <w:r w:rsidRPr="00892AC9">
              <w:rPr>
                <w:b/>
                <w:sz w:val="23"/>
                <w:szCs w:val="23"/>
              </w:rPr>
              <w:t>000 1 03 00000 00 0000 000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rStyle w:val="af5"/>
                <w:sz w:val="23"/>
                <w:szCs w:val="23"/>
              </w:rPr>
              <w:t>Налоги на товары (работы, услуги), реализуемые на территории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Pr="00892AC9" w:rsidRDefault="00BE13A1" w:rsidP="00BE13A1">
            <w:pPr>
              <w:pStyle w:val="afb"/>
              <w:jc w:val="center"/>
              <w:rPr>
                <w:b/>
                <w:sz w:val="23"/>
                <w:szCs w:val="23"/>
              </w:rPr>
            </w:pPr>
            <w:r>
              <w:rPr>
                <w:b/>
                <w:sz w:val="23"/>
                <w:szCs w:val="23"/>
              </w:rPr>
              <w:t>17497,0</w:t>
            </w:r>
          </w:p>
        </w:tc>
        <w:tc>
          <w:tcPr>
            <w:tcW w:w="1418" w:type="dxa"/>
            <w:tcBorders>
              <w:top w:val="single" w:sz="4" w:space="0" w:color="auto"/>
              <w:left w:val="single" w:sz="4" w:space="0" w:color="auto"/>
              <w:bottom w:val="single" w:sz="4" w:space="0" w:color="auto"/>
              <w:right w:val="single" w:sz="4" w:space="0" w:color="auto"/>
            </w:tcBorders>
          </w:tcPr>
          <w:p w:rsidR="00BE13A1" w:rsidRPr="00892AC9" w:rsidRDefault="00BE13A1" w:rsidP="00BE13A1">
            <w:pPr>
              <w:pStyle w:val="afb"/>
              <w:jc w:val="center"/>
              <w:rPr>
                <w:b/>
                <w:sz w:val="23"/>
                <w:szCs w:val="23"/>
              </w:rPr>
            </w:pPr>
            <w:r>
              <w:rPr>
                <w:b/>
                <w:sz w:val="23"/>
                <w:szCs w:val="23"/>
              </w:rPr>
              <w:t>19072,0</w:t>
            </w:r>
          </w:p>
        </w:tc>
        <w:tc>
          <w:tcPr>
            <w:tcW w:w="1276" w:type="dxa"/>
            <w:tcBorders>
              <w:top w:val="single" w:sz="4" w:space="0" w:color="auto"/>
              <w:left w:val="single" w:sz="4" w:space="0" w:color="auto"/>
              <w:bottom w:val="single" w:sz="4" w:space="0" w:color="auto"/>
            </w:tcBorders>
          </w:tcPr>
          <w:p w:rsidR="00BE13A1" w:rsidRPr="00892AC9" w:rsidRDefault="00BE13A1" w:rsidP="00BE13A1">
            <w:pPr>
              <w:pStyle w:val="afb"/>
              <w:jc w:val="center"/>
              <w:rPr>
                <w:b/>
                <w:sz w:val="23"/>
                <w:szCs w:val="23"/>
              </w:rPr>
            </w:pPr>
            <w:r>
              <w:rPr>
                <w:b/>
                <w:sz w:val="23"/>
                <w:szCs w:val="23"/>
              </w:rPr>
              <w:t>19464,0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000 1 03 02000 01 0000 110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Акцизы по подакцизным товарам (продукции), производимым на территории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17497,0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19072,0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19464,0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000 1 03 02230 01 0000 110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10963,0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12488,0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12830,0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000 1 03 02231 01 0000 110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Pr>
                <w:sz w:val="23"/>
                <w:szCs w:val="23"/>
              </w:rPr>
              <w:lastRenderedPageBreak/>
              <w:t>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lastRenderedPageBreak/>
              <w:t>10963,0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12488,0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12830,0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lastRenderedPageBreak/>
              <w:t>000 1 03 02240 01 0000 110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Доходы от уплаты акцизов на моторные масла для дизельных и (или) карбюраторных (</w:t>
            </w:r>
            <w:proofErr w:type="spellStart"/>
            <w:r>
              <w:rPr>
                <w:sz w:val="23"/>
                <w:szCs w:val="23"/>
              </w:rPr>
              <w:t>инжекторных</w:t>
            </w:r>
            <w:proofErr w:type="spellEnd"/>
            <w:r>
              <w:rPr>
                <w:sz w:val="23"/>
                <w:szCs w:val="23"/>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34,0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34,0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34,0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000 1 03 02241 01 0000 110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Доходы от уплаты акцизов на моторные масла для дизельных и (или) карбюраторных (</w:t>
            </w:r>
            <w:proofErr w:type="spellStart"/>
            <w:r>
              <w:rPr>
                <w:sz w:val="23"/>
                <w:szCs w:val="23"/>
              </w:rPr>
              <w:t>инжекторных</w:t>
            </w:r>
            <w:proofErr w:type="spellEnd"/>
            <w:r>
              <w:rPr>
                <w:sz w:val="23"/>
                <w:szCs w:val="23"/>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34,0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34,0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34,0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000 1 03 02250 01 0000 110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6500,0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6550,0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6600,0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000 1 03 02251 01 0000 110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6500,0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6550,0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6600,0</w:t>
            </w:r>
          </w:p>
        </w:tc>
      </w:tr>
      <w:tr w:rsidR="00BE13A1" w:rsidTr="00BE13A1">
        <w:tc>
          <w:tcPr>
            <w:tcW w:w="2835" w:type="dxa"/>
            <w:tcBorders>
              <w:top w:val="single" w:sz="4" w:space="0" w:color="auto"/>
              <w:bottom w:val="single" w:sz="4" w:space="0" w:color="auto"/>
              <w:right w:val="single" w:sz="4" w:space="0" w:color="auto"/>
            </w:tcBorders>
          </w:tcPr>
          <w:p w:rsidR="00BE13A1" w:rsidRPr="00892AC9" w:rsidRDefault="00BE13A1" w:rsidP="00BE13A1">
            <w:pPr>
              <w:pStyle w:val="afd"/>
              <w:rPr>
                <w:b/>
                <w:sz w:val="23"/>
                <w:szCs w:val="23"/>
              </w:rPr>
            </w:pPr>
            <w:r w:rsidRPr="00892AC9">
              <w:rPr>
                <w:b/>
                <w:sz w:val="23"/>
                <w:szCs w:val="23"/>
              </w:rPr>
              <w:t>000 1 05 00000 00 0000 000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rStyle w:val="af5"/>
                <w:sz w:val="23"/>
                <w:szCs w:val="23"/>
              </w:rPr>
              <w:t>Налоги на совокупный доход</w:t>
            </w:r>
          </w:p>
        </w:tc>
        <w:tc>
          <w:tcPr>
            <w:tcW w:w="1275" w:type="dxa"/>
            <w:tcBorders>
              <w:top w:val="single" w:sz="4" w:space="0" w:color="auto"/>
              <w:left w:val="single" w:sz="4" w:space="0" w:color="auto"/>
              <w:bottom w:val="single" w:sz="4" w:space="0" w:color="auto"/>
              <w:right w:val="single" w:sz="4" w:space="0" w:color="auto"/>
            </w:tcBorders>
          </w:tcPr>
          <w:p w:rsidR="00BE13A1" w:rsidRPr="00892AC9" w:rsidRDefault="00BE13A1" w:rsidP="00BE13A1">
            <w:pPr>
              <w:pStyle w:val="afb"/>
              <w:jc w:val="center"/>
              <w:rPr>
                <w:b/>
                <w:sz w:val="23"/>
                <w:szCs w:val="23"/>
              </w:rPr>
            </w:pPr>
            <w:r>
              <w:rPr>
                <w:b/>
                <w:sz w:val="23"/>
                <w:szCs w:val="23"/>
              </w:rPr>
              <w:t>13112,0</w:t>
            </w:r>
          </w:p>
        </w:tc>
        <w:tc>
          <w:tcPr>
            <w:tcW w:w="1418" w:type="dxa"/>
            <w:tcBorders>
              <w:top w:val="single" w:sz="4" w:space="0" w:color="auto"/>
              <w:left w:val="single" w:sz="4" w:space="0" w:color="auto"/>
              <w:bottom w:val="single" w:sz="4" w:space="0" w:color="auto"/>
              <w:right w:val="single" w:sz="4" w:space="0" w:color="auto"/>
            </w:tcBorders>
          </w:tcPr>
          <w:p w:rsidR="00BE13A1" w:rsidRPr="00892AC9" w:rsidRDefault="00BE13A1" w:rsidP="00BE13A1">
            <w:pPr>
              <w:pStyle w:val="afb"/>
              <w:jc w:val="center"/>
              <w:rPr>
                <w:b/>
                <w:sz w:val="23"/>
                <w:szCs w:val="23"/>
              </w:rPr>
            </w:pPr>
            <w:r>
              <w:rPr>
                <w:b/>
                <w:sz w:val="23"/>
                <w:szCs w:val="23"/>
              </w:rPr>
              <w:t>13707,0</w:t>
            </w:r>
          </w:p>
        </w:tc>
        <w:tc>
          <w:tcPr>
            <w:tcW w:w="1276" w:type="dxa"/>
            <w:tcBorders>
              <w:top w:val="single" w:sz="4" w:space="0" w:color="auto"/>
              <w:left w:val="single" w:sz="4" w:space="0" w:color="auto"/>
              <w:bottom w:val="single" w:sz="4" w:space="0" w:color="auto"/>
            </w:tcBorders>
          </w:tcPr>
          <w:p w:rsidR="00BE13A1" w:rsidRPr="00892AC9" w:rsidRDefault="00BE13A1" w:rsidP="00BE13A1">
            <w:pPr>
              <w:pStyle w:val="afb"/>
              <w:jc w:val="center"/>
              <w:rPr>
                <w:b/>
                <w:sz w:val="23"/>
                <w:szCs w:val="23"/>
              </w:rPr>
            </w:pPr>
            <w:r>
              <w:rPr>
                <w:b/>
                <w:sz w:val="23"/>
                <w:szCs w:val="23"/>
              </w:rPr>
              <w:t>13867,0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000 1 05 01000 00 0000 110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Налог, взимаемый в связи с применением упрощенной системы налогообложения</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2290,0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2310,0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2320,0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000 1 05 01010 01 0000 110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Налог, взимаемый с налогоплательщиков, выбравших в качестве объекта налогообложения доходы</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1790,0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1800,0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1810,0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lastRenderedPageBreak/>
              <w:t>000 1 05 01011 01 0000 110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Налог, взимаемый с налогоплательщиков, выбравших в качестве объекта налогообложения доходы</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1790,0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1800,0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1810,0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000 1 05 01020 01 0000 110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Налог, взимаемый с налогоплательщиков, выбравших в качестве объекта налогообложения доходы, уменьшенные на величину расходов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500,0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510,0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510,0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000 1 05 01021 01 0000 110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500,0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510,0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510,0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000 1 05 03000 01 0000 110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7172,0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7397,0</w:t>
            </w:r>
          </w:p>
          <w:p w:rsidR="00BE13A1" w:rsidRPr="003C1701" w:rsidRDefault="00BE13A1" w:rsidP="00BE13A1"/>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7547,0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000 1 05 03010 01 0000 110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7172,0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7397,0</w:t>
            </w:r>
          </w:p>
          <w:p w:rsidR="00BE13A1" w:rsidRPr="003C1701" w:rsidRDefault="00BE13A1" w:rsidP="00BE13A1"/>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7547,0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000 1 05 04000 02 0000 110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Налог, взимаемый с применением патентной системы налогообложения</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3650,0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4000,0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4000,0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000 1 05 04020 02 0000 110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Налог, взимаемый с применением патентной системы налогообложения, зачисляемый в бюджеты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3650,0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4000,0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4000,0</w:t>
            </w:r>
          </w:p>
        </w:tc>
      </w:tr>
      <w:tr w:rsidR="00BE13A1" w:rsidTr="00BE13A1">
        <w:tc>
          <w:tcPr>
            <w:tcW w:w="2835" w:type="dxa"/>
            <w:tcBorders>
              <w:top w:val="single" w:sz="4" w:space="0" w:color="auto"/>
              <w:bottom w:val="single" w:sz="4" w:space="0" w:color="auto"/>
              <w:right w:val="single" w:sz="4" w:space="0" w:color="auto"/>
            </w:tcBorders>
          </w:tcPr>
          <w:p w:rsidR="00BE13A1" w:rsidRPr="00892AC9" w:rsidRDefault="00BE13A1" w:rsidP="00BE13A1">
            <w:pPr>
              <w:pStyle w:val="afd"/>
              <w:rPr>
                <w:b/>
                <w:sz w:val="23"/>
                <w:szCs w:val="23"/>
              </w:rPr>
            </w:pPr>
            <w:r w:rsidRPr="00892AC9">
              <w:rPr>
                <w:b/>
                <w:sz w:val="23"/>
                <w:szCs w:val="23"/>
              </w:rPr>
              <w:t>000 1 08 00000 00 0000 000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rStyle w:val="af5"/>
                <w:sz w:val="23"/>
                <w:szCs w:val="23"/>
              </w:rPr>
              <w:t>Государственная пошлина</w:t>
            </w:r>
          </w:p>
        </w:tc>
        <w:tc>
          <w:tcPr>
            <w:tcW w:w="1275" w:type="dxa"/>
            <w:tcBorders>
              <w:top w:val="single" w:sz="4" w:space="0" w:color="auto"/>
              <w:left w:val="single" w:sz="4" w:space="0" w:color="auto"/>
              <w:bottom w:val="single" w:sz="4" w:space="0" w:color="auto"/>
              <w:right w:val="single" w:sz="4" w:space="0" w:color="auto"/>
            </w:tcBorders>
          </w:tcPr>
          <w:p w:rsidR="00BE13A1" w:rsidRPr="00892AC9" w:rsidRDefault="00BE13A1" w:rsidP="00BE13A1">
            <w:pPr>
              <w:pStyle w:val="afb"/>
              <w:jc w:val="center"/>
              <w:rPr>
                <w:b/>
                <w:sz w:val="23"/>
                <w:szCs w:val="23"/>
              </w:rPr>
            </w:pPr>
            <w:r>
              <w:rPr>
                <w:b/>
                <w:sz w:val="23"/>
                <w:szCs w:val="23"/>
              </w:rPr>
              <w:t>2300,0</w:t>
            </w:r>
          </w:p>
        </w:tc>
        <w:tc>
          <w:tcPr>
            <w:tcW w:w="1418" w:type="dxa"/>
            <w:tcBorders>
              <w:top w:val="single" w:sz="4" w:space="0" w:color="auto"/>
              <w:left w:val="single" w:sz="4" w:space="0" w:color="auto"/>
              <w:bottom w:val="single" w:sz="4" w:space="0" w:color="auto"/>
              <w:right w:val="single" w:sz="4" w:space="0" w:color="auto"/>
            </w:tcBorders>
          </w:tcPr>
          <w:p w:rsidR="00BE13A1" w:rsidRPr="00892AC9" w:rsidRDefault="00BE13A1" w:rsidP="00BE13A1">
            <w:pPr>
              <w:pStyle w:val="afb"/>
              <w:jc w:val="center"/>
              <w:rPr>
                <w:b/>
                <w:sz w:val="23"/>
                <w:szCs w:val="23"/>
              </w:rPr>
            </w:pPr>
            <w:r>
              <w:rPr>
                <w:b/>
                <w:sz w:val="23"/>
                <w:szCs w:val="23"/>
              </w:rPr>
              <w:t>2350,0</w:t>
            </w:r>
          </w:p>
        </w:tc>
        <w:tc>
          <w:tcPr>
            <w:tcW w:w="1276" w:type="dxa"/>
            <w:tcBorders>
              <w:top w:val="single" w:sz="4" w:space="0" w:color="auto"/>
              <w:left w:val="single" w:sz="4" w:space="0" w:color="auto"/>
              <w:bottom w:val="single" w:sz="4" w:space="0" w:color="auto"/>
            </w:tcBorders>
          </w:tcPr>
          <w:p w:rsidR="00BE13A1" w:rsidRPr="00892AC9" w:rsidRDefault="00BE13A1" w:rsidP="00BE13A1">
            <w:pPr>
              <w:pStyle w:val="afb"/>
              <w:jc w:val="center"/>
              <w:rPr>
                <w:b/>
                <w:sz w:val="23"/>
                <w:szCs w:val="23"/>
              </w:rPr>
            </w:pPr>
            <w:r>
              <w:rPr>
                <w:b/>
                <w:sz w:val="23"/>
                <w:szCs w:val="23"/>
              </w:rPr>
              <w:t>2400,0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000 1 08 03000 01 0000 110</w:t>
            </w:r>
          </w:p>
        </w:tc>
        <w:tc>
          <w:tcPr>
            <w:tcW w:w="3828" w:type="dxa"/>
            <w:tcBorders>
              <w:top w:val="single" w:sz="4" w:space="0" w:color="auto"/>
              <w:left w:val="single" w:sz="4" w:space="0" w:color="auto"/>
              <w:bottom w:val="single" w:sz="4" w:space="0" w:color="auto"/>
              <w:right w:val="single" w:sz="4" w:space="0" w:color="auto"/>
            </w:tcBorders>
          </w:tcPr>
          <w:p w:rsidR="00BE13A1" w:rsidRPr="00241336" w:rsidRDefault="00BE13A1" w:rsidP="00BE13A1">
            <w:pPr>
              <w:pStyle w:val="afd"/>
              <w:rPr>
                <w:rStyle w:val="af5"/>
                <w:b w:val="0"/>
                <w:bCs/>
                <w:sz w:val="23"/>
                <w:szCs w:val="23"/>
              </w:rPr>
            </w:pPr>
            <w:r w:rsidRPr="00241336">
              <w:rPr>
                <w:rStyle w:val="af5"/>
                <w:b w:val="0"/>
                <w:sz w:val="23"/>
                <w:szCs w:val="23"/>
              </w:rPr>
              <w:t>Государственная пошлина по делам, рассматриваемым в судах общей юрисдикции, мировыми судьями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2200,0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2250,0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2300,0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000 1 08 03010 01 0000 110</w:t>
            </w:r>
          </w:p>
        </w:tc>
        <w:tc>
          <w:tcPr>
            <w:tcW w:w="3828" w:type="dxa"/>
            <w:tcBorders>
              <w:top w:val="single" w:sz="4" w:space="0" w:color="auto"/>
              <w:left w:val="single" w:sz="4" w:space="0" w:color="auto"/>
              <w:bottom w:val="single" w:sz="4" w:space="0" w:color="auto"/>
              <w:right w:val="single" w:sz="4" w:space="0" w:color="auto"/>
            </w:tcBorders>
          </w:tcPr>
          <w:p w:rsidR="00BE13A1" w:rsidRPr="00241336" w:rsidRDefault="00BE13A1" w:rsidP="00BE13A1">
            <w:pPr>
              <w:pStyle w:val="afd"/>
              <w:rPr>
                <w:rStyle w:val="af5"/>
                <w:b w:val="0"/>
                <w:bCs/>
                <w:sz w:val="23"/>
                <w:szCs w:val="23"/>
              </w:rPr>
            </w:pPr>
            <w:r w:rsidRPr="00241336">
              <w:rPr>
                <w:rStyle w:val="af5"/>
                <w:b w:val="0"/>
                <w:sz w:val="23"/>
                <w:szCs w:val="23"/>
              </w:rPr>
              <w:t>Государственная пошлина по делам, рассматриваемым в судах общей юрисдикции, мировыми судьями</w:t>
            </w:r>
            <w:r>
              <w:rPr>
                <w:rStyle w:val="af5"/>
                <w:b w:val="0"/>
                <w:sz w:val="23"/>
                <w:szCs w:val="23"/>
              </w:rPr>
              <w:t xml:space="preserve"> (за исключением Верховного Суда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2200,0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2250,0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2300,0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000 1 08 07000 01 0000 110</w:t>
            </w:r>
          </w:p>
        </w:tc>
        <w:tc>
          <w:tcPr>
            <w:tcW w:w="3828" w:type="dxa"/>
            <w:tcBorders>
              <w:top w:val="single" w:sz="4" w:space="0" w:color="auto"/>
              <w:left w:val="single" w:sz="4" w:space="0" w:color="auto"/>
              <w:bottom w:val="single" w:sz="4" w:space="0" w:color="auto"/>
              <w:right w:val="single" w:sz="4" w:space="0" w:color="auto"/>
            </w:tcBorders>
          </w:tcPr>
          <w:p w:rsidR="00BE13A1" w:rsidRPr="00241336" w:rsidRDefault="00BE13A1" w:rsidP="00BE13A1">
            <w:pPr>
              <w:pStyle w:val="afd"/>
              <w:rPr>
                <w:rStyle w:val="af5"/>
                <w:b w:val="0"/>
                <w:bCs/>
                <w:sz w:val="23"/>
                <w:szCs w:val="23"/>
              </w:rPr>
            </w:pPr>
            <w:r>
              <w:rPr>
                <w:rStyle w:val="af5"/>
                <w:b w:val="0"/>
                <w:sz w:val="23"/>
                <w:szCs w:val="23"/>
              </w:rPr>
              <w:t>Государственная пошлина за государственную регистрацию, а также за совершение прочих юридически значимых действий</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100,0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000 1 08 07150 01 0000 110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rStyle w:val="af5"/>
                <w:b w:val="0"/>
                <w:bCs/>
                <w:sz w:val="23"/>
                <w:szCs w:val="23"/>
              </w:rPr>
            </w:pPr>
            <w:r>
              <w:rPr>
                <w:rStyle w:val="af5"/>
                <w:b w:val="0"/>
                <w:sz w:val="23"/>
                <w:szCs w:val="23"/>
              </w:rPr>
              <w:t>Государственная пошлина за выдачу разрешения на установку рекламной конструкции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100,0</w:t>
            </w:r>
          </w:p>
        </w:tc>
      </w:tr>
      <w:tr w:rsidR="00BE13A1" w:rsidTr="00BE13A1">
        <w:tc>
          <w:tcPr>
            <w:tcW w:w="2835" w:type="dxa"/>
            <w:tcBorders>
              <w:top w:val="single" w:sz="4" w:space="0" w:color="auto"/>
              <w:bottom w:val="single" w:sz="4" w:space="0" w:color="auto"/>
              <w:right w:val="single" w:sz="4" w:space="0" w:color="auto"/>
            </w:tcBorders>
          </w:tcPr>
          <w:p w:rsidR="00BE13A1" w:rsidRPr="00892AC9" w:rsidRDefault="00BE13A1" w:rsidP="00BE13A1">
            <w:pPr>
              <w:pStyle w:val="afd"/>
              <w:rPr>
                <w:b/>
                <w:sz w:val="23"/>
                <w:szCs w:val="23"/>
              </w:rPr>
            </w:pPr>
            <w:r w:rsidRPr="00892AC9">
              <w:rPr>
                <w:b/>
                <w:sz w:val="23"/>
                <w:szCs w:val="23"/>
              </w:rPr>
              <w:t>000 1 11 00000 00 0000 000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rStyle w:val="af5"/>
                <w:sz w:val="23"/>
                <w:szCs w:val="23"/>
              </w:rPr>
              <w:t>Доходы от использования имущества, находящегося в государственной и муниципальной собственности</w:t>
            </w:r>
          </w:p>
        </w:tc>
        <w:tc>
          <w:tcPr>
            <w:tcW w:w="1275" w:type="dxa"/>
            <w:tcBorders>
              <w:top w:val="single" w:sz="4" w:space="0" w:color="auto"/>
              <w:left w:val="single" w:sz="4" w:space="0" w:color="auto"/>
              <w:bottom w:val="single" w:sz="4" w:space="0" w:color="auto"/>
              <w:right w:val="single" w:sz="4" w:space="0" w:color="auto"/>
            </w:tcBorders>
          </w:tcPr>
          <w:p w:rsidR="00BE13A1" w:rsidRPr="00892AC9" w:rsidRDefault="00BE13A1" w:rsidP="00BE13A1">
            <w:pPr>
              <w:pStyle w:val="afb"/>
              <w:jc w:val="center"/>
              <w:rPr>
                <w:b/>
                <w:sz w:val="23"/>
                <w:szCs w:val="23"/>
              </w:rPr>
            </w:pPr>
            <w:r>
              <w:rPr>
                <w:b/>
                <w:sz w:val="23"/>
                <w:szCs w:val="23"/>
              </w:rPr>
              <w:t>15452,0</w:t>
            </w:r>
          </w:p>
        </w:tc>
        <w:tc>
          <w:tcPr>
            <w:tcW w:w="1418" w:type="dxa"/>
            <w:tcBorders>
              <w:top w:val="single" w:sz="4" w:space="0" w:color="auto"/>
              <w:left w:val="single" w:sz="4" w:space="0" w:color="auto"/>
              <w:bottom w:val="single" w:sz="4" w:space="0" w:color="auto"/>
              <w:right w:val="single" w:sz="4" w:space="0" w:color="auto"/>
            </w:tcBorders>
          </w:tcPr>
          <w:p w:rsidR="00BE13A1" w:rsidRPr="00892AC9" w:rsidRDefault="00BE13A1" w:rsidP="00BE13A1">
            <w:pPr>
              <w:pStyle w:val="afb"/>
              <w:jc w:val="center"/>
              <w:rPr>
                <w:b/>
                <w:sz w:val="23"/>
                <w:szCs w:val="23"/>
              </w:rPr>
            </w:pPr>
            <w:r>
              <w:rPr>
                <w:b/>
                <w:sz w:val="23"/>
                <w:szCs w:val="23"/>
              </w:rPr>
              <w:t>15471,0</w:t>
            </w:r>
          </w:p>
        </w:tc>
        <w:tc>
          <w:tcPr>
            <w:tcW w:w="1276" w:type="dxa"/>
            <w:tcBorders>
              <w:top w:val="single" w:sz="4" w:space="0" w:color="auto"/>
              <w:left w:val="single" w:sz="4" w:space="0" w:color="auto"/>
              <w:bottom w:val="single" w:sz="4" w:space="0" w:color="auto"/>
            </w:tcBorders>
          </w:tcPr>
          <w:p w:rsidR="00BE13A1" w:rsidRPr="00892AC9" w:rsidRDefault="00BE13A1" w:rsidP="00BE13A1">
            <w:pPr>
              <w:pStyle w:val="afb"/>
              <w:jc w:val="center"/>
              <w:rPr>
                <w:b/>
                <w:sz w:val="23"/>
                <w:szCs w:val="23"/>
              </w:rPr>
            </w:pPr>
            <w:r>
              <w:rPr>
                <w:b/>
                <w:sz w:val="23"/>
                <w:szCs w:val="23"/>
              </w:rPr>
              <w:t>15482,0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sidRPr="00FE564D">
              <w:rPr>
                <w:sz w:val="23"/>
                <w:szCs w:val="23"/>
              </w:rPr>
              <w:t>000 1 11 03050 05 0000 120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FE564D">
              <w:rPr>
                <w:sz w:val="23"/>
                <w:szCs w:val="23"/>
              </w:rPr>
              <w:t>Проценты, полученные от предоставления бюджетных кредитов внутри страны за счет средств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9,0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000 1 11 05000 00 0000 120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Доходы, получаемые в виде арендной либо иной платы за передачу в возмездное пользование </w:t>
            </w:r>
            <w:r>
              <w:rPr>
                <w:sz w:val="23"/>
                <w:szCs w:val="23"/>
              </w:rPr>
              <w:lastRenderedPageBreak/>
              <w:t>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lastRenderedPageBreak/>
              <w:t>15442,0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15462,0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15482,0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lastRenderedPageBreak/>
              <w:t>000 1 11 05010 00 0000 120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на заключении оговоров аренды указанных земельных участков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15182,0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15182,0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15182,0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000 1 11 05013 05 0000 120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proofErr w:type="gramStart"/>
            <w:r>
              <w:rPr>
                <w:sz w:val="23"/>
                <w:szCs w:val="2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 права на заключение договоров аренды указанных земельных участков</w:t>
            </w:r>
            <w:proofErr w:type="gramEnd"/>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12890,0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12890,0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12890,0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000 1 11 05013 13 0000 120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2292,0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2292,0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2292,0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000 1 11 05030 00 0000 120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260,0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280,0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300,0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000 1 11 05035 05 0000 120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бюджетных и </w:t>
            </w:r>
            <w:r>
              <w:rPr>
                <w:sz w:val="23"/>
                <w:szCs w:val="23"/>
              </w:rPr>
              <w:lastRenderedPageBreak/>
              <w:t>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lastRenderedPageBreak/>
              <w:t>260,0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280,0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300,0</w:t>
            </w:r>
          </w:p>
        </w:tc>
      </w:tr>
      <w:tr w:rsidR="00BE13A1" w:rsidTr="00BE13A1">
        <w:tc>
          <w:tcPr>
            <w:tcW w:w="2835" w:type="dxa"/>
            <w:tcBorders>
              <w:top w:val="single" w:sz="4" w:space="0" w:color="auto"/>
              <w:bottom w:val="single" w:sz="4" w:space="0" w:color="auto"/>
              <w:right w:val="single" w:sz="4" w:space="0" w:color="auto"/>
            </w:tcBorders>
          </w:tcPr>
          <w:p w:rsidR="00BE13A1" w:rsidRPr="00055DFE" w:rsidRDefault="00BE13A1" w:rsidP="00BE13A1">
            <w:pPr>
              <w:pStyle w:val="afd"/>
              <w:rPr>
                <w:b/>
                <w:sz w:val="23"/>
                <w:szCs w:val="23"/>
              </w:rPr>
            </w:pPr>
            <w:r w:rsidRPr="00055DFE">
              <w:rPr>
                <w:b/>
                <w:sz w:val="23"/>
                <w:szCs w:val="23"/>
              </w:rPr>
              <w:lastRenderedPageBreak/>
              <w:t>000 1 12 00000 00 0000 000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rStyle w:val="af5"/>
                <w:sz w:val="23"/>
                <w:szCs w:val="23"/>
              </w:rPr>
              <w:t>Платежи при пользовании природными ресурсами</w:t>
            </w:r>
          </w:p>
        </w:tc>
        <w:tc>
          <w:tcPr>
            <w:tcW w:w="1275" w:type="dxa"/>
            <w:tcBorders>
              <w:top w:val="single" w:sz="4" w:space="0" w:color="auto"/>
              <w:left w:val="single" w:sz="4" w:space="0" w:color="auto"/>
              <w:bottom w:val="single" w:sz="4" w:space="0" w:color="auto"/>
              <w:right w:val="single" w:sz="4" w:space="0" w:color="auto"/>
            </w:tcBorders>
          </w:tcPr>
          <w:p w:rsidR="00BE13A1" w:rsidRPr="00055DFE" w:rsidRDefault="00BE13A1" w:rsidP="00BE13A1">
            <w:pPr>
              <w:pStyle w:val="afb"/>
              <w:jc w:val="center"/>
              <w:rPr>
                <w:b/>
                <w:sz w:val="23"/>
                <w:szCs w:val="23"/>
              </w:rPr>
            </w:pPr>
            <w:r>
              <w:rPr>
                <w:b/>
                <w:sz w:val="23"/>
                <w:szCs w:val="23"/>
              </w:rPr>
              <w:t>245,0</w:t>
            </w:r>
          </w:p>
        </w:tc>
        <w:tc>
          <w:tcPr>
            <w:tcW w:w="1418" w:type="dxa"/>
            <w:tcBorders>
              <w:top w:val="single" w:sz="4" w:space="0" w:color="auto"/>
              <w:left w:val="single" w:sz="4" w:space="0" w:color="auto"/>
              <w:bottom w:val="single" w:sz="4" w:space="0" w:color="auto"/>
              <w:right w:val="single" w:sz="4" w:space="0" w:color="auto"/>
            </w:tcBorders>
          </w:tcPr>
          <w:p w:rsidR="00BE13A1" w:rsidRPr="00055DFE" w:rsidRDefault="00BE13A1" w:rsidP="00BE13A1">
            <w:pPr>
              <w:pStyle w:val="afb"/>
              <w:jc w:val="center"/>
              <w:rPr>
                <w:b/>
                <w:sz w:val="23"/>
                <w:szCs w:val="23"/>
              </w:rPr>
            </w:pPr>
            <w:r>
              <w:rPr>
                <w:b/>
                <w:sz w:val="23"/>
                <w:szCs w:val="23"/>
              </w:rPr>
              <w:t>245,0</w:t>
            </w:r>
          </w:p>
        </w:tc>
        <w:tc>
          <w:tcPr>
            <w:tcW w:w="1276" w:type="dxa"/>
            <w:tcBorders>
              <w:top w:val="single" w:sz="4" w:space="0" w:color="auto"/>
              <w:left w:val="single" w:sz="4" w:space="0" w:color="auto"/>
              <w:bottom w:val="single" w:sz="4" w:space="0" w:color="auto"/>
            </w:tcBorders>
          </w:tcPr>
          <w:p w:rsidR="00BE13A1" w:rsidRPr="00055DFE" w:rsidRDefault="00BE13A1" w:rsidP="00BE13A1">
            <w:pPr>
              <w:pStyle w:val="afb"/>
              <w:jc w:val="center"/>
              <w:rPr>
                <w:b/>
                <w:sz w:val="23"/>
                <w:szCs w:val="23"/>
              </w:rPr>
            </w:pPr>
            <w:r>
              <w:rPr>
                <w:b/>
                <w:sz w:val="23"/>
                <w:szCs w:val="23"/>
              </w:rPr>
              <w:t>245,0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000 1 12 01000 01 0000 120</w:t>
            </w:r>
          </w:p>
        </w:tc>
        <w:tc>
          <w:tcPr>
            <w:tcW w:w="3828" w:type="dxa"/>
            <w:tcBorders>
              <w:top w:val="single" w:sz="4" w:space="0" w:color="auto"/>
              <w:left w:val="single" w:sz="4" w:space="0" w:color="auto"/>
              <w:bottom w:val="single" w:sz="4" w:space="0" w:color="auto"/>
              <w:right w:val="single" w:sz="4" w:space="0" w:color="auto"/>
            </w:tcBorders>
          </w:tcPr>
          <w:p w:rsidR="00BE13A1" w:rsidRPr="00E70345" w:rsidRDefault="00BE13A1" w:rsidP="00BE13A1">
            <w:pPr>
              <w:pStyle w:val="afd"/>
              <w:rPr>
                <w:rStyle w:val="af5"/>
                <w:b w:val="0"/>
                <w:bCs/>
                <w:sz w:val="23"/>
                <w:szCs w:val="23"/>
              </w:rPr>
            </w:pPr>
            <w:r w:rsidRPr="00E70345">
              <w:rPr>
                <w:rStyle w:val="af5"/>
                <w:b w:val="0"/>
                <w:sz w:val="23"/>
                <w:szCs w:val="23"/>
              </w:rPr>
              <w:t>Плата за негативное воздействие на окружающую среду</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245,0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245,0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245,0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000 1 12 01010 01 0000 120</w:t>
            </w:r>
          </w:p>
        </w:tc>
        <w:tc>
          <w:tcPr>
            <w:tcW w:w="3828" w:type="dxa"/>
            <w:tcBorders>
              <w:top w:val="single" w:sz="4" w:space="0" w:color="auto"/>
              <w:left w:val="single" w:sz="4" w:space="0" w:color="auto"/>
              <w:bottom w:val="single" w:sz="4" w:space="0" w:color="auto"/>
              <w:right w:val="single" w:sz="4" w:space="0" w:color="auto"/>
            </w:tcBorders>
          </w:tcPr>
          <w:p w:rsidR="00BE13A1" w:rsidRPr="00E70345" w:rsidRDefault="00BE13A1" w:rsidP="00BE13A1">
            <w:pPr>
              <w:pStyle w:val="afd"/>
              <w:rPr>
                <w:rStyle w:val="af5"/>
                <w:b w:val="0"/>
                <w:bCs/>
                <w:sz w:val="23"/>
                <w:szCs w:val="23"/>
              </w:rPr>
            </w:pPr>
            <w:r>
              <w:rPr>
                <w:rStyle w:val="af5"/>
                <w:b w:val="0"/>
                <w:sz w:val="23"/>
                <w:szCs w:val="23"/>
              </w:rPr>
              <w:t>Плата за выбросы загрязняющих веществ в атмосферный воздух стационарными объектами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220,0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220,0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220,0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000 1 12 01040 01 0000 120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rStyle w:val="af5"/>
                <w:b w:val="0"/>
                <w:bCs/>
                <w:sz w:val="23"/>
                <w:szCs w:val="23"/>
              </w:rPr>
            </w:pPr>
            <w:r>
              <w:rPr>
                <w:rStyle w:val="af5"/>
                <w:b w:val="0"/>
                <w:sz w:val="23"/>
                <w:szCs w:val="23"/>
              </w:rPr>
              <w:t>Плата за размещение отходов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25,0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25,0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25,0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000 1 12 01041 01 0000 120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rStyle w:val="af5"/>
                <w:b w:val="0"/>
                <w:bCs/>
                <w:sz w:val="23"/>
                <w:szCs w:val="23"/>
              </w:rPr>
            </w:pPr>
            <w:r>
              <w:rPr>
                <w:rStyle w:val="af5"/>
                <w:b w:val="0"/>
                <w:sz w:val="23"/>
                <w:szCs w:val="23"/>
              </w:rPr>
              <w:t xml:space="preserve">Плата за размещение отходов производства </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25,0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25,0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25,0</w:t>
            </w:r>
          </w:p>
        </w:tc>
      </w:tr>
      <w:tr w:rsidR="00BE13A1" w:rsidTr="00BE13A1">
        <w:tc>
          <w:tcPr>
            <w:tcW w:w="2835" w:type="dxa"/>
            <w:tcBorders>
              <w:top w:val="single" w:sz="4" w:space="0" w:color="auto"/>
              <w:bottom w:val="single" w:sz="4" w:space="0" w:color="auto"/>
              <w:right w:val="single" w:sz="4" w:space="0" w:color="auto"/>
            </w:tcBorders>
          </w:tcPr>
          <w:p w:rsidR="00BE13A1" w:rsidRPr="00AF3E80" w:rsidRDefault="00BE13A1" w:rsidP="00BE13A1">
            <w:pPr>
              <w:pStyle w:val="afd"/>
              <w:rPr>
                <w:b/>
                <w:sz w:val="23"/>
                <w:szCs w:val="23"/>
              </w:rPr>
            </w:pPr>
            <w:r w:rsidRPr="00AF3E80">
              <w:rPr>
                <w:b/>
                <w:sz w:val="23"/>
                <w:szCs w:val="23"/>
              </w:rPr>
              <w:t>000 1 13 00000 00 0000 000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rStyle w:val="af5"/>
                <w:sz w:val="23"/>
                <w:szCs w:val="23"/>
              </w:rPr>
              <w:t>Доходы от оказания платных услуг и компенсации затрат государства</w:t>
            </w:r>
          </w:p>
        </w:tc>
        <w:tc>
          <w:tcPr>
            <w:tcW w:w="1275" w:type="dxa"/>
            <w:tcBorders>
              <w:top w:val="single" w:sz="4" w:space="0" w:color="auto"/>
              <w:left w:val="single" w:sz="4" w:space="0" w:color="auto"/>
              <w:bottom w:val="single" w:sz="4" w:space="0" w:color="auto"/>
              <w:right w:val="single" w:sz="4" w:space="0" w:color="auto"/>
            </w:tcBorders>
          </w:tcPr>
          <w:p w:rsidR="00BE13A1" w:rsidRPr="00AF3E80" w:rsidRDefault="00BE13A1" w:rsidP="00BE13A1">
            <w:pPr>
              <w:pStyle w:val="afb"/>
              <w:jc w:val="center"/>
              <w:rPr>
                <w:b/>
                <w:sz w:val="23"/>
                <w:szCs w:val="23"/>
              </w:rPr>
            </w:pPr>
            <w:r>
              <w:rPr>
                <w:b/>
                <w:sz w:val="23"/>
                <w:szCs w:val="23"/>
              </w:rPr>
              <w:t>4138,0</w:t>
            </w:r>
          </w:p>
        </w:tc>
        <w:tc>
          <w:tcPr>
            <w:tcW w:w="1418" w:type="dxa"/>
            <w:tcBorders>
              <w:top w:val="single" w:sz="4" w:space="0" w:color="auto"/>
              <w:left w:val="single" w:sz="4" w:space="0" w:color="auto"/>
              <w:bottom w:val="single" w:sz="4" w:space="0" w:color="auto"/>
              <w:right w:val="single" w:sz="4" w:space="0" w:color="auto"/>
            </w:tcBorders>
          </w:tcPr>
          <w:p w:rsidR="00BE13A1" w:rsidRPr="00AF3E80" w:rsidRDefault="00BE13A1" w:rsidP="00BE13A1">
            <w:pPr>
              <w:pStyle w:val="afb"/>
              <w:jc w:val="center"/>
              <w:rPr>
                <w:b/>
                <w:sz w:val="23"/>
                <w:szCs w:val="23"/>
              </w:rPr>
            </w:pPr>
            <w:r>
              <w:rPr>
                <w:b/>
                <w:sz w:val="23"/>
                <w:szCs w:val="23"/>
              </w:rPr>
              <w:t>4138,0</w:t>
            </w:r>
          </w:p>
        </w:tc>
        <w:tc>
          <w:tcPr>
            <w:tcW w:w="1276" w:type="dxa"/>
            <w:tcBorders>
              <w:top w:val="single" w:sz="4" w:space="0" w:color="auto"/>
              <w:left w:val="single" w:sz="4" w:space="0" w:color="auto"/>
              <w:bottom w:val="single" w:sz="4" w:space="0" w:color="auto"/>
            </w:tcBorders>
          </w:tcPr>
          <w:p w:rsidR="00BE13A1" w:rsidRPr="00AF3E80" w:rsidRDefault="00BE13A1" w:rsidP="00BE13A1">
            <w:pPr>
              <w:pStyle w:val="afb"/>
              <w:jc w:val="center"/>
              <w:rPr>
                <w:b/>
                <w:sz w:val="23"/>
                <w:szCs w:val="23"/>
              </w:rPr>
            </w:pPr>
            <w:r>
              <w:rPr>
                <w:b/>
                <w:sz w:val="23"/>
                <w:szCs w:val="23"/>
              </w:rPr>
              <w:t>4138,0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000 1 13 01000 00 0000 130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Доходы от оказания платных услуг (работ)</w:t>
            </w:r>
          </w:p>
        </w:tc>
        <w:tc>
          <w:tcPr>
            <w:tcW w:w="1275" w:type="dxa"/>
            <w:tcBorders>
              <w:top w:val="single" w:sz="4" w:space="0" w:color="auto"/>
              <w:left w:val="single" w:sz="4" w:space="0" w:color="auto"/>
              <w:bottom w:val="single" w:sz="4" w:space="0" w:color="auto"/>
              <w:right w:val="single" w:sz="4" w:space="0" w:color="auto"/>
            </w:tcBorders>
          </w:tcPr>
          <w:p w:rsidR="00BE13A1" w:rsidRPr="005664F4" w:rsidRDefault="00BE13A1" w:rsidP="00BE13A1">
            <w:pPr>
              <w:pStyle w:val="afb"/>
              <w:jc w:val="center"/>
              <w:rPr>
                <w:sz w:val="23"/>
                <w:szCs w:val="23"/>
              </w:rPr>
            </w:pPr>
            <w:r>
              <w:rPr>
                <w:sz w:val="23"/>
                <w:szCs w:val="23"/>
              </w:rPr>
              <w:t>4138,0</w:t>
            </w:r>
          </w:p>
        </w:tc>
        <w:tc>
          <w:tcPr>
            <w:tcW w:w="1418" w:type="dxa"/>
            <w:tcBorders>
              <w:top w:val="single" w:sz="4" w:space="0" w:color="auto"/>
              <w:left w:val="single" w:sz="4" w:space="0" w:color="auto"/>
              <w:bottom w:val="single" w:sz="4" w:space="0" w:color="auto"/>
              <w:right w:val="single" w:sz="4" w:space="0" w:color="auto"/>
            </w:tcBorders>
          </w:tcPr>
          <w:p w:rsidR="00BE13A1" w:rsidRPr="005664F4" w:rsidRDefault="00BE13A1" w:rsidP="00BE13A1">
            <w:pPr>
              <w:pStyle w:val="afb"/>
              <w:jc w:val="center"/>
              <w:rPr>
                <w:sz w:val="23"/>
                <w:szCs w:val="23"/>
              </w:rPr>
            </w:pPr>
            <w:r>
              <w:rPr>
                <w:sz w:val="23"/>
                <w:szCs w:val="23"/>
              </w:rPr>
              <w:t>4138,0</w:t>
            </w:r>
          </w:p>
        </w:tc>
        <w:tc>
          <w:tcPr>
            <w:tcW w:w="1276" w:type="dxa"/>
            <w:tcBorders>
              <w:top w:val="single" w:sz="4" w:space="0" w:color="auto"/>
              <w:left w:val="single" w:sz="4" w:space="0" w:color="auto"/>
              <w:bottom w:val="single" w:sz="4" w:space="0" w:color="auto"/>
            </w:tcBorders>
          </w:tcPr>
          <w:p w:rsidR="00BE13A1" w:rsidRPr="005664F4" w:rsidRDefault="00BE13A1" w:rsidP="00BE13A1">
            <w:pPr>
              <w:pStyle w:val="afb"/>
              <w:jc w:val="center"/>
              <w:rPr>
                <w:sz w:val="23"/>
                <w:szCs w:val="23"/>
              </w:rPr>
            </w:pPr>
            <w:r>
              <w:rPr>
                <w:sz w:val="23"/>
                <w:szCs w:val="23"/>
              </w:rPr>
              <w:t>4138,0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000 1 13 01990 00 0000 130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Прочие доходы от оказания платных услуг (работ)</w:t>
            </w:r>
          </w:p>
        </w:tc>
        <w:tc>
          <w:tcPr>
            <w:tcW w:w="1275" w:type="dxa"/>
            <w:tcBorders>
              <w:top w:val="single" w:sz="4" w:space="0" w:color="auto"/>
              <w:left w:val="single" w:sz="4" w:space="0" w:color="auto"/>
              <w:bottom w:val="single" w:sz="4" w:space="0" w:color="auto"/>
              <w:right w:val="single" w:sz="4" w:space="0" w:color="auto"/>
            </w:tcBorders>
          </w:tcPr>
          <w:p w:rsidR="00BE13A1" w:rsidRPr="005664F4" w:rsidRDefault="00BE13A1" w:rsidP="00BE13A1">
            <w:pPr>
              <w:pStyle w:val="afb"/>
              <w:jc w:val="center"/>
              <w:rPr>
                <w:sz w:val="23"/>
                <w:szCs w:val="23"/>
              </w:rPr>
            </w:pPr>
            <w:r>
              <w:rPr>
                <w:sz w:val="23"/>
                <w:szCs w:val="23"/>
              </w:rPr>
              <w:t>4138,0</w:t>
            </w:r>
          </w:p>
        </w:tc>
        <w:tc>
          <w:tcPr>
            <w:tcW w:w="1418" w:type="dxa"/>
            <w:tcBorders>
              <w:top w:val="single" w:sz="4" w:space="0" w:color="auto"/>
              <w:left w:val="single" w:sz="4" w:space="0" w:color="auto"/>
              <w:bottom w:val="single" w:sz="4" w:space="0" w:color="auto"/>
              <w:right w:val="single" w:sz="4" w:space="0" w:color="auto"/>
            </w:tcBorders>
          </w:tcPr>
          <w:p w:rsidR="00BE13A1" w:rsidRPr="005664F4" w:rsidRDefault="00BE13A1" w:rsidP="00BE13A1">
            <w:pPr>
              <w:pStyle w:val="afb"/>
              <w:jc w:val="center"/>
              <w:rPr>
                <w:sz w:val="23"/>
                <w:szCs w:val="23"/>
              </w:rPr>
            </w:pPr>
            <w:r>
              <w:rPr>
                <w:sz w:val="23"/>
                <w:szCs w:val="23"/>
              </w:rPr>
              <w:t>4138,0</w:t>
            </w:r>
          </w:p>
        </w:tc>
        <w:tc>
          <w:tcPr>
            <w:tcW w:w="1276" w:type="dxa"/>
            <w:tcBorders>
              <w:top w:val="single" w:sz="4" w:space="0" w:color="auto"/>
              <w:left w:val="single" w:sz="4" w:space="0" w:color="auto"/>
              <w:bottom w:val="single" w:sz="4" w:space="0" w:color="auto"/>
            </w:tcBorders>
          </w:tcPr>
          <w:p w:rsidR="00BE13A1" w:rsidRPr="005664F4" w:rsidRDefault="00BE13A1" w:rsidP="00BE13A1">
            <w:pPr>
              <w:pStyle w:val="afb"/>
              <w:jc w:val="center"/>
              <w:rPr>
                <w:sz w:val="23"/>
                <w:szCs w:val="23"/>
              </w:rPr>
            </w:pPr>
            <w:r>
              <w:rPr>
                <w:sz w:val="23"/>
                <w:szCs w:val="23"/>
              </w:rPr>
              <w:t>4138,0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000 1 13 01995 05 0000 130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Прочие доходы от оказания платных услуг (работ) получателями средств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BE13A1" w:rsidRPr="005664F4" w:rsidRDefault="00BE13A1" w:rsidP="00BE13A1">
            <w:pPr>
              <w:pStyle w:val="afb"/>
              <w:jc w:val="center"/>
              <w:rPr>
                <w:sz w:val="23"/>
                <w:szCs w:val="23"/>
              </w:rPr>
            </w:pPr>
            <w:r>
              <w:rPr>
                <w:sz w:val="23"/>
                <w:szCs w:val="23"/>
              </w:rPr>
              <w:t>4138,0</w:t>
            </w:r>
          </w:p>
        </w:tc>
        <w:tc>
          <w:tcPr>
            <w:tcW w:w="1418" w:type="dxa"/>
            <w:tcBorders>
              <w:top w:val="single" w:sz="4" w:space="0" w:color="auto"/>
              <w:left w:val="single" w:sz="4" w:space="0" w:color="auto"/>
              <w:bottom w:val="single" w:sz="4" w:space="0" w:color="auto"/>
              <w:right w:val="single" w:sz="4" w:space="0" w:color="auto"/>
            </w:tcBorders>
          </w:tcPr>
          <w:p w:rsidR="00BE13A1" w:rsidRPr="005664F4" w:rsidRDefault="00BE13A1" w:rsidP="00BE13A1">
            <w:pPr>
              <w:pStyle w:val="afb"/>
              <w:jc w:val="center"/>
              <w:rPr>
                <w:sz w:val="23"/>
                <w:szCs w:val="23"/>
              </w:rPr>
            </w:pPr>
            <w:r>
              <w:rPr>
                <w:sz w:val="23"/>
                <w:szCs w:val="23"/>
              </w:rPr>
              <w:t>4138,0</w:t>
            </w:r>
          </w:p>
        </w:tc>
        <w:tc>
          <w:tcPr>
            <w:tcW w:w="1276" w:type="dxa"/>
            <w:tcBorders>
              <w:top w:val="single" w:sz="4" w:space="0" w:color="auto"/>
              <w:left w:val="single" w:sz="4" w:space="0" w:color="auto"/>
              <w:bottom w:val="single" w:sz="4" w:space="0" w:color="auto"/>
            </w:tcBorders>
          </w:tcPr>
          <w:p w:rsidR="00BE13A1" w:rsidRPr="005664F4" w:rsidRDefault="00BE13A1" w:rsidP="00BE13A1">
            <w:pPr>
              <w:pStyle w:val="afb"/>
              <w:jc w:val="center"/>
              <w:rPr>
                <w:sz w:val="23"/>
                <w:szCs w:val="23"/>
              </w:rPr>
            </w:pPr>
            <w:r>
              <w:rPr>
                <w:sz w:val="23"/>
                <w:szCs w:val="23"/>
              </w:rPr>
              <w:t>4138,0</w:t>
            </w:r>
          </w:p>
        </w:tc>
      </w:tr>
      <w:tr w:rsidR="00BE13A1" w:rsidTr="00BE13A1">
        <w:tc>
          <w:tcPr>
            <w:tcW w:w="2835" w:type="dxa"/>
            <w:tcBorders>
              <w:top w:val="single" w:sz="4" w:space="0" w:color="auto"/>
              <w:bottom w:val="single" w:sz="4" w:space="0" w:color="auto"/>
              <w:right w:val="single" w:sz="4" w:space="0" w:color="auto"/>
            </w:tcBorders>
          </w:tcPr>
          <w:p w:rsidR="00BE13A1" w:rsidRPr="000C7B44" w:rsidRDefault="00BE13A1" w:rsidP="00BE13A1">
            <w:pPr>
              <w:pStyle w:val="afd"/>
              <w:rPr>
                <w:b/>
                <w:sz w:val="23"/>
                <w:szCs w:val="23"/>
              </w:rPr>
            </w:pPr>
            <w:r w:rsidRPr="000C7B44">
              <w:rPr>
                <w:b/>
                <w:sz w:val="23"/>
                <w:szCs w:val="23"/>
              </w:rPr>
              <w:t>000 1 16 00000 00 0000 000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rStyle w:val="af5"/>
                <w:sz w:val="23"/>
                <w:szCs w:val="23"/>
              </w:rPr>
              <w:t>Штрафы, санкции, возмещение ущерба</w:t>
            </w:r>
          </w:p>
        </w:tc>
        <w:tc>
          <w:tcPr>
            <w:tcW w:w="1275" w:type="dxa"/>
            <w:tcBorders>
              <w:top w:val="single" w:sz="4" w:space="0" w:color="auto"/>
              <w:left w:val="single" w:sz="4" w:space="0" w:color="auto"/>
              <w:bottom w:val="single" w:sz="4" w:space="0" w:color="auto"/>
              <w:right w:val="single" w:sz="4" w:space="0" w:color="auto"/>
            </w:tcBorders>
          </w:tcPr>
          <w:p w:rsidR="00BE13A1" w:rsidRPr="000C7B44" w:rsidRDefault="00BE13A1" w:rsidP="00BE13A1">
            <w:pPr>
              <w:pStyle w:val="afb"/>
              <w:jc w:val="center"/>
              <w:rPr>
                <w:b/>
                <w:sz w:val="23"/>
                <w:szCs w:val="23"/>
              </w:rPr>
            </w:pPr>
            <w:r>
              <w:rPr>
                <w:b/>
                <w:sz w:val="23"/>
                <w:szCs w:val="23"/>
              </w:rPr>
              <w:t>465,0</w:t>
            </w:r>
          </w:p>
        </w:tc>
        <w:tc>
          <w:tcPr>
            <w:tcW w:w="1418" w:type="dxa"/>
            <w:tcBorders>
              <w:top w:val="single" w:sz="4" w:space="0" w:color="auto"/>
              <w:left w:val="single" w:sz="4" w:space="0" w:color="auto"/>
              <w:bottom w:val="single" w:sz="4" w:space="0" w:color="auto"/>
              <w:right w:val="single" w:sz="4" w:space="0" w:color="auto"/>
            </w:tcBorders>
          </w:tcPr>
          <w:p w:rsidR="00BE13A1" w:rsidRPr="000C7B44" w:rsidRDefault="00BE13A1" w:rsidP="00BE13A1">
            <w:pPr>
              <w:pStyle w:val="afb"/>
              <w:jc w:val="center"/>
              <w:rPr>
                <w:b/>
                <w:sz w:val="23"/>
                <w:szCs w:val="23"/>
              </w:rPr>
            </w:pPr>
            <w:r>
              <w:rPr>
                <w:b/>
                <w:sz w:val="23"/>
                <w:szCs w:val="23"/>
              </w:rPr>
              <w:t>466,0</w:t>
            </w:r>
          </w:p>
        </w:tc>
        <w:tc>
          <w:tcPr>
            <w:tcW w:w="1276" w:type="dxa"/>
            <w:tcBorders>
              <w:top w:val="single" w:sz="4" w:space="0" w:color="auto"/>
              <w:left w:val="single" w:sz="4" w:space="0" w:color="auto"/>
              <w:bottom w:val="single" w:sz="4" w:space="0" w:color="auto"/>
            </w:tcBorders>
          </w:tcPr>
          <w:p w:rsidR="00BE13A1" w:rsidRPr="000C7B44" w:rsidRDefault="00BE13A1" w:rsidP="00BE13A1">
            <w:pPr>
              <w:pStyle w:val="afb"/>
              <w:jc w:val="center"/>
              <w:rPr>
                <w:b/>
                <w:sz w:val="23"/>
                <w:szCs w:val="23"/>
              </w:rPr>
            </w:pPr>
            <w:r>
              <w:rPr>
                <w:b/>
                <w:sz w:val="23"/>
                <w:szCs w:val="23"/>
              </w:rPr>
              <w:t>475,0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000 1 16 01000 01 0000 140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Административные штрафы, установленные </w:t>
            </w:r>
            <w:hyperlink r:id="rId32" w:history="1">
              <w:r w:rsidRPr="00DD75CF">
                <w:rPr>
                  <w:rStyle w:val="af0"/>
                  <w:color w:val="000000" w:themeColor="text1"/>
                  <w:sz w:val="23"/>
                  <w:szCs w:val="23"/>
                </w:rPr>
                <w:t>Кодексом</w:t>
              </w:r>
            </w:hyperlink>
            <w:r>
              <w:rPr>
                <w:sz w:val="23"/>
                <w:szCs w:val="23"/>
              </w:rPr>
              <w:t xml:space="preserve"> Российской Федерации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257,0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257,0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257,0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000 1 16 01050 01 0000 140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Административные штрафы, установленные </w:t>
            </w:r>
            <w:hyperlink r:id="rId33" w:history="1">
              <w:r w:rsidRPr="00DD75CF">
                <w:rPr>
                  <w:rStyle w:val="af0"/>
                  <w:color w:val="000000" w:themeColor="text1"/>
                  <w:sz w:val="23"/>
                  <w:szCs w:val="23"/>
                </w:rPr>
                <w:t>главой 5</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6,0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6,0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6,0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000 1 16 01053 01 0000 140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Административные штрафы, установленные </w:t>
            </w:r>
            <w:hyperlink r:id="rId34" w:history="1">
              <w:r w:rsidRPr="00DD75CF">
                <w:rPr>
                  <w:rStyle w:val="af0"/>
                  <w:color w:val="000000" w:themeColor="text1"/>
                  <w:sz w:val="23"/>
                  <w:szCs w:val="23"/>
                </w:rPr>
                <w:t>главой 5</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6,0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6,0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6,0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000 1 16 01060 01 0000 140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r>
              <w:rPr>
                <w:sz w:val="23"/>
                <w:szCs w:val="23"/>
              </w:rPr>
              <w:lastRenderedPageBreak/>
              <w:t>здоровье, санитарно-эпидемиологическое благополучие населения и общественную нравственность</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lastRenderedPageBreak/>
              <w:t>80,0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80,0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80,0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lastRenderedPageBreak/>
              <w:t>000 1 16 01063 01 0000 140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80,0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80,0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80,0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sidRPr="005664F4">
              <w:rPr>
                <w:sz w:val="23"/>
                <w:szCs w:val="23"/>
              </w:rPr>
              <w:t>000 1 16 01070 01 0000 140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5664F4">
              <w:rPr>
                <w:sz w:val="23"/>
                <w:szCs w:val="23"/>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sidRPr="005664F4">
              <w:rPr>
                <w:sz w:val="23"/>
                <w:szCs w:val="23"/>
              </w:rPr>
              <w:t>000 1 16 01073 01 0000 140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5664F4">
              <w:rPr>
                <w:sz w:val="23"/>
                <w:szCs w:val="23"/>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000 1 16 01080 01 0000 140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Административные штрафы, установленные </w:t>
            </w:r>
            <w:hyperlink r:id="rId35" w:history="1">
              <w:r w:rsidRPr="00DD75CF">
                <w:rPr>
                  <w:rStyle w:val="af0"/>
                  <w:color w:val="000000" w:themeColor="text1"/>
                  <w:sz w:val="23"/>
                  <w:szCs w:val="23"/>
                </w:rPr>
                <w:t>главой 8</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000 1 16 01083 01 0000 140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Административные штрафы, установленные </w:t>
            </w:r>
            <w:hyperlink r:id="rId36" w:history="1">
              <w:r w:rsidRPr="00DD75CF">
                <w:rPr>
                  <w:rStyle w:val="af0"/>
                  <w:color w:val="000000" w:themeColor="text1"/>
                  <w:sz w:val="23"/>
                  <w:szCs w:val="23"/>
                </w:rPr>
                <w:t>главой 8</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sidRPr="00DD75CF">
              <w:rPr>
                <w:sz w:val="23"/>
                <w:szCs w:val="23"/>
              </w:rPr>
              <w:lastRenderedPageBreak/>
              <w:t>000 1 16 01130 01 0000 140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DD75CF">
              <w:rPr>
                <w:sz w:val="23"/>
                <w:szCs w:val="23"/>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3,0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3,0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3,0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sidRPr="00DD75CF">
              <w:rPr>
                <w:sz w:val="23"/>
                <w:szCs w:val="23"/>
              </w:rPr>
              <w:t>000 1 16 01133 01 0000 140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DD75CF">
              <w:rPr>
                <w:sz w:val="23"/>
                <w:szCs w:val="23"/>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3,0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3,0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3,0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000 1 16 01140 01 0000 140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Административные штрафы, установленные </w:t>
            </w:r>
            <w:hyperlink r:id="rId37" w:history="1">
              <w:r w:rsidRPr="00DD75CF">
                <w:rPr>
                  <w:rStyle w:val="af0"/>
                  <w:color w:val="000000" w:themeColor="text1"/>
                  <w:sz w:val="23"/>
                  <w:szCs w:val="23"/>
                </w:rPr>
                <w:t>главой 14</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Pr>
                <w:sz w:val="23"/>
                <w:szCs w:val="23"/>
              </w:rPr>
              <w:t>саморегулируемых</w:t>
            </w:r>
            <w:proofErr w:type="spellEnd"/>
            <w:r>
              <w:rPr>
                <w:sz w:val="23"/>
                <w:szCs w:val="23"/>
              </w:rPr>
              <w:t xml:space="preserve"> организаций</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15,0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15,0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15,0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000 1 16 01143 01 0000 140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Административные штрафы, установленные </w:t>
            </w:r>
            <w:hyperlink r:id="rId38" w:history="1">
              <w:r w:rsidRPr="00DD75CF">
                <w:rPr>
                  <w:rStyle w:val="af0"/>
                  <w:color w:val="000000" w:themeColor="text1"/>
                  <w:sz w:val="23"/>
                  <w:szCs w:val="23"/>
                </w:rPr>
                <w:t>главой 14</w:t>
              </w:r>
            </w:hyperlink>
            <w:r>
              <w:rPr>
                <w:sz w:val="23"/>
                <w:szCs w:val="23"/>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Pr>
                <w:sz w:val="23"/>
                <w:szCs w:val="23"/>
              </w:rPr>
              <w:t>саморегулируемых</w:t>
            </w:r>
            <w:proofErr w:type="spellEnd"/>
            <w:r>
              <w:rPr>
                <w:sz w:val="23"/>
                <w:szCs w:val="23"/>
              </w:rPr>
              <w:t xml:space="preserve"> организаций,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15,0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15,0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15,0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000 1 16 01150 01 0000 140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000 1 16 01153 01 0000 140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w:t>
            </w:r>
            <w:r>
              <w:rPr>
                <w:sz w:val="23"/>
                <w:szCs w:val="23"/>
              </w:rPr>
              <w:lastRenderedPageBreak/>
              <w:t>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lastRenderedPageBreak/>
              <w:t>10,0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sidRPr="00DD75CF">
              <w:rPr>
                <w:sz w:val="23"/>
                <w:szCs w:val="23"/>
              </w:rPr>
              <w:lastRenderedPageBreak/>
              <w:t>000 1 16 01170 01 0000 140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DD75CF">
              <w:rPr>
                <w:sz w:val="23"/>
                <w:szCs w:val="23"/>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8,0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8,0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8,0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sidRPr="00DD75CF">
              <w:rPr>
                <w:sz w:val="23"/>
                <w:szCs w:val="23"/>
              </w:rPr>
              <w:t>000 1 16 01173 01 0000 140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DD75CF">
              <w:rPr>
                <w:sz w:val="23"/>
                <w:szCs w:val="23"/>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8,0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8,0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8,0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000 1 16 01190 01 0000 140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Административные штрафы, установленные </w:t>
            </w:r>
            <w:hyperlink r:id="rId39" w:history="1">
              <w:r w:rsidRPr="00DD75CF">
                <w:rPr>
                  <w:rStyle w:val="af0"/>
                  <w:color w:val="000000" w:themeColor="text1"/>
                  <w:sz w:val="23"/>
                  <w:szCs w:val="23"/>
                </w:rPr>
                <w:t>главой 19</w:t>
              </w:r>
            </w:hyperlink>
            <w:r>
              <w:rPr>
                <w:sz w:val="23"/>
                <w:szCs w:val="23"/>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7,0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7,0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7,0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000 1 16 01193 01 0000 140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Административные штрафы, установленные </w:t>
            </w:r>
            <w:hyperlink r:id="rId40" w:history="1">
              <w:r w:rsidRPr="00DD75CF">
                <w:rPr>
                  <w:rStyle w:val="af0"/>
                  <w:color w:val="000000" w:themeColor="text1"/>
                  <w:sz w:val="23"/>
                  <w:szCs w:val="23"/>
                </w:rPr>
                <w:t>главой 19</w:t>
              </w:r>
            </w:hyperlink>
            <w:r>
              <w:rPr>
                <w:sz w:val="23"/>
                <w:szCs w:val="23"/>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7,0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7,0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7,0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000 1 16 01200 01 0000 140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Административные штрафы, установленные </w:t>
            </w:r>
            <w:hyperlink r:id="rId41" w:history="1">
              <w:r w:rsidRPr="00DD75CF">
                <w:rPr>
                  <w:rStyle w:val="af0"/>
                  <w:color w:val="000000" w:themeColor="text1"/>
                  <w:sz w:val="23"/>
                  <w:szCs w:val="23"/>
                </w:rPr>
                <w:t>главой 20</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117,0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117,0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117,0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000 1 16 01203 01 0000 </w:t>
            </w:r>
            <w:r>
              <w:rPr>
                <w:sz w:val="23"/>
                <w:szCs w:val="23"/>
              </w:rPr>
              <w:lastRenderedPageBreak/>
              <w:t>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lastRenderedPageBreak/>
              <w:t xml:space="preserve">Административные штрафы, </w:t>
            </w:r>
            <w:r>
              <w:rPr>
                <w:sz w:val="23"/>
                <w:szCs w:val="23"/>
              </w:rPr>
              <w:lastRenderedPageBreak/>
              <w:t xml:space="preserve">установленные </w:t>
            </w:r>
            <w:hyperlink r:id="rId42" w:history="1">
              <w:r w:rsidRPr="00DD75CF">
                <w:rPr>
                  <w:rStyle w:val="af0"/>
                  <w:color w:val="000000" w:themeColor="text1"/>
                  <w:sz w:val="23"/>
                  <w:szCs w:val="23"/>
                </w:rPr>
                <w:t>главой 20</w:t>
              </w:r>
            </w:hyperlink>
            <w:r>
              <w:rPr>
                <w:sz w:val="23"/>
                <w:szCs w:val="23"/>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lastRenderedPageBreak/>
              <w:t>117,0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117,0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117,0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lastRenderedPageBreak/>
              <w:t>000 1 16 07000 01 0000 140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208,0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209,0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218,0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000 1 16 07090 00 0000 140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208,0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209,0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218,0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000 1 16 07090 05 0000 140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208,0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209,0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218,0</w:t>
            </w:r>
          </w:p>
        </w:tc>
      </w:tr>
      <w:tr w:rsidR="00BE13A1" w:rsidTr="00BE13A1">
        <w:tc>
          <w:tcPr>
            <w:tcW w:w="2835" w:type="dxa"/>
            <w:tcBorders>
              <w:top w:val="single" w:sz="4" w:space="0" w:color="auto"/>
              <w:bottom w:val="single" w:sz="4" w:space="0" w:color="auto"/>
              <w:right w:val="single" w:sz="4" w:space="0" w:color="auto"/>
            </w:tcBorders>
          </w:tcPr>
          <w:p w:rsidR="00BE13A1" w:rsidRPr="00FD4F26" w:rsidRDefault="00BE13A1" w:rsidP="00BE13A1">
            <w:pPr>
              <w:pStyle w:val="afd"/>
              <w:rPr>
                <w:b/>
                <w:sz w:val="23"/>
                <w:szCs w:val="23"/>
              </w:rPr>
            </w:pPr>
            <w:r w:rsidRPr="00FD4F26">
              <w:rPr>
                <w:b/>
                <w:sz w:val="23"/>
                <w:szCs w:val="23"/>
              </w:rPr>
              <w:t>000 2 00 00000 00 0000 000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rStyle w:val="af5"/>
                <w:sz w:val="23"/>
                <w:szCs w:val="23"/>
              </w:rPr>
              <w:t>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tcPr>
          <w:p w:rsidR="00BE13A1" w:rsidRPr="00FD4F26" w:rsidRDefault="00BE13A1" w:rsidP="00BE13A1">
            <w:pPr>
              <w:pStyle w:val="afb"/>
              <w:jc w:val="center"/>
              <w:rPr>
                <w:b/>
                <w:sz w:val="23"/>
                <w:szCs w:val="23"/>
              </w:rPr>
            </w:pPr>
            <w:r>
              <w:rPr>
                <w:b/>
                <w:sz w:val="23"/>
                <w:szCs w:val="23"/>
              </w:rPr>
              <w:t>680056,7</w:t>
            </w:r>
          </w:p>
        </w:tc>
        <w:tc>
          <w:tcPr>
            <w:tcW w:w="1418" w:type="dxa"/>
            <w:tcBorders>
              <w:top w:val="single" w:sz="4" w:space="0" w:color="auto"/>
              <w:left w:val="single" w:sz="4" w:space="0" w:color="auto"/>
              <w:bottom w:val="single" w:sz="4" w:space="0" w:color="auto"/>
              <w:right w:val="single" w:sz="4" w:space="0" w:color="auto"/>
            </w:tcBorders>
          </w:tcPr>
          <w:p w:rsidR="00BE13A1" w:rsidRPr="00FD4F26" w:rsidRDefault="00BE13A1" w:rsidP="00BE13A1">
            <w:pPr>
              <w:pStyle w:val="afb"/>
              <w:jc w:val="center"/>
              <w:rPr>
                <w:b/>
                <w:sz w:val="23"/>
                <w:szCs w:val="23"/>
              </w:rPr>
            </w:pPr>
            <w:r>
              <w:rPr>
                <w:b/>
                <w:sz w:val="23"/>
                <w:szCs w:val="23"/>
              </w:rPr>
              <w:t>480285,0</w:t>
            </w:r>
          </w:p>
        </w:tc>
        <w:tc>
          <w:tcPr>
            <w:tcW w:w="1276" w:type="dxa"/>
            <w:tcBorders>
              <w:top w:val="single" w:sz="4" w:space="0" w:color="auto"/>
              <w:left w:val="single" w:sz="4" w:space="0" w:color="auto"/>
              <w:bottom w:val="single" w:sz="4" w:space="0" w:color="auto"/>
            </w:tcBorders>
          </w:tcPr>
          <w:p w:rsidR="00BE13A1" w:rsidRPr="00FD4F26" w:rsidRDefault="00BE13A1" w:rsidP="00BE13A1">
            <w:pPr>
              <w:pStyle w:val="afb"/>
              <w:jc w:val="center"/>
              <w:rPr>
                <w:b/>
                <w:sz w:val="23"/>
                <w:szCs w:val="23"/>
              </w:rPr>
            </w:pPr>
            <w:r>
              <w:rPr>
                <w:b/>
                <w:sz w:val="23"/>
                <w:szCs w:val="23"/>
              </w:rPr>
              <w:t>556520,9</w:t>
            </w:r>
          </w:p>
        </w:tc>
      </w:tr>
      <w:tr w:rsidR="00BE13A1" w:rsidTr="00BE13A1">
        <w:tc>
          <w:tcPr>
            <w:tcW w:w="2835" w:type="dxa"/>
            <w:tcBorders>
              <w:top w:val="single" w:sz="4" w:space="0" w:color="auto"/>
              <w:bottom w:val="single" w:sz="4" w:space="0" w:color="auto"/>
              <w:right w:val="single" w:sz="4" w:space="0" w:color="auto"/>
            </w:tcBorders>
          </w:tcPr>
          <w:p w:rsidR="00BE13A1" w:rsidRPr="00FD4F26" w:rsidRDefault="00BE13A1" w:rsidP="00BE13A1">
            <w:pPr>
              <w:pStyle w:val="afd"/>
              <w:rPr>
                <w:b/>
                <w:sz w:val="23"/>
                <w:szCs w:val="23"/>
              </w:rPr>
            </w:pPr>
            <w:r w:rsidRPr="00FD4F26">
              <w:rPr>
                <w:b/>
                <w:sz w:val="23"/>
                <w:szCs w:val="23"/>
              </w:rPr>
              <w:t>000 2 02 00000 00 0000 000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rStyle w:val="af5"/>
                <w:sz w:val="23"/>
                <w:szCs w:val="23"/>
              </w:rPr>
              <w:t>Безвозмездные поступления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Pr="00FD4F26" w:rsidRDefault="00BE13A1" w:rsidP="00BE13A1">
            <w:pPr>
              <w:pStyle w:val="afb"/>
              <w:jc w:val="center"/>
              <w:rPr>
                <w:b/>
                <w:sz w:val="23"/>
                <w:szCs w:val="23"/>
              </w:rPr>
            </w:pPr>
            <w:r>
              <w:rPr>
                <w:b/>
                <w:sz w:val="23"/>
                <w:szCs w:val="23"/>
              </w:rPr>
              <w:t>676677,7</w:t>
            </w:r>
          </w:p>
        </w:tc>
        <w:tc>
          <w:tcPr>
            <w:tcW w:w="1418" w:type="dxa"/>
            <w:tcBorders>
              <w:top w:val="single" w:sz="4" w:space="0" w:color="auto"/>
              <w:left w:val="single" w:sz="4" w:space="0" w:color="auto"/>
              <w:bottom w:val="single" w:sz="4" w:space="0" w:color="auto"/>
              <w:right w:val="single" w:sz="4" w:space="0" w:color="auto"/>
            </w:tcBorders>
          </w:tcPr>
          <w:p w:rsidR="00BE13A1" w:rsidRPr="00FD4F26" w:rsidRDefault="00BE13A1" w:rsidP="00BE13A1">
            <w:pPr>
              <w:pStyle w:val="afb"/>
              <w:jc w:val="center"/>
              <w:rPr>
                <w:b/>
                <w:sz w:val="23"/>
                <w:szCs w:val="23"/>
              </w:rPr>
            </w:pPr>
            <w:r>
              <w:rPr>
                <w:b/>
                <w:sz w:val="23"/>
                <w:szCs w:val="23"/>
              </w:rPr>
              <w:t>476906,0</w:t>
            </w:r>
          </w:p>
        </w:tc>
        <w:tc>
          <w:tcPr>
            <w:tcW w:w="1276" w:type="dxa"/>
            <w:tcBorders>
              <w:top w:val="single" w:sz="4" w:space="0" w:color="auto"/>
              <w:left w:val="single" w:sz="4" w:space="0" w:color="auto"/>
              <w:bottom w:val="single" w:sz="4" w:space="0" w:color="auto"/>
            </w:tcBorders>
          </w:tcPr>
          <w:p w:rsidR="00BE13A1" w:rsidRPr="00FD4F26" w:rsidRDefault="00BE13A1" w:rsidP="00BE13A1">
            <w:pPr>
              <w:pStyle w:val="afb"/>
              <w:jc w:val="center"/>
              <w:rPr>
                <w:b/>
                <w:sz w:val="23"/>
                <w:szCs w:val="23"/>
              </w:rPr>
            </w:pPr>
            <w:r>
              <w:rPr>
                <w:b/>
                <w:sz w:val="23"/>
                <w:szCs w:val="23"/>
              </w:rPr>
              <w:t>553141,9</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000 2 02 10000 00 0000 150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Дотации бюджетам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Pr="00541EF9" w:rsidRDefault="00BE13A1" w:rsidP="00BE13A1">
            <w:pPr>
              <w:pStyle w:val="afb"/>
              <w:jc w:val="center"/>
              <w:rPr>
                <w:b/>
                <w:sz w:val="23"/>
                <w:szCs w:val="23"/>
              </w:rPr>
            </w:pPr>
            <w:r>
              <w:rPr>
                <w:b/>
                <w:sz w:val="23"/>
                <w:szCs w:val="23"/>
              </w:rPr>
              <w:t>121395,0</w:t>
            </w:r>
          </w:p>
        </w:tc>
        <w:tc>
          <w:tcPr>
            <w:tcW w:w="1418" w:type="dxa"/>
            <w:tcBorders>
              <w:top w:val="single" w:sz="4" w:space="0" w:color="auto"/>
              <w:left w:val="single" w:sz="4" w:space="0" w:color="auto"/>
              <w:bottom w:val="single" w:sz="4" w:space="0" w:color="auto"/>
              <w:right w:val="single" w:sz="4" w:space="0" w:color="auto"/>
            </w:tcBorders>
          </w:tcPr>
          <w:p w:rsidR="00BE13A1" w:rsidRPr="00541EF9" w:rsidRDefault="00BE13A1" w:rsidP="00BE13A1">
            <w:pPr>
              <w:pStyle w:val="afb"/>
              <w:jc w:val="center"/>
              <w:rPr>
                <w:b/>
                <w:sz w:val="23"/>
                <w:szCs w:val="23"/>
              </w:rPr>
            </w:pPr>
            <w:r>
              <w:rPr>
                <w:b/>
                <w:sz w:val="23"/>
                <w:szCs w:val="23"/>
              </w:rPr>
              <w:t>56342,0</w:t>
            </w:r>
          </w:p>
        </w:tc>
        <w:tc>
          <w:tcPr>
            <w:tcW w:w="1276" w:type="dxa"/>
            <w:tcBorders>
              <w:top w:val="single" w:sz="4" w:space="0" w:color="auto"/>
              <w:left w:val="single" w:sz="4" w:space="0" w:color="auto"/>
              <w:bottom w:val="single" w:sz="4" w:space="0" w:color="auto"/>
            </w:tcBorders>
          </w:tcPr>
          <w:p w:rsidR="00BE13A1" w:rsidRPr="00541EF9" w:rsidRDefault="00BE13A1" w:rsidP="00BE13A1">
            <w:pPr>
              <w:pStyle w:val="afb"/>
              <w:jc w:val="center"/>
              <w:rPr>
                <w:b/>
                <w:sz w:val="23"/>
                <w:szCs w:val="23"/>
              </w:rPr>
            </w:pPr>
            <w:r>
              <w:rPr>
                <w:b/>
                <w:sz w:val="23"/>
                <w:szCs w:val="23"/>
              </w:rPr>
              <w:t>57943,0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000 2 02 15001 00 0000 150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Дотации на выравнивание бюджетной обеспеченности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69181,0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56342,0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57943,0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000 2 02 15001 05 0000 150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Дотации бюджетам муниципальных районов на выравнивание бюджетной обеспеченности из </w:t>
            </w:r>
            <w:r>
              <w:rPr>
                <w:sz w:val="23"/>
                <w:szCs w:val="23"/>
              </w:rPr>
              <w:lastRenderedPageBreak/>
              <w:t xml:space="preserve">бюджета субъекта Российской Федерации </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lastRenderedPageBreak/>
              <w:t>69181,0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56342,0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57943,0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lastRenderedPageBreak/>
              <w:t xml:space="preserve">000 2 02 15002 00 0000 150 </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Дотации бюджетам на поддержку мер по обеспечению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52214,0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000 2 02 15002 05 0000 150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Дотации бюджетам муниципальных районов на поддержку мер по обеспечению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52214,0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0,0</w:t>
            </w:r>
          </w:p>
        </w:tc>
      </w:tr>
      <w:tr w:rsidR="00BE13A1" w:rsidTr="00BE13A1">
        <w:tc>
          <w:tcPr>
            <w:tcW w:w="2835" w:type="dxa"/>
            <w:tcBorders>
              <w:top w:val="single" w:sz="4" w:space="0" w:color="auto"/>
              <w:bottom w:val="single" w:sz="4" w:space="0" w:color="auto"/>
              <w:right w:val="single" w:sz="4" w:space="0" w:color="auto"/>
            </w:tcBorders>
          </w:tcPr>
          <w:p w:rsidR="00BE13A1" w:rsidRPr="00384368" w:rsidRDefault="00BE13A1" w:rsidP="00BE13A1">
            <w:pPr>
              <w:pStyle w:val="afd"/>
              <w:rPr>
                <w:b/>
                <w:sz w:val="23"/>
                <w:szCs w:val="23"/>
              </w:rPr>
            </w:pPr>
            <w:r w:rsidRPr="00384368">
              <w:rPr>
                <w:b/>
                <w:sz w:val="23"/>
                <w:szCs w:val="23"/>
              </w:rPr>
              <w:t>000 2 02 20000 00 0000 150</w:t>
            </w:r>
          </w:p>
        </w:tc>
        <w:tc>
          <w:tcPr>
            <w:tcW w:w="3828" w:type="dxa"/>
            <w:tcBorders>
              <w:top w:val="single" w:sz="4" w:space="0" w:color="auto"/>
              <w:left w:val="single" w:sz="4" w:space="0" w:color="auto"/>
              <w:bottom w:val="single" w:sz="4" w:space="0" w:color="auto"/>
              <w:right w:val="single" w:sz="4" w:space="0" w:color="auto"/>
            </w:tcBorders>
          </w:tcPr>
          <w:p w:rsidR="00BE13A1" w:rsidRPr="00384368" w:rsidRDefault="00BE13A1" w:rsidP="00BE13A1">
            <w:pPr>
              <w:pStyle w:val="afd"/>
              <w:rPr>
                <w:b/>
                <w:sz w:val="23"/>
                <w:szCs w:val="23"/>
              </w:rPr>
            </w:pPr>
            <w:r w:rsidRPr="00384368">
              <w:rPr>
                <w:b/>
                <w:sz w:val="23"/>
                <w:szCs w:val="23"/>
              </w:rPr>
              <w:t>Субсидии бюджетам бюджетной системы Российской Федерации (межбюджетные субсидии)</w:t>
            </w:r>
          </w:p>
        </w:tc>
        <w:tc>
          <w:tcPr>
            <w:tcW w:w="1275" w:type="dxa"/>
            <w:tcBorders>
              <w:top w:val="single" w:sz="4" w:space="0" w:color="auto"/>
              <w:left w:val="single" w:sz="4" w:space="0" w:color="auto"/>
              <w:bottom w:val="single" w:sz="4" w:space="0" w:color="auto"/>
              <w:right w:val="single" w:sz="4" w:space="0" w:color="auto"/>
            </w:tcBorders>
          </w:tcPr>
          <w:p w:rsidR="00BE13A1" w:rsidRPr="00384368" w:rsidRDefault="00BE13A1" w:rsidP="00BE13A1">
            <w:pPr>
              <w:pStyle w:val="afb"/>
              <w:jc w:val="center"/>
              <w:rPr>
                <w:b/>
                <w:sz w:val="23"/>
                <w:szCs w:val="23"/>
              </w:rPr>
            </w:pPr>
            <w:r>
              <w:rPr>
                <w:b/>
                <w:sz w:val="23"/>
                <w:szCs w:val="23"/>
              </w:rPr>
              <w:t>228753,6</w:t>
            </w:r>
          </w:p>
        </w:tc>
        <w:tc>
          <w:tcPr>
            <w:tcW w:w="1418" w:type="dxa"/>
            <w:tcBorders>
              <w:top w:val="single" w:sz="4" w:space="0" w:color="auto"/>
              <w:left w:val="single" w:sz="4" w:space="0" w:color="auto"/>
              <w:bottom w:val="single" w:sz="4" w:space="0" w:color="auto"/>
              <w:right w:val="single" w:sz="4" w:space="0" w:color="auto"/>
            </w:tcBorders>
          </w:tcPr>
          <w:p w:rsidR="00BE13A1" w:rsidRPr="00384368" w:rsidRDefault="00BE13A1" w:rsidP="00BE13A1">
            <w:pPr>
              <w:pStyle w:val="afb"/>
              <w:jc w:val="center"/>
              <w:rPr>
                <w:b/>
                <w:sz w:val="23"/>
                <w:szCs w:val="23"/>
              </w:rPr>
            </w:pPr>
            <w:r>
              <w:rPr>
                <w:b/>
                <w:sz w:val="23"/>
                <w:szCs w:val="23"/>
              </w:rPr>
              <w:t>105377,2</w:t>
            </w:r>
          </w:p>
        </w:tc>
        <w:tc>
          <w:tcPr>
            <w:tcW w:w="1276" w:type="dxa"/>
            <w:tcBorders>
              <w:top w:val="single" w:sz="4" w:space="0" w:color="auto"/>
              <w:left w:val="single" w:sz="4" w:space="0" w:color="auto"/>
              <w:bottom w:val="single" w:sz="4" w:space="0" w:color="auto"/>
            </w:tcBorders>
          </w:tcPr>
          <w:p w:rsidR="00BE13A1" w:rsidRPr="00384368" w:rsidRDefault="00BE13A1" w:rsidP="00BE13A1">
            <w:pPr>
              <w:pStyle w:val="afb"/>
              <w:jc w:val="center"/>
              <w:rPr>
                <w:b/>
                <w:sz w:val="23"/>
                <w:szCs w:val="23"/>
              </w:rPr>
            </w:pPr>
            <w:r>
              <w:rPr>
                <w:b/>
                <w:sz w:val="23"/>
                <w:szCs w:val="23"/>
              </w:rPr>
              <w:t>164109,6</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sidRPr="009363B8">
              <w:rPr>
                <w:sz w:val="23"/>
                <w:szCs w:val="23"/>
              </w:rPr>
              <w:t>000 2 02 20077 00 0000 150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9363B8">
              <w:rPr>
                <w:sz w:val="23"/>
                <w:szCs w:val="23"/>
              </w:rPr>
              <w:t xml:space="preserve">Субсидии бюджетам  на </w:t>
            </w:r>
            <w:proofErr w:type="spellStart"/>
            <w:r w:rsidRPr="009363B8">
              <w:rPr>
                <w:sz w:val="23"/>
                <w:szCs w:val="23"/>
              </w:rPr>
              <w:t>софинансирование</w:t>
            </w:r>
            <w:proofErr w:type="spellEnd"/>
            <w:r w:rsidRPr="009363B8">
              <w:rPr>
                <w:sz w:val="23"/>
                <w:szCs w:val="23"/>
              </w:rPr>
              <w:t xml:space="preserve"> капитальных вложений в объекты муниципальной собственности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48460,6</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sidRPr="009363B8">
              <w:rPr>
                <w:sz w:val="23"/>
                <w:szCs w:val="23"/>
              </w:rPr>
              <w:t>000 2 02 20077 05 0000 150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9363B8">
              <w:rPr>
                <w:sz w:val="23"/>
                <w:szCs w:val="23"/>
              </w:rPr>
              <w:t xml:space="preserve">Субсидии бюджетам муниципальных районов на </w:t>
            </w:r>
            <w:proofErr w:type="spellStart"/>
            <w:r w:rsidRPr="009363B8">
              <w:rPr>
                <w:sz w:val="23"/>
                <w:szCs w:val="23"/>
              </w:rPr>
              <w:t>софинансирование</w:t>
            </w:r>
            <w:proofErr w:type="spellEnd"/>
            <w:r w:rsidRPr="009363B8">
              <w:rPr>
                <w:sz w:val="23"/>
                <w:szCs w:val="23"/>
              </w:rPr>
              <w:t xml:space="preserve"> капитальных вложений в объекты муниципальной собственности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48460,6</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000 2 02 20216 00 0000 150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66918,9</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29431,2</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56090,6</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000 2 02 20216 05 0000 150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66918,9</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29431,2</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56090,6</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000 2 02 25304 00 0000 150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proofErr w:type="gramStart"/>
            <w:r>
              <w:rPr>
                <w:sz w:val="23"/>
                <w:szCs w:val="23"/>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8126,3</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8126,3</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8126,3</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000 2 02 25304 05 0000 150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8126,3</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8126,3</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8126,3</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sidRPr="009363B8">
              <w:rPr>
                <w:sz w:val="23"/>
                <w:szCs w:val="23"/>
              </w:rPr>
              <w:t>000 2 02 25467 00 0000 150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9363B8">
              <w:rPr>
                <w:sz w:val="23"/>
                <w:szCs w:val="23"/>
              </w:rPr>
              <w:t xml:space="preserve">Субсидии бюджетам на обеспечение развития и укрепления </w:t>
            </w:r>
            <w:r w:rsidRPr="009363B8">
              <w:rPr>
                <w:sz w:val="23"/>
                <w:szCs w:val="23"/>
              </w:rPr>
              <w:lastRenderedPageBreak/>
              <w:t>материально-технической базы домов культуры в населенных пунктах с числом жителей до 50 тысяч человек</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lastRenderedPageBreak/>
              <w:t>1279,1</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1111,9</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1182,3</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sidRPr="009363B8">
              <w:rPr>
                <w:sz w:val="23"/>
                <w:szCs w:val="23"/>
              </w:rPr>
              <w:lastRenderedPageBreak/>
              <w:t>000 2 02 25467 05 0000 150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9363B8">
              <w:rPr>
                <w:sz w:val="23"/>
                <w:szCs w:val="23"/>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1279,1</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1111,9</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1182,3</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000 2 02 25497 00 0000 150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Субсидии бюджетам на реализацию мероприятий по обеспечению жильем молодых семей</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1415,6</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1551,4</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1563,7</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000 2 02 25497 05 0000 150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Субсидии бюджетам муниципальных районов на реализацию мероприятий по обеспечению жильем молодых семей</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1415,6</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1551,4</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1563,7</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000 2 02 25513 00 0000 150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052E12">
              <w:rPr>
                <w:sz w:val="23"/>
                <w:szCs w:val="23"/>
              </w:rPr>
              <w:t xml:space="preserve">Субсидии бюджетам на развитие сети учреждений </w:t>
            </w:r>
            <w:proofErr w:type="spellStart"/>
            <w:r w:rsidRPr="00052E12">
              <w:rPr>
                <w:sz w:val="23"/>
                <w:szCs w:val="23"/>
              </w:rPr>
              <w:t>культурно-досугового</w:t>
            </w:r>
            <w:proofErr w:type="spellEnd"/>
            <w:r w:rsidRPr="00052E12">
              <w:rPr>
                <w:sz w:val="23"/>
                <w:szCs w:val="23"/>
              </w:rPr>
              <w:t xml:space="preserve"> типа</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54487,9</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000 2 02 25513 05 0000 150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052E12">
              <w:rPr>
                <w:sz w:val="23"/>
                <w:szCs w:val="23"/>
              </w:rPr>
              <w:t xml:space="preserve">Субсидии бюджетам муниципальных районов на развитие сети учреждений </w:t>
            </w:r>
            <w:proofErr w:type="spellStart"/>
            <w:r w:rsidRPr="00052E12">
              <w:rPr>
                <w:sz w:val="23"/>
                <w:szCs w:val="23"/>
              </w:rPr>
              <w:t>культурно-досугового</w:t>
            </w:r>
            <w:proofErr w:type="spellEnd"/>
            <w:r w:rsidRPr="00052E12">
              <w:rPr>
                <w:sz w:val="23"/>
                <w:szCs w:val="23"/>
              </w:rPr>
              <w:t xml:space="preserve"> типа</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54487,9</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000 2 02 25519 00 0000 150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Субсидии бюджетам на поддержку отрасли культуры</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78,7</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78,8</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81,2</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000 2 02 25519 05 0000 150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Субсидии бюджетам муниципальных районов на поддержку отрасли культуры</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78,7</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78,8</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81,2</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000 2 02 25590 00 0000 150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052E12">
              <w:rPr>
                <w:sz w:val="23"/>
                <w:szCs w:val="23"/>
              </w:rPr>
              <w:t>Субсидии бюджетам на техническое оснащение муниципальных музеев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4081,7</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000 2 02 25590 05 0000 150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052E12">
              <w:rPr>
                <w:sz w:val="23"/>
                <w:szCs w:val="23"/>
              </w:rPr>
              <w:t>Субсидии бюджетам муниципальных районов на техническое оснащение региональных и муниципальных музеев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4081,7</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000 2 02 29999 00 0000 150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Прочие субсидии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43904,8</w:t>
            </w:r>
          </w:p>
        </w:tc>
        <w:tc>
          <w:tcPr>
            <w:tcW w:w="1418" w:type="dxa"/>
            <w:tcBorders>
              <w:top w:val="single" w:sz="4" w:space="0" w:color="auto"/>
              <w:left w:val="single" w:sz="4" w:space="0" w:color="auto"/>
              <w:bottom w:val="single" w:sz="4" w:space="0" w:color="auto"/>
              <w:right w:val="single" w:sz="4" w:space="0" w:color="auto"/>
            </w:tcBorders>
          </w:tcPr>
          <w:p w:rsidR="00BE13A1" w:rsidRPr="00C73A06" w:rsidRDefault="00BE13A1" w:rsidP="00BE13A1">
            <w:pPr>
              <w:pStyle w:val="afb"/>
              <w:jc w:val="center"/>
              <w:rPr>
                <w:sz w:val="23"/>
                <w:szCs w:val="23"/>
              </w:rPr>
            </w:pPr>
            <w:r>
              <w:rPr>
                <w:sz w:val="23"/>
                <w:szCs w:val="23"/>
              </w:rPr>
              <w:t>65077,6</w:t>
            </w:r>
          </w:p>
        </w:tc>
        <w:tc>
          <w:tcPr>
            <w:tcW w:w="1276" w:type="dxa"/>
            <w:tcBorders>
              <w:top w:val="single" w:sz="4" w:space="0" w:color="auto"/>
              <w:left w:val="single" w:sz="4" w:space="0" w:color="auto"/>
              <w:bottom w:val="single" w:sz="4" w:space="0" w:color="auto"/>
            </w:tcBorders>
          </w:tcPr>
          <w:p w:rsidR="00BE13A1" w:rsidRPr="00C73A06" w:rsidRDefault="00BE13A1" w:rsidP="00BE13A1">
            <w:pPr>
              <w:pStyle w:val="afb"/>
              <w:jc w:val="center"/>
              <w:rPr>
                <w:sz w:val="23"/>
                <w:szCs w:val="23"/>
              </w:rPr>
            </w:pPr>
            <w:r>
              <w:rPr>
                <w:sz w:val="23"/>
                <w:szCs w:val="23"/>
              </w:rPr>
              <w:t>97065,5</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000 2 02 29999 05 0000 150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Прочие субсидии бюджетам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43904,8</w:t>
            </w:r>
          </w:p>
        </w:tc>
        <w:tc>
          <w:tcPr>
            <w:tcW w:w="1418" w:type="dxa"/>
            <w:tcBorders>
              <w:top w:val="single" w:sz="4" w:space="0" w:color="auto"/>
              <w:left w:val="single" w:sz="4" w:space="0" w:color="auto"/>
              <w:bottom w:val="single" w:sz="4" w:space="0" w:color="auto"/>
              <w:right w:val="single" w:sz="4" w:space="0" w:color="auto"/>
            </w:tcBorders>
          </w:tcPr>
          <w:p w:rsidR="00BE13A1" w:rsidRPr="00C73A06" w:rsidRDefault="00BE13A1" w:rsidP="00BE13A1">
            <w:pPr>
              <w:pStyle w:val="afb"/>
              <w:jc w:val="center"/>
              <w:rPr>
                <w:sz w:val="23"/>
                <w:szCs w:val="23"/>
              </w:rPr>
            </w:pPr>
            <w:r>
              <w:rPr>
                <w:sz w:val="23"/>
                <w:szCs w:val="23"/>
              </w:rPr>
              <w:t>65077,6</w:t>
            </w:r>
          </w:p>
        </w:tc>
        <w:tc>
          <w:tcPr>
            <w:tcW w:w="1276" w:type="dxa"/>
            <w:tcBorders>
              <w:top w:val="single" w:sz="4" w:space="0" w:color="auto"/>
              <w:left w:val="single" w:sz="4" w:space="0" w:color="auto"/>
              <w:bottom w:val="single" w:sz="4" w:space="0" w:color="auto"/>
            </w:tcBorders>
          </w:tcPr>
          <w:p w:rsidR="00BE13A1" w:rsidRPr="00C73A06" w:rsidRDefault="00BE13A1" w:rsidP="00BE13A1">
            <w:pPr>
              <w:pStyle w:val="afb"/>
              <w:jc w:val="center"/>
              <w:rPr>
                <w:sz w:val="23"/>
                <w:szCs w:val="23"/>
              </w:rPr>
            </w:pPr>
            <w:r>
              <w:rPr>
                <w:sz w:val="23"/>
                <w:szCs w:val="23"/>
              </w:rPr>
              <w:t>97065,5</w:t>
            </w:r>
          </w:p>
        </w:tc>
      </w:tr>
      <w:tr w:rsidR="00BE13A1" w:rsidTr="00BE13A1">
        <w:tc>
          <w:tcPr>
            <w:tcW w:w="2835" w:type="dxa"/>
            <w:tcBorders>
              <w:top w:val="single" w:sz="4" w:space="0" w:color="auto"/>
              <w:bottom w:val="single" w:sz="4" w:space="0" w:color="auto"/>
              <w:right w:val="single" w:sz="4" w:space="0" w:color="auto"/>
            </w:tcBorders>
          </w:tcPr>
          <w:p w:rsidR="00BE13A1" w:rsidRPr="00384368" w:rsidRDefault="00BE13A1" w:rsidP="00BE13A1">
            <w:pPr>
              <w:pStyle w:val="afd"/>
              <w:rPr>
                <w:b/>
                <w:sz w:val="23"/>
                <w:szCs w:val="23"/>
              </w:rPr>
            </w:pPr>
            <w:r w:rsidRPr="00384368">
              <w:rPr>
                <w:b/>
                <w:sz w:val="23"/>
                <w:szCs w:val="23"/>
              </w:rPr>
              <w:t>000 2 02 30000 00 0000 150</w:t>
            </w:r>
          </w:p>
        </w:tc>
        <w:tc>
          <w:tcPr>
            <w:tcW w:w="3828" w:type="dxa"/>
            <w:tcBorders>
              <w:top w:val="single" w:sz="4" w:space="0" w:color="auto"/>
              <w:left w:val="single" w:sz="4" w:space="0" w:color="auto"/>
              <w:bottom w:val="single" w:sz="4" w:space="0" w:color="auto"/>
              <w:right w:val="single" w:sz="4" w:space="0" w:color="auto"/>
            </w:tcBorders>
          </w:tcPr>
          <w:p w:rsidR="00BE13A1" w:rsidRPr="00384368" w:rsidRDefault="00BE13A1" w:rsidP="00BE13A1">
            <w:pPr>
              <w:pStyle w:val="afd"/>
              <w:rPr>
                <w:b/>
                <w:sz w:val="23"/>
                <w:szCs w:val="23"/>
              </w:rPr>
            </w:pPr>
            <w:r w:rsidRPr="00384368">
              <w:rPr>
                <w:b/>
                <w:sz w:val="23"/>
                <w:szCs w:val="23"/>
              </w:rPr>
              <w:t>Субвенции бюджетам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Pr="00384368" w:rsidRDefault="00BE13A1" w:rsidP="00BE13A1">
            <w:pPr>
              <w:pStyle w:val="afb"/>
              <w:jc w:val="center"/>
              <w:rPr>
                <w:b/>
                <w:sz w:val="23"/>
                <w:szCs w:val="23"/>
              </w:rPr>
            </w:pPr>
            <w:r>
              <w:rPr>
                <w:b/>
                <w:sz w:val="23"/>
                <w:szCs w:val="23"/>
              </w:rPr>
              <w:t>280886,9</w:t>
            </w:r>
          </w:p>
        </w:tc>
        <w:tc>
          <w:tcPr>
            <w:tcW w:w="1418" w:type="dxa"/>
            <w:tcBorders>
              <w:top w:val="single" w:sz="4" w:space="0" w:color="auto"/>
              <w:left w:val="single" w:sz="4" w:space="0" w:color="auto"/>
              <w:bottom w:val="single" w:sz="4" w:space="0" w:color="auto"/>
              <w:right w:val="single" w:sz="4" w:space="0" w:color="auto"/>
            </w:tcBorders>
          </w:tcPr>
          <w:p w:rsidR="00BE13A1" w:rsidRPr="00384368" w:rsidRDefault="00BE13A1" w:rsidP="00BE13A1">
            <w:pPr>
              <w:pStyle w:val="afb"/>
              <w:jc w:val="center"/>
              <w:rPr>
                <w:b/>
                <w:sz w:val="23"/>
                <w:szCs w:val="23"/>
              </w:rPr>
            </w:pPr>
            <w:r>
              <w:rPr>
                <w:b/>
                <w:sz w:val="23"/>
                <w:szCs w:val="23"/>
              </w:rPr>
              <w:t>296407,9</w:t>
            </w:r>
          </w:p>
        </w:tc>
        <w:tc>
          <w:tcPr>
            <w:tcW w:w="1276" w:type="dxa"/>
            <w:tcBorders>
              <w:top w:val="single" w:sz="4" w:space="0" w:color="auto"/>
              <w:left w:val="single" w:sz="4" w:space="0" w:color="auto"/>
              <w:bottom w:val="single" w:sz="4" w:space="0" w:color="auto"/>
            </w:tcBorders>
          </w:tcPr>
          <w:p w:rsidR="00BE13A1" w:rsidRPr="00384368" w:rsidRDefault="00BE13A1" w:rsidP="00BE13A1">
            <w:pPr>
              <w:pStyle w:val="afb"/>
              <w:jc w:val="center"/>
              <w:rPr>
                <w:b/>
                <w:sz w:val="23"/>
                <w:szCs w:val="23"/>
              </w:rPr>
            </w:pPr>
            <w:r>
              <w:rPr>
                <w:b/>
                <w:sz w:val="23"/>
                <w:szCs w:val="23"/>
              </w:rPr>
              <w:t>315799,2</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000 2 02 30024 00 0000 150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Субвенции местным бюджетам на выполнение передаваемых полномочий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5311,0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4764,0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4941,0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000 2 02 30024 05 0000 150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Субвенции бюджетам муниципальных районов на выполнение передаваемых полномочий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5311,0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4764,0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4941,0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000 2 02 30029 00 0000 150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Субвенции бюджетам на компенсацию части платы, взимаемой с родителей (законных </w:t>
            </w:r>
            <w:r>
              <w:rPr>
                <w:sz w:val="23"/>
                <w:szCs w:val="23"/>
              </w:rPr>
              <w:lastRenderedPageBreak/>
              <w:t>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lastRenderedPageBreak/>
              <w:t>227,4</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236,5</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246,0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lastRenderedPageBreak/>
              <w:t>000 2 02 30029 05 0000 150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227,4</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236,5</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246,0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000 2 02 39998 00 0000 150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Единая субвенция местным бюджетам</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25008,0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26076,0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27115,0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000 2 02 39998 05 0000 150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Единая субвенция бюджетам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25008,0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26076,0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27115,0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000 2 02 39999 00 0000 150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Прочие субвенции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250340,5</w:t>
            </w:r>
          </w:p>
        </w:tc>
        <w:tc>
          <w:tcPr>
            <w:tcW w:w="1418" w:type="dxa"/>
            <w:tcBorders>
              <w:top w:val="single" w:sz="4" w:space="0" w:color="auto"/>
              <w:left w:val="single" w:sz="4" w:space="0" w:color="auto"/>
              <w:bottom w:val="single" w:sz="4" w:space="0" w:color="auto"/>
              <w:right w:val="single" w:sz="4" w:space="0" w:color="auto"/>
            </w:tcBorders>
          </w:tcPr>
          <w:p w:rsidR="00BE13A1" w:rsidRPr="007D2937" w:rsidRDefault="00BE13A1" w:rsidP="00BE13A1">
            <w:pPr>
              <w:pStyle w:val="afb"/>
              <w:jc w:val="center"/>
              <w:rPr>
                <w:sz w:val="23"/>
                <w:szCs w:val="23"/>
              </w:rPr>
            </w:pPr>
            <w:r>
              <w:rPr>
                <w:sz w:val="23"/>
                <w:szCs w:val="23"/>
              </w:rPr>
              <w:t>265331,4</w:t>
            </w:r>
          </w:p>
        </w:tc>
        <w:tc>
          <w:tcPr>
            <w:tcW w:w="1276" w:type="dxa"/>
            <w:tcBorders>
              <w:top w:val="single" w:sz="4" w:space="0" w:color="auto"/>
              <w:left w:val="single" w:sz="4" w:space="0" w:color="auto"/>
              <w:bottom w:val="single" w:sz="4" w:space="0" w:color="auto"/>
            </w:tcBorders>
          </w:tcPr>
          <w:p w:rsidR="00BE13A1" w:rsidRPr="007D2937" w:rsidRDefault="00BE13A1" w:rsidP="00BE13A1">
            <w:pPr>
              <w:pStyle w:val="afb"/>
              <w:jc w:val="center"/>
              <w:rPr>
                <w:sz w:val="23"/>
                <w:szCs w:val="23"/>
              </w:rPr>
            </w:pPr>
            <w:r>
              <w:rPr>
                <w:sz w:val="23"/>
                <w:szCs w:val="23"/>
              </w:rPr>
              <w:t>283497,2</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000 2 02 39999 05 0000 150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Прочие субвенции бюджетам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250340,5</w:t>
            </w:r>
          </w:p>
        </w:tc>
        <w:tc>
          <w:tcPr>
            <w:tcW w:w="1418" w:type="dxa"/>
            <w:tcBorders>
              <w:top w:val="single" w:sz="4" w:space="0" w:color="auto"/>
              <w:left w:val="single" w:sz="4" w:space="0" w:color="auto"/>
              <w:bottom w:val="single" w:sz="4" w:space="0" w:color="auto"/>
              <w:right w:val="single" w:sz="4" w:space="0" w:color="auto"/>
            </w:tcBorders>
          </w:tcPr>
          <w:p w:rsidR="00BE13A1" w:rsidRPr="007D2937" w:rsidRDefault="00BE13A1" w:rsidP="00BE13A1">
            <w:pPr>
              <w:pStyle w:val="afb"/>
              <w:jc w:val="center"/>
              <w:rPr>
                <w:sz w:val="23"/>
                <w:szCs w:val="23"/>
              </w:rPr>
            </w:pPr>
            <w:r>
              <w:rPr>
                <w:sz w:val="23"/>
                <w:szCs w:val="23"/>
              </w:rPr>
              <w:t>265331,4</w:t>
            </w:r>
          </w:p>
        </w:tc>
        <w:tc>
          <w:tcPr>
            <w:tcW w:w="1276" w:type="dxa"/>
            <w:tcBorders>
              <w:top w:val="single" w:sz="4" w:space="0" w:color="auto"/>
              <w:left w:val="single" w:sz="4" w:space="0" w:color="auto"/>
              <w:bottom w:val="single" w:sz="4" w:space="0" w:color="auto"/>
            </w:tcBorders>
          </w:tcPr>
          <w:p w:rsidR="00BE13A1" w:rsidRPr="007D2937" w:rsidRDefault="00BE13A1" w:rsidP="00BE13A1">
            <w:pPr>
              <w:pStyle w:val="afb"/>
              <w:jc w:val="center"/>
              <w:rPr>
                <w:sz w:val="23"/>
                <w:szCs w:val="23"/>
              </w:rPr>
            </w:pPr>
            <w:r>
              <w:rPr>
                <w:sz w:val="23"/>
                <w:szCs w:val="23"/>
              </w:rPr>
              <w:t>283497,2</w:t>
            </w:r>
          </w:p>
        </w:tc>
      </w:tr>
      <w:tr w:rsidR="00BE13A1" w:rsidTr="00BE13A1">
        <w:tc>
          <w:tcPr>
            <w:tcW w:w="2835" w:type="dxa"/>
            <w:tcBorders>
              <w:top w:val="single" w:sz="4" w:space="0" w:color="auto"/>
              <w:bottom w:val="single" w:sz="4" w:space="0" w:color="auto"/>
              <w:right w:val="single" w:sz="4" w:space="0" w:color="auto"/>
            </w:tcBorders>
          </w:tcPr>
          <w:p w:rsidR="00BE13A1" w:rsidRPr="00384368" w:rsidRDefault="00BE13A1" w:rsidP="00BE13A1">
            <w:pPr>
              <w:pStyle w:val="afd"/>
              <w:rPr>
                <w:b/>
                <w:sz w:val="23"/>
                <w:szCs w:val="23"/>
              </w:rPr>
            </w:pPr>
            <w:r w:rsidRPr="00384368">
              <w:rPr>
                <w:b/>
                <w:sz w:val="23"/>
                <w:szCs w:val="23"/>
              </w:rPr>
              <w:t>000 2 02 40000 00 0000 150</w:t>
            </w:r>
          </w:p>
        </w:tc>
        <w:tc>
          <w:tcPr>
            <w:tcW w:w="3828" w:type="dxa"/>
            <w:tcBorders>
              <w:top w:val="single" w:sz="4" w:space="0" w:color="auto"/>
              <w:left w:val="single" w:sz="4" w:space="0" w:color="auto"/>
              <w:bottom w:val="single" w:sz="4" w:space="0" w:color="auto"/>
              <w:right w:val="single" w:sz="4" w:space="0" w:color="auto"/>
            </w:tcBorders>
          </w:tcPr>
          <w:p w:rsidR="00BE13A1" w:rsidRPr="00384368" w:rsidRDefault="00BE13A1" w:rsidP="00BE13A1">
            <w:pPr>
              <w:pStyle w:val="afd"/>
              <w:rPr>
                <w:b/>
                <w:sz w:val="23"/>
                <w:szCs w:val="23"/>
              </w:rPr>
            </w:pPr>
            <w:r w:rsidRPr="00384368">
              <w:rPr>
                <w:b/>
                <w:sz w:val="23"/>
                <w:szCs w:val="23"/>
              </w:rPr>
              <w:t>Иные межбюджетные трансферты</w:t>
            </w:r>
          </w:p>
        </w:tc>
        <w:tc>
          <w:tcPr>
            <w:tcW w:w="1275" w:type="dxa"/>
            <w:tcBorders>
              <w:top w:val="single" w:sz="4" w:space="0" w:color="auto"/>
              <w:left w:val="single" w:sz="4" w:space="0" w:color="auto"/>
              <w:bottom w:val="single" w:sz="4" w:space="0" w:color="auto"/>
              <w:right w:val="single" w:sz="4" w:space="0" w:color="auto"/>
            </w:tcBorders>
          </w:tcPr>
          <w:p w:rsidR="00BE13A1" w:rsidRPr="00384368" w:rsidRDefault="00BE13A1" w:rsidP="00BE13A1">
            <w:pPr>
              <w:pStyle w:val="afb"/>
              <w:jc w:val="center"/>
              <w:rPr>
                <w:b/>
                <w:sz w:val="23"/>
                <w:szCs w:val="23"/>
              </w:rPr>
            </w:pPr>
            <w:r>
              <w:rPr>
                <w:b/>
                <w:sz w:val="23"/>
                <w:szCs w:val="23"/>
              </w:rPr>
              <w:t>45642,2</w:t>
            </w:r>
          </w:p>
        </w:tc>
        <w:tc>
          <w:tcPr>
            <w:tcW w:w="1418" w:type="dxa"/>
            <w:tcBorders>
              <w:top w:val="single" w:sz="4" w:space="0" w:color="auto"/>
              <w:left w:val="single" w:sz="4" w:space="0" w:color="auto"/>
              <w:bottom w:val="single" w:sz="4" w:space="0" w:color="auto"/>
              <w:right w:val="single" w:sz="4" w:space="0" w:color="auto"/>
            </w:tcBorders>
          </w:tcPr>
          <w:p w:rsidR="00BE13A1" w:rsidRPr="00384368" w:rsidRDefault="00BE13A1" w:rsidP="00BE13A1">
            <w:pPr>
              <w:pStyle w:val="afb"/>
              <w:jc w:val="center"/>
              <w:rPr>
                <w:b/>
                <w:sz w:val="23"/>
                <w:szCs w:val="23"/>
              </w:rPr>
            </w:pPr>
            <w:r>
              <w:rPr>
                <w:b/>
                <w:sz w:val="23"/>
                <w:szCs w:val="23"/>
              </w:rPr>
              <w:t>18778,9</w:t>
            </w:r>
          </w:p>
        </w:tc>
        <w:tc>
          <w:tcPr>
            <w:tcW w:w="1276" w:type="dxa"/>
            <w:tcBorders>
              <w:top w:val="single" w:sz="4" w:space="0" w:color="auto"/>
              <w:left w:val="single" w:sz="4" w:space="0" w:color="auto"/>
              <w:bottom w:val="single" w:sz="4" w:space="0" w:color="auto"/>
            </w:tcBorders>
          </w:tcPr>
          <w:p w:rsidR="00BE13A1" w:rsidRPr="00384368" w:rsidRDefault="00BE13A1" w:rsidP="00BE13A1">
            <w:pPr>
              <w:pStyle w:val="afb"/>
              <w:jc w:val="center"/>
              <w:rPr>
                <w:b/>
                <w:sz w:val="23"/>
                <w:szCs w:val="23"/>
              </w:rPr>
            </w:pPr>
            <w:r>
              <w:rPr>
                <w:b/>
                <w:sz w:val="23"/>
                <w:szCs w:val="23"/>
              </w:rPr>
              <w:t>15290,1</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000 2 02 40014 00 0000 150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C04DD6">
              <w:rPr>
                <w:sz w:val="23"/>
                <w:szCs w:val="23"/>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27863,3</w:t>
            </w:r>
          </w:p>
        </w:tc>
        <w:tc>
          <w:tcPr>
            <w:tcW w:w="1418" w:type="dxa"/>
            <w:tcBorders>
              <w:top w:val="single" w:sz="4" w:space="0" w:color="auto"/>
              <w:left w:val="single" w:sz="4" w:space="0" w:color="auto"/>
              <w:bottom w:val="single" w:sz="4" w:space="0" w:color="auto"/>
              <w:right w:val="single" w:sz="4" w:space="0" w:color="auto"/>
            </w:tcBorders>
          </w:tcPr>
          <w:p w:rsidR="00BE13A1" w:rsidRPr="007D2937" w:rsidRDefault="00BE13A1" w:rsidP="00BE13A1">
            <w:pPr>
              <w:pStyle w:val="afb"/>
              <w:jc w:val="center"/>
              <w:rPr>
                <w:sz w:val="23"/>
                <w:szCs w:val="23"/>
              </w:rPr>
            </w:pPr>
            <w:r>
              <w:rPr>
                <w:sz w:val="23"/>
                <w:szCs w:val="23"/>
              </w:rPr>
              <w:t>0,00</w:t>
            </w:r>
          </w:p>
        </w:tc>
        <w:tc>
          <w:tcPr>
            <w:tcW w:w="1276" w:type="dxa"/>
            <w:tcBorders>
              <w:top w:val="single" w:sz="4" w:space="0" w:color="auto"/>
              <w:left w:val="single" w:sz="4" w:space="0" w:color="auto"/>
              <w:bottom w:val="single" w:sz="4" w:space="0" w:color="auto"/>
            </w:tcBorders>
          </w:tcPr>
          <w:p w:rsidR="00BE13A1" w:rsidRPr="007D2937" w:rsidRDefault="00BE13A1" w:rsidP="00BE13A1">
            <w:pPr>
              <w:pStyle w:val="afb"/>
              <w:jc w:val="center"/>
              <w:rPr>
                <w:sz w:val="23"/>
                <w:szCs w:val="23"/>
              </w:rPr>
            </w:pPr>
            <w:r>
              <w:rPr>
                <w:sz w:val="23"/>
                <w:szCs w:val="23"/>
              </w:rPr>
              <w:t>0,00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000 2 02 40014 05 0000 150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C04DD6">
              <w:rPr>
                <w:sz w:val="23"/>
                <w:szCs w:val="23"/>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27863,3</w:t>
            </w:r>
          </w:p>
        </w:tc>
        <w:tc>
          <w:tcPr>
            <w:tcW w:w="1418" w:type="dxa"/>
            <w:tcBorders>
              <w:top w:val="single" w:sz="4" w:space="0" w:color="auto"/>
              <w:left w:val="single" w:sz="4" w:space="0" w:color="auto"/>
              <w:bottom w:val="single" w:sz="4" w:space="0" w:color="auto"/>
              <w:right w:val="single" w:sz="4" w:space="0" w:color="auto"/>
            </w:tcBorders>
          </w:tcPr>
          <w:p w:rsidR="00BE13A1" w:rsidRPr="007D2937" w:rsidRDefault="00BE13A1" w:rsidP="00BE13A1">
            <w:pPr>
              <w:pStyle w:val="afb"/>
              <w:jc w:val="center"/>
              <w:rPr>
                <w:sz w:val="23"/>
                <w:szCs w:val="23"/>
              </w:rPr>
            </w:pPr>
            <w:r>
              <w:rPr>
                <w:sz w:val="23"/>
                <w:szCs w:val="23"/>
              </w:rPr>
              <w:t>0,00</w:t>
            </w:r>
          </w:p>
        </w:tc>
        <w:tc>
          <w:tcPr>
            <w:tcW w:w="1276" w:type="dxa"/>
            <w:tcBorders>
              <w:top w:val="single" w:sz="4" w:space="0" w:color="auto"/>
              <w:left w:val="single" w:sz="4" w:space="0" w:color="auto"/>
              <w:bottom w:val="single" w:sz="4" w:space="0" w:color="auto"/>
            </w:tcBorders>
          </w:tcPr>
          <w:p w:rsidR="00BE13A1" w:rsidRPr="007D2937" w:rsidRDefault="00BE13A1" w:rsidP="00BE13A1">
            <w:pPr>
              <w:pStyle w:val="afb"/>
              <w:jc w:val="center"/>
              <w:rPr>
                <w:sz w:val="23"/>
                <w:szCs w:val="23"/>
              </w:rPr>
            </w:pPr>
            <w:r>
              <w:rPr>
                <w:sz w:val="23"/>
                <w:szCs w:val="23"/>
              </w:rPr>
              <w:t>0,00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000 2 02 45179 00 0000 150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842615">
              <w:rPr>
                <w:sz w:val="23"/>
                <w:szCs w:val="23"/>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2125,8</w:t>
            </w:r>
          </w:p>
        </w:tc>
        <w:tc>
          <w:tcPr>
            <w:tcW w:w="1418" w:type="dxa"/>
            <w:tcBorders>
              <w:top w:val="single" w:sz="4" w:space="0" w:color="auto"/>
              <w:left w:val="single" w:sz="4" w:space="0" w:color="auto"/>
              <w:bottom w:val="single" w:sz="4" w:space="0" w:color="auto"/>
              <w:right w:val="single" w:sz="4" w:space="0" w:color="auto"/>
            </w:tcBorders>
          </w:tcPr>
          <w:p w:rsidR="00BE13A1" w:rsidRPr="007D2937" w:rsidRDefault="00BE13A1" w:rsidP="00BE13A1">
            <w:pPr>
              <w:pStyle w:val="afb"/>
              <w:jc w:val="center"/>
              <w:rPr>
                <w:sz w:val="23"/>
                <w:szCs w:val="23"/>
              </w:rPr>
            </w:pPr>
            <w:r>
              <w:rPr>
                <w:sz w:val="23"/>
                <w:szCs w:val="23"/>
              </w:rPr>
              <w:t>2125,8</w:t>
            </w:r>
          </w:p>
        </w:tc>
        <w:tc>
          <w:tcPr>
            <w:tcW w:w="1276" w:type="dxa"/>
            <w:tcBorders>
              <w:top w:val="single" w:sz="4" w:space="0" w:color="auto"/>
              <w:left w:val="single" w:sz="4" w:space="0" w:color="auto"/>
              <w:bottom w:val="single" w:sz="4" w:space="0" w:color="auto"/>
            </w:tcBorders>
          </w:tcPr>
          <w:p w:rsidR="00BE13A1" w:rsidRPr="007D2937" w:rsidRDefault="00BE13A1" w:rsidP="00BE13A1">
            <w:pPr>
              <w:pStyle w:val="afb"/>
              <w:jc w:val="center"/>
              <w:rPr>
                <w:sz w:val="23"/>
                <w:szCs w:val="23"/>
              </w:rPr>
            </w:pPr>
            <w:r>
              <w:rPr>
                <w:sz w:val="23"/>
                <w:szCs w:val="23"/>
              </w:rPr>
              <w:t>2637,0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000 2 02 45179 05 0000 150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sidRPr="00842615">
              <w:rPr>
                <w:sz w:val="23"/>
                <w:szCs w:val="23"/>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директора по </w:t>
            </w:r>
            <w:r w:rsidRPr="00842615">
              <w:rPr>
                <w:sz w:val="23"/>
                <w:szCs w:val="23"/>
              </w:rPr>
              <w:lastRenderedPageBreak/>
              <w:t>воспитанию и взаимодействию с детскими общественными объединениями в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lastRenderedPageBreak/>
              <w:t>2125,8</w:t>
            </w:r>
          </w:p>
        </w:tc>
        <w:tc>
          <w:tcPr>
            <w:tcW w:w="1418" w:type="dxa"/>
            <w:tcBorders>
              <w:top w:val="single" w:sz="4" w:space="0" w:color="auto"/>
              <w:left w:val="single" w:sz="4" w:space="0" w:color="auto"/>
              <w:bottom w:val="single" w:sz="4" w:space="0" w:color="auto"/>
              <w:right w:val="single" w:sz="4" w:space="0" w:color="auto"/>
            </w:tcBorders>
          </w:tcPr>
          <w:p w:rsidR="00BE13A1" w:rsidRPr="007D2937" w:rsidRDefault="00BE13A1" w:rsidP="00BE13A1">
            <w:pPr>
              <w:pStyle w:val="afb"/>
              <w:jc w:val="center"/>
              <w:rPr>
                <w:sz w:val="23"/>
                <w:szCs w:val="23"/>
              </w:rPr>
            </w:pPr>
            <w:r>
              <w:rPr>
                <w:sz w:val="23"/>
                <w:szCs w:val="23"/>
              </w:rPr>
              <w:t>2125,8</w:t>
            </w:r>
          </w:p>
        </w:tc>
        <w:tc>
          <w:tcPr>
            <w:tcW w:w="1276" w:type="dxa"/>
            <w:tcBorders>
              <w:top w:val="single" w:sz="4" w:space="0" w:color="auto"/>
              <w:left w:val="single" w:sz="4" w:space="0" w:color="auto"/>
              <w:bottom w:val="single" w:sz="4" w:space="0" w:color="auto"/>
            </w:tcBorders>
          </w:tcPr>
          <w:p w:rsidR="00BE13A1" w:rsidRPr="007D2937" w:rsidRDefault="00BE13A1" w:rsidP="00BE13A1">
            <w:pPr>
              <w:pStyle w:val="afb"/>
              <w:jc w:val="center"/>
              <w:rPr>
                <w:sz w:val="23"/>
                <w:szCs w:val="23"/>
              </w:rPr>
            </w:pPr>
            <w:r>
              <w:rPr>
                <w:sz w:val="23"/>
                <w:szCs w:val="23"/>
              </w:rPr>
              <w:t>2637,0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lastRenderedPageBreak/>
              <w:t>000 2 02 45303 00 0000 150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12499,2</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12499,2</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12499,2</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000 2 02 45303 05 0000 150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12499,2</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12499,2</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12499,2</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000 2 02 49999 00 0000 150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 xml:space="preserve">Прочие межбюджетные трансферты, передаваемые бюджетам </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3153,9</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4153,9</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153,9</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000 2 02 49999 05 0000 150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Прочие межбюджетные трансферты, передаваемые бюджетам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3153,9</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4153,9</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153,9</w:t>
            </w:r>
          </w:p>
        </w:tc>
      </w:tr>
      <w:tr w:rsidR="00BE13A1" w:rsidTr="00BE13A1">
        <w:tc>
          <w:tcPr>
            <w:tcW w:w="2835" w:type="dxa"/>
            <w:tcBorders>
              <w:top w:val="single" w:sz="4" w:space="0" w:color="auto"/>
              <w:bottom w:val="single" w:sz="4" w:space="0" w:color="auto"/>
              <w:right w:val="single" w:sz="4" w:space="0" w:color="auto"/>
            </w:tcBorders>
          </w:tcPr>
          <w:p w:rsidR="00BE13A1" w:rsidRPr="00F54A68" w:rsidRDefault="00BE13A1" w:rsidP="00BE13A1">
            <w:pPr>
              <w:pStyle w:val="afd"/>
              <w:rPr>
                <w:b/>
                <w:sz w:val="23"/>
                <w:szCs w:val="23"/>
              </w:rPr>
            </w:pPr>
            <w:r w:rsidRPr="00F54A68">
              <w:rPr>
                <w:b/>
                <w:sz w:val="23"/>
                <w:szCs w:val="23"/>
              </w:rPr>
              <w:t>000 2 07 00000 00 0000 000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rStyle w:val="af5"/>
                <w:sz w:val="23"/>
                <w:szCs w:val="23"/>
              </w:rPr>
              <w:t>Прочие 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tcPr>
          <w:p w:rsidR="00BE13A1" w:rsidRPr="00F54A68" w:rsidRDefault="00BE13A1" w:rsidP="00BE13A1">
            <w:pPr>
              <w:pStyle w:val="afb"/>
              <w:jc w:val="center"/>
              <w:rPr>
                <w:b/>
                <w:sz w:val="23"/>
                <w:szCs w:val="23"/>
              </w:rPr>
            </w:pPr>
            <w:r>
              <w:rPr>
                <w:b/>
                <w:sz w:val="23"/>
                <w:szCs w:val="23"/>
              </w:rPr>
              <w:t>3379,0</w:t>
            </w:r>
          </w:p>
        </w:tc>
        <w:tc>
          <w:tcPr>
            <w:tcW w:w="1418" w:type="dxa"/>
            <w:tcBorders>
              <w:top w:val="single" w:sz="4" w:space="0" w:color="auto"/>
              <w:left w:val="single" w:sz="4" w:space="0" w:color="auto"/>
              <w:bottom w:val="single" w:sz="4" w:space="0" w:color="auto"/>
              <w:right w:val="single" w:sz="4" w:space="0" w:color="auto"/>
            </w:tcBorders>
          </w:tcPr>
          <w:p w:rsidR="00BE13A1" w:rsidRPr="00F54A68" w:rsidRDefault="00BE13A1" w:rsidP="00BE13A1">
            <w:pPr>
              <w:pStyle w:val="afb"/>
              <w:jc w:val="center"/>
              <w:rPr>
                <w:b/>
                <w:sz w:val="23"/>
                <w:szCs w:val="23"/>
              </w:rPr>
            </w:pPr>
            <w:r>
              <w:rPr>
                <w:b/>
                <w:sz w:val="23"/>
                <w:szCs w:val="23"/>
              </w:rPr>
              <w:t>3379,0</w:t>
            </w:r>
          </w:p>
        </w:tc>
        <w:tc>
          <w:tcPr>
            <w:tcW w:w="1276" w:type="dxa"/>
            <w:tcBorders>
              <w:top w:val="single" w:sz="4" w:space="0" w:color="auto"/>
              <w:left w:val="single" w:sz="4" w:space="0" w:color="auto"/>
              <w:bottom w:val="single" w:sz="4" w:space="0" w:color="auto"/>
            </w:tcBorders>
          </w:tcPr>
          <w:p w:rsidR="00BE13A1" w:rsidRPr="00F54A68" w:rsidRDefault="00BE13A1" w:rsidP="00BE13A1">
            <w:pPr>
              <w:pStyle w:val="afb"/>
              <w:jc w:val="center"/>
              <w:rPr>
                <w:b/>
                <w:sz w:val="23"/>
                <w:szCs w:val="23"/>
              </w:rPr>
            </w:pPr>
            <w:r>
              <w:rPr>
                <w:b/>
                <w:sz w:val="23"/>
                <w:szCs w:val="23"/>
              </w:rPr>
              <w:t>3379,0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000 2 07 05000 05 0000 150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Прочие безвозмездные поступления в бюджеты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BE13A1" w:rsidRPr="00416F80" w:rsidRDefault="00BE13A1" w:rsidP="00BE13A1">
            <w:pPr>
              <w:pStyle w:val="afb"/>
              <w:jc w:val="center"/>
              <w:rPr>
                <w:sz w:val="23"/>
                <w:szCs w:val="23"/>
              </w:rPr>
            </w:pPr>
            <w:r>
              <w:rPr>
                <w:sz w:val="23"/>
                <w:szCs w:val="23"/>
              </w:rPr>
              <w:t>3379,0</w:t>
            </w:r>
          </w:p>
        </w:tc>
        <w:tc>
          <w:tcPr>
            <w:tcW w:w="1418" w:type="dxa"/>
            <w:tcBorders>
              <w:top w:val="single" w:sz="4" w:space="0" w:color="auto"/>
              <w:left w:val="single" w:sz="4" w:space="0" w:color="auto"/>
              <w:bottom w:val="single" w:sz="4" w:space="0" w:color="auto"/>
              <w:right w:val="single" w:sz="4" w:space="0" w:color="auto"/>
            </w:tcBorders>
          </w:tcPr>
          <w:p w:rsidR="00BE13A1" w:rsidRPr="00416F80" w:rsidRDefault="00BE13A1" w:rsidP="00BE13A1">
            <w:pPr>
              <w:pStyle w:val="afb"/>
              <w:jc w:val="center"/>
              <w:rPr>
                <w:sz w:val="23"/>
                <w:szCs w:val="23"/>
              </w:rPr>
            </w:pPr>
            <w:r>
              <w:rPr>
                <w:sz w:val="23"/>
                <w:szCs w:val="23"/>
              </w:rPr>
              <w:t>3379,0</w:t>
            </w:r>
          </w:p>
        </w:tc>
        <w:tc>
          <w:tcPr>
            <w:tcW w:w="1276" w:type="dxa"/>
            <w:tcBorders>
              <w:top w:val="single" w:sz="4" w:space="0" w:color="auto"/>
              <w:left w:val="single" w:sz="4" w:space="0" w:color="auto"/>
              <w:bottom w:val="single" w:sz="4" w:space="0" w:color="auto"/>
            </w:tcBorders>
          </w:tcPr>
          <w:p w:rsidR="00BE13A1" w:rsidRPr="00416F80" w:rsidRDefault="00BE13A1" w:rsidP="00BE13A1">
            <w:pPr>
              <w:pStyle w:val="afb"/>
              <w:jc w:val="center"/>
              <w:rPr>
                <w:sz w:val="23"/>
                <w:szCs w:val="23"/>
              </w:rPr>
            </w:pPr>
            <w:r>
              <w:rPr>
                <w:sz w:val="23"/>
                <w:szCs w:val="23"/>
              </w:rPr>
              <w:t>3379,0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000 2 07 05020 05 0000 150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Поступления от денежных пожертвований, предоставляемых физическими лицами получателям средств бюджетов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2500,0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2500,0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2500,0</w:t>
            </w:r>
          </w:p>
        </w:tc>
      </w:tr>
      <w:tr w:rsidR="00BE13A1" w:rsidTr="00BE13A1">
        <w:tc>
          <w:tcPr>
            <w:tcW w:w="2835" w:type="dxa"/>
            <w:tcBorders>
              <w:top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000 2 07 05030 05 0000 150</w:t>
            </w:r>
          </w:p>
        </w:tc>
        <w:tc>
          <w:tcPr>
            <w:tcW w:w="3828" w:type="dxa"/>
            <w:tcBorders>
              <w:top w:val="single" w:sz="4" w:space="0" w:color="auto"/>
              <w:left w:val="single" w:sz="4" w:space="0" w:color="auto"/>
              <w:bottom w:val="single" w:sz="4" w:space="0" w:color="auto"/>
              <w:right w:val="single" w:sz="4" w:space="0" w:color="auto"/>
            </w:tcBorders>
          </w:tcPr>
          <w:p w:rsidR="00BE13A1" w:rsidRDefault="00BE13A1" w:rsidP="00BE13A1">
            <w:pPr>
              <w:pStyle w:val="afd"/>
              <w:rPr>
                <w:sz w:val="23"/>
                <w:szCs w:val="23"/>
              </w:rPr>
            </w:pPr>
            <w:r>
              <w:rPr>
                <w:sz w:val="23"/>
                <w:szCs w:val="23"/>
              </w:rPr>
              <w:t>Прочие безвозмездные поступления в бюджеты муниципальных районов</w:t>
            </w:r>
          </w:p>
        </w:tc>
        <w:tc>
          <w:tcPr>
            <w:tcW w:w="1275"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879,0</w:t>
            </w:r>
          </w:p>
        </w:tc>
        <w:tc>
          <w:tcPr>
            <w:tcW w:w="1418" w:type="dxa"/>
            <w:tcBorders>
              <w:top w:val="single" w:sz="4" w:space="0" w:color="auto"/>
              <w:left w:val="single" w:sz="4" w:space="0" w:color="auto"/>
              <w:bottom w:val="single" w:sz="4" w:space="0" w:color="auto"/>
              <w:right w:val="single" w:sz="4" w:space="0" w:color="auto"/>
            </w:tcBorders>
          </w:tcPr>
          <w:p w:rsidR="00BE13A1" w:rsidRDefault="00BE13A1" w:rsidP="00BE13A1">
            <w:pPr>
              <w:pStyle w:val="afb"/>
              <w:jc w:val="center"/>
              <w:rPr>
                <w:sz w:val="23"/>
                <w:szCs w:val="23"/>
              </w:rPr>
            </w:pPr>
            <w:r>
              <w:rPr>
                <w:sz w:val="23"/>
                <w:szCs w:val="23"/>
              </w:rPr>
              <w:t>879,0</w:t>
            </w:r>
          </w:p>
        </w:tc>
        <w:tc>
          <w:tcPr>
            <w:tcW w:w="1276" w:type="dxa"/>
            <w:tcBorders>
              <w:top w:val="single" w:sz="4" w:space="0" w:color="auto"/>
              <w:left w:val="single" w:sz="4" w:space="0" w:color="auto"/>
              <w:bottom w:val="single" w:sz="4" w:space="0" w:color="auto"/>
            </w:tcBorders>
          </w:tcPr>
          <w:p w:rsidR="00BE13A1" w:rsidRDefault="00BE13A1" w:rsidP="00BE13A1">
            <w:pPr>
              <w:pStyle w:val="afb"/>
              <w:jc w:val="center"/>
              <w:rPr>
                <w:sz w:val="23"/>
                <w:szCs w:val="23"/>
              </w:rPr>
            </w:pPr>
            <w:r>
              <w:rPr>
                <w:sz w:val="23"/>
                <w:szCs w:val="23"/>
              </w:rPr>
              <w:t>879,0</w:t>
            </w:r>
          </w:p>
        </w:tc>
      </w:tr>
    </w:tbl>
    <w:p w:rsidR="00BE13A1" w:rsidRDefault="00BE13A1" w:rsidP="00BE13A1">
      <w:pPr>
        <w:ind w:firstLine="0"/>
        <w:jc w:val="left"/>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tbl>
      <w:tblPr>
        <w:tblpPr w:leftFromText="180" w:rightFromText="180" w:vertAnchor="text" w:horzAnchor="margin" w:tblpY="-439"/>
        <w:tblW w:w="10141" w:type="dxa"/>
        <w:tblLayout w:type="fixed"/>
        <w:tblLook w:val="0000"/>
      </w:tblPr>
      <w:tblGrid>
        <w:gridCol w:w="10141"/>
      </w:tblGrid>
      <w:tr w:rsidR="00A76894" w:rsidRPr="00F82D8F" w:rsidTr="00A76894">
        <w:trPr>
          <w:trHeight w:val="1554"/>
        </w:trPr>
        <w:tc>
          <w:tcPr>
            <w:tcW w:w="10141" w:type="dxa"/>
            <w:vAlign w:val="bottom"/>
          </w:tcPr>
          <w:p w:rsidR="00A76894" w:rsidRPr="00F82D8F" w:rsidRDefault="00A76894" w:rsidP="00A76894">
            <w:pPr>
              <w:jc w:val="right"/>
            </w:pPr>
            <w:r>
              <w:t xml:space="preserve">                                                                                      </w:t>
            </w:r>
            <w:r w:rsidRPr="00F82D8F">
              <w:t xml:space="preserve">Приложение </w:t>
            </w:r>
            <w:r>
              <w:t>3</w:t>
            </w:r>
          </w:p>
          <w:p w:rsidR="00A76894" w:rsidRPr="00F82D8F" w:rsidRDefault="00A76894" w:rsidP="00A76894">
            <w:pPr>
              <w:jc w:val="right"/>
            </w:pPr>
            <w:r w:rsidRPr="00F82D8F">
              <w:t xml:space="preserve">к Решению Совета народных депутатов </w:t>
            </w:r>
          </w:p>
          <w:p w:rsidR="00A76894" w:rsidRPr="00F82D8F" w:rsidRDefault="00A76894" w:rsidP="00A76894">
            <w:pPr>
              <w:jc w:val="right"/>
            </w:pPr>
            <w:r w:rsidRPr="00F82D8F">
              <w:t>Эртильского муниципального района</w:t>
            </w:r>
          </w:p>
          <w:p w:rsidR="00A76894" w:rsidRPr="00F82D8F" w:rsidRDefault="00A76894" w:rsidP="00A76894">
            <w:pPr>
              <w:jc w:val="right"/>
            </w:pPr>
            <w:r w:rsidRPr="00F82D8F">
              <w:t xml:space="preserve"> «О  районном бюджете на 20</w:t>
            </w:r>
            <w:r>
              <w:t>24</w:t>
            </w:r>
            <w:r w:rsidRPr="00F82D8F">
              <w:t xml:space="preserve"> год и </w:t>
            </w:r>
            <w:proofErr w:type="gramStart"/>
            <w:r w:rsidRPr="00F82D8F">
              <w:t>на</w:t>
            </w:r>
            <w:proofErr w:type="gramEnd"/>
            <w:r w:rsidRPr="00F82D8F">
              <w:t xml:space="preserve"> </w:t>
            </w:r>
          </w:p>
          <w:p w:rsidR="00A76894" w:rsidRPr="00F82D8F" w:rsidRDefault="00A76894" w:rsidP="00A76894">
            <w:pPr>
              <w:jc w:val="right"/>
              <w:rPr>
                <w:i/>
              </w:rPr>
            </w:pPr>
            <w:r w:rsidRPr="00F82D8F">
              <w:t>плановый период 20</w:t>
            </w:r>
            <w:r>
              <w:t>25</w:t>
            </w:r>
            <w:r w:rsidRPr="00F82D8F">
              <w:t xml:space="preserve"> и 202</w:t>
            </w:r>
            <w:r>
              <w:t>6</w:t>
            </w:r>
            <w:r w:rsidRPr="00F82D8F">
              <w:t xml:space="preserve"> годов</w:t>
            </w:r>
            <w:r w:rsidRPr="00F82D8F">
              <w:rPr>
                <w:i/>
              </w:rPr>
              <w:t>»</w:t>
            </w:r>
          </w:p>
          <w:p w:rsidR="00A76894" w:rsidRPr="00F82D8F" w:rsidRDefault="00A76894" w:rsidP="00A76894">
            <w:pPr>
              <w:pStyle w:val="ConsPlusNormal"/>
              <w:jc w:val="right"/>
              <w:rPr>
                <w:rFonts w:ascii="Times New Roman" w:hAnsi="Times New Roman" w:cs="Times New Roman"/>
                <w:sz w:val="24"/>
                <w:szCs w:val="24"/>
              </w:rPr>
            </w:pPr>
          </w:p>
          <w:p w:rsidR="00A76894" w:rsidRPr="00F82D8F" w:rsidRDefault="00A76894" w:rsidP="00A76894">
            <w:pPr>
              <w:shd w:val="clear" w:color="auto" w:fill="FFFFFF"/>
              <w:jc w:val="right"/>
            </w:pPr>
          </w:p>
        </w:tc>
      </w:tr>
    </w:tbl>
    <w:p w:rsidR="00A76894" w:rsidRPr="00F82D8F" w:rsidRDefault="00A76894" w:rsidP="00A76894">
      <w:pPr>
        <w:shd w:val="clear" w:color="auto" w:fill="FFFFFF"/>
        <w:jc w:val="center"/>
        <w:rPr>
          <w:b/>
        </w:rPr>
      </w:pPr>
    </w:p>
    <w:p w:rsidR="00A76894" w:rsidRPr="00F82D8F" w:rsidRDefault="00A76894" w:rsidP="00A76894">
      <w:pPr>
        <w:shd w:val="clear" w:color="auto" w:fill="FFFFFF"/>
        <w:jc w:val="center"/>
        <w:rPr>
          <w:b/>
        </w:rPr>
      </w:pPr>
      <w:r w:rsidRPr="00F82D8F">
        <w:rPr>
          <w:b/>
        </w:rPr>
        <w:t>Нормативы отчислений от налогов, сборов и неналоговых доходов</w:t>
      </w:r>
    </w:p>
    <w:p w:rsidR="00A76894" w:rsidRDefault="00A76894" w:rsidP="00A76894">
      <w:pPr>
        <w:shd w:val="clear" w:color="auto" w:fill="FFFFFF"/>
        <w:jc w:val="center"/>
        <w:rPr>
          <w:b/>
        </w:rPr>
      </w:pPr>
      <w:r>
        <w:rPr>
          <w:b/>
        </w:rPr>
        <w:t xml:space="preserve">в </w:t>
      </w:r>
      <w:r w:rsidRPr="00F82D8F">
        <w:rPr>
          <w:b/>
        </w:rPr>
        <w:t>районн</w:t>
      </w:r>
      <w:r>
        <w:rPr>
          <w:b/>
        </w:rPr>
        <w:t>ый</w:t>
      </w:r>
      <w:r w:rsidRPr="00F82D8F">
        <w:rPr>
          <w:b/>
        </w:rPr>
        <w:t xml:space="preserve"> бюджет и бюджет</w:t>
      </w:r>
      <w:r>
        <w:rPr>
          <w:b/>
        </w:rPr>
        <w:t>ы</w:t>
      </w:r>
      <w:r w:rsidRPr="00F82D8F">
        <w:rPr>
          <w:b/>
        </w:rPr>
        <w:t xml:space="preserve"> поселений на 20</w:t>
      </w:r>
      <w:r>
        <w:rPr>
          <w:b/>
        </w:rPr>
        <w:t>24</w:t>
      </w:r>
      <w:r w:rsidRPr="00F82D8F">
        <w:rPr>
          <w:b/>
        </w:rPr>
        <w:t xml:space="preserve"> год </w:t>
      </w:r>
    </w:p>
    <w:p w:rsidR="00A76894" w:rsidRPr="00F82D8F" w:rsidRDefault="00A76894" w:rsidP="00A76894">
      <w:pPr>
        <w:shd w:val="clear" w:color="auto" w:fill="FFFFFF"/>
        <w:jc w:val="center"/>
      </w:pPr>
      <w:r w:rsidRPr="00F82D8F">
        <w:rPr>
          <w:b/>
        </w:rPr>
        <w:t>и на плановый период 20</w:t>
      </w:r>
      <w:r>
        <w:rPr>
          <w:b/>
        </w:rPr>
        <w:t>25</w:t>
      </w:r>
      <w:r w:rsidRPr="00F82D8F">
        <w:rPr>
          <w:b/>
        </w:rPr>
        <w:t xml:space="preserve"> и 202</w:t>
      </w:r>
      <w:r>
        <w:rPr>
          <w:b/>
        </w:rPr>
        <w:t>6</w:t>
      </w:r>
      <w:r w:rsidRPr="00F82D8F">
        <w:rPr>
          <w:b/>
        </w:rPr>
        <w:t xml:space="preserve"> годов </w:t>
      </w:r>
    </w:p>
    <w:p w:rsidR="00A76894" w:rsidRPr="00F82D8F" w:rsidRDefault="00A76894" w:rsidP="00A76894">
      <w:pPr>
        <w:shd w:val="clear" w:color="auto" w:fill="FFFFFF"/>
        <w:jc w:val="right"/>
      </w:pPr>
      <w:r w:rsidRPr="00F82D8F">
        <w:t xml:space="preserve">                                                                                                                                                                                                                              </w:t>
      </w:r>
      <w:r>
        <w:t xml:space="preserve">              </w:t>
      </w:r>
      <w:r w:rsidRPr="00F82D8F">
        <w:t xml:space="preserve">(в процентах)      </w:t>
      </w:r>
    </w:p>
    <w:tbl>
      <w:tblPr>
        <w:tblW w:w="13067" w:type="dxa"/>
        <w:tblInd w:w="93" w:type="dxa"/>
        <w:tblLayout w:type="fixed"/>
        <w:tblLook w:val="0000"/>
      </w:tblPr>
      <w:tblGrid>
        <w:gridCol w:w="6111"/>
        <w:gridCol w:w="1984"/>
        <w:gridCol w:w="1812"/>
        <w:gridCol w:w="1429"/>
        <w:gridCol w:w="151"/>
        <w:gridCol w:w="1580"/>
      </w:tblGrid>
      <w:tr w:rsidR="00A76894" w:rsidRPr="00F82D8F"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F82D8F" w:rsidRDefault="00A76894" w:rsidP="00A76894">
            <w:pPr>
              <w:shd w:val="clear" w:color="auto" w:fill="FFFFFF"/>
              <w:tabs>
                <w:tab w:val="left" w:pos="708"/>
                <w:tab w:val="left" w:pos="4395"/>
                <w:tab w:val="left" w:pos="5245"/>
                <w:tab w:val="left" w:pos="5812"/>
                <w:tab w:val="right" w:pos="8647"/>
              </w:tabs>
              <w:jc w:val="center"/>
            </w:pPr>
            <w:r w:rsidRPr="00F82D8F">
              <w:t>Наименование налога (сбора)</w:t>
            </w:r>
          </w:p>
        </w:tc>
        <w:tc>
          <w:tcPr>
            <w:tcW w:w="1984" w:type="dxa"/>
            <w:tcBorders>
              <w:top w:val="single" w:sz="4" w:space="0" w:color="auto"/>
              <w:left w:val="nil"/>
              <w:bottom w:val="single" w:sz="4" w:space="0" w:color="auto"/>
              <w:right w:val="single" w:sz="4" w:space="0" w:color="auto"/>
            </w:tcBorders>
            <w:vAlign w:val="center"/>
          </w:tcPr>
          <w:p w:rsidR="00A76894" w:rsidRPr="00F82D8F" w:rsidRDefault="00A76894" w:rsidP="00A76894">
            <w:pPr>
              <w:shd w:val="clear" w:color="auto" w:fill="FFFFFF"/>
              <w:tabs>
                <w:tab w:val="left" w:pos="1152"/>
                <w:tab w:val="left" w:pos="4395"/>
                <w:tab w:val="left" w:pos="5245"/>
                <w:tab w:val="left" w:pos="5812"/>
                <w:tab w:val="right" w:pos="8647"/>
              </w:tabs>
              <w:ind w:left="72" w:right="-108" w:hanging="72"/>
              <w:jc w:val="center"/>
            </w:pPr>
            <w:r w:rsidRPr="00F82D8F">
              <w:t xml:space="preserve">Бюджет </w:t>
            </w:r>
            <w:proofErr w:type="gramStart"/>
            <w:r w:rsidRPr="00F82D8F">
              <w:t>муниципального</w:t>
            </w:r>
            <w:proofErr w:type="gramEnd"/>
            <w:r w:rsidRPr="00F82D8F">
              <w:t xml:space="preserve"> района</w:t>
            </w:r>
          </w:p>
        </w:tc>
        <w:tc>
          <w:tcPr>
            <w:tcW w:w="1812" w:type="dxa"/>
            <w:tcBorders>
              <w:top w:val="single" w:sz="4" w:space="0" w:color="auto"/>
              <w:left w:val="nil"/>
              <w:bottom w:val="single" w:sz="4" w:space="0" w:color="auto"/>
              <w:right w:val="single" w:sz="4" w:space="0" w:color="auto"/>
            </w:tcBorders>
            <w:vAlign w:val="center"/>
          </w:tcPr>
          <w:p w:rsidR="00A76894" w:rsidRPr="00F82D8F" w:rsidRDefault="00A76894" w:rsidP="00A76894">
            <w:pPr>
              <w:shd w:val="clear" w:color="auto" w:fill="FFFFFF"/>
              <w:tabs>
                <w:tab w:val="left" w:pos="1152"/>
                <w:tab w:val="left" w:pos="4395"/>
                <w:tab w:val="left" w:pos="5245"/>
                <w:tab w:val="left" w:pos="5812"/>
                <w:tab w:val="right" w:pos="8647"/>
              </w:tabs>
              <w:ind w:left="72" w:right="-108" w:firstLine="15"/>
              <w:jc w:val="center"/>
            </w:pPr>
            <w:r w:rsidRPr="00F82D8F">
              <w:t>Бюджеты поселений</w:t>
            </w:r>
          </w:p>
        </w:tc>
      </w:tr>
      <w:tr w:rsidR="00A76894" w:rsidRPr="00F82D8F"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F82D8F" w:rsidRDefault="00A76894" w:rsidP="00A76894">
            <w:pPr>
              <w:shd w:val="clear" w:color="auto" w:fill="FFFFFF"/>
              <w:tabs>
                <w:tab w:val="left" w:pos="708"/>
                <w:tab w:val="left" w:pos="4395"/>
                <w:tab w:val="left" w:pos="5245"/>
                <w:tab w:val="left" w:pos="5812"/>
                <w:tab w:val="right" w:pos="8647"/>
              </w:tabs>
              <w:jc w:val="center"/>
            </w:pPr>
            <w:r w:rsidRPr="00F82D8F">
              <w:t>1</w:t>
            </w:r>
          </w:p>
        </w:tc>
        <w:tc>
          <w:tcPr>
            <w:tcW w:w="1984" w:type="dxa"/>
            <w:tcBorders>
              <w:top w:val="single" w:sz="4" w:space="0" w:color="auto"/>
              <w:left w:val="nil"/>
              <w:bottom w:val="single" w:sz="4" w:space="0" w:color="auto"/>
              <w:right w:val="single" w:sz="4" w:space="0" w:color="auto"/>
            </w:tcBorders>
            <w:vAlign w:val="center"/>
          </w:tcPr>
          <w:p w:rsidR="00A76894" w:rsidRPr="00F82D8F" w:rsidRDefault="00A76894" w:rsidP="00A76894">
            <w:pPr>
              <w:shd w:val="clear" w:color="auto" w:fill="FFFFFF"/>
              <w:tabs>
                <w:tab w:val="left" w:pos="1152"/>
                <w:tab w:val="left" w:pos="4395"/>
                <w:tab w:val="left" w:pos="5245"/>
                <w:tab w:val="left" w:pos="5812"/>
                <w:tab w:val="right" w:pos="8647"/>
              </w:tabs>
              <w:ind w:left="72" w:right="-108" w:hanging="72"/>
              <w:jc w:val="center"/>
            </w:pPr>
            <w:r w:rsidRPr="00F82D8F">
              <w:t>2</w:t>
            </w:r>
          </w:p>
        </w:tc>
        <w:tc>
          <w:tcPr>
            <w:tcW w:w="1812" w:type="dxa"/>
            <w:tcBorders>
              <w:top w:val="single" w:sz="4" w:space="0" w:color="auto"/>
              <w:left w:val="nil"/>
              <w:bottom w:val="single" w:sz="4" w:space="0" w:color="auto"/>
              <w:right w:val="single" w:sz="4" w:space="0" w:color="auto"/>
            </w:tcBorders>
            <w:vAlign w:val="center"/>
          </w:tcPr>
          <w:p w:rsidR="00A76894" w:rsidRPr="00F82D8F" w:rsidRDefault="00A76894" w:rsidP="00A76894">
            <w:pPr>
              <w:shd w:val="clear" w:color="auto" w:fill="FFFFFF"/>
              <w:tabs>
                <w:tab w:val="left" w:pos="1152"/>
                <w:tab w:val="left" w:pos="4395"/>
                <w:tab w:val="left" w:pos="5245"/>
                <w:tab w:val="left" w:pos="5812"/>
                <w:tab w:val="right" w:pos="8647"/>
              </w:tabs>
              <w:ind w:left="72" w:right="-108" w:firstLine="15"/>
              <w:jc w:val="center"/>
            </w:pPr>
            <w:r w:rsidRPr="00F82D8F">
              <w:t>3</w:t>
            </w:r>
          </w:p>
        </w:tc>
      </w:tr>
      <w:tr w:rsidR="00A76894" w:rsidRPr="00575158"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rPr>
                <w:b/>
              </w:rPr>
            </w:pPr>
            <w:r w:rsidRPr="00AF7537">
              <w:rPr>
                <w:b/>
              </w:rPr>
              <w:t>Доходы от погашения задолженности и перерасчетов по отмененным налогам, сборам и иным обязательным платежам</w:t>
            </w:r>
          </w:p>
        </w:tc>
        <w:tc>
          <w:tcPr>
            <w:tcW w:w="1984" w:type="dxa"/>
            <w:tcBorders>
              <w:top w:val="single" w:sz="4" w:space="0" w:color="auto"/>
              <w:left w:val="nil"/>
              <w:bottom w:val="single" w:sz="4" w:space="0" w:color="auto"/>
              <w:right w:val="single" w:sz="4" w:space="0" w:color="auto"/>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 </w:t>
            </w:r>
          </w:p>
        </w:tc>
        <w:tc>
          <w:tcPr>
            <w:tcW w:w="1812" w:type="dxa"/>
            <w:tcBorders>
              <w:top w:val="single" w:sz="4" w:space="0" w:color="auto"/>
              <w:left w:val="nil"/>
              <w:bottom w:val="single" w:sz="4" w:space="0" w:color="auto"/>
              <w:right w:val="single" w:sz="4" w:space="0" w:color="auto"/>
            </w:tcBorders>
            <w:vAlign w:val="center"/>
          </w:tcPr>
          <w:p w:rsidR="00A76894" w:rsidRPr="00575158" w:rsidRDefault="00A76894" w:rsidP="00A76894">
            <w:pPr>
              <w:shd w:val="clear" w:color="auto" w:fill="FFFFFF"/>
              <w:tabs>
                <w:tab w:val="left" w:pos="708"/>
                <w:tab w:val="left" w:pos="4395"/>
                <w:tab w:val="left" w:pos="5245"/>
                <w:tab w:val="left" w:pos="5812"/>
                <w:tab w:val="right" w:pos="8647"/>
              </w:tabs>
              <w:jc w:val="center"/>
              <w:rPr>
                <w:highlight w:val="yellow"/>
              </w:rPr>
            </w:pPr>
          </w:p>
        </w:tc>
      </w:tr>
      <w:tr w:rsidR="00A76894" w:rsidRPr="00575158"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pPr>
            <w:r w:rsidRPr="00AF7537">
              <w:t>Налог на прибыль организаций, зачислявшихся до 1 января 2005 года в местные бюджеты</w:t>
            </w:r>
          </w:p>
        </w:tc>
        <w:tc>
          <w:tcPr>
            <w:tcW w:w="1984"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single" w:sz="4" w:space="0" w:color="auto"/>
              <w:left w:val="nil"/>
              <w:bottom w:val="single" w:sz="4" w:space="0" w:color="auto"/>
              <w:right w:val="single" w:sz="4" w:space="0" w:color="auto"/>
            </w:tcBorders>
            <w:vAlign w:val="bottom"/>
          </w:tcPr>
          <w:p w:rsidR="00A76894" w:rsidRPr="00575158" w:rsidRDefault="00A76894" w:rsidP="00A76894">
            <w:pPr>
              <w:shd w:val="clear" w:color="auto" w:fill="FFFFFF"/>
              <w:tabs>
                <w:tab w:val="left" w:pos="708"/>
                <w:tab w:val="left" w:pos="4395"/>
                <w:tab w:val="left" w:pos="5245"/>
                <w:tab w:val="left" w:pos="5812"/>
                <w:tab w:val="right" w:pos="8647"/>
              </w:tabs>
              <w:jc w:val="center"/>
              <w:rPr>
                <w:highlight w:val="yellow"/>
              </w:rPr>
            </w:pPr>
          </w:p>
        </w:tc>
      </w:tr>
      <w:tr w:rsidR="00A76894" w:rsidRPr="00575158" w:rsidTr="00A76894">
        <w:trPr>
          <w:trHeight w:val="293"/>
        </w:trPr>
        <w:tc>
          <w:tcPr>
            <w:tcW w:w="6111" w:type="dxa"/>
            <w:tcBorders>
              <w:top w:val="single" w:sz="4" w:space="0" w:color="auto"/>
              <w:left w:val="single" w:sz="4" w:space="0" w:color="auto"/>
              <w:bottom w:val="single" w:sz="4" w:space="0" w:color="auto"/>
              <w:right w:val="single" w:sz="4" w:space="0" w:color="auto"/>
            </w:tcBorders>
            <w:vAlign w:val="bottom"/>
          </w:tcPr>
          <w:p w:rsidR="00A76894" w:rsidRPr="00575158" w:rsidRDefault="00A76894" w:rsidP="00A76894">
            <w:r w:rsidRPr="00C75F28">
              <w:t>Платежи за добычу полезных ископаемых</w:t>
            </w:r>
            <w:r>
              <w:t xml:space="preserve"> в том числе:</w:t>
            </w:r>
          </w:p>
        </w:tc>
        <w:tc>
          <w:tcPr>
            <w:tcW w:w="1984" w:type="dxa"/>
            <w:tcBorders>
              <w:top w:val="single" w:sz="4" w:space="0" w:color="auto"/>
              <w:left w:val="nil"/>
              <w:bottom w:val="single" w:sz="4" w:space="0" w:color="auto"/>
              <w:right w:val="single" w:sz="4" w:space="0" w:color="auto"/>
            </w:tcBorders>
            <w:vAlign w:val="bottom"/>
          </w:tcPr>
          <w:p w:rsidR="00A76894" w:rsidRPr="008A318B" w:rsidRDefault="00A76894" w:rsidP="00A76894">
            <w:pPr>
              <w:pStyle w:val="ConsPlusNormal"/>
              <w:widowControl/>
              <w:jc w:val="right"/>
              <w:rPr>
                <w:rFonts w:ascii="Times New Roman" w:hAnsi="Times New Roman" w:cs="Times New Roman"/>
                <w:sz w:val="28"/>
                <w:szCs w:val="28"/>
              </w:rPr>
            </w:pPr>
          </w:p>
        </w:tc>
        <w:tc>
          <w:tcPr>
            <w:tcW w:w="1812" w:type="dxa"/>
            <w:tcBorders>
              <w:top w:val="single" w:sz="4" w:space="0" w:color="auto"/>
              <w:left w:val="nil"/>
              <w:bottom w:val="single" w:sz="4" w:space="0" w:color="auto"/>
              <w:right w:val="single" w:sz="4" w:space="0" w:color="auto"/>
            </w:tcBorders>
            <w:vAlign w:val="bottom"/>
          </w:tcPr>
          <w:p w:rsidR="00A76894" w:rsidRPr="008A318B" w:rsidRDefault="00A76894" w:rsidP="00A76894">
            <w:pPr>
              <w:pStyle w:val="ConsPlusNormal"/>
              <w:widowControl/>
              <w:jc w:val="right"/>
              <w:rPr>
                <w:rFonts w:ascii="Times New Roman" w:hAnsi="Times New Roman" w:cs="Times New Roman"/>
                <w:sz w:val="28"/>
                <w:szCs w:val="28"/>
              </w:rPr>
            </w:pPr>
          </w:p>
        </w:tc>
        <w:tc>
          <w:tcPr>
            <w:tcW w:w="1580" w:type="dxa"/>
            <w:gridSpan w:val="2"/>
            <w:vAlign w:val="bottom"/>
          </w:tcPr>
          <w:p w:rsidR="00A76894" w:rsidRPr="008A318B" w:rsidRDefault="00A76894" w:rsidP="00A76894">
            <w:pPr>
              <w:pStyle w:val="ConsPlusNormal"/>
              <w:widowControl/>
              <w:jc w:val="right"/>
              <w:rPr>
                <w:rFonts w:ascii="Times New Roman" w:hAnsi="Times New Roman" w:cs="Times New Roman"/>
                <w:sz w:val="28"/>
                <w:szCs w:val="28"/>
              </w:rPr>
            </w:pPr>
          </w:p>
        </w:tc>
        <w:tc>
          <w:tcPr>
            <w:tcW w:w="1580" w:type="dxa"/>
            <w:vAlign w:val="bottom"/>
          </w:tcPr>
          <w:p w:rsidR="00A76894" w:rsidRPr="008A318B" w:rsidRDefault="00A76894" w:rsidP="00A76894">
            <w:pPr>
              <w:pStyle w:val="ConsPlusNormal"/>
              <w:widowControl/>
              <w:jc w:val="right"/>
              <w:rPr>
                <w:rFonts w:ascii="Times New Roman" w:hAnsi="Times New Roman" w:cs="Times New Roman"/>
                <w:sz w:val="28"/>
                <w:szCs w:val="28"/>
              </w:rPr>
            </w:pPr>
          </w:p>
        </w:tc>
      </w:tr>
      <w:tr w:rsidR="00A76894" w:rsidRPr="00575158"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pPr>
            <w:r w:rsidRPr="00AF7537">
              <w:t>Платежи за добычу общераспространенных полезных ископаемых</w:t>
            </w:r>
          </w:p>
        </w:tc>
        <w:tc>
          <w:tcPr>
            <w:tcW w:w="1984"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p>
        </w:tc>
      </w:tr>
      <w:tr w:rsidR="00A76894" w:rsidRPr="00575158"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pPr>
            <w:r w:rsidRPr="00AF7537">
              <w:t>Платежи за добычу других полезных ископаемых</w:t>
            </w:r>
          </w:p>
        </w:tc>
        <w:tc>
          <w:tcPr>
            <w:tcW w:w="1984"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50</w:t>
            </w:r>
          </w:p>
        </w:tc>
        <w:tc>
          <w:tcPr>
            <w:tcW w:w="1812"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p>
        </w:tc>
      </w:tr>
      <w:tr w:rsidR="00A76894" w:rsidRPr="00575158"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pPr>
            <w:r w:rsidRPr="00AF7537">
              <w:t>Налог на имущество предприятий</w:t>
            </w:r>
          </w:p>
        </w:tc>
        <w:tc>
          <w:tcPr>
            <w:tcW w:w="1984"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50</w:t>
            </w:r>
          </w:p>
        </w:tc>
        <w:tc>
          <w:tcPr>
            <w:tcW w:w="1812"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p>
        </w:tc>
      </w:tr>
      <w:tr w:rsidR="00A76894" w:rsidRPr="00575158"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pPr>
            <w:r w:rsidRPr="00AF7537">
              <w:t>Налог с имущества, переходящего в порядке наследования или дарения</w:t>
            </w:r>
          </w:p>
        </w:tc>
        <w:tc>
          <w:tcPr>
            <w:tcW w:w="1984"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p>
        </w:tc>
      </w:tr>
      <w:tr w:rsidR="00A76894" w:rsidRPr="00575158"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pPr>
            <w:r w:rsidRPr="00AF7537">
              <w:t>Земельный налог (по обязательствам, возникшим до 1 января 2006 года)</w:t>
            </w:r>
          </w:p>
        </w:tc>
        <w:tc>
          <w:tcPr>
            <w:tcW w:w="1984"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100</w:t>
            </w:r>
          </w:p>
        </w:tc>
      </w:tr>
      <w:tr w:rsidR="00A76894" w:rsidRPr="00575158"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pPr>
            <w:r w:rsidRPr="00AF7537">
              <w:lastRenderedPageBreak/>
              <w:t>Налог с продаж</w:t>
            </w:r>
          </w:p>
        </w:tc>
        <w:tc>
          <w:tcPr>
            <w:tcW w:w="1984"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60</w:t>
            </w:r>
          </w:p>
        </w:tc>
        <w:tc>
          <w:tcPr>
            <w:tcW w:w="1812"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p>
        </w:tc>
      </w:tr>
      <w:tr w:rsidR="00A76894" w:rsidRPr="00575158"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pPr>
            <w:r w:rsidRPr="00AF7537">
              <w:t>Сбор на нужды образовательных учреждений, взимаемый с юридических лиц</w:t>
            </w:r>
          </w:p>
        </w:tc>
        <w:tc>
          <w:tcPr>
            <w:tcW w:w="1984"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p>
        </w:tc>
      </w:tr>
      <w:tr w:rsidR="00A76894" w:rsidRPr="00575158"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575158" w:rsidRDefault="00A76894" w:rsidP="00A76894">
            <w:pPr>
              <w:shd w:val="clear" w:color="auto" w:fill="FFFFFF"/>
              <w:tabs>
                <w:tab w:val="left" w:pos="708"/>
                <w:tab w:val="left" w:pos="4395"/>
                <w:tab w:val="left" w:pos="5245"/>
                <w:tab w:val="left" w:pos="5812"/>
                <w:tab w:val="right" w:pos="8647"/>
              </w:tabs>
              <w:rPr>
                <w:highlight w:val="yellow"/>
              </w:rPr>
            </w:pPr>
            <w:r w:rsidRPr="00AF7537">
              <w:t xml:space="preserve">Прочие местные налоги и сборы </w:t>
            </w:r>
            <w:r w:rsidRPr="00C75F28">
              <w:t>(по отмененным местным налогам и сборам)</w:t>
            </w:r>
          </w:p>
        </w:tc>
        <w:tc>
          <w:tcPr>
            <w:tcW w:w="1984"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p>
        </w:tc>
      </w:tr>
      <w:tr w:rsidR="00A76894" w:rsidRPr="00575158"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ind w:firstLine="177"/>
              <w:rPr>
                <w:b/>
              </w:rPr>
            </w:pPr>
            <w:r w:rsidRPr="00AF7537">
              <w:rPr>
                <w:b/>
              </w:rPr>
              <w:t>Доходы от использования имущества, находящегося в государственной и муниципальной собственности</w:t>
            </w:r>
          </w:p>
        </w:tc>
        <w:tc>
          <w:tcPr>
            <w:tcW w:w="1984"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1152"/>
                <w:tab w:val="left" w:pos="4395"/>
                <w:tab w:val="left" w:pos="5245"/>
                <w:tab w:val="left" w:pos="5812"/>
                <w:tab w:val="right" w:pos="8647"/>
              </w:tabs>
              <w:ind w:left="72" w:right="-108" w:firstLine="108"/>
              <w:jc w:val="center"/>
            </w:pPr>
          </w:p>
        </w:tc>
        <w:tc>
          <w:tcPr>
            <w:tcW w:w="1812"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1152"/>
                <w:tab w:val="left" w:pos="4395"/>
                <w:tab w:val="left" w:pos="5245"/>
                <w:tab w:val="left" w:pos="5812"/>
                <w:tab w:val="right" w:pos="8647"/>
              </w:tabs>
              <w:ind w:left="72" w:right="-108" w:firstLine="108"/>
              <w:jc w:val="center"/>
            </w:pPr>
          </w:p>
        </w:tc>
      </w:tr>
      <w:tr w:rsidR="00A76894" w:rsidRPr="00575158"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F7537" w:rsidRDefault="00A76894" w:rsidP="00A76894">
            <w:pPr>
              <w:shd w:val="clear" w:color="auto" w:fill="FFFFFF"/>
              <w:tabs>
                <w:tab w:val="left" w:pos="4395"/>
                <w:tab w:val="left" w:pos="5245"/>
                <w:tab w:val="left" w:pos="5812"/>
                <w:tab w:val="right" w:pos="8647"/>
              </w:tabs>
              <w:ind w:firstLine="177"/>
            </w:pPr>
            <w:r w:rsidRPr="00AF7537">
              <w:t xml:space="preserve">Доходы от размещения временно свободных средств бюджетов муниципальных районов </w:t>
            </w:r>
          </w:p>
        </w:tc>
        <w:tc>
          <w:tcPr>
            <w:tcW w:w="1984"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1152"/>
                <w:tab w:val="left" w:pos="4395"/>
                <w:tab w:val="left" w:pos="5245"/>
                <w:tab w:val="left" w:pos="5812"/>
                <w:tab w:val="right" w:pos="8647"/>
              </w:tabs>
              <w:ind w:left="72" w:right="-108" w:firstLine="108"/>
              <w:jc w:val="center"/>
            </w:pPr>
            <w:r w:rsidRPr="00AF7537">
              <w:t>100</w:t>
            </w:r>
          </w:p>
        </w:tc>
        <w:tc>
          <w:tcPr>
            <w:tcW w:w="1812"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1152"/>
                <w:tab w:val="left" w:pos="4395"/>
                <w:tab w:val="left" w:pos="5245"/>
                <w:tab w:val="left" w:pos="5812"/>
                <w:tab w:val="right" w:pos="8647"/>
              </w:tabs>
              <w:ind w:right="-108"/>
              <w:jc w:val="center"/>
            </w:pPr>
          </w:p>
        </w:tc>
      </w:tr>
      <w:tr w:rsidR="00A76894" w:rsidRPr="00575158" w:rsidTr="00A76894">
        <w:trPr>
          <w:gridAfter w:val="3"/>
          <w:wAfter w:w="3160" w:type="dxa"/>
          <w:trHeight w:val="29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F7537" w:rsidRDefault="00A76894" w:rsidP="00A76894">
            <w:pPr>
              <w:shd w:val="clear" w:color="auto" w:fill="FFFFFF"/>
              <w:tabs>
                <w:tab w:val="left" w:pos="4395"/>
                <w:tab w:val="left" w:pos="5245"/>
                <w:tab w:val="left" w:pos="5812"/>
                <w:tab w:val="right" w:pos="8647"/>
              </w:tabs>
              <w:ind w:firstLine="177"/>
            </w:pPr>
            <w:r w:rsidRPr="00AF7537">
              <w:t>Доходы от размещения временно свободных средств бюджетов поселений</w:t>
            </w:r>
          </w:p>
        </w:tc>
        <w:tc>
          <w:tcPr>
            <w:tcW w:w="1984"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1152"/>
                <w:tab w:val="left" w:pos="4395"/>
                <w:tab w:val="left" w:pos="5245"/>
                <w:tab w:val="left" w:pos="5812"/>
                <w:tab w:val="right" w:pos="8647"/>
              </w:tabs>
              <w:ind w:left="72" w:right="-108" w:firstLine="108"/>
              <w:jc w:val="center"/>
            </w:pPr>
          </w:p>
        </w:tc>
        <w:tc>
          <w:tcPr>
            <w:tcW w:w="1812" w:type="dxa"/>
            <w:tcBorders>
              <w:top w:val="single" w:sz="4" w:space="0" w:color="auto"/>
              <w:left w:val="nil"/>
              <w:bottom w:val="single" w:sz="4" w:space="0" w:color="auto"/>
              <w:right w:val="single" w:sz="4" w:space="0" w:color="auto"/>
            </w:tcBorders>
            <w:vAlign w:val="bottom"/>
          </w:tcPr>
          <w:p w:rsidR="00A76894" w:rsidRPr="00AF7537" w:rsidRDefault="00A76894" w:rsidP="00A76894">
            <w:pPr>
              <w:shd w:val="clear" w:color="auto" w:fill="FFFFFF"/>
              <w:tabs>
                <w:tab w:val="left" w:pos="1152"/>
                <w:tab w:val="left" w:pos="4395"/>
                <w:tab w:val="left" w:pos="5245"/>
                <w:tab w:val="left" w:pos="5812"/>
                <w:tab w:val="right" w:pos="8647"/>
              </w:tabs>
              <w:ind w:right="-108"/>
              <w:jc w:val="center"/>
            </w:pPr>
            <w:r w:rsidRPr="00AF7537">
              <w:t>100</w:t>
            </w:r>
          </w:p>
        </w:tc>
      </w:tr>
      <w:tr w:rsidR="00A76894" w:rsidRPr="00575158" w:rsidTr="00A76894">
        <w:trPr>
          <w:gridAfter w:val="3"/>
          <w:wAfter w:w="3160" w:type="dxa"/>
          <w:trHeight w:val="351"/>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575158" w:rsidRDefault="00A76894" w:rsidP="00A76894">
            <w:pPr>
              <w:shd w:val="clear" w:color="auto" w:fill="FFFFFF"/>
              <w:tabs>
                <w:tab w:val="left" w:pos="708"/>
                <w:tab w:val="left" w:pos="4395"/>
                <w:tab w:val="left" w:pos="5245"/>
                <w:tab w:val="left" w:pos="5812"/>
                <w:tab w:val="right" w:pos="8647"/>
              </w:tabs>
              <w:ind w:firstLine="177"/>
              <w:rPr>
                <w:b/>
                <w:highlight w:val="yellow"/>
              </w:rPr>
            </w:pPr>
            <w:r w:rsidRPr="00AF7537">
              <w:rPr>
                <w:b/>
              </w:rPr>
              <w:t xml:space="preserve">Доходы от оказания платных услуг и компенсации затрат </w:t>
            </w:r>
            <w:r w:rsidRPr="00C75F28">
              <w:rPr>
                <w:b/>
              </w:rPr>
              <w:t>государства</w:t>
            </w:r>
          </w:p>
        </w:tc>
        <w:tc>
          <w:tcPr>
            <w:tcW w:w="1984" w:type="dxa"/>
            <w:tcBorders>
              <w:top w:val="single" w:sz="4" w:space="0" w:color="auto"/>
              <w:left w:val="nil"/>
              <w:bottom w:val="single" w:sz="4" w:space="0" w:color="auto"/>
              <w:right w:val="single" w:sz="4" w:space="0" w:color="auto"/>
            </w:tcBorders>
            <w:vAlign w:val="bottom"/>
          </w:tcPr>
          <w:p w:rsidR="00A76894" w:rsidRPr="00575158" w:rsidRDefault="00A76894" w:rsidP="00A76894">
            <w:pPr>
              <w:shd w:val="clear" w:color="auto" w:fill="FFFFFF"/>
              <w:tabs>
                <w:tab w:val="left" w:pos="708"/>
                <w:tab w:val="left" w:pos="4395"/>
                <w:tab w:val="left" w:pos="5245"/>
                <w:tab w:val="left" w:pos="5812"/>
                <w:tab w:val="right" w:pos="8647"/>
              </w:tabs>
              <w:jc w:val="center"/>
              <w:rPr>
                <w:highlight w:val="yellow"/>
              </w:rPr>
            </w:pPr>
          </w:p>
        </w:tc>
        <w:tc>
          <w:tcPr>
            <w:tcW w:w="1812" w:type="dxa"/>
            <w:tcBorders>
              <w:top w:val="single" w:sz="4" w:space="0" w:color="auto"/>
              <w:left w:val="nil"/>
              <w:bottom w:val="single" w:sz="4" w:space="0" w:color="auto"/>
              <w:right w:val="single" w:sz="4" w:space="0" w:color="auto"/>
            </w:tcBorders>
            <w:vAlign w:val="bottom"/>
          </w:tcPr>
          <w:p w:rsidR="00A76894" w:rsidRPr="00575158" w:rsidRDefault="00A76894" w:rsidP="00A76894">
            <w:pPr>
              <w:shd w:val="clear" w:color="auto" w:fill="FFFFFF"/>
              <w:tabs>
                <w:tab w:val="left" w:pos="708"/>
                <w:tab w:val="left" w:pos="4395"/>
                <w:tab w:val="left" w:pos="5245"/>
                <w:tab w:val="left" w:pos="5812"/>
                <w:tab w:val="right" w:pos="8647"/>
              </w:tabs>
              <w:jc w:val="center"/>
              <w:rPr>
                <w:highlight w:val="yellow"/>
              </w:rPr>
            </w:pPr>
          </w:p>
        </w:tc>
      </w:tr>
      <w:tr w:rsidR="00A76894" w:rsidRPr="00575158" w:rsidTr="00A76894">
        <w:trPr>
          <w:gridAfter w:val="2"/>
          <w:wAfter w:w="1731" w:type="dxa"/>
          <w:trHeight w:val="540"/>
        </w:trPr>
        <w:tc>
          <w:tcPr>
            <w:tcW w:w="6111" w:type="dxa"/>
            <w:tcBorders>
              <w:top w:val="single" w:sz="4" w:space="0" w:color="auto"/>
              <w:left w:val="single" w:sz="4" w:space="0" w:color="auto"/>
              <w:bottom w:val="single" w:sz="4" w:space="0" w:color="auto"/>
              <w:right w:val="single" w:sz="4" w:space="0" w:color="000000"/>
            </w:tcBorders>
            <w:vAlign w:val="bottom"/>
          </w:tcPr>
          <w:p w:rsidR="00A76894" w:rsidRPr="00C75F28" w:rsidRDefault="00A76894" w:rsidP="00A76894">
            <w:r w:rsidRPr="00C75F28">
              <w:rPr>
                <w:snapToGrid w:val="0"/>
              </w:rPr>
              <w:t xml:space="preserve">   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984" w:type="dxa"/>
            <w:tcBorders>
              <w:top w:val="nil"/>
              <w:left w:val="nil"/>
              <w:bottom w:val="single" w:sz="4" w:space="0" w:color="auto"/>
              <w:right w:val="single" w:sz="4" w:space="0" w:color="auto"/>
            </w:tcBorders>
            <w:vAlign w:val="bottom"/>
          </w:tcPr>
          <w:p w:rsidR="00A76894" w:rsidRPr="00161D3A" w:rsidRDefault="00A76894" w:rsidP="00A87680">
            <w:pPr>
              <w:ind w:leftChars="-42" w:left="-15" w:hangingChars="36" w:hanging="86"/>
              <w:jc w:val="center"/>
            </w:pPr>
            <w:r>
              <w:t>100</w:t>
            </w:r>
          </w:p>
        </w:tc>
        <w:tc>
          <w:tcPr>
            <w:tcW w:w="1812" w:type="dxa"/>
            <w:tcBorders>
              <w:top w:val="nil"/>
              <w:left w:val="nil"/>
              <w:bottom w:val="single" w:sz="4" w:space="0" w:color="auto"/>
              <w:right w:val="single" w:sz="4" w:space="0" w:color="auto"/>
            </w:tcBorders>
            <w:vAlign w:val="bottom"/>
          </w:tcPr>
          <w:p w:rsidR="00A76894" w:rsidRPr="00161D3A" w:rsidRDefault="00A76894" w:rsidP="00A76894">
            <w:pPr>
              <w:pStyle w:val="ConsPlusNormal"/>
              <w:widowControl/>
              <w:jc w:val="right"/>
              <w:rPr>
                <w:rFonts w:ascii="Times New Roman" w:hAnsi="Times New Roman" w:cs="Times New Roman"/>
                <w:sz w:val="24"/>
                <w:szCs w:val="24"/>
              </w:rPr>
            </w:pPr>
          </w:p>
        </w:tc>
        <w:tc>
          <w:tcPr>
            <w:tcW w:w="1429" w:type="dxa"/>
            <w:vAlign w:val="bottom"/>
          </w:tcPr>
          <w:p w:rsidR="00A76894" w:rsidRPr="008A318B" w:rsidRDefault="00A76894" w:rsidP="00A76894">
            <w:pPr>
              <w:pStyle w:val="ConsPlusNormal"/>
              <w:widowControl/>
              <w:jc w:val="right"/>
              <w:rPr>
                <w:rFonts w:ascii="Times New Roman" w:hAnsi="Times New Roman" w:cs="Times New Roman"/>
                <w:sz w:val="28"/>
                <w:szCs w:val="28"/>
              </w:rPr>
            </w:pPr>
            <w:r w:rsidRPr="008A318B">
              <w:rPr>
                <w:rFonts w:ascii="Times New Roman" w:hAnsi="Times New Roman" w:cs="Times New Roman"/>
                <w:sz w:val="28"/>
                <w:szCs w:val="28"/>
              </w:rPr>
              <w:t>100,0</w:t>
            </w:r>
          </w:p>
        </w:tc>
      </w:tr>
      <w:tr w:rsidR="00A76894" w:rsidRPr="00575158" w:rsidTr="00A76894">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ind w:firstLine="177"/>
            </w:pPr>
            <w:r w:rsidRPr="00AF7537">
              <w:t>Прочие доходы  от оказания платных услуг</w:t>
            </w:r>
            <w:r>
              <w:t xml:space="preserve"> </w:t>
            </w:r>
            <w:r w:rsidRPr="00C75F28">
              <w:t>(работ)</w:t>
            </w:r>
            <w:r w:rsidRPr="00AF7537">
              <w:t xml:space="preserve"> получателями средств бюджетов муниципальных районов </w:t>
            </w:r>
          </w:p>
        </w:tc>
        <w:tc>
          <w:tcPr>
            <w:tcW w:w="1984" w:type="dxa"/>
            <w:tcBorders>
              <w:top w:val="nil"/>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nil"/>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p>
        </w:tc>
      </w:tr>
      <w:tr w:rsidR="00A76894" w:rsidRPr="00575158" w:rsidTr="00A76894">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ind w:firstLine="177"/>
            </w:pPr>
            <w:r w:rsidRPr="00AF7537">
              <w:t>Прочие доходы  от оказания платных услуг</w:t>
            </w:r>
            <w:r>
              <w:t xml:space="preserve"> </w:t>
            </w:r>
            <w:r w:rsidRPr="00C75F28">
              <w:t>(работ)</w:t>
            </w:r>
            <w:r w:rsidRPr="00AF7537">
              <w:t xml:space="preserve"> получателями средств бюджетов поселений </w:t>
            </w:r>
          </w:p>
        </w:tc>
        <w:tc>
          <w:tcPr>
            <w:tcW w:w="1984" w:type="dxa"/>
            <w:tcBorders>
              <w:top w:val="nil"/>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nil"/>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100</w:t>
            </w:r>
          </w:p>
        </w:tc>
      </w:tr>
      <w:tr w:rsidR="00A76894" w:rsidRPr="00575158" w:rsidTr="00A76894">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C75F28" w:rsidRDefault="00A76894" w:rsidP="00A76894">
            <w:pPr>
              <w:shd w:val="clear" w:color="auto" w:fill="FFFFFF"/>
              <w:tabs>
                <w:tab w:val="left" w:pos="708"/>
                <w:tab w:val="left" w:pos="4395"/>
                <w:tab w:val="left" w:pos="5245"/>
                <w:tab w:val="left" w:pos="5812"/>
                <w:tab w:val="right" w:pos="8647"/>
              </w:tabs>
              <w:ind w:firstLine="177"/>
            </w:pPr>
            <w:r w:rsidRPr="00C75F28">
              <w:rPr>
                <w:snapToGrid w:val="0"/>
                <w:spacing w:val="-4"/>
              </w:rPr>
              <w:t>Доходы, поступающие в порядке возмещения расходов, понесенных в связи с эксплуатацией имущества муниципальных районов</w:t>
            </w:r>
          </w:p>
        </w:tc>
        <w:tc>
          <w:tcPr>
            <w:tcW w:w="1984" w:type="dxa"/>
            <w:tcBorders>
              <w:top w:val="nil"/>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t>100</w:t>
            </w:r>
          </w:p>
        </w:tc>
        <w:tc>
          <w:tcPr>
            <w:tcW w:w="1812" w:type="dxa"/>
            <w:tcBorders>
              <w:top w:val="nil"/>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p>
        </w:tc>
      </w:tr>
      <w:tr w:rsidR="00A76894" w:rsidRPr="00575158" w:rsidTr="00A76894">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C75F28" w:rsidRDefault="00A76894" w:rsidP="00A76894">
            <w:pPr>
              <w:shd w:val="clear" w:color="auto" w:fill="FFFFFF"/>
              <w:tabs>
                <w:tab w:val="left" w:pos="708"/>
                <w:tab w:val="left" w:pos="4395"/>
                <w:tab w:val="left" w:pos="5245"/>
                <w:tab w:val="left" w:pos="5812"/>
                <w:tab w:val="right" w:pos="8647"/>
              </w:tabs>
              <w:ind w:firstLine="177"/>
            </w:pPr>
            <w:r w:rsidRPr="00C75F28">
              <w:rPr>
                <w:snapToGrid w:val="0"/>
                <w:spacing w:val="-4"/>
              </w:rPr>
              <w:t>Доходы, поступающие в порядке возмещения расходов, понесенных в связи с эксплуатацией имущества поселений</w:t>
            </w:r>
          </w:p>
        </w:tc>
        <w:tc>
          <w:tcPr>
            <w:tcW w:w="1984" w:type="dxa"/>
            <w:tcBorders>
              <w:top w:val="nil"/>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nil"/>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t>100</w:t>
            </w:r>
          </w:p>
        </w:tc>
      </w:tr>
      <w:tr w:rsidR="00A76894" w:rsidRPr="00575158" w:rsidTr="00A76894">
        <w:trPr>
          <w:gridAfter w:val="3"/>
          <w:wAfter w:w="3160" w:type="dxa"/>
          <w:trHeight w:val="540"/>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ind w:firstLine="177"/>
            </w:pPr>
            <w:r w:rsidRPr="00AF7537">
              <w:t>Прочие доходы  от компенсации затрат бюджетов муниципальных районов</w:t>
            </w:r>
          </w:p>
        </w:tc>
        <w:tc>
          <w:tcPr>
            <w:tcW w:w="1984" w:type="dxa"/>
            <w:tcBorders>
              <w:top w:val="nil"/>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100</w:t>
            </w:r>
          </w:p>
        </w:tc>
        <w:tc>
          <w:tcPr>
            <w:tcW w:w="1812" w:type="dxa"/>
            <w:tcBorders>
              <w:top w:val="nil"/>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p>
        </w:tc>
      </w:tr>
      <w:tr w:rsidR="00A76894" w:rsidRPr="00575158" w:rsidTr="00A76894">
        <w:trPr>
          <w:gridAfter w:val="3"/>
          <w:wAfter w:w="3160" w:type="dxa"/>
          <w:trHeight w:val="347"/>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AF7537" w:rsidRDefault="00A76894" w:rsidP="00A76894">
            <w:pPr>
              <w:shd w:val="clear" w:color="auto" w:fill="FFFFFF"/>
              <w:tabs>
                <w:tab w:val="left" w:pos="708"/>
                <w:tab w:val="left" w:pos="4395"/>
                <w:tab w:val="left" w:pos="5245"/>
                <w:tab w:val="left" w:pos="5812"/>
                <w:tab w:val="right" w:pos="8647"/>
              </w:tabs>
              <w:ind w:firstLine="177"/>
            </w:pPr>
            <w:r w:rsidRPr="00AF7537">
              <w:t>Прочие доходы  от компенсации затрат бюджетов поселений</w:t>
            </w:r>
          </w:p>
        </w:tc>
        <w:tc>
          <w:tcPr>
            <w:tcW w:w="1984" w:type="dxa"/>
            <w:tcBorders>
              <w:top w:val="nil"/>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nil"/>
              <w:left w:val="nil"/>
              <w:bottom w:val="single" w:sz="4" w:space="0" w:color="auto"/>
              <w:right w:val="single" w:sz="4" w:space="0" w:color="auto"/>
            </w:tcBorders>
            <w:vAlign w:val="bottom"/>
          </w:tcPr>
          <w:p w:rsidR="00A76894" w:rsidRPr="00AF7537" w:rsidRDefault="00A76894" w:rsidP="00A76894">
            <w:pPr>
              <w:shd w:val="clear" w:color="auto" w:fill="FFFFFF"/>
              <w:tabs>
                <w:tab w:val="left" w:pos="708"/>
                <w:tab w:val="left" w:pos="4395"/>
                <w:tab w:val="left" w:pos="5245"/>
                <w:tab w:val="left" w:pos="5812"/>
                <w:tab w:val="right" w:pos="8647"/>
              </w:tabs>
              <w:jc w:val="center"/>
            </w:pPr>
            <w:r w:rsidRPr="00AF7537">
              <w:t>100</w:t>
            </w:r>
          </w:p>
        </w:tc>
      </w:tr>
      <w:tr w:rsidR="00A76894" w:rsidRPr="00575158" w:rsidTr="00A76894">
        <w:trPr>
          <w:gridAfter w:val="3"/>
          <w:wAfter w:w="3160" w:type="dxa"/>
          <w:trHeight w:val="327"/>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575158" w:rsidRDefault="00A76894" w:rsidP="00A76894">
            <w:pPr>
              <w:shd w:val="clear" w:color="auto" w:fill="FFFFFF"/>
              <w:tabs>
                <w:tab w:val="left" w:pos="708"/>
                <w:tab w:val="left" w:pos="4395"/>
                <w:tab w:val="left" w:pos="5245"/>
                <w:tab w:val="left" w:pos="5812"/>
                <w:tab w:val="right" w:pos="8647"/>
              </w:tabs>
              <w:ind w:firstLine="177"/>
              <w:rPr>
                <w:b/>
                <w:highlight w:val="yellow"/>
              </w:rPr>
            </w:pPr>
            <w:r w:rsidRPr="00463319">
              <w:rPr>
                <w:b/>
              </w:rPr>
              <w:t>Доходы от продажи материальных и нематериальных активов</w:t>
            </w:r>
          </w:p>
        </w:tc>
        <w:tc>
          <w:tcPr>
            <w:tcW w:w="1984" w:type="dxa"/>
            <w:tcBorders>
              <w:top w:val="single" w:sz="4" w:space="0" w:color="auto"/>
              <w:left w:val="nil"/>
              <w:bottom w:val="single" w:sz="4" w:space="0" w:color="auto"/>
              <w:right w:val="single" w:sz="4" w:space="0" w:color="auto"/>
            </w:tcBorders>
            <w:vAlign w:val="bottom"/>
          </w:tcPr>
          <w:p w:rsidR="00A76894" w:rsidRPr="00575158" w:rsidRDefault="00A76894" w:rsidP="00A76894">
            <w:pPr>
              <w:shd w:val="clear" w:color="auto" w:fill="FFFFFF"/>
              <w:tabs>
                <w:tab w:val="left" w:pos="708"/>
                <w:tab w:val="left" w:pos="4395"/>
                <w:tab w:val="left" w:pos="5245"/>
                <w:tab w:val="left" w:pos="5812"/>
                <w:tab w:val="right" w:pos="8647"/>
              </w:tabs>
              <w:jc w:val="center"/>
              <w:rPr>
                <w:highlight w:val="yellow"/>
              </w:rPr>
            </w:pPr>
          </w:p>
        </w:tc>
        <w:tc>
          <w:tcPr>
            <w:tcW w:w="1812" w:type="dxa"/>
            <w:tcBorders>
              <w:top w:val="single" w:sz="4" w:space="0" w:color="auto"/>
              <w:left w:val="nil"/>
              <w:bottom w:val="single" w:sz="4" w:space="0" w:color="auto"/>
              <w:right w:val="single" w:sz="4" w:space="0" w:color="auto"/>
            </w:tcBorders>
            <w:vAlign w:val="bottom"/>
          </w:tcPr>
          <w:p w:rsidR="00A76894" w:rsidRPr="00575158" w:rsidRDefault="00A76894" w:rsidP="00A76894">
            <w:pPr>
              <w:shd w:val="clear" w:color="auto" w:fill="FFFFFF"/>
              <w:tabs>
                <w:tab w:val="left" w:pos="708"/>
                <w:tab w:val="left" w:pos="4395"/>
                <w:tab w:val="left" w:pos="5245"/>
                <w:tab w:val="left" w:pos="5812"/>
                <w:tab w:val="right" w:pos="8647"/>
              </w:tabs>
              <w:jc w:val="center"/>
              <w:rPr>
                <w:highlight w:val="yellow"/>
              </w:rPr>
            </w:pPr>
          </w:p>
        </w:tc>
      </w:tr>
      <w:tr w:rsidR="00A76894" w:rsidRPr="00575158" w:rsidTr="00A76894">
        <w:trPr>
          <w:gridAfter w:val="3"/>
          <w:wAfter w:w="3160" w:type="dxa"/>
          <w:trHeight w:val="530"/>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40A13" w:rsidRDefault="00A76894" w:rsidP="00A76894">
            <w:pPr>
              <w:shd w:val="clear" w:color="auto" w:fill="FFFFFF"/>
              <w:tabs>
                <w:tab w:val="left" w:pos="708"/>
                <w:tab w:val="left" w:pos="4395"/>
                <w:tab w:val="left" w:pos="5245"/>
                <w:tab w:val="left" w:pos="5812"/>
                <w:tab w:val="right" w:pos="8647"/>
              </w:tabs>
              <w:ind w:firstLine="177"/>
            </w:pPr>
            <w:r w:rsidRPr="00A40A13">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40A13" w:rsidRDefault="00A76894" w:rsidP="00A76894">
            <w:pPr>
              <w:shd w:val="clear" w:color="auto" w:fill="FFFFFF"/>
              <w:tabs>
                <w:tab w:val="left" w:pos="708"/>
                <w:tab w:val="left" w:pos="4395"/>
                <w:tab w:val="left" w:pos="5245"/>
                <w:tab w:val="left" w:pos="5812"/>
                <w:tab w:val="right" w:pos="8647"/>
              </w:tabs>
              <w:jc w:val="center"/>
            </w:pPr>
            <w:r w:rsidRPr="00A40A13">
              <w:t>100</w:t>
            </w: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40A13" w:rsidRDefault="00A76894" w:rsidP="00A76894">
            <w:pPr>
              <w:shd w:val="clear" w:color="auto" w:fill="FFFFFF"/>
              <w:tabs>
                <w:tab w:val="left" w:pos="708"/>
                <w:tab w:val="left" w:pos="4395"/>
                <w:tab w:val="left" w:pos="5245"/>
                <w:tab w:val="left" w:pos="5812"/>
                <w:tab w:val="right" w:pos="8647"/>
              </w:tabs>
              <w:jc w:val="center"/>
            </w:pPr>
          </w:p>
        </w:tc>
      </w:tr>
      <w:tr w:rsidR="00A76894" w:rsidRPr="00575158" w:rsidTr="00A76894">
        <w:trPr>
          <w:gridAfter w:val="3"/>
          <w:wAfter w:w="3160" w:type="dxa"/>
          <w:trHeight w:val="530"/>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40A13" w:rsidRDefault="00A76894" w:rsidP="00A76894">
            <w:pPr>
              <w:shd w:val="clear" w:color="auto" w:fill="FFFFFF"/>
              <w:tabs>
                <w:tab w:val="left" w:pos="708"/>
                <w:tab w:val="left" w:pos="4395"/>
                <w:tab w:val="left" w:pos="5245"/>
                <w:tab w:val="left" w:pos="5812"/>
                <w:tab w:val="right" w:pos="8647"/>
              </w:tabs>
              <w:ind w:firstLine="177"/>
            </w:pPr>
            <w:r w:rsidRPr="00A40A13">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40A13"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40A13" w:rsidRDefault="00A76894" w:rsidP="00A76894">
            <w:pPr>
              <w:shd w:val="clear" w:color="auto" w:fill="FFFFFF"/>
              <w:tabs>
                <w:tab w:val="left" w:pos="708"/>
                <w:tab w:val="left" w:pos="4395"/>
                <w:tab w:val="left" w:pos="5245"/>
                <w:tab w:val="left" w:pos="5812"/>
                <w:tab w:val="right" w:pos="8647"/>
              </w:tabs>
              <w:jc w:val="center"/>
            </w:pPr>
            <w:r w:rsidRPr="00A40A13">
              <w:t>100</w:t>
            </w:r>
          </w:p>
        </w:tc>
      </w:tr>
      <w:tr w:rsidR="00A76894" w:rsidRPr="00575158" w:rsidTr="00A76894">
        <w:trPr>
          <w:gridAfter w:val="3"/>
          <w:wAfter w:w="3160" w:type="dxa"/>
          <w:trHeight w:val="620"/>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A40A13" w:rsidRDefault="00A76894" w:rsidP="00A76894">
            <w:pPr>
              <w:shd w:val="clear" w:color="auto" w:fill="FFFFFF"/>
              <w:tabs>
                <w:tab w:val="left" w:pos="708"/>
                <w:tab w:val="left" w:pos="4395"/>
                <w:tab w:val="left" w:pos="5245"/>
                <w:tab w:val="left" w:pos="5812"/>
                <w:tab w:val="right" w:pos="8647"/>
              </w:tabs>
              <w:ind w:firstLine="177"/>
            </w:pPr>
            <w:r w:rsidRPr="00A40A13">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1984" w:type="dxa"/>
            <w:tcBorders>
              <w:top w:val="nil"/>
              <w:left w:val="nil"/>
              <w:bottom w:val="single" w:sz="4" w:space="0" w:color="auto"/>
              <w:right w:val="single" w:sz="4" w:space="0" w:color="auto"/>
            </w:tcBorders>
            <w:vAlign w:val="bottom"/>
          </w:tcPr>
          <w:p w:rsidR="00A76894" w:rsidRPr="00A40A13" w:rsidRDefault="00A76894" w:rsidP="00A76894">
            <w:pPr>
              <w:shd w:val="clear" w:color="auto" w:fill="FFFFFF"/>
              <w:tabs>
                <w:tab w:val="left" w:pos="708"/>
                <w:tab w:val="left" w:pos="4395"/>
                <w:tab w:val="left" w:pos="5245"/>
                <w:tab w:val="left" w:pos="5812"/>
                <w:tab w:val="right" w:pos="8647"/>
              </w:tabs>
              <w:jc w:val="center"/>
            </w:pPr>
            <w:r w:rsidRPr="00A40A13">
              <w:t>100</w:t>
            </w:r>
          </w:p>
        </w:tc>
        <w:tc>
          <w:tcPr>
            <w:tcW w:w="1812" w:type="dxa"/>
            <w:tcBorders>
              <w:top w:val="nil"/>
              <w:left w:val="nil"/>
              <w:bottom w:val="single" w:sz="4" w:space="0" w:color="auto"/>
              <w:right w:val="single" w:sz="4" w:space="0" w:color="auto"/>
            </w:tcBorders>
            <w:vAlign w:val="bottom"/>
          </w:tcPr>
          <w:p w:rsidR="00A76894" w:rsidRPr="00A40A13" w:rsidRDefault="00A76894" w:rsidP="00A76894">
            <w:pPr>
              <w:shd w:val="clear" w:color="auto" w:fill="FFFFFF"/>
              <w:tabs>
                <w:tab w:val="left" w:pos="708"/>
                <w:tab w:val="left" w:pos="4395"/>
                <w:tab w:val="left" w:pos="5245"/>
                <w:tab w:val="left" w:pos="5812"/>
                <w:tab w:val="right" w:pos="8647"/>
              </w:tabs>
              <w:jc w:val="center"/>
            </w:pPr>
          </w:p>
        </w:tc>
      </w:tr>
      <w:tr w:rsidR="00A76894" w:rsidRPr="0009532E" w:rsidTr="00A76894">
        <w:trPr>
          <w:gridAfter w:val="3"/>
          <w:wAfter w:w="3160" w:type="dxa"/>
          <w:trHeight w:val="620"/>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A40A13" w:rsidRDefault="00A76894" w:rsidP="00A76894">
            <w:pPr>
              <w:shd w:val="clear" w:color="auto" w:fill="FFFFFF"/>
              <w:tabs>
                <w:tab w:val="left" w:pos="708"/>
                <w:tab w:val="left" w:pos="4395"/>
                <w:tab w:val="left" w:pos="5245"/>
                <w:tab w:val="left" w:pos="5812"/>
                <w:tab w:val="right" w:pos="8647"/>
              </w:tabs>
              <w:ind w:firstLine="177"/>
            </w:pPr>
            <w:r w:rsidRPr="00A40A13">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c>
          <w:tcPr>
            <w:tcW w:w="1984" w:type="dxa"/>
            <w:tcBorders>
              <w:top w:val="nil"/>
              <w:left w:val="nil"/>
              <w:bottom w:val="single" w:sz="4" w:space="0" w:color="auto"/>
              <w:right w:val="single" w:sz="4" w:space="0" w:color="auto"/>
            </w:tcBorders>
            <w:vAlign w:val="bottom"/>
          </w:tcPr>
          <w:p w:rsidR="00A76894" w:rsidRPr="00A40A13"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nil"/>
              <w:left w:val="nil"/>
              <w:bottom w:val="single" w:sz="4" w:space="0" w:color="auto"/>
              <w:right w:val="single" w:sz="4" w:space="0" w:color="auto"/>
            </w:tcBorders>
            <w:vAlign w:val="bottom"/>
          </w:tcPr>
          <w:p w:rsidR="00A76894" w:rsidRPr="00A40A13" w:rsidRDefault="00A76894" w:rsidP="00A76894">
            <w:pPr>
              <w:shd w:val="clear" w:color="auto" w:fill="FFFFFF"/>
              <w:tabs>
                <w:tab w:val="left" w:pos="708"/>
                <w:tab w:val="left" w:pos="4395"/>
                <w:tab w:val="left" w:pos="5245"/>
                <w:tab w:val="left" w:pos="5812"/>
                <w:tab w:val="right" w:pos="8647"/>
              </w:tabs>
              <w:jc w:val="center"/>
            </w:pPr>
            <w:r w:rsidRPr="00A40A13">
              <w:t>100</w:t>
            </w:r>
          </w:p>
        </w:tc>
      </w:tr>
      <w:tr w:rsidR="00A76894" w:rsidRPr="00A775EF" w:rsidTr="00A76894">
        <w:trPr>
          <w:gridAfter w:val="3"/>
          <w:wAfter w:w="3160" w:type="dxa"/>
          <w:trHeight w:val="411"/>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A775EF" w:rsidRDefault="00A76894" w:rsidP="00A76894">
            <w:pPr>
              <w:shd w:val="clear" w:color="auto" w:fill="FFFFFF"/>
              <w:tabs>
                <w:tab w:val="left" w:pos="708"/>
                <w:tab w:val="left" w:pos="4395"/>
                <w:tab w:val="left" w:pos="5245"/>
                <w:tab w:val="left" w:pos="5812"/>
                <w:tab w:val="right" w:pos="8647"/>
              </w:tabs>
              <w:ind w:firstLine="177"/>
              <w:rPr>
                <w:b/>
              </w:rPr>
            </w:pPr>
            <w:r>
              <w:rPr>
                <w:b/>
              </w:rPr>
              <w:lastRenderedPageBreak/>
              <w:t>Доходы от</w:t>
            </w:r>
            <w:r w:rsidRPr="00A775EF">
              <w:rPr>
                <w:b/>
              </w:rPr>
              <w:t xml:space="preserve"> административных платежей и сборов</w:t>
            </w:r>
          </w:p>
        </w:tc>
        <w:tc>
          <w:tcPr>
            <w:tcW w:w="1984" w:type="dxa"/>
            <w:tcBorders>
              <w:top w:val="nil"/>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nil"/>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469"/>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5664AA" w:rsidRDefault="00A76894" w:rsidP="00A76894">
            <w:pPr>
              <w:shd w:val="clear" w:color="auto" w:fill="FFFFFF"/>
              <w:tabs>
                <w:tab w:val="left" w:pos="708"/>
                <w:tab w:val="left" w:pos="4395"/>
                <w:tab w:val="left" w:pos="5245"/>
                <w:tab w:val="left" w:pos="5812"/>
                <w:tab w:val="right" w:pos="8647"/>
              </w:tabs>
              <w:ind w:firstLine="177"/>
            </w:pPr>
            <w:r w:rsidRPr="00C75F28">
              <w:t>Платежи, взимаемые органами местного самоуправления (организациями) муниципальных районов за выполнение определенных фу</w:t>
            </w:r>
            <w:r>
              <w:t>н</w:t>
            </w:r>
            <w:r w:rsidRPr="00C75F28">
              <w:t>кций</w:t>
            </w:r>
          </w:p>
        </w:tc>
        <w:tc>
          <w:tcPr>
            <w:tcW w:w="1984" w:type="dxa"/>
            <w:tcBorders>
              <w:top w:val="nil"/>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rsidRPr="00A775EF">
              <w:t>100</w:t>
            </w:r>
          </w:p>
        </w:tc>
        <w:tc>
          <w:tcPr>
            <w:tcW w:w="1812" w:type="dxa"/>
            <w:tcBorders>
              <w:top w:val="nil"/>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471"/>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775EF" w:rsidRDefault="00A76894" w:rsidP="00A76894">
            <w:pPr>
              <w:shd w:val="clear" w:color="auto" w:fill="FFFFFF"/>
              <w:tabs>
                <w:tab w:val="left" w:pos="708"/>
                <w:tab w:val="left" w:pos="4395"/>
                <w:tab w:val="left" w:pos="5245"/>
                <w:tab w:val="left" w:pos="5812"/>
                <w:tab w:val="right" w:pos="8647"/>
              </w:tabs>
              <w:ind w:firstLine="177"/>
              <w:rPr>
                <w:b/>
              </w:rPr>
            </w:pPr>
            <w:r w:rsidRPr="00A775EF">
              <w:rPr>
                <w:b/>
              </w:rPr>
              <w:t>Доходы от штрафов, санкций, возмещения ущерба</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bottom"/>
          </w:tcPr>
          <w:p w:rsidR="00A76894" w:rsidRPr="00C75F28" w:rsidRDefault="00A76894" w:rsidP="00A76894">
            <w:r w:rsidRPr="00C75F28">
              <w:t xml:space="preserve">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t>100</w:t>
            </w: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bottom"/>
          </w:tcPr>
          <w:p w:rsidR="00A76894" w:rsidRPr="00C75F28" w:rsidRDefault="00A76894" w:rsidP="00A76894">
            <w:r w:rsidRPr="00C75F28">
              <w:t xml:space="preserve">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t>100</w:t>
            </w:r>
          </w:p>
        </w:tc>
      </w:tr>
      <w:tr w:rsidR="00A76894" w:rsidRPr="00A775EF" w:rsidTr="00A76894">
        <w:trPr>
          <w:gridAfter w:val="3"/>
          <w:wAfter w:w="3160" w:type="dxa"/>
          <w:trHeight w:val="274"/>
        </w:trPr>
        <w:tc>
          <w:tcPr>
            <w:tcW w:w="6111" w:type="dxa"/>
            <w:tcBorders>
              <w:top w:val="single" w:sz="4" w:space="0" w:color="auto"/>
              <w:left w:val="single" w:sz="4" w:space="0" w:color="auto"/>
              <w:bottom w:val="single" w:sz="4" w:space="0" w:color="auto"/>
              <w:right w:val="single" w:sz="4" w:space="0" w:color="auto"/>
            </w:tcBorders>
            <w:vAlign w:val="center"/>
          </w:tcPr>
          <w:p w:rsidR="00A76894" w:rsidRPr="006D7429" w:rsidRDefault="00A76894" w:rsidP="00A76894">
            <w:pPr>
              <w:shd w:val="clear" w:color="auto" w:fill="FFFFFF"/>
              <w:tabs>
                <w:tab w:val="left" w:pos="708"/>
                <w:tab w:val="left" w:pos="4395"/>
                <w:tab w:val="left" w:pos="5245"/>
                <w:tab w:val="left" w:pos="5812"/>
                <w:tab w:val="right" w:pos="8647"/>
              </w:tabs>
              <w:ind w:firstLine="177"/>
            </w:pPr>
            <w:r w:rsidRPr="00C75F28">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t>100</w:t>
            </w: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775EF" w:rsidRDefault="00A76894" w:rsidP="00A76894">
            <w:pPr>
              <w:shd w:val="clear" w:color="auto" w:fill="FFFFFF"/>
              <w:tabs>
                <w:tab w:val="left" w:pos="708"/>
                <w:tab w:val="left" w:pos="4395"/>
                <w:tab w:val="left" w:pos="5245"/>
                <w:tab w:val="left" w:pos="5812"/>
                <w:tab w:val="right" w:pos="8647"/>
              </w:tabs>
              <w:ind w:firstLine="177"/>
            </w:pPr>
            <w:r w:rsidRPr="00C75F28">
              <w:t>Платежи в целях возмещения убытков, причиненных уклонением от заключения с муниципальным органом поселения (муниципальным казенным учреждением) муниципального контракта, а также иные денежные средства, подлежащие зачислению в бюджет поселений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t xml:space="preserve"> </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t>100</w:t>
            </w:r>
          </w:p>
        </w:tc>
      </w:tr>
      <w:tr w:rsidR="00A76894" w:rsidRPr="00A775EF" w:rsidTr="00A76894">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775EF" w:rsidRDefault="00A76894" w:rsidP="00A76894">
            <w:pPr>
              <w:shd w:val="clear" w:color="auto" w:fill="FFFFFF"/>
              <w:tabs>
                <w:tab w:val="left" w:pos="708"/>
                <w:tab w:val="left" w:pos="4395"/>
                <w:tab w:val="left" w:pos="5245"/>
                <w:tab w:val="left" w:pos="5812"/>
                <w:tab w:val="right" w:pos="8647"/>
              </w:tabs>
              <w:ind w:firstLine="177"/>
            </w:pPr>
            <w:r w:rsidRPr="00A775E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rsidRPr="00A775EF">
              <w:t>100</w:t>
            </w: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532"/>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775EF" w:rsidRDefault="00A76894" w:rsidP="00A76894">
            <w:pPr>
              <w:shd w:val="clear" w:color="auto" w:fill="FFFFFF"/>
              <w:tabs>
                <w:tab w:val="left" w:pos="708"/>
                <w:tab w:val="left" w:pos="4395"/>
                <w:tab w:val="left" w:pos="5245"/>
                <w:tab w:val="left" w:pos="5812"/>
                <w:tab w:val="right" w:pos="8647"/>
              </w:tabs>
              <w:ind w:firstLine="177"/>
            </w:pPr>
            <w:proofErr w:type="gramStart"/>
            <w:r w:rsidRPr="00A775E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поселения</w:t>
            </w:r>
            <w:r>
              <w:t xml:space="preserve"> </w:t>
            </w:r>
            <w:proofErr w:type="gramEnd"/>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rsidRPr="00A775EF">
              <w:t>100</w:t>
            </w:r>
          </w:p>
        </w:tc>
      </w:tr>
      <w:tr w:rsidR="00A76894" w:rsidRPr="00A775EF" w:rsidTr="00A76894">
        <w:trPr>
          <w:gridAfter w:val="3"/>
          <w:wAfter w:w="3160" w:type="dxa"/>
          <w:trHeight w:val="512"/>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A775EF" w:rsidRDefault="00A76894" w:rsidP="00A76894">
            <w:pPr>
              <w:shd w:val="clear" w:color="auto" w:fill="FFFFFF"/>
              <w:tabs>
                <w:tab w:val="left" w:pos="708"/>
                <w:tab w:val="left" w:pos="4395"/>
                <w:tab w:val="left" w:pos="5245"/>
                <w:tab w:val="left" w:pos="5812"/>
                <w:tab w:val="right" w:pos="8647"/>
              </w:tabs>
              <w:ind w:firstLine="177"/>
            </w:pPr>
            <w:r w:rsidRPr="00A775EF">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A775EF">
              <w:lastRenderedPageBreak/>
              <w:t>(муниципальным казенным учреждением) муниципального района</w:t>
            </w:r>
          </w:p>
        </w:tc>
        <w:tc>
          <w:tcPr>
            <w:tcW w:w="1984" w:type="dxa"/>
            <w:tcBorders>
              <w:top w:val="single" w:sz="4" w:space="0" w:color="auto"/>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rsidRPr="00A775EF">
              <w:lastRenderedPageBreak/>
              <w:t>100</w:t>
            </w:r>
          </w:p>
        </w:tc>
        <w:tc>
          <w:tcPr>
            <w:tcW w:w="1812" w:type="dxa"/>
            <w:tcBorders>
              <w:top w:val="single" w:sz="4" w:space="0" w:color="auto"/>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512"/>
        </w:trPr>
        <w:tc>
          <w:tcPr>
            <w:tcW w:w="6111" w:type="dxa"/>
            <w:tcBorders>
              <w:top w:val="single" w:sz="4" w:space="0" w:color="auto"/>
              <w:left w:val="single" w:sz="4" w:space="0" w:color="auto"/>
              <w:bottom w:val="single" w:sz="4" w:space="0" w:color="auto"/>
              <w:right w:val="single" w:sz="4" w:space="0" w:color="000000"/>
            </w:tcBorders>
          </w:tcPr>
          <w:p w:rsidR="00A76894" w:rsidRPr="00A775EF" w:rsidRDefault="00A76894" w:rsidP="00A76894">
            <w:pPr>
              <w:pStyle w:val="ConsPlusNormal"/>
              <w:jc w:val="both"/>
              <w:rPr>
                <w:rFonts w:ascii="Times New Roman" w:hAnsi="Times New Roman" w:cs="Times New Roman"/>
                <w:sz w:val="24"/>
                <w:szCs w:val="24"/>
              </w:rPr>
            </w:pPr>
            <w:r w:rsidRPr="00A775EF">
              <w:rPr>
                <w:rFonts w:ascii="Times New Roman" w:hAnsi="Times New Roman" w:cs="Times New Roman"/>
                <w:sz w:val="24"/>
                <w:szCs w:val="24"/>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поселения</w:t>
            </w:r>
          </w:p>
        </w:tc>
        <w:tc>
          <w:tcPr>
            <w:tcW w:w="1984" w:type="dxa"/>
            <w:tcBorders>
              <w:top w:val="single" w:sz="4" w:space="0" w:color="auto"/>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rsidRPr="00A775EF">
              <w:t>100</w:t>
            </w:r>
          </w:p>
        </w:tc>
      </w:tr>
      <w:tr w:rsidR="00A76894" w:rsidRPr="00A775EF" w:rsidTr="00A76894">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775EF" w:rsidRDefault="00A76894" w:rsidP="00A76894">
            <w:pPr>
              <w:shd w:val="clear" w:color="auto" w:fill="FFFFFF"/>
              <w:tabs>
                <w:tab w:val="left" w:pos="708"/>
                <w:tab w:val="left" w:pos="4395"/>
                <w:tab w:val="left" w:pos="5245"/>
                <w:tab w:val="left" w:pos="5812"/>
                <w:tab w:val="right" w:pos="8647"/>
              </w:tabs>
              <w:ind w:firstLine="177"/>
            </w:pPr>
            <w:r w:rsidRPr="00A775EF">
              <w:t xml:space="preserve">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w:t>
            </w:r>
            <w:r w:rsidRPr="00C75F28">
              <w:t>(за исключением муниципального контракта, финансируемого за счет средств муниципального дорожного фонда)</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rsidRPr="00A775EF">
              <w:t>100</w:t>
            </w: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tcPr>
          <w:p w:rsidR="00A76894" w:rsidRPr="00A775EF" w:rsidRDefault="00A76894" w:rsidP="00A76894">
            <w:pPr>
              <w:pStyle w:val="ConsPlusNormal"/>
              <w:jc w:val="both"/>
              <w:rPr>
                <w:rFonts w:ascii="Times New Roman" w:hAnsi="Times New Roman" w:cs="Times New Roman"/>
                <w:sz w:val="24"/>
                <w:szCs w:val="24"/>
              </w:rPr>
            </w:pPr>
            <w:r w:rsidRPr="00A775EF">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w:t>
            </w:r>
            <w:r w:rsidRPr="00C75F28">
              <w:rPr>
                <w:rFonts w:ascii="Times New Roman" w:hAnsi="Times New Roman" w:cs="Times New Roman"/>
                <w:sz w:val="24"/>
                <w:szCs w:val="24"/>
              </w:rPr>
              <w:t>(за исключением муниципального контракта, финансируемого за счет средств муниципального дорожного фонда)</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rsidRPr="00A775EF">
              <w:t>100</w:t>
            </w:r>
          </w:p>
        </w:tc>
      </w:tr>
      <w:tr w:rsidR="00A76894" w:rsidRPr="00A775EF" w:rsidTr="00A76894">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tcPr>
          <w:p w:rsidR="00A76894" w:rsidRPr="00A775EF" w:rsidRDefault="00A76894" w:rsidP="00A76894">
            <w:pPr>
              <w:pStyle w:val="ConsPlusNormal"/>
              <w:jc w:val="both"/>
              <w:rPr>
                <w:rFonts w:ascii="Times New Roman" w:hAnsi="Times New Roman" w:cs="Times New Roman"/>
                <w:sz w:val="24"/>
                <w:szCs w:val="24"/>
              </w:rPr>
            </w:pPr>
            <w:r w:rsidRPr="00A775EF">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w:t>
            </w:r>
            <w:r w:rsidRPr="00C75F28">
              <w:rPr>
                <w:rFonts w:ascii="Times New Roman" w:hAnsi="Times New Roman" w:cs="Times New Roman"/>
                <w:sz w:val="24"/>
                <w:szCs w:val="24"/>
              </w:rPr>
              <w:t>(за исключением муниципального контракта, финансируемого за счет средств муниципального дорожного фонда)</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rsidRPr="00A775EF">
              <w:t>100</w:t>
            </w:r>
          </w:p>
        </w:tc>
      </w:tr>
      <w:tr w:rsidR="00A76894" w:rsidRPr="00A775EF" w:rsidTr="00A76894">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vAlign w:val="center"/>
          </w:tcPr>
          <w:p w:rsidR="00A76894" w:rsidRPr="00C75F28" w:rsidRDefault="00A76894" w:rsidP="00A76894">
            <w:pPr>
              <w:shd w:val="clear" w:color="auto" w:fill="FFFFFF"/>
              <w:tabs>
                <w:tab w:val="left" w:pos="708"/>
                <w:tab w:val="left" w:pos="4395"/>
                <w:tab w:val="left" w:pos="5245"/>
                <w:tab w:val="left" w:pos="5812"/>
                <w:tab w:val="right" w:pos="8647"/>
              </w:tabs>
              <w:ind w:firstLine="177"/>
            </w:pPr>
            <w:r w:rsidRPr="00C75F28">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rsidRPr="00A775EF">
              <w:t>100</w:t>
            </w: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456"/>
        </w:trPr>
        <w:tc>
          <w:tcPr>
            <w:tcW w:w="6111" w:type="dxa"/>
            <w:tcBorders>
              <w:top w:val="single" w:sz="4" w:space="0" w:color="auto"/>
              <w:left w:val="single" w:sz="4" w:space="0" w:color="auto"/>
              <w:bottom w:val="single" w:sz="4" w:space="0" w:color="auto"/>
              <w:right w:val="single" w:sz="4" w:space="0" w:color="auto"/>
            </w:tcBorders>
          </w:tcPr>
          <w:p w:rsidR="00A76894" w:rsidRPr="00C75F28" w:rsidRDefault="00A76894" w:rsidP="00A76894">
            <w:pPr>
              <w:pStyle w:val="ConsPlusNormal"/>
              <w:jc w:val="both"/>
              <w:rPr>
                <w:rFonts w:ascii="Times New Roman" w:hAnsi="Times New Roman" w:cs="Times New Roman"/>
                <w:sz w:val="24"/>
                <w:szCs w:val="24"/>
              </w:rPr>
            </w:pPr>
            <w:r w:rsidRPr="00C75F28">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rsidRPr="00A775EF">
              <w:t>100</w:t>
            </w:r>
          </w:p>
        </w:tc>
      </w:tr>
      <w:tr w:rsidR="00A76894" w:rsidRPr="00A775EF" w:rsidTr="00A76894">
        <w:trPr>
          <w:gridAfter w:val="3"/>
          <w:wAfter w:w="3160" w:type="dxa"/>
          <w:trHeight w:val="38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C75F28" w:rsidRDefault="00A76894" w:rsidP="00A76894">
            <w:pPr>
              <w:shd w:val="clear" w:color="auto" w:fill="FFFFFF"/>
              <w:tabs>
                <w:tab w:val="left" w:pos="708"/>
                <w:tab w:val="left" w:pos="4395"/>
                <w:tab w:val="left" w:pos="5245"/>
                <w:tab w:val="left" w:pos="5812"/>
                <w:tab w:val="right" w:pos="8647"/>
              </w:tabs>
              <w:ind w:firstLine="177"/>
              <w:rPr>
                <w:b/>
              </w:rPr>
            </w:pPr>
            <w:r w:rsidRPr="00C75F28">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t>100</w:t>
            </w: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38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C75F28" w:rsidRDefault="00A76894" w:rsidP="00A76894">
            <w:pPr>
              <w:shd w:val="clear" w:color="auto" w:fill="FFFFFF"/>
              <w:tabs>
                <w:tab w:val="left" w:pos="708"/>
                <w:tab w:val="left" w:pos="4395"/>
                <w:tab w:val="left" w:pos="5245"/>
                <w:tab w:val="left" w:pos="5812"/>
                <w:tab w:val="right" w:pos="8647"/>
              </w:tabs>
              <w:ind w:firstLine="177"/>
              <w:rPr>
                <w:b/>
              </w:rPr>
            </w:pPr>
            <w:r w:rsidRPr="00C75F28">
              <w:t>Возмещение ущерба при возникновении страховых случаев, когда выгодоприобретателями выступают получатели средств бюджета поселений</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t>100</w:t>
            </w:r>
          </w:p>
        </w:tc>
      </w:tr>
      <w:tr w:rsidR="00A76894" w:rsidRPr="00A775EF" w:rsidTr="00A76894">
        <w:trPr>
          <w:gridAfter w:val="3"/>
          <w:wAfter w:w="3160" w:type="dxa"/>
          <w:trHeight w:val="38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444F65" w:rsidRDefault="00A76894" w:rsidP="00A76894">
            <w:pPr>
              <w:shd w:val="clear" w:color="auto" w:fill="FFFFFF"/>
              <w:tabs>
                <w:tab w:val="left" w:pos="708"/>
                <w:tab w:val="left" w:pos="4395"/>
                <w:tab w:val="left" w:pos="5245"/>
                <w:tab w:val="left" w:pos="5812"/>
                <w:tab w:val="right" w:pos="8647"/>
              </w:tabs>
              <w:ind w:firstLine="177"/>
              <w:rPr>
                <w:b/>
              </w:rPr>
            </w:pPr>
            <w:r w:rsidRPr="00C75F28">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t>100</w:t>
            </w: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383"/>
        </w:trPr>
        <w:tc>
          <w:tcPr>
            <w:tcW w:w="6111" w:type="dxa"/>
            <w:tcBorders>
              <w:top w:val="single" w:sz="4" w:space="0" w:color="auto"/>
              <w:left w:val="single" w:sz="4" w:space="0" w:color="auto"/>
              <w:bottom w:val="single" w:sz="4" w:space="0" w:color="auto"/>
              <w:right w:val="single" w:sz="4" w:space="0" w:color="auto"/>
            </w:tcBorders>
            <w:vAlign w:val="center"/>
          </w:tcPr>
          <w:p w:rsidR="00A76894" w:rsidRPr="00A775EF" w:rsidRDefault="00A76894" w:rsidP="00A76894">
            <w:pPr>
              <w:shd w:val="clear" w:color="auto" w:fill="FFFFFF"/>
              <w:tabs>
                <w:tab w:val="left" w:pos="708"/>
                <w:tab w:val="left" w:pos="4395"/>
                <w:tab w:val="left" w:pos="5245"/>
                <w:tab w:val="left" w:pos="5812"/>
                <w:tab w:val="right" w:pos="8647"/>
              </w:tabs>
              <w:ind w:firstLine="177"/>
              <w:rPr>
                <w:b/>
              </w:rPr>
            </w:pPr>
            <w:r>
              <w:rPr>
                <w:b/>
              </w:rPr>
              <w:t>Доходы от</w:t>
            </w:r>
            <w:r w:rsidRPr="00A775EF">
              <w:rPr>
                <w:b/>
              </w:rPr>
              <w:t xml:space="preserve"> прочих неналоговых доходов</w:t>
            </w:r>
          </w:p>
        </w:tc>
        <w:tc>
          <w:tcPr>
            <w:tcW w:w="1984"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single" w:sz="4" w:space="0" w:color="auto"/>
              <w:left w:val="single" w:sz="4" w:space="0" w:color="auto"/>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346"/>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A775EF" w:rsidRDefault="00A76894" w:rsidP="00A76894">
            <w:pPr>
              <w:shd w:val="clear" w:color="auto" w:fill="FFFFFF"/>
              <w:tabs>
                <w:tab w:val="left" w:pos="708"/>
                <w:tab w:val="left" w:pos="4395"/>
                <w:tab w:val="left" w:pos="5245"/>
                <w:tab w:val="left" w:pos="5812"/>
                <w:tab w:val="right" w:pos="8647"/>
              </w:tabs>
              <w:ind w:firstLine="177"/>
            </w:pPr>
            <w:r w:rsidRPr="00A775EF">
              <w:lastRenderedPageBreak/>
              <w:t>Невыясненные поступления, зачисляемые в  бюджеты муниципальных районов</w:t>
            </w:r>
          </w:p>
        </w:tc>
        <w:tc>
          <w:tcPr>
            <w:tcW w:w="1984" w:type="dxa"/>
            <w:tcBorders>
              <w:top w:val="nil"/>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ind w:left="-468" w:firstLine="288"/>
              <w:jc w:val="center"/>
            </w:pPr>
            <w:r w:rsidRPr="00A775EF">
              <w:t>100</w:t>
            </w:r>
          </w:p>
        </w:tc>
        <w:tc>
          <w:tcPr>
            <w:tcW w:w="1812" w:type="dxa"/>
            <w:tcBorders>
              <w:top w:val="nil"/>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346"/>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A775EF" w:rsidRDefault="00A76894" w:rsidP="00A76894">
            <w:pPr>
              <w:shd w:val="clear" w:color="auto" w:fill="FFFFFF"/>
              <w:tabs>
                <w:tab w:val="left" w:pos="708"/>
                <w:tab w:val="left" w:pos="4395"/>
                <w:tab w:val="left" w:pos="5245"/>
                <w:tab w:val="left" w:pos="5812"/>
                <w:tab w:val="right" w:pos="8647"/>
              </w:tabs>
              <w:ind w:firstLine="177"/>
            </w:pPr>
            <w:r w:rsidRPr="00A775EF">
              <w:t>Невыясненные поступления, зачисляемые в  бюджеты поселений</w:t>
            </w:r>
          </w:p>
        </w:tc>
        <w:tc>
          <w:tcPr>
            <w:tcW w:w="1984" w:type="dxa"/>
            <w:tcBorders>
              <w:top w:val="single" w:sz="4" w:space="0" w:color="auto"/>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ind w:left="-468" w:firstLine="288"/>
              <w:jc w:val="center"/>
            </w:pPr>
          </w:p>
        </w:tc>
        <w:tc>
          <w:tcPr>
            <w:tcW w:w="1812" w:type="dxa"/>
            <w:tcBorders>
              <w:top w:val="single" w:sz="4" w:space="0" w:color="auto"/>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rsidRPr="00A775EF">
              <w:t>100</w:t>
            </w:r>
          </w:p>
        </w:tc>
      </w:tr>
      <w:tr w:rsidR="00A76894" w:rsidRPr="00A775EF" w:rsidTr="00A76894">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A775EF" w:rsidRDefault="00A76894" w:rsidP="00A76894">
            <w:pPr>
              <w:shd w:val="clear" w:color="auto" w:fill="FFFFFF"/>
              <w:tabs>
                <w:tab w:val="left" w:pos="708"/>
                <w:tab w:val="left" w:pos="4395"/>
                <w:tab w:val="left" w:pos="5245"/>
                <w:tab w:val="left" w:pos="5812"/>
                <w:tab w:val="right" w:pos="8647"/>
              </w:tabs>
              <w:ind w:firstLine="177"/>
            </w:pPr>
            <w:r w:rsidRPr="00A775EF">
              <w:t>Прочие неналоговые доходы бюджетов муниципальных районов</w:t>
            </w:r>
          </w:p>
        </w:tc>
        <w:tc>
          <w:tcPr>
            <w:tcW w:w="1984" w:type="dxa"/>
            <w:tcBorders>
              <w:top w:val="nil"/>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rsidRPr="00A775EF">
              <w:t>100</w:t>
            </w:r>
          </w:p>
        </w:tc>
        <w:tc>
          <w:tcPr>
            <w:tcW w:w="1812" w:type="dxa"/>
            <w:tcBorders>
              <w:top w:val="nil"/>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A775EF" w:rsidRDefault="00A76894" w:rsidP="00A76894">
            <w:pPr>
              <w:shd w:val="clear" w:color="auto" w:fill="FFFFFF"/>
              <w:tabs>
                <w:tab w:val="left" w:pos="708"/>
                <w:tab w:val="left" w:pos="4395"/>
                <w:tab w:val="left" w:pos="5245"/>
                <w:tab w:val="left" w:pos="5812"/>
                <w:tab w:val="right" w:pos="8647"/>
              </w:tabs>
              <w:ind w:firstLine="177"/>
            </w:pPr>
            <w:r w:rsidRPr="00A775EF">
              <w:t>Прочие неналоговые доходы бюджетов поселений</w:t>
            </w:r>
          </w:p>
        </w:tc>
        <w:tc>
          <w:tcPr>
            <w:tcW w:w="1984" w:type="dxa"/>
            <w:tcBorders>
              <w:top w:val="nil"/>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nil"/>
              <w:left w:val="nil"/>
              <w:bottom w:val="single" w:sz="4" w:space="0" w:color="auto"/>
              <w:right w:val="single" w:sz="4" w:space="0" w:color="auto"/>
            </w:tcBorders>
            <w:vAlign w:val="bottom"/>
          </w:tcPr>
          <w:p w:rsidR="00A76894" w:rsidRPr="00A775EF" w:rsidRDefault="00A76894" w:rsidP="00A76894">
            <w:pPr>
              <w:shd w:val="clear" w:color="auto" w:fill="FFFFFF"/>
              <w:tabs>
                <w:tab w:val="left" w:pos="708"/>
                <w:tab w:val="left" w:pos="4395"/>
                <w:tab w:val="left" w:pos="5245"/>
                <w:tab w:val="left" w:pos="5812"/>
                <w:tab w:val="right" w:pos="8647"/>
              </w:tabs>
              <w:jc w:val="center"/>
            </w:pPr>
            <w:r w:rsidRPr="00A775EF">
              <w:t>100</w:t>
            </w:r>
          </w:p>
        </w:tc>
      </w:tr>
      <w:tr w:rsidR="00A76894" w:rsidRPr="00A775EF" w:rsidTr="00A76894">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6D6721" w:rsidRDefault="00A76894" w:rsidP="00A76894">
            <w:pPr>
              <w:shd w:val="clear" w:color="auto" w:fill="FFFFFF"/>
              <w:tabs>
                <w:tab w:val="left" w:pos="708"/>
                <w:tab w:val="left" w:pos="4395"/>
                <w:tab w:val="left" w:pos="5245"/>
                <w:tab w:val="left" w:pos="5812"/>
                <w:tab w:val="right" w:pos="8647"/>
              </w:tabs>
              <w:ind w:firstLine="177"/>
            </w:pPr>
            <w:r w:rsidRPr="006D6721">
              <w:rPr>
                <w:b/>
              </w:rPr>
              <w:t>ДОХОДЫ ОТ БЕЗВОЗМЕЗДНЫХ ПОСТУПЛЕНИЙ</w:t>
            </w:r>
          </w:p>
        </w:tc>
        <w:tc>
          <w:tcPr>
            <w:tcW w:w="1984" w:type="dxa"/>
            <w:tcBorders>
              <w:top w:val="nil"/>
              <w:left w:val="nil"/>
              <w:bottom w:val="single" w:sz="4" w:space="0" w:color="auto"/>
              <w:right w:val="single" w:sz="4" w:space="0" w:color="auto"/>
            </w:tcBorders>
            <w:vAlign w:val="bottom"/>
          </w:tcPr>
          <w:p w:rsidR="00A76894" w:rsidRPr="006D6721" w:rsidRDefault="00A76894" w:rsidP="00A76894">
            <w:pPr>
              <w:shd w:val="clear" w:color="auto" w:fill="FFFFFF"/>
              <w:tabs>
                <w:tab w:val="left" w:pos="708"/>
                <w:tab w:val="left" w:pos="4395"/>
                <w:tab w:val="left" w:pos="5245"/>
                <w:tab w:val="left" w:pos="5812"/>
                <w:tab w:val="right" w:pos="8647"/>
              </w:tabs>
              <w:jc w:val="center"/>
            </w:pPr>
          </w:p>
        </w:tc>
        <w:tc>
          <w:tcPr>
            <w:tcW w:w="1812" w:type="dxa"/>
            <w:tcBorders>
              <w:top w:val="nil"/>
              <w:left w:val="nil"/>
              <w:bottom w:val="single" w:sz="4" w:space="0" w:color="auto"/>
              <w:right w:val="single" w:sz="4" w:space="0" w:color="auto"/>
            </w:tcBorders>
            <w:vAlign w:val="bottom"/>
          </w:tcPr>
          <w:p w:rsidR="00A76894" w:rsidRPr="006D6721"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6D6721" w:rsidRDefault="00A76894" w:rsidP="00A76894">
            <w:pPr>
              <w:shd w:val="clear" w:color="auto" w:fill="FFFFFF"/>
              <w:tabs>
                <w:tab w:val="left" w:pos="708"/>
                <w:tab w:val="left" w:pos="4395"/>
                <w:tab w:val="left" w:pos="5245"/>
                <w:tab w:val="left" w:pos="5812"/>
                <w:tab w:val="right" w:pos="8647"/>
              </w:tabs>
              <w:ind w:firstLine="177"/>
            </w:pPr>
            <w:r w:rsidRPr="006D6721">
              <w:t>Доходы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предоставленных из бюджетов муниципальных районов Российской Федерации</w:t>
            </w:r>
          </w:p>
        </w:tc>
        <w:tc>
          <w:tcPr>
            <w:tcW w:w="1984" w:type="dxa"/>
            <w:tcBorders>
              <w:top w:val="nil"/>
              <w:left w:val="nil"/>
              <w:bottom w:val="single" w:sz="4" w:space="0" w:color="auto"/>
              <w:right w:val="single" w:sz="4" w:space="0" w:color="auto"/>
            </w:tcBorders>
            <w:vAlign w:val="bottom"/>
          </w:tcPr>
          <w:p w:rsidR="00A76894" w:rsidRPr="006D6721" w:rsidRDefault="00A76894" w:rsidP="00A76894">
            <w:pPr>
              <w:shd w:val="clear" w:color="auto" w:fill="FFFFFF"/>
              <w:tabs>
                <w:tab w:val="left" w:pos="708"/>
                <w:tab w:val="left" w:pos="4395"/>
                <w:tab w:val="left" w:pos="5245"/>
                <w:tab w:val="left" w:pos="5812"/>
                <w:tab w:val="right" w:pos="8647"/>
              </w:tabs>
              <w:jc w:val="center"/>
            </w:pPr>
            <w:r w:rsidRPr="006D6721">
              <w:t>100</w:t>
            </w:r>
          </w:p>
        </w:tc>
        <w:tc>
          <w:tcPr>
            <w:tcW w:w="1812" w:type="dxa"/>
            <w:tcBorders>
              <w:top w:val="nil"/>
              <w:left w:val="nil"/>
              <w:bottom w:val="single" w:sz="4" w:space="0" w:color="auto"/>
              <w:right w:val="single" w:sz="4" w:space="0" w:color="auto"/>
            </w:tcBorders>
            <w:vAlign w:val="bottom"/>
          </w:tcPr>
          <w:p w:rsidR="00A76894" w:rsidRPr="006D6721" w:rsidRDefault="00A76894" w:rsidP="00A76894">
            <w:pPr>
              <w:shd w:val="clear" w:color="auto" w:fill="FFFFFF"/>
              <w:tabs>
                <w:tab w:val="left" w:pos="708"/>
                <w:tab w:val="left" w:pos="4395"/>
                <w:tab w:val="left" w:pos="5245"/>
                <w:tab w:val="left" w:pos="5812"/>
                <w:tab w:val="right" w:pos="8647"/>
              </w:tabs>
              <w:jc w:val="center"/>
            </w:pPr>
          </w:p>
        </w:tc>
      </w:tr>
      <w:tr w:rsidR="00A76894" w:rsidRPr="00A775EF" w:rsidTr="00A76894">
        <w:trPr>
          <w:gridAfter w:val="3"/>
          <w:wAfter w:w="3160" w:type="dxa"/>
          <w:trHeight w:val="177"/>
        </w:trPr>
        <w:tc>
          <w:tcPr>
            <w:tcW w:w="6111" w:type="dxa"/>
            <w:tcBorders>
              <w:top w:val="single" w:sz="4" w:space="0" w:color="auto"/>
              <w:left w:val="single" w:sz="4" w:space="0" w:color="auto"/>
              <w:bottom w:val="single" w:sz="4" w:space="0" w:color="auto"/>
              <w:right w:val="single" w:sz="4" w:space="0" w:color="000000"/>
            </w:tcBorders>
            <w:vAlign w:val="center"/>
          </w:tcPr>
          <w:p w:rsidR="00A76894" w:rsidRPr="006D6721" w:rsidRDefault="00A76894" w:rsidP="00A76894">
            <w:pPr>
              <w:shd w:val="clear" w:color="auto" w:fill="FFFFFF"/>
              <w:tabs>
                <w:tab w:val="left" w:pos="708"/>
                <w:tab w:val="left" w:pos="4395"/>
                <w:tab w:val="left" w:pos="5245"/>
                <w:tab w:val="left" w:pos="5812"/>
                <w:tab w:val="right" w:pos="8647"/>
              </w:tabs>
              <w:ind w:firstLine="177"/>
            </w:pPr>
            <w:r w:rsidRPr="006D6721">
              <w:t>Доходы от возврата остатков субсидий, предоставленных из бюджетов муниципальных районов Российской Федерации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tc>
        <w:tc>
          <w:tcPr>
            <w:tcW w:w="1984" w:type="dxa"/>
            <w:tcBorders>
              <w:top w:val="nil"/>
              <w:left w:val="nil"/>
              <w:bottom w:val="single" w:sz="4" w:space="0" w:color="auto"/>
              <w:right w:val="single" w:sz="4" w:space="0" w:color="auto"/>
            </w:tcBorders>
            <w:vAlign w:val="bottom"/>
          </w:tcPr>
          <w:p w:rsidR="00A76894" w:rsidRPr="006D6721" w:rsidRDefault="00A76894" w:rsidP="00A76894">
            <w:pPr>
              <w:shd w:val="clear" w:color="auto" w:fill="FFFFFF"/>
              <w:tabs>
                <w:tab w:val="left" w:pos="708"/>
                <w:tab w:val="left" w:pos="4395"/>
                <w:tab w:val="left" w:pos="5245"/>
                <w:tab w:val="left" w:pos="5812"/>
                <w:tab w:val="right" w:pos="8647"/>
              </w:tabs>
              <w:jc w:val="center"/>
            </w:pPr>
            <w:r w:rsidRPr="006D6721">
              <w:t>100</w:t>
            </w:r>
          </w:p>
        </w:tc>
        <w:tc>
          <w:tcPr>
            <w:tcW w:w="1812" w:type="dxa"/>
            <w:tcBorders>
              <w:top w:val="nil"/>
              <w:left w:val="nil"/>
              <w:bottom w:val="single" w:sz="4" w:space="0" w:color="auto"/>
              <w:right w:val="single" w:sz="4" w:space="0" w:color="auto"/>
            </w:tcBorders>
            <w:vAlign w:val="bottom"/>
          </w:tcPr>
          <w:p w:rsidR="00A76894" w:rsidRPr="006D6721" w:rsidRDefault="00A76894" w:rsidP="00A76894">
            <w:pPr>
              <w:shd w:val="clear" w:color="auto" w:fill="FFFFFF"/>
              <w:tabs>
                <w:tab w:val="left" w:pos="708"/>
                <w:tab w:val="left" w:pos="4395"/>
                <w:tab w:val="left" w:pos="5245"/>
                <w:tab w:val="left" w:pos="5812"/>
                <w:tab w:val="right" w:pos="8647"/>
              </w:tabs>
              <w:jc w:val="center"/>
            </w:pPr>
          </w:p>
        </w:tc>
      </w:tr>
    </w:tbl>
    <w:p w:rsidR="00A76894" w:rsidRPr="00F82D8F" w:rsidRDefault="00A76894" w:rsidP="00A76894">
      <w:pPr>
        <w:pStyle w:val="ad"/>
        <w:ind w:left="0" w:firstLine="708"/>
        <w:jc w:val="both"/>
      </w:pPr>
      <w:r w:rsidRPr="00333081">
        <w:rPr>
          <w:b/>
        </w:rPr>
        <w:t xml:space="preserve">Примечание. </w:t>
      </w:r>
      <w:r w:rsidRPr="00333081">
        <w:rPr>
          <w:color w:val="000000"/>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w:t>
      </w:r>
      <w:r>
        <w:rPr>
          <w:color w:val="000000"/>
        </w:rPr>
        <w:t>ого</w:t>
      </w:r>
      <w:r w:rsidRPr="00333081">
        <w:rPr>
          <w:color w:val="000000"/>
        </w:rPr>
        <w:t xml:space="preserve"> </w:t>
      </w:r>
      <w:r>
        <w:rPr>
          <w:color w:val="000000"/>
        </w:rPr>
        <w:t>района и бюджеты поселений</w:t>
      </w:r>
      <w:r w:rsidRPr="00333081">
        <w:rPr>
          <w:color w:val="000000"/>
        </w:rPr>
        <w:t>.</w:t>
      </w: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BE13A1" w:rsidRDefault="00BE13A1" w:rsidP="004809F6">
      <w:pPr>
        <w:ind w:firstLine="709"/>
        <w:rPr>
          <w:rFonts w:ascii="Times New Roman" w:hAnsi="Times New Roman"/>
          <w:sz w:val="28"/>
          <w:szCs w:val="28"/>
        </w:rPr>
      </w:pPr>
    </w:p>
    <w:p w:rsidR="00A76894" w:rsidRPr="00017CDF" w:rsidRDefault="00A76894" w:rsidP="00A76894">
      <w:pPr>
        <w:jc w:val="right"/>
        <w:rPr>
          <w:sz w:val="28"/>
          <w:szCs w:val="28"/>
        </w:rPr>
      </w:pPr>
      <w:r w:rsidRPr="00153EDF">
        <w:rPr>
          <w:sz w:val="28"/>
          <w:szCs w:val="28"/>
        </w:rPr>
        <w:t xml:space="preserve">Приложение </w:t>
      </w:r>
      <w:r>
        <w:rPr>
          <w:sz w:val="28"/>
          <w:szCs w:val="28"/>
        </w:rPr>
        <w:t>4</w:t>
      </w:r>
    </w:p>
    <w:p w:rsidR="00A76894" w:rsidRDefault="00A76894" w:rsidP="00A76894">
      <w:pPr>
        <w:jc w:val="right"/>
        <w:rPr>
          <w:sz w:val="28"/>
          <w:szCs w:val="28"/>
        </w:rPr>
      </w:pPr>
      <w:r w:rsidRPr="00017CDF">
        <w:rPr>
          <w:sz w:val="28"/>
          <w:szCs w:val="28"/>
        </w:rPr>
        <w:t>к решению Совета народных депутатов</w:t>
      </w:r>
    </w:p>
    <w:p w:rsidR="00A76894" w:rsidRPr="00017CDF" w:rsidRDefault="00A76894" w:rsidP="00A76894">
      <w:pPr>
        <w:jc w:val="right"/>
        <w:rPr>
          <w:sz w:val="28"/>
          <w:szCs w:val="28"/>
        </w:rPr>
      </w:pPr>
      <w:r>
        <w:rPr>
          <w:sz w:val="28"/>
          <w:szCs w:val="28"/>
        </w:rPr>
        <w:t>Эртильского муниципального района</w:t>
      </w:r>
    </w:p>
    <w:p w:rsidR="00A76894" w:rsidRDefault="00A76894" w:rsidP="00A76894">
      <w:pPr>
        <w:jc w:val="right"/>
        <w:rPr>
          <w:sz w:val="28"/>
          <w:szCs w:val="28"/>
        </w:rPr>
      </w:pPr>
      <w:r w:rsidRPr="00017CDF">
        <w:rPr>
          <w:sz w:val="28"/>
          <w:szCs w:val="28"/>
        </w:rPr>
        <w:t>«О районном бюджете на 20</w:t>
      </w:r>
      <w:r>
        <w:rPr>
          <w:sz w:val="28"/>
          <w:szCs w:val="28"/>
        </w:rPr>
        <w:t xml:space="preserve">24 </w:t>
      </w:r>
      <w:r w:rsidRPr="00017CDF">
        <w:rPr>
          <w:sz w:val="28"/>
          <w:szCs w:val="28"/>
        </w:rPr>
        <w:t>год</w:t>
      </w:r>
      <w:r>
        <w:rPr>
          <w:sz w:val="28"/>
          <w:szCs w:val="28"/>
        </w:rPr>
        <w:t xml:space="preserve"> и </w:t>
      </w:r>
      <w:proofErr w:type="gramStart"/>
      <w:r>
        <w:rPr>
          <w:sz w:val="28"/>
          <w:szCs w:val="28"/>
        </w:rPr>
        <w:t>на</w:t>
      </w:r>
      <w:proofErr w:type="gramEnd"/>
      <w:r>
        <w:rPr>
          <w:sz w:val="28"/>
          <w:szCs w:val="28"/>
        </w:rPr>
        <w:t xml:space="preserve"> </w:t>
      </w:r>
    </w:p>
    <w:p w:rsidR="00A76894" w:rsidRPr="00017CDF" w:rsidRDefault="00A76894" w:rsidP="00A76894">
      <w:pPr>
        <w:jc w:val="right"/>
        <w:rPr>
          <w:sz w:val="28"/>
          <w:szCs w:val="28"/>
        </w:rPr>
      </w:pPr>
      <w:r>
        <w:rPr>
          <w:sz w:val="28"/>
          <w:szCs w:val="28"/>
        </w:rPr>
        <w:t>плановый период 2025 и 2026 годов</w:t>
      </w:r>
      <w:r w:rsidRPr="00017CDF">
        <w:rPr>
          <w:sz w:val="28"/>
          <w:szCs w:val="28"/>
        </w:rPr>
        <w:t>»</w:t>
      </w:r>
    </w:p>
    <w:p w:rsidR="00A76894" w:rsidRDefault="00A76894" w:rsidP="00A76894">
      <w:pPr>
        <w:tabs>
          <w:tab w:val="left" w:pos="2760"/>
        </w:tabs>
        <w:jc w:val="right"/>
        <w:rPr>
          <w:i/>
          <w:sz w:val="28"/>
          <w:szCs w:val="28"/>
        </w:rPr>
      </w:pPr>
    </w:p>
    <w:p w:rsidR="00A76894" w:rsidRDefault="00A76894" w:rsidP="00A76894">
      <w:pPr>
        <w:jc w:val="center"/>
        <w:rPr>
          <w:b/>
          <w:sz w:val="32"/>
          <w:szCs w:val="32"/>
        </w:rPr>
      </w:pPr>
    </w:p>
    <w:p w:rsidR="00A76894" w:rsidRPr="004761BA" w:rsidRDefault="00A76894" w:rsidP="00A76894">
      <w:pPr>
        <w:jc w:val="center"/>
        <w:rPr>
          <w:b/>
          <w:sz w:val="32"/>
          <w:szCs w:val="32"/>
        </w:rPr>
      </w:pPr>
      <w:r w:rsidRPr="004761BA">
        <w:rPr>
          <w:b/>
          <w:sz w:val="32"/>
          <w:szCs w:val="32"/>
        </w:rPr>
        <w:t>Ведомственная структура</w:t>
      </w:r>
    </w:p>
    <w:p w:rsidR="00A76894" w:rsidRDefault="00A76894" w:rsidP="00A76894">
      <w:pPr>
        <w:jc w:val="center"/>
        <w:rPr>
          <w:b/>
          <w:sz w:val="32"/>
          <w:szCs w:val="32"/>
        </w:rPr>
      </w:pPr>
      <w:r w:rsidRPr="004761BA">
        <w:rPr>
          <w:b/>
          <w:sz w:val="32"/>
          <w:szCs w:val="32"/>
        </w:rPr>
        <w:t xml:space="preserve">расходов </w:t>
      </w:r>
      <w:r>
        <w:rPr>
          <w:b/>
          <w:sz w:val="32"/>
          <w:szCs w:val="32"/>
        </w:rPr>
        <w:t>районного</w:t>
      </w:r>
      <w:r w:rsidRPr="004761BA">
        <w:rPr>
          <w:b/>
          <w:sz w:val="32"/>
          <w:szCs w:val="32"/>
        </w:rPr>
        <w:t xml:space="preserve"> бюджета на 20</w:t>
      </w:r>
      <w:r>
        <w:rPr>
          <w:b/>
          <w:sz w:val="32"/>
          <w:szCs w:val="32"/>
        </w:rPr>
        <w:t>24</w:t>
      </w:r>
      <w:r w:rsidRPr="004761BA">
        <w:rPr>
          <w:b/>
          <w:sz w:val="32"/>
          <w:szCs w:val="32"/>
        </w:rPr>
        <w:t xml:space="preserve"> год</w:t>
      </w:r>
    </w:p>
    <w:p w:rsidR="00A76894" w:rsidRPr="00601010" w:rsidRDefault="00A76894" w:rsidP="00A76894">
      <w:pPr>
        <w:jc w:val="center"/>
        <w:rPr>
          <w:sz w:val="28"/>
          <w:szCs w:val="28"/>
        </w:rPr>
      </w:pPr>
      <w:r>
        <w:rPr>
          <w:b/>
          <w:sz w:val="32"/>
          <w:szCs w:val="32"/>
        </w:rPr>
        <w:t>и на плановый период 2025 и 2026 годов</w:t>
      </w:r>
    </w:p>
    <w:p w:rsidR="00A76894" w:rsidRPr="00313402" w:rsidRDefault="00A76894" w:rsidP="00A76894">
      <w:pPr>
        <w:rPr>
          <w:sz w:val="2"/>
          <w:szCs w:val="2"/>
        </w:rPr>
      </w:pPr>
    </w:p>
    <w:tbl>
      <w:tblPr>
        <w:tblW w:w="10573" w:type="dxa"/>
        <w:tblInd w:w="-743" w:type="dxa"/>
        <w:tblLayout w:type="fixed"/>
        <w:tblLook w:val="04A0"/>
      </w:tblPr>
      <w:tblGrid>
        <w:gridCol w:w="3403"/>
        <w:gridCol w:w="709"/>
        <w:gridCol w:w="540"/>
        <w:gridCol w:w="540"/>
        <w:gridCol w:w="1602"/>
        <w:gridCol w:w="578"/>
        <w:gridCol w:w="1067"/>
        <w:gridCol w:w="1067"/>
        <w:gridCol w:w="1067"/>
      </w:tblGrid>
      <w:tr w:rsidR="00A76894" w:rsidRPr="00313402" w:rsidTr="00A76894">
        <w:trPr>
          <w:trHeight w:val="333"/>
          <w:tblHeader/>
        </w:trPr>
        <w:tc>
          <w:tcPr>
            <w:tcW w:w="3403" w:type="dxa"/>
            <w:vMerge w:val="restart"/>
            <w:tcBorders>
              <w:top w:val="single" w:sz="4" w:space="0" w:color="auto"/>
              <w:left w:val="single" w:sz="4" w:space="0" w:color="auto"/>
              <w:right w:val="single" w:sz="4" w:space="0" w:color="auto"/>
            </w:tcBorders>
            <w:shd w:val="clear" w:color="auto" w:fill="auto"/>
            <w:vAlign w:val="center"/>
          </w:tcPr>
          <w:p w:rsidR="00A76894" w:rsidRPr="007B1870" w:rsidRDefault="00A76894" w:rsidP="00A76894">
            <w:pPr>
              <w:ind w:left="173" w:hanging="173"/>
              <w:jc w:val="center"/>
              <w:rPr>
                <w:bCs/>
                <w:sz w:val="22"/>
              </w:rPr>
            </w:pPr>
            <w:r w:rsidRPr="007B1870">
              <w:rPr>
                <w:b/>
                <w:sz w:val="22"/>
                <w:szCs w:val="22"/>
              </w:rPr>
              <w:t>Наименование</w:t>
            </w:r>
          </w:p>
        </w:tc>
        <w:tc>
          <w:tcPr>
            <w:tcW w:w="709" w:type="dxa"/>
            <w:vMerge w:val="restart"/>
            <w:tcBorders>
              <w:top w:val="single" w:sz="4" w:space="0" w:color="auto"/>
              <w:left w:val="nil"/>
              <w:right w:val="single" w:sz="4" w:space="0" w:color="auto"/>
            </w:tcBorders>
            <w:shd w:val="clear" w:color="auto" w:fill="auto"/>
            <w:noWrap/>
            <w:vAlign w:val="center"/>
          </w:tcPr>
          <w:p w:rsidR="00A76894" w:rsidRPr="00C25EC5" w:rsidRDefault="00A76894" w:rsidP="00A76894">
            <w:pPr>
              <w:ind w:left="-108" w:right="-108"/>
              <w:jc w:val="center"/>
              <w:rPr>
                <w:bCs/>
                <w:sz w:val="22"/>
              </w:rPr>
            </w:pPr>
            <w:r w:rsidRPr="00C25EC5">
              <w:rPr>
                <w:b/>
                <w:sz w:val="22"/>
                <w:szCs w:val="22"/>
              </w:rPr>
              <w:t>ГРБС</w:t>
            </w:r>
          </w:p>
        </w:tc>
        <w:tc>
          <w:tcPr>
            <w:tcW w:w="540" w:type="dxa"/>
            <w:vMerge w:val="restart"/>
            <w:tcBorders>
              <w:top w:val="single" w:sz="4" w:space="0" w:color="auto"/>
              <w:left w:val="nil"/>
              <w:right w:val="single" w:sz="4" w:space="0" w:color="auto"/>
            </w:tcBorders>
            <w:shd w:val="clear" w:color="auto" w:fill="auto"/>
            <w:noWrap/>
            <w:vAlign w:val="center"/>
          </w:tcPr>
          <w:p w:rsidR="00A76894" w:rsidRPr="007B1870" w:rsidRDefault="00A76894" w:rsidP="00A76894">
            <w:pPr>
              <w:ind w:left="-265" w:firstLine="142"/>
              <w:jc w:val="center"/>
              <w:rPr>
                <w:bCs/>
                <w:sz w:val="22"/>
              </w:rPr>
            </w:pPr>
            <w:proofErr w:type="spellStart"/>
            <w:r w:rsidRPr="007B1870">
              <w:rPr>
                <w:b/>
                <w:sz w:val="22"/>
                <w:szCs w:val="22"/>
              </w:rPr>
              <w:t>Рз</w:t>
            </w:r>
            <w:proofErr w:type="spellEnd"/>
          </w:p>
        </w:tc>
        <w:tc>
          <w:tcPr>
            <w:tcW w:w="540" w:type="dxa"/>
            <w:vMerge w:val="restart"/>
            <w:tcBorders>
              <w:top w:val="single" w:sz="4" w:space="0" w:color="auto"/>
              <w:left w:val="nil"/>
              <w:right w:val="single" w:sz="4" w:space="0" w:color="auto"/>
            </w:tcBorders>
            <w:shd w:val="clear" w:color="auto" w:fill="auto"/>
            <w:noWrap/>
            <w:vAlign w:val="center"/>
          </w:tcPr>
          <w:p w:rsidR="00A76894" w:rsidRPr="007B1870" w:rsidRDefault="00A76894" w:rsidP="00A76894">
            <w:pPr>
              <w:jc w:val="center"/>
              <w:rPr>
                <w:bCs/>
                <w:sz w:val="22"/>
              </w:rPr>
            </w:pPr>
            <w:proofErr w:type="gramStart"/>
            <w:r w:rsidRPr="007B1870">
              <w:rPr>
                <w:b/>
                <w:sz w:val="22"/>
                <w:szCs w:val="22"/>
              </w:rPr>
              <w:t>ПР</w:t>
            </w:r>
            <w:proofErr w:type="gramEnd"/>
          </w:p>
        </w:tc>
        <w:tc>
          <w:tcPr>
            <w:tcW w:w="1602" w:type="dxa"/>
            <w:vMerge w:val="restart"/>
            <w:tcBorders>
              <w:top w:val="single" w:sz="4" w:space="0" w:color="auto"/>
              <w:left w:val="nil"/>
              <w:right w:val="single" w:sz="4" w:space="0" w:color="auto"/>
            </w:tcBorders>
            <w:shd w:val="clear" w:color="auto" w:fill="auto"/>
            <w:noWrap/>
            <w:vAlign w:val="center"/>
          </w:tcPr>
          <w:p w:rsidR="00A76894" w:rsidRPr="007B1870" w:rsidRDefault="00A76894" w:rsidP="00A76894">
            <w:pPr>
              <w:jc w:val="center"/>
              <w:rPr>
                <w:bCs/>
                <w:sz w:val="22"/>
              </w:rPr>
            </w:pPr>
            <w:r w:rsidRPr="007B1870">
              <w:rPr>
                <w:b/>
                <w:sz w:val="22"/>
                <w:szCs w:val="22"/>
              </w:rPr>
              <w:t>ЦСР</w:t>
            </w:r>
          </w:p>
        </w:tc>
        <w:tc>
          <w:tcPr>
            <w:tcW w:w="578" w:type="dxa"/>
            <w:vMerge w:val="restart"/>
            <w:tcBorders>
              <w:top w:val="single" w:sz="4" w:space="0" w:color="auto"/>
              <w:left w:val="nil"/>
              <w:right w:val="single" w:sz="4" w:space="0" w:color="auto"/>
            </w:tcBorders>
            <w:shd w:val="clear" w:color="auto" w:fill="auto"/>
            <w:noWrap/>
            <w:vAlign w:val="center"/>
          </w:tcPr>
          <w:p w:rsidR="00A76894" w:rsidRPr="007B1870" w:rsidRDefault="00A76894" w:rsidP="00A76894">
            <w:pPr>
              <w:jc w:val="center"/>
              <w:rPr>
                <w:bCs/>
                <w:sz w:val="22"/>
              </w:rPr>
            </w:pPr>
            <w:r w:rsidRPr="007B1870">
              <w:rPr>
                <w:b/>
                <w:sz w:val="22"/>
                <w:szCs w:val="22"/>
              </w:rPr>
              <w:t>ВР</w:t>
            </w:r>
          </w:p>
        </w:tc>
        <w:tc>
          <w:tcPr>
            <w:tcW w:w="3201" w:type="dxa"/>
            <w:gridSpan w:val="3"/>
            <w:tcBorders>
              <w:top w:val="single" w:sz="4" w:space="0" w:color="auto"/>
              <w:left w:val="nil"/>
              <w:bottom w:val="single" w:sz="4" w:space="0" w:color="auto"/>
              <w:right w:val="single" w:sz="4" w:space="0" w:color="auto"/>
            </w:tcBorders>
            <w:shd w:val="clear" w:color="auto" w:fill="auto"/>
            <w:vAlign w:val="center"/>
          </w:tcPr>
          <w:p w:rsidR="00A76894" w:rsidRPr="007B1870" w:rsidRDefault="00A76894" w:rsidP="00A76894">
            <w:pPr>
              <w:jc w:val="center"/>
              <w:rPr>
                <w:b/>
                <w:sz w:val="22"/>
              </w:rPr>
            </w:pPr>
            <w:r w:rsidRPr="007B1870">
              <w:rPr>
                <w:b/>
                <w:sz w:val="22"/>
                <w:szCs w:val="22"/>
              </w:rPr>
              <w:t>Сумма (тыс. рублей)</w:t>
            </w:r>
          </w:p>
        </w:tc>
      </w:tr>
      <w:tr w:rsidR="00A76894" w:rsidRPr="00313402" w:rsidTr="00A76894">
        <w:trPr>
          <w:trHeight w:val="480"/>
          <w:tblHeader/>
        </w:trPr>
        <w:tc>
          <w:tcPr>
            <w:tcW w:w="3403" w:type="dxa"/>
            <w:vMerge/>
            <w:tcBorders>
              <w:left w:val="single" w:sz="4" w:space="0" w:color="auto"/>
              <w:bottom w:val="single" w:sz="4" w:space="0" w:color="auto"/>
              <w:right w:val="single" w:sz="4" w:space="0" w:color="auto"/>
            </w:tcBorders>
            <w:shd w:val="clear" w:color="auto" w:fill="auto"/>
            <w:vAlign w:val="center"/>
          </w:tcPr>
          <w:p w:rsidR="00A76894" w:rsidRPr="007B1870" w:rsidRDefault="00A76894" w:rsidP="00A76894">
            <w:pPr>
              <w:ind w:left="173" w:hanging="173"/>
              <w:jc w:val="center"/>
              <w:rPr>
                <w:b/>
                <w:sz w:val="22"/>
              </w:rPr>
            </w:pPr>
          </w:p>
        </w:tc>
        <w:tc>
          <w:tcPr>
            <w:tcW w:w="709" w:type="dxa"/>
            <w:vMerge/>
            <w:tcBorders>
              <w:left w:val="nil"/>
              <w:bottom w:val="single" w:sz="4" w:space="0" w:color="auto"/>
              <w:right w:val="single" w:sz="4" w:space="0" w:color="auto"/>
            </w:tcBorders>
            <w:shd w:val="clear" w:color="auto" w:fill="auto"/>
            <w:noWrap/>
            <w:vAlign w:val="center"/>
          </w:tcPr>
          <w:p w:rsidR="00A76894" w:rsidRPr="007B1870" w:rsidRDefault="00A76894" w:rsidP="00A76894">
            <w:pPr>
              <w:jc w:val="center"/>
              <w:rPr>
                <w:b/>
                <w:sz w:val="22"/>
              </w:rPr>
            </w:pPr>
          </w:p>
        </w:tc>
        <w:tc>
          <w:tcPr>
            <w:tcW w:w="540" w:type="dxa"/>
            <w:vMerge/>
            <w:tcBorders>
              <w:left w:val="nil"/>
              <w:bottom w:val="single" w:sz="4" w:space="0" w:color="auto"/>
              <w:right w:val="single" w:sz="4" w:space="0" w:color="auto"/>
            </w:tcBorders>
            <w:shd w:val="clear" w:color="auto" w:fill="auto"/>
            <w:noWrap/>
            <w:vAlign w:val="center"/>
          </w:tcPr>
          <w:p w:rsidR="00A76894" w:rsidRPr="007B1870" w:rsidRDefault="00A76894" w:rsidP="00A76894">
            <w:pPr>
              <w:ind w:left="-265" w:firstLine="142"/>
              <w:jc w:val="center"/>
              <w:rPr>
                <w:b/>
                <w:sz w:val="22"/>
              </w:rPr>
            </w:pPr>
          </w:p>
        </w:tc>
        <w:tc>
          <w:tcPr>
            <w:tcW w:w="540" w:type="dxa"/>
            <w:vMerge/>
            <w:tcBorders>
              <w:left w:val="nil"/>
              <w:bottom w:val="single" w:sz="4" w:space="0" w:color="auto"/>
              <w:right w:val="single" w:sz="4" w:space="0" w:color="auto"/>
            </w:tcBorders>
            <w:shd w:val="clear" w:color="auto" w:fill="auto"/>
            <w:noWrap/>
            <w:vAlign w:val="center"/>
          </w:tcPr>
          <w:p w:rsidR="00A76894" w:rsidRPr="007B1870" w:rsidRDefault="00A76894" w:rsidP="00A76894">
            <w:pPr>
              <w:jc w:val="center"/>
              <w:rPr>
                <w:b/>
                <w:sz w:val="22"/>
              </w:rPr>
            </w:pPr>
          </w:p>
        </w:tc>
        <w:tc>
          <w:tcPr>
            <w:tcW w:w="1602" w:type="dxa"/>
            <w:vMerge/>
            <w:tcBorders>
              <w:left w:val="nil"/>
              <w:bottom w:val="single" w:sz="4" w:space="0" w:color="auto"/>
              <w:right w:val="single" w:sz="4" w:space="0" w:color="auto"/>
            </w:tcBorders>
            <w:shd w:val="clear" w:color="auto" w:fill="auto"/>
            <w:noWrap/>
            <w:vAlign w:val="center"/>
          </w:tcPr>
          <w:p w:rsidR="00A76894" w:rsidRPr="007B1870" w:rsidRDefault="00A76894" w:rsidP="00A76894">
            <w:pPr>
              <w:jc w:val="center"/>
              <w:rPr>
                <w:b/>
                <w:sz w:val="22"/>
              </w:rPr>
            </w:pPr>
          </w:p>
        </w:tc>
        <w:tc>
          <w:tcPr>
            <w:tcW w:w="578" w:type="dxa"/>
            <w:vMerge/>
            <w:tcBorders>
              <w:left w:val="nil"/>
              <w:bottom w:val="single" w:sz="4" w:space="0" w:color="auto"/>
              <w:right w:val="single" w:sz="4" w:space="0" w:color="auto"/>
            </w:tcBorders>
            <w:shd w:val="clear" w:color="auto" w:fill="auto"/>
            <w:noWrap/>
            <w:vAlign w:val="center"/>
          </w:tcPr>
          <w:p w:rsidR="00A76894" w:rsidRPr="007B1870" w:rsidRDefault="00A76894" w:rsidP="00A76894">
            <w:pPr>
              <w:jc w:val="center"/>
              <w:rPr>
                <w:b/>
                <w:sz w:val="22"/>
              </w:rPr>
            </w:pPr>
          </w:p>
        </w:tc>
        <w:tc>
          <w:tcPr>
            <w:tcW w:w="1067" w:type="dxa"/>
            <w:tcBorders>
              <w:top w:val="single" w:sz="4" w:space="0" w:color="auto"/>
              <w:left w:val="nil"/>
              <w:bottom w:val="single" w:sz="4" w:space="0" w:color="auto"/>
              <w:right w:val="single" w:sz="4" w:space="0" w:color="auto"/>
            </w:tcBorders>
            <w:shd w:val="clear" w:color="auto" w:fill="auto"/>
            <w:vAlign w:val="center"/>
          </w:tcPr>
          <w:p w:rsidR="00A76894" w:rsidRPr="007B1870" w:rsidRDefault="00A76894" w:rsidP="00A76894">
            <w:pPr>
              <w:jc w:val="center"/>
              <w:rPr>
                <w:b/>
                <w:sz w:val="22"/>
              </w:rPr>
            </w:pPr>
            <w:r w:rsidRPr="007B1870">
              <w:rPr>
                <w:b/>
                <w:sz w:val="22"/>
                <w:szCs w:val="22"/>
              </w:rPr>
              <w:t>202</w:t>
            </w:r>
            <w:r>
              <w:rPr>
                <w:b/>
                <w:sz w:val="22"/>
                <w:szCs w:val="22"/>
              </w:rPr>
              <w:t>4</w:t>
            </w:r>
            <w:r w:rsidRPr="007B1870">
              <w:rPr>
                <w:b/>
                <w:sz w:val="22"/>
                <w:szCs w:val="22"/>
              </w:rPr>
              <w:t xml:space="preserve"> год</w:t>
            </w:r>
          </w:p>
        </w:tc>
        <w:tc>
          <w:tcPr>
            <w:tcW w:w="1067" w:type="dxa"/>
            <w:tcBorders>
              <w:top w:val="single" w:sz="4" w:space="0" w:color="auto"/>
              <w:left w:val="nil"/>
              <w:bottom w:val="single" w:sz="4" w:space="0" w:color="auto"/>
              <w:right w:val="single" w:sz="4" w:space="0" w:color="auto"/>
            </w:tcBorders>
            <w:shd w:val="clear" w:color="auto" w:fill="auto"/>
            <w:vAlign w:val="center"/>
          </w:tcPr>
          <w:p w:rsidR="00A76894" w:rsidRPr="007B1870" w:rsidRDefault="00A76894" w:rsidP="00A76894">
            <w:pPr>
              <w:jc w:val="center"/>
              <w:rPr>
                <w:b/>
                <w:sz w:val="22"/>
              </w:rPr>
            </w:pPr>
            <w:r w:rsidRPr="007B1870">
              <w:rPr>
                <w:b/>
                <w:sz w:val="22"/>
                <w:szCs w:val="22"/>
              </w:rPr>
              <w:t>202</w:t>
            </w:r>
            <w:r>
              <w:rPr>
                <w:b/>
                <w:sz w:val="22"/>
                <w:szCs w:val="22"/>
              </w:rPr>
              <w:t>5</w:t>
            </w:r>
            <w:r w:rsidRPr="007B1870">
              <w:rPr>
                <w:b/>
                <w:sz w:val="22"/>
                <w:szCs w:val="22"/>
              </w:rPr>
              <w:t xml:space="preserve"> год</w:t>
            </w:r>
          </w:p>
        </w:tc>
        <w:tc>
          <w:tcPr>
            <w:tcW w:w="1067" w:type="dxa"/>
            <w:tcBorders>
              <w:top w:val="single" w:sz="4" w:space="0" w:color="auto"/>
              <w:left w:val="nil"/>
              <w:bottom w:val="single" w:sz="4" w:space="0" w:color="auto"/>
              <w:right w:val="single" w:sz="4" w:space="0" w:color="auto"/>
            </w:tcBorders>
            <w:shd w:val="clear" w:color="auto" w:fill="auto"/>
            <w:vAlign w:val="center"/>
          </w:tcPr>
          <w:p w:rsidR="00A76894" w:rsidRPr="007B1870" w:rsidRDefault="00A76894" w:rsidP="00A76894">
            <w:pPr>
              <w:jc w:val="center"/>
              <w:rPr>
                <w:b/>
                <w:sz w:val="22"/>
              </w:rPr>
            </w:pPr>
            <w:r w:rsidRPr="007B1870">
              <w:rPr>
                <w:b/>
                <w:sz w:val="22"/>
                <w:szCs w:val="22"/>
              </w:rPr>
              <w:t>202</w:t>
            </w:r>
            <w:r>
              <w:rPr>
                <w:b/>
                <w:sz w:val="22"/>
                <w:szCs w:val="22"/>
              </w:rPr>
              <w:t>6</w:t>
            </w:r>
            <w:r w:rsidRPr="007B1870">
              <w:rPr>
                <w:b/>
                <w:sz w:val="22"/>
                <w:szCs w:val="22"/>
              </w:rPr>
              <w:t xml:space="preserve"> год</w:t>
            </w:r>
          </w:p>
        </w:tc>
      </w:tr>
      <w:tr w:rsidR="00A76894" w:rsidRPr="00313402" w:rsidTr="00A76894">
        <w:trPr>
          <w:trHeight w:val="135"/>
          <w:tblHead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A76894" w:rsidRPr="003C1EF4" w:rsidRDefault="00A76894" w:rsidP="00A76894">
            <w:pPr>
              <w:ind w:left="173" w:hanging="173"/>
              <w:jc w:val="center"/>
              <w:rPr>
                <w:bCs/>
                <w:sz w:val="20"/>
                <w:szCs w:val="20"/>
              </w:rPr>
            </w:pPr>
            <w:r w:rsidRPr="003C1EF4">
              <w:rPr>
                <w:bCs/>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6894" w:rsidRPr="003C1EF4" w:rsidRDefault="00A76894" w:rsidP="00A76894">
            <w:pPr>
              <w:jc w:val="center"/>
              <w:rPr>
                <w:bCs/>
                <w:sz w:val="20"/>
                <w:szCs w:val="20"/>
              </w:rPr>
            </w:pPr>
            <w:r w:rsidRPr="003C1EF4">
              <w:rPr>
                <w:bCs/>
                <w:sz w:val="20"/>
                <w:szCs w:val="20"/>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76894" w:rsidRPr="003C1EF4" w:rsidRDefault="00A76894" w:rsidP="00A76894">
            <w:pPr>
              <w:ind w:left="-265" w:firstLine="142"/>
              <w:jc w:val="center"/>
              <w:rPr>
                <w:bCs/>
                <w:sz w:val="20"/>
                <w:szCs w:val="20"/>
              </w:rPr>
            </w:pPr>
            <w:r w:rsidRPr="003C1EF4">
              <w:rPr>
                <w:bCs/>
                <w:sz w:val="20"/>
                <w:szCs w:val="20"/>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76894" w:rsidRPr="003C1EF4" w:rsidRDefault="00A76894" w:rsidP="00A76894">
            <w:pPr>
              <w:jc w:val="center"/>
              <w:rPr>
                <w:bCs/>
                <w:sz w:val="20"/>
                <w:szCs w:val="20"/>
              </w:rPr>
            </w:pPr>
            <w:r w:rsidRPr="003C1EF4">
              <w:rPr>
                <w:bCs/>
                <w:sz w:val="20"/>
                <w:szCs w:val="20"/>
              </w:rPr>
              <w:t>4</w:t>
            </w: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A76894" w:rsidRPr="003C1EF4" w:rsidRDefault="00A76894" w:rsidP="00A76894">
            <w:pPr>
              <w:jc w:val="center"/>
              <w:rPr>
                <w:bCs/>
                <w:sz w:val="20"/>
                <w:szCs w:val="20"/>
              </w:rPr>
            </w:pPr>
            <w:r w:rsidRPr="003C1EF4">
              <w:rPr>
                <w:bCs/>
                <w:sz w:val="20"/>
                <w:szCs w:val="20"/>
              </w:rPr>
              <w:t>5</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A76894" w:rsidRPr="003C1EF4" w:rsidRDefault="00A76894" w:rsidP="00A76894">
            <w:pPr>
              <w:jc w:val="center"/>
              <w:rPr>
                <w:bCs/>
                <w:sz w:val="20"/>
                <w:szCs w:val="20"/>
              </w:rPr>
            </w:pPr>
            <w:r w:rsidRPr="003C1EF4">
              <w:rPr>
                <w:bCs/>
                <w:sz w:val="20"/>
                <w:szCs w:val="20"/>
              </w:rPr>
              <w:t>6</w:t>
            </w:r>
          </w:p>
        </w:tc>
        <w:tc>
          <w:tcPr>
            <w:tcW w:w="1067" w:type="dxa"/>
            <w:tcBorders>
              <w:top w:val="single" w:sz="4" w:space="0" w:color="auto"/>
              <w:left w:val="nil"/>
              <w:bottom w:val="single" w:sz="4" w:space="0" w:color="auto"/>
              <w:right w:val="single" w:sz="4" w:space="0" w:color="auto"/>
            </w:tcBorders>
            <w:shd w:val="clear" w:color="auto" w:fill="auto"/>
            <w:vAlign w:val="center"/>
          </w:tcPr>
          <w:p w:rsidR="00A76894" w:rsidRPr="003C1EF4" w:rsidRDefault="00A76894" w:rsidP="00A76894">
            <w:pPr>
              <w:jc w:val="center"/>
              <w:rPr>
                <w:bCs/>
                <w:sz w:val="20"/>
                <w:szCs w:val="20"/>
              </w:rPr>
            </w:pPr>
            <w:r w:rsidRPr="003C1EF4">
              <w:rPr>
                <w:bCs/>
                <w:sz w:val="20"/>
                <w:szCs w:val="20"/>
              </w:rPr>
              <w:t>7</w:t>
            </w:r>
          </w:p>
        </w:tc>
        <w:tc>
          <w:tcPr>
            <w:tcW w:w="1067" w:type="dxa"/>
            <w:tcBorders>
              <w:top w:val="single" w:sz="4" w:space="0" w:color="auto"/>
              <w:left w:val="nil"/>
              <w:bottom w:val="single" w:sz="4" w:space="0" w:color="auto"/>
              <w:right w:val="single" w:sz="4" w:space="0" w:color="auto"/>
            </w:tcBorders>
          </w:tcPr>
          <w:p w:rsidR="00A76894" w:rsidRPr="003C1EF4" w:rsidRDefault="00A76894" w:rsidP="00A76894">
            <w:pPr>
              <w:jc w:val="center"/>
              <w:rPr>
                <w:bCs/>
                <w:sz w:val="20"/>
                <w:szCs w:val="20"/>
              </w:rPr>
            </w:pPr>
            <w:r w:rsidRPr="003C1EF4">
              <w:rPr>
                <w:bCs/>
                <w:sz w:val="20"/>
                <w:szCs w:val="20"/>
              </w:rPr>
              <w:t>8</w:t>
            </w:r>
          </w:p>
        </w:tc>
        <w:tc>
          <w:tcPr>
            <w:tcW w:w="1067" w:type="dxa"/>
            <w:tcBorders>
              <w:top w:val="single" w:sz="4" w:space="0" w:color="auto"/>
              <w:left w:val="nil"/>
              <w:bottom w:val="single" w:sz="4" w:space="0" w:color="auto"/>
              <w:right w:val="single" w:sz="4" w:space="0" w:color="auto"/>
            </w:tcBorders>
          </w:tcPr>
          <w:p w:rsidR="00A76894" w:rsidRPr="003C1EF4" w:rsidRDefault="00A76894" w:rsidP="00A76894">
            <w:pPr>
              <w:jc w:val="center"/>
              <w:rPr>
                <w:bCs/>
                <w:sz w:val="20"/>
                <w:szCs w:val="20"/>
              </w:rPr>
            </w:pPr>
            <w:r w:rsidRPr="003C1EF4">
              <w:rPr>
                <w:bCs/>
                <w:sz w:val="20"/>
                <w:szCs w:val="20"/>
              </w:rPr>
              <w:t>9</w:t>
            </w:r>
          </w:p>
        </w:tc>
      </w:tr>
      <w:tr w:rsidR="00A76894" w:rsidRPr="00313402" w:rsidTr="00A76894">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
                <w:bCs/>
              </w:rPr>
            </w:pPr>
            <w:r w:rsidRPr="000A6FD0">
              <w:rPr>
                <w:b/>
                <w:bCs/>
              </w:rPr>
              <w:t>В С Е Г О</w:t>
            </w:r>
          </w:p>
        </w:tc>
        <w:tc>
          <w:tcPr>
            <w:tcW w:w="709" w:type="dxa"/>
            <w:tcBorders>
              <w:top w:val="nil"/>
              <w:left w:val="nil"/>
              <w:bottom w:val="single" w:sz="4" w:space="0" w:color="auto"/>
              <w:right w:val="single" w:sz="4" w:space="0" w:color="auto"/>
            </w:tcBorders>
            <w:shd w:val="clear" w:color="auto" w:fill="auto"/>
            <w:vAlign w:val="bottom"/>
          </w:tcPr>
          <w:p w:rsidR="00A76894" w:rsidRPr="00313402" w:rsidRDefault="00A76894" w:rsidP="00A76894">
            <w:pPr>
              <w:jc w:val="center"/>
              <w:rPr>
                <w:szCs w:val="28"/>
              </w:rPr>
            </w:pPr>
            <w:r w:rsidRPr="00313402">
              <w:rPr>
                <w:sz w:val="28"/>
                <w:szCs w:val="28"/>
              </w:rPr>
              <w:t> </w:t>
            </w:r>
          </w:p>
        </w:tc>
        <w:tc>
          <w:tcPr>
            <w:tcW w:w="540" w:type="dxa"/>
            <w:tcBorders>
              <w:top w:val="nil"/>
              <w:left w:val="nil"/>
              <w:bottom w:val="single" w:sz="4" w:space="0" w:color="auto"/>
              <w:right w:val="single" w:sz="4" w:space="0" w:color="auto"/>
            </w:tcBorders>
            <w:shd w:val="clear" w:color="auto" w:fill="auto"/>
            <w:vAlign w:val="bottom"/>
          </w:tcPr>
          <w:p w:rsidR="00A76894" w:rsidRPr="00313402" w:rsidRDefault="00A76894" w:rsidP="00A76894">
            <w:pPr>
              <w:jc w:val="center"/>
              <w:rPr>
                <w:szCs w:val="28"/>
              </w:rPr>
            </w:pPr>
            <w:r w:rsidRPr="00313402">
              <w:rPr>
                <w:sz w:val="28"/>
                <w:szCs w:val="28"/>
              </w:rPr>
              <w:t> </w:t>
            </w:r>
          </w:p>
        </w:tc>
        <w:tc>
          <w:tcPr>
            <w:tcW w:w="540" w:type="dxa"/>
            <w:tcBorders>
              <w:top w:val="nil"/>
              <w:left w:val="nil"/>
              <w:bottom w:val="single" w:sz="4" w:space="0" w:color="auto"/>
              <w:right w:val="single" w:sz="4" w:space="0" w:color="auto"/>
            </w:tcBorders>
            <w:shd w:val="clear" w:color="auto" w:fill="auto"/>
            <w:vAlign w:val="bottom"/>
          </w:tcPr>
          <w:p w:rsidR="00A76894" w:rsidRPr="00313402" w:rsidRDefault="00A76894" w:rsidP="00A76894">
            <w:pPr>
              <w:jc w:val="center"/>
              <w:rPr>
                <w:szCs w:val="28"/>
              </w:rPr>
            </w:pPr>
            <w:r w:rsidRPr="00313402">
              <w:rPr>
                <w:sz w:val="28"/>
                <w:szCs w:val="28"/>
              </w:rPr>
              <w:t> </w:t>
            </w:r>
          </w:p>
        </w:tc>
        <w:tc>
          <w:tcPr>
            <w:tcW w:w="1602" w:type="dxa"/>
            <w:tcBorders>
              <w:top w:val="nil"/>
              <w:left w:val="nil"/>
              <w:bottom w:val="single" w:sz="4" w:space="0" w:color="auto"/>
              <w:right w:val="single" w:sz="4" w:space="0" w:color="auto"/>
            </w:tcBorders>
            <w:shd w:val="clear" w:color="auto" w:fill="auto"/>
            <w:vAlign w:val="bottom"/>
          </w:tcPr>
          <w:p w:rsidR="00A76894" w:rsidRPr="00313402" w:rsidRDefault="00A76894" w:rsidP="00A76894">
            <w:pPr>
              <w:jc w:val="center"/>
              <w:rPr>
                <w:szCs w:val="28"/>
              </w:rPr>
            </w:pPr>
            <w:r w:rsidRPr="00313402">
              <w:rPr>
                <w:sz w:val="28"/>
                <w:szCs w:val="28"/>
              </w:rPr>
              <w:t> </w:t>
            </w:r>
          </w:p>
        </w:tc>
        <w:tc>
          <w:tcPr>
            <w:tcW w:w="578" w:type="dxa"/>
            <w:tcBorders>
              <w:top w:val="nil"/>
              <w:left w:val="nil"/>
              <w:bottom w:val="single" w:sz="4" w:space="0" w:color="auto"/>
              <w:right w:val="single" w:sz="4" w:space="0" w:color="auto"/>
            </w:tcBorders>
            <w:shd w:val="clear" w:color="auto" w:fill="auto"/>
            <w:vAlign w:val="bottom"/>
          </w:tcPr>
          <w:p w:rsidR="00A76894" w:rsidRPr="00313402" w:rsidRDefault="00A76894" w:rsidP="00A76894">
            <w:pPr>
              <w:jc w:val="center"/>
              <w:rPr>
                <w:szCs w:val="28"/>
              </w:rPr>
            </w:pPr>
            <w:r w:rsidRPr="00313402">
              <w:rPr>
                <w:sz w:val="28"/>
                <w:szCs w:val="28"/>
              </w:rPr>
              <w:t> </w:t>
            </w:r>
          </w:p>
        </w:tc>
        <w:tc>
          <w:tcPr>
            <w:tcW w:w="1067" w:type="dxa"/>
            <w:tcBorders>
              <w:top w:val="nil"/>
              <w:left w:val="nil"/>
              <w:bottom w:val="single" w:sz="4" w:space="0" w:color="auto"/>
              <w:right w:val="single" w:sz="4" w:space="0" w:color="auto"/>
            </w:tcBorders>
            <w:shd w:val="clear" w:color="auto" w:fill="auto"/>
            <w:vAlign w:val="bottom"/>
          </w:tcPr>
          <w:p w:rsidR="00A76894" w:rsidRPr="00FA073A" w:rsidRDefault="00A76894" w:rsidP="00A76894">
            <w:pPr>
              <w:ind w:left="-108" w:right="-33"/>
              <w:jc w:val="center"/>
              <w:rPr>
                <w:b/>
                <w:bCs/>
              </w:rPr>
            </w:pPr>
            <w:r>
              <w:rPr>
                <w:b/>
                <w:bCs/>
              </w:rPr>
              <w:t>848533,9</w:t>
            </w:r>
          </w:p>
        </w:tc>
        <w:tc>
          <w:tcPr>
            <w:tcW w:w="1067" w:type="dxa"/>
            <w:tcBorders>
              <w:top w:val="nil"/>
              <w:left w:val="nil"/>
              <w:bottom w:val="single" w:sz="4" w:space="0" w:color="auto"/>
              <w:right w:val="single" w:sz="4" w:space="0" w:color="auto"/>
            </w:tcBorders>
            <w:vAlign w:val="bottom"/>
          </w:tcPr>
          <w:p w:rsidR="00A76894" w:rsidRPr="00EF127D" w:rsidRDefault="00A76894" w:rsidP="00A76894">
            <w:pPr>
              <w:ind w:left="-108" w:right="-100" w:firstLine="67"/>
              <w:jc w:val="center"/>
              <w:rPr>
                <w:b/>
                <w:bCs/>
              </w:rPr>
            </w:pPr>
            <w:r>
              <w:rPr>
                <w:b/>
                <w:bCs/>
              </w:rPr>
              <w:t>645597,4</w:t>
            </w:r>
          </w:p>
        </w:tc>
        <w:tc>
          <w:tcPr>
            <w:tcW w:w="1067" w:type="dxa"/>
            <w:tcBorders>
              <w:top w:val="nil"/>
              <w:left w:val="nil"/>
              <w:bottom w:val="single" w:sz="4" w:space="0" w:color="auto"/>
              <w:right w:val="single" w:sz="4" w:space="0" w:color="auto"/>
            </w:tcBorders>
            <w:vAlign w:val="bottom"/>
          </w:tcPr>
          <w:p w:rsidR="00A76894" w:rsidRPr="00EF127D" w:rsidRDefault="00A76894" w:rsidP="00A76894">
            <w:pPr>
              <w:ind w:left="-116" w:right="-25"/>
              <w:jc w:val="center"/>
              <w:rPr>
                <w:b/>
                <w:bCs/>
              </w:rPr>
            </w:pPr>
            <w:r>
              <w:rPr>
                <w:b/>
                <w:bCs/>
              </w:rPr>
              <w:t>712694,3</w:t>
            </w:r>
          </w:p>
        </w:tc>
      </w:tr>
      <w:tr w:rsidR="00A76894" w:rsidRPr="00FE335B" w:rsidTr="00A76894">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FE335B" w:rsidRDefault="00A76894" w:rsidP="00A76894">
            <w:pPr>
              <w:rPr>
                <w:b/>
                <w:bCs/>
                <w:sz w:val="22"/>
              </w:rPr>
            </w:pPr>
            <w:r>
              <w:rPr>
                <w:b/>
                <w:bCs/>
                <w:sz w:val="22"/>
                <w:szCs w:val="22"/>
              </w:rPr>
              <w:t xml:space="preserve">Контрольно-счетная комиссия Эртильского </w:t>
            </w:r>
            <w:proofErr w:type="gramStart"/>
            <w:r>
              <w:rPr>
                <w:b/>
                <w:bCs/>
                <w:sz w:val="22"/>
                <w:szCs w:val="22"/>
              </w:rPr>
              <w:t>муниципального</w:t>
            </w:r>
            <w:proofErr w:type="gramEnd"/>
            <w:r>
              <w:rPr>
                <w:b/>
                <w:bCs/>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b/>
                <w:sz w:val="22"/>
              </w:rPr>
            </w:pPr>
            <w:r w:rsidRPr="00FE335B">
              <w:rPr>
                <w:b/>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b/>
                <w:sz w:val="22"/>
              </w:rPr>
            </w:pPr>
          </w:p>
        </w:tc>
        <w:tc>
          <w:tcPr>
            <w:tcW w:w="540"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b/>
                <w:sz w:val="22"/>
              </w:rPr>
            </w:pPr>
          </w:p>
        </w:tc>
        <w:tc>
          <w:tcPr>
            <w:tcW w:w="1602"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b/>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b/>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ind w:left="-108" w:right="-33"/>
              <w:jc w:val="center"/>
              <w:rPr>
                <w:b/>
                <w:bCs/>
                <w:sz w:val="22"/>
              </w:rPr>
            </w:pPr>
            <w:r>
              <w:rPr>
                <w:b/>
                <w:bCs/>
                <w:sz w:val="22"/>
                <w:szCs w:val="22"/>
              </w:rPr>
              <w:t>697,0</w:t>
            </w:r>
          </w:p>
        </w:tc>
        <w:tc>
          <w:tcPr>
            <w:tcW w:w="1067" w:type="dxa"/>
            <w:tcBorders>
              <w:top w:val="nil"/>
              <w:left w:val="nil"/>
              <w:bottom w:val="single" w:sz="4" w:space="0" w:color="auto"/>
              <w:right w:val="single" w:sz="4" w:space="0" w:color="auto"/>
            </w:tcBorders>
            <w:vAlign w:val="bottom"/>
          </w:tcPr>
          <w:p w:rsidR="00A76894" w:rsidRPr="00FE335B" w:rsidRDefault="00A76894" w:rsidP="00A76894">
            <w:pPr>
              <w:ind w:left="-108" w:right="-100" w:firstLine="67"/>
              <w:jc w:val="center"/>
              <w:rPr>
                <w:b/>
                <w:bCs/>
                <w:sz w:val="22"/>
              </w:rPr>
            </w:pPr>
            <w:r>
              <w:rPr>
                <w:b/>
                <w:bCs/>
                <w:sz w:val="22"/>
                <w:szCs w:val="22"/>
              </w:rPr>
              <w:t>697,0</w:t>
            </w:r>
          </w:p>
        </w:tc>
        <w:tc>
          <w:tcPr>
            <w:tcW w:w="1067" w:type="dxa"/>
            <w:tcBorders>
              <w:top w:val="nil"/>
              <w:left w:val="nil"/>
              <w:bottom w:val="single" w:sz="4" w:space="0" w:color="auto"/>
              <w:right w:val="single" w:sz="4" w:space="0" w:color="auto"/>
            </w:tcBorders>
            <w:vAlign w:val="bottom"/>
          </w:tcPr>
          <w:p w:rsidR="00A76894" w:rsidRPr="00FE335B" w:rsidRDefault="00A76894" w:rsidP="00A76894">
            <w:pPr>
              <w:ind w:left="-108" w:hanging="8"/>
              <w:jc w:val="center"/>
              <w:rPr>
                <w:b/>
                <w:bCs/>
                <w:sz w:val="22"/>
              </w:rPr>
            </w:pPr>
            <w:r>
              <w:rPr>
                <w:b/>
                <w:bCs/>
                <w:sz w:val="22"/>
                <w:szCs w:val="22"/>
              </w:rPr>
              <w:t>697,0</w:t>
            </w:r>
          </w:p>
        </w:tc>
      </w:tr>
      <w:tr w:rsidR="00A76894" w:rsidRPr="00313402" w:rsidTr="00A76894">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FE335B" w:rsidRDefault="00A76894" w:rsidP="00A76894">
            <w:pPr>
              <w:rPr>
                <w:b/>
                <w:bCs/>
                <w:sz w:val="22"/>
              </w:rPr>
            </w:pPr>
            <w:r w:rsidRPr="000A6FD0">
              <w:rPr>
                <w:bCs/>
                <w:sz w:val="22"/>
                <w:szCs w:val="22"/>
              </w:rPr>
              <w:lastRenderedPageBreak/>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697,0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697,0</w:t>
            </w:r>
          </w:p>
        </w:tc>
      </w:tr>
      <w:tr w:rsidR="00A76894" w:rsidRPr="00313402" w:rsidTr="00A76894">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FE335B" w:rsidRDefault="00A76894" w:rsidP="00A76894">
            <w:pPr>
              <w:rPr>
                <w:b/>
                <w:bCs/>
                <w:sz w:val="22"/>
              </w:rPr>
            </w:pPr>
            <w:r w:rsidRPr="00B8401A">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697,0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697,0</w:t>
            </w:r>
          </w:p>
        </w:tc>
      </w:tr>
      <w:tr w:rsidR="00A76894" w:rsidRPr="00313402" w:rsidTr="00A76894">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FE335B" w:rsidRDefault="00A76894" w:rsidP="00A76894">
            <w:pPr>
              <w:rPr>
                <w:b/>
                <w:bCs/>
                <w:sz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697,0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697,0</w:t>
            </w:r>
          </w:p>
        </w:tc>
      </w:tr>
      <w:tr w:rsidR="00A76894" w:rsidRPr="00313402" w:rsidTr="00A76894">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D3B18" w:rsidRDefault="00A76894" w:rsidP="00A76894">
            <w:pPr>
              <w:rPr>
                <w:bCs/>
                <w:sz w:val="22"/>
              </w:rPr>
            </w:pPr>
            <w:r w:rsidRPr="00CD3B18">
              <w:rPr>
                <w:bCs/>
                <w:sz w:val="22"/>
                <w:szCs w:val="22"/>
              </w:rPr>
              <w:t xml:space="preserve">Подпрограмма </w:t>
            </w:r>
            <w:r>
              <w:rPr>
                <w:bCs/>
                <w:sz w:val="22"/>
                <w:szCs w:val="22"/>
              </w:rPr>
              <w:t xml:space="preserve">«Обеспечение деятельности контрольно-счетной комиссии Эртильского </w:t>
            </w:r>
            <w:proofErr w:type="gramStart"/>
            <w:r>
              <w:rPr>
                <w:bCs/>
                <w:sz w:val="22"/>
                <w:szCs w:val="22"/>
              </w:rPr>
              <w:t>муниципального</w:t>
            </w:r>
            <w:proofErr w:type="gramEnd"/>
            <w:r>
              <w:rPr>
                <w:bCs/>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09 Г 00 00000</w:t>
            </w:r>
          </w:p>
        </w:tc>
        <w:tc>
          <w:tcPr>
            <w:tcW w:w="578"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697,0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697,0</w:t>
            </w:r>
          </w:p>
        </w:tc>
      </w:tr>
      <w:tr w:rsidR="00A76894" w:rsidRPr="00313402" w:rsidTr="00A76894">
        <w:trPr>
          <w:trHeight w:val="24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D3B18" w:rsidRDefault="00A76894" w:rsidP="00A76894">
            <w:pPr>
              <w:rPr>
                <w:bCs/>
                <w:sz w:val="22"/>
              </w:rPr>
            </w:pPr>
            <w:r>
              <w:rPr>
                <w:bCs/>
                <w:sz w:val="22"/>
                <w:szCs w:val="22"/>
              </w:rPr>
              <w:t xml:space="preserve">Основное мероприятие «Финансовое обеспечение деятельности контрольно-счетной комиссии Эртильского </w:t>
            </w:r>
            <w:proofErr w:type="gramStart"/>
            <w:r>
              <w:rPr>
                <w:bCs/>
                <w:sz w:val="22"/>
                <w:szCs w:val="22"/>
              </w:rPr>
              <w:t>муниципального</w:t>
            </w:r>
            <w:proofErr w:type="gramEnd"/>
            <w:r>
              <w:rPr>
                <w:bCs/>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09 Г 01 00000</w:t>
            </w:r>
          </w:p>
        </w:tc>
        <w:tc>
          <w:tcPr>
            <w:tcW w:w="578"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697,0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697,0</w:t>
            </w:r>
          </w:p>
        </w:tc>
      </w:tr>
      <w:tr w:rsidR="00A76894" w:rsidRPr="00313402" w:rsidTr="00A76894">
        <w:trPr>
          <w:trHeight w:val="19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D3B18" w:rsidRDefault="00A76894" w:rsidP="00A76894">
            <w:pPr>
              <w:rPr>
                <w:bCs/>
                <w:sz w:val="22"/>
              </w:rPr>
            </w:pPr>
            <w:r>
              <w:rPr>
                <w:bCs/>
                <w:sz w:val="22"/>
                <w:szCs w:val="22"/>
              </w:rPr>
              <w:t xml:space="preserve">Расходы на обеспечение деятельности председателя контрольно-счетной комиссии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908</w:t>
            </w:r>
          </w:p>
        </w:tc>
        <w:tc>
          <w:tcPr>
            <w:tcW w:w="540"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FE335B" w:rsidRDefault="00A76894" w:rsidP="00A76894">
            <w:pPr>
              <w:jc w:val="center"/>
              <w:rPr>
                <w:sz w:val="22"/>
              </w:rPr>
            </w:pPr>
            <w:r>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09 Г 01 82050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697,0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697,0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
                <w:bCs/>
                <w:sz w:val="22"/>
              </w:rPr>
            </w:pPr>
            <w:r w:rsidRPr="000A6FD0">
              <w:rPr>
                <w:b/>
                <w:bCs/>
                <w:sz w:val="22"/>
                <w:szCs w:val="22"/>
              </w:rPr>
              <w:t xml:space="preserve">Совет народных депутатов Эртильского </w:t>
            </w:r>
            <w:proofErr w:type="gramStart"/>
            <w:r w:rsidRPr="000A6FD0">
              <w:rPr>
                <w:b/>
                <w:bCs/>
                <w:sz w:val="22"/>
                <w:szCs w:val="22"/>
              </w:rPr>
              <w:t>муниципального</w:t>
            </w:r>
            <w:proofErr w:type="gramEnd"/>
            <w:r w:rsidRPr="000A6FD0">
              <w:rPr>
                <w:b/>
                <w:bCs/>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sidRPr="000A6FD0">
              <w:rPr>
                <w:b/>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Pr>
                <w:b/>
                <w:bCs/>
                <w:sz w:val="22"/>
                <w:szCs w:val="22"/>
              </w:rPr>
              <w:t>1785,0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
                <w:bCs/>
                <w:sz w:val="22"/>
              </w:rPr>
            </w:pPr>
            <w:r>
              <w:rPr>
                <w:b/>
                <w:bCs/>
                <w:sz w:val="22"/>
                <w:szCs w:val="22"/>
              </w:rPr>
              <w:t>461,0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
                <w:bCs/>
                <w:sz w:val="22"/>
              </w:rPr>
            </w:pPr>
            <w:r>
              <w:rPr>
                <w:b/>
                <w:bCs/>
                <w:sz w:val="22"/>
                <w:szCs w:val="22"/>
              </w:rPr>
              <w:t>461,0</w:t>
            </w:r>
          </w:p>
        </w:tc>
      </w:tr>
      <w:tr w:rsidR="00A76894" w:rsidRPr="00313402" w:rsidTr="00A76894">
        <w:trPr>
          <w:trHeight w:val="17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1785,0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461,0</w:t>
            </w:r>
          </w:p>
        </w:tc>
      </w:tr>
      <w:tr w:rsidR="00A76894" w:rsidRPr="00313402" w:rsidTr="00A76894">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461,0</w:t>
            </w:r>
          </w:p>
        </w:tc>
      </w:tr>
      <w:tr w:rsidR="00A76894" w:rsidRPr="00313402" w:rsidTr="00A76894">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461,0</w:t>
            </w:r>
          </w:p>
        </w:tc>
      </w:tr>
      <w:tr w:rsidR="00A76894" w:rsidRPr="00313402" w:rsidTr="00A76894">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Подпрограмма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09 6 00 00000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461,0</w:t>
            </w:r>
          </w:p>
        </w:tc>
      </w:tr>
      <w:tr w:rsidR="00A76894" w:rsidRPr="00313402" w:rsidTr="00A76894">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09 6 10 00000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461,0</w:t>
            </w:r>
          </w:p>
        </w:tc>
      </w:tr>
      <w:tr w:rsidR="00A76894" w:rsidRPr="00313402" w:rsidTr="00A76894">
        <w:trPr>
          <w:trHeight w:val="36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функций органов местного самоуправления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09 6 10 82010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461,0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461,0</w:t>
            </w:r>
          </w:p>
        </w:tc>
      </w:tr>
      <w:tr w:rsidR="00A76894" w:rsidRPr="00313402" w:rsidTr="00A76894">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1324,0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1324,0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«Обеспечение деятельности Совета народных депутатов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09 6 00 00000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1324,0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09 6 11 00000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1324,0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Выполнение других расходных обязательств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09 6 11 80200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156,0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32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 xml:space="preserve">Освещение деятельности органов местного самоуправления Эртильского муниципального района </w:t>
            </w:r>
            <w:r w:rsidRPr="000A6FD0">
              <w:rPr>
                <w:sz w:val="22"/>
                <w:szCs w:val="22"/>
              </w:rPr>
              <w:t xml:space="preserve">(Закупка товаров, работ и услуг для обеспечения государственных </w:t>
            </w:r>
            <w:r w:rsidRPr="000A6FD0">
              <w:rPr>
                <w:sz w:val="22"/>
                <w:szCs w:val="22"/>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lastRenderedPageBreak/>
              <w:t>910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09 6 11 88710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1168,0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372"/>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
                <w:bCs/>
                <w:sz w:val="22"/>
              </w:rPr>
            </w:pPr>
            <w:r w:rsidRPr="000A6FD0">
              <w:rPr>
                <w:b/>
                <w:bCs/>
                <w:sz w:val="22"/>
                <w:szCs w:val="22"/>
              </w:rPr>
              <w:lastRenderedPageBreak/>
              <w:t xml:space="preserve">Администрация Эртильского </w:t>
            </w:r>
            <w:proofErr w:type="gramStart"/>
            <w:r w:rsidRPr="000A6FD0">
              <w:rPr>
                <w:b/>
                <w:bCs/>
                <w:sz w:val="22"/>
                <w:szCs w:val="22"/>
              </w:rPr>
              <w:t>муниципального</w:t>
            </w:r>
            <w:proofErr w:type="gramEnd"/>
            <w:r w:rsidRPr="000A6FD0">
              <w:rPr>
                <w:b/>
                <w:bCs/>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sidRPr="000A6FD0">
              <w:rPr>
                <w:b/>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Pr>
                <w:b/>
                <w:bCs/>
                <w:sz w:val="22"/>
                <w:szCs w:val="22"/>
              </w:rPr>
              <w:t>365158,5</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
                <w:bCs/>
                <w:sz w:val="22"/>
              </w:rPr>
            </w:pPr>
            <w:r>
              <w:rPr>
                <w:b/>
                <w:bCs/>
                <w:sz w:val="22"/>
                <w:szCs w:val="22"/>
              </w:rPr>
              <w:t>235664,5</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
                <w:bCs/>
                <w:sz w:val="22"/>
              </w:rPr>
            </w:pPr>
            <w:r>
              <w:rPr>
                <w:b/>
                <w:bCs/>
                <w:sz w:val="22"/>
                <w:szCs w:val="22"/>
              </w:rPr>
              <w:t>290577,1</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
                <w:bCs/>
                <w:sz w:val="22"/>
              </w:rPr>
            </w:pPr>
            <w:r w:rsidRPr="000A6FD0">
              <w:rPr>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54294,3</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48630,0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47292,0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2428,0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2428,0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2428,0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2428,0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2428,0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2428,0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2428,0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2428,0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2428,0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Основное мероприятие «Финансовое обеспечение деятельности администрации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09 1 03 00000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2428,0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2428,0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2428,0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главы Эртильского муниципального района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09 1 03 82060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2428,0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2428,0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2428,0</w:t>
            </w:r>
          </w:p>
        </w:tc>
      </w:tr>
      <w:tr w:rsidR="00A76894" w:rsidRPr="00313402" w:rsidTr="00A76894">
        <w:trPr>
          <w:trHeight w:val="48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27976,0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25676,0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24952,0</w:t>
            </w:r>
          </w:p>
        </w:tc>
      </w:tr>
      <w:tr w:rsidR="00A76894" w:rsidRPr="00313402" w:rsidTr="00A76894">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27976,0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25676,0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24952,0</w:t>
            </w:r>
          </w:p>
        </w:tc>
      </w:tr>
      <w:tr w:rsidR="00A76894" w:rsidRPr="00313402" w:rsidTr="00A76894">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Подпрограмма </w:t>
            </w:r>
            <w:r w:rsidRPr="000A6FD0">
              <w:rPr>
                <w:color w:val="000000"/>
                <w:sz w:val="22"/>
                <w:szCs w:val="22"/>
              </w:rPr>
              <w:lastRenderedPageBreak/>
              <w:t>«Муниципальное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9</w:t>
            </w:r>
            <w:r w:rsidRPr="000A6FD0">
              <w:rPr>
                <w:sz w:val="22"/>
                <w:szCs w:val="22"/>
              </w:rPr>
              <w:lastRenderedPageBreak/>
              <w:t>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0</w:t>
            </w:r>
            <w:r w:rsidRPr="000A6FD0">
              <w:rPr>
                <w:sz w:val="22"/>
                <w:szCs w:val="22"/>
              </w:rPr>
              <w:lastRenderedPageBreak/>
              <w:t>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0</w:t>
            </w:r>
            <w:r w:rsidRPr="000A6FD0">
              <w:rPr>
                <w:sz w:val="22"/>
                <w:szCs w:val="22"/>
              </w:rPr>
              <w:lastRenderedPageBreak/>
              <w:t>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 xml:space="preserve">09 1 00 </w:t>
            </w:r>
            <w:r w:rsidRPr="000A6FD0">
              <w:rPr>
                <w:sz w:val="22"/>
                <w:szCs w:val="22"/>
              </w:rPr>
              <w:lastRenderedPageBreak/>
              <w:t>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27</w:t>
            </w:r>
            <w:r>
              <w:rPr>
                <w:sz w:val="22"/>
                <w:szCs w:val="22"/>
              </w:rPr>
              <w:lastRenderedPageBreak/>
              <w:t>976,0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lastRenderedPageBreak/>
              <w:t>25</w:t>
            </w:r>
            <w:r>
              <w:rPr>
                <w:sz w:val="22"/>
                <w:szCs w:val="22"/>
              </w:rPr>
              <w:lastRenderedPageBreak/>
              <w:t>676,0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lastRenderedPageBreak/>
              <w:t>24</w:t>
            </w:r>
            <w:r>
              <w:rPr>
                <w:sz w:val="22"/>
                <w:szCs w:val="22"/>
              </w:rPr>
              <w:lastRenderedPageBreak/>
              <w:t>952,0</w:t>
            </w:r>
          </w:p>
        </w:tc>
      </w:tr>
      <w:tr w:rsidR="00A76894" w:rsidRPr="00313402" w:rsidTr="00A76894">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 xml:space="preserve">Основное мероприятие «Финансовое обеспечение деятельности администрации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09 1 03 00000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27976,0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25676,0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24952,0</w:t>
            </w:r>
          </w:p>
        </w:tc>
      </w:tr>
      <w:tr w:rsidR="00A76894" w:rsidRPr="00313402" w:rsidTr="00A76894">
        <w:trPr>
          <w:trHeight w:val="162"/>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функций органов местного самоуправления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24185,0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23251,0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23251,0</w:t>
            </w:r>
          </w:p>
        </w:tc>
      </w:tr>
      <w:tr w:rsidR="00A76894" w:rsidRPr="00313402" w:rsidTr="00A76894">
        <w:trPr>
          <w:trHeight w:val="54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sz w:val="22"/>
              </w:rPr>
            </w:pPr>
            <w:r w:rsidRPr="000A6FD0">
              <w:rPr>
                <w:color w:val="000000"/>
                <w:sz w:val="22"/>
                <w:szCs w:val="22"/>
              </w:rPr>
              <w:t xml:space="preserve">Расходы на обеспечение функций органов местного самоуправления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3105,0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2425,0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1701,0</w:t>
            </w:r>
          </w:p>
        </w:tc>
      </w:tr>
      <w:tr w:rsidR="00A76894" w:rsidRPr="00313402" w:rsidTr="00A76894">
        <w:trPr>
          <w:trHeight w:val="81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Расходы на обеспечение функций органов местного самоуправления</w:t>
            </w:r>
          </w:p>
          <w:p w:rsidR="00A76894" w:rsidRPr="000A6FD0" w:rsidRDefault="00A76894" w:rsidP="00A76894">
            <w:pPr>
              <w:rPr>
                <w:sz w:val="22"/>
              </w:rPr>
            </w:pPr>
            <w:r w:rsidRPr="000A6FD0">
              <w:rPr>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09 1 03 82010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686,0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23890,3</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20526,0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19912,0</w:t>
            </w:r>
          </w:p>
        </w:tc>
      </w:tr>
      <w:tr w:rsidR="00A76894" w:rsidRPr="00313402" w:rsidTr="00A76894">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23890,3</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20526,0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19912,0</w:t>
            </w:r>
          </w:p>
        </w:tc>
      </w:tr>
      <w:tr w:rsidR="00A76894" w:rsidRPr="00313402" w:rsidTr="00A76894">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09 1 00 00000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669,0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35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09 1 04 00000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669,0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Выполнение других расходных обязательств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09 1 04 80200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104,0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730"/>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Выполнение других расходных обязательств </w:t>
            </w:r>
          </w:p>
          <w:p w:rsidR="00A76894" w:rsidRPr="000A6FD0" w:rsidRDefault="00A76894" w:rsidP="00A76894">
            <w:pPr>
              <w:rPr>
                <w:color w:val="000000"/>
                <w:sz w:val="22"/>
              </w:rPr>
            </w:pPr>
            <w:r w:rsidRPr="000A6FD0">
              <w:rPr>
                <w:sz w:val="22"/>
                <w:szCs w:val="22"/>
              </w:rPr>
              <w:t xml:space="preserve">(Иные бюджетные </w:t>
            </w:r>
            <w:r w:rsidRPr="000A6FD0">
              <w:rPr>
                <w:sz w:val="22"/>
                <w:szCs w:val="22"/>
              </w:rPr>
              <w:lastRenderedPageBreak/>
              <w:t>ассигнования)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09 1 04 80200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730"/>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lastRenderedPageBreak/>
              <w:t>Освещение деятельности органов местного самоуправления Эртильского муниципального район</w:t>
            </w:r>
            <w:proofErr w:type="gramStart"/>
            <w:r>
              <w:rPr>
                <w:color w:val="000000"/>
                <w:sz w:val="22"/>
                <w:szCs w:val="22"/>
              </w:rPr>
              <w:t>а</w:t>
            </w:r>
            <w:r w:rsidRPr="000A6FD0">
              <w:rPr>
                <w:sz w:val="22"/>
                <w:szCs w:val="22"/>
              </w:rPr>
              <w:t>(</w:t>
            </w:r>
            <w:proofErr w:type="gramEnd"/>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09 1 04 88710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540,0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610"/>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«Управление муниципальным имуществом»</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09 4 00 00000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650,0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610"/>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09 4 03 00000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650,0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107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Выполнение других расходных обязательств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09 4 03 80200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550,0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Выполнение других расходных обязательств </w:t>
            </w:r>
          </w:p>
          <w:p w:rsidR="00A76894" w:rsidRPr="000A6FD0" w:rsidRDefault="00A76894" w:rsidP="00A76894">
            <w:pPr>
              <w:rPr>
                <w:color w:val="000000"/>
                <w:sz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09 4 03 80200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«Обеспечение выполнения переданных государственных полномочий»</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09 5 00 00000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2696,0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2724,0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2826,0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«Создание и организация деятельности административной комиссии»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09 5 01 00000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highlight w:val="yellow"/>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502,0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507,0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527,0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Осуществление полномочий по с</w:t>
            </w:r>
            <w:r w:rsidRPr="000A6FD0">
              <w:rPr>
                <w:color w:val="000000"/>
                <w:sz w:val="22"/>
                <w:szCs w:val="22"/>
              </w:rPr>
              <w:t>оздани</w:t>
            </w:r>
            <w:r>
              <w:rPr>
                <w:color w:val="000000"/>
                <w:sz w:val="22"/>
                <w:szCs w:val="22"/>
              </w:rPr>
              <w:t>ю</w:t>
            </w:r>
            <w:r w:rsidRPr="000A6FD0">
              <w:rPr>
                <w:color w:val="000000"/>
                <w:sz w:val="22"/>
                <w:szCs w:val="22"/>
              </w:rPr>
              <w:t xml:space="preserve"> и организаци</w:t>
            </w:r>
            <w:r>
              <w:rPr>
                <w:color w:val="000000"/>
                <w:sz w:val="22"/>
                <w:szCs w:val="22"/>
              </w:rPr>
              <w:t>и</w:t>
            </w:r>
            <w:r w:rsidRPr="000A6FD0">
              <w:rPr>
                <w:color w:val="000000"/>
                <w:sz w:val="22"/>
                <w:szCs w:val="22"/>
              </w:rPr>
              <w:t xml:space="preserve"> деятельности административных комиссий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09 5 01 78470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502,0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502,0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502,0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Default="00A76894" w:rsidP="00A76894">
            <w:pPr>
              <w:rPr>
                <w:color w:val="000000"/>
                <w:sz w:val="22"/>
              </w:rPr>
            </w:pPr>
            <w:r>
              <w:rPr>
                <w:color w:val="000000"/>
                <w:sz w:val="22"/>
                <w:szCs w:val="22"/>
              </w:rPr>
              <w:t>Осуществление полномочий по с</w:t>
            </w:r>
            <w:r w:rsidRPr="000A6FD0">
              <w:rPr>
                <w:color w:val="000000"/>
                <w:sz w:val="22"/>
                <w:szCs w:val="22"/>
              </w:rPr>
              <w:t>оздани</w:t>
            </w:r>
            <w:r>
              <w:rPr>
                <w:color w:val="000000"/>
                <w:sz w:val="22"/>
                <w:szCs w:val="22"/>
              </w:rPr>
              <w:t>ю</w:t>
            </w:r>
            <w:r w:rsidRPr="000A6FD0">
              <w:rPr>
                <w:color w:val="000000"/>
                <w:sz w:val="22"/>
                <w:szCs w:val="22"/>
              </w:rPr>
              <w:t xml:space="preserve"> и организаци</w:t>
            </w:r>
            <w:r>
              <w:rPr>
                <w:color w:val="000000"/>
                <w:sz w:val="22"/>
                <w:szCs w:val="22"/>
              </w:rPr>
              <w:t>и</w:t>
            </w:r>
            <w:r w:rsidRPr="000A6FD0">
              <w:rPr>
                <w:color w:val="000000"/>
                <w:sz w:val="22"/>
                <w:szCs w:val="22"/>
              </w:rPr>
              <w:t xml:space="preserve"> деятельности административных комиссий</w:t>
            </w:r>
            <w:r>
              <w:rPr>
                <w:color w:val="000000"/>
                <w:sz w:val="22"/>
                <w:szCs w:val="22"/>
              </w:rPr>
              <w:t xml:space="preserve"> </w:t>
            </w:r>
            <w:r w:rsidRPr="000A6FD0">
              <w:rPr>
                <w:sz w:val="22"/>
                <w:szCs w:val="22"/>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09 5 01 78470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5,0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25,0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highlight w:val="yellow"/>
              </w:rPr>
            </w:pPr>
            <w:r w:rsidRPr="000A6FD0">
              <w:rPr>
                <w:color w:val="000000"/>
                <w:sz w:val="22"/>
                <w:szCs w:val="22"/>
              </w:rPr>
              <w:lastRenderedPageBreak/>
              <w:t>Основное мероприятие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09 5 02 00000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highlight w:val="yellow"/>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532,0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538,0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557,0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A76894" w:rsidRPr="000A6FD0" w:rsidRDefault="00A76894" w:rsidP="00A76894">
            <w:pPr>
              <w:rPr>
                <w:color w:val="000000"/>
                <w:sz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09 5 02 78090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434,0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434,0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434,0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A76894" w:rsidRPr="000A6FD0" w:rsidRDefault="00A76894" w:rsidP="00A76894">
            <w:pPr>
              <w:rPr>
                <w:sz w:val="22"/>
              </w:rPr>
            </w:pP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09 5 02 78090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98,0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104,0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123,0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«Создание и организация деятельности комиссии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09 5 03 00000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542,0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548,0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567,0</w:t>
            </w:r>
          </w:p>
        </w:tc>
      </w:tr>
      <w:tr w:rsidR="00A76894" w:rsidRPr="00313402" w:rsidTr="00A76894">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Осуществление отдельных  полномочий Воронежской области по созданию и организации деятельности комиссий по делам несовершеннолетних и защите их прав </w:t>
            </w:r>
            <w:r w:rsidRPr="000A6FD0">
              <w:rPr>
                <w:sz w:val="22"/>
                <w:szCs w:val="22"/>
              </w:rPr>
              <w:t xml:space="preserve">(Расходы на выплаты персоналу в целях обеспечения выполнения </w:t>
            </w:r>
            <w:r w:rsidRPr="000A6FD0">
              <w:rPr>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09 5 03 78</w:t>
            </w:r>
            <w:r>
              <w:rPr>
                <w:sz w:val="22"/>
                <w:szCs w:val="22"/>
              </w:rPr>
              <w:t>080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521,0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521,0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521,0</w:t>
            </w:r>
          </w:p>
        </w:tc>
      </w:tr>
      <w:tr w:rsidR="00A76894" w:rsidRPr="00313402" w:rsidTr="00A76894">
        <w:trPr>
          <w:trHeight w:val="107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lastRenderedPageBreak/>
              <w:t xml:space="preserve">Осуществление отдельных </w:t>
            </w:r>
            <w:r w:rsidRPr="000A6FD0">
              <w:rPr>
                <w:color w:val="000000"/>
                <w:sz w:val="22"/>
                <w:szCs w:val="22"/>
              </w:rPr>
              <w:t>полномочий Воронежской области по созданию и организации деятельности комиссий по делам несовершеннолетних и защите их прав</w:t>
            </w:r>
            <w:r w:rsidRPr="000A6FD0">
              <w:rPr>
                <w:sz w:val="22"/>
                <w:szCs w:val="22"/>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 xml:space="preserve">01 </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09 5 03 78</w:t>
            </w:r>
            <w:r>
              <w:rPr>
                <w:sz w:val="22"/>
                <w:szCs w:val="22"/>
              </w:rPr>
              <w:t>080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21,0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46,0</w:t>
            </w:r>
          </w:p>
        </w:tc>
      </w:tr>
      <w:tr w:rsidR="00A76894" w:rsidRPr="00313402" w:rsidTr="00A76894">
        <w:trPr>
          <w:trHeight w:val="8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D2EA6" w:rsidRDefault="00A76894" w:rsidP="00A76894">
            <w:pPr>
              <w:rPr>
                <w:color w:val="000000"/>
                <w:sz w:val="22"/>
              </w:rPr>
            </w:pPr>
            <w:r w:rsidRPr="001D2EA6">
              <w:rPr>
                <w:color w:val="000000"/>
                <w:sz w:val="22"/>
                <w:szCs w:val="22"/>
              </w:rPr>
              <w:t>Основное мероприятие «Осуществление полномочий органа опеки и попечительства»</w:t>
            </w:r>
          </w:p>
        </w:tc>
        <w:tc>
          <w:tcPr>
            <w:tcW w:w="709" w:type="dxa"/>
            <w:tcBorders>
              <w:top w:val="nil"/>
              <w:left w:val="nil"/>
              <w:bottom w:val="single" w:sz="4" w:space="0" w:color="auto"/>
              <w:right w:val="single" w:sz="4" w:space="0" w:color="auto"/>
            </w:tcBorders>
            <w:shd w:val="clear" w:color="auto" w:fill="auto"/>
            <w:vAlign w:val="bottom"/>
          </w:tcPr>
          <w:p w:rsidR="00A76894" w:rsidRPr="001D2EA6" w:rsidRDefault="00A76894" w:rsidP="00A76894">
            <w:pPr>
              <w:jc w:val="center"/>
              <w:rPr>
                <w:sz w:val="22"/>
              </w:rPr>
            </w:pPr>
            <w:r w:rsidRPr="001D2EA6">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1D2EA6" w:rsidRDefault="00A76894" w:rsidP="00A76894">
            <w:pPr>
              <w:jc w:val="center"/>
              <w:rPr>
                <w:sz w:val="22"/>
              </w:rPr>
            </w:pPr>
            <w:r w:rsidRPr="001D2EA6">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1D2EA6" w:rsidRDefault="00A76894" w:rsidP="00A76894">
            <w:pPr>
              <w:jc w:val="center"/>
              <w:rPr>
                <w:sz w:val="22"/>
              </w:rPr>
            </w:pPr>
            <w:r w:rsidRPr="001D2EA6">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1D2EA6" w:rsidRDefault="00A76894" w:rsidP="00A76894">
            <w:pPr>
              <w:jc w:val="center"/>
              <w:rPr>
                <w:sz w:val="22"/>
              </w:rPr>
            </w:pPr>
            <w:r w:rsidRPr="001D2EA6">
              <w:rPr>
                <w:sz w:val="22"/>
                <w:szCs w:val="22"/>
              </w:rPr>
              <w:t>09 5 04 00000</w:t>
            </w:r>
          </w:p>
        </w:tc>
        <w:tc>
          <w:tcPr>
            <w:tcW w:w="578" w:type="dxa"/>
            <w:tcBorders>
              <w:top w:val="nil"/>
              <w:left w:val="nil"/>
              <w:bottom w:val="single" w:sz="4" w:space="0" w:color="auto"/>
              <w:right w:val="single" w:sz="4" w:space="0" w:color="auto"/>
            </w:tcBorders>
            <w:shd w:val="clear" w:color="auto" w:fill="auto"/>
            <w:vAlign w:val="bottom"/>
          </w:tcPr>
          <w:p w:rsidR="00A76894" w:rsidRPr="001D2EA6"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1D2EA6" w:rsidRDefault="00A76894" w:rsidP="00A76894">
            <w:pPr>
              <w:jc w:val="center"/>
              <w:rPr>
                <w:sz w:val="22"/>
              </w:rPr>
            </w:pPr>
            <w:r>
              <w:rPr>
                <w:sz w:val="22"/>
                <w:szCs w:val="22"/>
              </w:rPr>
              <w:t>1120,0</w:t>
            </w:r>
          </w:p>
        </w:tc>
        <w:tc>
          <w:tcPr>
            <w:tcW w:w="1067" w:type="dxa"/>
            <w:tcBorders>
              <w:top w:val="nil"/>
              <w:left w:val="nil"/>
              <w:bottom w:val="single" w:sz="4" w:space="0" w:color="auto"/>
              <w:right w:val="single" w:sz="4" w:space="0" w:color="auto"/>
            </w:tcBorders>
            <w:vAlign w:val="bottom"/>
          </w:tcPr>
          <w:p w:rsidR="00A76894" w:rsidRPr="001D2EA6" w:rsidRDefault="00A76894" w:rsidP="00A76894">
            <w:pPr>
              <w:jc w:val="center"/>
              <w:rPr>
                <w:sz w:val="22"/>
              </w:rPr>
            </w:pPr>
            <w:r>
              <w:rPr>
                <w:sz w:val="22"/>
                <w:szCs w:val="22"/>
              </w:rPr>
              <w:t>1131,0</w:t>
            </w:r>
          </w:p>
        </w:tc>
        <w:tc>
          <w:tcPr>
            <w:tcW w:w="1067" w:type="dxa"/>
            <w:tcBorders>
              <w:top w:val="nil"/>
              <w:left w:val="nil"/>
              <w:bottom w:val="single" w:sz="4" w:space="0" w:color="auto"/>
              <w:right w:val="single" w:sz="4" w:space="0" w:color="auto"/>
            </w:tcBorders>
            <w:vAlign w:val="bottom"/>
          </w:tcPr>
          <w:p w:rsidR="00A76894" w:rsidRPr="001D2EA6" w:rsidRDefault="00A76894" w:rsidP="00A76894">
            <w:pPr>
              <w:jc w:val="center"/>
              <w:rPr>
                <w:sz w:val="22"/>
              </w:rPr>
            </w:pPr>
            <w:r>
              <w:rPr>
                <w:sz w:val="22"/>
                <w:szCs w:val="22"/>
              </w:rPr>
              <w:t>1175,0</w:t>
            </w:r>
          </w:p>
        </w:tc>
      </w:tr>
      <w:tr w:rsidR="00A76894" w:rsidRPr="00313402" w:rsidTr="00A76894">
        <w:trPr>
          <w:trHeight w:val="118"/>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D2EA6" w:rsidRDefault="00A76894" w:rsidP="00A76894">
            <w:pPr>
              <w:rPr>
                <w:color w:val="000000"/>
                <w:sz w:val="22"/>
              </w:rPr>
            </w:pPr>
            <w:r>
              <w:rPr>
                <w:color w:val="000000"/>
                <w:sz w:val="22"/>
                <w:szCs w:val="22"/>
              </w:rPr>
              <w:t>О</w:t>
            </w:r>
            <w:r w:rsidRPr="001D2EA6">
              <w:rPr>
                <w:color w:val="000000"/>
                <w:sz w:val="22"/>
                <w:szCs w:val="22"/>
              </w:rPr>
              <w:t>рганизаци</w:t>
            </w:r>
            <w:r>
              <w:rPr>
                <w:color w:val="000000"/>
                <w:sz w:val="22"/>
                <w:szCs w:val="22"/>
              </w:rPr>
              <w:t>я</w:t>
            </w:r>
            <w:r w:rsidRPr="001D2EA6">
              <w:rPr>
                <w:color w:val="000000"/>
                <w:sz w:val="22"/>
                <w:szCs w:val="22"/>
              </w:rPr>
              <w:t xml:space="preserve"> и осуществлени</w:t>
            </w:r>
            <w:r>
              <w:rPr>
                <w:color w:val="000000"/>
                <w:sz w:val="22"/>
                <w:szCs w:val="22"/>
              </w:rPr>
              <w:t>е</w:t>
            </w:r>
            <w:r w:rsidRPr="001D2EA6">
              <w:rPr>
                <w:color w:val="000000"/>
                <w:sz w:val="22"/>
                <w:szCs w:val="22"/>
              </w:rPr>
              <w:t xml:space="preserve"> деятельности</w:t>
            </w:r>
            <w:r w:rsidRPr="001D2EA6">
              <w:rPr>
                <w:sz w:val="22"/>
                <w:szCs w:val="22"/>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1D2EA6" w:rsidRDefault="00A76894" w:rsidP="00A76894">
            <w:pPr>
              <w:jc w:val="center"/>
              <w:rPr>
                <w:sz w:val="22"/>
              </w:rPr>
            </w:pPr>
            <w:r w:rsidRPr="001D2EA6">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1D2EA6" w:rsidRDefault="00A76894" w:rsidP="00A76894">
            <w:pPr>
              <w:jc w:val="center"/>
              <w:rPr>
                <w:sz w:val="22"/>
              </w:rPr>
            </w:pPr>
            <w:r w:rsidRPr="001D2EA6">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1D2EA6" w:rsidRDefault="00A76894" w:rsidP="00A76894">
            <w:pPr>
              <w:jc w:val="center"/>
              <w:rPr>
                <w:sz w:val="22"/>
              </w:rPr>
            </w:pPr>
            <w:r w:rsidRPr="001D2EA6">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1D2EA6" w:rsidRDefault="00A76894" w:rsidP="00A76894">
            <w:pPr>
              <w:jc w:val="center"/>
              <w:rPr>
                <w:sz w:val="22"/>
              </w:rPr>
            </w:pPr>
            <w:r w:rsidRPr="001D2EA6">
              <w:rPr>
                <w:sz w:val="22"/>
                <w:szCs w:val="22"/>
              </w:rPr>
              <w:t>09 5 04 7</w:t>
            </w:r>
            <w:r>
              <w:rPr>
                <w:sz w:val="22"/>
                <w:szCs w:val="22"/>
              </w:rPr>
              <w:t>9430</w:t>
            </w:r>
          </w:p>
        </w:tc>
        <w:tc>
          <w:tcPr>
            <w:tcW w:w="578" w:type="dxa"/>
            <w:tcBorders>
              <w:top w:val="nil"/>
              <w:left w:val="nil"/>
              <w:bottom w:val="single" w:sz="4" w:space="0" w:color="auto"/>
              <w:right w:val="single" w:sz="4" w:space="0" w:color="auto"/>
            </w:tcBorders>
            <w:shd w:val="clear" w:color="auto" w:fill="auto"/>
            <w:vAlign w:val="bottom"/>
          </w:tcPr>
          <w:p w:rsidR="00A76894" w:rsidRPr="001D2EA6" w:rsidRDefault="00A76894" w:rsidP="00A76894">
            <w:pPr>
              <w:jc w:val="center"/>
              <w:rPr>
                <w:sz w:val="22"/>
              </w:rPr>
            </w:pPr>
            <w:r w:rsidRPr="001D2EA6">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A76894" w:rsidRPr="001D2EA6" w:rsidRDefault="00A76894" w:rsidP="00A76894">
            <w:pPr>
              <w:jc w:val="center"/>
              <w:rPr>
                <w:sz w:val="22"/>
              </w:rPr>
            </w:pPr>
            <w:r>
              <w:rPr>
                <w:sz w:val="22"/>
                <w:szCs w:val="22"/>
              </w:rPr>
              <w:t>958,0</w:t>
            </w:r>
          </w:p>
        </w:tc>
        <w:tc>
          <w:tcPr>
            <w:tcW w:w="1067" w:type="dxa"/>
            <w:tcBorders>
              <w:top w:val="nil"/>
              <w:left w:val="nil"/>
              <w:bottom w:val="single" w:sz="4" w:space="0" w:color="auto"/>
              <w:right w:val="single" w:sz="4" w:space="0" w:color="auto"/>
            </w:tcBorders>
            <w:vAlign w:val="bottom"/>
          </w:tcPr>
          <w:p w:rsidR="00A76894" w:rsidRPr="001D2EA6" w:rsidRDefault="00A76894" w:rsidP="00A76894">
            <w:pPr>
              <w:jc w:val="center"/>
              <w:rPr>
                <w:sz w:val="22"/>
              </w:rPr>
            </w:pPr>
            <w:r>
              <w:rPr>
                <w:sz w:val="22"/>
                <w:szCs w:val="22"/>
              </w:rPr>
              <w:t>958,0</w:t>
            </w:r>
          </w:p>
        </w:tc>
        <w:tc>
          <w:tcPr>
            <w:tcW w:w="1067" w:type="dxa"/>
            <w:tcBorders>
              <w:top w:val="nil"/>
              <w:left w:val="nil"/>
              <w:bottom w:val="single" w:sz="4" w:space="0" w:color="auto"/>
              <w:right w:val="single" w:sz="4" w:space="0" w:color="auto"/>
            </w:tcBorders>
            <w:vAlign w:val="bottom"/>
          </w:tcPr>
          <w:p w:rsidR="00A76894" w:rsidRPr="001D2EA6" w:rsidRDefault="00A76894" w:rsidP="00A76894">
            <w:pPr>
              <w:jc w:val="center"/>
              <w:rPr>
                <w:sz w:val="22"/>
              </w:rPr>
            </w:pPr>
            <w:r>
              <w:rPr>
                <w:sz w:val="22"/>
                <w:szCs w:val="22"/>
              </w:rPr>
              <w:t>958,0</w:t>
            </w:r>
          </w:p>
        </w:tc>
      </w:tr>
      <w:tr w:rsidR="00A76894" w:rsidRPr="00313402" w:rsidTr="00A76894">
        <w:trPr>
          <w:trHeight w:val="107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О</w:t>
            </w:r>
            <w:r w:rsidRPr="000A6FD0">
              <w:rPr>
                <w:color w:val="000000"/>
                <w:sz w:val="22"/>
                <w:szCs w:val="22"/>
              </w:rPr>
              <w:t>рганизаци</w:t>
            </w:r>
            <w:r>
              <w:rPr>
                <w:color w:val="000000"/>
                <w:sz w:val="22"/>
                <w:szCs w:val="22"/>
              </w:rPr>
              <w:t>я</w:t>
            </w:r>
            <w:r w:rsidRPr="000A6FD0">
              <w:rPr>
                <w:color w:val="000000"/>
                <w:sz w:val="22"/>
                <w:szCs w:val="22"/>
              </w:rPr>
              <w:t xml:space="preserve"> и осуществлени</w:t>
            </w:r>
            <w:r>
              <w:rPr>
                <w:color w:val="000000"/>
                <w:sz w:val="22"/>
                <w:szCs w:val="22"/>
              </w:rPr>
              <w:t>е</w:t>
            </w:r>
            <w:r w:rsidRPr="000A6FD0">
              <w:rPr>
                <w:color w:val="000000"/>
                <w:sz w:val="22"/>
                <w:szCs w:val="22"/>
              </w:rPr>
              <w:t xml:space="preserve"> деятельности</w:t>
            </w:r>
            <w:r w:rsidRPr="000A6FD0">
              <w:rPr>
                <w:sz w:val="22"/>
                <w:szCs w:val="22"/>
              </w:rPr>
              <w:t xml:space="preserve"> по опеке и попечительству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09 5 04 79430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Pr="00615F80" w:rsidRDefault="00A76894" w:rsidP="00A76894">
            <w:pPr>
              <w:jc w:val="center"/>
              <w:rPr>
                <w:sz w:val="22"/>
              </w:rPr>
            </w:pPr>
            <w:r>
              <w:rPr>
                <w:sz w:val="22"/>
                <w:szCs w:val="22"/>
              </w:rPr>
              <w:t>162,0</w:t>
            </w:r>
          </w:p>
        </w:tc>
        <w:tc>
          <w:tcPr>
            <w:tcW w:w="1067" w:type="dxa"/>
            <w:tcBorders>
              <w:top w:val="nil"/>
              <w:left w:val="nil"/>
              <w:bottom w:val="single" w:sz="4" w:space="0" w:color="auto"/>
              <w:right w:val="single" w:sz="4" w:space="0" w:color="auto"/>
            </w:tcBorders>
            <w:vAlign w:val="bottom"/>
          </w:tcPr>
          <w:p w:rsidR="00A76894" w:rsidRPr="00615F80" w:rsidRDefault="00A76894" w:rsidP="00A76894">
            <w:pPr>
              <w:jc w:val="center"/>
              <w:rPr>
                <w:sz w:val="22"/>
              </w:rPr>
            </w:pPr>
            <w:r>
              <w:rPr>
                <w:sz w:val="22"/>
                <w:szCs w:val="22"/>
              </w:rPr>
              <w:t>173,0</w:t>
            </w:r>
          </w:p>
        </w:tc>
        <w:tc>
          <w:tcPr>
            <w:tcW w:w="1067" w:type="dxa"/>
            <w:tcBorders>
              <w:top w:val="nil"/>
              <w:left w:val="nil"/>
              <w:bottom w:val="single" w:sz="4" w:space="0" w:color="auto"/>
              <w:right w:val="single" w:sz="4" w:space="0" w:color="auto"/>
            </w:tcBorders>
            <w:vAlign w:val="bottom"/>
          </w:tcPr>
          <w:p w:rsidR="00A76894" w:rsidRPr="00615F80" w:rsidRDefault="00A76894" w:rsidP="00A76894">
            <w:pPr>
              <w:jc w:val="center"/>
              <w:rPr>
                <w:sz w:val="22"/>
              </w:rPr>
            </w:pPr>
            <w:r>
              <w:rPr>
                <w:sz w:val="22"/>
                <w:szCs w:val="22"/>
              </w:rPr>
              <w:t>217,0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«Обеспечение деятельности МКУ «</w:t>
            </w:r>
            <w:r>
              <w:rPr>
                <w:color w:val="000000"/>
                <w:sz w:val="22"/>
                <w:szCs w:val="22"/>
              </w:rPr>
              <w:t>Управление делами</w:t>
            </w:r>
            <w:r w:rsidRPr="000A6FD0">
              <w:rPr>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09 7 00 00000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11237,0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10186,0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9344,0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«Финансовое обеспечение деятельности МКУ «</w:t>
            </w:r>
            <w:r>
              <w:rPr>
                <w:color w:val="000000"/>
                <w:sz w:val="22"/>
                <w:szCs w:val="22"/>
              </w:rPr>
              <w:t>Управление делами</w:t>
            </w:r>
            <w:r w:rsidRPr="000A6FD0">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09 7 01 00000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11237,0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10186,0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9344,0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A6FD0">
              <w:rPr>
                <w:sz w:val="22"/>
                <w:szCs w:val="22"/>
              </w:rPr>
              <w:lastRenderedPageBreak/>
              <w:t>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09 7 01 00590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8609,0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8984,0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9344,0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 xml:space="preserve">Расходы на обеспечение деятельности (оказание услуг) муниципальных учреждений </w:t>
            </w:r>
            <w:r w:rsidRPr="000A6FD0">
              <w:rPr>
                <w:sz w:val="22"/>
                <w:szCs w:val="22"/>
              </w:rPr>
              <w:t>(Закупка товаров,</w:t>
            </w:r>
            <w:r>
              <w:rPr>
                <w:sz w:val="22"/>
                <w:szCs w:val="22"/>
              </w:rPr>
              <w:t xml:space="preserve"> работ и услуг для обеспечения </w:t>
            </w:r>
            <w:r w:rsidRPr="000A6FD0">
              <w:rPr>
                <w:sz w:val="22"/>
                <w:szCs w:val="22"/>
              </w:rPr>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09 7 01 00590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2628,0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1202,0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 xml:space="preserve">Подпрограмма «Обеспечение деятельности МКУ «Централизованная бухгалтерия» Эртильского </w:t>
            </w:r>
            <w:proofErr w:type="gramStart"/>
            <w:r>
              <w:rPr>
                <w:color w:val="000000"/>
                <w:sz w:val="22"/>
                <w:szCs w:val="22"/>
              </w:rPr>
              <w:t>муниципального</w:t>
            </w:r>
            <w:proofErr w:type="gramEnd"/>
            <w:r>
              <w:rPr>
                <w:color w:val="000000"/>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A76894" w:rsidRPr="00107797" w:rsidRDefault="00A76894" w:rsidP="00A76894">
            <w:pPr>
              <w:jc w:val="center"/>
              <w:rPr>
                <w:bCs/>
                <w:sz w:val="22"/>
              </w:rPr>
            </w:pPr>
            <w:r w:rsidRPr="00107797">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107797" w:rsidRDefault="00A76894" w:rsidP="00A76894">
            <w:pPr>
              <w:jc w:val="center"/>
              <w:rPr>
                <w:sz w:val="22"/>
              </w:rPr>
            </w:pPr>
            <w:r w:rsidRPr="00107797">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107797" w:rsidRDefault="00A76894" w:rsidP="00A76894">
            <w:pPr>
              <w:jc w:val="center"/>
              <w:rPr>
                <w:sz w:val="22"/>
              </w:rPr>
            </w:pPr>
            <w:r w:rsidRPr="00107797">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107797" w:rsidRDefault="00A76894" w:rsidP="00A76894">
            <w:pPr>
              <w:jc w:val="center"/>
              <w:rPr>
                <w:sz w:val="22"/>
              </w:rPr>
            </w:pPr>
            <w:r w:rsidRPr="00107797">
              <w:rPr>
                <w:sz w:val="22"/>
                <w:szCs w:val="22"/>
              </w:rPr>
              <w:t>09</w:t>
            </w:r>
            <w:proofErr w:type="gramStart"/>
            <w:r w:rsidRPr="00107797">
              <w:rPr>
                <w:sz w:val="22"/>
                <w:szCs w:val="22"/>
              </w:rPr>
              <w:t xml:space="preserve"> В</w:t>
            </w:r>
            <w:proofErr w:type="gramEnd"/>
            <w:r w:rsidRPr="00107797">
              <w:rPr>
                <w:sz w:val="22"/>
                <w:szCs w:val="22"/>
              </w:rPr>
              <w:t xml:space="preserve"> 00 00000</w:t>
            </w:r>
          </w:p>
        </w:tc>
        <w:tc>
          <w:tcPr>
            <w:tcW w:w="578" w:type="dxa"/>
            <w:tcBorders>
              <w:top w:val="nil"/>
              <w:left w:val="nil"/>
              <w:bottom w:val="single" w:sz="4" w:space="0" w:color="auto"/>
              <w:right w:val="single" w:sz="4" w:space="0" w:color="auto"/>
            </w:tcBorders>
            <w:shd w:val="clear" w:color="auto" w:fill="auto"/>
            <w:vAlign w:val="bottom"/>
          </w:tcPr>
          <w:p w:rsidR="00A76894" w:rsidRPr="00107797"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107797" w:rsidRDefault="00A76894" w:rsidP="00A76894">
            <w:pPr>
              <w:jc w:val="center"/>
              <w:rPr>
                <w:sz w:val="22"/>
              </w:rPr>
            </w:pPr>
            <w:r>
              <w:rPr>
                <w:sz w:val="22"/>
                <w:szCs w:val="22"/>
              </w:rPr>
              <w:t>8638,3</w:t>
            </w:r>
          </w:p>
        </w:tc>
        <w:tc>
          <w:tcPr>
            <w:tcW w:w="1067" w:type="dxa"/>
            <w:tcBorders>
              <w:top w:val="nil"/>
              <w:left w:val="nil"/>
              <w:bottom w:val="single" w:sz="4" w:space="0" w:color="auto"/>
              <w:right w:val="single" w:sz="4" w:space="0" w:color="auto"/>
            </w:tcBorders>
            <w:vAlign w:val="bottom"/>
          </w:tcPr>
          <w:p w:rsidR="00A76894" w:rsidRPr="00107797" w:rsidRDefault="00A76894" w:rsidP="00A76894">
            <w:pPr>
              <w:jc w:val="center"/>
              <w:rPr>
                <w:sz w:val="22"/>
              </w:rPr>
            </w:pPr>
            <w:r>
              <w:rPr>
                <w:sz w:val="22"/>
                <w:szCs w:val="22"/>
              </w:rPr>
              <w:t>7616,0</w:t>
            </w:r>
          </w:p>
        </w:tc>
        <w:tc>
          <w:tcPr>
            <w:tcW w:w="1067" w:type="dxa"/>
            <w:tcBorders>
              <w:top w:val="nil"/>
              <w:left w:val="nil"/>
              <w:bottom w:val="single" w:sz="4" w:space="0" w:color="auto"/>
              <w:right w:val="single" w:sz="4" w:space="0" w:color="auto"/>
            </w:tcBorders>
            <w:vAlign w:val="bottom"/>
          </w:tcPr>
          <w:p w:rsidR="00A76894" w:rsidRPr="00107797" w:rsidRDefault="00A76894" w:rsidP="00A76894">
            <w:pPr>
              <w:jc w:val="center"/>
              <w:rPr>
                <w:sz w:val="22"/>
              </w:rPr>
            </w:pPr>
            <w:r>
              <w:rPr>
                <w:sz w:val="22"/>
                <w:szCs w:val="22"/>
              </w:rPr>
              <w:t>7742,0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 xml:space="preserve">Основное мероприятие «Финансовое обеспечение деятельности МКУ «Централизованная бухгалтерия» Эртильского </w:t>
            </w:r>
            <w:proofErr w:type="gramStart"/>
            <w:r>
              <w:rPr>
                <w:color w:val="000000"/>
                <w:sz w:val="22"/>
                <w:szCs w:val="22"/>
              </w:rPr>
              <w:t>муниципального</w:t>
            </w:r>
            <w:proofErr w:type="gramEnd"/>
            <w:r>
              <w:rPr>
                <w:color w:val="000000"/>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A76894" w:rsidRPr="00107797" w:rsidRDefault="00A76894" w:rsidP="00A76894">
            <w:pPr>
              <w:jc w:val="center"/>
              <w:rPr>
                <w:bCs/>
                <w:sz w:val="22"/>
              </w:rPr>
            </w:pPr>
            <w:r w:rsidRPr="00107797">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107797" w:rsidRDefault="00A76894" w:rsidP="00A76894">
            <w:pPr>
              <w:jc w:val="center"/>
              <w:rPr>
                <w:sz w:val="22"/>
              </w:rPr>
            </w:pPr>
            <w:r w:rsidRPr="00107797">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107797" w:rsidRDefault="00A76894" w:rsidP="00A76894">
            <w:pPr>
              <w:jc w:val="center"/>
              <w:rPr>
                <w:sz w:val="22"/>
              </w:rPr>
            </w:pPr>
            <w:r w:rsidRPr="00107797">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Pr="00107797" w:rsidRDefault="00A76894" w:rsidP="00A76894">
            <w:pPr>
              <w:jc w:val="center"/>
              <w:rPr>
                <w:sz w:val="22"/>
              </w:rPr>
            </w:pPr>
            <w:r w:rsidRPr="00107797">
              <w:rPr>
                <w:sz w:val="22"/>
                <w:szCs w:val="22"/>
              </w:rPr>
              <w:t>09</w:t>
            </w:r>
            <w:proofErr w:type="gramStart"/>
            <w:r w:rsidRPr="00107797">
              <w:rPr>
                <w:sz w:val="22"/>
                <w:szCs w:val="22"/>
              </w:rPr>
              <w:t xml:space="preserve"> В</w:t>
            </w:r>
            <w:proofErr w:type="gramEnd"/>
            <w:r w:rsidRPr="00107797">
              <w:rPr>
                <w:sz w:val="22"/>
                <w:szCs w:val="22"/>
              </w:rPr>
              <w:t xml:space="preserve"> 01 00000</w:t>
            </w:r>
          </w:p>
        </w:tc>
        <w:tc>
          <w:tcPr>
            <w:tcW w:w="578" w:type="dxa"/>
            <w:tcBorders>
              <w:top w:val="nil"/>
              <w:left w:val="nil"/>
              <w:bottom w:val="single" w:sz="4" w:space="0" w:color="auto"/>
              <w:right w:val="single" w:sz="4" w:space="0" w:color="auto"/>
            </w:tcBorders>
            <w:shd w:val="clear" w:color="auto" w:fill="auto"/>
            <w:vAlign w:val="bottom"/>
          </w:tcPr>
          <w:p w:rsidR="00A76894" w:rsidRPr="00107797"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107797" w:rsidRDefault="00A76894" w:rsidP="00A76894">
            <w:pPr>
              <w:jc w:val="center"/>
              <w:rPr>
                <w:sz w:val="22"/>
              </w:rPr>
            </w:pPr>
            <w:r>
              <w:rPr>
                <w:sz w:val="22"/>
                <w:szCs w:val="22"/>
              </w:rPr>
              <w:t>8638,3</w:t>
            </w:r>
          </w:p>
        </w:tc>
        <w:tc>
          <w:tcPr>
            <w:tcW w:w="1067" w:type="dxa"/>
            <w:tcBorders>
              <w:top w:val="nil"/>
              <w:left w:val="nil"/>
              <w:bottom w:val="single" w:sz="4" w:space="0" w:color="auto"/>
              <w:right w:val="single" w:sz="4" w:space="0" w:color="auto"/>
            </w:tcBorders>
            <w:vAlign w:val="bottom"/>
          </w:tcPr>
          <w:p w:rsidR="00A76894" w:rsidRPr="00107797" w:rsidRDefault="00A76894" w:rsidP="00A76894">
            <w:pPr>
              <w:jc w:val="center"/>
              <w:rPr>
                <w:sz w:val="22"/>
              </w:rPr>
            </w:pPr>
            <w:r>
              <w:rPr>
                <w:sz w:val="22"/>
                <w:szCs w:val="22"/>
              </w:rPr>
              <w:t>7616,0</w:t>
            </w:r>
          </w:p>
        </w:tc>
        <w:tc>
          <w:tcPr>
            <w:tcW w:w="1067" w:type="dxa"/>
            <w:tcBorders>
              <w:top w:val="nil"/>
              <w:left w:val="nil"/>
              <w:bottom w:val="single" w:sz="4" w:space="0" w:color="auto"/>
              <w:right w:val="single" w:sz="4" w:space="0" w:color="auto"/>
            </w:tcBorders>
            <w:vAlign w:val="bottom"/>
          </w:tcPr>
          <w:p w:rsidR="00A76894" w:rsidRPr="00107797" w:rsidRDefault="00A76894" w:rsidP="00A76894">
            <w:pPr>
              <w:jc w:val="center"/>
              <w:rPr>
                <w:sz w:val="22"/>
              </w:rPr>
            </w:pPr>
            <w:r>
              <w:rPr>
                <w:sz w:val="22"/>
                <w:szCs w:val="22"/>
              </w:rPr>
              <w:t>7742,0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p>
          <w:p w:rsidR="00A76894" w:rsidRPr="000A6FD0" w:rsidRDefault="00A76894" w:rsidP="00A76894">
            <w:pPr>
              <w:rPr>
                <w:color w:val="000000"/>
                <w:sz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09</w:t>
            </w:r>
            <w:proofErr w:type="gramStart"/>
            <w:r>
              <w:rPr>
                <w:sz w:val="22"/>
                <w:szCs w:val="22"/>
              </w:rPr>
              <w:t xml:space="preserve"> В</w:t>
            </w:r>
            <w:proofErr w:type="gramEnd"/>
            <w:r>
              <w:rPr>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6962,3</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7126,0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7410,0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09</w:t>
            </w:r>
            <w:proofErr w:type="gramStart"/>
            <w:r>
              <w:rPr>
                <w:sz w:val="22"/>
                <w:szCs w:val="22"/>
              </w:rPr>
              <w:t xml:space="preserve"> В</w:t>
            </w:r>
            <w:proofErr w:type="gramEnd"/>
            <w:r>
              <w:rPr>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1674,0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490,0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332,0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Расходы на обеспечение деятельности (оказание услуг) муниципальных учреждени</w:t>
            </w:r>
            <w:proofErr w:type="gramStart"/>
            <w:r w:rsidRPr="000A6FD0">
              <w:rPr>
                <w:color w:val="000000"/>
                <w:sz w:val="22"/>
                <w:szCs w:val="22"/>
              </w:rPr>
              <w:t>й</w:t>
            </w:r>
            <w:r w:rsidRPr="0097409D">
              <w:rPr>
                <w:color w:val="000000"/>
                <w:sz w:val="22"/>
                <w:szCs w:val="22"/>
              </w:rPr>
              <w:t>(</w:t>
            </w:r>
            <w:proofErr w:type="gramEnd"/>
            <w:r w:rsidRPr="0097409D">
              <w:rPr>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13</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09</w:t>
            </w:r>
            <w:proofErr w:type="gramStart"/>
            <w:r>
              <w:rPr>
                <w:sz w:val="22"/>
                <w:szCs w:val="22"/>
              </w:rPr>
              <w:t xml:space="preserve"> В</w:t>
            </w:r>
            <w:proofErr w:type="gramEnd"/>
            <w:r>
              <w:rPr>
                <w:sz w:val="22"/>
                <w:szCs w:val="22"/>
              </w:rPr>
              <w:t xml:space="preserve"> 01 00590</w:t>
            </w:r>
          </w:p>
        </w:tc>
        <w:tc>
          <w:tcPr>
            <w:tcW w:w="578"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2,0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106700,8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65337,2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92825,1</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Общеэкономические вопросы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vAlign w:val="bottom"/>
          </w:tcPr>
          <w:p w:rsidR="00A76894" w:rsidRPr="001430CE" w:rsidRDefault="00A76894" w:rsidP="00A76894">
            <w:pPr>
              <w:jc w:val="center"/>
              <w:rPr>
                <w:sz w:val="22"/>
              </w:rPr>
            </w:pPr>
            <w:r w:rsidRPr="001430CE">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153,9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153,9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153,9</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 xml:space="preserve">Муниципальная программа Эртильского муниципального района «Содействие занятости </w:t>
            </w:r>
            <w:r>
              <w:rPr>
                <w:color w:val="000000"/>
                <w:sz w:val="22"/>
                <w:szCs w:val="22"/>
              </w:rPr>
              <w:lastRenderedPageBreak/>
              <w:t>населения»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tcPr>
          <w:p w:rsidR="00A76894" w:rsidRPr="001430CE" w:rsidRDefault="00A76894" w:rsidP="00A76894">
            <w:pPr>
              <w:rPr>
                <w:sz w:val="22"/>
              </w:rPr>
            </w:pPr>
          </w:p>
          <w:p w:rsidR="00A76894" w:rsidRPr="001430CE" w:rsidRDefault="00A76894" w:rsidP="00A76894">
            <w:pPr>
              <w:rPr>
                <w:sz w:val="22"/>
              </w:rPr>
            </w:pPr>
          </w:p>
          <w:p w:rsidR="00A76894" w:rsidRPr="001430CE" w:rsidRDefault="00A76894" w:rsidP="00A76894">
            <w:pPr>
              <w:rPr>
                <w:sz w:val="22"/>
              </w:rPr>
            </w:pPr>
          </w:p>
          <w:p w:rsidR="00A76894" w:rsidRPr="001430CE" w:rsidRDefault="00A76894" w:rsidP="00A76894">
            <w:pPr>
              <w:rPr>
                <w:sz w:val="22"/>
              </w:rPr>
            </w:pPr>
            <w:r w:rsidRPr="001430CE">
              <w:rPr>
                <w:sz w:val="22"/>
                <w:szCs w:val="22"/>
              </w:rPr>
              <w:t>0</w:t>
            </w:r>
            <w:r w:rsidRPr="001430CE">
              <w:rPr>
                <w:sz w:val="22"/>
                <w:szCs w:val="22"/>
              </w:rPr>
              <w:lastRenderedPageBreak/>
              <w:t>1</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lastRenderedPageBreak/>
              <w:t>03 0 00 00000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153,9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153,9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153,9</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lastRenderedPageBreak/>
              <w:t>Подпрограмма «Активная политика занятости населения и социальная поддержка безработных граждан»</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tcPr>
          <w:p w:rsidR="00A76894" w:rsidRPr="001430CE" w:rsidRDefault="00A76894" w:rsidP="00A76894">
            <w:pPr>
              <w:rPr>
                <w:sz w:val="22"/>
              </w:rPr>
            </w:pPr>
          </w:p>
          <w:p w:rsidR="00A76894" w:rsidRPr="001430CE" w:rsidRDefault="00A76894" w:rsidP="00A76894">
            <w:pPr>
              <w:rPr>
                <w:sz w:val="22"/>
              </w:rPr>
            </w:pPr>
          </w:p>
          <w:p w:rsidR="00A76894" w:rsidRDefault="00A76894" w:rsidP="00A76894">
            <w:pPr>
              <w:rPr>
                <w:sz w:val="22"/>
              </w:rPr>
            </w:pPr>
          </w:p>
          <w:p w:rsidR="00A76894" w:rsidRPr="001430CE" w:rsidRDefault="00A76894" w:rsidP="00A76894">
            <w:pPr>
              <w:rPr>
                <w:sz w:val="22"/>
              </w:rPr>
            </w:pPr>
            <w:r w:rsidRPr="001430CE">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03 1 00 00000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153,9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153,9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153,9</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Основное мероприятие «Реализация мероприятий активной политики занятости населения»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tcPr>
          <w:p w:rsidR="00A76894" w:rsidRDefault="00A76894" w:rsidP="00A76894">
            <w:pPr>
              <w:rPr>
                <w:sz w:val="22"/>
              </w:rPr>
            </w:pPr>
          </w:p>
          <w:p w:rsidR="00A76894" w:rsidRDefault="00A76894" w:rsidP="00A76894">
            <w:pPr>
              <w:rPr>
                <w:sz w:val="22"/>
              </w:rPr>
            </w:pPr>
          </w:p>
          <w:p w:rsidR="00A76894" w:rsidRDefault="00A76894" w:rsidP="00A76894">
            <w:pPr>
              <w:rPr>
                <w:sz w:val="22"/>
              </w:rPr>
            </w:pPr>
          </w:p>
          <w:p w:rsidR="00A76894" w:rsidRPr="001430CE" w:rsidRDefault="00A76894" w:rsidP="00A76894">
            <w:pPr>
              <w:rPr>
                <w:sz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03 1 01 00000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153,9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153,9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153,9</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tcPr>
          <w:p w:rsidR="00A76894" w:rsidRPr="001430CE" w:rsidRDefault="00A76894" w:rsidP="00A76894">
            <w:pPr>
              <w:rPr>
                <w:sz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03 1 01 78430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153,9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153,9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153,9</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7140,8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6474,4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6586,9</w:t>
            </w:r>
          </w:p>
        </w:tc>
      </w:tr>
      <w:tr w:rsidR="00A76894" w:rsidRPr="00313402" w:rsidTr="00A76894">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06 0 00 00000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7140,8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6474,4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6586,9</w:t>
            </w:r>
          </w:p>
        </w:tc>
      </w:tr>
      <w:tr w:rsidR="00A76894" w:rsidRPr="00313402" w:rsidTr="00A76894">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06 7 00 00000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5825,0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5836,0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6032,0</w:t>
            </w:r>
          </w:p>
        </w:tc>
      </w:tr>
      <w:tr w:rsidR="00A76894" w:rsidRPr="00313402" w:rsidTr="00A76894">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06 7 01 00000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5825,0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5836,0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6032,0</w:t>
            </w:r>
          </w:p>
        </w:tc>
      </w:tr>
      <w:tr w:rsidR="00A76894" w:rsidRPr="00313402" w:rsidTr="00A76894">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lang w:val="en-US"/>
              </w:rPr>
              <w:t xml:space="preserve">06 7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4656,0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4859,0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5053,0</w:t>
            </w:r>
          </w:p>
        </w:tc>
      </w:tr>
      <w:tr w:rsidR="00A76894" w:rsidRPr="00313402" w:rsidTr="00A76894">
        <w:trPr>
          <w:trHeight w:val="32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 xml:space="preserve">(Закупка товаров, работ и услуг для обеспечения </w:t>
            </w:r>
            <w:r w:rsidRPr="000A6FD0">
              <w:rPr>
                <w:sz w:val="22"/>
                <w:szCs w:val="22"/>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lang w:val="en-US"/>
              </w:rPr>
              <w:t xml:space="preserve">06 7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1169,0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977,0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979,0</w:t>
            </w:r>
          </w:p>
        </w:tc>
      </w:tr>
      <w:tr w:rsidR="00A76894" w:rsidRPr="00313402" w:rsidTr="00A76894">
        <w:trPr>
          <w:trHeight w:val="106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lang w:val="en-US"/>
              </w:rPr>
              <w:t xml:space="preserve">06 </w:t>
            </w:r>
            <w:r w:rsidRPr="000A6FD0">
              <w:rPr>
                <w:sz w:val="22"/>
                <w:szCs w:val="22"/>
              </w:rPr>
              <w:t>8</w:t>
            </w:r>
            <w:r>
              <w:rPr>
                <w:sz w:val="22"/>
                <w:szCs w:val="22"/>
              </w:rPr>
              <w:t xml:space="preserve"> </w:t>
            </w:r>
            <w:r w:rsidRPr="000A6FD0">
              <w:rPr>
                <w:sz w:val="22"/>
                <w:szCs w:val="22"/>
              </w:rPr>
              <w:t>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1315,8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638,4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554,9</w:t>
            </w:r>
          </w:p>
        </w:tc>
      </w:tr>
      <w:tr w:rsidR="00A76894" w:rsidRPr="00313402" w:rsidTr="00A76894">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sz w:val="22"/>
              </w:rPr>
            </w:pPr>
            <w:r>
              <w:rPr>
                <w:sz w:val="22"/>
                <w:szCs w:val="22"/>
              </w:rPr>
              <w:t xml:space="preserve">Основное мероприятие </w:t>
            </w:r>
            <w:r w:rsidRPr="000A6FD0">
              <w:rPr>
                <w:sz w:val="22"/>
                <w:szCs w:val="22"/>
              </w:rPr>
              <w:t>«Обеспечение проведения противоэпизоотических мероприятий»</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lang w:val="en-US"/>
              </w:rPr>
              <w:t xml:space="preserve">06 </w:t>
            </w:r>
            <w:r w:rsidRPr="000A6FD0">
              <w:rPr>
                <w:sz w:val="22"/>
                <w:szCs w:val="22"/>
              </w:rPr>
              <w:t>8</w:t>
            </w:r>
            <w:r>
              <w:rPr>
                <w:sz w:val="22"/>
                <w:szCs w:val="22"/>
              </w:rPr>
              <w:t xml:space="preserve"> </w:t>
            </w:r>
            <w:r w:rsidRPr="000A6FD0">
              <w:rPr>
                <w:sz w:val="22"/>
                <w:szCs w:val="22"/>
              </w:rPr>
              <w:t>01 00000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1315,8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638,4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554,9</w:t>
            </w:r>
          </w:p>
        </w:tc>
      </w:tr>
      <w:tr w:rsidR="00A76894" w:rsidRPr="00313402" w:rsidTr="00A76894">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highlight w:val="yellow"/>
              </w:rPr>
            </w:pPr>
            <w:r w:rsidRPr="000A6FD0">
              <w:rPr>
                <w:color w:val="000000"/>
                <w:sz w:val="22"/>
                <w:szCs w:val="22"/>
              </w:rPr>
              <w:t xml:space="preserve">Осуществление </w:t>
            </w:r>
            <w:r>
              <w:rPr>
                <w:color w:val="000000"/>
                <w:sz w:val="22"/>
                <w:szCs w:val="22"/>
              </w:rPr>
              <w:t>переданных</w:t>
            </w:r>
            <w:r w:rsidRPr="000A6FD0">
              <w:rPr>
                <w:color w:val="000000"/>
                <w:sz w:val="22"/>
                <w:szCs w:val="22"/>
              </w:rPr>
              <w:t xml:space="preserve"> государственных полномочий </w:t>
            </w:r>
            <w:proofErr w:type="gramStart"/>
            <w:r>
              <w:rPr>
                <w:color w:val="000000"/>
                <w:sz w:val="22"/>
                <w:szCs w:val="22"/>
              </w:rPr>
              <w:t xml:space="preserve">по организации мероприятий при осуществлении деятельности по обращению с </w:t>
            </w:r>
            <w:r w:rsidRPr="000A6FD0">
              <w:rPr>
                <w:color w:val="000000"/>
                <w:sz w:val="22"/>
                <w:szCs w:val="22"/>
              </w:rPr>
              <w:t>животны</w:t>
            </w:r>
            <w:r>
              <w:rPr>
                <w:color w:val="000000"/>
                <w:sz w:val="22"/>
                <w:szCs w:val="22"/>
              </w:rPr>
              <w:t>ми без владельцев</w:t>
            </w:r>
            <w:proofErr w:type="gramEnd"/>
            <w:r>
              <w:rPr>
                <w:color w:val="000000"/>
                <w:sz w:val="22"/>
                <w:szCs w:val="22"/>
              </w:rPr>
              <w:t xml:space="preserve">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sidRPr="000A6FD0">
              <w:rPr>
                <w:sz w:val="22"/>
                <w:szCs w:val="22"/>
                <w:lang w:val="en-US"/>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sidRPr="000A6FD0">
              <w:rPr>
                <w:sz w:val="22"/>
                <w:szCs w:val="22"/>
                <w:lang w:val="en-US"/>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sidRPr="000A6FD0">
              <w:rPr>
                <w:sz w:val="22"/>
                <w:szCs w:val="22"/>
                <w:lang w:val="en-US"/>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lang w:val="en-US"/>
              </w:rPr>
              <w:t xml:space="preserve">06 </w:t>
            </w:r>
            <w:r w:rsidRPr="000A6FD0">
              <w:rPr>
                <w:sz w:val="22"/>
                <w:szCs w:val="22"/>
              </w:rPr>
              <w:t>8</w:t>
            </w:r>
            <w:r>
              <w:rPr>
                <w:sz w:val="22"/>
                <w:szCs w:val="22"/>
              </w:rPr>
              <w:t xml:space="preserve"> </w:t>
            </w:r>
            <w:r w:rsidRPr="000A6FD0">
              <w:rPr>
                <w:sz w:val="22"/>
                <w:szCs w:val="22"/>
              </w:rPr>
              <w:t>01 78</w:t>
            </w:r>
            <w:r>
              <w:rPr>
                <w:sz w:val="22"/>
                <w:szCs w:val="22"/>
              </w:rPr>
              <w:t>45</w:t>
            </w:r>
            <w:r w:rsidRPr="000A6FD0">
              <w:rPr>
                <w:sz w:val="22"/>
                <w:szCs w:val="22"/>
              </w:rPr>
              <w:t>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1315,8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638,4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554,9</w:t>
            </w:r>
          </w:p>
        </w:tc>
      </w:tr>
      <w:tr w:rsidR="00A76894" w:rsidRPr="00313402" w:rsidTr="00A76894">
        <w:trPr>
          <w:trHeight w:val="22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Транспорт</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A76894" w:rsidRPr="00E85A18"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9550,2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7850,7</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8164,7</w:t>
            </w:r>
          </w:p>
        </w:tc>
      </w:tr>
      <w:tr w:rsidR="00A76894" w:rsidRPr="00313402" w:rsidTr="00A76894">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color w:val="000000"/>
                <w:sz w:val="22"/>
              </w:rPr>
            </w:pPr>
            <w:r w:rsidRPr="000A6FD0">
              <w:rPr>
                <w:bCs/>
                <w:color w:val="000000"/>
                <w:sz w:val="22"/>
                <w:szCs w:val="22"/>
              </w:rPr>
              <w:t>Муниципальная программа Эртильского муниципального района «Повышение безопасности дорожного движения»</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9550,2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7850,7</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8164,7</w:t>
            </w:r>
          </w:p>
        </w:tc>
      </w:tr>
      <w:tr w:rsidR="00A76894" w:rsidRPr="00313402" w:rsidTr="00A76894">
        <w:trPr>
          <w:trHeight w:val="33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04 1 00 00000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9550,2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7850,7</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8164,7</w:t>
            </w:r>
          </w:p>
        </w:tc>
      </w:tr>
      <w:tr w:rsidR="00A76894" w:rsidRPr="00313402" w:rsidTr="00A76894">
        <w:trPr>
          <w:trHeight w:val="33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w:t>
            </w:r>
            <w:r>
              <w:rPr>
                <w:color w:val="000000"/>
                <w:sz w:val="22"/>
                <w:szCs w:val="22"/>
              </w:rPr>
              <w:t>Совершенствование организации движения пассажирского транспорта</w:t>
            </w:r>
            <w:r w:rsidRPr="000A6FD0">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04 1 0</w:t>
            </w:r>
            <w:r>
              <w:rPr>
                <w:sz w:val="22"/>
                <w:szCs w:val="22"/>
              </w:rPr>
              <w:t>3</w:t>
            </w:r>
            <w:r w:rsidRPr="000A6FD0">
              <w:rPr>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9550,2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7850,7</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8164,7</w:t>
            </w:r>
          </w:p>
        </w:tc>
      </w:tr>
      <w:tr w:rsidR="00A76894" w:rsidRPr="00313402" w:rsidTr="00A76894">
        <w:trPr>
          <w:trHeight w:val="33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A230B7" w:rsidRDefault="00A76894" w:rsidP="00A76894">
            <w:pPr>
              <w:rPr>
                <w:sz w:val="22"/>
              </w:rPr>
            </w:pPr>
            <w:r w:rsidRPr="00A230B7">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04 1 0</w:t>
            </w:r>
            <w:r>
              <w:rPr>
                <w:sz w:val="22"/>
                <w:szCs w:val="22"/>
              </w:rPr>
              <w:t>3</w:t>
            </w:r>
            <w:r w:rsidRPr="000A6FD0">
              <w:rPr>
                <w:sz w:val="22"/>
                <w:szCs w:val="22"/>
              </w:rPr>
              <w:t xml:space="preserve"> 8</w:t>
            </w:r>
            <w:r>
              <w:rPr>
                <w:sz w:val="22"/>
                <w:szCs w:val="22"/>
              </w:rPr>
              <w:t>9260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2</w:t>
            </w:r>
            <w:r w:rsidRPr="000A6FD0">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2004,2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7C4A0B" w:rsidRDefault="00A76894" w:rsidP="00A76894">
            <w:pPr>
              <w:rPr>
                <w:sz w:val="22"/>
              </w:rPr>
            </w:pPr>
            <w:r w:rsidRPr="007C4A0B">
              <w:rPr>
                <w:sz w:val="22"/>
                <w:szCs w:val="22"/>
              </w:rPr>
              <w:t xml:space="preserve">Организация перевозок </w:t>
            </w:r>
            <w:r w:rsidRPr="007C4A0B">
              <w:rPr>
                <w:sz w:val="22"/>
                <w:szCs w:val="22"/>
              </w:rPr>
              <w:lastRenderedPageBreak/>
              <w:t>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lastRenderedPageBreak/>
              <w:t>9</w:t>
            </w:r>
            <w:r w:rsidRPr="000A6FD0">
              <w:rPr>
                <w:sz w:val="22"/>
                <w:szCs w:val="22"/>
              </w:rPr>
              <w:lastRenderedPageBreak/>
              <w:t>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lastRenderedPageBreak/>
              <w:t>0</w:t>
            </w:r>
            <w:r w:rsidRPr="000A6FD0">
              <w:rPr>
                <w:sz w:val="22"/>
                <w:szCs w:val="22"/>
              </w:rPr>
              <w:lastRenderedPageBreak/>
              <w:t>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lastRenderedPageBreak/>
              <w:t>0</w:t>
            </w:r>
            <w:r w:rsidRPr="000A6FD0">
              <w:rPr>
                <w:sz w:val="22"/>
                <w:szCs w:val="22"/>
              </w:rPr>
              <w:lastRenderedPageBreak/>
              <w:t>8</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lastRenderedPageBreak/>
              <w:t>04 1 0</w:t>
            </w:r>
            <w:r>
              <w:rPr>
                <w:sz w:val="22"/>
                <w:szCs w:val="22"/>
              </w:rPr>
              <w:t xml:space="preserve">3 </w:t>
            </w:r>
            <w:r>
              <w:rPr>
                <w:sz w:val="22"/>
                <w:szCs w:val="22"/>
                <w:lang w:val="en-US"/>
              </w:rPr>
              <w:lastRenderedPageBreak/>
              <w:t>S</w:t>
            </w:r>
            <w:r>
              <w:rPr>
                <w:sz w:val="22"/>
                <w:szCs w:val="22"/>
              </w:rPr>
              <w:t>9260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lastRenderedPageBreak/>
              <w:t>2</w:t>
            </w:r>
            <w:r w:rsidRPr="000A6FD0">
              <w:rPr>
                <w:sz w:val="22"/>
                <w:szCs w:val="22"/>
              </w:rPr>
              <w:lastRenderedPageBreak/>
              <w:t>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lastRenderedPageBreak/>
              <w:t>72</w:t>
            </w:r>
            <w:r>
              <w:rPr>
                <w:color w:val="000000"/>
                <w:sz w:val="22"/>
                <w:szCs w:val="22"/>
              </w:rPr>
              <w:lastRenderedPageBreak/>
              <w:t>46,0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lastRenderedPageBreak/>
              <w:t>75</w:t>
            </w:r>
            <w:r>
              <w:rPr>
                <w:color w:val="000000"/>
                <w:sz w:val="22"/>
                <w:szCs w:val="22"/>
              </w:rPr>
              <w:lastRenderedPageBreak/>
              <w:t>50,7</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lastRenderedPageBreak/>
              <w:t>78</w:t>
            </w:r>
            <w:r>
              <w:rPr>
                <w:color w:val="000000"/>
                <w:sz w:val="22"/>
                <w:szCs w:val="22"/>
              </w:rPr>
              <w:lastRenderedPageBreak/>
              <w:t>64,7</w:t>
            </w:r>
          </w:p>
        </w:tc>
      </w:tr>
      <w:tr w:rsidR="00A76894" w:rsidRPr="00313402" w:rsidTr="00A76894">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7C4A0B">
              <w:rPr>
                <w:sz w:val="22"/>
                <w:szCs w:val="22"/>
              </w:rPr>
              <w:lastRenderedPageBreak/>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r>
              <w:rPr>
                <w:sz w:val="22"/>
                <w:szCs w:val="22"/>
              </w:rPr>
              <w:t xml:space="preserve">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08</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04 1 0</w:t>
            </w:r>
            <w:r>
              <w:rPr>
                <w:sz w:val="22"/>
                <w:szCs w:val="22"/>
              </w:rPr>
              <w:t xml:space="preserve">3 </w:t>
            </w:r>
            <w:r>
              <w:rPr>
                <w:sz w:val="22"/>
                <w:szCs w:val="22"/>
                <w:lang w:val="en-US"/>
              </w:rPr>
              <w:t>S</w:t>
            </w:r>
            <w:r>
              <w:rPr>
                <w:sz w:val="22"/>
                <w:szCs w:val="22"/>
              </w:rPr>
              <w:t>9260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5</w:t>
            </w:r>
            <w:r w:rsidRPr="000A6FD0">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300,0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300,0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300,0</w:t>
            </w:r>
          </w:p>
        </w:tc>
      </w:tr>
      <w:tr w:rsidR="00A76894" w:rsidRPr="00313402" w:rsidTr="00A76894">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84415,9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48503,2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75554,6</w:t>
            </w:r>
          </w:p>
        </w:tc>
      </w:tr>
      <w:tr w:rsidR="00A76894" w:rsidRPr="00313402" w:rsidTr="00A76894">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«Повышение безопасности дорожного движения»</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84415,9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48503,2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75554,6</w:t>
            </w:r>
          </w:p>
        </w:tc>
      </w:tr>
      <w:tr w:rsidR="00A76894" w:rsidRPr="00313402" w:rsidTr="00A76894">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«Развитие дорожного хозяйства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04 2 00 00000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84415,9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48503,2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75554,6</w:t>
            </w:r>
          </w:p>
        </w:tc>
      </w:tr>
      <w:tr w:rsidR="00A76894" w:rsidRPr="00313402" w:rsidTr="00A76894">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«Развитие сети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04 2 01 00000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84415,9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48503,2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75554,6</w:t>
            </w:r>
          </w:p>
        </w:tc>
      </w:tr>
      <w:tr w:rsidR="00A76894" w:rsidRPr="00313402" w:rsidTr="00A76894">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 xml:space="preserve">Мероприятия по развитию сети автомобильных дорог общего пользования местного значения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 xml:space="preserve">04 2 01 </w:t>
            </w:r>
            <w:r>
              <w:rPr>
                <w:sz w:val="22"/>
                <w:szCs w:val="22"/>
              </w:rPr>
              <w:t>81290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15046,8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18654,1</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18678,7</w:t>
            </w:r>
          </w:p>
        </w:tc>
      </w:tr>
      <w:tr w:rsidR="00A76894" w:rsidRPr="00313402" w:rsidTr="00A76894">
        <w:trPr>
          <w:trHeight w:val="56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Default="00A76894" w:rsidP="00A76894">
            <w:pPr>
              <w:rPr>
                <w:color w:val="000000"/>
                <w:sz w:val="22"/>
              </w:rPr>
            </w:pPr>
            <w:r>
              <w:rPr>
                <w:color w:val="000000"/>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 xml:space="preserve">04 2 01 </w:t>
            </w:r>
            <w:r>
              <w:rPr>
                <w:sz w:val="22"/>
                <w:szCs w:val="22"/>
              </w:rPr>
              <w:t>88852</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1500,0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r>
      <w:tr w:rsidR="00A76894" w:rsidRPr="00313402" w:rsidTr="00A76894">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К</w:t>
            </w:r>
            <w:r w:rsidRPr="007835E3">
              <w:rPr>
                <w:color w:val="000000"/>
                <w:sz w:val="22"/>
                <w:szCs w:val="22"/>
              </w:rPr>
              <w:t>апитальн</w:t>
            </w:r>
            <w:r>
              <w:rPr>
                <w:color w:val="000000"/>
                <w:sz w:val="22"/>
                <w:szCs w:val="22"/>
              </w:rPr>
              <w:t>ый</w:t>
            </w:r>
            <w:r w:rsidRPr="007835E3">
              <w:rPr>
                <w:color w:val="000000"/>
                <w:sz w:val="22"/>
                <w:szCs w:val="22"/>
              </w:rPr>
              <w:t xml:space="preserve">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A76894" w:rsidRPr="00CE6515" w:rsidRDefault="00A76894" w:rsidP="00A76894">
            <w:pPr>
              <w:jc w:val="center"/>
              <w:rPr>
                <w:sz w:val="22"/>
              </w:rPr>
            </w:pPr>
            <w:r w:rsidRPr="000A6FD0">
              <w:rPr>
                <w:sz w:val="22"/>
                <w:szCs w:val="22"/>
              </w:rPr>
              <w:t xml:space="preserve">04 2 01 </w:t>
            </w:r>
            <w:r>
              <w:rPr>
                <w:sz w:val="22"/>
                <w:szCs w:val="22"/>
                <w:lang w:val="en-US"/>
              </w:rPr>
              <w:t>S</w:t>
            </w:r>
            <w:r>
              <w:rPr>
                <w:sz w:val="22"/>
                <w:szCs w:val="22"/>
              </w:rPr>
              <w:t>8850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2</w:t>
            </w:r>
            <w:r w:rsidRPr="000A6FD0">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67869,1</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29849,1</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56875,9</w:t>
            </w:r>
          </w:p>
        </w:tc>
      </w:tr>
      <w:tr w:rsidR="00A76894" w:rsidRPr="00313402" w:rsidTr="00A76894">
        <w:trPr>
          <w:trHeight w:val="49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5440,0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2355,0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2365,0</w:t>
            </w:r>
          </w:p>
        </w:tc>
      </w:tr>
      <w:tr w:rsidR="00A76894" w:rsidRPr="00313402" w:rsidTr="00A76894">
        <w:trPr>
          <w:trHeight w:val="49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02 0 00 00000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3105,0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49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Подпрограмма «Газификация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02 2 00 00000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3105,0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Основное мероприятие «Проектирование газовых котельных (изготовление </w:t>
            </w:r>
            <w:proofErr w:type="spellStart"/>
            <w:r w:rsidRPr="000A6FD0">
              <w:rPr>
                <w:color w:val="000000"/>
                <w:sz w:val="22"/>
                <w:szCs w:val="22"/>
              </w:rPr>
              <w:t>предпроектной</w:t>
            </w:r>
            <w:proofErr w:type="spellEnd"/>
            <w:r w:rsidRPr="000A6FD0">
              <w:rPr>
                <w:color w:val="000000"/>
                <w:sz w:val="22"/>
                <w:szCs w:val="22"/>
              </w:rPr>
              <w:t xml:space="preserve"> и проектной документации)»</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02 2 02 00000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1200,0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Капитальные вложения в объекты муниципальной собственности </w:t>
            </w:r>
          </w:p>
          <w:p w:rsidR="00A76894" w:rsidRPr="000A6FD0" w:rsidRDefault="00A76894" w:rsidP="00A76894">
            <w:pPr>
              <w:rPr>
                <w:color w:val="000000"/>
                <w:sz w:val="22"/>
              </w:rPr>
            </w:pPr>
            <w:r w:rsidRPr="000A6FD0">
              <w:rPr>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02 2 02 88100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400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1200,0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«Строительство газовых котельных»</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02 2 03 00000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1905,0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Капитальные вложения в объекты муниципальной собственности </w:t>
            </w:r>
          </w:p>
          <w:p w:rsidR="00A76894" w:rsidRPr="000A6FD0" w:rsidRDefault="00A76894" w:rsidP="00A76894">
            <w:pPr>
              <w:rPr>
                <w:color w:val="000000"/>
                <w:sz w:val="22"/>
              </w:rPr>
            </w:pPr>
            <w:r w:rsidRPr="000A6FD0">
              <w:rPr>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02 2 03 88100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400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1905,0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2335,0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2355,0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2365,0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ind w:right="-48"/>
              <w:rPr>
                <w:color w:val="000000"/>
                <w:sz w:val="22"/>
              </w:rPr>
            </w:pPr>
            <w:r w:rsidRPr="000A6FD0">
              <w:rPr>
                <w:color w:val="000000"/>
                <w:sz w:val="22"/>
                <w:szCs w:val="22"/>
              </w:rPr>
              <w:t>Подпрограмма «Развитие и поддержка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09 3 00 00000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2335,0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2355,0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2365,0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«Организация и проведение публичных мероприятий по вопросам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09 3 04 00000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45,0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Информационная и консультационная поддержка субъектов малого и среднего </w:t>
            </w:r>
            <w:r w:rsidRPr="000A6FD0">
              <w:rPr>
                <w:color w:val="000000"/>
                <w:sz w:val="22"/>
                <w:szCs w:val="22"/>
              </w:rPr>
              <w:lastRenderedPageBreak/>
              <w:t xml:space="preserve">предпринимательства </w:t>
            </w:r>
          </w:p>
          <w:p w:rsidR="00A76894" w:rsidRPr="000A6FD0" w:rsidRDefault="00A76894" w:rsidP="00A76894">
            <w:pPr>
              <w:rPr>
                <w:color w:val="000000"/>
                <w:sz w:val="22"/>
              </w:rPr>
            </w:pP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09 3 04 80640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45,0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45,0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lastRenderedPageBreak/>
              <w:t>Основное мероприятие «Поддержка предпринимательства за счет средств УСН, по нормативу 10%»</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09 3 0</w:t>
            </w:r>
            <w:r>
              <w:rPr>
                <w:sz w:val="22"/>
                <w:szCs w:val="22"/>
              </w:rPr>
              <w:t>7 0000</w:t>
            </w:r>
            <w:r w:rsidRPr="000A6FD0">
              <w:rPr>
                <w:sz w:val="22"/>
                <w:szCs w:val="22"/>
              </w:rPr>
              <w:t>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2290,0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2310,0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2320,0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С</w:t>
            </w:r>
            <w:r w:rsidRPr="000A6FD0">
              <w:rPr>
                <w:color w:val="000000"/>
                <w:sz w:val="22"/>
                <w:szCs w:val="22"/>
              </w:rPr>
              <w:t>убсид</w:t>
            </w:r>
            <w:r>
              <w:rPr>
                <w:color w:val="000000"/>
                <w:sz w:val="22"/>
                <w:szCs w:val="22"/>
              </w:rPr>
              <w:t xml:space="preserve">ии на поддержку малого и среднего </w:t>
            </w:r>
            <w:r w:rsidRPr="000A6FD0">
              <w:rPr>
                <w:color w:val="000000"/>
                <w:sz w:val="22"/>
                <w:szCs w:val="22"/>
              </w:rPr>
              <w:t>предпринимательства</w:t>
            </w:r>
            <w:r>
              <w:rPr>
                <w:color w:val="000000"/>
                <w:sz w:val="22"/>
                <w:szCs w:val="22"/>
              </w:rPr>
              <w:t>, включая крестьянские (фермерские) хозяйства</w:t>
            </w:r>
            <w:r w:rsidRPr="000A6FD0">
              <w:rPr>
                <w:color w:val="000000"/>
                <w:sz w:val="22"/>
                <w:szCs w:val="22"/>
              </w:rPr>
              <w:t xml:space="preserve">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09 3 0</w:t>
            </w:r>
            <w:r>
              <w:rPr>
                <w:sz w:val="22"/>
                <w:szCs w:val="22"/>
              </w:rPr>
              <w:t>7 88640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2290,0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2310,0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2320,0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23206,9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3404,9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35574,9</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F6DD4" w:rsidRDefault="00A76894" w:rsidP="00A76894">
            <w:pPr>
              <w:rPr>
                <w:sz w:val="22"/>
              </w:rPr>
            </w:pPr>
            <w:r w:rsidRPr="00CF6DD4">
              <w:rPr>
                <w:sz w:val="22"/>
                <w:szCs w:val="22"/>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7E46A1" w:rsidRDefault="00A76894" w:rsidP="00A76894">
            <w:pPr>
              <w:jc w:val="center"/>
              <w:rPr>
                <w:color w:val="000000"/>
                <w:sz w:val="22"/>
              </w:rPr>
            </w:pPr>
            <w:r>
              <w:rPr>
                <w:color w:val="000000"/>
                <w:sz w:val="22"/>
                <w:szCs w:val="22"/>
              </w:rPr>
              <w:t>21932,0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2130,0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34300,0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F6DD4" w:rsidRDefault="00A76894" w:rsidP="00A76894">
            <w:pPr>
              <w:rPr>
                <w:sz w:val="22"/>
              </w:rPr>
            </w:pPr>
            <w:r w:rsidRPr="00CF6DD4">
              <w:rPr>
                <w:sz w:val="22"/>
                <w:szCs w:val="22"/>
              </w:rPr>
              <w:t xml:space="preserve">Муниципальная программа Эртильского </w:t>
            </w:r>
            <w:proofErr w:type="gramStart"/>
            <w:r w:rsidRPr="00CF6DD4">
              <w:rPr>
                <w:sz w:val="22"/>
                <w:szCs w:val="22"/>
              </w:rPr>
              <w:t>муниципального</w:t>
            </w:r>
            <w:proofErr w:type="gramEnd"/>
            <w:r w:rsidRPr="00CF6DD4">
              <w:rPr>
                <w:sz w:val="22"/>
                <w:szCs w:val="22"/>
              </w:rPr>
              <w:t xml:space="preserve"> района «</w:t>
            </w:r>
            <w:proofErr w:type="spellStart"/>
            <w:r w:rsidRPr="00CF6DD4">
              <w:rPr>
                <w:sz w:val="22"/>
                <w:szCs w:val="22"/>
              </w:rPr>
              <w:t>Энергоэффективность</w:t>
            </w:r>
            <w:proofErr w:type="spellEnd"/>
            <w:r w:rsidRPr="00CF6DD4">
              <w:rPr>
                <w:sz w:val="22"/>
                <w:szCs w:val="22"/>
              </w:rPr>
              <w:t xml:space="preserve"> и развитие энергетики»</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07 0 00 00000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6300,0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F6DD4" w:rsidRDefault="00A76894" w:rsidP="00A76894">
            <w:pPr>
              <w:rPr>
                <w:sz w:val="22"/>
              </w:rPr>
            </w:pPr>
            <w:r w:rsidRPr="00CF6DD4">
              <w:rPr>
                <w:sz w:val="22"/>
                <w:szCs w:val="22"/>
              </w:rPr>
              <w:t>Подпрограмма "Повышение энергетической эффективности и сокращения энергетических издержек в бюджетном секторе"</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07 1 00 00000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6300,0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F6DD4" w:rsidRDefault="00A76894" w:rsidP="00A76894">
            <w:pPr>
              <w:rPr>
                <w:sz w:val="22"/>
              </w:rPr>
            </w:pPr>
            <w:r w:rsidRPr="00CF6DD4">
              <w:rPr>
                <w:sz w:val="22"/>
                <w:szCs w:val="22"/>
              </w:rPr>
              <w:t>Основное мероприятие "Энергосбережение и повышение энергетической эффективности в системе наружного освещения"</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07 1 04 00000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6300,0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F6DD4" w:rsidRDefault="00A76894" w:rsidP="00A76894">
            <w:pPr>
              <w:rPr>
                <w:sz w:val="22"/>
              </w:rPr>
            </w:pPr>
            <w:r w:rsidRPr="00CF6DD4">
              <w:rPr>
                <w:sz w:val="22"/>
                <w:szCs w:val="22"/>
              </w:rPr>
              <w:t xml:space="preserve">Иные межбюджетные трансферты бюджетам поселений на </w:t>
            </w:r>
            <w:r>
              <w:rPr>
                <w:sz w:val="22"/>
                <w:szCs w:val="22"/>
              </w:rPr>
              <w:t xml:space="preserve">решение вопросов местного значения в сфере </w:t>
            </w:r>
            <w:r w:rsidRPr="00CF6DD4">
              <w:rPr>
                <w:sz w:val="22"/>
                <w:szCs w:val="22"/>
              </w:rPr>
              <w:t>модернизаци</w:t>
            </w:r>
            <w:r>
              <w:rPr>
                <w:sz w:val="22"/>
                <w:szCs w:val="22"/>
              </w:rPr>
              <w:t>и</w:t>
            </w:r>
            <w:r w:rsidRPr="00CF6DD4">
              <w:rPr>
                <w:sz w:val="22"/>
                <w:szCs w:val="22"/>
              </w:rPr>
              <w:t xml:space="preserve"> уличного освещения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7E46A1" w:rsidRDefault="00A76894" w:rsidP="00A76894">
            <w:pPr>
              <w:jc w:val="center"/>
              <w:rPr>
                <w:sz w:val="22"/>
                <w:lang w:val="en-US"/>
              </w:rPr>
            </w:pPr>
            <w:r>
              <w:rPr>
                <w:sz w:val="22"/>
                <w:szCs w:val="22"/>
              </w:rPr>
              <w:t xml:space="preserve">07 1 04 </w:t>
            </w:r>
            <w:r>
              <w:rPr>
                <w:sz w:val="22"/>
                <w:szCs w:val="22"/>
                <w:lang w:val="en-US"/>
              </w:rPr>
              <w:t>S8140</w:t>
            </w:r>
          </w:p>
        </w:tc>
        <w:tc>
          <w:tcPr>
            <w:tcW w:w="578" w:type="dxa"/>
            <w:tcBorders>
              <w:top w:val="nil"/>
              <w:left w:val="nil"/>
              <w:bottom w:val="single" w:sz="4" w:space="0" w:color="auto"/>
              <w:right w:val="single" w:sz="4" w:space="0" w:color="auto"/>
            </w:tcBorders>
            <w:shd w:val="clear" w:color="auto" w:fill="auto"/>
            <w:noWrap/>
            <w:vAlign w:val="bottom"/>
          </w:tcPr>
          <w:p w:rsidR="00A76894" w:rsidRPr="007E46A1" w:rsidRDefault="00A76894" w:rsidP="00A76894">
            <w:pPr>
              <w:jc w:val="center"/>
              <w:rPr>
                <w:sz w:val="22"/>
                <w:lang w:val="en-US"/>
              </w:rPr>
            </w:pPr>
            <w:r>
              <w:rPr>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6300,0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F6DD4" w:rsidRDefault="00A76894" w:rsidP="00A76894">
            <w:pPr>
              <w:rPr>
                <w:sz w:val="22"/>
              </w:rPr>
            </w:pPr>
            <w:r w:rsidRPr="00CF6DD4">
              <w:rPr>
                <w:sz w:val="22"/>
                <w:szCs w:val="22"/>
              </w:rPr>
              <w:t xml:space="preserve">Муниципальная программа Эртильского </w:t>
            </w:r>
            <w:proofErr w:type="gramStart"/>
            <w:r w:rsidRPr="00CF6DD4">
              <w:rPr>
                <w:sz w:val="22"/>
                <w:szCs w:val="22"/>
              </w:rPr>
              <w:t>муниципального</w:t>
            </w:r>
            <w:proofErr w:type="gramEnd"/>
            <w:r w:rsidRPr="00CF6DD4">
              <w:rPr>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7E46A1" w:rsidRDefault="00A76894" w:rsidP="00A76894">
            <w:pPr>
              <w:jc w:val="center"/>
              <w:rPr>
                <w:sz w:val="22"/>
                <w:lang w:val="en-US"/>
              </w:rPr>
            </w:pPr>
            <w:r>
              <w:rPr>
                <w:sz w:val="22"/>
                <w:szCs w:val="22"/>
                <w:lang w:val="en-US"/>
              </w:rPr>
              <w:t>09 0 00 00000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2000,0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F6DD4" w:rsidRDefault="00A76894" w:rsidP="00A76894">
            <w:pPr>
              <w:rPr>
                <w:sz w:val="22"/>
              </w:rPr>
            </w:pPr>
            <w:r w:rsidRPr="00CF6DD4">
              <w:rPr>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7E46A1" w:rsidRDefault="00A76894" w:rsidP="00A76894">
            <w:pPr>
              <w:jc w:val="center"/>
              <w:rPr>
                <w:sz w:val="22"/>
                <w:lang w:val="en-US"/>
              </w:rPr>
            </w:pPr>
            <w:r>
              <w:rPr>
                <w:sz w:val="22"/>
                <w:szCs w:val="22"/>
                <w:lang w:val="en-US"/>
              </w:rPr>
              <w:t>09 1 00 00000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2000,0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F6DD4" w:rsidRDefault="00A76894" w:rsidP="00A76894">
            <w:pPr>
              <w:rPr>
                <w:sz w:val="22"/>
              </w:rPr>
            </w:pPr>
            <w:r w:rsidRPr="00CF6DD4">
              <w:rPr>
                <w:sz w:val="22"/>
                <w:szCs w:val="22"/>
              </w:rPr>
              <w:t xml:space="preserve">Основное мероприятие "Финансовая поддержка </w:t>
            </w:r>
            <w:r w:rsidRPr="00CF6DD4">
              <w:rPr>
                <w:sz w:val="22"/>
                <w:szCs w:val="22"/>
              </w:rPr>
              <w:lastRenderedPageBreak/>
              <w:t>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7E46A1" w:rsidRDefault="00A76894" w:rsidP="00A76894">
            <w:pPr>
              <w:jc w:val="center"/>
              <w:rPr>
                <w:sz w:val="22"/>
                <w:lang w:val="en-US"/>
              </w:rPr>
            </w:pPr>
            <w:r>
              <w:rPr>
                <w:sz w:val="22"/>
                <w:szCs w:val="22"/>
                <w:lang w:val="en-US"/>
              </w:rPr>
              <w:t>09 1 08 00000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2000,0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F6DD4" w:rsidRDefault="00A76894" w:rsidP="00A76894">
            <w:pPr>
              <w:rPr>
                <w:sz w:val="22"/>
              </w:rPr>
            </w:pPr>
            <w:r>
              <w:rPr>
                <w:sz w:val="22"/>
                <w:szCs w:val="22"/>
              </w:rPr>
              <w:lastRenderedPageBreak/>
              <w:t>М</w:t>
            </w:r>
            <w:r w:rsidRPr="00CF6DD4">
              <w:rPr>
                <w:sz w:val="22"/>
                <w:szCs w:val="22"/>
              </w:rPr>
              <w:t>ероприяти</w:t>
            </w:r>
            <w:r>
              <w:rPr>
                <w:sz w:val="22"/>
                <w:szCs w:val="22"/>
              </w:rPr>
              <w:t>я</w:t>
            </w:r>
            <w:r w:rsidRPr="00CF6DD4">
              <w:rPr>
                <w:sz w:val="22"/>
                <w:szCs w:val="22"/>
              </w:rPr>
              <w:t xml:space="preserve"> по </w:t>
            </w:r>
            <w:r>
              <w:rPr>
                <w:sz w:val="22"/>
                <w:szCs w:val="22"/>
              </w:rPr>
              <w:t>подготовке</w:t>
            </w:r>
            <w:r w:rsidRPr="00CF6DD4">
              <w:rPr>
                <w:sz w:val="22"/>
                <w:szCs w:val="22"/>
              </w:rPr>
              <w:t xml:space="preserve"> объектов теплоэнергетического хозяйства</w:t>
            </w:r>
            <w:r>
              <w:rPr>
                <w:sz w:val="22"/>
                <w:szCs w:val="22"/>
              </w:rPr>
              <w:t xml:space="preserve"> и коммунальной инфраструктуры к очередному отопительному периоду</w:t>
            </w:r>
            <w:r w:rsidRPr="00CF6DD4">
              <w:rPr>
                <w:sz w:val="22"/>
                <w:szCs w:val="22"/>
              </w:rPr>
              <w:t xml:space="preserve">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7E46A1" w:rsidRDefault="00A76894" w:rsidP="00A76894">
            <w:pPr>
              <w:jc w:val="center"/>
              <w:rPr>
                <w:sz w:val="22"/>
                <w:lang w:val="en-US"/>
              </w:rPr>
            </w:pPr>
            <w:r>
              <w:rPr>
                <w:sz w:val="22"/>
                <w:szCs w:val="22"/>
                <w:lang w:val="en-US"/>
              </w:rPr>
              <w:t>09 1 08 S9120</w:t>
            </w:r>
          </w:p>
        </w:tc>
        <w:tc>
          <w:tcPr>
            <w:tcW w:w="578" w:type="dxa"/>
            <w:tcBorders>
              <w:top w:val="nil"/>
              <w:left w:val="nil"/>
              <w:bottom w:val="single" w:sz="4" w:space="0" w:color="auto"/>
              <w:right w:val="single" w:sz="4" w:space="0" w:color="auto"/>
            </w:tcBorders>
            <w:shd w:val="clear" w:color="auto" w:fill="auto"/>
            <w:noWrap/>
            <w:vAlign w:val="bottom"/>
          </w:tcPr>
          <w:p w:rsidR="00A76894" w:rsidRPr="007E46A1" w:rsidRDefault="00A76894" w:rsidP="00A76894">
            <w:pPr>
              <w:jc w:val="center"/>
              <w:rPr>
                <w:sz w:val="22"/>
                <w:lang w:val="en-US"/>
              </w:rPr>
            </w:pPr>
            <w:r>
              <w:rPr>
                <w:sz w:val="22"/>
                <w:szCs w:val="22"/>
                <w:lang w:val="en-US"/>
              </w:rPr>
              <w:t>500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2000,0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F6DD4" w:rsidRDefault="00A76894" w:rsidP="00A76894">
            <w:pPr>
              <w:rPr>
                <w:sz w:val="22"/>
              </w:rPr>
            </w:pPr>
            <w:r w:rsidRPr="00CF6DD4">
              <w:rPr>
                <w:sz w:val="22"/>
                <w:szCs w:val="22"/>
              </w:rPr>
              <w:t xml:space="preserve">Муниципальная программа Эртильского </w:t>
            </w:r>
            <w:proofErr w:type="gramStart"/>
            <w:r w:rsidRPr="00CF6DD4">
              <w:rPr>
                <w:sz w:val="22"/>
                <w:szCs w:val="22"/>
              </w:rPr>
              <w:t>муниципального</w:t>
            </w:r>
            <w:proofErr w:type="gramEnd"/>
            <w:r w:rsidRPr="00CF6DD4">
              <w:rPr>
                <w:sz w:val="22"/>
                <w:szCs w:val="22"/>
              </w:rPr>
              <w:t xml:space="preserve"> района "Охрана окружающей среды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7E46A1" w:rsidRDefault="00A76894" w:rsidP="00A76894">
            <w:pPr>
              <w:jc w:val="center"/>
              <w:rPr>
                <w:sz w:val="22"/>
                <w:lang w:val="en-US"/>
              </w:rPr>
            </w:pPr>
            <w:r>
              <w:rPr>
                <w:sz w:val="22"/>
                <w:szCs w:val="22"/>
                <w:lang w:val="en-US"/>
              </w:rPr>
              <w:t>10 0 00 00000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19932,0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130,0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26000,0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F6DD4" w:rsidRDefault="00A76894" w:rsidP="00A76894">
            <w:pPr>
              <w:rPr>
                <w:sz w:val="22"/>
              </w:rPr>
            </w:pPr>
            <w:r w:rsidRPr="00CF6DD4">
              <w:rPr>
                <w:sz w:val="22"/>
                <w:szCs w:val="22"/>
              </w:rPr>
              <w:t>Подпрограмма "Очистка территорий района, формирование системы обращения с отходами"</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7E46A1" w:rsidRDefault="00A76894" w:rsidP="00A76894">
            <w:pPr>
              <w:jc w:val="center"/>
              <w:rPr>
                <w:sz w:val="22"/>
                <w:lang w:val="en-US"/>
              </w:rPr>
            </w:pPr>
            <w:r>
              <w:rPr>
                <w:sz w:val="22"/>
                <w:szCs w:val="22"/>
                <w:lang w:val="en-US"/>
              </w:rPr>
              <w:t>10 1 00 00000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19932,0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130,0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26000,0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F6DD4" w:rsidRDefault="00A76894" w:rsidP="00A76894">
            <w:pPr>
              <w:rPr>
                <w:sz w:val="22"/>
              </w:rPr>
            </w:pPr>
            <w:r w:rsidRPr="00CF6DD4">
              <w:rPr>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7E46A1" w:rsidRDefault="00A76894" w:rsidP="00A76894">
            <w:pPr>
              <w:jc w:val="center"/>
              <w:rPr>
                <w:sz w:val="22"/>
                <w:lang w:val="en-US"/>
              </w:rPr>
            </w:pPr>
            <w:r>
              <w:rPr>
                <w:sz w:val="22"/>
                <w:szCs w:val="22"/>
                <w:lang w:val="en-US"/>
              </w:rPr>
              <w:t>10 1 03 00000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19932,0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130,0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26000,0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F6DD4" w:rsidRDefault="00A76894" w:rsidP="00A76894">
            <w:pPr>
              <w:rPr>
                <w:sz w:val="22"/>
              </w:rPr>
            </w:pPr>
            <w:r w:rsidRPr="00CF6DD4">
              <w:rPr>
                <w:sz w:val="22"/>
                <w:szCs w:val="22"/>
              </w:rPr>
              <w:t>Организация системы раздельного накопления твердых коммунальных отходов на т</w:t>
            </w:r>
            <w:r>
              <w:rPr>
                <w:sz w:val="22"/>
                <w:szCs w:val="22"/>
              </w:rPr>
              <w:t>ерритории Воронежской области (Межбюджетные трансферты</w:t>
            </w:r>
            <w:r w:rsidRPr="00CF6DD4">
              <w:rPr>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7E46A1" w:rsidRDefault="00A76894" w:rsidP="00A76894">
            <w:pPr>
              <w:jc w:val="center"/>
              <w:rPr>
                <w:sz w:val="22"/>
                <w:lang w:val="en-US"/>
              </w:rPr>
            </w:pPr>
            <w:r>
              <w:rPr>
                <w:sz w:val="22"/>
                <w:szCs w:val="22"/>
                <w:lang w:val="en-US"/>
              </w:rPr>
              <w:t>10 1 03 S8000</w:t>
            </w:r>
          </w:p>
        </w:tc>
        <w:tc>
          <w:tcPr>
            <w:tcW w:w="578" w:type="dxa"/>
            <w:tcBorders>
              <w:top w:val="nil"/>
              <w:left w:val="nil"/>
              <w:bottom w:val="single" w:sz="4" w:space="0" w:color="auto"/>
              <w:right w:val="single" w:sz="4" w:space="0" w:color="auto"/>
            </w:tcBorders>
            <w:shd w:val="clear" w:color="auto" w:fill="auto"/>
            <w:noWrap/>
            <w:vAlign w:val="bottom"/>
          </w:tcPr>
          <w:p w:rsidR="00A76894" w:rsidRPr="007E46A1" w:rsidRDefault="00A76894" w:rsidP="00A76894">
            <w:pPr>
              <w:jc w:val="center"/>
              <w:rPr>
                <w:sz w:val="22"/>
                <w:lang w:val="en-US"/>
              </w:rPr>
            </w:pPr>
            <w:r>
              <w:rPr>
                <w:sz w:val="22"/>
                <w:szCs w:val="22"/>
              </w:rPr>
              <w:t>5</w:t>
            </w:r>
            <w:r>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19932,0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26000,0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CF6DD4" w:rsidRDefault="00A76894" w:rsidP="00A76894">
            <w:pPr>
              <w:rPr>
                <w:sz w:val="22"/>
              </w:rPr>
            </w:pPr>
            <w:r w:rsidRPr="00BC084D">
              <w:rPr>
                <w:sz w:val="22"/>
                <w:szCs w:val="22"/>
              </w:rPr>
              <w:t>Мероприятия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BC084D" w:rsidRDefault="00A76894" w:rsidP="00A76894">
            <w:pPr>
              <w:jc w:val="center"/>
              <w:rPr>
                <w:sz w:val="22"/>
              </w:rPr>
            </w:pPr>
            <w:r>
              <w:rPr>
                <w:sz w:val="22"/>
                <w:szCs w:val="22"/>
                <w:lang w:val="en-US"/>
              </w:rPr>
              <w:t>10 1 03 S</w:t>
            </w:r>
            <w:r>
              <w:rPr>
                <w:sz w:val="22"/>
                <w:szCs w:val="22"/>
              </w:rPr>
              <w:t>9340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130,0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Default="00A76894" w:rsidP="00A76894">
            <w:pPr>
              <w:rPr>
                <w:sz w:val="22"/>
              </w:rPr>
            </w:pPr>
            <w:r>
              <w:rPr>
                <w:sz w:val="22"/>
                <w:szCs w:val="22"/>
              </w:rPr>
              <w:t>Благоустройство</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1274,9</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FE3F79" w:rsidRDefault="00A76894" w:rsidP="00A76894">
            <w:pPr>
              <w:rPr>
                <w:sz w:val="22"/>
              </w:rPr>
            </w:pPr>
            <w:r>
              <w:rPr>
                <w:sz w:val="22"/>
                <w:szCs w:val="22"/>
              </w:rPr>
              <w:t xml:space="preserve">Муниципальная программа Эртильского </w:t>
            </w:r>
            <w:proofErr w:type="gramStart"/>
            <w:r>
              <w:rPr>
                <w:sz w:val="22"/>
                <w:szCs w:val="22"/>
              </w:rPr>
              <w:lastRenderedPageBreak/>
              <w:t>муниципального</w:t>
            </w:r>
            <w:proofErr w:type="gramEnd"/>
            <w:r>
              <w:rPr>
                <w:sz w:val="22"/>
                <w:szCs w:val="22"/>
              </w:rPr>
              <w:t xml:space="preserve"> района «</w:t>
            </w:r>
            <w:proofErr w:type="spellStart"/>
            <w:r>
              <w:rPr>
                <w:sz w:val="22"/>
                <w:szCs w:val="22"/>
              </w:rPr>
              <w:t>Энергоэффективность</w:t>
            </w:r>
            <w:proofErr w:type="spellEnd"/>
            <w:r>
              <w:rPr>
                <w:sz w:val="22"/>
                <w:szCs w:val="22"/>
              </w:rPr>
              <w:t xml:space="preserve"> и развитие энергетики»</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07 0 00 00000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1274,9</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FE3F79" w:rsidRDefault="00A76894" w:rsidP="00A76894">
            <w:pPr>
              <w:rPr>
                <w:sz w:val="22"/>
              </w:rPr>
            </w:pPr>
            <w:r>
              <w:rPr>
                <w:sz w:val="22"/>
                <w:szCs w:val="22"/>
              </w:rPr>
              <w:lastRenderedPageBreak/>
              <w:t>Подпрограмма «Повышение энергетической эффективности и сокращения энергетических издержек в бюджетном секторе»</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07 1 00 00000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1274,9</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FE3F79" w:rsidRDefault="00A76894" w:rsidP="00A76894">
            <w:pPr>
              <w:rPr>
                <w:sz w:val="22"/>
              </w:rPr>
            </w:pPr>
            <w:r>
              <w:rPr>
                <w:sz w:val="22"/>
                <w:szCs w:val="22"/>
              </w:rPr>
              <w:t>Основное мероприятие «Энергосбережение и повышение энергетической эффективности в системе наружного освещения»</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07 1 04 00000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1274,9</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Default="00A76894" w:rsidP="00A76894">
            <w:pPr>
              <w:rPr>
                <w:sz w:val="22"/>
              </w:rPr>
            </w:pPr>
            <w:r>
              <w:rPr>
                <w:sz w:val="22"/>
                <w:szCs w:val="22"/>
              </w:rPr>
              <w:t xml:space="preserve">Иные межбюджетные трансферты бюджетам поселений на реализацию вопросов местного значения в сфере обеспечения уличного освещения </w:t>
            </w:r>
          </w:p>
          <w:p w:rsidR="00A76894" w:rsidRDefault="00A76894" w:rsidP="00A76894">
            <w:pPr>
              <w:rPr>
                <w:sz w:val="22"/>
              </w:rPr>
            </w:pPr>
            <w:r>
              <w:rPr>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 xml:space="preserve">07 1 04 </w:t>
            </w:r>
            <w:r>
              <w:rPr>
                <w:sz w:val="22"/>
                <w:szCs w:val="22"/>
                <w:lang w:val="en-US"/>
              </w:rPr>
              <w:t>S</w:t>
            </w:r>
            <w:r>
              <w:rPr>
                <w:sz w:val="22"/>
                <w:szCs w:val="22"/>
              </w:rPr>
              <w:t>8670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1274,9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1274,9</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DB7B3E" w:rsidRDefault="00A76894" w:rsidP="00A76894">
            <w:pPr>
              <w:rPr>
                <w:sz w:val="22"/>
              </w:rPr>
            </w:pPr>
            <w:r w:rsidRPr="00DB7B3E">
              <w:rPr>
                <w:sz w:val="22"/>
                <w:szCs w:val="22"/>
              </w:rPr>
              <w:t>Охрана окружающей среды</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DB7B3E" w:rsidRDefault="00A76894" w:rsidP="00A76894">
            <w:pPr>
              <w:jc w:val="center"/>
              <w:rPr>
                <w:color w:val="000000"/>
                <w:sz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245,0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245,0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DB7B3E" w:rsidRDefault="00A76894" w:rsidP="00A76894">
            <w:pPr>
              <w:rPr>
                <w:sz w:val="22"/>
              </w:rPr>
            </w:pPr>
            <w:r w:rsidRPr="00DB7B3E">
              <w:rPr>
                <w:sz w:val="22"/>
                <w:szCs w:val="22"/>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Pr="00DB7B3E"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DB7B3E" w:rsidRDefault="00A76894" w:rsidP="00A76894">
            <w:pPr>
              <w:jc w:val="center"/>
              <w:rPr>
                <w:color w:val="000000"/>
                <w:sz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245,0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245,0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DB7B3E" w:rsidRDefault="00A76894" w:rsidP="00A76894">
            <w:pPr>
              <w:rPr>
                <w:sz w:val="22"/>
              </w:rPr>
            </w:pPr>
            <w:r w:rsidRPr="00DB7B3E">
              <w:rPr>
                <w:sz w:val="22"/>
                <w:szCs w:val="22"/>
              </w:rPr>
              <w:t xml:space="preserve">Муниципальная программа Эртильского </w:t>
            </w:r>
            <w:proofErr w:type="gramStart"/>
            <w:r w:rsidRPr="00DB7B3E">
              <w:rPr>
                <w:sz w:val="22"/>
                <w:szCs w:val="22"/>
              </w:rPr>
              <w:t>муниципального</w:t>
            </w:r>
            <w:proofErr w:type="gramEnd"/>
            <w:r w:rsidRPr="00DB7B3E">
              <w:rPr>
                <w:sz w:val="22"/>
                <w:szCs w:val="22"/>
              </w:rPr>
              <w:t xml:space="preserve"> района "Охрана окружающей среды Эртильского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10 0 00 00000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DB7B3E"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DB7B3E" w:rsidRDefault="00A76894" w:rsidP="00A76894">
            <w:pPr>
              <w:jc w:val="center"/>
              <w:rPr>
                <w:color w:val="000000"/>
                <w:sz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245,0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245,0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DB7B3E" w:rsidRDefault="00A76894" w:rsidP="00A76894">
            <w:pPr>
              <w:rPr>
                <w:sz w:val="22"/>
              </w:rPr>
            </w:pPr>
            <w:r w:rsidRPr="00DB7B3E">
              <w:rPr>
                <w:sz w:val="22"/>
                <w:szCs w:val="22"/>
              </w:rPr>
              <w:t>Подпрограмма "Очистка территорий района, формирование системы обращения с отходами"</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10 1 00 00000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DB7B3E"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DB7B3E" w:rsidRDefault="00A76894" w:rsidP="00A76894">
            <w:pPr>
              <w:jc w:val="center"/>
              <w:rPr>
                <w:color w:val="000000"/>
                <w:sz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245,0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245,0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DB7B3E" w:rsidRDefault="00A76894" w:rsidP="00A76894">
            <w:pPr>
              <w:rPr>
                <w:sz w:val="22"/>
              </w:rPr>
            </w:pPr>
            <w:r w:rsidRPr="002D5288">
              <w:rPr>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10 1 03 00000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DB7B3E"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95,0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95,0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DB7B3E" w:rsidRDefault="00A76894" w:rsidP="00A76894">
            <w:pPr>
              <w:rPr>
                <w:sz w:val="22"/>
              </w:rPr>
            </w:pPr>
            <w:r w:rsidRPr="00DB7B3E">
              <w:rPr>
                <w:sz w:val="22"/>
                <w:szCs w:val="22"/>
              </w:rPr>
              <w:t>Мероприятия в сфере обращения с твердыми коммунальными отходами (</w:t>
            </w:r>
            <w:r w:rsidRPr="00BC084D">
              <w:rPr>
                <w:sz w:val="22"/>
                <w:szCs w:val="22"/>
              </w:rPr>
              <w:t>Закупка товаров, работ и услуг для обеспечения государственных (муниципальных) нужд</w:t>
            </w:r>
            <w:r w:rsidRPr="00DB7B3E">
              <w:rPr>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10 1 03 80390</w:t>
            </w:r>
          </w:p>
        </w:tc>
        <w:tc>
          <w:tcPr>
            <w:tcW w:w="578" w:type="dxa"/>
            <w:tcBorders>
              <w:top w:val="nil"/>
              <w:left w:val="nil"/>
              <w:bottom w:val="single" w:sz="4" w:space="0" w:color="auto"/>
              <w:right w:val="single" w:sz="4" w:space="0" w:color="auto"/>
            </w:tcBorders>
            <w:shd w:val="clear" w:color="auto" w:fill="auto"/>
            <w:noWrap/>
            <w:vAlign w:val="bottom"/>
          </w:tcPr>
          <w:p w:rsidR="00A76894" w:rsidRPr="00DB7B3E" w:rsidRDefault="00A76894" w:rsidP="00A76894">
            <w:pPr>
              <w:jc w:val="center"/>
              <w:rPr>
                <w:sz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95,0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95,0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DB7B3E" w:rsidRDefault="00A76894" w:rsidP="00A76894">
            <w:pPr>
              <w:rPr>
                <w:sz w:val="22"/>
              </w:rPr>
            </w:pPr>
            <w:r w:rsidRPr="00DB7B3E">
              <w:rPr>
                <w:sz w:val="22"/>
                <w:szCs w:val="22"/>
              </w:rPr>
              <w:t>Основное мероприятие "</w:t>
            </w:r>
            <w:r>
              <w:rPr>
                <w:sz w:val="22"/>
                <w:szCs w:val="22"/>
              </w:rPr>
              <w:t>Организация утилизации ТКО на свалках</w:t>
            </w:r>
            <w:r w:rsidRPr="00DB7B3E">
              <w:rPr>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10 1 08 00000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DB7B3E"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DB7B3E" w:rsidRDefault="00A76894" w:rsidP="00A76894">
            <w:pPr>
              <w:jc w:val="center"/>
              <w:rPr>
                <w:color w:val="000000"/>
                <w:sz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150,0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DB7B3E" w:rsidRDefault="00A76894" w:rsidP="00A76894">
            <w:pPr>
              <w:rPr>
                <w:sz w:val="22"/>
              </w:rPr>
            </w:pPr>
            <w:r w:rsidRPr="00DB7B3E">
              <w:rPr>
                <w:sz w:val="22"/>
                <w:szCs w:val="22"/>
              </w:rPr>
              <w:lastRenderedPageBreak/>
              <w:t>Мероприятия в сфере обращения с твердыми коммунальными отходами (</w:t>
            </w:r>
            <w:r w:rsidRPr="00BC084D">
              <w:rPr>
                <w:sz w:val="22"/>
                <w:szCs w:val="22"/>
              </w:rPr>
              <w:t>Закупка товаров, работ и услуг для обеспечения государственных (муниципальных) нужд</w:t>
            </w:r>
            <w:r w:rsidRPr="00DB7B3E">
              <w:rPr>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06</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w:t>
            </w:r>
          </w:p>
        </w:tc>
        <w:tc>
          <w:tcPr>
            <w:tcW w:w="1602" w:type="dxa"/>
            <w:tcBorders>
              <w:top w:val="nil"/>
              <w:left w:val="nil"/>
              <w:bottom w:val="single" w:sz="4" w:space="0" w:color="auto"/>
              <w:right w:val="single" w:sz="4" w:space="0" w:color="auto"/>
            </w:tcBorders>
            <w:shd w:val="clear" w:color="auto" w:fill="auto"/>
            <w:noWrap/>
            <w:vAlign w:val="bottom"/>
          </w:tcPr>
          <w:p w:rsidR="00A76894" w:rsidRPr="00DB7B3E" w:rsidRDefault="00A76894" w:rsidP="00A76894">
            <w:pPr>
              <w:jc w:val="center"/>
              <w:rPr>
                <w:sz w:val="22"/>
                <w:lang w:val="en-US"/>
              </w:rPr>
            </w:pPr>
            <w:r>
              <w:rPr>
                <w:sz w:val="22"/>
                <w:szCs w:val="22"/>
              </w:rPr>
              <w:t xml:space="preserve">10 1 08 </w:t>
            </w:r>
            <w:r>
              <w:rPr>
                <w:sz w:val="22"/>
                <w:szCs w:val="22"/>
                <w:lang w:val="en-US"/>
              </w:rPr>
              <w:t>80390</w:t>
            </w:r>
          </w:p>
        </w:tc>
        <w:tc>
          <w:tcPr>
            <w:tcW w:w="578" w:type="dxa"/>
            <w:tcBorders>
              <w:top w:val="nil"/>
              <w:left w:val="nil"/>
              <w:bottom w:val="single" w:sz="4" w:space="0" w:color="auto"/>
              <w:right w:val="single" w:sz="4" w:space="0" w:color="auto"/>
            </w:tcBorders>
            <w:shd w:val="clear" w:color="auto" w:fill="auto"/>
            <w:noWrap/>
            <w:vAlign w:val="bottom"/>
          </w:tcPr>
          <w:p w:rsidR="00A76894" w:rsidRPr="00DB7B3E" w:rsidRDefault="00A76894" w:rsidP="00A76894">
            <w:pPr>
              <w:jc w:val="center"/>
              <w:rPr>
                <w:sz w:val="22"/>
                <w:lang w:val="en-US"/>
              </w:rPr>
            </w:pPr>
            <w:r>
              <w:rPr>
                <w:sz w:val="22"/>
                <w:szCs w:val="22"/>
              </w:rPr>
              <w:t>2</w:t>
            </w:r>
            <w:r>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A76894" w:rsidRPr="00DB7B3E" w:rsidRDefault="00A76894" w:rsidP="00A76894">
            <w:pPr>
              <w:jc w:val="center"/>
              <w:rPr>
                <w:color w:val="000000"/>
                <w:sz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150,0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150,0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FE3F79" w:rsidRDefault="00A76894" w:rsidP="00A76894">
            <w:pPr>
              <w:rPr>
                <w:sz w:val="22"/>
              </w:rPr>
            </w:pPr>
            <w:r>
              <w:rPr>
                <w:sz w:val="22"/>
                <w:szCs w:val="22"/>
              </w:rPr>
              <w:t>Образование</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68516,7</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71751,9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68918,6</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Общее образование</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67899,9</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71215,1</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68382,1</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67899,9</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71215,1</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68382,1</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01 1 00 00000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67899,9</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71215,1</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68382,1</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«Повышение доступности и качества общего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01 1 02 00000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64370,0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68676,8</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65842,8</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w:t>
            </w:r>
            <w:r>
              <w:rPr>
                <w:sz w:val="22"/>
                <w:szCs w:val="22"/>
              </w:rPr>
              <w:t>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01 1 02 00590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12943,0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14069,8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7535,8</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sz w:val="22"/>
                <w:szCs w:val="22"/>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Pr>
                <w:sz w:val="22"/>
                <w:szCs w:val="22"/>
                <w:lang w:val="en-US"/>
              </w:rPr>
              <w:t>9</w:t>
            </w:r>
            <w:r>
              <w:rPr>
                <w:sz w:val="22"/>
                <w:szCs w:val="22"/>
              </w:rPr>
              <w:t>1</w:t>
            </w:r>
            <w:r w:rsidRPr="000A6FD0">
              <w:rPr>
                <w:sz w:val="22"/>
                <w:szCs w:val="22"/>
                <w:lang w:val="en-US"/>
              </w:rPr>
              <w:t>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Pr>
                <w:sz w:val="22"/>
                <w:szCs w:val="22"/>
              </w:rPr>
              <w:t>01 1 02 53030</w:t>
            </w:r>
          </w:p>
        </w:tc>
        <w:tc>
          <w:tcPr>
            <w:tcW w:w="578" w:type="dxa"/>
            <w:tcBorders>
              <w:top w:val="nil"/>
              <w:left w:val="nil"/>
              <w:bottom w:val="single" w:sz="4" w:space="0" w:color="auto"/>
              <w:right w:val="single" w:sz="4" w:space="0" w:color="auto"/>
            </w:tcBorders>
            <w:shd w:val="clear" w:color="auto" w:fill="auto"/>
            <w:noWrap/>
            <w:vAlign w:val="bottom"/>
          </w:tcPr>
          <w:p w:rsidR="00A76894" w:rsidRPr="0039332C" w:rsidRDefault="00A76894" w:rsidP="00A76894">
            <w:pPr>
              <w:jc w:val="center"/>
              <w:rPr>
                <w:sz w:val="22"/>
              </w:rPr>
            </w:pPr>
            <w:r>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2500,0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2500,0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2500,0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Обеспечение государственных гарантий реализации прав на получение общедоступного и бесплатного </w:t>
            </w:r>
            <w:r>
              <w:rPr>
                <w:color w:val="000000"/>
                <w:sz w:val="22"/>
                <w:szCs w:val="22"/>
              </w:rPr>
              <w:t xml:space="preserve">начального </w:t>
            </w:r>
            <w:r w:rsidRPr="000A6FD0">
              <w:rPr>
                <w:color w:val="000000"/>
                <w:sz w:val="22"/>
                <w:szCs w:val="22"/>
              </w:rPr>
              <w:t>общего</w:t>
            </w:r>
            <w:r>
              <w:rPr>
                <w:color w:val="000000"/>
                <w:sz w:val="22"/>
                <w:szCs w:val="22"/>
              </w:rPr>
              <w:t>, основного общего, среднего общего</w:t>
            </w:r>
            <w:r w:rsidRPr="000A6FD0">
              <w:rPr>
                <w:color w:val="000000"/>
                <w:sz w:val="22"/>
                <w:szCs w:val="22"/>
              </w:rPr>
              <w:t xml:space="preserve"> образования</w:t>
            </w:r>
            <w:r>
              <w:rPr>
                <w:color w:val="000000"/>
                <w:sz w:val="22"/>
                <w:szCs w:val="22"/>
              </w:rPr>
              <w:t xml:space="preserve"> в муниципальных общеобразовательных организациях</w:t>
            </w:r>
            <w:r w:rsidRPr="000A6FD0">
              <w:rPr>
                <w:color w:val="000000"/>
                <w:sz w:val="22"/>
                <w:szCs w:val="22"/>
              </w:rPr>
              <w:t xml:space="preserve">, </w:t>
            </w:r>
            <w:r>
              <w:rPr>
                <w:color w:val="000000"/>
                <w:sz w:val="22"/>
                <w:szCs w:val="22"/>
              </w:rPr>
              <w:t xml:space="preserve">обеспечение дополнительного </w:t>
            </w:r>
            <w:r w:rsidRPr="000A6FD0">
              <w:rPr>
                <w:color w:val="000000"/>
                <w:sz w:val="22"/>
                <w:szCs w:val="22"/>
              </w:rPr>
              <w:t xml:space="preserve">образования детей в </w:t>
            </w:r>
            <w:r>
              <w:rPr>
                <w:color w:val="000000"/>
                <w:sz w:val="22"/>
                <w:szCs w:val="22"/>
              </w:rPr>
              <w:t xml:space="preserve">муниципальных </w:t>
            </w:r>
            <w:r w:rsidRPr="000A6FD0">
              <w:rPr>
                <w:color w:val="000000"/>
                <w:sz w:val="22"/>
                <w:szCs w:val="22"/>
              </w:rPr>
              <w:t xml:space="preserve">общеобразовательных </w:t>
            </w:r>
            <w:r>
              <w:rPr>
                <w:color w:val="000000"/>
                <w:sz w:val="22"/>
                <w:szCs w:val="22"/>
              </w:rPr>
              <w:t>организация</w:t>
            </w:r>
            <w:proofErr w:type="gramStart"/>
            <w:r>
              <w:rPr>
                <w:color w:val="000000"/>
                <w:sz w:val="22"/>
                <w:szCs w:val="22"/>
              </w:rPr>
              <w:t>х</w:t>
            </w:r>
            <w:r w:rsidRPr="000A6FD0">
              <w:rPr>
                <w:sz w:val="22"/>
                <w:szCs w:val="22"/>
              </w:rPr>
              <w:t>(</w:t>
            </w:r>
            <w:proofErr w:type="gramEnd"/>
            <w:r w:rsidRPr="000A6FD0">
              <w:rPr>
                <w:sz w:val="22"/>
                <w:szCs w:val="22"/>
              </w:rPr>
              <w:t>Предоставлени</w:t>
            </w:r>
            <w:r w:rsidRPr="000A6FD0">
              <w:rPr>
                <w:sz w:val="22"/>
                <w:szCs w:val="22"/>
              </w:rPr>
              <w:lastRenderedPageBreak/>
              <w:t>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Pr>
                <w:sz w:val="22"/>
                <w:szCs w:val="22"/>
                <w:lang w:val="en-US"/>
              </w:rPr>
              <w:lastRenderedPageBreak/>
              <w:t>9</w:t>
            </w:r>
            <w:r>
              <w:rPr>
                <w:sz w:val="22"/>
                <w:szCs w:val="22"/>
              </w:rPr>
              <w:t>1</w:t>
            </w:r>
            <w:r w:rsidRPr="000A6FD0">
              <w:rPr>
                <w:sz w:val="22"/>
                <w:szCs w:val="22"/>
                <w:lang w:val="en-US"/>
              </w:rPr>
              <w:t>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lang w:val="en-US"/>
              </w:rPr>
              <w:t xml:space="preserve">01 1 </w:t>
            </w:r>
            <w:r w:rsidRPr="000A6FD0">
              <w:rPr>
                <w:sz w:val="22"/>
                <w:szCs w:val="22"/>
              </w:rPr>
              <w:t xml:space="preserve">02 </w:t>
            </w:r>
            <w:r w:rsidRPr="000A6FD0">
              <w:rPr>
                <w:sz w:val="22"/>
                <w:szCs w:val="22"/>
                <w:lang w:val="en-US"/>
              </w:rPr>
              <w:t>7812</w:t>
            </w:r>
            <w:r w:rsidRPr="000A6FD0">
              <w:rPr>
                <w:sz w:val="22"/>
                <w:szCs w:val="22"/>
              </w:rPr>
              <w:t>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lang w:val="en-US"/>
              </w:rPr>
            </w:pPr>
            <w:r w:rsidRPr="000A6FD0">
              <w:rPr>
                <w:sz w:val="22"/>
                <w:szCs w:val="22"/>
              </w:rPr>
              <w:t>6</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48927,0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52107,0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55807,0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01 1 04 00000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3529,9</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2538,3</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2539,3</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Организация сбалансированного горячего питания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01 1 04 88370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992,0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 xml:space="preserve">01 1 04 </w:t>
            </w:r>
            <w:r>
              <w:rPr>
                <w:sz w:val="22"/>
                <w:szCs w:val="22"/>
                <w:lang w:val="en-US"/>
              </w:rPr>
              <w:t>L</w:t>
            </w:r>
            <w:r>
              <w:rPr>
                <w:sz w:val="22"/>
                <w:szCs w:val="22"/>
              </w:rPr>
              <w:t>3040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1897,9</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1898,3</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1899,3</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Обеспечение учащихся общеобразовательных учреждений молочной продукцией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 xml:space="preserve">01 1 04 </w:t>
            </w:r>
            <w:r w:rsidRPr="000A6FD0">
              <w:rPr>
                <w:sz w:val="22"/>
                <w:szCs w:val="22"/>
                <w:lang w:val="en-US"/>
              </w:rPr>
              <w:t>S</w:t>
            </w:r>
            <w:r w:rsidRPr="000A6FD0">
              <w:rPr>
                <w:sz w:val="22"/>
                <w:szCs w:val="22"/>
              </w:rPr>
              <w:t>8130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640,0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640,0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640,0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Default="00A76894" w:rsidP="00A76894">
            <w:pPr>
              <w:rPr>
                <w:sz w:val="22"/>
              </w:rPr>
            </w:pPr>
            <w:r>
              <w:rPr>
                <w:sz w:val="22"/>
                <w:szCs w:val="22"/>
              </w:rPr>
              <w:t>Молодежная политика</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392,4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312,4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312,1</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w:t>
            </w:r>
            <w:r>
              <w:rPr>
                <w:sz w:val="22"/>
                <w:szCs w:val="22"/>
              </w:rPr>
              <w:t>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392,4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312,4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312,1</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01 3 00 00000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392,4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312,4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312,1</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01 3 01 00000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392,4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312,4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312,1</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w:t>
            </w:r>
            <w:r w:rsidRPr="000A6FD0">
              <w:rPr>
                <w:color w:val="000000"/>
                <w:sz w:val="22"/>
                <w:szCs w:val="22"/>
              </w:rPr>
              <w:lastRenderedPageBreak/>
              <w:t xml:space="preserve">свободное от учебы время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lastRenderedPageBreak/>
              <w:t>9</w:t>
            </w:r>
            <w:r>
              <w:rPr>
                <w:sz w:val="22"/>
                <w:szCs w:val="22"/>
              </w:rPr>
              <w:t>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01 3 01 88280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80,0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 xml:space="preserve">Организация отдыха и оздоровления детей и молодежи </w:t>
            </w:r>
            <w:r w:rsidRPr="000A6FD0">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91</w:t>
            </w:r>
            <w:r w:rsidRPr="000A6FD0">
              <w:rPr>
                <w:sz w:val="22"/>
                <w:szCs w:val="22"/>
              </w:rPr>
              <w:t>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 xml:space="preserve">01 3 01 </w:t>
            </w:r>
            <w:r w:rsidRPr="000A6FD0">
              <w:rPr>
                <w:sz w:val="22"/>
                <w:szCs w:val="22"/>
                <w:lang w:val="en-US"/>
              </w:rPr>
              <w:t>S</w:t>
            </w:r>
            <w:r w:rsidRPr="000A6FD0">
              <w:rPr>
                <w:sz w:val="22"/>
                <w:szCs w:val="22"/>
              </w:rPr>
              <w:t>8320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312,4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312,4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312,1</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3F1362">
              <w:rPr>
                <w:color w:val="000000"/>
                <w:sz w:val="22"/>
                <w:szCs w:val="2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224,4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224,4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224,4</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3F1362">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224,4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224,4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224,4</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3F1362">
              <w:rPr>
                <w:color w:val="000000"/>
                <w:sz w:val="22"/>
                <w:szCs w:val="22"/>
              </w:rPr>
              <w:t>Подпрограмма «</w:t>
            </w:r>
            <w:r>
              <w:rPr>
                <w:color w:val="000000"/>
                <w:sz w:val="22"/>
                <w:szCs w:val="22"/>
              </w:rPr>
              <w:t>Организация отдыха и оздоровление детей и молодежи</w:t>
            </w:r>
            <w:r w:rsidRPr="003F1362">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01 3 00 00000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224,4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224,4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224,4</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3F1362">
              <w:rPr>
                <w:color w:val="000000"/>
                <w:sz w:val="22"/>
                <w:szCs w:val="22"/>
              </w:rPr>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A76894" w:rsidRPr="00557B13" w:rsidRDefault="00A76894" w:rsidP="00A76894">
            <w:pPr>
              <w:jc w:val="center"/>
              <w:rPr>
                <w:sz w:val="22"/>
              </w:rPr>
            </w:pPr>
            <w:r>
              <w:rPr>
                <w:sz w:val="22"/>
                <w:szCs w:val="22"/>
              </w:rPr>
              <w:t xml:space="preserve">01 3 </w:t>
            </w:r>
            <w:proofErr w:type="gramStart"/>
            <w:r>
              <w:rPr>
                <w:sz w:val="22"/>
                <w:szCs w:val="22"/>
                <w:lang w:val="en-US"/>
              </w:rPr>
              <w:t>E</w:t>
            </w:r>
            <w:proofErr w:type="gramEnd"/>
            <w:r>
              <w:rPr>
                <w:sz w:val="22"/>
                <w:szCs w:val="22"/>
              </w:rPr>
              <w:t>В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224,4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224,4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224,4</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3F1362">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09</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 xml:space="preserve">01 3 </w:t>
            </w:r>
            <w:proofErr w:type="gramStart"/>
            <w:r>
              <w:rPr>
                <w:sz w:val="22"/>
                <w:szCs w:val="22"/>
                <w:lang w:val="en-US"/>
              </w:rPr>
              <w:t>E</w:t>
            </w:r>
            <w:proofErr w:type="gramEnd"/>
            <w:r>
              <w:rPr>
                <w:sz w:val="22"/>
                <w:szCs w:val="22"/>
              </w:rPr>
              <w:t>В 51790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600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224,4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224,4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224,4</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530C6" w:rsidRDefault="00A76894" w:rsidP="00A76894">
            <w:pPr>
              <w:rPr>
                <w:sz w:val="22"/>
              </w:rPr>
            </w:pPr>
            <w:r w:rsidRPr="001530C6">
              <w:rPr>
                <w:sz w:val="22"/>
                <w:szCs w:val="22"/>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55767,0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38237,4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41607,8</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530C6" w:rsidRDefault="00A76894" w:rsidP="00A76894">
            <w:pPr>
              <w:rPr>
                <w:sz w:val="22"/>
              </w:rPr>
            </w:pPr>
            <w:r w:rsidRPr="001530C6">
              <w:rPr>
                <w:sz w:val="22"/>
                <w:szCs w:val="22"/>
              </w:rPr>
              <w:t>Культура</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1E2747" w:rsidRDefault="00A76894" w:rsidP="00A76894">
            <w:pPr>
              <w:jc w:val="center"/>
              <w:rPr>
                <w:color w:val="000000"/>
                <w:sz w:val="22"/>
              </w:rPr>
            </w:pPr>
            <w:r>
              <w:rPr>
                <w:color w:val="000000"/>
                <w:sz w:val="22"/>
                <w:szCs w:val="22"/>
              </w:rPr>
              <w:t>1279,1</w:t>
            </w:r>
          </w:p>
        </w:tc>
        <w:tc>
          <w:tcPr>
            <w:tcW w:w="1067" w:type="dxa"/>
            <w:tcBorders>
              <w:top w:val="nil"/>
              <w:left w:val="nil"/>
              <w:bottom w:val="single" w:sz="4" w:space="0" w:color="auto"/>
              <w:right w:val="single" w:sz="4" w:space="0" w:color="auto"/>
            </w:tcBorders>
            <w:vAlign w:val="bottom"/>
          </w:tcPr>
          <w:p w:rsidR="00A76894" w:rsidRPr="001E2747" w:rsidRDefault="00A76894" w:rsidP="00A76894">
            <w:pPr>
              <w:jc w:val="center"/>
              <w:rPr>
                <w:color w:val="000000"/>
                <w:sz w:val="22"/>
              </w:rPr>
            </w:pPr>
            <w:r>
              <w:rPr>
                <w:color w:val="000000"/>
                <w:sz w:val="22"/>
                <w:szCs w:val="22"/>
              </w:rPr>
              <w:t>38237,4</w:t>
            </w:r>
          </w:p>
        </w:tc>
        <w:tc>
          <w:tcPr>
            <w:tcW w:w="1067" w:type="dxa"/>
            <w:tcBorders>
              <w:top w:val="nil"/>
              <w:left w:val="nil"/>
              <w:bottom w:val="single" w:sz="4" w:space="0" w:color="auto"/>
              <w:right w:val="single" w:sz="4" w:space="0" w:color="auto"/>
            </w:tcBorders>
            <w:vAlign w:val="bottom"/>
          </w:tcPr>
          <w:p w:rsidR="00A76894" w:rsidRPr="001E2747" w:rsidRDefault="00A76894" w:rsidP="00A76894">
            <w:pPr>
              <w:jc w:val="center"/>
              <w:rPr>
                <w:color w:val="000000"/>
                <w:sz w:val="22"/>
              </w:rPr>
            </w:pPr>
            <w:r>
              <w:rPr>
                <w:color w:val="000000"/>
                <w:sz w:val="22"/>
                <w:szCs w:val="22"/>
              </w:rPr>
              <w:t>41607,8</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530C6" w:rsidRDefault="00A76894" w:rsidP="00A76894">
            <w:pPr>
              <w:rPr>
                <w:sz w:val="22"/>
              </w:rPr>
            </w:pPr>
            <w:r w:rsidRPr="00927A77">
              <w:rPr>
                <w:sz w:val="22"/>
                <w:szCs w:val="22"/>
              </w:rPr>
              <w:t xml:space="preserve">Муниципальная программа Эртильского </w:t>
            </w:r>
            <w:proofErr w:type="gramStart"/>
            <w:r w:rsidRPr="00927A77">
              <w:rPr>
                <w:sz w:val="22"/>
                <w:szCs w:val="22"/>
              </w:rPr>
              <w:t>муниципального</w:t>
            </w:r>
            <w:proofErr w:type="gramEnd"/>
            <w:r w:rsidRPr="00927A77">
              <w:rPr>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1E2747" w:rsidRDefault="00A76894" w:rsidP="00A76894">
            <w:pPr>
              <w:jc w:val="center"/>
              <w:rPr>
                <w:color w:val="000000"/>
                <w:sz w:val="22"/>
              </w:rPr>
            </w:pPr>
            <w:r>
              <w:rPr>
                <w:color w:val="000000"/>
                <w:sz w:val="22"/>
                <w:szCs w:val="22"/>
              </w:rPr>
              <w:t>1279,1</w:t>
            </w:r>
          </w:p>
        </w:tc>
        <w:tc>
          <w:tcPr>
            <w:tcW w:w="1067" w:type="dxa"/>
            <w:tcBorders>
              <w:top w:val="nil"/>
              <w:left w:val="nil"/>
              <w:bottom w:val="single" w:sz="4" w:space="0" w:color="auto"/>
              <w:right w:val="single" w:sz="4" w:space="0" w:color="auto"/>
            </w:tcBorders>
            <w:vAlign w:val="bottom"/>
          </w:tcPr>
          <w:p w:rsidR="00A76894" w:rsidRPr="001E2747" w:rsidRDefault="00A76894" w:rsidP="00A76894">
            <w:pPr>
              <w:jc w:val="center"/>
              <w:rPr>
                <w:color w:val="000000"/>
                <w:sz w:val="22"/>
              </w:rPr>
            </w:pPr>
            <w:r>
              <w:rPr>
                <w:color w:val="000000"/>
                <w:sz w:val="22"/>
                <w:szCs w:val="22"/>
              </w:rPr>
              <w:t>38237,4</w:t>
            </w:r>
          </w:p>
        </w:tc>
        <w:tc>
          <w:tcPr>
            <w:tcW w:w="1067" w:type="dxa"/>
            <w:tcBorders>
              <w:top w:val="nil"/>
              <w:left w:val="nil"/>
              <w:bottom w:val="single" w:sz="4" w:space="0" w:color="auto"/>
              <w:right w:val="single" w:sz="4" w:space="0" w:color="auto"/>
            </w:tcBorders>
            <w:vAlign w:val="bottom"/>
          </w:tcPr>
          <w:p w:rsidR="00A76894" w:rsidRPr="001E2747" w:rsidRDefault="00A76894" w:rsidP="00A76894">
            <w:pPr>
              <w:jc w:val="center"/>
              <w:rPr>
                <w:color w:val="000000"/>
                <w:sz w:val="22"/>
              </w:rPr>
            </w:pPr>
            <w:r>
              <w:rPr>
                <w:color w:val="000000"/>
                <w:sz w:val="22"/>
                <w:szCs w:val="22"/>
              </w:rPr>
              <w:t>41607,8</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530C6" w:rsidRDefault="00A76894" w:rsidP="00A76894">
            <w:pPr>
              <w:rPr>
                <w:sz w:val="22"/>
              </w:rPr>
            </w:pPr>
            <w:r w:rsidRPr="00927A77">
              <w:rPr>
                <w:sz w:val="22"/>
                <w:szCs w:val="22"/>
              </w:rPr>
              <w:t xml:space="preserve">Подпрограмма "Развитие культуры Эртильского </w:t>
            </w:r>
            <w:proofErr w:type="gramStart"/>
            <w:r w:rsidRPr="00927A77">
              <w:rPr>
                <w:sz w:val="22"/>
                <w:szCs w:val="22"/>
              </w:rPr>
              <w:t>муниципального</w:t>
            </w:r>
            <w:proofErr w:type="gramEnd"/>
            <w:r w:rsidRPr="00927A77">
              <w:rPr>
                <w:sz w:val="22"/>
                <w:szCs w:val="22"/>
              </w:rPr>
              <w:t xml:space="preserve"> района"</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05 3 00 00000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1E2747" w:rsidRDefault="00A76894" w:rsidP="00A76894">
            <w:pPr>
              <w:jc w:val="center"/>
              <w:rPr>
                <w:color w:val="000000"/>
                <w:sz w:val="22"/>
              </w:rPr>
            </w:pPr>
            <w:r>
              <w:rPr>
                <w:color w:val="000000"/>
                <w:sz w:val="22"/>
                <w:szCs w:val="22"/>
              </w:rPr>
              <w:t>1279,1</w:t>
            </w:r>
          </w:p>
        </w:tc>
        <w:tc>
          <w:tcPr>
            <w:tcW w:w="1067" w:type="dxa"/>
            <w:tcBorders>
              <w:top w:val="nil"/>
              <w:left w:val="nil"/>
              <w:bottom w:val="single" w:sz="4" w:space="0" w:color="auto"/>
              <w:right w:val="single" w:sz="4" w:space="0" w:color="auto"/>
            </w:tcBorders>
            <w:vAlign w:val="bottom"/>
          </w:tcPr>
          <w:p w:rsidR="00A76894" w:rsidRPr="001E2747" w:rsidRDefault="00A76894" w:rsidP="00A76894">
            <w:pPr>
              <w:jc w:val="center"/>
              <w:rPr>
                <w:color w:val="000000"/>
                <w:sz w:val="22"/>
              </w:rPr>
            </w:pPr>
            <w:r>
              <w:rPr>
                <w:color w:val="000000"/>
                <w:sz w:val="22"/>
                <w:szCs w:val="22"/>
              </w:rPr>
              <w:t>38237,4</w:t>
            </w:r>
          </w:p>
        </w:tc>
        <w:tc>
          <w:tcPr>
            <w:tcW w:w="1067" w:type="dxa"/>
            <w:tcBorders>
              <w:top w:val="nil"/>
              <w:left w:val="nil"/>
              <w:bottom w:val="single" w:sz="4" w:space="0" w:color="auto"/>
              <w:right w:val="single" w:sz="4" w:space="0" w:color="auto"/>
            </w:tcBorders>
            <w:vAlign w:val="bottom"/>
          </w:tcPr>
          <w:p w:rsidR="00A76894" w:rsidRPr="001E2747" w:rsidRDefault="00A76894" w:rsidP="00A76894">
            <w:pPr>
              <w:jc w:val="center"/>
              <w:rPr>
                <w:color w:val="000000"/>
                <w:sz w:val="22"/>
              </w:rPr>
            </w:pPr>
            <w:r>
              <w:rPr>
                <w:color w:val="000000"/>
                <w:sz w:val="22"/>
                <w:szCs w:val="22"/>
              </w:rPr>
              <w:t>41607,8</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530C6" w:rsidRDefault="00A76894" w:rsidP="00A76894">
            <w:pPr>
              <w:rPr>
                <w:sz w:val="22"/>
              </w:rPr>
            </w:pPr>
            <w:r w:rsidRPr="00927A77">
              <w:rPr>
                <w:sz w:val="22"/>
                <w:szCs w:val="22"/>
              </w:rPr>
              <w:t>Основное мероприятие "Укрепление материально-</w:t>
            </w:r>
            <w:r w:rsidRPr="00927A77">
              <w:rPr>
                <w:sz w:val="22"/>
                <w:szCs w:val="22"/>
              </w:rPr>
              <w:lastRenderedPageBreak/>
              <w:t>технической базы учреждений культуры"</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lastRenderedPageBreak/>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05 3 01 00000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1E2747" w:rsidRDefault="00A76894" w:rsidP="00A76894">
            <w:pPr>
              <w:jc w:val="center"/>
              <w:rPr>
                <w:color w:val="000000"/>
                <w:sz w:val="22"/>
              </w:rPr>
            </w:pPr>
            <w:r>
              <w:rPr>
                <w:color w:val="000000"/>
                <w:sz w:val="22"/>
                <w:szCs w:val="22"/>
              </w:rPr>
              <w:t>1279,1</w:t>
            </w:r>
          </w:p>
        </w:tc>
        <w:tc>
          <w:tcPr>
            <w:tcW w:w="1067" w:type="dxa"/>
            <w:tcBorders>
              <w:top w:val="nil"/>
              <w:left w:val="nil"/>
              <w:bottom w:val="single" w:sz="4" w:space="0" w:color="auto"/>
              <w:right w:val="single" w:sz="4" w:space="0" w:color="auto"/>
            </w:tcBorders>
            <w:vAlign w:val="bottom"/>
          </w:tcPr>
          <w:p w:rsidR="00A76894" w:rsidRPr="001E2747" w:rsidRDefault="00A76894" w:rsidP="00A76894">
            <w:pPr>
              <w:jc w:val="center"/>
              <w:rPr>
                <w:color w:val="000000"/>
                <w:sz w:val="22"/>
              </w:rPr>
            </w:pPr>
            <w:r>
              <w:rPr>
                <w:color w:val="000000"/>
                <w:sz w:val="22"/>
                <w:szCs w:val="22"/>
              </w:rPr>
              <w:t>38237,4</w:t>
            </w:r>
          </w:p>
        </w:tc>
        <w:tc>
          <w:tcPr>
            <w:tcW w:w="1067" w:type="dxa"/>
            <w:tcBorders>
              <w:top w:val="nil"/>
              <w:left w:val="nil"/>
              <w:bottom w:val="single" w:sz="4" w:space="0" w:color="auto"/>
              <w:right w:val="single" w:sz="4" w:space="0" w:color="auto"/>
            </w:tcBorders>
            <w:vAlign w:val="bottom"/>
          </w:tcPr>
          <w:p w:rsidR="00A76894" w:rsidRPr="001E2747" w:rsidRDefault="00A76894" w:rsidP="00A76894">
            <w:pPr>
              <w:jc w:val="center"/>
              <w:rPr>
                <w:color w:val="000000"/>
                <w:sz w:val="22"/>
              </w:rPr>
            </w:pPr>
            <w:r>
              <w:rPr>
                <w:color w:val="000000"/>
                <w:sz w:val="22"/>
                <w:szCs w:val="22"/>
              </w:rPr>
              <w:t>41607,8</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471B6D" w:rsidRDefault="00A76894" w:rsidP="00A76894">
            <w:pPr>
              <w:rPr>
                <w:sz w:val="22"/>
              </w:rPr>
            </w:pPr>
            <w:r w:rsidRPr="00471B6D">
              <w:rPr>
                <w:sz w:val="22"/>
                <w:szCs w:val="22"/>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Pr="00471B6D" w:rsidRDefault="00A76894" w:rsidP="00A76894">
            <w:pPr>
              <w:jc w:val="center"/>
              <w:rPr>
                <w:sz w:val="22"/>
                <w:lang w:val="en-US"/>
              </w:rPr>
            </w:pPr>
            <w:r>
              <w:rPr>
                <w:sz w:val="22"/>
                <w:szCs w:val="22"/>
              </w:rPr>
              <w:t xml:space="preserve">05 3 01 </w:t>
            </w:r>
            <w:r>
              <w:rPr>
                <w:sz w:val="22"/>
                <w:szCs w:val="22"/>
                <w:lang w:val="en-US"/>
              </w:rPr>
              <w:t>L4670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lang w:val="en-US"/>
              </w:rPr>
              <w:t>5</w:t>
            </w:r>
            <w:r>
              <w:rPr>
                <w:sz w:val="22"/>
                <w:szCs w:val="22"/>
              </w:rPr>
              <w:t>00</w:t>
            </w:r>
          </w:p>
        </w:tc>
        <w:tc>
          <w:tcPr>
            <w:tcW w:w="1067" w:type="dxa"/>
            <w:tcBorders>
              <w:top w:val="nil"/>
              <w:left w:val="nil"/>
              <w:bottom w:val="single" w:sz="4" w:space="0" w:color="auto"/>
              <w:right w:val="single" w:sz="4" w:space="0" w:color="auto"/>
            </w:tcBorders>
            <w:shd w:val="clear" w:color="auto" w:fill="auto"/>
            <w:noWrap/>
            <w:vAlign w:val="bottom"/>
          </w:tcPr>
          <w:p w:rsidR="00A76894" w:rsidRPr="001E2747" w:rsidRDefault="00A76894" w:rsidP="00A76894">
            <w:pPr>
              <w:jc w:val="center"/>
              <w:rPr>
                <w:color w:val="000000"/>
                <w:sz w:val="22"/>
              </w:rPr>
            </w:pPr>
            <w:r>
              <w:rPr>
                <w:color w:val="000000"/>
                <w:sz w:val="22"/>
                <w:szCs w:val="22"/>
              </w:rPr>
              <w:t>1279,1</w:t>
            </w:r>
          </w:p>
        </w:tc>
        <w:tc>
          <w:tcPr>
            <w:tcW w:w="1067" w:type="dxa"/>
            <w:tcBorders>
              <w:top w:val="nil"/>
              <w:left w:val="nil"/>
              <w:bottom w:val="single" w:sz="4" w:space="0" w:color="auto"/>
              <w:right w:val="single" w:sz="4" w:space="0" w:color="auto"/>
            </w:tcBorders>
            <w:vAlign w:val="bottom"/>
          </w:tcPr>
          <w:p w:rsidR="00A76894" w:rsidRPr="001E2747" w:rsidRDefault="00A76894" w:rsidP="00A76894">
            <w:pPr>
              <w:jc w:val="center"/>
              <w:rPr>
                <w:color w:val="000000"/>
                <w:sz w:val="22"/>
              </w:rPr>
            </w:pPr>
            <w:r>
              <w:rPr>
                <w:color w:val="000000"/>
                <w:sz w:val="22"/>
                <w:szCs w:val="22"/>
              </w:rPr>
              <w:t>1111,9</w:t>
            </w:r>
          </w:p>
        </w:tc>
        <w:tc>
          <w:tcPr>
            <w:tcW w:w="1067" w:type="dxa"/>
            <w:tcBorders>
              <w:top w:val="nil"/>
              <w:left w:val="nil"/>
              <w:bottom w:val="single" w:sz="4" w:space="0" w:color="auto"/>
              <w:right w:val="single" w:sz="4" w:space="0" w:color="auto"/>
            </w:tcBorders>
            <w:vAlign w:val="bottom"/>
          </w:tcPr>
          <w:p w:rsidR="00A76894" w:rsidRPr="001E2747" w:rsidRDefault="00A76894" w:rsidP="00A76894">
            <w:pPr>
              <w:jc w:val="center"/>
              <w:rPr>
                <w:color w:val="000000"/>
                <w:sz w:val="22"/>
              </w:rPr>
            </w:pPr>
            <w:r>
              <w:rPr>
                <w:color w:val="000000"/>
                <w:sz w:val="22"/>
                <w:szCs w:val="22"/>
              </w:rPr>
              <w:t>1182,3</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471B6D" w:rsidRDefault="00A76894" w:rsidP="00A76894">
            <w:pPr>
              <w:rPr>
                <w:sz w:val="22"/>
              </w:rPr>
            </w:pPr>
            <w:r>
              <w:rPr>
                <w:sz w:val="22"/>
                <w:szCs w:val="22"/>
              </w:rPr>
              <w:t>Реализация м</w:t>
            </w:r>
            <w:r w:rsidRPr="004813BA">
              <w:rPr>
                <w:sz w:val="22"/>
                <w:szCs w:val="22"/>
              </w:rPr>
              <w:t>ероприяти</w:t>
            </w:r>
            <w:r>
              <w:rPr>
                <w:sz w:val="22"/>
                <w:szCs w:val="22"/>
              </w:rPr>
              <w:t>й</w:t>
            </w:r>
            <w:r w:rsidRPr="004813BA">
              <w:rPr>
                <w:sz w:val="22"/>
                <w:szCs w:val="22"/>
              </w:rPr>
              <w:t xml:space="preserve"> областной адресной программы капитального ремонта по объектам культуры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Pr="004813BA" w:rsidRDefault="00A76894" w:rsidP="00A76894">
            <w:pPr>
              <w:jc w:val="center"/>
              <w:rPr>
                <w:sz w:val="22"/>
              </w:rPr>
            </w:pPr>
            <w:r>
              <w:rPr>
                <w:sz w:val="22"/>
                <w:szCs w:val="22"/>
              </w:rPr>
              <w:t xml:space="preserve">05 3 01 </w:t>
            </w:r>
            <w:r>
              <w:rPr>
                <w:sz w:val="22"/>
                <w:szCs w:val="22"/>
                <w:lang w:val="en-US"/>
              </w:rPr>
              <w:t>S</w:t>
            </w:r>
            <w:r>
              <w:rPr>
                <w:sz w:val="22"/>
                <w:szCs w:val="22"/>
              </w:rPr>
              <w:t>9640</w:t>
            </w:r>
          </w:p>
        </w:tc>
        <w:tc>
          <w:tcPr>
            <w:tcW w:w="578" w:type="dxa"/>
            <w:tcBorders>
              <w:top w:val="nil"/>
              <w:left w:val="nil"/>
              <w:bottom w:val="single" w:sz="4" w:space="0" w:color="auto"/>
              <w:right w:val="single" w:sz="4" w:space="0" w:color="auto"/>
            </w:tcBorders>
            <w:shd w:val="clear" w:color="auto" w:fill="auto"/>
            <w:noWrap/>
            <w:vAlign w:val="bottom"/>
          </w:tcPr>
          <w:p w:rsidR="00A76894" w:rsidRPr="004813BA" w:rsidRDefault="00A76894" w:rsidP="00A76894">
            <w:pPr>
              <w:jc w:val="center"/>
              <w:rPr>
                <w:sz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37125,5</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40425,5</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530C6" w:rsidRDefault="00A76894" w:rsidP="00A76894">
            <w:pPr>
              <w:rPr>
                <w:sz w:val="22"/>
              </w:rPr>
            </w:pPr>
            <w:r w:rsidRPr="001530C6">
              <w:rPr>
                <w:sz w:val="22"/>
                <w:szCs w:val="22"/>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54487,9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530C6" w:rsidRDefault="00A76894" w:rsidP="00A76894">
            <w:pPr>
              <w:rPr>
                <w:sz w:val="22"/>
              </w:rPr>
            </w:pPr>
            <w:r w:rsidRPr="008D3513">
              <w:rPr>
                <w:sz w:val="22"/>
                <w:szCs w:val="22"/>
              </w:rPr>
              <w:t xml:space="preserve">Муниципальная программа Эртильского </w:t>
            </w:r>
            <w:proofErr w:type="gramStart"/>
            <w:r w:rsidRPr="008D3513">
              <w:rPr>
                <w:sz w:val="22"/>
                <w:szCs w:val="22"/>
              </w:rPr>
              <w:t>муниципального</w:t>
            </w:r>
            <w:proofErr w:type="gramEnd"/>
            <w:r w:rsidRPr="008D3513">
              <w:rPr>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54487,9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530C6" w:rsidRDefault="00A76894" w:rsidP="00A76894">
            <w:pPr>
              <w:rPr>
                <w:sz w:val="22"/>
              </w:rPr>
            </w:pPr>
            <w:r w:rsidRPr="008D3513">
              <w:rPr>
                <w:sz w:val="22"/>
                <w:szCs w:val="22"/>
              </w:rPr>
              <w:t xml:space="preserve">Подпрограмма "Развитие культуры Эртильского </w:t>
            </w:r>
            <w:proofErr w:type="gramStart"/>
            <w:r w:rsidRPr="008D3513">
              <w:rPr>
                <w:sz w:val="22"/>
                <w:szCs w:val="22"/>
              </w:rPr>
              <w:t>муниципального</w:t>
            </w:r>
            <w:proofErr w:type="gramEnd"/>
            <w:r w:rsidRPr="008D3513">
              <w:rPr>
                <w:sz w:val="22"/>
                <w:szCs w:val="22"/>
              </w:rPr>
              <w:t xml:space="preserve"> района"</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05 3 00 00000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54487,9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530C6" w:rsidRDefault="00A76894" w:rsidP="00A76894">
            <w:pPr>
              <w:rPr>
                <w:sz w:val="22"/>
              </w:rPr>
            </w:pPr>
            <w:r w:rsidRPr="008D3513">
              <w:rPr>
                <w:sz w:val="22"/>
                <w:szCs w:val="22"/>
              </w:rPr>
              <w:t>Региональный проект "Культурная среда"</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Pr="008D3513" w:rsidRDefault="00A76894" w:rsidP="00A76894">
            <w:pPr>
              <w:jc w:val="center"/>
              <w:rPr>
                <w:sz w:val="22"/>
              </w:rPr>
            </w:pPr>
            <w:r>
              <w:rPr>
                <w:sz w:val="22"/>
                <w:szCs w:val="22"/>
              </w:rPr>
              <w:t xml:space="preserve">05 3 </w:t>
            </w:r>
            <w:r>
              <w:rPr>
                <w:sz w:val="22"/>
                <w:szCs w:val="22"/>
                <w:lang w:val="en-US"/>
              </w:rPr>
              <w:t>A1</w:t>
            </w:r>
            <w:r>
              <w:rPr>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54487,9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530C6" w:rsidRDefault="00A76894" w:rsidP="00A76894">
            <w:pPr>
              <w:rPr>
                <w:sz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 xml:space="preserve">05 3 </w:t>
            </w:r>
            <w:r>
              <w:rPr>
                <w:sz w:val="22"/>
                <w:szCs w:val="22"/>
                <w:lang w:val="en-US"/>
              </w:rPr>
              <w:t>A1</w:t>
            </w:r>
            <w:r>
              <w:rPr>
                <w:sz w:val="22"/>
                <w:szCs w:val="22"/>
              </w:rPr>
              <w:t xml:space="preserve"> 55130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22137,8</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530C6" w:rsidRDefault="00A76894" w:rsidP="00A76894">
            <w:pPr>
              <w:rPr>
                <w:sz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(дополнительн</w:t>
            </w:r>
            <w:r>
              <w:rPr>
                <w:sz w:val="22"/>
                <w:szCs w:val="22"/>
              </w:rPr>
              <w:t>ые</w:t>
            </w:r>
            <w:r w:rsidRPr="008D3513">
              <w:rPr>
                <w:sz w:val="22"/>
                <w:szCs w:val="22"/>
              </w:rPr>
              <w:t xml:space="preserve"> р</w:t>
            </w:r>
            <w:r>
              <w:rPr>
                <w:sz w:val="22"/>
                <w:szCs w:val="22"/>
              </w:rPr>
              <w:t>асходы</w:t>
            </w:r>
            <w:r w:rsidRPr="008D3513">
              <w:rPr>
                <w:sz w:val="22"/>
                <w:szCs w:val="22"/>
              </w:rPr>
              <w:t>)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08</w:t>
            </w:r>
          </w:p>
        </w:tc>
        <w:tc>
          <w:tcPr>
            <w:tcW w:w="540"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 xml:space="preserve">05 3 </w:t>
            </w:r>
            <w:r>
              <w:rPr>
                <w:sz w:val="22"/>
                <w:szCs w:val="22"/>
                <w:lang w:val="en-US"/>
              </w:rPr>
              <w:t>A1</w:t>
            </w:r>
            <w:r>
              <w:rPr>
                <w:sz w:val="22"/>
                <w:szCs w:val="22"/>
              </w:rPr>
              <w:t xml:space="preserve"> А5130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32350,1</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r>
      <w:tr w:rsidR="00A76894" w:rsidRPr="00313402" w:rsidTr="00A76894">
        <w:trPr>
          <w:trHeight w:val="240"/>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5062,2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4058,1</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4113,7</w:t>
            </w:r>
          </w:p>
        </w:tc>
      </w:tr>
      <w:tr w:rsidR="00A76894" w:rsidRPr="00313402" w:rsidTr="00A76894">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3096,6</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1956,7</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2000,0</w:t>
            </w:r>
          </w:p>
        </w:tc>
      </w:tr>
      <w:tr w:rsidR="00A76894" w:rsidRPr="00313402" w:rsidTr="00A76894">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745573" w:rsidRDefault="00A76894" w:rsidP="00A76894">
            <w:pPr>
              <w:rPr>
                <w:sz w:val="22"/>
              </w:rPr>
            </w:pPr>
            <w:r w:rsidRPr="00745573">
              <w:rPr>
                <w:sz w:val="22"/>
                <w:szCs w:val="22"/>
              </w:rPr>
              <w:t xml:space="preserve">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06 0 00 00000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7E732D" w:rsidRDefault="00A76894" w:rsidP="00A76894">
            <w:pPr>
              <w:jc w:val="center"/>
              <w:rPr>
                <w:color w:val="000000"/>
                <w:sz w:val="22"/>
              </w:rPr>
            </w:pPr>
            <w:r>
              <w:rPr>
                <w:color w:val="000000"/>
                <w:sz w:val="22"/>
                <w:szCs w:val="22"/>
              </w:rPr>
              <w:t>3031,6</w:t>
            </w:r>
          </w:p>
        </w:tc>
        <w:tc>
          <w:tcPr>
            <w:tcW w:w="1067" w:type="dxa"/>
            <w:tcBorders>
              <w:top w:val="nil"/>
              <w:left w:val="nil"/>
              <w:bottom w:val="single" w:sz="4" w:space="0" w:color="auto"/>
              <w:right w:val="single" w:sz="4" w:space="0" w:color="auto"/>
            </w:tcBorders>
            <w:vAlign w:val="bottom"/>
          </w:tcPr>
          <w:p w:rsidR="00A76894" w:rsidRPr="007E732D" w:rsidRDefault="00A76894" w:rsidP="00A76894">
            <w:pPr>
              <w:jc w:val="center"/>
              <w:rPr>
                <w:color w:val="000000"/>
                <w:sz w:val="22"/>
              </w:rPr>
            </w:pPr>
            <w:r>
              <w:rPr>
                <w:color w:val="000000"/>
                <w:sz w:val="22"/>
                <w:szCs w:val="22"/>
              </w:rPr>
              <w:t>1956,7</w:t>
            </w:r>
          </w:p>
        </w:tc>
        <w:tc>
          <w:tcPr>
            <w:tcW w:w="1067" w:type="dxa"/>
            <w:tcBorders>
              <w:top w:val="nil"/>
              <w:left w:val="nil"/>
              <w:bottom w:val="single" w:sz="4" w:space="0" w:color="auto"/>
              <w:right w:val="single" w:sz="4" w:space="0" w:color="auto"/>
            </w:tcBorders>
            <w:vAlign w:val="bottom"/>
          </w:tcPr>
          <w:p w:rsidR="00A76894" w:rsidRPr="007E732D" w:rsidRDefault="00A76894" w:rsidP="00A76894">
            <w:pPr>
              <w:jc w:val="center"/>
              <w:rPr>
                <w:color w:val="000000"/>
                <w:sz w:val="22"/>
              </w:rPr>
            </w:pPr>
            <w:r>
              <w:rPr>
                <w:color w:val="000000"/>
                <w:sz w:val="22"/>
                <w:szCs w:val="22"/>
              </w:rPr>
              <w:t>2000,0</w:t>
            </w:r>
          </w:p>
        </w:tc>
      </w:tr>
      <w:tr w:rsidR="00A76894" w:rsidRPr="00313402" w:rsidTr="00A76894">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745573" w:rsidRDefault="00A76894" w:rsidP="00A76894">
            <w:pPr>
              <w:rPr>
                <w:sz w:val="22"/>
              </w:rPr>
            </w:pPr>
            <w:r w:rsidRPr="00745573">
              <w:rPr>
                <w:sz w:val="22"/>
                <w:szCs w:val="22"/>
              </w:rPr>
              <w:t>Подпрограмма «</w:t>
            </w:r>
            <w:r>
              <w:rPr>
                <w:sz w:val="22"/>
                <w:szCs w:val="22"/>
              </w:rPr>
              <w:t>Комплексное</w:t>
            </w:r>
            <w:r w:rsidRPr="00745573">
              <w:rPr>
                <w:sz w:val="22"/>
                <w:szCs w:val="22"/>
              </w:rPr>
              <w:t xml:space="preserve"> развитие сельских территорий»</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06 9 00 00000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7E732D" w:rsidRDefault="00A76894" w:rsidP="00A76894">
            <w:pPr>
              <w:jc w:val="center"/>
              <w:rPr>
                <w:color w:val="000000"/>
                <w:sz w:val="22"/>
              </w:rPr>
            </w:pPr>
            <w:r>
              <w:rPr>
                <w:color w:val="000000"/>
                <w:sz w:val="22"/>
                <w:szCs w:val="22"/>
              </w:rPr>
              <w:t>3031,6</w:t>
            </w:r>
          </w:p>
        </w:tc>
        <w:tc>
          <w:tcPr>
            <w:tcW w:w="1067" w:type="dxa"/>
            <w:tcBorders>
              <w:top w:val="nil"/>
              <w:left w:val="nil"/>
              <w:bottom w:val="single" w:sz="4" w:space="0" w:color="auto"/>
              <w:right w:val="single" w:sz="4" w:space="0" w:color="auto"/>
            </w:tcBorders>
            <w:vAlign w:val="bottom"/>
          </w:tcPr>
          <w:p w:rsidR="00A76894" w:rsidRPr="007E732D" w:rsidRDefault="00A76894" w:rsidP="00A76894">
            <w:pPr>
              <w:jc w:val="center"/>
              <w:rPr>
                <w:color w:val="000000"/>
                <w:sz w:val="22"/>
              </w:rPr>
            </w:pPr>
            <w:r>
              <w:rPr>
                <w:color w:val="000000"/>
                <w:sz w:val="22"/>
                <w:szCs w:val="22"/>
              </w:rPr>
              <w:t>1956,7</w:t>
            </w:r>
          </w:p>
        </w:tc>
        <w:tc>
          <w:tcPr>
            <w:tcW w:w="1067" w:type="dxa"/>
            <w:tcBorders>
              <w:top w:val="nil"/>
              <w:left w:val="nil"/>
              <w:bottom w:val="single" w:sz="4" w:space="0" w:color="auto"/>
              <w:right w:val="single" w:sz="4" w:space="0" w:color="auto"/>
            </w:tcBorders>
            <w:vAlign w:val="bottom"/>
          </w:tcPr>
          <w:p w:rsidR="00A76894" w:rsidRPr="007E732D" w:rsidRDefault="00A76894" w:rsidP="00A76894">
            <w:pPr>
              <w:jc w:val="center"/>
              <w:rPr>
                <w:color w:val="000000"/>
                <w:sz w:val="22"/>
              </w:rPr>
            </w:pPr>
            <w:r>
              <w:rPr>
                <w:color w:val="000000"/>
                <w:sz w:val="22"/>
                <w:szCs w:val="22"/>
              </w:rPr>
              <w:t>2000,0</w:t>
            </w:r>
          </w:p>
        </w:tc>
      </w:tr>
      <w:tr w:rsidR="00A76894" w:rsidRPr="00313402" w:rsidTr="00A76894">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745573" w:rsidRDefault="00A76894" w:rsidP="00A76894">
            <w:pPr>
              <w:rPr>
                <w:sz w:val="22"/>
              </w:rPr>
            </w:pPr>
            <w:r w:rsidRPr="009D464E">
              <w:rPr>
                <w:sz w:val="22"/>
                <w:szCs w:val="22"/>
              </w:rPr>
              <w:t xml:space="preserve">Основное мероприятие «Создание условий для </w:t>
            </w:r>
            <w:r w:rsidRPr="009D464E">
              <w:rPr>
                <w:sz w:val="22"/>
                <w:szCs w:val="22"/>
              </w:rPr>
              <w:lastRenderedPageBreak/>
              <w:t>обеспечения доступным и комфортным жильем сельского населения»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06 9 01 00000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7E732D" w:rsidRDefault="00A76894" w:rsidP="00A76894">
            <w:pPr>
              <w:jc w:val="center"/>
              <w:rPr>
                <w:color w:val="000000"/>
                <w:sz w:val="22"/>
              </w:rPr>
            </w:pPr>
            <w:r>
              <w:rPr>
                <w:color w:val="000000"/>
                <w:sz w:val="22"/>
                <w:szCs w:val="22"/>
              </w:rPr>
              <w:t>3031,6</w:t>
            </w:r>
          </w:p>
        </w:tc>
        <w:tc>
          <w:tcPr>
            <w:tcW w:w="1067" w:type="dxa"/>
            <w:tcBorders>
              <w:top w:val="nil"/>
              <w:left w:val="nil"/>
              <w:bottom w:val="single" w:sz="4" w:space="0" w:color="auto"/>
              <w:right w:val="single" w:sz="4" w:space="0" w:color="auto"/>
            </w:tcBorders>
            <w:vAlign w:val="bottom"/>
          </w:tcPr>
          <w:p w:rsidR="00A76894" w:rsidRPr="007E732D" w:rsidRDefault="00A76894" w:rsidP="00A76894">
            <w:pPr>
              <w:jc w:val="center"/>
              <w:rPr>
                <w:color w:val="000000"/>
                <w:sz w:val="22"/>
              </w:rPr>
            </w:pPr>
            <w:r>
              <w:rPr>
                <w:color w:val="000000"/>
                <w:sz w:val="22"/>
                <w:szCs w:val="22"/>
              </w:rPr>
              <w:t>1956,7</w:t>
            </w:r>
          </w:p>
        </w:tc>
        <w:tc>
          <w:tcPr>
            <w:tcW w:w="1067" w:type="dxa"/>
            <w:tcBorders>
              <w:top w:val="nil"/>
              <w:left w:val="nil"/>
              <w:bottom w:val="single" w:sz="4" w:space="0" w:color="auto"/>
              <w:right w:val="single" w:sz="4" w:space="0" w:color="auto"/>
            </w:tcBorders>
            <w:vAlign w:val="bottom"/>
          </w:tcPr>
          <w:p w:rsidR="00A76894" w:rsidRPr="007E732D" w:rsidRDefault="00A76894" w:rsidP="00A76894">
            <w:pPr>
              <w:jc w:val="center"/>
              <w:rPr>
                <w:color w:val="000000"/>
                <w:sz w:val="22"/>
              </w:rPr>
            </w:pPr>
            <w:r>
              <w:rPr>
                <w:color w:val="000000"/>
                <w:sz w:val="22"/>
                <w:szCs w:val="22"/>
              </w:rPr>
              <w:t>2000,0</w:t>
            </w:r>
          </w:p>
        </w:tc>
      </w:tr>
      <w:tr w:rsidR="00A76894" w:rsidRPr="00313402" w:rsidTr="00A76894">
        <w:trPr>
          <w:trHeight w:val="17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745573" w:rsidRDefault="00A76894" w:rsidP="00A76894">
            <w:pPr>
              <w:rPr>
                <w:sz w:val="22"/>
              </w:rPr>
            </w:pPr>
            <w:r w:rsidRPr="00745573">
              <w:rPr>
                <w:sz w:val="22"/>
                <w:szCs w:val="22"/>
              </w:rPr>
              <w:lastRenderedPageBreak/>
              <w:t>Обеспечение комплексного развития сельских территорий</w:t>
            </w:r>
            <w:r>
              <w:rPr>
                <w:sz w:val="22"/>
                <w:szCs w:val="22"/>
              </w:rPr>
              <w:t xml:space="preserve"> </w:t>
            </w:r>
            <w:r w:rsidRPr="00745573">
              <w:rPr>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745573" w:rsidRDefault="00A76894" w:rsidP="00A76894">
            <w:pPr>
              <w:jc w:val="center"/>
              <w:rPr>
                <w:sz w:val="22"/>
                <w:lang w:val="en-US"/>
              </w:rPr>
            </w:pPr>
            <w:r>
              <w:rPr>
                <w:sz w:val="22"/>
                <w:szCs w:val="22"/>
              </w:rPr>
              <w:t xml:space="preserve">06 9 01 </w:t>
            </w:r>
            <w:r>
              <w:rPr>
                <w:sz w:val="22"/>
                <w:szCs w:val="22"/>
                <w:lang w:val="en-US"/>
              </w:rPr>
              <w:t>L5760</w:t>
            </w:r>
          </w:p>
        </w:tc>
        <w:tc>
          <w:tcPr>
            <w:tcW w:w="578" w:type="dxa"/>
            <w:tcBorders>
              <w:top w:val="nil"/>
              <w:left w:val="nil"/>
              <w:bottom w:val="single" w:sz="4" w:space="0" w:color="auto"/>
              <w:right w:val="single" w:sz="4" w:space="0" w:color="auto"/>
            </w:tcBorders>
            <w:shd w:val="clear" w:color="auto" w:fill="auto"/>
            <w:noWrap/>
            <w:vAlign w:val="bottom"/>
          </w:tcPr>
          <w:p w:rsidR="00A76894" w:rsidRPr="00745573" w:rsidRDefault="00A76894" w:rsidP="00A76894">
            <w:pPr>
              <w:jc w:val="center"/>
              <w:rPr>
                <w:sz w:val="22"/>
                <w:lang w:val="en-US"/>
              </w:rPr>
            </w:pPr>
            <w:r>
              <w:rPr>
                <w:sz w:val="22"/>
                <w:szCs w:val="22"/>
                <w:lang w:val="en-US"/>
              </w:rPr>
              <w:t>300</w:t>
            </w:r>
          </w:p>
        </w:tc>
        <w:tc>
          <w:tcPr>
            <w:tcW w:w="1067" w:type="dxa"/>
            <w:tcBorders>
              <w:top w:val="nil"/>
              <w:left w:val="nil"/>
              <w:bottom w:val="single" w:sz="4" w:space="0" w:color="auto"/>
              <w:right w:val="single" w:sz="4" w:space="0" w:color="auto"/>
            </w:tcBorders>
            <w:shd w:val="clear" w:color="auto" w:fill="auto"/>
            <w:noWrap/>
            <w:vAlign w:val="bottom"/>
          </w:tcPr>
          <w:p w:rsidR="00A76894" w:rsidRPr="007E732D" w:rsidRDefault="00A76894" w:rsidP="00A76894">
            <w:pPr>
              <w:jc w:val="center"/>
              <w:rPr>
                <w:color w:val="000000"/>
                <w:sz w:val="22"/>
              </w:rPr>
            </w:pPr>
            <w:r>
              <w:rPr>
                <w:color w:val="000000"/>
                <w:sz w:val="22"/>
                <w:szCs w:val="22"/>
              </w:rPr>
              <w:t>3031,6</w:t>
            </w:r>
          </w:p>
        </w:tc>
        <w:tc>
          <w:tcPr>
            <w:tcW w:w="1067" w:type="dxa"/>
            <w:tcBorders>
              <w:top w:val="nil"/>
              <w:left w:val="nil"/>
              <w:bottom w:val="single" w:sz="4" w:space="0" w:color="auto"/>
              <w:right w:val="single" w:sz="4" w:space="0" w:color="auto"/>
            </w:tcBorders>
            <w:vAlign w:val="bottom"/>
          </w:tcPr>
          <w:p w:rsidR="00A76894" w:rsidRPr="007E732D" w:rsidRDefault="00A76894" w:rsidP="00A76894">
            <w:pPr>
              <w:jc w:val="center"/>
              <w:rPr>
                <w:color w:val="000000"/>
                <w:sz w:val="22"/>
              </w:rPr>
            </w:pPr>
            <w:r>
              <w:rPr>
                <w:color w:val="000000"/>
                <w:sz w:val="22"/>
                <w:szCs w:val="22"/>
              </w:rPr>
              <w:t>1956,7</w:t>
            </w:r>
          </w:p>
        </w:tc>
        <w:tc>
          <w:tcPr>
            <w:tcW w:w="1067" w:type="dxa"/>
            <w:tcBorders>
              <w:top w:val="nil"/>
              <w:left w:val="nil"/>
              <w:bottom w:val="single" w:sz="4" w:space="0" w:color="auto"/>
              <w:right w:val="single" w:sz="4" w:space="0" w:color="auto"/>
            </w:tcBorders>
            <w:vAlign w:val="bottom"/>
          </w:tcPr>
          <w:p w:rsidR="00A76894" w:rsidRPr="007E732D" w:rsidRDefault="00A76894" w:rsidP="00A76894">
            <w:pPr>
              <w:jc w:val="center"/>
              <w:rPr>
                <w:color w:val="000000"/>
                <w:sz w:val="22"/>
              </w:rPr>
            </w:pPr>
            <w:r>
              <w:rPr>
                <w:color w:val="000000"/>
                <w:sz w:val="22"/>
                <w:szCs w:val="22"/>
              </w:rPr>
              <w:t>2000,0</w:t>
            </w:r>
          </w:p>
        </w:tc>
      </w:tr>
      <w:tr w:rsidR="00A76894" w:rsidRPr="00313402" w:rsidTr="00A76894">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530C6" w:rsidRDefault="00A76894" w:rsidP="00A76894">
            <w:pPr>
              <w:rPr>
                <w:sz w:val="22"/>
              </w:rPr>
            </w:pPr>
            <w:r w:rsidRPr="001530C6">
              <w:rPr>
                <w:sz w:val="22"/>
                <w:szCs w:val="22"/>
              </w:rPr>
              <w:t xml:space="preserve">Муниципальная программа Эртильского </w:t>
            </w:r>
            <w:proofErr w:type="gramStart"/>
            <w:r w:rsidRPr="001530C6">
              <w:rPr>
                <w:sz w:val="22"/>
                <w:szCs w:val="22"/>
              </w:rPr>
              <w:t>муниципального</w:t>
            </w:r>
            <w:proofErr w:type="gramEnd"/>
            <w:r w:rsidRPr="001530C6">
              <w:rPr>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w:t>
            </w:r>
            <w:r>
              <w:rPr>
                <w:sz w:val="22"/>
                <w:szCs w:val="22"/>
              </w:rPr>
              <w:t>9</w:t>
            </w:r>
            <w:r w:rsidRPr="000A6FD0">
              <w:rPr>
                <w:sz w:val="22"/>
                <w:szCs w:val="22"/>
              </w:rPr>
              <w:t xml:space="preserve">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65,0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8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850C5E" w:rsidRDefault="00A76894" w:rsidP="00A76894">
            <w:pPr>
              <w:rPr>
                <w:sz w:val="22"/>
              </w:rPr>
            </w:pPr>
            <w:r w:rsidRPr="00850C5E">
              <w:rPr>
                <w:sz w:val="22"/>
                <w:szCs w:val="22"/>
              </w:rPr>
              <w:t>Подпрограмма «Муниципальное управление»</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w:t>
            </w:r>
            <w:r>
              <w:rPr>
                <w:sz w:val="22"/>
                <w:szCs w:val="22"/>
              </w:rPr>
              <w:t>9 1</w:t>
            </w:r>
            <w:r w:rsidRPr="000A6FD0">
              <w:rPr>
                <w:sz w:val="22"/>
                <w:szCs w:val="22"/>
              </w:rPr>
              <w:t xml:space="preserve">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65,0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5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850C5E" w:rsidRDefault="00A76894" w:rsidP="00A76894">
            <w:pPr>
              <w:rPr>
                <w:sz w:val="22"/>
              </w:rPr>
            </w:pPr>
            <w:r w:rsidRPr="00850C5E">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w:t>
            </w:r>
            <w:r>
              <w:rPr>
                <w:sz w:val="22"/>
                <w:szCs w:val="22"/>
              </w:rPr>
              <w:t>9 1</w:t>
            </w:r>
            <w:r w:rsidRPr="000A6FD0">
              <w:rPr>
                <w:sz w:val="22"/>
                <w:szCs w:val="22"/>
              </w:rPr>
              <w:t xml:space="preserve"> 0</w:t>
            </w:r>
            <w:r>
              <w:rPr>
                <w:sz w:val="22"/>
                <w:szCs w:val="22"/>
              </w:rPr>
              <w:t>4</w:t>
            </w:r>
            <w:r w:rsidRPr="000A6FD0">
              <w:rPr>
                <w:sz w:val="22"/>
                <w:szCs w:val="22"/>
              </w:rPr>
              <w:t xml:space="preserve">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65,0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16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927A77">
              <w:rPr>
                <w:color w:val="000000"/>
                <w:sz w:val="22"/>
                <w:szCs w:val="22"/>
              </w:rPr>
              <w:t>Организация и проведение культурно-массовых мероприятий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w:t>
            </w:r>
            <w:r>
              <w:rPr>
                <w:sz w:val="22"/>
                <w:szCs w:val="22"/>
              </w:rPr>
              <w:t>9 1</w:t>
            </w:r>
            <w:r w:rsidRPr="000A6FD0">
              <w:rPr>
                <w:sz w:val="22"/>
                <w:szCs w:val="22"/>
              </w:rPr>
              <w:t xml:space="preserve"> 0</w:t>
            </w:r>
            <w:r>
              <w:rPr>
                <w:sz w:val="22"/>
                <w:szCs w:val="22"/>
              </w:rPr>
              <w:t>4 81830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65,0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1965,6</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2101,4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2113,7</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w:t>
            </w:r>
            <w:r>
              <w:rPr>
                <w:sz w:val="22"/>
                <w:szCs w:val="22"/>
              </w:rPr>
              <w:t>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1965,6</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2101,4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2113,7</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«Обеспечение жильем молодых семей»</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w:t>
            </w:r>
            <w:r>
              <w:rPr>
                <w:sz w:val="22"/>
                <w:szCs w:val="22"/>
              </w:rPr>
              <w:t>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02 3 00 00000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1965,6</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2101,4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2113,7</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«Социальные выплаты»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w:t>
            </w:r>
            <w:r>
              <w:rPr>
                <w:sz w:val="22"/>
                <w:szCs w:val="22"/>
              </w:rPr>
              <w:t>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02 3 01 00000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1965,6</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2101,4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2113,7</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 xml:space="preserve">Реализация мероприятий по обеспечению жильем молодых семей </w:t>
            </w:r>
            <w:r>
              <w:rPr>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135D3E" w:rsidRDefault="00A76894" w:rsidP="00A76894">
            <w:pPr>
              <w:jc w:val="center"/>
              <w:rPr>
                <w:sz w:val="22"/>
                <w:lang w:val="en-US"/>
              </w:rPr>
            </w:pPr>
            <w:r>
              <w:rPr>
                <w:sz w:val="22"/>
                <w:szCs w:val="22"/>
              </w:rPr>
              <w:t xml:space="preserve">02 3 01 </w:t>
            </w:r>
            <w:r>
              <w:rPr>
                <w:sz w:val="22"/>
                <w:szCs w:val="22"/>
                <w:lang w:val="en-US"/>
              </w:rPr>
              <w:t>L4970</w:t>
            </w:r>
          </w:p>
        </w:tc>
        <w:tc>
          <w:tcPr>
            <w:tcW w:w="578" w:type="dxa"/>
            <w:tcBorders>
              <w:top w:val="nil"/>
              <w:left w:val="nil"/>
              <w:bottom w:val="single" w:sz="4" w:space="0" w:color="auto"/>
              <w:right w:val="single" w:sz="4" w:space="0" w:color="auto"/>
            </w:tcBorders>
            <w:shd w:val="clear" w:color="auto" w:fill="auto"/>
            <w:noWrap/>
            <w:vAlign w:val="bottom"/>
          </w:tcPr>
          <w:p w:rsidR="00A76894" w:rsidRPr="00135D3E" w:rsidRDefault="00A76894" w:rsidP="00A76894">
            <w:pPr>
              <w:jc w:val="center"/>
              <w:rPr>
                <w:sz w:val="22"/>
                <w:lang w:val="en-US"/>
              </w:rPr>
            </w:pPr>
            <w:r>
              <w:rPr>
                <w:sz w:val="22"/>
                <w:szCs w:val="22"/>
                <w:lang w:val="en-US"/>
              </w:rPr>
              <w:t>300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1965,6</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2101,4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2113,7</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7E732D" w:rsidRDefault="00A76894" w:rsidP="00A76894">
            <w:pPr>
              <w:rPr>
                <w:sz w:val="22"/>
              </w:rPr>
            </w:pPr>
            <w:r w:rsidRPr="007E732D">
              <w:rPr>
                <w:sz w:val="22"/>
                <w:szCs w:val="22"/>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9A7AB0" w:rsidRDefault="00A76894" w:rsidP="00A76894">
            <w:pPr>
              <w:jc w:val="center"/>
              <w:rPr>
                <w:sz w:val="22"/>
              </w:rPr>
            </w:pPr>
            <w:r>
              <w:rPr>
                <w:sz w:val="22"/>
                <w:szCs w:val="22"/>
              </w:rPr>
              <w:t>48460,6</w:t>
            </w:r>
          </w:p>
        </w:tc>
        <w:tc>
          <w:tcPr>
            <w:tcW w:w="1067" w:type="dxa"/>
            <w:tcBorders>
              <w:top w:val="nil"/>
              <w:left w:val="nil"/>
              <w:bottom w:val="single" w:sz="4" w:space="0" w:color="auto"/>
              <w:right w:val="single" w:sz="4" w:space="0" w:color="auto"/>
            </w:tcBorders>
            <w:vAlign w:val="bottom"/>
          </w:tcPr>
          <w:p w:rsidR="00A76894" w:rsidRPr="009A7AB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9A7AB0" w:rsidRDefault="00A76894" w:rsidP="00A76894">
            <w:pPr>
              <w:jc w:val="center"/>
              <w:rPr>
                <w:sz w:val="22"/>
              </w:rPr>
            </w:pPr>
            <w:r>
              <w:rPr>
                <w:sz w:val="22"/>
                <w:szCs w:val="22"/>
              </w:rPr>
              <w:t>0,0</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7E732D" w:rsidRDefault="00A76894" w:rsidP="00A76894">
            <w:pPr>
              <w:rPr>
                <w:sz w:val="22"/>
              </w:rPr>
            </w:pPr>
            <w:r w:rsidRPr="007E732D">
              <w:rPr>
                <w:sz w:val="22"/>
                <w:szCs w:val="22"/>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Pr="007E732D"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9A7AB0" w:rsidRDefault="00A76894" w:rsidP="00A76894">
            <w:pPr>
              <w:jc w:val="center"/>
              <w:rPr>
                <w:sz w:val="22"/>
              </w:rPr>
            </w:pPr>
            <w:r>
              <w:rPr>
                <w:sz w:val="22"/>
                <w:szCs w:val="22"/>
              </w:rPr>
              <w:t>48460,6</w:t>
            </w:r>
          </w:p>
        </w:tc>
        <w:tc>
          <w:tcPr>
            <w:tcW w:w="1067" w:type="dxa"/>
            <w:tcBorders>
              <w:top w:val="nil"/>
              <w:left w:val="nil"/>
              <w:bottom w:val="single" w:sz="4" w:space="0" w:color="auto"/>
              <w:right w:val="single" w:sz="4" w:space="0" w:color="auto"/>
            </w:tcBorders>
            <w:vAlign w:val="bottom"/>
          </w:tcPr>
          <w:p w:rsidR="00A76894" w:rsidRPr="009A7AB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9A7AB0" w:rsidRDefault="00A76894" w:rsidP="00A76894">
            <w:pPr>
              <w:jc w:val="center"/>
              <w:rPr>
                <w:sz w:val="22"/>
              </w:rPr>
            </w:pPr>
            <w:r>
              <w:rPr>
                <w:sz w:val="22"/>
                <w:szCs w:val="22"/>
              </w:rPr>
              <w:t>0,0</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7E732D" w:rsidRDefault="00A76894" w:rsidP="00A76894">
            <w:pPr>
              <w:rPr>
                <w:sz w:val="22"/>
              </w:rPr>
            </w:pPr>
            <w:r w:rsidRPr="007E732D">
              <w:rPr>
                <w:sz w:val="22"/>
                <w:szCs w:val="22"/>
              </w:rPr>
              <w:t xml:space="preserve">Муниципальная программа Эртильского </w:t>
            </w:r>
            <w:r w:rsidRPr="007E732D">
              <w:rPr>
                <w:sz w:val="22"/>
                <w:szCs w:val="22"/>
              </w:rPr>
              <w:lastRenderedPageBreak/>
              <w:t>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lastRenderedPageBreak/>
              <w:t>914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01 0 00 00000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7E732D"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9A7AB0" w:rsidRDefault="00A76894" w:rsidP="00A76894">
            <w:pPr>
              <w:jc w:val="center"/>
              <w:rPr>
                <w:sz w:val="22"/>
              </w:rPr>
            </w:pPr>
            <w:r>
              <w:rPr>
                <w:sz w:val="22"/>
                <w:szCs w:val="22"/>
              </w:rPr>
              <w:t>48460,6</w:t>
            </w:r>
          </w:p>
        </w:tc>
        <w:tc>
          <w:tcPr>
            <w:tcW w:w="1067" w:type="dxa"/>
            <w:tcBorders>
              <w:top w:val="nil"/>
              <w:left w:val="nil"/>
              <w:bottom w:val="single" w:sz="4" w:space="0" w:color="auto"/>
              <w:right w:val="single" w:sz="4" w:space="0" w:color="auto"/>
            </w:tcBorders>
            <w:vAlign w:val="bottom"/>
          </w:tcPr>
          <w:p w:rsidR="00A76894" w:rsidRPr="009A7AB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9A7AB0" w:rsidRDefault="00A76894" w:rsidP="00A76894">
            <w:pPr>
              <w:jc w:val="center"/>
              <w:rPr>
                <w:sz w:val="22"/>
              </w:rPr>
            </w:pPr>
            <w:r>
              <w:rPr>
                <w:sz w:val="22"/>
                <w:szCs w:val="22"/>
              </w:rPr>
              <w:t>0,0</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7E732D" w:rsidRDefault="00A76894" w:rsidP="00A76894">
            <w:pPr>
              <w:rPr>
                <w:sz w:val="22"/>
              </w:rPr>
            </w:pPr>
            <w:r w:rsidRPr="007E732D">
              <w:rPr>
                <w:sz w:val="22"/>
                <w:szCs w:val="22"/>
              </w:rPr>
              <w:lastRenderedPageBreak/>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01 3 00 00000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7E732D"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9A7AB0" w:rsidRDefault="00A76894" w:rsidP="00A76894">
            <w:pPr>
              <w:jc w:val="center"/>
              <w:rPr>
                <w:sz w:val="22"/>
              </w:rPr>
            </w:pPr>
            <w:r>
              <w:rPr>
                <w:sz w:val="22"/>
                <w:szCs w:val="22"/>
              </w:rPr>
              <w:t>48460,6</w:t>
            </w:r>
          </w:p>
        </w:tc>
        <w:tc>
          <w:tcPr>
            <w:tcW w:w="1067" w:type="dxa"/>
            <w:tcBorders>
              <w:top w:val="nil"/>
              <w:left w:val="nil"/>
              <w:bottom w:val="single" w:sz="4" w:space="0" w:color="auto"/>
              <w:right w:val="single" w:sz="4" w:space="0" w:color="auto"/>
            </w:tcBorders>
            <w:vAlign w:val="bottom"/>
          </w:tcPr>
          <w:p w:rsidR="00A76894" w:rsidRPr="009A7AB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9A7AB0" w:rsidRDefault="00A76894" w:rsidP="00A76894">
            <w:pPr>
              <w:jc w:val="center"/>
              <w:rPr>
                <w:sz w:val="22"/>
              </w:rPr>
            </w:pPr>
            <w:r>
              <w:rPr>
                <w:sz w:val="22"/>
                <w:szCs w:val="22"/>
              </w:rPr>
              <w:t>0,0</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7E732D" w:rsidRDefault="00A76894" w:rsidP="00A76894">
            <w:pPr>
              <w:rPr>
                <w:sz w:val="22"/>
              </w:rPr>
            </w:pPr>
            <w:r w:rsidRPr="001B13BE">
              <w:rPr>
                <w:sz w:val="22"/>
                <w:szCs w:val="22"/>
              </w:rPr>
              <w:t>Основное мероприятие "Строительство (реконструкция) спортивных объектов"</w:t>
            </w:r>
          </w:p>
        </w:tc>
        <w:tc>
          <w:tcPr>
            <w:tcW w:w="709"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01 3 04 00000</w:t>
            </w:r>
          </w:p>
        </w:tc>
        <w:tc>
          <w:tcPr>
            <w:tcW w:w="578" w:type="dxa"/>
            <w:tcBorders>
              <w:top w:val="nil"/>
              <w:left w:val="nil"/>
              <w:bottom w:val="single" w:sz="4" w:space="0" w:color="auto"/>
              <w:right w:val="single" w:sz="4" w:space="0" w:color="auto"/>
            </w:tcBorders>
            <w:shd w:val="clear" w:color="auto" w:fill="auto"/>
            <w:noWrap/>
            <w:vAlign w:val="bottom"/>
          </w:tcPr>
          <w:p w:rsidR="00A76894" w:rsidRPr="007E732D"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9A7AB0" w:rsidRDefault="00A76894" w:rsidP="00A76894">
            <w:pPr>
              <w:jc w:val="center"/>
              <w:rPr>
                <w:sz w:val="22"/>
              </w:rPr>
            </w:pPr>
            <w:r>
              <w:rPr>
                <w:sz w:val="22"/>
                <w:szCs w:val="22"/>
              </w:rPr>
              <w:t>48460,6</w:t>
            </w:r>
          </w:p>
        </w:tc>
        <w:tc>
          <w:tcPr>
            <w:tcW w:w="1067" w:type="dxa"/>
            <w:tcBorders>
              <w:top w:val="nil"/>
              <w:left w:val="nil"/>
              <w:bottom w:val="single" w:sz="4" w:space="0" w:color="auto"/>
              <w:right w:val="single" w:sz="4" w:space="0" w:color="auto"/>
            </w:tcBorders>
            <w:vAlign w:val="bottom"/>
          </w:tcPr>
          <w:p w:rsidR="00A76894" w:rsidRPr="009A7AB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9A7AB0" w:rsidRDefault="00A76894" w:rsidP="00A76894">
            <w:pPr>
              <w:jc w:val="center"/>
              <w:rPr>
                <w:sz w:val="22"/>
              </w:rPr>
            </w:pPr>
            <w:r>
              <w:rPr>
                <w:sz w:val="22"/>
                <w:szCs w:val="22"/>
              </w:rPr>
              <w:t>0,0</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7E732D" w:rsidRDefault="00A76894" w:rsidP="00A76894">
            <w:pPr>
              <w:rPr>
                <w:sz w:val="22"/>
              </w:rPr>
            </w:pPr>
            <w:r w:rsidRPr="009D464E">
              <w:rPr>
                <w:sz w:val="22"/>
                <w:szCs w:val="22"/>
              </w:rPr>
              <w:t>Капит</w:t>
            </w:r>
            <w:r>
              <w:rPr>
                <w:sz w:val="22"/>
                <w:szCs w:val="22"/>
              </w:rPr>
              <w:t>а</w:t>
            </w:r>
            <w:r w:rsidRPr="009D464E">
              <w:rPr>
                <w:sz w:val="22"/>
                <w:szCs w:val="22"/>
              </w:rPr>
              <w:t xml:space="preserve">льные вложения в объекты физической культуры и спорта  (Межбюджетные трансферты)  </w:t>
            </w:r>
          </w:p>
        </w:tc>
        <w:tc>
          <w:tcPr>
            <w:tcW w:w="709"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05</w:t>
            </w:r>
          </w:p>
        </w:tc>
        <w:tc>
          <w:tcPr>
            <w:tcW w:w="1602" w:type="dxa"/>
            <w:tcBorders>
              <w:top w:val="nil"/>
              <w:left w:val="nil"/>
              <w:bottom w:val="single" w:sz="4" w:space="0" w:color="auto"/>
              <w:right w:val="single" w:sz="4" w:space="0" w:color="auto"/>
            </w:tcBorders>
            <w:shd w:val="clear" w:color="auto" w:fill="auto"/>
            <w:vAlign w:val="bottom"/>
          </w:tcPr>
          <w:p w:rsidR="00A76894" w:rsidRPr="009D464E" w:rsidRDefault="00A76894" w:rsidP="00A76894">
            <w:pPr>
              <w:jc w:val="center"/>
              <w:rPr>
                <w:sz w:val="22"/>
              </w:rPr>
            </w:pPr>
            <w:r>
              <w:rPr>
                <w:sz w:val="22"/>
                <w:szCs w:val="22"/>
              </w:rPr>
              <w:t xml:space="preserve">01 3 04 </w:t>
            </w:r>
            <w:r>
              <w:rPr>
                <w:sz w:val="22"/>
                <w:szCs w:val="22"/>
                <w:lang w:val="en-US"/>
              </w:rPr>
              <w:t>S</w:t>
            </w:r>
            <w:r>
              <w:rPr>
                <w:sz w:val="22"/>
                <w:szCs w:val="22"/>
              </w:rPr>
              <w:t>9750</w:t>
            </w:r>
          </w:p>
        </w:tc>
        <w:tc>
          <w:tcPr>
            <w:tcW w:w="578" w:type="dxa"/>
            <w:tcBorders>
              <w:top w:val="nil"/>
              <w:left w:val="nil"/>
              <w:bottom w:val="single" w:sz="4" w:space="0" w:color="auto"/>
              <w:right w:val="single" w:sz="4" w:space="0" w:color="auto"/>
            </w:tcBorders>
            <w:shd w:val="clear" w:color="auto" w:fill="auto"/>
            <w:noWrap/>
            <w:vAlign w:val="bottom"/>
          </w:tcPr>
          <w:p w:rsidR="00A76894" w:rsidRPr="009A7AB0" w:rsidRDefault="00A76894" w:rsidP="00A76894">
            <w:pPr>
              <w:jc w:val="center"/>
              <w:rPr>
                <w:sz w:val="22"/>
                <w:lang w:val="en-US"/>
              </w:rPr>
            </w:pPr>
            <w:r>
              <w:rPr>
                <w:sz w:val="22"/>
                <w:szCs w:val="22"/>
              </w:rPr>
              <w:t>5</w:t>
            </w:r>
            <w:r>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A76894" w:rsidRPr="009A7AB0" w:rsidRDefault="00A76894" w:rsidP="00A76894">
            <w:pPr>
              <w:jc w:val="center"/>
              <w:rPr>
                <w:sz w:val="22"/>
              </w:rPr>
            </w:pPr>
            <w:r>
              <w:rPr>
                <w:sz w:val="22"/>
                <w:szCs w:val="22"/>
              </w:rPr>
              <w:t>48460,6</w:t>
            </w:r>
          </w:p>
        </w:tc>
        <w:tc>
          <w:tcPr>
            <w:tcW w:w="1067" w:type="dxa"/>
            <w:tcBorders>
              <w:top w:val="nil"/>
              <w:left w:val="nil"/>
              <w:bottom w:val="single" w:sz="4" w:space="0" w:color="auto"/>
              <w:right w:val="single" w:sz="4" w:space="0" w:color="auto"/>
            </w:tcBorders>
            <w:vAlign w:val="bottom"/>
          </w:tcPr>
          <w:p w:rsidR="00A76894" w:rsidRPr="009A7AB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9A7AB0" w:rsidRDefault="00A76894" w:rsidP="00A76894">
            <w:pPr>
              <w:jc w:val="center"/>
              <w:rPr>
                <w:sz w:val="22"/>
              </w:rPr>
            </w:pPr>
            <w:r>
              <w:rPr>
                <w:sz w:val="22"/>
                <w:szCs w:val="22"/>
              </w:rPr>
              <w:t>0,0</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9D464E" w:rsidRDefault="00A76894" w:rsidP="00A76894">
            <w:pPr>
              <w:rPr>
                <w:sz w:val="22"/>
              </w:rPr>
            </w:pPr>
            <w:r w:rsidRPr="00753978">
              <w:rPr>
                <w:sz w:val="22"/>
                <w:szCs w:val="22"/>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3000,0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4000,0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9D464E" w:rsidRDefault="00A76894" w:rsidP="00A76894">
            <w:pPr>
              <w:rPr>
                <w:sz w:val="22"/>
              </w:rPr>
            </w:pPr>
            <w:r w:rsidRPr="00753978">
              <w:rPr>
                <w:sz w:val="22"/>
                <w:szCs w:val="22"/>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3000,0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4000,0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9D464E" w:rsidRDefault="00A76894" w:rsidP="00A76894">
            <w:pPr>
              <w:rPr>
                <w:sz w:val="22"/>
              </w:rPr>
            </w:pPr>
            <w:r w:rsidRPr="00753978">
              <w:rPr>
                <w:sz w:val="22"/>
                <w:szCs w:val="22"/>
              </w:rPr>
              <w:t xml:space="preserve">Муниципальная программа Эртильского </w:t>
            </w:r>
            <w:proofErr w:type="gramStart"/>
            <w:r w:rsidRPr="00753978">
              <w:rPr>
                <w:sz w:val="22"/>
                <w:szCs w:val="22"/>
              </w:rPr>
              <w:t>муниципального</w:t>
            </w:r>
            <w:proofErr w:type="gramEnd"/>
            <w:r w:rsidRPr="00753978">
              <w:rPr>
                <w:sz w:val="22"/>
                <w:szCs w:val="22"/>
              </w:rPr>
              <w:t xml:space="preserve"> района «Муниципальное управление и гражданское общество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09 0 00 00000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3000,0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4000,0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9D464E" w:rsidRDefault="00A76894" w:rsidP="00A76894">
            <w:pPr>
              <w:rPr>
                <w:sz w:val="22"/>
              </w:rPr>
            </w:pPr>
            <w:r w:rsidRPr="00753978">
              <w:rPr>
                <w:sz w:val="22"/>
                <w:szCs w:val="22"/>
              </w:rPr>
              <w:t>Подпрограмма "Развитие местного самоуправления"</w:t>
            </w:r>
          </w:p>
        </w:tc>
        <w:tc>
          <w:tcPr>
            <w:tcW w:w="709"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09 2 00 00000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3000,0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4000,0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9D464E" w:rsidRDefault="00A76894" w:rsidP="00A76894">
            <w:pPr>
              <w:rPr>
                <w:sz w:val="22"/>
              </w:rPr>
            </w:pPr>
            <w:r w:rsidRPr="00753978">
              <w:rPr>
                <w:sz w:val="22"/>
                <w:szCs w:val="22"/>
              </w:rPr>
              <w:t xml:space="preserve">Основное мероприятие "Повышение </w:t>
            </w:r>
            <w:proofErr w:type="gramStart"/>
            <w:r w:rsidRPr="00753978">
              <w:rPr>
                <w:sz w:val="22"/>
                <w:szCs w:val="22"/>
              </w:rPr>
              <w:t>эффективности деятельности органов местного самоуправления поселений</w:t>
            </w:r>
            <w:proofErr w:type="gramEnd"/>
            <w:r w:rsidRPr="00753978">
              <w:rPr>
                <w:sz w:val="22"/>
                <w:szCs w:val="22"/>
              </w:rPr>
              <w:t xml:space="preserve">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09 2 04 00000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3000,0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4000,0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22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9D464E" w:rsidRDefault="00A76894" w:rsidP="00A76894">
            <w:pPr>
              <w:rPr>
                <w:sz w:val="22"/>
              </w:rPr>
            </w:pPr>
            <w:r>
              <w:rPr>
                <w:szCs w:val="2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r w:rsidRPr="00753978">
              <w:rPr>
                <w:sz w:val="22"/>
                <w:szCs w:val="22"/>
              </w:rPr>
              <w:t xml:space="preserve">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914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09 2 04 79180</w:t>
            </w:r>
          </w:p>
        </w:tc>
        <w:tc>
          <w:tcPr>
            <w:tcW w:w="578"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3000,0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4000,0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40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
                <w:bCs/>
                <w:sz w:val="22"/>
              </w:rPr>
            </w:pPr>
            <w:r w:rsidRPr="000A6FD0">
              <w:rPr>
                <w:b/>
                <w:bCs/>
                <w:sz w:val="22"/>
                <w:szCs w:val="22"/>
              </w:rPr>
              <w:t xml:space="preserve">Муниципальное казенное учреждение «Управление культуры Эртильского </w:t>
            </w:r>
            <w:proofErr w:type="gramStart"/>
            <w:r w:rsidRPr="000A6FD0">
              <w:rPr>
                <w:b/>
                <w:bCs/>
                <w:sz w:val="22"/>
                <w:szCs w:val="22"/>
              </w:rPr>
              <w:t>муниципального</w:t>
            </w:r>
            <w:proofErr w:type="gramEnd"/>
            <w:r w:rsidRPr="000A6FD0">
              <w:rPr>
                <w:b/>
                <w:bCs/>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sidRPr="000A6FD0">
              <w:rPr>
                <w:b/>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sidRPr="000A6FD0">
              <w:rPr>
                <w:b/>
                <w:bCs/>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sidRPr="000A6FD0">
              <w:rPr>
                <w:b/>
                <w:bCs/>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sidRPr="000A6FD0">
              <w:rPr>
                <w:b/>
                <w:bCs/>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sidRPr="000A6FD0">
              <w:rPr>
                <w:b/>
                <w:bCs/>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Pr>
                <w:b/>
                <w:bCs/>
                <w:sz w:val="22"/>
                <w:szCs w:val="22"/>
              </w:rPr>
              <w:t>56008,8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
                <w:bCs/>
                <w:sz w:val="22"/>
              </w:rPr>
            </w:pPr>
            <w:r>
              <w:rPr>
                <w:b/>
                <w:bCs/>
                <w:sz w:val="22"/>
                <w:szCs w:val="22"/>
              </w:rPr>
              <w:t>27641,0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
                <w:bCs/>
                <w:sz w:val="22"/>
              </w:rPr>
            </w:pPr>
            <w:r>
              <w:rPr>
                <w:b/>
                <w:bCs/>
                <w:sz w:val="22"/>
                <w:szCs w:val="22"/>
              </w:rPr>
              <w:t>26481,3</w:t>
            </w:r>
          </w:p>
        </w:tc>
      </w:tr>
      <w:tr w:rsidR="00A76894" w:rsidRPr="00313402" w:rsidTr="00A76894">
        <w:trPr>
          <w:trHeight w:val="3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Образование</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7258,0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7202,0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7096,0</w:t>
            </w:r>
          </w:p>
        </w:tc>
      </w:tr>
      <w:tr w:rsidR="00A76894" w:rsidRPr="00313402" w:rsidTr="00A76894">
        <w:trPr>
          <w:trHeight w:val="34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lastRenderedPageBreak/>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7258,0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7202,0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7096,0</w:t>
            </w:r>
          </w:p>
        </w:tc>
      </w:tr>
      <w:tr w:rsidR="00A76894" w:rsidRPr="00313402" w:rsidTr="00A76894">
        <w:trPr>
          <w:trHeight w:val="750"/>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05 0 00 00000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7258,0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7202,0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7096,0</w:t>
            </w:r>
          </w:p>
        </w:tc>
      </w:tr>
      <w:tr w:rsidR="00A76894" w:rsidRPr="00313402" w:rsidTr="00A76894">
        <w:trPr>
          <w:trHeight w:val="24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Подпрограмма «Образование»</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05 2 00 00000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7258,0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7202,0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7096,0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05 2 01 00000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7258,0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7202,0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7096,0</w:t>
            </w:r>
          </w:p>
        </w:tc>
      </w:tr>
      <w:tr w:rsidR="00A76894" w:rsidRPr="00313402" w:rsidTr="00A76894">
        <w:trPr>
          <w:trHeight w:val="64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p>
          <w:p w:rsidR="00A76894" w:rsidRPr="000A6FD0" w:rsidRDefault="00A76894" w:rsidP="00A76894">
            <w:pPr>
              <w:rPr>
                <w:color w:val="000000"/>
                <w:sz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05 2 01 00590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6428,0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6833,0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6762,0</w:t>
            </w:r>
          </w:p>
        </w:tc>
      </w:tr>
      <w:tr w:rsidR="00A76894" w:rsidRPr="00313402" w:rsidTr="00A76894">
        <w:trPr>
          <w:trHeight w:val="26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05 2 01 00590</w:t>
            </w:r>
          </w:p>
        </w:tc>
        <w:tc>
          <w:tcPr>
            <w:tcW w:w="578"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830,0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369,0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334,0</w:t>
            </w:r>
          </w:p>
        </w:tc>
      </w:tr>
      <w:tr w:rsidR="00A76894" w:rsidRPr="00313402" w:rsidTr="00A76894">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Культура, кинематография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48750,8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20439,0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19385,3</w:t>
            </w:r>
          </w:p>
        </w:tc>
      </w:tr>
      <w:tr w:rsidR="00A76894" w:rsidRPr="00313402" w:rsidTr="00A76894">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Культура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42997,8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14984,0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13782,3</w:t>
            </w:r>
          </w:p>
        </w:tc>
      </w:tr>
      <w:tr w:rsidR="00A76894" w:rsidRPr="00313402" w:rsidTr="00A76894">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05 0 00 00000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42997,8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14984,0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13782,3</w:t>
            </w:r>
          </w:p>
        </w:tc>
      </w:tr>
      <w:tr w:rsidR="00A76894" w:rsidRPr="00313402" w:rsidTr="00A76894">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«Искусство и наследие»</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05 1 00 00000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38914,0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14984,0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13782,3</w:t>
            </w:r>
          </w:p>
        </w:tc>
      </w:tr>
      <w:tr w:rsidR="00A76894" w:rsidRPr="00313402" w:rsidTr="00A76894">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7353A5">
              <w:rPr>
                <w:color w:val="000000"/>
                <w:sz w:val="22"/>
                <w:szCs w:val="22"/>
              </w:rPr>
              <w:t>Основное мероприятие «Создание условий для организации досуга и обеспечения населения услугами организаций культуры»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05 1 01 00000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20678,0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7353A5">
              <w:rPr>
                <w:color w:val="000000"/>
                <w:sz w:val="22"/>
                <w:szCs w:val="22"/>
              </w:rPr>
              <w:t xml:space="preserve">Расходы на обеспечение деятельности (оказание услуг) муниципальных учреждений (Расходы на выплаты </w:t>
            </w:r>
            <w:r w:rsidRPr="007353A5">
              <w:rPr>
                <w:color w:val="000000"/>
                <w:sz w:val="22"/>
                <w:szCs w:val="22"/>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05 1 01 00590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12252,0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7353A5">
              <w:rPr>
                <w:color w:val="000000"/>
                <w:sz w:val="22"/>
                <w:szCs w:val="22"/>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05 1 01 00590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8009,0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7353A5">
              <w:rPr>
                <w:color w:val="000000"/>
                <w:sz w:val="22"/>
                <w:szCs w:val="22"/>
              </w:rPr>
              <w:t>Расходы на обеспечение деятельности (оказание услуг) муниципальных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05 1 01 00590</w:t>
            </w:r>
          </w:p>
        </w:tc>
        <w:tc>
          <w:tcPr>
            <w:tcW w:w="578"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800</w:t>
            </w: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417,0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23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«Повышение доступности и качества библиотечных услуг»</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05 1 02 00000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15463,0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12729,0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11534,0</w:t>
            </w:r>
          </w:p>
        </w:tc>
      </w:tr>
      <w:tr w:rsidR="00A76894" w:rsidRPr="00313402" w:rsidTr="00A76894">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p>
          <w:p w:rsidR="00A76894" w:rsidRPr="000A6FD0" w:rsidRDefault="00A76894" w:rsidP="00A76894">
            <w:pPr>
              <w:rPr>
                <w:color w:val="000000"/>
                <w:sz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05 1 02 00590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13557,0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11945,0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11067,0</w:t>
            </w:r>
          </w:p>
        </w:tc>
      </w:tr>
      <w:tr w:rsidR="00A76894" w:rsidRPr="00313402" w:rsidTr="00A76894">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05 1 02 00590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1906,0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784,0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467,0</w:t>
            </w:r>
          </w:p>
        </w:tc>
      </w:tr>
      <w:tr w:rsidR="00A76894" w:rsidRPr="00313402" w:rsidTr="00A76894">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«Комплектование книжных фондов»</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05 1 03 00000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159,9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79,0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81,3</w:t>
            </w:r>
          </w:p>
        </w:tc>
      </w:tr>
      <w:tr w:rsidR="00A76894" w:rsidRPr="00313402" w:rsidTr="00A76894">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05 1 03 00590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81,0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sz w:val="22"/>
                <w:szCs w:val="22"/>
              </w:rPr>
              <w:t xml:space="preserve">Государственная поддержка отрасли культуры </w:t>
            </w:r>
            <w:r w:rsidRPr="000A6FD0">
              <w:rPr>
                <w:sz w:val="22"/>
                <w:szCs w:val="22"/>
              </w:rPr>
              <w:t xml:space="preserve">(Закупка товаров, работ и </w:t>
            </w:r>
            <w:r w:rsidRPr="000A6FD0">
              <w:rPr>
                <w:sz w:val="22"/>
                <w:szCs w:val="22"/>
              </w:rPr>
              <w:lastRenderedPageBreak/>
              <w:t>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lastRenderedPageBreak/>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Pr="00051435" w:rsidRDefault="00A76894" w:rsidP="00A76894">
            <w:pPr>
              <w:jc w:val="center"/>
              <w:rPr>
                <w:sz w:val="22"/>
                <w:lang w:val="en-US"/>
              </w:rPr>
            </w:pPr>
            <w:r>
              <w:rPr>
                <w:sz w:val="22"/>
                <w:szCs w:val="22"/>
              </w:rPr>
              <w:t xml:space="preserve">05 1 03 </w:t>
            </w:r>
            <w:r>
              <w:rPr>
                <w:sz w:val="22"/>
                <w:szCs w:val="22"/>
                <w:lang w:val="en-US"/>
              </w:rPr>
              <w:t>L5190</w:t>
            </w:r>
          </w:p>
        </w:tc>
        <w:tc>
          <w:tcPr>
            <w:tcW w:w="578" w:type="dxa"/>
            <w:tcBorders>
              <w:top w:val="nil"/>
              <w:left w:val="nil"/>
              <w:bottom w:val="single" w:sz="4" w:space="0" w:color="auto"/>
              <w:right w:val="single" w:sz="4" w:space="0" w:color="auto"/>
            </w:tcBorders>
            <w:shd w:val="clear" w:color="auto" w:fill="auto"/>
            <w:vAlign w:val="bottom"/>
          </w:tcPr>
          <w:p w:rsidR="00A76894" w:rsidRPr="00051435" w:rsidRDefault="00A76894" w:rsidP="00A76894">
            <w:pPr>
              <w:jc w:val="center"/>
              <w:rPr>
                <w:sz w:val="22"/>
                <w:lang w:val="en-US"/>
              </w:rPr>
            </w:pPr>
            <w:r>
              <w:rPr>
                <w:sz w:val="22"/>
                <w:szCs w:val="22"/>
                <w:lang w:val="en-US"/>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Pr="00051435" w:rsidRDefault="00A76894" w:rsidP="00A76894">
            <w:pPr>
              <w:jc w:val="center"/>
              <w:rPr>
                <w:sz w:val="22"/>
              </w:rPr>
            </w:pPr>
            <w:r>
              <w:rPr>
                <w:sz w:val="22"/>
                <w:szCs w:val="22"/>
              </w:rPr>
              <w:t>78,9</w:t>
            </w:r>
          </w:p>
        </w:tc>
        <w:tc>
          <w:tcPr>
            <w:tcW w:w="1067" w:type="dxa"/>
            <w:tcBorders>
              <w:top w:val="nil"/>
              <w:left w:val="nil"/>
              <w:bottom w:val="single" w:sz="4" w:space="0" w:color="auto"/>
              <w:right w:val="single" w:sz="4" w:space="0" w:color="auto"/>
            </w:tcBorders>
            <w:vAlign w:val="bottom"/>
          </w:tcPr>
          <w:p w:rsidR="00A76894" w:rsidRPr="00051435" w:rsidRDefault="00A76894" w:rsidP="00A76894">
            <w:pPr>
              <w:jc w:val="center"/>
              <w:rPr>
                <w:sz w:val="22"/>
              </w:rPr>
            </w:pPr>
            <w:r>
              <w:rPr>
                <w:sz w:val="22"/>
                <w:szCs w:val="22"/>
              </w:rPr>
              <w:t>79,0</w:t>
            </w:r>
          </w:p>
        </w:tc>
        <w:tc>
          <w:tcPr>
            <w:tcW w:w="1067" w:type="dxa"/>
            <w:tcBorders>
              <w:top w:val="nil"/>
              <w:left w:val="nil"/>
              <w:bottom w:val="single" w:sz="4" w:space="0" w:color="auto"/>
              <w:right w:val="single" w:sz="4" w:space="0" w:color="auto"/>
            </w:tcBorders>
            <w:vAlign w:val="bottom"/>
          </w:tcPr>
          <w:p w:rsidR="00A76894" w:rsidRPr="00051435" w:rsidRDefault="00A76894" w:rsidP="00A76894">
            <w:pPr>
              <w:jc w:val="center"/>
              <w:rPr>
                <w:sz w:val="22"/>
              </w:rPr>
            </w:pPr>
            <w:r>
              <w:rPr>
                <w:sz w:val="22"/>
                <w:szCs w:val="22"/>
              </w:rPr>
              <w:t>81,3</w:t>
            </w:r>
          </w:p>
        </w:tc>
      </w:tr>
      <w:tr w:rsidR="00A76894" w:rsidRPr="00313402" w:rsidTr="00A76894">
        <w:trPr>
          <w:trHeight w:val="16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05 1 04 00000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2614,0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2176,0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2167,0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p>
          <w:p w:rsidR="00A76894" w:rsidRPr="000A6FD0" w:rsidRDefault="00A76894" w:rsidP="00A76894">
            <w:pPr>
              <w:rPr>
                <w:color w:val="000000"/>
                <w:sz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1704,0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1850,0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1850,0</w:t>
            </w:r>
          </w:p>
        </w:tc>
      </w:tr>
      <w:tr w:rsidR="00A76894" w:rsidRPr="00313402" w:rsidTr="00A76894">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747,0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326,0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317,0</w:t>
            </w:r>
          </w:p>
        </w:tc>
      </w:tr>
      <w:tr w:rsidR="00A76894" w:rsidRPr="00313402" w:rsidTr="00A76894">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p>
          <w:p w:rsidR="00A76894" w:rsidRPr="000A6FD0" w:rsidRDefault="00A76894" w:rsidP="00A76894">
            <w:pPr>
              <w:rPr>
                <w:sz w:val="22"/>
              </w:rPr>
            </w:pPr>
            <w:r w:rsidRPr="000A6FD0">
              <w:rPr>
                <w:color w:val="000000"/>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05 1 04 00590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163,0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4337C">
              <w:rPr>
                <w:color w:val="000000"/>
                <w:sz w:val="22"/>
                <w:szCs w:val="22"/>
              </w:rPr>
              <w:t xml:space="preserve">Подпрограмма "Развитие культуры Эртильского </w:t>
            </w:r>
            <w:proofErr w:type="gramStart"/>
            <w:r w:rsidRPr="0004337C">
              <w:rPr>
                <w:color w:val="000000"/>
                <w:sz w:val="22"/>
                <w:szCs w:val="22"/>
              </w:rPr>
              <w:t>муниципального</w:t>
            </w:r>
            <w:proofErr w:type="gramEnd"/>
            <w:r w:rsidRPr="0004337C">
              <w:rPr>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05 3 00 00000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4082,9</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4337C">
              <w:rPr>
                <w:color w:val="000000"/>
                <w:sz w:val="22"/>
                <w:szCs w:val="22"/>
              </w:rPr>
              <w:t>Региональный проект "</w:t>
            </w:r>
            <w:r>
              <w:rPr>
                <w:color w:val="000000"/>
                <w:sz w:val="22"/>
                <w:szCs w:val="22"/>
              </w:rPr>
              <w:t>К</w:t>
            </w:r>
            <w:r w:rsidRPr="0004337C">
              <w:rPr>
                <w:color w:val="000000"/>
                <w:sz w:val="22"/>
                <w:szCs w:val="22"/>
              </w:rPr>
              <w:t>ультур</w:t>
            </w:r>
            <w:r>
              <w:rPr>
                <w:color w:val="000000"/>
                <w:sz w:val="22"/>
                <w:szCs w:val="22"/>
              </w:rPr>
              <w:t>ная среда</w:t>
            </w:r>
            <w:r w:rsidRPr="0004337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Pr="00471670" w:rsidRDefault="00A76894" w:rsidP="00A76894">
            <w:pPr>
              <w:jc w:val="center"/>
              <w:rPr>
                <w:sz w:val="22"/>
              </w:rPr>
            </w:pPr>
            <w:r>
              <w:rPr>
                <w:sz w:val="22"/>
                <w:szCs w:val="22"/>
              </w:rPr>
              <w:t xml:space="preserve">05 3 </w:t>
            </w:r>
            <w:r>
              <w:rPr>
                <w:sz w:val="22"/>
                <w:szCs w:val="22"/>
                <w:lang w:val="en-US"/>
              </w:rPr>
              <w:t>A</w:t>
            </w:r>
            <w:r>
              <w:rPr>
                <w:sz w:val="22"/>
                <w:szCs w:val="22"/>
              </w:rPr>
              <w:t>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4082,9</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20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392B41">
              <w:rPr>
                <w:color w:val="000000"/>
                <w:sz w:val="22"/>
                <w:szCs w:val="22"/>
              </w:rPr>
              <w:t>Техническое оснащение региональных и муниципальных музеев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 xml:space="preserve">05 3 </w:t>
            </w:r>
            <w:r>
              <w:rPr>
                <w:sz w:val="22"/>
                <w:szCs w:val="22"/>
                <w:lang w:val="en-US"/>
              </w:rPr>
              <w:t>A</w:t>
            </w:r>
            <w:r>
              <w:rPr>
                <w:sz w:val="22"/>
                <w:szCs w:val="22"/>
              </w:rPr>
              <w:t>1 55900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sz w:val="22"/>
              </w:rPr>
            </w:pPr>
            <w:r>
              <w:rPr>
                <w:sz w:val="22"/>
                <w:szCs w:val="22"/>
              </w:rPr>
              <w:t>4082,9</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5753,0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5455,0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5603,0</w:t>
            </w:r>
          </w:p>
        </w:tc>
      </w:tr>
      <w:tr w:rsidR="00A76894" w:rsidRPr="00313402" w:rsidTr="00A76894">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«Развитие культуры»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5753,0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5455,0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5603,0</w:t>
            </w:r>
          </w:p>
        </w:tc>
      </w:tr>
      <w:tr w:rsidR="00A76894" w:rsidRPr="00313402" w:rsidTr="00A76894">
        <w:trPr>
          <w:trHeight w:val="25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05 4 00 00000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5753,0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5455,0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5603,0</w:t>
            </w:r>
          </w:p>
        </w:tc>
      </w:tr>
      <w:tr w:rsidR="00A76894" w:rsidRPr="00313402" w:rsidTr="00A76894">
        <w:trPr>
          <w:trHeight w:val="25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 xml:space="preserve">Основное мероприятие «Финансовое обеспечение деятельности МКУ «Управление культуры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05 4 01 00000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5603,0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5455,0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5603,0</w:t>
            </w:r>
          </w:p>
        </w:tc>
      </w:tr>
      <w:tr w:rsidR="00A76894" w:rsidRPr="00313402" w:rsidTr="00A76894">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 Расходы на обеспечение деятельности (оказание услуг) муниципальных учреждений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05 4 01 00590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5161,0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5388,0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5603,0</w:t>
            </w:r>
          </w:p>
        </w:tc>
      </w:tr>
      <w:tr w:rsidR="00A76894" w:rsidRPr="00313402" w:rsidTr="00A76894">
        <w:trPr>
          <w:trHeight w:val="71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05 4 01 00590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442,0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5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«Фин</w:t>
            </w:r>
            <w:r>
              <w:rPr>
                <w:color w:val="000000"/>
                <w:sz w:val="22"/>
                <w:szCs w:val="22"/>
              </w:rPr>
              <w:t xml:space="preserve">ансовое обеспечение выполнения </w:t>
            </w:r>
            <w:r w:rsidRPr="000A6FD0">
              <w:rPr>
                <w:color w:val="000000"/>
                <w:sz w:val="22"/>
                <w:szCs w:val="22"/>
              </w:rPr>
              <w:t>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05 4 02 00000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150,0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54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Мероприятия в </w:t>
            </w:r>
            <w:r>
              <w:rPr>
                <w:color w:val="000000"/>
                <w:sz w:val="22"/>
                <w:szCs w:val="22"/>
              </w:rPr>
              <w:t xml:space="preserve">сфере культуры и кинематографии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922</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sidRPr="000A6FD0">
              <w:rPr>
                <w:sz w:val="22"/>
                <w:szCs w:val="22"/>
              </w:rPr>
              <w:t>05 4 02 84860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sz w:val="22"/>
              </w:rPr>
            </w:pPr>
            <w:r>
              <w:rPr>
                <w:sz w:val="22"/>
                <w:szCs w:val="22"/>
              </w:rPr>
              <w:t>150,0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372"/>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
                <w:bCs/>
                <w:sz w:val="22"/>
              </w:rPr>
            </w:pPr>
            <w:r w:rsidRPr="000A6FD0">
              <w:rPr>
                <w:b/>
                <w:bCs/>
                <w:sz w:val="22"/>
                <w:szCs w:val="22"/>
              </w:rPr>
              <w:t>Муниципальное казенное учреждение «Управление образования и молодежной политики Эртильского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rPr>
                <w:b/>
                <w:bCs/>
                <w:sz w:val="22"/>
              </w:rPr>
            </w:pPr>
            <w:r w:rsidRPr="000A6FD0">
              <w:rPr>
                <w:b/>
                <w:bCs/>
                <w:sz w:val="22"/>
                <w:szCs w:val="22"/>
              </w:rPr>
              <w:t xml:space="preserve">   924</w:t>
            </w:r>
          </w:p>
        </w:tc>
        <w:tc>
          <w:tcPr>
            <w:tcW w:w="540"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p>
        </w:tc>
        <w:tc>
          <w:tcPr>
            <w:tcW w:w="540"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p>
        </w:tc>
        <w:tc>
          <w:tcPr>
            <w:tcW w:w="1602"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Pr>
                <w:b/>
                <w:bCs/>
                <w:sz w:val="22"/>
                <w:szCs w:val="22"/>
              </w:rPr>
              <w:t>387060,6</w:t>
            </w:r>
          </w:p>
        </w:tc>
        <w:tc>
          <w:tcPr>
            <w:tcW w:w="1067" w:type="dxa"/>
            <w:tcBorders>
              <w:top w:val="single" w:sz="4" w:space="0" w:color="auto"/>
              <w:left w:val="nil"/>
              <w:bottom w:val="single" w:sz="4" w:space="0" w:color="auto"/>
              <w:right w:val="single" w:sz="4" w:space="0" w:color="auto"/>
            </w:tcBorders>
            <w:vAlign w:val="bottom"/>
          </w:tcPr>
          <w:p w:rsidR="00A76894" w:rsidRPr="000A6FD0" w:rsidRDefault="00A76894" w:rsidP="00A76894">
            <w:pPr>
              <w:jc w:val="center"/>
              <w:rPr>
                <w:b/>
                <w:bCs/>
                <w:sz w:val="22"/>
              </w:rPr>
            </w:pPr>
            <w:r>
              <w:rPr>
                <w:b/>
                <w:bCs/>
                <w:sz w:val="22"/>
                <w:szCs w:val="22"/>
              </w:rPr>
              <w:t>362945,9</w:t>
            </w:r>
          </w:p>
        </w:tc>
        <w:tc>
          <w:tcPr>
            <w:tcW w:w="1067" w:type="dxa"/>
            <w:tcBorders>
              <w:top w:val="single" w:sz="4" w:space="0" w:color="auto"/>
              <w:left w:val="nil"/>
              <w:bottom w:val="single" w:sz="4" w:space="0" w:color="auto"/>
              <w:right w:val="single" w:sz="4" w:space="0" w:color="auto"/>
            </w:tcBorders>
            <w:vAlign w:val="bottom"/>
          </w:tcPr>
          <w:p w:rsidR="00A76894" w:rsidRPr="000A6FD0" w:rsidRDefault="00A76894" w:rsidP="00A76894">
            <w:pPr>
              <w:jc w:val="center"/>
              <w:rPr>
                <w:b/>
                <w:bCs/>
                <w:sz w:val="22"/>
              </w:rPr>
            </w:pPr>
            <w:r>
              <w:rPr>
                <w:b/>
                <w:bCs/>
                <w:sz w:val="22"/>
                <w:szCs w:val="22"/>
              </w:rPr>
              <w:t>376260,9</w:t>
            </w:r>
          </w:p>
        </w:tc>
      </w:tr>
      <w:tr w:rsidR="00A76894" w:rsidRPr="00313402" w:rsidTr="00A76894">
        <w:trPr>
          <w:trHeight w:val="372"/>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924</w:t>
            </w:r>
          </w:p>
        </w:tc>
        <w:tc>
          <w:tcPr>
            <w:tcW w:w="540"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01</w:t>
            </w:r>
          </w:p>
        </w:tc>
        <w:tc>
          <w:tcPr>
            <w:tcW w:w="540"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602"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462,0</w:t>
            </w:r>
          </w:p>
        </w:tc>
        <w:tc>
          <w:tcPr>
            <w:tcW w:w="1067" w:type="dxa"/>
            <w:tcBorders>
              <w:top w:val="single" w:sz="4" w:space="0" w:color="auto"/>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0,0</w:t>
            </w:r>
          </w:p>
        </w:tc>
        <w:tc>
          <w:tcPr>
            <w:tcW w:w="1067" w:type="dxa"/>
            <w:tcBorders>
              <w:top w:val="single" w:sz="4" w:space="0" w:color="auto"/>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0,0</w:t>
            </w:r>
          </w:p>
        </w:tc>
      </w:tr>
      <w:tr w:rsidR="00A76894" w:rsidRPr="00313402" w:rsidTr="00A76894">
        <w:trPr>
          <w:trHeight w:val="61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924</w:t>
            </w:r>
          </w:p>
        </w:tc>
        <w:tc>
          <w:tcPr>
            <w:tcW w:w="540"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01</w:t>
            </w:r>
          </w:p>
        </w:tc>
        <w:tc>
          <w:tcPr>
            <w:tcW w:w="540"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13</w:t>
            </w:r>
          </w:p>
        </w:tc>
        <w:tc>
          <w:tcPr>
            <w:tcW w:w="1602"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578"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462,0</w:t>
            </w:r>
          </w:p>
        </w:tc>
        <w:tc>
          <w:tcPr>
            <w:tcW w:w="1067" w:type="dxa"/>
            <w:tcBorders>
              <w:top w:val="single" w:sz="4" w:space="0" w:color="auto"/>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0,0</w:t>
            </w:r>
          </w:p>
        </w:tc>
        <w:tc>
          <w:tcPr>
            <w:tcW w:w="1067" w:type="dxa"/>
            <w:tcBorders>
              <w:top w:val="single" w:sz="4" w:space="0" w:color="auto"/>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0,0</w:t>
            </w:r>
          </w:p>
        </w:tc>
      </w:tr>
      <w:tr w:rsidR="00A76894" w:rsidRPr="00313402" w:rsidTr="00A76894">
        <w:trPr>
          <w:trHeight w:val="372"/>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924</w:t>
            </w:r>
          </w:p>
        </w:tc>
        <w:tc>
          <w:tcPr>
            <w:tcW w:w="540"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01</w:t>
            </w:r>
          </w:p>
        </w:tc>
        <w:tc>
          <w:tcPr>
            <w:tcW w:w="540"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13</w:t>
            </w:r>
          </w:p>
        </w:tc>
        <w:tc>
          <w:tcPr>
            <w:tcW w:w="1602"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01 0 00 00000</w:t>
            </w:r>
          </w:p>
        </w:tc>
        <w:tc>
          <w:tcPr>
            <w:tcW w:w="578"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067" w:type="dxa"/>
            <w:tcBorders>
              <w:top w:val="single" w:sz="4" w:space="0" w:color="auto"/>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462,0</w:t>
            </w:r>
          </w:p>
        </w:tc>
        <w:tc>
          <w:tcPr>
            <w:tcW w:w="1067" w:type="dxa"/>
            <w:tcBorders>
              <w:top w:val="single" w:sz="4" w:space="0" w:color="auto"/>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0,0</w:t>
            </w:r>
          </w:p>
        </w:tc>
        <w:tc>
          <w:tcPr>
            <w:tcW w:w="1067" w:type="dxa"/>
            <w:tcBorders>
              <w:top w:val="single" w:sz="4" w:space="0" w:color="auto"/>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0,0</w:t>
            </w:r>
          </w:p>
        </w:tc>
      </w:tr>
      <w:tr w:rsidR="00A76894" w:rsidRPr="00313402" w:rsidTr="00A76894">
        <w:trPr>
          <w:trHeight w:val="83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01 5 00 00000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462,0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0,0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01 5 02 00000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462,0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Выполнение других расходных обязательств </w:t>
            </w:r>
          </w:p>
          <w:p w:rsidR="00A76894" w:rsidRPr="000A6FD0" w:rsidRDefault="00A76894" w:rsidP="00A76894">
            <w:pPr>
              <w:rPr>
                <w:color w:val="000000"/>
                <w:sz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13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01 5 </w:t>
            </w:r>
            <w:r w:rsidRPr="000A6FD0">
              <w:rPr>
                <w:sz w:val="22"/>
                <w:szCs w:val="22"/>
              </w:rPr>
              <w:t xml:space="preserve">02 </w:t>
            </w:r>
            <w:r w:rsidRPr="000A6FD0">
              <w:rPr>
                <w:sz w:val="22"/>
                <w:szCs w:val="22"/>
                <w:lang w:val="en-US"/>
              </w:rPr>
              <w:t>8020</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8</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462,0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0,0</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277D02">
              <w:rPr>
                <w:color w:val="000000"/>
                <w:sz w:val="22"/>
                <w:szCs w:val="22"/>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bCs/>
                <w:sz w:val="22"/>
              </w:rPr>
            </w:pPr>
            <w:r>
              <w:rPr>
                <w:bCs/>
                <w:sz w:val="22"/>
                <w:szCs w:val="22"/>
              </w:rPr>
              <w:t>1743,7</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bCs/>
                <w:sz w:val="22"/>
              </w:rPr>
            </w:pPr>
            <w:r>
              <w:rPr>
                <w:bCs/>
                <w:sz w:val="22"/>
                <w:szCs w:val="22"/>
              </w:rPr>
              <w:t>1925,2</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bCs/>
                <w:sz w:val="22"/>
              </w:rPr>
            </w:pPr>
            <w:r>
              <w:rPr>
                <w:bCs/>
                <w:sz w:val="22"/>
                <w:szCs w:val="22"/>
              </w:rPr>
              <w:t>1923,2</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277D02">
              <w:rPr>
                <w:color w:val="000000"/>
                <w:sz w:val="22"/>
                <w:szCs w:val="22"/>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bCs/>
                <w:sz w:val="22"/>
              </w:rPr>
            </w:pPr>
            <w:r>
              <w:rPr>
                <w:bCs/>
                <w:sz w:val="22"/>
                <w:szCs w:val="22"/>
              </w:rPr>
              <w:t>1743,7</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bCs/>
                <w:sz w:val="22"/>
              </w:rPr>
            </w:pPr>
            <w:r>
              <w:rPr>
                <w:bCs/>
                <w:sz w:val="22"/>
                <w:szCs w:val="22"/>
              </w:rPr>
              <w:t>1925,2</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bCs/>
                <w:sz w:val="22"/>
              </w:rPr>
            </w:pPr>
            <w:r>
              <w:rPr>
                <w:bCs/>
                <w:sz w:val="22"/>
                <w:szCs w:val="22"/>
              </w:rPr>
              <w:t>1923,2</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bCs/>
                <w:sz w:val="22"/>
              </w:rPr>
            </w:pPr>
            <w:r>
              <w:rPr>
                <w:bCs/>
                <w:sz w:val="22"/>
                <w:szCs w:val="22"/>
              </w:rPr>
              <w:t>1743,7</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bCs/>
                <w:sz w:val="22"/>
              </w:rPr>
            </w:pPr>
            <w:r>
              <w:rPr>
                <w:bCs/>
                <w:sz w:val="22"/>
                <w:szCs w:val="22"/>
              </w:rPr>
              <w:t>1925,2</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bCs/>
                <w:sz w:val="22"/>
              </w:rPr>
            </w:pPr>
            <w:r>
              <w:rPr>
                <w:bCs/>
                <w:sz w:val="22"/>
                <w:szCs w:val="22"/>
              </w:rPr>
              <w:t>1923,2</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bCs/>
                <w:sz w:val="22"/>
              </w:rPr>
            </w:pPr>
            <w:r>
              <w:rPr>
                <w:bCs/>
                <w:sz w:val="22"/>
                <w:szCs w:val="22"/>
              </w:rPr>
              <w:t>1743,7</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bCs/>
                <w:sz w:val="22"/>
              </w:rPr>
            </w:pPr>
            <w:r>
              <w:rPr>
                <w:bCs/>
                <w:sz w:val="22"/>
                <w:szCs w:val="22"/>
              </w:rPr>
              <w:t>1925,2</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bCs/>
                <w:sz w:val="22"/>
              </w:rPr>
            </w:pPr>
            <w:r>
              <w:rPr>
                <w:bCs/>
                <w:sz w:val="22"/>
                <w:szCs w:val="22"/>
              </w:rPr>
              <w:t>1923,2</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«Повышение доступности и качества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01 1 02 00000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bCs/>
                <w:sz w:val="22"/>
              </w:rPr>
            </w:pPr>
            <w:r>
              <w:rPr>
                <w:bCs/>
                <w:sz w:val="22"/>
                <w:szCs w:val="22"/>
              </w:rPr>
              <w:t>1743,7</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bCs/>
                <w:sz w:val="22"/>
              </w:rPr>
            </w:pPr>
            <w:r>
              <w:rPr>
                <w:bCs/>
                <w:sz w:val="22"/>
                <w:szCs w:val="22"/>
              </w:rPr>
              <w:t>1925,2</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bCs/>
                <w:sz w:val="22"/>
              </w:rPr>
            </w:pPr>
            <w:r>
              <w:rPr>
                <w:bCs/>
                <w:sz w:val="22"/>
                <w:szCs w:val="22"/>
              </w:rPr>
              <w:t>1923,2</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277D02">
              <w:rPr>
                <w:color w:val="000000"/>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05</w:t>
            </w:r>
          </w:p>
        </w:tc>
        <w:tc>
          <w:tcPr>
            <w:tcW w:w="540"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2D368A" w:rsidRDefault="00A76894" w:rsidP="00A76894">
            <w:pPr>
              <w:jc w:val="center"/>
              <w:rPr>
                <w:sz w:val="22"/>
              </w:rPr>
            </w:pPr>
            <w:r>
              <w:rPr>
                <w:sz w:val="22"/>
                <w:szCs w:val="22"/>
              </w:rPr>
              <w:t xml:space="preserve">01 1 02 </w:t>
            </w:r>
            <w:r>
              <w:rPr>
                <w:sz w:val="22"/>
                <w:szCs w:val="22"/>
                <w:lang w:val="en-US"/>
              </w:rPr>
              <w:t>S</w:t>
            </w:r>
            <w:r>
              <w:rPr>
                <w:sz w:val="22"/>
                <w:szCs w:val="22"/>
              </w:rPr>
              <w:t>9120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bCs/>
                <w:sz w:val="22"/>
              </w:rPr>
            </w:pPr>
            <w:r>
              <w:rPr>
                <w:bCs/>
                <w:sz w:val="22"/>
                <w:szCs w:val="22"/>
              </w:rPr>
              <w:t>1743,7</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bCs/>
                <w:sz w:val="22"/>
              </w:rPr>
            </w:pPr>
            <w:r>
              <w:rPr>
                <w:bCs/>
                <w:sz w:val="22"/>
                <w:szCs w:val="22"/>
              </w:rPr>
              <w:t>1925,2</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bCs/>
                <w:sz w:val="22"/>
              </w:rPr>
            </w:pPr>
            <w:r>
              <w:rPr>
                <w:bCs/>
                <w:sz w:val="22"/>
                <w:szCs w:val="22"/>
              </w:rPr>
              <w:t>1923,2</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Образование</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359843,5</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335584,2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347916,6</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Дошкольное образование</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77945,1</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72782,0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75987,1</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77945,1</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72782,0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75987,1</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77945,1</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72782,0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75987,1</w:t>
            </w:r>
          </w:p>
        </w:tc>
      </w:tr>
      <w:tr w:rsidR="00A76894" w:rsidRPr="00313402" w:rsidTr="00A76894">
        <w:trPr>
          <w:trHeight w:val="2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«Повышение доступности и качества дошкольного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01 1 01 00000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72866,1</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69820,0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73025,1</w:t>
            </w:r>
          </w:p>
        </w:tc>
      </w:tr>
      <w:tr w:rsidR="00A76894" w:rsidRPr="00313402" w:rsidTr="00A76894">
        <w:trPr>
          <w:trHeight w:val="99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 xml:space="preserve">Расходы на обеспечение деятельности (оказание услуг) муниципальных учреждений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01 1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17547,0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17875,0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18581,0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01 1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13105,0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10418,0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10571,0</w:t>
            </w:r>
          </w:p>
        </w:tc>
      </w:tr>
      <w:tr w:rsidR="00A76894" w:rsidRPr="00313402" w:rsidTr="00A76894">
        <w:trPr>
          <w:trHeight w:val="88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p>
          <w:p w:rsidR="00A76894" w:rsidRPr="000A6FD0" w:rsidRDefault="00A76894" w:rsidP="00A76894">
            <w:pPr>
              <w:rPr>
                <w:sz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01 1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2691,0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88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1041B1" w:rsidRDefault="00A76894" w:rsidP="00A76894">
            <w:pPr>
              <w:rPr>
                <w:sz w:val="22"/>
              </w:rPr>
            </w:pPr>
            <w:r w:rsidRPr="001041B1">
              <w:rPr>
                <w:sz w:val="22"/>
                <w:szCs w:val="22"/>
              </w:rPr>
              <w:t xml:space="preserve">Обеспечение государственных гарантий реализации прав на получение общедоступного и бесплатного дошкольного образования </w:t>
            </w:r>
            <w:r>
              <w:rPr>
                <w:sz w:val="22"/>
                <w:szCs w:val="22"/>
              </w:rPr>
              <w:t xml:space="preserve">в муниципальных образовательных организациях </w:t>
            </w:r>
            <w:r w:rsidRPr="001041B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01 1 </w:t>
            </w:r>
            <w:r w:rsidRPr="000A6FD0">
              <w:rPr>
                <w:sz w:val="22"/>
                <w:szCs w:val="22"/>
              </w:rPr>
              <w:t xml:space="preserve">01 </w:t>
            </w:r>
            <w:r>
              <w:rPr>
                <w:sz w:val="22"/>
                <w:szCs w:val="22"/>
              </w:rPr>
              <w:t>78290</w:t>
            </w:r>
          </w:p>
        </w:tc>
        <w:tc>
          <w:tcPr>
            <w:tcW w:w="578" w:type="dxa"/>
            <w:tcBorders>
              <w:top w:val="nil"/>
              <w:left w:val="nil"/>
              <w:bottom w:val="single" w:sz="4" w:space="0" w:color="auto"/>
              <w:right w:val="single" w:sz="4" w:space="0" w:color="auto"/>
            </w:tcBorders>
            <w:shd w:val="clear" w:color="auto" w:fill="auto"/>
            <w:vAlign w:val="bottom"/>
          </w:tcPr>
          <w:p w:rsidR="00A76894" w:rsidRPr="001041B1" w:rsidRDefault="00A76894" w:rsidP="00A76894">
            <w:pPr>
              <w:jc w:val="center"/>
              <w:rPr>
                <w:sz w:val="22"/>
              </w:rPr>
            </w:pPr>
            <w:r>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38733,0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40697,0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42996,0</w:t>
            </w:r>
          </w:p>
        </w:tc>
      </w:tr>
      <w:tr w:rsidR="00A76894" w:rsidRPr="00313402" w:rsidTr="00A76894">
        <w:trPr>
          <w:trHeight w:val="88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1041B1">
              <w:rPr>
                <w:sz w:val="22"/>
                <w:szCs w:val="22"/>
              </w:rPr>
              <w:t xml:space="preserve">Обеспечение государственных гарантий реализации прав на получение общедоступного и бесплатного дошкольного образования </w:t>
            </w:r>
            <w:r>
              <w:rPr>
                <w:sz w:val="22"/>
                <w:szCs w:val="22"/>
              </w:rPr>
              <w:t xml:space="preserve">в муниципальных образовательных организациях </w:t>
            </w:r>
            <w:r w:rsidRPr="001041B1">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041B1">
              <w:rPr>
                <w:sz w:val="22"/>
                <w:szCs w:val="22"/>
              </w:rPr>
              <w:lastRenderedPageBreak/>
              <w:t>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01 1 </w:t>
            </w:r>
            <w:r w:rsidRPr="000A6FD0">
              <w:rPr>
                <w:sz w:val="22"/>
                <w:szCs w:val="22"/>
              </w:rPr>
              <w:t xml:space="preserve">01 </w:t>
            </w:r>
            <w:r>
              <w:rPr>
                <w:sz w:val="22"/>
                <w:szCs w:val="22"/>
              </w:rPr>
              <w:t>78290</w:t>
            </w:r>
          </w:p>
        </w:tc>
        <w:tc>
          <w:tcPr>
            <w:tcW w:w="578" w:type="dxa"/>
            <w:tcBorders>
              <w:top w:val="nil"/>
              <w:left w:val="nil"/>
              <w:bottom w:val="single" w:sz="4" w:space="0" w:color="auto"/>
              <w:right w:val="single" w:sz="4" w:space="0" w:color="auto"/>
            </w:tcBorders>
            <w:shd w:val="clear" w:color="auto" w:fill="auto"/>
            <w:vAlign w:val="bottom"/>
          </w:tcPr>
          <w:p w:rsidR="00A76894" w:rsidRPr="001041B1" w:rsidRDefault="00A76894" w:rsidP="00A76894">
            <w:pPr>
              <w:jc w:val="center"/>
              <w:rPr>
                <w:sz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790,1</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830,0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877,1</w:t>
            </w:r>
          </w:p>
        </w:tc>
      </w:tr>
      <w:tr w:rsidR="00A76894" w:rsidRPr="00313402" w:rsidTr="00A76894">
        <w:trPr>
          <w:trHeight w:val="40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01 1 04 00000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5079,0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2962,0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2962,0</w:t>
            </w:r>
          </w:p>
        </w:tc>
      </w:tr>
      <w:tr w:rsidR="00A76894" w:rsidRPr="00313402" w:rsidTr="00A76894">
        <w:trPr>
          <w:trHeight w:val="40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Организация сбалансированного горячего питания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01 1 </w:t>
            </w:r>
            <w:r w:rsidRPr="000A6FD0">
              <w:rPr>
                <w:sz w:val="22"/>
                <w:szCs w:val="22"/>
              </w:rPr>
              <w:t xml:space="preserve">04 </w:t>
            </w:r>
            <w:r w:rsidRPr="000A6FD0">
              <w:rPr>
                <w:sz w:val="22"/>
                <w:szCs w:val="22"/>
                <w:lang w:val="en-US"/>
              </w:rPr>
              <w:t>8837</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5079,0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2962,0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2962,0</w:t>
            </w:r>
          </w:p>
        </w:tc>
      </w:tr>
      <w:tr w:rsidR="00A76894" w:rsidRPr="00313402" w:rsidTr="00A76894">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Общее образование</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237663,2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222720,6</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231358,4</w:t>
            </w:r>
          </w:p>
        </w:tc>
      </w:tr>
      <w:tr w:rsidR="00A76894" w:rsidRPr="00313402" w:rsidTr="00A76894">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237663,2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222720,6</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231358,4</w:t>
            </w:r>
          </w:p>
        </w:tc>
      </w:tr>
      <w:tr w:rsidR="00A76894" w:rsidRPr="00313402" w:rsidTr="00A76894">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«Развитие дошкольного и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237663,2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222720,6</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231358,4</w:t>
            </w:r>
          </w:p>
        </w:tc>
      </w:tr>
      <w:tr w:rsidR="00A76894" w:rsidRPr="00313402" w:rsidTr="00A76894">
        <w:trPr>
          <w:trHeight w:val="30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«Повышение доступности и качества 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01 1 02 00000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224212,9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211293,3</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219831,6</w:t>
            </w:r>
          </w:p>
        </w:tc>
      </w:tr>
      <w:tr w:rsidR="00A76894" w:rsidRPr="00313402" w:rsidTr="00A76894">
        <w:trPr>
          <w:trHeight w:val="372"/>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01 1 </w:t>
            </w:r>
            <w:r w:rsidRPr="000A6FD0">
              <w:rPr>
                <w:sz w:val="22"/>
                <w:szCs w:val="22"/>
              </w:rPr>
              <w:t xml:space="preserve">02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46982,0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21569,8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21909,6</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01 1 </w:t>
            </w:r>
            <w:r w:rsidRPr="000A6FD0">
              <w:rPr>
                <w:sz w:val="22"/>
                <w:szCs w:val="22"/>
              </w:rPr>
              <w:t xml:space="preserve">02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2296,0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sz w:val="22"/>
                <w:szCs w:val="22"/>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39332C" w:rsidRDefault="00A76894" w:rsidP="00A76894">
            <w:pPr>
              <w:jc w:val="center"/>
              <w:rPr>
                <w:sz w:val="22"/>
              </w:rPr>
            </w:pPr>
            <w:r>
              <w:rPr>
                <w:sz w:val="22"/>
                <w:szCs w:val="22"/>
              </w:rPr>
              <w:t>01 1 02 53030</w:t>
            </w:r>
          </w:p>
        </w:tc>
        <w:tc>
          <w:tcPr>
            <w:tcW w:w="578" w:type="dxa"/>
            <w:tcBorders>
              <w:top w:val="nil"/>
              <w:left w:val="nil"/>
              <w:bottom w:val="single" w:sz="4" w:space="0" w:color="auto"/>
              <w:right w:val="single" w:sz="4" w:space="0" w:color="auto"/>
            </w:tcBorders>
            <w:shd w:val="clear" w:color="auto" w:fill="auto"/>
            <w:vAlign w:val="bottom"/>
          </w:tcPr>
          <w:p w:rsidR="00A76894" w:rsidRPr="0039332C" w:rsidRDefault="00A76894" w:rsidP="00A76894">
            <w:pPr>
              <w:jc w:val="center"/>
              <w:rPr>
                <w:sz w:val="22"/>
              </w:rPr>
            </w:pPr>
            <w:r>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9999,2</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9999,2</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9999,2</w:t>
            </w:r>
          </w:p>
        </w:tc>
      </w:tr>
      <w:tr w:rsidR="00A76894" w:rsidRPr="00313402" w:rsidTr="00A76894">
        <w:trPr>
          <w:trHeight w:val="89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 xml:space="preserve">Обеспечение государственных гарантий реализации прав на получение общедоступного и бесплатного </w:t>
            </w:r>
            <w:r>
              <w:rPr>
                <w:color w:val="000000"/>
                <w:sz w:val="22"/>
                <w:szCs w:val="22"/>
              </w:rPr>
              <w:t xml:space="preserve">начального </w:t>
            </w:r>
            <w:r w:rsidRPr="000A6FD0">
              <w:rPr>
                <w:color w:val="000000"/>
                <w:sz w:val="22"/>
                <w:szCs w:val="22"/>
              </w:rPr>
              <w:t>общего</w:t>
            </w:r>
            <w:r>
              <w:rPr>
                <w:color w:val="000000"/>
                <w:sz w:val="22"/>
                <w:szCs w:val="22"/>
              </w:rPr>
              <w:t>, основного общего, среднего общего</w:t>
            </w:r>
            <w:r w:rsidRPr="000A6FD0">
              <w:rPr>
                <w:color w:val="000000"/>
                <w:sz w:val="22"/>
                <w:szCs w:val="22"/>
              </w:rPr>
              <w:t xml:space="preserve"> образования</w:t>
            </w:r>
            <w:r>
              <w:rPr>
                <w:color w:val="000000"/>
                <w:sz w:val="22"/>
                <w:szCs w:val="22"/>
              </w:rPr>
              <w:t xml:space="preserve"> в муниципальных общеобразовательных организациях</w:t>
            </w:r>
            <w:r w:rsidRPr="000A6FD0">
              <w:rPr>
                <w:color w:val="000000"/>
                <w:sz w:val="22"/>
                <w:szCs w:val="22"/>
              </w:rPr>
              <w:t xml:space="preserve">, </w:t>
            </w:r>
            <w:r>
              <w:rPr>
                <w:color w:val="000000"/>
                <w:sz w:val="22"/>
                <w:szCs w:val="22"/>
              </w:rPr>
              <w:t xml:space="preserve">обеспечение дополнительного </w:t>
            </w:r>
            <w:r w:rsidRPr="000A6FD0">
              <w:rPr>
                <w:color w:val="000000"/>
                <w:sz w:val="22"/>
                <w:szCs w:val="22"/>
              </w:rPr>
              <w:t xml:space="preserve">образования детей в </w:t>
            </w:r>
            <w:r>
              <w:rPr>
                <w:color w:val="000000"/>
                <w:sz w:val="22"/>
                <w:szCs w:val="22"/>
              </w:rPr>
              <w:t xml:space="preserve">муниципальных </w:t>
            </w:r>
            <w:r w:rsidRPr="000A6FD0">
              <w:rPr>
                <w:color w:val="000000"/>
                <w:sz w:val="22"/>
                <w:szCs w:val="22"/>
              </w:rPr>
              <w:t xml:space="preserve">общеобразовательных </w:t>
            </w:r>
            <w:r>
              <w:rPr>
                <w:color w:val="000000"/>
                <w:sz w:val="22"/>
                <w:szCs w:val="22"/>
              </w:rPr>
              <w:t xml:space="preserve">организациях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01 1 </w:t>
            </w:r>
            <w:r w:rsidRPr="000A6FD0">
              <w:rPr>
                <w:sz w:val="22"/>
                <w:szCs w:val="22"/>
              </w:rPr>
              <w:t xml:space="preserve">02 </w:t>
            </w:r>
            <w:r w:rsidRPr="000A6FD0">
              <w:rPr>
                <w:sz w:val="22"/>
                <w:szCs w:val="22"/>
                <w:lang w:val="en-US"/>
              </w:rPr>
              <w:t>7812</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153432,0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164217,0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175933,0</w:t>
            </w:r>
          </w:p>
        </w:tc>
      </w:tr>
      <w:tr w:rsidR="00A76894" w:rsidRPr="00313402" w:rsidTr="00A76894">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Обеспечение государственных гарантий реализации прав на получение общедоступного и бесплатного </w:t>
            </w:r>
            <w:r>
              <w:rPr>
                <w:color w:val="000000"/>
                <w:sz w:val="22"/>
                <w:szCs w:val="22"/>
              </w:rPr>
              <w:t xml:space="preserve">начального </w:t>
            </w:r>
            <w:r w:rsidRPr="000A6FD0">
              <w:rPr>
                <w:color w:val="000000"/>
                <w:sz w:val="22"/>
                <w:szCs w:val="22"/>
              </w:rPr>
              <w:t>общего</w:t>
            </w:r>
            <w:r>
              <w:rPr>
                <w:color w:val="000000"/>
                <w:sz w:val="22"/>
                <w:szCs w:val="22"/>
              </w:rPr>
              <w:t>, основного общего, среднего общего</w:t>
            </w:r>
            <w:r w:rsidRPr="000A6FD0">
              <w:rPr>
                <w:color w:val="000000"/>
                <w:sz w:val="22"/>
                <w:szCs w:val="22"/>
              </w:rPr>
              <w:t xml:space="preserve"> образования</w:t>
            </w:r>
            <w:r>
              <w:rPr>
                <w:color w:val="000000"/>
                <w:sz w:val="22"/>
                <w:szCs w:val="22"/>
              </w:rPr>
              <w:t xml:space="preserve"> в муниципальных общеобразовательных организациях</w:t>
            </w:r>
            <w:r w:rsidRPr="000A6FD0">
              <w:rPr>
                <w:color w:val="000000"/>
                <w:sz w:val="22"/>
                <w:szCs w:val="22"/>
              </w:rPr>
              <w:t xml:space="preserve">, </w:t>
            </w:r>
            <w:r>
              <w:rPr>
                <w:color w:val="000000"/>
                <w:sz w:val="22"/>
                <w:szCs w:val="22"/>
              </w:rPr>
              <w:t xml:space="preserve">обеспечение дополнительного </w:t>
            </w:r>
            <w:r w:rsidRPr="000A6FD0">
              <w:rPr>
                <w:color w:val="000000"/>
                <w:sz w:val="22"/>
                <w:szCs w:val="22"/>
              </w:rPr>
              <w:t xml:space="preserve">образования детей в </w:t>
            </w:r>
            <w:r>
              <w:rPr>
                <w:color w:val="000000"/>
                <w:sz w:val="22"/>
                <w:szCs w:val="22"/>
              </w:rPr>
              <w:t xml:space="preserve">муниципальных </w:t>
            </w:r>
            <w:r w:rsidRPr="000A6FD0">
              <w:rPr>
                <w:color w:val="000000"/>
                <w:sz w:val="22"/>
                <w:szCs w:val="22"/>
              </w:rPr>
              <w:t xml:space="preserve">общеобразовательных </w:t>
            </w:r>
            <w:r>
              <w:rPr>
                <w:color w:val="000000"/>
                <w:sz w:val="22"/>
                <w:szCs w:val="22"/>
              </w:rPr>
              <w:t xml:space="preserve">организациях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01 1 </w:t>
            </w:r>
            <w:r w:rsidRPr="000A6FD0">
              <w:rPr>
                <w:sz w:val="22"/>
                <w:szCs w:val="22"/>
              </w:rPr>
              <w:t xml:space="preserve">02 </w:t>
            </w:r>
            <w:r w:rsidRPr="000A6FD0">
              <w:rPr>
                <w:sz w:val="22"/>
                <w:szCs w:val="22"/>
                <w:lang w:val="en-US"/>
              </w:rPr>
              <w:t>7812</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7142,6</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6842,0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7329,2</w:t>
            </w:r>
          </w:p>
        </w:tc>
      </w:tr>
      <w:tr w:rsidR="00A76894" w:rsidRPr="00313402" w:rsidTr="00A76894">
        <w:trPr>
          <w:trHeight w:val="880"/>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F759DD" w:rsidRDefault="00A76894" w:rsidP="00A76894">
            <w:pPr>
              <w:rPr>
                <w:sz w:val="22"/>
              </w:rPr>
            </w:pPr>
            <w:r w:rsidRPr="00D759E4">
              <w:rPr>
                <w:sz w:val="22"/>
                <w:szCs w:val="22"/>
              </w:rPr>
              <w:t>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A76894" w:rsidRPr="00F759DD" w:rsidRDefault="00A76894" w:rsidP="00A76894">
            <w:pPr>
              <w:jc w:val="center"/>
              <w:rPr>
                <w:sz w:val="22"/>
                <w:lang w:val="en-US"/>
              </w:rPr>
            </w:pPr>
            <w:r w:rsidRPr="000A6FD0">
              <w:rPr>
                <w:sz w:val="22"/>
                <w:szCs w:val="22"/>
                <w:lang w:val="en-US"/>
              </w:rPr>
              <w:t xml:space="preserve">01 1 </w:t>
            </w:r>
            <w:r w:rsidRPr="000A6FD0">
              <w:rPr>
                <w:sz w:val="22"/>
                <w:szCs w:val="22"/>
              </w:rPr>
              <w:t xml:space="preserve">02 </w:t>
            </w:r>
            <w:r>
              <w:rPr>
                <w:sz w:val="22"/>
                <w:szCs w:val="22"/>
                <w:lang w:val="en-US"/>
              </w:rPr>
              <w:t>S8</w:t>
            </w:r>
            <w:r>
              <w:rPr>
                <w:sz w:val="22"/>
                <w:szCs w:val="22"/>
              </w:rPr>
              <w:t>81</w:t>
            </w:r>
            <w:r>
              <w:rPr>
                <w:sz w:val="22"/>
                <w:szCs w:val="22"/>
                <w:lang w:val="en-US"/>
              </w:rPr>
              <w:t>0</w:t>
            </w:r>
          </w:p>
        </w:tc>
        <w:tc>
          <w:tcPr>
            <w:tcW w:w="578" w:type="dxa"/>
            <w:tcBorders>
              <w:top w:val="nil"/>
              <w:left w:val="nil"/>
              <w:bottom w:val="single" w:sz="4" w:space="0" w:color="auto"/>
              <w:right w:val="single" w:sz="4" w:space="0" w:color="auto"/>
            </w:tcBorders>
            <w:shd w:val="clear" w:color="auto" w:fill="auto"/>
            <w:vAlign w:val="bottom"/>
          </w:tcPr>
          <w:p w:rsidR="00A76894" w:rsidRPr="00F759DD" w:rsidRDefault="00A76894" w:rsidP="00A76894">
            <w:pPr>
              <w:jc w:val="center"/>
              <w:rPr>
                <w:sz w:val="22"/>
                <w:lang w:val="en-US"/>
              </w:rPr>
            </w:pPr>
            <w:r>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2028,4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4665,3</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4660,6</w:t>
            </w:r>
          </w:p>
        </w:tc>
      </w:tr>
      <w:tr w:rsidR="00A76894" w:rsidRPr="00313402" w:rsidTr="00A76894">
        <w:trPr>
          <w:trHeight w:val="15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D759E4" w:rsidRDefault="00A76894" w:rsidP="00A76894">
            <w:pPr>
              <w:rPr>
                <w:sz w:val="22"/>
              </w:rPr>
            </w:pPr>
            <w:r w:rsidRPr="00D759E4">
              <w:rPr>
                <w:sz w:val="22"/>
                <w:szCs w:val="22"/>
              </w:rPr>
              <w:t xml:space="preserve">Реализация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w:t>
            </w:r>
            <w:r w:rsidRPr="00D759E4">
              <w:rPr>
                <w:sz w:val="22"/>
                <w:szCs w:val="22"/>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A76894" w:rsidRPr="00F759DD" w:rsidRDefault="00A76894" w:rsidP="00A76894">
            <w:pPr>
              <w:jc w:val="center"/>
              <w:rPr>
                <w:sz w:val="22"/>
                <w:lang w:val="en-US"/>
              </w:rPr>
            </w:pPr>
            <w:r w:rsidRPr="000A6FD0">
              <w:rPr>
                <w:sz w:val="22"/>
                <w:szCs w:val="22"/>
                <w:lang w:val="en-US"/>
              </w:rPr>
              <w:t xml:space="preserve">01 1 </w:t>
            </w:r>
            <w:r w:rsidRPr="000A6FD0">
              <w:rPr>
                <w:sz w:val="22"/>
                <w:szCs w:val="22"/>
              </w:rPr>
              <w:t xml:space="preserve">02 </w:t>
            </w:r>
            <w:r>
              <w:rPr>
                <w:sz w:val="22"/>
                <w:szCs w:val="22"/>
                <w:lang w:val="en-US"/>
              </w:rPr>
              <w:t>S</w:t>
            </w:r>
            <w:r>
              <w:rPr>
                <w:sz w:val="22"/>
                <w:szCs w:val="22"/>
              </w:rPr>
              <w:t>962</w:t>
            </w:r>
            <w:r>
              <w:rPr>
                <w:sz w:val="22"/>
                <w:szCs w:val="22"/>
                <w:lang w:val="en-US"/>
              </w:rPr>
              <w:t>0</w:t>
            </w:r>
          </w:p>
        </w:tc>
        <w:tc>
          <w:tcPr>
            <w:tcW w:w="578" w:type="dxa"/>
            <w:tcBorders>
              <w:top w:val="nil"/>
              <w:left w:val="nil"/>
              <w:bottom w:val="single" w:sz="4" w:space="0" w:color="auto"/>
              <w:right w:val="single" w:sz="4" w:space="0" w:color="auto"/>
            </w:tcBorders>
            <w:shd w:val="clear" w:color="auto" w:fill="auto"/>
            <w:vAlign w:val="bottom"/>
          </w:tcPr>
          <w:p w:rsidR="00A76894" w:rsidRPr="00F759DD" w:rsidRDefault="00A76894" w:rsidP="00A76894">
            <w:pPr>
              <w:jc w:val="center"/>
              <w:rPr>
                <w:sz w:val="22"/>
                <w:lang w:val="en-US"/>
              </w:rPr>
            </w:pPr>
            <w:r>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2332,7</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4000,0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0,0</w:t>
            </w:r>
          </w:p>
        </w:tc>
      </w:tr>
      <w:tr w:rsidR="00A76894" w:rsidRPr="00313402" w:rsidTr="00A76894">
        <w:trPr>
          <w:trHeight w:val="162"/>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Основное мероприятие «Организация сбалансированного горячего питания»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01 1 04 00000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13348,9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11325,9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11425,5</w:t>
            </w:r>
          </w:p>
        </w:tc>
      </w:tr>
      <w:tr w:rsidR="00A76894" w:rsidRPr="00313402" w:rsidTr="00A76894">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Организация сбалансированного горячего питания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01 1 </w:t>
            </w:r>
            <w:r w:rsidRPr="000A6FD0">
              <w:rPr>
                <w:sz w:val="22"/>
                <w:szCs w:val="22"/>
              </w:rPr>
              <w:t xml:space="preserve">04 </w:t>
            </w:r>
            <w:r w:rsidRPr="000A6FD0">
              <w:rPr>
                <w:sz w:val="22"/>
                <w:szCs w:val="22"/>
                <w:lang w:val="en-US"/>
              </w:rPr>
              <w:t>8837</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5431,0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3314,0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3314,0</w:t>
            </w:r>
          </w:p>
        </w:tc>
      </w:tr>
      <w:tr w:rsidR="00A76894" w:rsidRPr="00313402" w:rsidTr="00A76894">
        <w:trPr>
          <w:trHeight w:val="18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A76894" w:rsidRPr="008A716D" w:rsidRDefault="00A76894" w:rsidP="00A76894">
            <w:pPr>
              <w:jc w:val="center"/>
              <w:rPr>
                <w:sz w:val="22"/>
              </w:rPr>
            </w:pPr>
            <w:r>
              <w:rPr>
                <w:sz w:val="22"/>
                <w:szCs w:val="22"/>
              </w:rPr>
              <w:t xml:space="preserve">01 1 04 </w:t>
            </w:r>
            <w:r>
              <w:rPr>
                <w:sz w:val="22"/>
                <w:szCs w:val="22"/>
                <w:lang w:val="en-US"/>
              </w:rPr>
              <w:t>L</w:t>
            </w:r>
            <w:r>
              <w:rPr>
                <w:sz w:val="22"/>
                <w:szCs w:val="22"/>
              </w:rPr>
              <w:t>3040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6239,9</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6241,1</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6244,3</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Обеспечение учащихся общеобразовательных </w:t>
            </w:r>
            <w:r>
              <w:rPr>
                <w:color w:val="000000"/>
                <w:sz w:val="22"/>
                <w:szCs w:val="22"/>
              </w:rPr>
              <w:t xml:space="preserve">учреждений молочной продукцией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01 1 </w:t>
            </w:r>
            <w:r w:rsidRPr="000A6FD0">
              <w:rPr>
                <w:sz w:val="22"/>
                <w:szCs w:val="22"/>
              </w:rPr>
              <w:t xml:space="preserve">04 </w:t>
            </w:r>
            <w:r w:rsidRPr="000A6FD0">
              <w:rPr>
                <w:sz w:val="22"/>
                <w:szCs w:val="22"/>
                <w:lang w:val="en-US"/>
              </w:rPr>
              <w:t>S813</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1678,0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1770,8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1867,2</w:t>
            </w:r>
          </w:p>
        </w:tc>
      </w:tr>
      <w:tr w:rsidR="00A76894" w:rsidRPr="00313402" w:rsidTr="00A76894">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Основное мероприятие «Материально-техническое оснащение общеобразовательных учреждений»</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01 1 06 00000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101,4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101,4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101,3</w:t>
            </w:r>
          </w:p>
        </w:tc>
      </w:tr>
      <w:tr w:rsidR="00A76894" w:rsidRPr="00313402" w:rsidTr="00A76894">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Материально-техническое оснащение муниципальных общеобразовательных организаций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01 1 0</w:t>
            </w:r>
            <w:r>
              <w:rPr>
                <w:sz w:val="22"/>
                <w:szCs w:val="22"/>
              </w:rPr>
              <w:t xml:space="preserve">6 </w:t>
            </w:r>
            <w:r w:rsidRPr="000A6FD0">
              <w:rPr>
                <w:sz w:val="22"/>
                <w:szCs w:val="22"/>
                <w:lang w:val="en-US"/>
              </w:rPr>
              <w:t>S</w:t>
            </w:r>
            <w:r w:rsidRPr="000A6FD0">
              <w:rPr>
                <w:sz w:val="22"/>
                <w:szCs w:val="22"/>
              </w:rPr>
              <w:t>8940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101,4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101,4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101,3</w:t>
            </w:r>
          </w:p>
        </w:tc>
      </w:tr>
      <w:tr w:rsidR="00A76894" w:rsidRPr="00313402" w:rsidTr="00A76894">
        <w:trPr>
          <w:trHeight w:val="25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22605,0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19774,0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19247,0</w:t>
            </w:r>
          </w:p>
        </w:tc>
      </w:tr>
      <w:tr w:rsidR="00A76894" w:rsidRPr="00313402" w:rsidTr="00A76894">
        <w:trPr>
          <w:trHeight w:val="25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22605,0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19774,0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19247,0</w:t>
            </w:r>
          </w:p>
        </w:tc>
      </w:tr>
      <w:tr w:rsidR="00A76894" w:rsidRPr="00313402" w:rsidTr="00A76894">
        <w:trPr>
          <w:trHeight w:val="552"/>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«Развитие дополнительного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01 2 00 00000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22605,0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19774,0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19247,0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Основное мероприятие «Повышение доступности и качества дополнительного </w:t>
            </w:r>
            <w:r w:rsidRPr="000A6FD0">
              <w:rPr>
                <w:color w:val="000000"/>
                <w:sz w:val="22"/>
                <w:szCs w:val="22"/>
              </w:rPr>
              <w:lastRenderedPageBreak/>
              <w:t>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01 2 01 00000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22605,0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19774,0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19247,0</w:t>
            </w:r>
          </w:p>
        </w:tc>
      </w:tr>
      <w:tr w:rsidR="00A76894" w:rsidRPr="00313402" w:rsidTr="00A76894">
        <w:trPr>
          <w:trHeight w:val="260"/>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 xml:space="preserve">Расходы на обеспечение деятельности (оказание услуг) муниципальных учреждений </w:t>
            </w:r>
          </w:p>
          <w:p w:rsidR="00A76894" w:rsidRPr="000A6FD0" w:rsidRDefault="00A76894" w:rsidP="00A76894">
            <w:pPr>
              <w:rPr>
                <w:sz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0</w:t>
            </w:r>
            <w:r w:rsidRPr="000A6FD0">
              <w:rPr>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01 2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16986,0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18033,0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17544,0</w:t>
            </w:r>
          </w:p>
        </w:tc>
      </w:tr>
      <w:tr w:rsidR="00A76894" w:rsidRPr="00313402" w:rsidTr="00A76894">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0</w:t>
            </w:r>
            <w:r w:rsidRPr="000A6FD0">
              <w:rPr>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01 2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3682,0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1741,0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1703,0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p>
          <w:p w:rsidR="00A76894" w:rsidRPr="000A6FD0" w:rsidRDefault="00A76894" w:rsidP="00A76894">
            <w:pPr>
              <w:rPr>
                <w:sz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0</w:t>
            </w:r>
            <w:r w:rsidRPr="000A6FD0">
              <w:rPr>
                <w:sz w:val="22"/>
                <w:szCs w:val="22"/>
              </w:rPr>
              <w:t>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01 2 </w:t>
            </w:r>
            <w:r w:rsidRPr="000A6FD0">
              <w:rPr>
                <w:sz w:val="22"/>
                <w:szCs w:val="22"/>
              </w:rPr>
              <w:t xml:space="preserve">01 </w:t>
            </w:r>
            <w:r w:rsidRPr="000A6FD0">
              <w:rPr>
                <w:sz w:val="22"/>
                <w:szCs w:val="22"/>
                <w:lang w:val="en-US"/>
              </w:rPr>
              <w:t>0059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1937,0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2296,8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2150,2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2246,5</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2296,8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2150,2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2246,5</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2296,8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2150,2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2246,5</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01 3 01 00000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2296,8</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2150,2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2246,5</w:t>
            </w:r>
          </w:p>
        </w:tc>
      </w:tr>
      <w:tr w:rsidR="00A76894" w:rsidRPr="00313402" w:rsidTr="00A76894">
        <w:trPr>
          <w:trHeight w:val="5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Мероприятия по организации отдыха и оздоровления детей и молодежи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01 3 </w:t>
            </w:r>
            <w:r w:rsidRPr="000A6FD0">
              <w:rPr>
                <w:sz w:val="22"/>
                <w:szCs w:val="22"/>
              </w:rPr>
              <w:t xml:space="preserve">01 </w:t>
            </w:r>
            <w:r w:rsidRPr="000A6FD0">
              <w:rPr>
                <w:sz w:val="22"/>
                <w:szCs w:val="22"/>
                <w:lang w:val="en-US"/>
              </w:rPr>
              <w:t>8028</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95,0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01 3 </w:t>
            </w:r>
            <w:r w:rsidRPr="000A6FD0">
              <w:rPr>
                <w:sz w:val="22"/>
                <w:szCs w:val="22"/>
              </w:rPr>
              <w:t xml:space="preserve">01 </w:t>
            </w:r>
            <w:r w:rsidRPr="000A6FD0">
              <w:rPr>
                <w:sz w:val="22"/>
                <w:szCs w:val="22"/>
                <w:lang w:val="en-US"/>
              </w:rPr>
              <w:t>8</w:t>
            </w:r>
            <w:proofErr w:type="spellStart"/>
            <w:r w:rsidRPr="000A6FD0">
              <w:rPr>
                <w:sz w:val="22"/>
                <w:szCs w:val="22"/>
              </w:rPr>
              <w:t>8</w:t>
            </w:r>
            <w:proofErr w:type="spellEnd"/>
            <w:r w:rsidRPr="000A6FD0">
              <w:rPr>
                <w:sz w:val="22"/>
                <w:szCs w:val="22"/>
                <w:lang w:val="en-US"/>
              </w:rPr>
              <w:t>28</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90,0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Организация отдыха и оздоровления детей и молодежи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 xml:space="preserve">01 3 01 </w:t>
            </w:r>
            <w:r>
              <w:rPr>
                <w:sz w:val="22"/>
                <w:szCs w:val="22"/>
              </w:rPr>
              <w:t>8</w:t>
            </w:r>
            <w:r w:rsidRPr="000A6FD0">
              <w:rPr>
                <w:sz w:val="22"/>
                <w:szCs w:val="22"/>
              </w:rPr>
              <w:t>8320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35,0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Организация отдыха и оздоровления детей и молодежи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 xml:space="preserve">01 3 01 </w:t>
            </w:r>
            <w:r w:rsidRPr="000A6FD0">
              <w:rPr>
                <w:sz w:val="22"/>
                <w:szCs w:val="22"/>
                <w:lang w:val="en-US"/>
              </w:rPr>
              <w:t>S</w:t>
            </w:r>
            <w:r w:rsidRPr="000A6FD0">
              <w:rPr>
                <w:sz w:val="22"/>
                <w:szCs w:val="22"/>
              </w:rPr>
              <w:t>8320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1221,3</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1290,2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1352,9</w:t>
            </w:r>
          </w:p>
        </w:tc>
      </w:tr>
      <w:tr w:rsidR="00A76894" w:rsidRPr="00313402" w:rsidTr="00A76894">
        <w:trPr>
          <w:trHeight w:val="16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Оздоровление детей </w:t>
            </w:r>
          </w:p>
          <w:p w:rsidR="00A76894" w:rsidRPr="000A6FD0" w:rsidRDefault="00A76894" w:rsidP="00A76894">
            <w:pPr>
              <w:rPr>
                <w:color w:val="000000"/>
                <w:sz w:val="22"/>
              </w:rPr>
            </w:pPr>
            <w:r w:rsidRPr="000A6FD0">
              <w:rPr>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01 3 </w:t>
            </w:r>
            <w:r w:rsidRPr="000A6FD0">
              <w:rPr>
                <w:sz w:val="22"/>
                <w:szCs w:val="22"/>
              </w:rPr>
              <w:t xml:space="preserve">01 </w:t>
            </w:r>
            <w:r w:rsidRPr="000A6FD0">
              <w:rPr>
                <w:sz w:val="22"/>
                <w:szCs w:val="22"/>
                <w:lang w:val="en-US"/>
              </w:rPr>
              <w:t>S8</w:t>
            </w:r>
            <w:r w:rsidRPr="000A6FD0">
              <w:rPr>
                <w:sz w:val="22"/>
                <w:szCs w:val="22"/>
              </w:rPr>
              <w:t>41</w:t>
            </w:r>
            <w:r w:rsidRPr="000A6FD0">
              <w:rPr>
                <w:sz w:val="22"/>
                <w:szCs w:val="22"/>
                <w:lang w:val="en-US"/>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3</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822,5</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860,0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893,6</w:t>
            </w:r>
          </w:p>
        </w:tc>
      </w:tr>
      <w:tr w:rsidR="00A76894" w:rsidRPr="00313402" w:rsidTr="00A76894">
        <w:trPr>
          <w:trHeight w:val="39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«Военно-патриотическое воспитание молодежи»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01 3 02 00000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33,0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Реализация мероприятий по подготовке молодежи к службе в Вооруженных Силах Российской Федерации </w:t>
            </w:r>
          </w:p>
          <w:p w:rsidR="00A76894" w:rsidRPr="000A6FD0" w:rsidRDefault="00A76894" w:rsidP="00A76894">
            <w:pPr>
              <w:rPr>
                <w:color w:val="000000"/>
                <w:sz w:val="22"/>
              </w:rPr>
            </w:pP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01 3 </w:t>
            </w:r>
            <w:r w:rsidRPr="000A6FD0">
              <w:rPr>
                <w:sz w:val="22"/>
                <w:szCs w:val="22"/>
              </w:rPr>
              <w:t xml:space="preserve">02 </w:t>
            </w:r>
            <w:r w:rsidRPr="000A6FD0">
              <w:rPr>
                <w:sz w:val="22"/>
                <w:szCs w:val="22"/>
                <w:lang w:val="en-US"/>
              </w:rPr>
              <w:t>8834</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33,0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19333,4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18157,4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19077,6</w:t>
            </w:r>
          </w:p>
        </w:tc>
      </w:tr>
      <w:tr w:rsidR="00A76894" w:rsidRPr="00313402" w:rsidTr="00A76894">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A76894" w:rsidRPr="00966337" w:rsidRDefault="00A76894" w:rsidP="00A76894">
            <w:pPr>
              <w:jc w:val="center"/>
              <w:rPr>
                <w:sz w:val="22"/>
              </w:rPr>
            </w:pPr>
            <w:r w:rsidRPr="000A6FD0">
              <w:rPr>
                <w:sz w:val="22"/>
                <w:szCs w:val="22"/>
              </w:rPr>
              <w:t xml:space="preserve">01 </w:t>
            </w:r>
            <w:r>
              <w:rPr>
                <w:sz w:val="22"/>
                <w:szCs w:val="22"/>
              </w:rPr>
              <w:t>0</w:t>
            </w:r>
            <w:r w:rsidRPr="000A6FD0">
              <w:rPr>
                <w:sz w:val="22"/>
                <w:szCs w:val="22"/>
              </w:rPr>
              <w:t xml:space="preserve"> 00 00000</w:t>
            </w:r>
          </w:p>
        </w:tc>
        <w:tc>
          <w:tcPr>
            <w:tcW w:w="578" w:type="dxa"/>
            <w:tcBorders>
              <w:top w:val="nil"/>
              <w:left w:val="nil"/>
              <w:bottom w:val="single" w:sz="4" w:space="0" w:color="auto"/>
              <w:right w:val="single" w:sz="4" w:space="0" w:color="auto"/>
            </w:tcBorders>
            <w:shd w:val="clear" w:color="auto" w:fill="auto"/>
            <w:vAlign w:val="bottom"/>
          </w:tcPr>
          <w:p w:rsidR="00A76894" w:rsidRPr="00966337"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19333,4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18157,4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19077,6</w:t>
            </w:r>
          </w:p>
        </w:tc>
      </w:tr>
      <w:tr w:rsidR="00A76894" w:rsidRPr="00313402" w:rsidTr="00A76894">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BF4931">
              <w:rPr>
                <w:color w:val="000000"/>
                <w:sz w:val="22"/>
                <w:szCs w:val="22"/>
              </w:rPr>
              <w:t>Подпрограмма «</w:t>
            </w:r>
            <w:r>
              <w:rPr>
                <w:color w:val="000000"/>
                <w:sz w:val="22"/>
                <w:szCs w:val="22"/>
              </w:rPr>
              <w:t>Организация отдыха и оздоровление детей и молодежи</w:t>
            </w:r>
            <w:r w:rsidRPr="00BF4931">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A76894" w:rsidRPr="00966337"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1901,4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1901,4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2412,6</w:t>
            </w:r>
          </w:p>
        </w:tc>
      </w:tr>
      <w:tr w:rsidR="00A76894" w:rsidRPr="00313402" w:rsidTr="00A76894">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BF4931">
              <w:rPr>
                <w:color w:val="000000"/>
                <w:sz w:val="22"/>
                <w:szCs w:val="22"/>
              </w:rPr>
              <w:t>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A76894" w:rsidRPr="00975939" w:rsidRDefault="00A76894" w:rsidP="00A76894">
            <w:pPr>
              <w:jc w:val="center"/>
              <w:rPr>
                <w:sz w:val="22"/>
              </w:rPr>
            </w:pPr>
            <w:r>
              <w:rPr>
                <w:sz w:val="22"/>
                <w:szCs w:val="22"/>
              </w:rPr>
              <w:t xml:space="preserve">01 3 </w:t>
            </w:r>
            <w:proofErr w:type="gramStart"/>
            <w:r>
              <w:rPr>
                <w:sz w:val="22"/>
                <w:szCs w:val="22"/>
                <w:lang w:val="en-US"/>
              </w:rPr>
              <w:t>E</w:t>
            </w:r>
            <w:proofErr w:type="gramEnd"/>
            <w:r>
              <w:rPr>
                <w:sz w:val="22"/>
                <w:szCs w:val="22"/>
              </w:rPr>
              <w:t>В 00000</w:t>
            </w:r>
          </w:p>
        </w:tc>
        <w:tc>
          <w:tcPr>
            <w:tcW w:w="578" w:type="dxa"/>
            <w:tcBorders>
              <w:top w:val="nil"/>
              <w:left w:val="nil"/>
              <w:bottom w:val="single" w:sz="4" w:space="0" w:color="auto"/>
              <w:right w:val="single" w:sz="4" w:space="0" w:color="auto"/>
            </w:tcBorders>
            <w:shd w:val="clear" w:color="auto" w:fill="auto"/>
            <w:vAlign w:val="bottom"/>
          </w:tcPr>
          <w:p w:rsidR="00A76894" w:rsidRPr="00966337"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1901,4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1901,4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2412,6</w:t>
            </w:r>
          </w:p>
        </w:tc>
      </w:tr>
      <w:tr w:rsidR="00A76894" w:rsidRPr="00313402" w:rsidTr="00A76894">
        <w:trPr>
          <w:trHeight w:val="31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BF4931" w:rsidRDefault="00A76894" w:rsidP="00A76894">
            <w:pPr>
              <w:rPr>
                <w:color w:val="000000"/>
                <w:sz w:val="22"/>
              </w:rPr>
            </w:pPr>
            <w:r w:rsidRPr="00BF4931">
              <w:rPr>
                <w:color w:val="000000"/>
                <w:sz w:val="22"/>
                <w:szCs w:val="22"/>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w:t>
            </w:r>
            <w:r w:rsidRPr="00BF4931">
              <w:rPr>
                <w:color w:val="000000"/>
                <w:sz w:val="22"/>
                <w:szCs w:val="22"/>
              </w:rPr>
              <w:lastRenderedPageBreak/>
              <w:t>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A76894" w:rsidRPr="00975939" w:rsidRDefault="00A76894" w:rsidP="00A76894">
            <w:pPr>
              <w:jc w:val="center"/>
              <w:rPr>
                <w:sz w:val="22"/>
              </w:rPr>
            </w:pPr>
            <w:r>
              <w:rPr>
                <w:sz w:val="22"/>
                <w:szCs w:val="22"/>
              </w:rPr>
              <w:t xml:space="preserve">01 3 </w:t>
            </w:r>
            <w:proofErr w:type="gramStart"/>
            <w:r>
              <w:rPr>
                <w:sz w:val="22"/>
                <w:szCs w:val="22"/>
                <w:lang w:val="en-US"/>
              </w:rPr>
              <w:t>E</w:t>
            </w:r>
            <w:proofErr w:type="gramEnd"/>
            <w:r>
              <w:rPr>
                <w:sz w:val="22"/>
                <w:szCs w:val="22"/>
              </w:rPr>
              <w:t>В 51790</w:t>
            </w:r>
          </w:p>
        </w:tc>
        <w:tc>
          <w:tcPr>
            <w:tcW w:w="578" w:type="dxa"/>
            <w:tcBorders>
              <w:top w:val="nil"/>
              <w:left w:val="nil"/>
              <w:bottom w:val="single" w:sz="4" w:space="0" w:color="auto"/>
              <w:right w:val="single" w:sz="4" w:space="0" w:color="auto"/>
            </w:tcBorders>
            <w:shd w:val="clear" w:color="auto" w:fill="auto"/>
            <w:vAlign w:val="bottom"/>
          </w:tcPr>
          <w:p w:rsidR="00A76894" w:rsidRPr="00966337" w:rsidRDefault="00A76894" w:rsidP="00A76894">
            <w:pPr>
              <w:jc w:val="center"/>
              <w:rPr>
                <w:sz w:val="22"/>
              </w:rPr>
            </w:pPr>
            <w:r>
              <w:rPr>
                <w:sz w:val="22"/>
                <w:szCs w:val="22"/>
              </w:rPr>
              <w:t>100</w:t>
            </w: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sz w:val="22"/>
              </w:rPr>
            </w:pPr>
            <w:r>
              <w:rPr>
                <w:sz w:val="22"/>
                <w:szCs w:val="22"/>
              </w:rPr>
              <w:t>1901,4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1901,4</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sz w:val="22"/>
              </w:rPr>
            </w:pPr>
            <w:r>
              <w:rPr>
                <w:sz w:val="22"/>
                <w:szCs w:val="22"/>
              </w:rPr>
              <w:t>2412,6</w:t>
            </w:r>
          </w:p>
        </w:tc>
      </w:tr>
      <w:tr w:rsidR="00A76894" w:rsidRPr="00313402" w:rsidTr="00A76894">
        <w:trPr>
          <w:trHeight w:val="702"/>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01 5 00 00000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17432,0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16256,0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16665,0</w:t>
            </w:r>
          </w:p>
        </w:tc>
      </w:tr>
      <w:tr w:rsidR="00A76894" w:rsidRPr="00313402" w:rsidTr="00A76894">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09</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01 5 01 00000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17432,0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16256,0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16665,0</w:t>
            </w:r>
          </w:p>
        </w:tc>
      </w:tr>
      <w:tr w:rsidR="00A76894" w:rsidRPr="00313402" w:rsidTr="00A76894">
        <w:trPr>
          <w:trHeight w:val="5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01 5 </w:t>
            </w:r>
            <w:r w:rsidRPr="000A6FD0">
              <w:rPr>
                <w:sz w:val="22"/>
                <w:szCs w:val="22"/>
              </w:rPr>
              <w:t>01 0</w:t>
            </w:r>
            <w:r w:rsidRPr="000A6FD0">
              <w:rPr>
                <w:sz w:val="22"/>
                <w:szCs w:val="22"/>
                <w:lang w:val="en-US"/>
              </w:rPr>
              <w:t>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14946,0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15599,0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16223,0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01 5 </w:t>
            </w:r>
            <w:r w:rsidRPr="000A6FD0">
              <w:rPr>
                <w:sz w:val="22"/>
                <w:szCs w:val="22"/>
              </w:rPr>
              <w:t>01 0</w:t>
            </w:r>
            <w:r w:rsidRPr="000A6FD0">
              <w:rPr>
                <w:sz w:val="22"/>
                <w:szCs w:val="22"/>
                <w:lang w:val="en-US"/>
              </w:rPr>
              <w:t>059</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2436,0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657,0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442,0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75A9A">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01 5 </w:t>
            </w:r>
            <w:r w:rsidRPr="000A6FD0">
              <w:rPr>
                <w:sz w:val="22"/>
                <w:szCs w:val="22"/>
              </w:rPr>
              <w:t>0</w:t>
            </w:r>
            <w:r>
              <w:rPr>
                <w:sz w:val="22"/>
                <w:szCs w:val="22"/>
              </w:rPr>
              <w:t>2</w:t>
            </w:r>
            <w:r w:rsidRPr="000A6FD0">
              <w:rPr>
                <w:sz w:val="22"/>
                <w:szCs w:val="22"/>
              </w:rPr>
              <w:t xml:space="preserve"> 0</w:t>
            </w:r>
            <w:proofErr w:type="spellStart"/>
            <w:r w:rsidRPr="000A6FD0">
              <w:rPr>
                <w:sz w:val="22"/>
                <w:szCs w:val="22"/>
                <w:lang w:val="en-US"/>
              </w:rPr>
              <w:t>0</w:t>
            </w:r>
            <w:proofErr w:type="spellEnd"/>
            <w:r>
              <w:rPr>
                <w:sz w:val="22"/>
                <w:szCs w:val="22"/>
              </w:rPr>
              <w:t>00</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75A9A">
              <w:rPr>
                <w:color w:val="000000"/>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09</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01 5 </w:t>
            </w:r>
            <w:r w:rsidRPr="000A6FD0">
              <w:rPr>
                <w:sz w:val="22"/>
                <w:szCs w:val="22"/>
              </w:rPr>
              <w:t>0</w:t>
            </w:r>
            <w:r>
              <w:rPr>
                <w:sz w:val="22"/>
                <w:szCs w:val="22"/>
              </w:rPr>
              <w:t>2</w:t>
            </w:r>
            <w:r w:rsidRPr="000A6FD0">
              <w:rPr>
                <w:sz w:val="22"/>
                <w:szCs w:val="22"/>
              </w:rPr>
              <w:t xml:space="preserve"> </w:t>
            </w:r>
            <w:r>
              <w:rPr>
                <w:sz w:val="22"/>
                <w:szCs w:val="22"/>
              </w:rPr>
              <w:t>81830</w:t>
            </w:r>
          </w:p>
        </w:tc>
        <w:tc>
          <w:tcPr>
            <w:tcW w:w="578" w:type="dxa"/>
            <w:tcBorders>
              <w:top w:val="nil"/>
              <w:left w:val="nil"/>
              <w:bottom w:val="single" w:sz="4" w:space="0" w:color="auto"/>
              <w:right w:val="single" w:sz="4" w:space="0" w:color="auto"/>
            </w:tcBorders>
            <w:shd w:val="clear" w:color="auto" w:fill="auto"/>
            <w:vAlign w:val="bottom"/>
          </w:tcPr>
          <w:p w:rsidR="00A76894" w:rsidRPr="00075A9A" w:rsidRDefault="00A76894" w:rsidP="00A76894">
            <w:pPr>
              <w:jc w:val="center"/>
              <w:rPr>
                <w:sz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23573,4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24633,5</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25619,0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23573,4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24633,5</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25619,0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23573,4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24633,5</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25619,0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Подпрограмма «Развитие дошкольного и </w:t>
            </w:r>
            <w:r w:rsidRPr="000A6FD0">
              <w:rPr>
                <w:color w:val="000000"/>
                <w:sz w:val="22"/>
                <w:szCs w:val="22"/>
              </w:rPr>
              <w:lastRenderedPageBreak/>
              <w:t>общего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01 1 00 00000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227,4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236,5</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246,0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Основное мероприятие «Повышение доступности и качества дошкольного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01 1 01 00000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227,4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236,5</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246,0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w:t>
            </w:r>
            <w:r>
              <w:rPr>
                <w:color w:val="000000"/>
                <w:sz w:val="22"/>
                <w:szCs w:val="22"/>
              </w:rPr>
              <w:t xml:space="preserve">ющие образовательную программу </w:t>
            </w:r>
            <w:r w:rsidRPr="000A6FD0">
              <w:rPr>
                <w:color w:val="000000"/>
                <w:sz w:val="22"/>
                <w:szCs w:val="22"/>
              </w:rPr>
              <w:t xml:space="preserve">дошкольного образования </w:t>
            </w:r>
          </w:p>
          <w:p w:rsidR="00A76894" w:rsidRPr="000A6FD0" w:rsidRDefault="00A76894" w:rsidP="00A76894">
            <w:pPr>
              <w:rPr>
                <w:color w:val="000000"/>
                <w:sz w:val="22"/>
              </w:rPr>
            </w:pPr>
            <w:r w:rsidRPr="000A6FD0">
              <w:rPr>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01 1 01 78150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227,4</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236,5</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246,0</w:t>
            </w:r>
          </w:p>
        </w:tc>
      </w:tr>
      <w:tr w:rsidR="00A76894" w:rsidRPr="00313402" w:rsidTr="00A76894">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«Социальная поддержка детей-сирот и детей, нуждающихся в особой защите государства»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01 4 00 00000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23346,0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24397,0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25373,0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«Выполнение переданных полномочий на социальную поддержку семьи и детей»</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01 4 01 00000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23346,0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24397,0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25373,0</w:t>
            </w:r>
          </w:p>
        </w:tc>
      </w:tr>
      <w:tr w:rsidR="00A76894" w:rsidRPr="00313402" w:rsidTr="00A76894">
        <w:trPr>
          <w:trHeight w:val="52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Осуществление отдельных государственных полномочий по оказанию мер социальной поддержки семьям, взявшим на воспитание детей-сирот </w:t>
            </w:r>
            <w:r>
              <w:rPr>
                <w:color w:val="000000"/>
                <w:sz w:val="22"/>
                <w:szCs w:val="22"/>
              </w:rPr>
              <w:t xml:space="preserve">и детей, </w:t>
            </w:r>
            <w:r w:rsidRPr="000A6FD0">
              <w:rPr>
                <w:color w:val="000000"/>
                <w:sz w:val="22"/>
                <w:szCs w:val="22"/>
              </w:rPr>
              <w:t>оставшихся без попечения родителей</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w:t>
            </w:r>
            <w:r w:rsidRPr="000A6FD0">
              <w:rPr>
                <w:sz w:val="22"/>
                <w:szCs w:val="22"/>
              </w:rPr>
              <w:t>4 01 78540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23346,0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24397,0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25373,0</w:t>
            </w:r>
          </w:p>
        </w:tc>
      </w:tr>
      <w:tr w:rsidR="00A76894" w:rsidRPr="00313402" w:rsidTr="00A76894">
        <w:trPr>
          <w:trHeight w:val="40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sz w:val="22"/>
              </w:rPr>
            </w:pPr>
            <w:r w:rsidRPr="000A6FD0">
              <w:rPr>
                <w:color w:val="000000"/>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w:t>
            </w:r>
            <w:r w:rsidRPr="000A6FD0">
              <w:rPr>
                <w:sz w:val="22"/>
                <w:szCs w:val="22"/>
              </w:rPr>
              <w:t>4 01 78541</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8466,7</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8847,9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9201,9</w:t>
            </w:r>
          </w:p>
        </w:tc>
      </w:tr>
      <w:tr w:rsidR="00A76894" w:rsidRPr="00313402" w:rsidTr="00A76894">
        <w:trPr>
          <w:trHeight w:val="45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A76894" w:rsidRPr="000A6FD0" w:rsidRDefault="00A76894" w:rsidP="00A76894">
            <w:pPr>
              <w:rPr>
                <w:b/>
                <w:bCs/>
                <w:sz w:val="22"/>
              </w:rPr>
            </w:pPr>
            <w:r w:rsidRPr="000A6FD0">
              <w:rPr>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w:t>
            </w:r>
            <w:r w:rsidRPr="000A6FD0">
              <w:rPr>
                <w:sz w:val="22"/>
                <w:szCs w:val="22"/>
              </w:rPr>
              <w:t>4 01 78542</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8797,2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9193,2</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9561,0</w:t>
            </w:r>
          </w:p>
        </w:tc>
      </w:tr>
      <w:tr w:rsidR="00A76894" w:rsidRPr="00313402" w:rsidTr="00A76894">
        <w:trPr>
          <w:trHeight w:val="20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A76894" w:rsidRPr="000A6FD0" w:rsidRDefault="00A76894" w:rsidP="00A76894">
            <w:pPr>
              <w:rPr>
                <w:b/>
                <w:bCs/>
                <w:sz w:val="22"/>
              </w:rPr>
            </w:pPr>
            <w:r w:rsidRPr="000A6FD0">
              <w:rPr>
                <w:color w:val="000000"/>
                <w:sz w:val="22"/>
                <w:szCs w:val="22"/>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04</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01 </w:t>
            </w:r>
            <w:r w:rsidRPr="000A6FD0">
              <w:rPr>
                <w:sz w:val="22"/>
                <w:szCs w:val="22"/>
              </w:rPr>
              <w:t>4 01 78543</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300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6082,1</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6355,9</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6610,1</w:t>
            </w:r>
          </w:p>
        </w:tc>
      </w:tr>
      <w:tr w:rsidR="00A76894" w:rsidRPr="00BC75D6" w:rsidTr="00A76894">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1438,0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803,0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802,1</w:t>
            </w:r>
          </w:p>
        </w:tc>
      </w:tr>
      <w:tr w:rsidR="00A76894" w:rsidRPr="00BC75D6" w:rsidTr="00A76894">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Массовый спорт</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1438,0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803,0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802,1</w:t>
            </w:r>
          </w:p>
        </w:tc>
      </w:tr>
      <w:tr w:rsidR="00A76894" w:rsidRPr="00BC75D6" w:rsidTr="00A76894">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«Развитие образования»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1438,0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803,0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802,1</w:t>
            </w:r>
          </w:p>
        </w:tc>
      </w:tr>
      <w:tr w:rsidR="00A76894" w:rsidRPr="00BC75D6" w:rsidTr="00A76894">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«Организация отдыха и оздоровление детей и молодежи»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01 3 00 00000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1438,0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803,0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802,1</w:t>
            </w:r>
          </w:p>
        </w:tc>
      </w:tr>
      <w:tr w:rsidR="00A76894" w:rsidRPr="00BC75D6" w:rsidTr="00A76894">
        <w:trPr>
          <w:trHeight w:val="156"/>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«Развитие массовой физической культуры и детско-юношеского спорта»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01 3 03 00000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1438,0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803,0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802,1</w:t>
            </w:r>
          </w:p>
        </w:tc>
      </w:tr>
      <w:tr w:rsidR="00A76894" w:rsidRPr="00313402" w:rsidTr="00A76894">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Мероприятия в области физической культуры и спорта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01 3 03 80410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635,0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0,0</w:t>
            </w:r>
          </w:p>
        </w:tc>
      </w:tr>
      <w:tr w:rsidR="00A76894" w:rsidRPr="00313402" w:rsidTr="00A76894">
        <w:trPr>
          <w:trHeight w:val="22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 xml:space="preserve">Реализация мероприятий по созданию условий для развития физической культуры и массового спорта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02</w:t>
            </w:r>
          </w:p>
        </w:tc>
        <w:tc>
          <w:tcPr>
            <w:tcW w:w="1602" w:type="dxa"/>
            <w:tcBorders>
              <w:top w:val="nil"/>
              <w:left w:val="nil"/>
              <w:bottom w:val="single" w:sz="4" w:space="0" w:color="auto"/>
              <w:right w:val="single" w:sz="4" w:space="0" w:color="auto"/>
            </w:tcBorders>
            <w:shd w:val="clear" w:color="auto" w:fill="auto"/>
            <w:vAlign w:val="bottom"/>
          </w:tcPr>
          <w:p w:rsidR="00A76894" w:rsidRPr="006C25D4" w:rsidRDefault="00A76894" w:rsidP="00A76894">
            <w:pPr>
              <w:jc w:val="center"/>
              <w:rPr>
                <w:sz w:val="22"/>
              </w:rPr>
            </w:pPr>
            <w:r>
              <w:rPr>
                <w:sz w:val="22"/>
                <w:szCs w:val="22"/>
              </w:rPr>
              <w:t xml:space="preserve">01 3 03 </w:t>
            </w:r>
            <w:r>
              <w:rPr>
                <w:sz w:val="22"/>
                <w:szCs w:val="22"/>
                <w:lang w:val="en-US"/>
              </w:rPr>
              <w:t>S</w:t>
            </w:r>
            <w:r>
              <w:rPr>
                <w:sz w:val="22"/>
                <w:szCs w:val="22"/>
              </w:rPr>
              <w:t>8790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200</w:t>
            </w:r>
          </w:p>
        </w:tc>
        <w:tc>
          <w:tcPr>
            <w:tcW w:w="1067" w:type="dxa"/>
            <w:tcBorders>
              <w:top w:val="nil"/>
              <w:left w:val="nil"/>
              <w:bottom w:val="single" w:sz="4" w:space="0" w:color="auto"/>
              <w:right w:val="single" w:sz="4" w:space="0" w:color="auto"/>
            </w:tcBorders>
            <w:shd w:val="clear" w:color="auto" w:fill="auto"/>
            <w:vAlign w:val="bottom"/>
          </w:tcPr>
          <w:p w:rsidR="00A76894" w:rsidRDefault="00A76894" w:rsidP="00A76894">
            <w:pPr>
              <w:jc w:val="center"/>
              <w:rPr>
                <w:bCs/>
                <w:sz w:val="22"/>
              </w:rPr>
            </w:pPr>
            <w:r>
              <w:rPr>
                <w:bCs/>
                <w:sz w:val="22"/>
                <w:szCs w:val="22"/>
              </w:rPr>
              <w:t>803,0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bCs/>
                <w:sz w:val="22"/>
              </w:rPr>
            </w:pPr>
            <w:r>
              <w:rPr>
                <w:bCs/>
                <w:sz w:val="22"/>
                <w:szCs w:val="22"/>
              </w:rPr>
              <w:t>803,0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bCs/>
                <w:sz w:val="22"/>
              </w:rPr>
            </w:pPr>
            <w:r>
              <w:rPr>
                <w:bCs/>
                <w:sz w:val="22"/>
                <w:szCs w:val="22"/>
              </w:rPr>
              <w:t>802,1</w:t>
            </w:r>
          </w:p>
        </w:tc>
      </w:tr>
      <w:tr w:rsidR="00A76894" w:rsidRPr="00313402" w:rsidTr="00A76894">
        <w:trPr>
          <w:trHeight w:val="750"/>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
                <w:bCs/>
                <w:sz w:val="22"/>
              </w:rPr>
            </w:pPr>
            <w:r w:rsidRPr="000A6FD0">
              <w:rPr>
                <w:b/>
                <w:bCs/>
                <w:sz w:val="22"/>
                <w:szCs w:val="22"/>
              </w:rPr>
              <w:t xml:space="preserve">Отдел финансов администрации Эртильского </w:t>
            </w:r>
            <w:proofErr w:type="gramStart"/>
            <w:r w:rsidRPr="000A6FD0">
              <w:rPr>
                <w:b/>
                <w:bCs/>
                <w:sz w:val="22"/>
                <w:szCs w:val="22"/>
              </w:rPr>
              <w:t>муниципального</w:t>
            </w:r>
            <w:proofErr w:type="gramEnd"/>
            <w:r w:rsidRPr="000A6FD0">
              <w:rPr>
                <w:b/>
                <w:bCs/>
                <w:sz w:val="22"/>
                <w:szCs w:val="22"/>
              </w:rPr>
              <w:t xml:space="preserve"> района Воронежской области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sidRPr="000A6FD0">
              <w:rPr>
                <w:b/>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sidRPr="000A6FD0">
              <w:rPr>
                <w:b/>
                <w:bCs/>
                <w:sz w:val="22"/>
                <w:szCs w:val="22"/>
              </w:rPr>
              <w:t> </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sidRPr="000A6FD0">
              <w:rPr>
                <w:b/>
                <w:bCs/>
                <w:sz w:val="22"/>
                <w:szCs w:val="22"/>
              </w:rPr>
              <w:t> </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sidRPr="000A6FD0">
              <w:rPr>
                <w:b/>
                <w:bCs/>
                <w:sz w:val="22"/>
                <w:szCs w:val="22"/>
              </w:rPr>
              <w:t> </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sidRPr="000A6FD0">
              <w:rPr>
                <w:b/>
                <w:bCs/>
                <w:sz w:val="22"/>
                <w:szCs w:val="22"/>
              </w:rPr>
              <w:t> </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
                <w:bCs/>
                <w:sz w:val="22"/>
              </w:rPr>
            </w:pPr>
            <w:r>
              <w:rPr>
                <w:b/>
                <w:bCs/>
                <w:sz w:val="22"/>
                <w:szCs w:val="22"/>
              </w:rPr>
              <w:t>37824,0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
                <w:bCs/>
                <w:sz w:val="22"/>
              </w:rPr>
            </w:pPr>
            <w:r>
              <w:rPr>
                <w:b/>
                <w:bCs/>
                <w:sz w:val="22"/>
                <w:szCs w:val="22"/>
              </w:rPr>
              <w:t>18188,0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
                <w:bCs/>
                <w:sz w:val="22"/>
              </w:rPr>
            </w:pPr>
            <w:r>
              <w:rPr>
                <w:b/>
                <w:bCs/>
                <w:sz w:val="22"/>
                <w:szCs w:val="22"/>
              </w:rPr>
              <w:t>18217,0</w:t>
            </w:r>
          </w:p>
        </w:tc>
      </w:tr>
      <w:tr w:rsidR="00A76894" w:rsidRPr="00313402" w:rsidTr="00A76894">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14805,0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10108,0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9941,0</w:t>
            </w:r>
          </w:p>
        </w:tc>
      </w:tr>
      <w:tr w:rsidR="00A76894" w:rsidRPr="00313402" w:rsidTr="00A76894">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12055,0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10108,0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9941,0</w:t>
            </w:r>
          </w:p>
        </w:tc>
      </w:tr>
      <w:tr w:rsidR="00A76894" w:rsidRPr="00313402" w:rsidTr="00A76894">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proofErr w:type="gramStart"/>
            <w:r w:rsidRPr="000A6FD0">
              <w:rPr>
                <w:color w:val="000000"/>
                <w:sz w:val="22"/>
                <w:szCs w:val="22"/>
              </w:rPr>
              <w:t xml:space="preserve">Муниципальная программа Эртильского </w:t>
            </w:r>
            <w:r w:rsidRPr="000A6FD0">
              <w:rPr>
                <w:color w:val="000000"/>
                <w:sz w:val="22"/>
                <w:szCs w:val="22"/>
              </w:rPr>
              <w:lastRenderedPageBreak/>
              <w:t xml:space="preserve">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roofErr w:type="gramEnd"/>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12055,0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10108,0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9941,0</w:t>
            </w:r>
          </w:p>
        </w:tc>
      </w:tr>
      <w:tr w:rsidR="00A76894" w:rsidRPr="00313402" w:rsidTr="00A76894">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lastRenderedPageBreak/>
              <w:t xml:space="preserve">Подпрограмма </w:t>
            </w:r>
            <w:r w:rsidRPr="000A6FD0">
              <w:rPr>
                <w:color w:val="000000"/>
                <w:sz w:val="22"/>
                <w:szCs w:val="22"/>
              </w:rPr>
              <w:t>«Обеспечение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12055,0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10108,0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9941,0</w:t>
            </w:r>
          </w:p>
        </w:tc>
      </w:tr>
      <w:tr w:rsidR="00A76894" w:rsidRPr="00313402" w:rsidTr="00A76894">
        <w:trPr>
          <w:trHeight w:val="28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bCs/>
                <w:sz w:val="22"/>
              </w:rPr>
            </w:pPr>
            <w:r w:rsidRPr="000A6FD0">
              <w:rPr>
                <w:bCs/>
                <w:sz w:val="22"/>
                <w:szCs w:val="22"/>
              </w:rPr>
              <w:t>Основное мероприятие «Финансовое обеспечение деятельности отдела финансов»</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sidRPr="000A6FD0">
              <w:rPr>
                <w:bCs/>
                <w:sz w:val="22"/>
                <w:szCs w:val="22"/>
              </w:rPr>
              <w:t>08 3 01 00000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bCs/>
                <w:sz w:val="22"/>
              </w:rPr>
            </w:pPr>
            <w:r>
              <w:rPr>
                <w:bCs/>
                <w:sz w:val="22"/>
                <w:szCs w:val="22"/>
              </w:rPr>
              <w:t>12055,0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10108,0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bCs/>
                <w:sz w:val="22"/>
              </w:rPr>
            </w:pPr>
            <w:r>
              <w:rPr>
                <w:bCs/>
                <w:sz w:val="22"/>
                <w:szCs w:val="22"/>
              </w:rPr>
              <w:t>9941,0</w:t>
            </w:r>
          </w:p>
        </w:tc>
      </w:tr>
      <w:tr w:rsidR="00A76894" w:rsidRPr="00313402" w:rsidTr="00A76894">
        <w:trPr>
          <w:trHeight w:val="41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функций органов местного самоуправления </w:t>
            </w:r>
          </w:p>
          <w:p w:rsidR="00A76894" w:rsidRPr="000A6FD0" w:rsidRDefault="00A76894" w:rsidP="00A76894">
            <w:pPr>
              <w:rPr>
                <w:color w:val="000000"/>
                <w:sz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06</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08 3 </w:t>
            </w:r>
            <w:r w:rsidRPr="000A6FD0">
              <w:rPr>
                <w:sz w:val="22"/>
                <w:szCs w:val="22"/>
              </w:rPr>
              <w:t xml:space="preserve">01 </w:t>
            </w:r>
            <w:r w:rsidRPr="000A6FD0">
              <w:rPr>
                <w:sz w:val="22"/>
                <w:szCs w:val="22"/>
                <w:lang w:val="en-US"/>
              </w:rPr>
              <w:t>8201</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100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10257,0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9941,0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9941,0</w:t>
            </w:r>
          </w:p>
        </w:tc>
      </w:tr>
      <w:tr w:rsidR="00A76894" w:rsidRPr="00313402" w:rsidTr="00A76894">
        <w:trPr>
          <w:trHeight w:val="109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sz w:val="22"/>
              </w:rPr>
            </w:pPr>
            <w:r w:rsidRPr="000A6FD0">
              <w:rPr>
                <w:color w:val="000000"/>
                <w:sz w:val="22"/>
                <w:szCs w:val="22"/>
              </w:rPr>
              <w:t xml:space="preserve">Расходы на обеспечение функций органов местного самоуправления </w:t>
            </w:r>
            <w:r w:rsidRPr="000A6FD0">
              <w:rPr>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06</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08 3 </w:t>
            </w:r>
            <w:r w:rsidRPr="000A6FD0">
              <w:rPr>
                <w:sz w:val="22"/>
                <w:szCs w:val="22"/>
              </w:rPr>
              <w:t xml:space="preserve">01 </w:t>
            </w:r>
            <w:r w:rsidRPr="000A6FD0">
              <w:rPr>
                <w:sz w:val="22"/>
                <w:szCs w:val="22"/>
                <w:lang w:val="en-US"/>
              </w:rPr>
              <w:t>8201</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200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1798,0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167,0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Резервные фонды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750,0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750,0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08 1 00 00000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750,0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0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Основное мероприятие </w:t>
            </w:r>
            <w:r w:rsidRPr="000A6FD0">
              <w:rPr>
                <w:color w:val="000000"/>
                <w:sz w:val="22"/>
                <w:szCs w:val="22"/>
              </w:rPr>
              <w:lastRenderedPageBreak/>
              <w:t xml:space="preserve">«Управление резервным фондом администрации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и иными резервами на исполнение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9</w:t>
            </w:r>
            <w:r w:rsidRPr="000A6FD0">
              <w:rPr>
                <w:sz w:val="22"/>
                <w:szCs w:val="22"/>
              </w:rPr>
              <w:lastRenderedPageBreak/>
              <w:t>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0</w:t>
            </w:r>
            <w:r w:rsidRPr="000A6FD0">
              <w:rPr>
                <w:sz w:val="22"/>
                <w:szCs w:val="22"/>
              </w:rPr>
              <w:lastRenderedPageBreak/>
              <w:t>1</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1</w:t>
            </w:r>
            <w:r w:rsidRPr="000A6FD0">
              <w:rPr>
                <w:sz w:val="22"/>
                <w:szCs w:val="22"/>
              </w:rPr>
              <w:lastRenderedPageBreak/>
              <w:t>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 xml:space="preserve">08 1 04 </w:t>
            </w:r>
            <w:r w:rsidRPr="000A6FD0">
              <w:rPr>
                <w:sz w:val="22"/>
                <w:szCs w:val="22"/>
              </w:rPr>
              <w:lastRenderedPageBreak/>
              <w:t>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75</w:t>
            </w:r>
            <w:r>
              <w:rPr>
                <w:sz w:val="22"/>
                <w:szCs w:val="22"/>
              </w:rPr>
              <w:lastRenderedPageBreak/>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lastRenderedPageBreak/>
              <w:t>0,</w:t>
            </w:r>
            <w:r>
              <w:rPr>
                <w:sz w:val="22"/>
                <w:szCs w:val="22"/>
              </w:rPr>
              <w:lastRenderedPageBreak/>
              <w:t>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lastRenderedPageBreak/>
              <w:t>0,</w:t>
            </w:r>
            <w:r>
              <w:rPr>
                <w:sz w:val="22"/>
                <w:szCs w:val="22"/>
              </w:rPr>
              <w:lastRenderedPageBreak/>
              <w:t>0</w:t>
            </w:r>
          </w:p>
        </w:tc>
      </w:tr>
      <w:tr w:rsidR="00A76894" w:rsidRPr="00313402" w:rsidTr="00A76894">
        <w:trPr>
          <w:trHeight w:val="76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 xml:space="preserve">Резервный фонд (финансовое обеспечение непредвиденных расходов) </w:t>
            </w:r>
          </w:p>
          <w:p w:rsidR="00A76894" w:rsidRPr="000A6FD0" w:rsidRDefault="00A76894" w:rsidP="00A76894">
            <w:pPr>
              <w:rPr>
                <w:sz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11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08 1 </w:t>
            </w:r>
            <w:r w:rsidRPr="000A6FD0">
              <w:rPr>
                <w:sz w:val="22"/>
                <w:szCs w:val="22"/>
              </w:rPr>
              <w:t xml:space="preserve">04 </w:t>
            </w:r>
            <w:r w:rsidRPr="000A6FD0">
              <w:rPr>
                <w:sz w:val="22"/>
                <w:szCs w:val="22"/>
                <w:lang w:val="en-US"/>
              </w:rPr>
              <w:t>2054</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350,0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52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Резервный фонд (проведение аварийно-восстановительных работ и иных мероприятий, связанных с</w:t>
            </w:r>
            <w:r>
              <w:rPr>
                <w:color w:val="000000"/>
                <w:sz w:val="22"/>
                <w:szCs w:val="22"/>
              </w:rPr>
              <w:t xml:space="preserve"> предупреждением и ликвидацией </w:t>
            </w:r>
            <w:r w:rsidRPr="000A6FD0">
              <w:rPr>
                <w:color w:val="000000"/>
                <w:sz w:val="22"/>
                <w:szCs w:val="22"/>
              </w:rPr>
              <w:t xml:space="preserve">последствий стихийных бедствий и других чрезвычайных ситуаций) </w:t>
            </w:r>
          </w:p>
          <w:p w:rsidR="00A76894" w:rsidRPr="000A6FD0" w:rsidRDefault="00A76894" w:rsidP="00A76894">
            <w:pPr>
              <w:rPr>
                <w:color w:val="000000"/>
                <w:sz w:val="22"/>
              </w:rPr>
            </w:pPr>
            <w:r w:rsidRPr="000A6FD0">
              <w:rPr>
                <w:sz w:val="22"/>
                <w:szCs w:val="22"/>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 xml:space="preserve">01 </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11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08 1 </w:t>
            </w:r>
            <w:r w:rsidRPr="000A6FD0">
              <w:rPr>
                <w:sz w:val="22"/>
                <w:szCs w:val="22"/>
              </w:rPr>
              <w:t xml:space="preserve">04 </w:t>
            </w:r>
            <w:r w:rsidRPr="000A6FD0">
              <w:rPr>
                <w:sz w:val="22"/>
                <w:szCs w:val="22"/>
                <w:lang w:val="en-US"/>
              </w:rPr>
              <w:t>2057</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800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400,0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FA046F"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FA046F" w:rsidRDefault="00A76894" w:rsidP="00A76894">
            <w:pPr>
              <w:jc w:val="center"/>
              <w:rPr>
                <w:sz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r>
      <w:tr w:rsidR="00A76894" w:rsidRPr="00313402" w:rsidTr="00A76894">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FA046F"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FA046F" w:rsidRDefault="00A76894" w:rsidP="00A76894">
            <w:pPr>
              <w:jc w:val="center"/>
              <w:rPr>
                <w:sz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A76894" w:rsidRPr="00FA046F" w:rsidRDefault="00A76894" w:rsidP="00A76894">
            <w:pPr>
              <w:jc w:val="center"/>
              <w:rPr>
                <w:sz w:val="22"/>
              </w:rPr>
            </w:pPr>
            <w:r>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r>
      <w:tr w:rsidR="00A76894" w:rsidRPr="00313402" w:rsidTr="00A76894">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FA046F"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FA046F" w:rsidRDefault="00A76894" w:rsidP="00A76894">
            <w:pPr>
              <w:jc w:val="center"/>
              <w:rPr>
                <w:sz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08 1 00 00000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r>
      <w:tr w:rsidR="00A76894" w:rsidRPr="00313402" w:rsidTr="00A76894">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Основное мероприятие «Управление резервным фондом администрации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и иными резервами на исполнение расходных обязательств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FA046F"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FA046F" w:rsidRDefault="00A76894" w:rsidP="00A76894">
            <w:pPr>
              <w:jc w:val="center"/>
              <w:rPr>
                <w:sz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08 1 04 00000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r>
      <w:tr w:rsidR="00A76894" w:rsidRPr="00313402" w:rsidTr="00A76894">
        <w:trPr>
          <w:trHeight w:val="25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Зарезервированные средства, связанные с особенностями исполнения районного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FA046F" w:rsidRDefault="00A76894" w:rsidP="00A76894">
            <w:pPr>
              <w:jc w:val="center"/>
              <w:rPr>
                <w:sz w:val="22"/>
              </w:rPr>
            </w:pPr>
            <w:r>
              <w:rPr>
                <w:sz w:val="22"/>
                <w:szCs w:val="22"/>
              </w:rPr>
              <w:t>01</w:t>
            </w:r>
          </w:p>
        </w:tc>
        <w:tc>
          <w:tcPr>
            <w:tcW w:w="540" w:type="dxa"/>
            <w:tcBorders>
              <w:top w:val="nil"/>
              <w:left w:val="nil"/>
              <w:bottom w:val="single" w:sz="4" w:space="0" w:color="auto"/>
              <w:right w:val="single" w:sz="4" w:space="0" w:color="auto"/>
            </w:tcBorders>
            <w:shd w:val="clear" w:color="auto" w:fill="auto"/>
            <w:vAlign w:val="bottom"/>
          </w:tcPr>
          <w:p w:rsidR="00A76894" w:rsidRPr="00FA046F" w:rsidRDefault="00A76894" w:rsidP="00A76894">
            <w:pPr>
              <w:jc w:val="center"/>
              <w:rPr>
                <w:sz w:val="22"/>
              </w:rPr>
            </w:pPr>
            <w:r>
              <w:rPr>
                <w:sz w:val="22"/>
                <w:szCs w:val="22"/>
              </w:rPr>
              <w:t>13</w:t>
            </w:r>
          </w:p>
        </w:tc>
        <w:tc>
          <w:tcPr>
            <w:tcW w:w="1602" w:type="dxa"/>
            <w:tcBorders>
              <w:top w:val="nil"/>
              <w:left w:val="nil"/>
              <w:bottom w:val="single" w:sz="4" w:space="0" w:color="auto"/>
              <w:right w:val="single" w:sz="4" w:space="0" w:color="auto"/>
            </w:tcBorders>
            <w:shd w:val="clear" w:color="auto" w:fill="auto"/>
            <w:vAlign w:val="bottom"/>
          </w:tcPr>
          <w:p w:rsidR="00A76894" w:rsidRPr="00FA046F" w:rsidRDefault="00A76894" w:rsidP="00A76894">
            <w:pPr>
              <w:jc w:val="center"/>
              <w:rPr>
                <w:sz w:val="22"/>
              </w:rPr>
            </w:pPr>
            <w:r>
              <w:rPr>
                <w:sz w:val="22"/>
                <w:szCs w:val="22"/>
              </w:rPr>
              <w:t>08 1 04 80100</w:t>
            </w:r>
          </w:p>
        </w:tc>
        <w:tc>
          <w:tcPr>
            <w:tcW w:w="578" w:type="dxa"/>
            <w:tcBorders>
              <w:top w:val="nil"/>
              <w:left w:val="nil"/>
              <w:bottom w:val="single" w:sz="4" w:space="0" w:color="auto"/>
              <w:right w:val="single" w:sz="4" w:space="0" w:color="auto"/>
            </w:tcBorders>
            <w:shd w:val="clear" w:color="auto" w:fill="auto"/>
            <w:vAlign w:val="bottom"/>
          </w:tcPr>
          <w:p w:rsidR="00A76894" w:rsidRPr="00FA046F" w:rsidRDefault="00A76894" w:rsidP="00A76894">
            <w:pPr>
              <w:jc w:val="center"/>
              <w:rPr>
                <w:sz w:val="22"/>
              </w:rPr>
            </w:pPr>
            <w:r>
              <w:rPr>
                <w:sz w:val="22"/>
                <w:szCs w:val="22"/>
              </w:rPr>
              <w:t>800</w:t>
            </w:r>
          </w:p>
        </w:tc>
        <w:tc>
          <w:tcPr>
            <w:tcW w:w="1067" w:type="dxa"/>
            <w:tcBorders>
              <w:top w:val="nil"/>
              <w:left w:val="nil"/>
              <w:bottom w:val="single" w:sz="4" w:space="0" w:color="auto"/>
              <w:right w:val="single" w:sz="4" w:space="0" w:color="auto"/>
            </w:tcBorders>
            <w:shd w:val="clear" w:color="auto" w:fill="auto"/>
            <w:noWrap/>
            <w:vAlign w:val="bottom"/>
          </w:tcPr>
          <w:p w:rsidR="00A76894" w:rsidRDefault="00A76894" w:rsidP="00A76894">
            <w:pPr>
              <w:jc w:val="center"/>
              <w:rPr>
                <w:color w:val="000000"/>
                <w:sz w:val="22"/>
              </w:rPr>
            </w:pPr>
            <w:r>
              <w:rPr>
                <w:color w:val="000000"/>
                <w:sz w:val="22"/>
                <w:szCs w:val="22"/>
              </w:rPr>
              <w:t>2000,0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Default="00A76894" w:rsidP="00A76894">
            <w:pPr>
              <w:jc w:val="center"/>
              <w:rPr>
                <w:color w:val="000000"/>
                <w:sz w:val="22"/>
              </w:rPr>
            </w:pPr>
            <w:r>
              <w:rPr>
                <w:color w:val="000000"/>
                <w:sz w:val="22"/>
                <w:szCs w:val="22"/>
              </w:rPr>
              <w:t>0,0</w:t>
            </w:r>
          </w:p>
        </w:tc>
      </w:tr>
      <w:tr w:rsidR="00A76894" w:rsidRPr="00313402" w:rsidTr="00A76894">
        <w:trPr>
          <w:trHeight w:val="12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Социальная политика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w:t>
            </w:r>
            <w:r w:rsidRPr="000A6FD0">
              <w:rPr>
                <w:sz w:val="22"/>
                <w:szCs w:val="22"/>
              </w:rPr>
              <w:lastRenderedPageBreak/>
              <w:t>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1</w:t>
            </w:r>
            <w:r w:rsidRPr="000A6FD0">
              <w:rPr>
                <w:sz w:val="22"/>
                <w:szCs w:val="22"/>
              </w:rPr>
              <w:lastRenderedPageBreak/>
              <w:t>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59</w:t>
            </w:r>
            <w:r>
              <w:rPr>
                <w:color w:val="000000"/>
                <w:sz w:val="22"/>
                <w:szCs w:val="22"/>
              </w:rPr>
              <w:lastRenderedPageBreak/>
              <w:t>29,0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lastRenderedPageBreak/>
              <w:t>0,</w:t>
            </w:r>
            <w:r>
              <w:rPr>
                <w:color w:val="000000"/>
                <w:sz w:val="22"/>
                <w:szCs w:val="22"/>
              </w:rPr>
              <w:lastRenderedPageBreak/>
              <w:t>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lastRenderedPageBreak/>
              <w:t>0,</w:t>
            </w:r>
            <w:r>
              <w:rPr>
                <w:color w:val="000000"/>
                <w:sz w:val="22"/>
                <w:szCs w:val="22"/>
              </w:rPr>
              <w:lastRenderedPageBreak/>
              <w:t>0</w:t>
            </w:r>
          </w:p>
        </w:tc>
      </w:tr>
      <w:tr w:rsidR="00A76894" w:rsidRPr="00313402" w:rsidTr="00A76894">
        <w:trPr>
          <w:trHeight w:val="20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Пенсионное обеспечение</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5392,0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6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5392,0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6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5392,0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26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«Меры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08 3 03 00000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5392,0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88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Доплаты к пенсиям муниципальных служащих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08 3 </w:t>
            </w:r>
            <w:r w:rsidRPr="000A6FD0">
              <w:rPr>
                <w:sz w:val="22"/>
                <w:szCs w:val="22"/>
              </w:rPr>
              <w:t xml:space="preserve">03 </w:t>
            </w:r>
            <w:r w:rsidRPr="000A6FD0">
              <w:rPr>
                <w:sz w:val="22"/>
                <w:szCs w:val="22"/>
                <w:lang w:val="en-US"/>
              </w:rPr>
              <w:t>80</w:t>
            </w:r>
            <w:r w:rsidRPr="000A6FD0">
              <w:rPr>
                <w:sz w:val="22"/>
                <w:szCs w:val="22"/>
              </w:rPr>
              <w:t>470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3</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5150,0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88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Выплаты единовременного денежного поощрения в связи с выходом на пенсию за выслугу лет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08 3 </w:t>
            </w:r>
            <w:r w:rsidRPr="000A6FD0">
              <w:rPr>
                <w:sz w:val="22"/>
                <w:szCs w:val="22"/>
              </w:rPr>
              <w:t xml:space="preserve">03 </w:t>
            </w:r>
            <w:r w:rsidRPr="000A6FD0">
              <w:rPr>
                <w:sz w:val="22"/>
                <w:szCs w:val="22"/>
                <w:lang w:val="en-US"/>
              </w:rPr>
              <w:t>80</w:t>
            </w:r>
            <w:r w:rsidRPr="000A6FD0">
              <w:rPr>
                <w:sz w:val="22"/>
                <w:szCs w:val="22"/>
              </w:rPr>
              <w:t>550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3</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242,0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307"/>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«Меры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08 3 03 00000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34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sz w:val="22"/>
              </w:rPr>
            </w:pPr>
            <w:r w:rsidRPr="000A6FD0">
              <w:rPr>
                <w:color w:val="000000"/>
                <w:sz w:val="22"/>
                <w:szCs w:val="22"/>
              </w:rPr>
              <w:lastRenderedPageBreak/>
              <w:t>Доплаты к пенсиям бывшим руководителям сельскохозяйственных предприятий, проработавшим 20 и более лет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08 3 </w:t>
            </w:r>
            <w:r w:rsidRPr="000A6FD0">
              <w:rPr>
                <w:sz w:val="22"/>
                <w:szCs w:val="22"/>
              </w:rPr>
              <w:t xml:space="preserve">03 </w:t>
            </w:r>
            <w:r w:rsidRPr="000A6FD0">
              <w:rPr>
                <w:sz w:val="22"/>
                <w:szCs w:val="22"/>
                <w:lang w:val="en-US"/>
              </w:rPr>
              <w:t>80</w:t>
            </w:r>
            <w:r w:rsidRPr="000A6FD0">
              <w:rPr>
                <w:sz w:val="22"/>
                <w:szCs w:val="22"/>
              </w:rPr>
              <w:t>680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3</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color w:val="000000"/>
                <w:sz w:val="22"/>
              </w:rPr>
            </w:pPr>
            <w:r>
              <w:rPr>
                <w:color w:val="000000"/>
                <w:sz w:val="22"/>
                <w:szCs w:val="22"/>
              </w:rPr>
              <w:t>24,0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433"/>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513,0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48"/>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513,0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9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08 3 00 00000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513,0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9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«Субсидии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08 3 04 00000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513,0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88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F500A8" w:rsidRDefault="00A76894" w:rsidP="00A76894">
            <w:pPr>
              <w:rPr>
                <w:color w:val="000000"/>
                <w:sz w:val="22"/>
                <w:highlight w:val="yellow"/>
              </w:rPr>
            </w:pPr>
            <w:r w:rsidRPr="00DE0BBA">
              <w:rPr>
                <w:color w:val="000000"/>
                <w:sz w:val="22"/>
                <w:szCs w:val="22"/>
              </w:rPr>
              <w:t xml:space="preserve">Субсидии Эртильскому районному отделению Воронежской областной общественной организации Всероссийского общества инвалидов </w:t>
            </w:r>
            <w:r w:rsidRPr="00DE0BBA">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08 3 </w:t>
            </w:r>
            <w:r w:rsidRPr="000A6FD0">
              <w:rPr>
                <w:sz w:val="22"/>
                <w:szCs w:val="22"/>
              </w:rPr>
              <w:t xml:space="preserve">04 </w:t>
            </w:r>
            <w:r w:rsidRPr="000A6FD0">
              <w:rPr>
                <w:sz w:val="22"/>
                <w:szCs w:val="22"/>
                <w:lang w:val="en-US"/>
              </w:rPr>
              <w:t>8</w:t>
            </w:r>
            <w:r w:rsidRPr="000A6FD0">
              <w:rPr>
                <w:sz w:val="22"/>
                <w:szCs w:val="22"/>
              </w:rPr>
              <w:t>1310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6</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171,0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772"/>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9913E3" w:rsidRDefault="00A76894" w:rsidP="00A76894">
            <w:pPr>
              <w:rPr>
                <w:color w:val="000000"/>
                <w:sz w:val="22"/>
              </w:rPr>
            </w:pPr>
            <w:r w:rsidRPr="009913E3">
              <w:rPr>
                <w:color w:val="000000"/>
                <w:sz w:val="22"/>
                <w:szCs w:val="22"/>
              </w:rPr>
              <w:t xml:space="preserve">Субсидии Эртильской районной </w:t>
            </w:r>
            <w:r>
              <w:rPr>
                <w:color w:val="000000"/>
                <w:sz w:val="22"/>
                <w:szCs w:val="22"/>
              </w:rPr>
              <w:t xml:space="preserve">общественной </w:t>
            </w:r>
            <w:r w:rsidRPr="009913E3">
              <w:rPr>
                <w:color w:val="000000"/>
                <w:sz w:val="22"/>
                <w:szCs w:val="22"/>
              </w:rPr>
              <w:t xml:space="preserve">организации Всероссийской общественной организации ветеранов (пенсионеров) войны, труда, вооруженных сил и правоохранительных органов </w:t>
            </w:r>
          </w:p>
          <w:p w:rsidR="00A76894" w:rsidRPr="00F500A8" w:rsidRDefault="00A76894" w:rsidP="00A76894">
            <w:pPr>
              <w:rPr>
                <w:color w:val="000000"/>
                <w:sz w:val="22"/>
                <w:highlight w:val="yellow"/>
              </w:rPr>
            </w:pPr>
            <w:r w:rsidRPr="009913E3">
              <w:rPr>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10</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06</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08 3 </w:t>
            </w:r>
            <w:r w:rsidRPr="000A6FD0">
              <w:rPr>
                <w:sz w:val="22"/>
                <w:szCs w:val="22"/>
              </w:rPr>
              <w:t xml:space="preserve">04 </w:t>
            </w:r>
            <w:r w:rsidRPr="000A6FD0">
              <w:rPr>
                <w:sz w:val="22"/>
                <w:szCs w:val="22"/>
                <w:lang w:val="en-US"/>
              </w:rPr>
              <w:t>8</w:t>
            </w:r>
            <w:r w:rsidRPr="000A6FD0">
              <w:rPr>
                <w:sz w:val="22"/>
                <w:szCs w:val="22"/>
              </w:rPr>
              <w:t>13</w:t>
            </w:r>
            <w:r>
              <w:rPr>
                <w:sz w:val="22"/>
                <w:szCs w:val="22"/>
              </w:rPr>
              <w:t>4</w:t>
            </w:r>
            <w:r w:rsidRPr="000A6FD0">
              <w:rPr>
                <w:sz w:val="22"/>
                <w:szCs w:val="22"/>
              </w:rPr>
              <w:t>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6</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342,0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0,0</w:t>
            </w:r>
          </w:p>
        </w:tc>
      </w:tr>
      <w:tr w:rsidR="00A76894" w:rsidRPr="00313402" w:rsidTr="00A76894">
        <w:trPr>
          <w:trHeight w:val="409"/>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9,0</w:t>
            </w:r>
          </w:p>
        </w:tc>
      </w:tr>
      <w:tr w:rsidR="00A76894" w:rsidRPr="00313402" w:rsidTr="00A76894">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Обслуживание </w:t>
            </w:r>
            <w:r w:rsidRPr="000A6FD0">
              <w:rPr>
                <w:color w:val="000000"/>
                <w:sz w:val="22"/>
                <w:szCs w:val="22"/>
              </w:rPr>
              <w:lastRenderedPageBreak/>
              <w:t>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9</w:t>
            </w:r>
            <w:r w:rsidRPr="000A6FD0">
              <w:rPr>
                <w:sz w:val="22"/>
                <w:szCs w:val="22"/>
              </w:rPr>
              <w:lastRenderedPageBreak/>
              <w:t>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1</w:t>
            </w:r>
            <w:r w:rsidRPr="000A6FD0">
              <w:rPr>
                <w:sz w:val="22"/>
                <w:szCs w:val="22"/>
              </w:rPr>
              <w:lastRenderedPageBreak/>
              <w:t>3</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0</w:t>
            </w:r>
            <w:r w:rsidRPr="000A6FD0">
              <w:rPr>
                <w:sz w:val="22"/>
                <w:szCs w:val="22"/>
              </w:rPr>
              <w:lastRenderedPageBreak/>
              <w:t>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13</w:t>
            </w:r>
            <w:r>
              <w:rPr>
                <w:color w:val="000000"/>
                <w:sz w:val="22"/>
                <w:szCs w:val="22"/>
              </w:rPr>
              <w:lastRenderedPageBreak/>
              <w:t>,0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lastRenderedPageBreak/>
              <w:t>11</w:t>
            </w:r>
            <w:r>
              <w:rPr>
                <w:color w:val="000000"/>
                <w:sz w:val="22"/>
                <w:szCs w:val="22"/>
              </w:rPr>
              <w:lastRenderedPageBreak/>
              <w:t>,0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lastRenderedPageBreak/>
              <w:t>9,</w:t>
            </w:r>
            <w:r>
              <w:rPr>
                <w:color w:val="000000"/>
                <w:sz w:val="22"/>
                <w:szCs w:val="22"/>
              </w:rPr>
              <w:lastRenderedPageBreak/>
              <w:t>0</w:t>
            </w:r>
          </w:p>
        </w:tc>
      </w:tr>
      <w:tr w:rsidR="00A76894" w:rsidRPr="00313402" w:rsidTr="00A76894">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proofErr w:type="gramStart"/>
            <w:r w:rsidRPr="000A6FD0">
              <w:rPr>
                <w:color w:val="000000"/>
                <w:sz w:val="22"/>
                <w:szCs w:val="22"/>
              </w:rPr>
              <w:lastRenderedPageBreak/>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9,0</w:t>
            </w:r>
          </w:p>
        </w:tc>
      </w:tr>
      <w:tr w:rsidR="00A76894" w:rsidRPr="00313402" w:rsidTr="00A76894">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«Управление муниципальными финансами»</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08 1 00 00000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9,0</w:t>
            </w:r>
          </w:p>
        </w:tc>
      </w:tr>
      <w:tr w:rsidR="00A76894" w:rsidRPr="00313402" w:rsidTr="00A76894">
        <w:trPr>
          <w:trHeight w:val="19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Основное мероприятие «Управление муниципальным долгом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08 1 05 00000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9,0</w:t>
            </w:r>
          </w:p>
        </w:tc>
      </w:tr>
      <w:tr w:rsidR="00A76894" w:rsidRPr="00313402" w:rsidTr="00A76894">
        <w:trPr>
          <w:trHeight w:val="878"/>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Процентные платежи по муниципальному долгу </w:t>
            </w:r>
          </w:p>
          <w:p w:rsidR="00A76894" w:rsidRPr="000A6FD0" w:rsidRDefault="00A76894" w:rsidP="00A76894">
            <w:pPr>
              <w:rPr>
                <w:color w:val="000000"/>
                <w:sz w:val="22"/>
              </w:rPr>
            </w:pPr>
            <w:r w:rsidRPr="000A6FD0">
              <w:rPr>
                <w:color w:val="000000"/>
                <w:sz w:val="22"/>
                <w:szCs w:val="22"/>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13</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08 </w:t>
            </w:r>
            <w:r w:rsidRPr="000A6FD0">
              <w:rPr>
                <w:sz w:val="22"/>
                <w:szCs w:val="22"/>
              </w:rPr>
              <w:t>1 05 27880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7</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13,0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11,0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9,0</w:t>
            </w:r>
          </w:p>
        </w:tc>
      </w:tr>
      <w:tr w:rsidR="00A76894" w:rsidRPr="00313402" w:rsidTr="00A76894">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Межбюджетные трансферты общего характера бюджетам </w:t>
            </w:r>
            <w:r>
              <w:rPr>
                <w:color w:val="000000"/>
                <w:sz w:val="22"/>
                <w:szCs w:val="22"/>
              </w:rPr>
              <w:t>бюджетной системы</w:t>
            </w:r>
            <w:r w:rsidRPr="000A6FD0">
              <w:rPr>
                <w:color w:val="000000"/>
                <w:sz w:val="22"/>
                <w:szCs w:val="22"/>
              </w:rPr>
              <w:t xml:space="preserve"> Российской Федерации </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17077,0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8069,0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8267,0</w:t>
            </w:r>
          </w:p>
        </w:tc>
      </w:tr>
      <w:tr w:rsidR="00A76894" w:rsidRPr="00313402" w:rsidTr="00A76894">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8577,0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8069,0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8267,0</w:t>
            </w:r>
          </w:p>
        </w:tc>
      </w:tr>
      <w:tr w:rsidR="00A76894" w:rsidRPr="00313402" w:rsidTr="00A76894">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8577,0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8069,0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8267,0</w:t>
            </w:r>
          </w:p>
        </w:tc>
      </w:tr>
      <w:tr w:rsidR="00A76894" w:rsidRPr="00313402" w:rsidTr="00A76894">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 xml:space="preserve">Подпрограмма «Создание условий для эффективного и ответственного управления муниципальными финансами, </w:t>
            </w:r>
            <w:r w:rsidRPr="000A6FD0">
              <w:rPr>
                <w:color w:val="000000"/>
                <w:sz w:val="22"/>
                <w:szCs w:val="22"/>
              </w:rPr>
              <w:lastRenderedPageBreak/>
              <w:t>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08 2 00 00000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8577,0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8069,0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8267,0</w:t>
            </w:r>
          </w:p>
        </w:tc>
      </w:tr>
      <w:tr w:rsidR="00A76894" w:rsidRPr="00313402" w:rsidTr="00A76894">
        <w:trPr>
          <w:trHeight w:val="284"/>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lastRenderedPageBreak/>
              <w:t>Основное мероприятие «Выравнивание бюджетной обеспеченности бюджетов поселений»</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08 2 01 00000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8577,0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8069,0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8267,0</w:t>
            </w:r>
          </w:p>
        </w:tc>
      </w:tr>
      <w:tr w:rsidR="00A76894" w:rsidRPr="00313402" w:rsidTr="00A76894">
        <w:trPr>
          <w:trHeight w:val="27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Выравнивание бюджетной обеспеченности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08 2 01 78020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500</w:t>
            </w:r>
          </w:p>
        </w:tc>
        <w:tc>
          <w:tcPr>
            <w:tcW w:w="1067" w:type="dxa"/>
            <w:tcBorders>
              <w:top w:val="nil"/>
              <w:left w:val="nil"/>
              <w:bottom w:val="single" w:sz="4" w:space="0" w:color="auto"/>
              <w:right w:val="single" w:sz="4" w:space="0" w:color="auto"/>
            </w:tcBorders>
            <w:shd w:val="clear" w:color="auto" w:fill="auto"/>
            <w:noWrap/>
            <w:vAlign w:val="bottom"/>
          </w:tcPr>
          <w:p w:rsidR="00A76894" w:rsidRPr="000A6FD0" w:rsidRDefault="00A76894" w:rsidP="00A76894">
            <w:pPr>
              <w:jc w:val="center"/>
              <w:rPr>
                <w:color w:val="000000"/>
                <w:sz w:val="22"/>
              </w:rPr>
            </w:pPr>
            <w:r>
              <w:rPr>
                <w:color w:val="000000"/>
                <w:sz w:val="22"/>
                <w:szCs w:val="22"/>
              </w:rPr>
              <w:t>4277,0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3719,0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color w:val="000000"/>
                <w:sz w:val="22"/>
              </w:rPr>
            </w:pPr>
            <w:r>
              <w:rPr>
                <w:color w:val="000000"/>
                <w:sz w:val="22"/>
                <w:szCs w:val="22"/>
              </w:rPr>
              <w:t>3857,0</w:t>
            </w:r>
          </w:p>
        </w:tc>
      </w:tr>
      <w:tr w:rsidR="00A76894" w:rsidRPr="00313402" w:rsidTr="00A76894">
        <w:trPr>
          <w:trHeight w:val="245"/>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highlight w:val="yellow"/>
              </w:rPr>
            </w:pPr>
            <w:r w:rsidRPr="000A6FD0">
              <w:rPr>
                <w:color w:val="000000"/>
                <w:sz w:val="22"/>
                <w:szCs w:val="22"/>
              </w:rPr>
              <w:t>Выравнивание бюджетной обеспеченности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01</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08 </w:t>
            </w:r>
            <w:r w:rsidRPr="000A6FD0">
              <w:rPr>
                <w:sz w:val="22"/>
                <w:szCs w:val="22"/>
              </w:rPr>
              <w:t>2 01 88020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5</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4300,0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4350,0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4410,0</w:t>
            </w:r>
          </w:p>
        </w:tc>
      </w:tr>
      <w:tr w:rsidR="00A76894" w:rsidRPr="00313402" w:rsidTr="00A76894">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8500,0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08 0 00 00000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8500,0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08 2 00 00000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8500,0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sidRPr="000A6FD0">
              <w:rPr>
                <w:color w:val="000000"/>
                <w:sz w:val="22"/>
                <w:szCs w:val="22"/>
              </w:rPr>
              <w:t>Основное мероприятие «Иные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08 2 04 00000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8500,0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color w:val="000000"/>
                <w:sz w:val="22"/>
              </w:rPr>
            </w:pPr>
            <w:r>
              <w:rPr>
                <w:color w:val="000000"/>
                <w:sz w:val="22"/>
                <w:szCs w:val="22"/>
              </w:rPr>
              <w:t>Прочие межбюджетные трансферты на оказание финансовой помощи поселениям в целях обеспечения сбалансированности местных бюджетов (Межбюджетные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08 2 04 88040</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8000,0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r w:rsidR="00A76894" w:rsidRPr="00313402" w:rsidTr="00A76894">
        <w:trPr>
          <w:trHeight w:val="271"/>
        </w:trPr>
        <w:tc>
          <w:tcPr>
            <w:tcW w:w="3403" w:type="dxa"/>
            <w:tcBorders>
              <w:top w:val="nil"/>
              <w:left w:val="single" w:sz="4" w:space="0" w:color="auto"/>
              <w:bottom w:val="single" w:sz="4" w:space="0" w:color="auto"/>
              <w:right w:val="single" w:sz="4" w:space="0" w:color="auto"/>
            </w:tcBorders>
            <w:shd w:val="clear" w:color="auto" w:fill="auto"/>
            <w:vAlign w:val="bottom"/>
          </w:tcPr>
          <w:p w:rsidR="00A76894" w:rsidRPr="000A6FD0" w:rsidRDefault="00A76894" w:rsidP="00A76894">
            <w:pPr>
              <w:rPr>
                <w:sz w:val="22"/>
              </w:rPr>
            </w:pPr>
            <w:r w:rsidRPr="000A6FD0">
              <w:rPr>
                <w:sz w:val="22"/>
                <w:szCs w:val="22"/>
              </w:rPr>
              <w:t xml:space="preserve">Поощрение поселений Эртильского </w:t>
            </w:r>
            <w:proofErr w:type="gramStart"/>
            <w:r w:rsidRPr="000A6FD0">
              <w:rPr>
                <w:sz w:val="22"/>
                <w:szCs w:val="22"/>
              </w:rPr>
              <w:t>муниципального</w:t>
            </w:r>
            <w:proofErr w:type="gramEnd"/>
            <w:r w:rsidRPr="000A6FD0">
              <w:rPr>
                <w:sz w:val="22"/>
                <w:szCs w:val="22"/>
              </w:rPr>
              <w:t xml:space="preserve"> района по результатам оценки эффективности их </w:t>
            </w:r>
            <w:r w:rsidRPr="000A6FD0">
              <w:rPr>
                <w:sz w:val="22"/>
                <w:szCs w:val="22"/>
              </w:rPr>
              <w:lastRenderedPageBreak/>
              <w:t>деятельности (</w:t>
            </w:r>
            <w:r w:rsidRPr="000A6FD0">
              <w:rPr>
                <w:color w:val="000000"/>
                <w:sz w:val="22"/>
                <w:szCs w:val="22"/>
              </w:rPr>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lang w:val="en-US"/>
              </w:rPr>
              <w:lastRenderedPageBreak/>
              <w:t>927</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rPr>
              <w:t>14</w:t>
            </w:r>
          </w:p>
        </w:tc>
        <w:tc>
          <w:tcPr>
            <w:tcW w:w="540"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03</w:t>
            </w:r>
          </w:p>
        </w:tc>
        <w:tc>
          <w:tcPr>
            <w:tcW w:w="1602"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sidRPr="000A6FD0">
              <w:rPr>
                <w:sz w:val="22"/>
                <w:szCs w:val="22"/>
                <w:lang w:val="en-US"/>
              </w:rPr>
              <w:t xml:space="preserve">08 </w:t>
            </w:r>
            <w:r w:rsidRPr="000A6FD0">
              <w:rPr>
                <w:sz w:val="22"/>
                <w:szCs w:val="22"/>
              </w:rPr>
              <w:t xml:space="preserve">2 04 88510 </w:t>
            </w:r>
          </w:p>
        </w:tc>
        <w:tc>
          <w:tcPr>
            <w:tcW w:w="578"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lang w:val="en-US"/>
              </w:rPr>
            </w:pPr>
            <w:r w:rsidRPr="000A6FD0">
              <w:rPr>
                <w:sz w:val="22"/>
                <w:szCs w:val="22"/>
              </w:rPr>
              <w:t>5</w:t>
            </w:r>
            <w:r w:rsidRPr="000A6FD0">
              <w:rPr>
                <w:sz w:val="22"/>
                <w:szCs w:val="22"/>
                <w:lang w:val="en-US"/>
              </w:rPr>
              <w:t>00</w:t>
            </w:r>
          </w:p>
        </w:tc>
        <w:tc>
          <w:tcPr>
            <w:tcW w:w="1067" w:type="dxa"/>
            <w:tcBorders>
              <w:top w:val="nil"/>
              <w:left w:val="nil"/>
              <w:bottom w:val="single" w:sz="4" w:space="0" w:color="auto"/>
              <w:right w:val="single" w:sz="4" w:space="0" w:color="auto"/>
            </w:tcBorders>
            <w:shd w:val="clear" w:color="auto" w:fill="auto"/>
            <w:vAlign w:val="bottom"/>
          </w:tcPr>
          <w:p w:rsidR="00A76894" w:rsidRPr="000A6FD0" w:rsidRDefault="00A76894" w:rsidP="00A76894">
            <w:pPr>
              <w:jc w:val="center"/>
              <w:rPr>
                <w:sz w:val="22"/>
              </w:rPr>
            </w:pPr>
            <w:r>
              <w:rPr>
                <w:sz w:val="22"/>
                <w:szCs w:val="22"/>
              </w:rPr>
              <w:t>500,0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c>
          <w:tcPr>
            <w:tcW w:w="1067" w:type="dxa"/>
            <w:tcBorders>
              <w:top w:val="nil"/>
              <w:left w:val="nil"/>
              <w:bottom w:val="single" w:sz="4" w:space="0" w:color="auto"/>
              <w:right w:val="single" w:sz="4" w:space="0" w:color="auto"/>
            </w:tcBorders>
            <w:vAlign w:val="bottom"/>
          </w:tcPr>
          <w:p w:rsidR="00A76894" w:rsidRPr="000A6FD0" w:rsidRDefault="00A76894" w:rsidP="00A76894">
            <w:pPr>
              <w:jc w:val="center"/>
              <w:rPr>
                <w:sz w:val="22"/>
              </w:rPr>
            </w:pPr>
            <w:r>
              <w:rPr>
                <w:sz w:val="22"/>
                <w:szCs w:val="22"/>
              </w:rPr>
              <w:t>0,0</w:t>
            </w:r>
          </w:p>
        </w:tc>
      </w:tr>
    </w:tbl>
    <w:p w:rsidR="00A76894" w:rsidRPr="00CF3406" w:rsidRDefault="00A76894" w:rsidP="00A76894"/>
    <w:p w:rsidR="00A76894" w:rsidRPr="00625B01" w:rsidRDefault="00A76894" w:rsidP="00A76894">
      <w:pPr>
        <w:ind w:left="5220" w:right="-234"/>
        <w:jc w:val="right"/>
        <w:rPr>
          <w:sz w:val="28"/>
          <w:szCs w:val="28"/>
        </w:rPr>
      </w:pPr>
      <w:r>
        <w:rPr>
          <w:sz w:val="28"/>
          <w:szCs w:val="28"/>
        </w:rPr>
        <w:t xml:space="preserve">                </w:t>
      </w:r>
      <w:r w:rsidRPr="003305F7">
        <w:rPr>
          <w:sz w:val="28"/>
          <w:szCs w:val="28"/>
        </w:rPr>
        <w:t xml:space="preserve">Приложение </w:t>
      </w:r>
      <w:r>
        <w:rPr>
          <w:sz w:val="28"/>
          <w:szCs w:val="28"/>
        </w:rPr>
        <w:t>5                                                                                                                                     к решению Совета народных депутатов                                                                                                                                     Эртильского муниципального района                                                                                                                                     «О районном бюджете на 2024 год и на                                                                                                                                     плановый период 2025 и 2026 годов»</w:t>
      </w:r>
    </w:p>
    <w:p w:rsidR="00A76894" w:rsidRDefault="00A76894" w:rsidP="00A76894">
      <w:pPr>
        <w:ind w:left="7380" w:right="2794" w:firstLine="3960"/>
        <w:jc w:val="right"/>
      </w:pPr>
    </w:p>
    <w:p w:rsidR="00A76894" w:rsidRDefault="00A76894" w:rsidP="00A76894">
      <w:pPr>
        <w:ind w:right="2794"/>
        <w:jc w:val="center"/>
        <w:rPr>
          <w:sz w:val="28"/>
          <w:szCs w:val="28"/>
        </w:rPr>
      </w:pPr>
    </w:p>
    <w:p w:rsidR="00A76894" w:rsidRPr="00B8401A" w:rsidRDefault="00A76894" w:rsidP="00A76894">
      <w:pPr>
        <w:ind w:right="-414"/>
        <w:jc w:val="center"/>
      </w:pPr>
      <w:r w:rsidRPr="00B8401A">
        <w:t>РАСПРЕДЕЛЕНИЕ БЮДЖЕТНЫХ АССИГНОВАНИЙ</w:t>
      </w:r>
    </w:p>
    <w:p w:rsidR="00A76894" w:rsidRPr="00B8401A" w:rsidRDefault="00A76894" w:rsidP="00A76894">
      <w:pPr>
        <w:ind w:right="-414"/>
        <w:jc w:val="center"/>
      </w:pPr>
      <w:r w:rsidRPr="00B8401A">
        <w:t>ПО РАЗДЕЛАМ, ПОДРАЗДЕЛАМ, ЦЕЛЕВЫМ СТАТЬЯМ (МУНИЦИПАЛЬНЫМ ПРОГРАММАМ ЭРТИЛЬСКОГО МУНИЦИПАЛЬНОГО РАЙОНА), ГРУППАМ ВИДОВ РАСХОДОВ КЛАССИФИКАЦИИ РАСХОДОВ РАЙОННОГО БЮДЖЕТА НА 202</w:t>
      </w:r>
      <w:r>
        <w:t>4</w:t>
      </w:r>
      <w:r w:rsidRPr="00B8401A">
        <w:t xml:space="preserve"> ГОД И НА ПЛАНОВЫЙ ПЕРИОД 202</w:t>
      </w:r>
      <w:r>
        <w:t>5</w:t>
      </w:r>
      <w:proofErr w:type="gramStart"/>
      <w:r w:rsidRPr="00B8401A">
        <w:t xml:space="preserve"> И</w:t>
      </w:r>
      <w:proofErr w:type="gramEnd"/>
      <w:r w:rsidRPr="00B8401A">
        <w:t xml:space="preserve"> 202</w:t>
      </w:r>
      <w:r>
        <w:t>6</w:t>
      </w:r>
      <w:r w:rsidRPr="00B8401A">
        <w:t xml:space="preserve"> ГОДОВ</w:t>
      </w:r>
    </w:p>
    <w:p w:rsidR="00A76894" w:rsidRDefault="00A76894" w:rsidP="00A76894">
      <w:pPr>
        <w:jc w:val="center"/>
        <w:rPr>
          <w:sz w:val="28"/>
          <w:szCs w:val="28"/>
        </w:rPr>
      </w:pPr>
      <w:r>
        <w:rPr>
          <w:sz w:val="28"/>
          <w:szCs w:val="28"/>
        </w:rPr>
        <w:t xml:space="preserve">                                                                                                                   </w:t>
      </w:r>
    </w:p>
    <w:tbl>
      <w:tblPr>
        <w:tblpPr w:leftFromText="180" w:rightFromText="180" w:vertAnchor="text" w:tblpX="-30"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567"/>
        <w:gridCol w:w="567"/>
        <w:gridCol w:w="1701"/>
        <w:gridCol w:w="681"/>
        <w:gridCol w:w="1162"/>
        <w:gridCol w:w="1134"/>
        <w:gridCol w:w="1134"/>
      </w:tblGrid>
      <w:tr w:rsidR="00A76894" w:rsidRPr="00EF1028" w:rsidTr="00A76894">
        <w:trPr>
          <w:trHeight w:val="270"/>
        </w:trPr>
        <w:tc>
          <w:tcPr>
            <w:tcW w:w="3652" w:type="dxa"/>
            <w:vMerge w:val="restart"/>
          </w:tcPr>
          <w:p w:rsidR="00A76894" w:rsidRPr="001811C9" w:rsidRDefault="00A76894" w:rsidP="00A76894">
            <w:pPr>
              <w:jc w:val="center"/>
              <w:rPr>
                <w:b/>
              </w:rPr>
            </w:pPr>
            <w:r w:rsidRPr="001811C9">
              <w:rPr>
                <w:b/>
              </w:rPr>
              <w:t>Наименование</w:t>
            </w:r>
          </w:p>
        </w:tc>
        <w:tc>
          <w:tcPr>
            <w:tcW w:w="567" w:type="dxa"/>
            <w:vMerge w:val="restart"/>
          </w:tcPr>
          <w:p w:rsidR="00A76894" w:rsidRPr="001811C9" w:rsidRDefault="00A76894" w:rsidP="00A76894">
            <w:pPr>
              <w:jc w:val="center"/>
              <w:rPr>
                <w:b/>
              </w:rPr>
            </w:pPr>
            <w:proofErr w:type="spellStart"/>
            <w:r w:rsidRPr="001811C9">
              <w:rPr>
                <w:b/>
              </w:rPr>
              <w:t>Рз</w:t>
            </w:r>
            <w:proofErr w:type="spellEnd"/>
          </w:p>
        </w:tc>
        <w:tc>
          <w:tcPr>
            <w:tcW w:w="567" w:type="dxa"/>
            <w:vMerge w:val="restart"/>
          </w:tcPr>
          <w:p w:rsidR="00A76894" w:rsidRPr="001811C9" w:rsidRDefault="00A76894" w:rsidP="00A76894">
            <w:pPr>
              <w:jc w:val="center"/>
              <w:rPr>
                <w:b/>
              </w:rPr>
            </w:pPr>
            <w:proofErr w:type="spellStart"/>
            <w:proofErr w:type="gramStart"/>
            <w:r w:rsidRPr="001811C9">
              <w:rPr>
                <w:b/>
              </w:rPr>
              <w:t>Пр</w:t>
            </w:r>
            <w:proofErr w:type="spellEnd"/>
            <w:proofErr w:type="gramEnd"/>
          </w:p>
        </w:tc>
        <w:tc>
          <w:tcPr>
            <w:tcW w:w="1701" w:type="dxa"/>
            <w:vMerge w:val="restart"/>
          </w:tcPr>
          <w:p w:rsidR="00A76894" w:rsidRPr="001811C9" w:rsidRDefault="00A76894" w:rsidP="00A76894">
            <w:pPr>
              <w:jc w:val="center"/>
              <w:rPr>
                <w:b/>
              </w:rPr>
            </w:pPr>
            <w:r w:rsidRPr="001811C9">
              <w:rPr>
                <w:b/>
              </w:rPr>
              <w:t>ЦСР</w:t>
            </w:r>
          </w:p>
        </w:tc>
        <w:tc>
          <w:tcPr>
            <w:tcW w:w="681" w:type="dxa"/>
            <w:vMerge w:val="restart"/>
          </w:tcPr>
          <w:p w:rsidR="00A76894" w:rsidRPr="001811C9" w:rsidRDefault="00A76894" w:rsidP="00A76894">
            <w:pPr>
              <w:ind w:right="-213" w:hanging="161"/>
              <w:jc w:val="center"/>
              <w:rPr>
                <w:b/>
              </w:rPr>
            </w:pPr>
            <w:r w:rsidRPr="001811C9">
              <w:rPr>
                <w:b/>
              </w:rPr>
              <w:t>ВР</w:t>
            </w:r>
          </w:p>
        </w:tc>
        <w:tc>
          <w:tcPr>
            <w:tcW w:w="3430" w:type="dxa"/>
            <w:gridSpan w:val="3"/>
          </w:tcPr>
          <w:p w:rsidR="00A76894" w:rsidRPr="001811C9" w:rsidRDefault="00A76894" w:rsidP="00A76894">
            <w:pPr>
              <w:jc w:val="center"/>
              <w:rPr>
                <w:b/>
              </w:rPr>
            </w:pPr>
            <w:r w:rsidRPr="001811C9">
              <w:rPr>
                <w:b/>
              </w:rPr>
              <w:t>Сумма (тыс. руб</w:t>
            </w:r>
            <w:r>
              <w:rPr>
                <w:b/>
              </w:rPr>
              <w:t>лей</w:t>
            </w:r>
            <w:r w:rsidRPr="001811C9">
              <w:rPr>
                <w:b/>
              </w:rPr>
              <w:t>)</w:t>
            </w:r>
          </w:p>
        </w:tc>
      </w:tr>
      <w:tr w:rsidR="00A76894" w:rsidRPr="00EF1028" w:rsidTr="00A76894">
        <w:trPr>
          <w:trHeight w:val="285"/>
        </w:trPr>
        <w:tc>
          <w:tcPr>
            <w:tcW w:w="3652" w:type="dxa"/>
            <w:vMerge/>
          </w:tcPr>
          <w:p w:rsidR="00A76894" w:rsidRPr="001811C9" w:rsidRDefault="00A76894" w:rsidP="00A76894">
            <w:pPr>
              <w:jc w:val="center"/>
              <w:rPr>
                <w:b/>
              </w:rPr>
            </w:pPr>
          </w:p>
        </w:tc>
        <w:tc>
          <w:tcPr>
            <w:tcW w:w="567" w:type="dxa"/>
            <w:vMerge/>
          </w:tcPr>
          <w:p w:rsidR="00A76894" w:rsidRPr="001811C9" w:rsidRDefault="00A76894" w:rsidP="00A76894">
            <w:pPr>
              <w:jc w:val="center"/>
              <w:rPr>
                <w:b/>
              </w:rPr>
            </w:pPr>
          </w:p>
        </w:tc>
        <w:tc>
          <w:tcPr>
            <w:tcW w:w="567" w:type="dxa"/>
            <w:vMerge/>
          </w:tcPr>
          <w:p w:rsidR="00A76894" w:rsidRPr="001811C9" w:rsidRDefault="00A76894" w:rsidP="00A76894">
            <w:pPr>
              <w:jc w:val="center"/>
              <w:rPr>
                <w:b/>
              </w:rPr>
            </w:pPr>
          </w:p>
        </w:tc>
        <w:tc>
          <w:tcPr>
            <w:tcW w:w="1701" w:type="dxa"/>
            <w:vMerge/>
          </w:tcPr>
          <w:p w:rsidR="00A76894" w:rsidRPr="001811C9" w:rsidRDefault="00A76894" w:rsidP="00A76894">
            <w:pPr>
              <w:jc w:val="center"/>
              <w:rPr>
                <w:b/>
              </w:rPr>
            </w:pPr>
          </w:p>
        </w:tc>
        <w:tc>
          <w:tcPr>
            <w:tcW w:w="681" w:type="dxa"/>
            <w:vMerge/>
          </w:tcPr>
          <w:p w:rsidR="00A76894" w:rsidRPr="001811C9" w:rsidRDefault="00A76894" w:rsidP="00A76894">
            <w:pPr>
              <w:ind w:right="-213" w:hanging="161"/>
              <w:jc w:val="center"/>
              <w:rPr>
                <w:b/>
              </w:rPr>
            </w:pPr>
          </w:p>
        </w:tc>
        <w:tc>
          <w:tcPr>
            <w:tcW w:w="1162" w:type="dxa"/>
          </w:tcPr>
          <w:p w:rsidR="00A76894" w:rsidRPr="001811C9" w:rsidRDefault="00A76894" w:rsidP="00A76894">
            <w:pPr>
              <w:ind w:right="-213" w:hanging="161"/>
              <w:jc w:val="center"/>
              <w:rPr>
                <w:b/>
              </w:rPr>
            </w:pPr>
            <w:r>
              <w:rPr>
                <w:b/>
              </w:rPr>
              <w:t>2024 год</w:t>
            </w:r>
          </w:p>
        </w:tc>
        <w:tc>
          <w:tcPr>
            <w:tcW w:w="1134" w:type="dxa"/>
          </w:tcPr>
          <w:p w:rsidR="00A76894" w:rsidRPr="001811C9" w:rsidRDefault="00A76894" w:rsidP="00A76894">
            <w:pPr>
              <w:jc w:val="center"/>
              <w:rPr>
                <w:b/>
              </w:rPr>
            </w:pPr>
            <w:r>
              <w:rPr>
                <w:b/>
              </w:rPr>
              <w:t>2025 год</w:t>
            </w:r>
          </w:p>
        </w:tc>
        <w:tc>
          <w:tcPr>
            <w:tcW w:w="1134" w:type="dxa"/>
          </w:tcPr>
          <w:p w:rsidR="00A76894" w:rsidRPr="001811C9" w:rsidRDefault="00A76894" w:rsidP="00A76894">
            <w:pPr>
              <w:jc w:val="center"/>
              <w:rPr>
                <w:b/>
              </w:rPr>
            </w:pPr>
            <w:r>
              <w:rPr>
                <w:b/>
              </w:rPr>
              <w:t>2026 год</w:t>
            </w:r>
          </w:p>
        </w:tc>
      </w:tr>
      <w:tr w:rsidR="00A76894" w:rsidRPr="00EF1028" w:rsidTr="00A76894">
        <w:tc>
          <w:tcPr>
            <w:tcW w:w="3652" w:type="dxa"/>
          </w:tcPr>
          <w:p w:rsidR="00A76894" w:rsidRPr="00B8401A" w:rsidRDefault="00A76894" w:rsidP="00A76894">
            <w:pPr>
              <w:jc w:val="center"/>
              <w:rPr>
                <w:sz w:val="22"/>
              </w:rPr>
            </w:pPr>
            <w:r w:rsidRPr="00B8401A">
              <w:rPr>
                <w:sz w:val="22"/>
                <w:szCs w:val="22"/>
              </w:rPr>
              <w:t>1</w:t>
            </w:r>
          </w:p>
        </w:tc>
        <w:tc>
          <w:tcPr>
            <w:tcW w:w="567" w:type="dxa"/>
          </w:tcPr>
          <w:p w:rsidR="00A76894" w:rsidRPr="00B8401A" w:rsidRDefault="00A76894" w:rsidP="00A76894">
            <w:pPr>
              <w:jc w:val="center"/>
              <w:rPr>
                <w:sz w:val="22"/>
              </w:rPr>
            </w:pPr>
            <w:r w:rsidRPr="00B8401A">
              <w:rPr>
                <w:sz w:val="22"/>
                <w:szCs w:val="22"/>
              </w:rPr>
              <w:t>2</w:t>
            </w:r>
          </w:p>
        </w:tc>
        <w:tc>
          <w:tcPr>
            <w:tcW w:w="567" w:type="dxa"/>
          </w:tcPr>
          <w:p w:rsidR="00A76894" w:rsidRPr="00B8401A" w:rsidRDefault="00A76894" w:rsidP="00A76894">
            <w:pPr>
              <w:jc w:val="center"/>
              <w:rPr>
                <w:sz w:val="22"/>
              </w:rPr>
            </w:pPr>
            <w:r w:rsidRPr="00B8401A">
              <w:rPr>
                <w:sz w:val="22"/>
                <w:szCs w:val="22"/>
              </w:rPr>
              <w:t>3</w:t>
            </w:r>
          </w:p>
        </w:tc>
        <w:tc>
          <w:tcPr>
            <w:tcW w:w="1701" w:type="dxa"/>
          </w:tcPr>
          <w:p w:rsidR="00A76894" w:rsidRPr="00B8401A" w:rsidRDefault="00A76894" w:rsidP="00A76894">
            <w:pPr>
              <w:jc w:val="center"/>
              <w:rPr>
                <w:sz w:val="22"/>
              </w:rPr>
            </w:pPr>
            <w:r w:rsidRPr="00B8401A">
              <w:rPr>
                <w:sz w:val="22"/>
                <w:szCs w:val="22"/>
              </w:rPr>
              <w:t>4</w:t>
            </w:r>
          </w:p>
        </w:tc>
        <w:tc>
          <w:tcPr>
            <w:tcW w:w="681" w:type="dxa"/>
          </w:tcPr>
          <w:p w:rsidR="00A76894" w:rsidRPr="00B8401A" w:rsidRDefault="00A76894" w:rsidP="00A76894">
            <w:pPr>
              <w:jc w:val="center"/>
              <w:rPr>
                <w:sz w:val="22"/>
              </w:rPr>
            </w:pPr>
            <w:r w:rsidRPr="00B8401A">
              <w:rPr>
                <w:sz w:val="22"/>
                <w:szCs w:val="22"/>
              </w:rPr>
              <w:t>5</w:t>
            </w:r>
          </w:p>
        </w:tc>
        <w:tc>
          <w:tcPr>
            <w:tcW w:w="1162" w:type="dxa"/>
          </w:tcPr>
          <w:p w:rsidR="00A76894" w:rsidRPr="00B8401A" w:rsidRDefault="00A76894" w:rsidP="00A76894">
            <w:pPr>
              <w:jc w:val="center"/>
              <w:rPr>
                <w:sz w:val="22"/>
              </w:rPr>
            </w:pPr>
            <w:r w:rsidRPr="00B8401A">
              <w:rPr>
                <w:sz w:val="22"/>
                <w:szCs w:val="22"/>
              </w:rPr>
              <w:t>6</w:t>
            </w:r>
          </w:p>
        </w:tc>
        <w:tc>
          <w:tcPr>
            <w:tcW w:w="1134" w:type="dxa"/>
          </w:tcPr>
          <w:p w:rsidR="00A76894" w:rsidRPr="00B8401A" w:rsidRDefault="00A76894" w:rsidP="00A76894">
            <w:pPr>
              <w:jc w:val="center"/>
              <w:rPr>
                <w:sz w:val="22"/>
              </w:rPr>
            </w:pPr>
            <w:r>
              <w:rPr>
                <w:sz w:val="22"/>
                <w:szCs w:val="22"/>
              </w:rPr>
              <w:t>7</w:t>
            </w:r>
          </w:p>
        </w:tc>
        <w:tc>
          <w:tcPr>
            <w:tcW w:w="1134" w:type="dxa"/>
          </w:tcPr>
          <w:p w:rsidR="00A76894" w:rsidRPr="00B8401A" w:rsidRDefault="00A76894" w:rsidP="00A76894">
            <w:pPr>
              <w:jc w:val="center"/>
              <w:rPr>
                <w:sz w:val="22"/>
              </w:rPr>
            </w:pPr>
            <w:r>
              <w:rPr>
                <w:sz w:val="22"/>
                <w:szCs w:val="22"/>
              </w:rPr>
              <w:t>8</w:t>
            </w:r>
          </w:p>
        </w:tc>
      </w:tr>
      <w:tr w:rsidR="00A76894" w:rsidRPr="001811C9" w:rsidTr="00A76894">
        <w:tc>
          <w:tcPr>
            <w:tcW w:w="3652" w:type="dxa"/>
          </w:tcPr>
          <w:p w:rsidR="00A76894" w:rsidRPr="00B8401A" w:rsidRDefault="00A76894" w:rsidP="00A76894">
            <w:pPr>
              <w:rPr>
                <w:b/>
                <w:sz w:val="22"/>
              </w:rPr>
            </w:pPr>
            <w:r w:rsidRPr="00B8401A">
              <w:rPr>
                <w:b/>
                <w:sz w:val="22"/>
                <w:szCs w:val="22"/>
              </w:rPr>
              <w:t>ВСЕГО</w:t>
            </w:r>
          </w:p>
        </w:tc>
        <w:tc>
          <w:tcPr>
            <w:tcW w:w="567" w:type="dxa"/>
          </w:tcPr>
          <w:p w:rsidR="00A76894" w:rsidRPr="00B8401A" w:rsidRDefault="00A76894" w:rsidP="00A76894">
            <w:pPr>
              <w:jc w:val="center"/>
              <w:rPr>
                <w:sz w:val="22"/>
              </w:rPr>
            </w:pPr>
          </w:p>
        </w:tc>
        <w:tc>
          <w:tcPr>
            <w:tcW w:w="567" w:type="dxa"/>
          </w:tcPr>
          <w:p w:rsidR="00A76894" w:rsidRPr="00B8401A" w:rsidRDefault="00A76894" w:rsidP="00A76894">
            <w:pPr>
              <w:jc w:val="center"/>
              <w:rPr>
                <w:sz w:val="22"/>
              </w:rPr>
            </w:pPr>
          </w:p>
        </w:tc>
        <w:tc>
          <w:tcPr>
            <w:tcW w:w="1701" w:type="dxa"/>
          </w:tcPr>
          <w:p w:rsidR="00A76894" w:rsidRPr="00B8401A" w:rsidRDefault="00A76894" w:rsidP="00A76894">
            <w:pPr>
              <w:jc w:val="center"/>
              <w:rPr>
                <w:sz w:val="22"/>
              </w:rPr>
            </w:pPr>
          </w:p>
        </w:tc>
        <w:tc>
          <w:tcPr>
            <w:tcW w:w="681" w:type="dxa"/>
          </w:tcPr>
          <w:p w:rsidR="00A76894" w:rsidRPr="00B8401A" w:rsidRDefault="00A76894" w:rsidP="00A76894">
            <w:pPr>
              <w:jc w:val="center"/>
              <w:rPr>
                <w:b/>
                <w:sz w:val="22"/>
              </w:rPr>
            </w:pPr>
          </w:p>
        </w:tc>
        <w:tc>
          <w:tcPr>
            <w:tcW w:w="1162" w:type="dxa"/>
            <w:vAlign w:val="bottom"/>
          </w:tcPr>
          <w:p w:rsidR="00A76894" w:rsidRPr="00B8401A" w:rsidRDefault="00A76894" w:rsidP="00A76894">
            <w:pPr>
              <w:jc w:val="center"/>
              <w:rPr>
                <w:b/>
                <w:sz w:val="22"/>
              </w:rPr>
            </w:pPr>
            <w:r>
              <w:rPr>
                <w:b/>
                <w:sz w:val="22"/>
                <w:szCs w:val="22"/>
              </w:rPr>
              <w:t>848533,9</w:t>
            </w:r>
          </w:p>
        </w:tc>
        <w:tc>
          <w:tcPr>
            <w:tcW w:w="1134" w:type="dxa"/>
            <w:vAlign w:val="bottom"/>
          </w:tcPr>
          <w:p w:rsidR="00A76894" w:rsidRPr="00B8401A" w:rsidRDefault="00A76894" w:rsidP="00A76894">
            <w:pPr>
              <w:jc w:val="center"/>
              <w:rPr>
                <w:b/>
                <w:sz w:val="22"/>
              </w:rPr>
            </w:pPr>
            <w:r>
              <w:rPr>
                <w:b/>
                <w:sz w:val="22"/>
                <w:szCs w:val="22"/>
              </w:rPr>
              <w:t>645597,4</w:t>
            </w:r>
          </w:p>
        </w:tc>
        <w:tc>
          <w:tcPr>
            <w:tcW w:w="1134" w:type="dxa"/>
            <w:vAlign w:val="bottom"/>
          </w:tcPr>
          <w:p w:rsidR="00A76894" w:rsidRPr="00B8401A" w:rsidRDefault="00A76894" w:rsidP="00A76894">
            <w:pPr>
              <w:jc w:val="center"/>
              <w:rPr>
                <w:b/>
                <w:sz w:val="22"/>
              </w:rPr>
            </w:pPr>
            <w:r>
              <w:rPr>
                <w:b/>
                <w:sz w:val="22"/>
                <w:szCs w:val="22"/>
              </w:rPr>
              <w:t>712694,3</w:t>
            </w:r>
          </w:p>
        </w:tc>
      </w:tr>
      <w:tr w:rsidR="00A76894" w:rsidRPr="001811C9" w:rsidTr="00A76894">
        <w:tc>
          <w:tcPr>
            <w:tcW w:w="3652" w:type="dxa"/>
          </w:tcPr>
          <w:p w:rsidR="00A76894" w:rsidRPr="00B8401A" w:rsidRDefault="00A76894" w:rsidP="00A76894">
            <w:pPr>
              <w:rPr>
                <w:b/>
                <w:sz w:val="22"/>
              </w:rPr>
            </w:pPr>
            <w:r w:rsidRPr="00B8401A">
              <w:rPr>
                <w:b/>
                <w:sz w:val="22"/>
                <w:szCs w:val="22"/>
              </w:rPr>
              <w:t>Общегосударственные вопросы</w:t>
            </w:r>
          </w:p>
        </w:tc>
        <w:tc>
          <w:tcPr>
            <w:tcW w:w="567" w:type="dxa"/>
          </w:tcPr>
          <w:p w:rsidR="00A76894" w:rsidRPr="00B8401A" w:rsidRDefault="00A76894" w:rsidP="00A76894">
            <w:pPr>
              <w:jc w:val="center"/>
              <w:rPr>
                <w:b/>
                <w:sz w:val="22"/>
              </w:rPr>
            </w:pPr>
            <w:r w:rsidRPr="00B8401A">
              <w:rPr>
                <w:b/>
                <w:sz w:val="22"/>
                <w:szCs w:val="22"/>
              </w:rPr>
              <w:t>01</w:t>
            </w:r>
          </w:p>
        </w:tc>
        <w:tc>
          <w:tcPr>
            <w:tcW w:w="567" w:type="dxa"/>
          </w:tcPr>
          <w:p w:rsidR="00A76894" w:rsidRPr="00B8401A" w:rsidRDefault="00A76894" w:rsidP="00A76894">
            <w:pPr>
              <w:jc w:val="center"/>
              <w:rPr>
                <w:sz w:val="22"/>
              </w:rPr>
            </w:pPr>
          </w:p>
        </w:tc>
        <w:tc>
          <w:tcPr>
            <w:tcW w:w="1701" w:type="dxa"/>
          </w:tcPr>
          <w:p w:rsidR="00A76894" w:rsidRPr="00B8401A" w:rsidRDefault="00A76894" w:rsidP="00A76894">
            <w:pPr>
              <w:jc w:val="center"/>
              <w:rPr>
                <w:sz w:val="22"/>
              </w:rPr>
            </w:pPr>
          </w:p>
        </w:tc>
        <w:tc>
          <w:tcPr>
            <w:tcW w:w="681" w:type="dxa"/>
          </w:tcPr>
          <w:p w:rsidR="00A76894" w:rsidRPr="00B8401A" w:rsidRDefault="00A76894" w:rsidP="00A76894">
            <w:pPr>
              <w:jc w:val="center"/>
              <w:rPr>
                <w:b/>
                <w:sz w:val="22"/>
              </w:rPr>
            </w:pPr>
          </w:p>
        </w:tc>
        <w:tc>
          <w:tcPr>
            <w:tcW w:w="1162" w:type="dxa"/>
            <w:vAlign w:val="bottom"/>
          </w:tcPr>
          <w:p w:rsidR="00A76894" w:rsidRPr="00B8401A" w:rsidRDefault="00A76894" w:rsidP="00A76894">
            <w:pPr>
              <w:jc w:val="center"/>
              <w:rPr>
                <w:b/>
                <w:sz w:val="22"/>
              </w:rPr>
            </w:pPr>
            <w:r>
              <w:rPr>
                <w:b/>
                <w:sz w:val="22"/>
                <w:szCs w:val="22"/>
              </w:rPr>
              <w:t>72043,3</w:t>
            </w:r>
          </w:p>
        </w:tc>
        <w:tc>
          <w:tcPr>
            <w:tcW w:w="1134" w:type="dxa"/>
            <w:vAlign w:val="bottom"/>
          </w:tcPr>
          <w:p w:rsidR="00A76894" w:rsidRPr="00B8401A" w:rsidRDefault="00A76894" w:rsidP="00A76894">
            <w:pPr>
              <w:jc w:val="center"/>
              <w:rPr>
                <w:b/>
                <w:sz w:val="22"/>
              </w:rPr>
            </w:pPr>
            <w:r>
              <w:rPr>
                <w:b/>
                <w:sz w:val="22"/>
                <w:szCs w:val="22"/>
              </w:rPr>
              <w:t>59896,0</w:t>
            </w:r>
          </w:p>
        </w:tc>
        <w:tc>
          <w:tcPr>
            <w:tcW w:w="1134" w:type="dxa"/>
            <w:vAlign w:val="bottom"/>
          </w:tcPr>
          <w:p w:rsidR="00A76894" w:rsidRPr="00B8401A" w:rsidRDefault="00A76894" w:rsidP="00A76894">
            <w:pPr>
              <w:jc w:val="center"/>
              <w:rPr>
                <w:b/>
                <w:sz w:val="22"/>
              </w:rPr>
            </w:pPr>
            <w:r>
              <w:rPr>
                <w:b/>
                <w:sz w:val="22"/>
                <w:szCs w:val="22"/>
              </w:rPr>
              <w:t>58391,0</w:t>
            </w:r>
          </w:p>
        </w:tc>
      </w:tr>
      <w:tr w:rsidR="00A76894" w:rsidRPr="001811C9" w:rsidTr="00A76894">
        <w:tc>
          <w:tcPr>
            <w:tcW w:w="3652" w:type="dxa"/>
            <w:vAlign w:val="bottom"/>
          </w:tcPr>
          <w:p w:rsidR="00A76894" w:rsidRPr="00B8401A" w:rsidRDefault="00A76894" w:rsidP="00A76894">
            <w:pPr>
              <w:rPr>
                <w:bCs/>
                <w:sz w:val="22"/>
              </w:rPr>
            </w:pPr>
            <w:r w:rsidRPr="00B8401A">
              <w:rPr>
                <w:bCs/>
                <w:sz w:val="22"/>
                <w:szCs w:val="22"/>
              </w:rPr>
              <w:t>Функционирование высшего должностного лица субъекта Российской Федерации и муниципального образования</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02</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2428,0</w:t>
            </w:r>
          </w:p>
        </w:tc>
        <w:tc>
          <w:tcPr>
            <w:tcW w:w="1134" w:type="dxa"/>
            <w:vAlign w:val="bottom"/>
          </w:tcPr>
          <w:p w:rsidR="00A76894" w:rsidRPr="00B8401A" w:rsidRDefault="00A76894" w:rsidP="00A76894">
            <w:pPr>
              <w:jc w:val="center"/>
              <w:rPr>
                <w:sz w:val="22"/>
              </w:rPr>
            </w:pPr>
            <w:r>
              <w:rPr>
                <w:sz w:val="22"/>
                <w:szCs w:val="22"/>
              </w:rPr>
              <w:t>2428,0</w:t>
            </w:r>
          </w:p>
        </w:tc>
        <w:tc>
          <w:tcPr>
            <w:tcW w:w="1134" w:type="dxa"/>
            <w:vAlign w:val="bottom"/>
          </w:tcPr>
          <w:p w:rsidR="00A76894" w:rsidRPr="00B8401A" w:rsidRDefault="00A76894" w:rsidP="00A76894">
            <w:pPr>
              <w:jc w:val="center"/>
              <w:rPr>
                <w:sz w:val="22"/>
              </w:rPr>
            </w:pPr>
            <w:r>
              <w:rPr>
                <w:sz w:val="22"/>
                <w:szCs w:val="22"/>
              </w:rPr>
              <w:t>2428,0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Муниципальная программа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02</w:t>
            </w:r>
          </w:p>
        </w:tc>
        <w:tc>
          <w:tcPr>
            <w:tcW w:w="1701" w:type="dxa"/>
            <w:vAlign w:val="bottom"/>
          </w:tcPr>
          <w:p w:rsidR="00A76894" w:rsidRPr="00B8401A" w:rsidRDefault="00A76894" w:rsidP="00A76894">
            <w:pPr>
              <w:jc w:val="center"/>
              <w:rPr>
                <w:sz w:val="22"/>
              </w:rPr>
            </w:pPr>
            <w:r w:rsidRPr="00B8401A">
              <w:rPr>
                <w:sz w:val="22"/>
                <w:szCs w:val="22"/>
              </w:rPr>
              <w:t>09 0 00 00000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2428,0</w:t>
            </w:r>
          </w:p>
        </w:tc>
        <w:tc>
          <w:tcPr>
            <w:tcW w:w="1134" w:type="dxa"/>
            <w:vAlign w:val="bottom"/>
          </w:tcPr>
          <w:p w:rsidR="00A76894" w:rsidRPr="00B8401A" w:rsidRDefault="00A76894" w:rsidP="00A76894">
            <w:pPr>
              <w:jc w:val="center"/>
              <w:rPr>
                <w:sz w:val="22"/>
              </w:rPr>
            </w:pPr>
            <w:r>
              <w:rPr>
                <w:sz w:val="22"/>
                <w:szCs w:val="22"/>
              </w:rPr>
              <w:t>2428,0</w:t>
            </w:r>
          </w:p>
        </w:tc>
        <w:tc>
          <w:tcPr>
            <w:tcW w:w="1134" w:type="dxa"/>
            <w:vAlign w:val="bottom"/>
          </w:tcPr>
          <w:p w:rsidR="00A76894" w:rsidRPr="00B8401A" w:rsidRDefault="00A76894" w:rsidP="00A76894">
            <w:pPr>
              <w:jc w:val="center"/>
              <w:rPr>
                <w:sz w:val="22"/>
              </w:rPr>
            </w:pPr>
            <w:r>
              <w:rPr>
                <w:sz w:val="22"/>
                <w:szCs w:val="22"/>
              </w:rPr>
              <w:t>2428,0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Подпрограмма «Муниципальное управление»</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02</w:t>
            </w:r>
          </w:p>
        </w:tc>
        <w:tc>
          <w:tcPr>
            <w:tcW w:w="1701" w:type="dxa"/>
            <w:vAlign w:val="bottom"/>
          </w:tcPr>
          <w:p w:rsidR="00A76894" w:rsidRPr="00B8401A" w:rsidRDefault="00A76894" w:rsidP="00A76894">
            <w:pPr>
              <w:jc w:val="center"/>
              <w:rPr>
                <w:sz w:val="22"/>
              </w:rPr>
            </w:pPr>
            <w:r w:rsidRPr="00B8401A">
              <w:rPr>
                <w:sz w:val="22"/>
                <w:szCs w:val="22"/>
              </w:rPr>
              <w:t>09 1 00 00000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2428,0</w:t>
            </w:r>
          </w:p>
        </w:tc>
        <w:tc>
          <w:tcPr>
            <w:tcW w:w="1134" w:type="dxa"/>
            <w:vAlign w:val="bottom"/>
          </w:tcPr>
          <w:p w:rsidR="00A76894" w:rsidRPr="00B8401A" w:rsidRDefault="00A76894" w:rsidP="00A76894">
            <w:pPr>
              <w:jc w:val="center"/>
              <w:rPr>
                <w:sz w:val="22"/>
              </w:rPr>
            </w:pPr>
            <w:r>
              <w:rPr>
                <w:sz w:val="22"/>
                <w:szCs w:val="22"/>
              </w:rPr>
              <w:t>2428,0</w:t>
            </w:r>
          </w:p>
        </w:tc>
        <w:tc>
          <w:tcPr>
            <w:tcW w:w="1134" w:type="dxa"/>
            <w:vAlign w:val="bottom"/>
          </w:tcPr>
          <w:p w:rsidR="00A76894" w:rsidRPr="00B8401A" w:rsidRDefault="00A76894" w:rsidP="00A76894">
            <w:pPr>
              <w:jc w:val="center"/>
              <w:rPr>
                <w:sz w:val="22"/>
              </w:rPr>
            </w:pPr>
            <w:r>
              <w:rPr>
                <w:sz w:val="22"/>
                <w:szCs w:val="22"/>
              </w:rPr>
              <w:t>2428,0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Основное мероприятие «Финансовое обеспечение деятельности администрации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Воронежской области»</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02</w:t>
            </w:r>
          </w:p>
        </w:tc>
        <w:tc>
          <w:tcPr>
            <w:tcW w:w="1701" w:type="dxa"/>
            <w:vAlign w:val="bottom"/>
          </w:tcPr>
          <w:p w:rsidR="00A76894" w:rsidRPr="00B8401A" w:rsidRDefault="00A76894" w:rsidP="00A76894">
            <w:pPr>
              <w:jc w:val="center"/>
              <w:rPr>
                <w:sz w:val="22"/>
              </w:rPr>
            </w:pPr>
            <w:r w:rsidRPr="00B8401A">
              <w:rPr>
                <w:sz w:val="22"/>
                <w:szCs w:val="22"/>
              </w:rPr>
              <w:t>09 1 03 00000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2428,0</w:t>
            </w:r>
          </w:p>
        </w:tc>
        <w:tc>
          <w:tcPr>
            <w:tcW w:w="1134" w:type="dxa"/>
            <w:vAlign w:val="bottom"/>
          </w:tcPr>
          <w:p w:rsidR="00A76894" w:rsidRPr="00B8401A" w:rsidRDefault="00A76894" w:rsidP="00A76894">
            <w:pPr>
              <w:jc w:val="center"/>
              <w:rPr>
                <w:sz w:val="22"/>
              </w:rPr>
            </w:pPr>
            <w:r>
              <w:rPr>
                <w:sz w:val="22"/>
                <w:szCs w:val="22"/>
              </w:rPr>
              <w:t>2428,0</w:t>
            </w:r>
          </w:p>
        </w:tc>
        <w:tc>
          <w:tcPr>
            <w:tcW w:w="1134" w:type="dxa"/>
            <w:vAlign w:val="bottom"/>
          </w:tcPr>
          <w:p w:rsidR="00A76894" w:rsidRPr="00B8401A" w:rsidRDefault="00A76894" w:rsidP="00A76894">
            <w:pPr>
              <w:jc w:val="center"/>
              <w:rPr>
                <w:sz w:val="22"/>
              </w:rPr>
            </w:pPr>
            <w:r>
              <w:rPr>
                <w:sz w:val="22"/>
                <w:szCs w:val="22"/>
              </w:rPr>
              <w:t>2428,0</w:t>
            </w:r>
          </w:p>
        </w:tc>
      </w:tr>
      <w:tr w:rsidR="00A76894" w:rsidRPr="001811C9" w:rsidTr="00A76894">
        <w:tc>
          <w:tcPr>
            <w:tcW w:w="3652" w:type="dxa"/>
          </w:tcPr>
          <w:p w:rsidR="00A76894" w:rsidRPr="00B8401A" w:rsidRDefault="00A76894" w:rsidP="00A76894">
            <w:pPr>
              <w:rPr>
                <w:b/>
                <w:sz w:val="22"/>
              </w:rPr>
            </w:pPr>
            <w:r w:rsidRPr="00B8401A">
              <w:rPr>
                <w:color w:val="000000"/>
                <w:sz w:val="22"/>
                <w:szCs w:val="22"/>
              </w:rPr>
              <w:t xml:space="preserve">Расходы на обеспечение деятельности главы Эртильского муниципального района </w:t>
            </w:r>
            <w:r w:rsidRPr="00B8401A">
              <w:rPr>
                <w:sz w:val="22"/>
                <w:szCs w:val="22"/>
              </w:rPr>
              <w:t xml:space="preserve">(Расходы на выплаты персоналу в целях обеспечения выполнения функций </w:t>
            </w:r>
            <w:r w:rsidRPr="00B8401A">
              <w:rPr>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rPr>
            </w:pPr>
            <w:r w:rsidRPr="00B8401A">
              <w:rPr>
                <w:sz w:val="22"/>
                <w:szCs w:val="22"/>
              </w:rPr>
              <w:lastRenderedPageBreak/>
              <w:t>01</w:t>
            </w:r>
          </w:p>
        </w:tc>
        <w:tc>
          <w:tcPr>
            <w:tcW w:w="567" w:type="dxa"/>
            <w:vAlign w:val="bottom"/>
          </w:tcPr>
          <w:p w:rsidR="00A76894" w:rsidRPr="00B8401A" w:rsidRDefault="00A76894" w:rsidP="00A76894">
            <w:pPr>
              <w:jc w:val="center"/>
              <w:rPr>
                <w:sz w:val="22"/>
              </w:rPr>
            </w:pPr>
            <w:r w:rsidRPr="00B8401A">
              <w:rPr>
                <w:sz w:val="22"/>
                <w:szCs w:val="22"/>
              </w:rPr>
              <w:t>02</w:t>
            </w:r>
          </w:p>
        </w:tc>
        <w:tc>
          <w:tcPr>
            <w:tcW w:w="1701" w:type="dxa"/>
            <w:vAlign w:val="bottom"/>
          </w:tcPr>
          <w:p w:rsidR="00A76894" w:rsidRPr="00B8401A" w:rsidRDefault="00A76894" w:rsidP="00A76894">
            <w:pPr>
              <w:jc w:val="center"/>
              <w:rPr>
                <w:sz w:val="22"/>
              </w:rPr>
            </w:pPr>
            <w:r w:rsidRPr="00B8401A">
              <w:rPr>
                <w:sz w:val="22"/>
                <w:szCs w:val="22"/>
              </w:rPr>
              <w:t>09 1 03 82060</w:t>
            </w:r>
          </w:p>
        </w:tc>
        <w:tc>
          <w:tcPr>
            <w:tcW w:w="681" w:type="dxa"/>
            <w:vAlign w:val="bottom"/>
          </w:tcPr>
          <w:p w:rsidR="00A76894" w:rsidRPr="00B8401A" w:rsidRDefault="00A76894" w:rsidP="00A76894">
            <w:pPr>
              <w:jc w:val="center"/>
              <w:rPr>
                <w:sz w:val="22"/>
              </w:rPr>
            </w:pPr>
            <w:r w:rsidRPr="00B8401A">
              <w:rPr>
                <w:sz w:val="22"/>
                <w:szCs w:val="22"/>
              </w:rPr>
              <w:t>100</w:t>
            </w:r>
          </w:p>
        </w:tc>
        <w:tc>
          <w:tcPr>
            <w:tcW w:w="1162" w:type="dxa"/>
            <w:vAlign w:val="bottom"/>
          </w:tcPr>
          <w:p w:rsidR="00A76894" w:rsidRPr="00B8401A" w:rsidRDefault="00A76894" w:rsidP="00A76894">
            <w:pPr>
              <w:jc w:val="center"/>
              <w:rPr>
                <w:sz w:val="22"/>
              </w:rPr>
            </w:pPr>
            <w:r>
              <w:rPr>
                <w:sz w:val="22"/>
                <w:szCs w:val="22"/>
              </w:rPr>
              <w:t>2428,0</w:t>
            </w:r>
          </w:p>
        </w:tc>
        <w:tc>
          <w:tcPr>
            <w:tcW w:w="1134" w:type="dxa"/>
            <w:vAlign w:val="bottom"/>
          </w:tcPr>
          <w:p w:rsidR="00A76894" w:rsidRPr="00B8401A" w:rsidRDefault="00A76894" w:rsidP="00A76894">
            <w:pPr>
              <w:jc w:val="center"/>
              <w:rPr>
                <w:sz w:val="22"/>
              </w:rPr>
            </w:pPr>
            <w:r>
              <w:rPr>
                <w:sz w:val="22"/>
                <w:szCs w:val="22"/>
              </w:rPr>
              <w:t>2428,0</w:t>
            </w:r>
          </w:p>
        </w:tc>
        <w:tc>
          <w:tcPr>
            <w:tcW w:w="1134" w:type="dxa"/>
            <w:vAlign w:val="bottom"/>
          </w:tcPr>
          <w:p w:rsidR="00A76894" w:rsidRPr="00B8401A" w:rsidRDefault="00A76894" w:rsidP="00A76894">
            <w:pPr>
              <w:jc w:val="center"/>
              <w:rPr>
                <w:sz w:val="22"/>
              </w:rPr>
            </w:pPr>
            <w:r>
              <w:rPr>
                <w:sz w:val="22"/>
                <w:szCs w:val="22"/>
              </w:rPr>
              <w:t>2428,0</w:t>
            </w:r>
          </w:p>
        </w:tc>
      </w:tr>
      <w:tr w:rsidR="00A76894" w:rsidRPr="001811C9" w:rsidTr="00A76894">
        <w:tc>
          <w:tcPr>
            <w:tcW w:w="3652" w:type="dxa"/>
          </w:tcPr>
          <w:p w:rsidR="00A76894" w:rsidRPr="00B8401A" w:rsidRDefault="00A76894" w:rsidP="00A76894">
            <w:pPr>
              <w:rPr>
                <w:sz w:val="22"/>
              </w:rPr>
            </w:pPr>
            <w:r w:rsidRPr="00B8401A">
              <w:rPr>
                <w:sz w:val="22"/>
                <w:szCs w:val="22"/>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461,0</w:t>
            </w:r>
          </w:p>
        </w:tc>
        <w:tc>
          <w:tcPr>
            <w:tcW w:w="1134" w:type="dxa"/>
            <w:vAlign w:val="bottom"/>
          </w:tcPr>
          <w:p w:rsidR="00A76894" w:rsidRPr="00B8401A" w:rsidRDefault="00A76894" w:rsidP="00A76894">
            <w:pPr>
              <w:jc w:val="center"/>
              <w:rPr>
                <w:sz w:val="22"/>
              </w:rPr>
            </w:pPr>
            <w:r>
              <w:rPr>
                <w:sz w:val="22"/>
                <w:szCs w:val="22"/>
              </w:rPr>
              <w:t>461,00</w:t>
            </w:r>
          </w:p>
        </w:tc>
        <w:tc>
          <w:tcPr>
            <w:tcW w:w="1134" w:type="dxa"/>
            <w:vAlign w:val="bottom"/>
          </w:tcPr>
          <w:p w:rsidR="00A76894" w:rsidRPr="00B8401A" w:rsidRDefault="00A76894" w:rsidP="00A76894">
            <w:pPr>
              <w:jc w:val="center"/>
              <w:rPr>
                <w:sz w:val="22"/>
              </w:rPr>
            </w:pPr>
            <w:r>
              <w:rPr>
                <w:sz w:val="22"/>
                <w:szCs w:val="22"/>
              </w:rPr>
              <w:t>461,0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Муниципальная программа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09 0 00 00000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461,0</w:t>
            </w:r>
          </w:p>
        </w:tc>
        <w:tc>
          <w:tcPr>
            <w:tcW w:w="1134" w:type="dxa"/>
            <w:vAlign w:val="bottom"/>
          </w:tcPr>
          <w:p w:rsidR="00A76894" w:rsidRPr="00B8401A" w:rsidRDefault="00A76894" w:rsidP="00A76894">
            <w:pPr>
              <w:jc w:val="center"/>
              <w:rPr>
                <w:sz w:val="22"/>
              </w:rPr>
            </w:pPr>
            <w:r>
              <w:rPr>
                <w:sz w:val="22"/>
                <w:szCs w:val="22"/>
              </w:rPr>
              <w:t>461,00</w:t>
            </w:r>
          </w:p>
        </w:tc>
        <w:tc>
          <w:tcPr>
            <w:tcW w:w="1134" w:type="dxa"/>
            <w:vAlign w:val="bottom"/>
          </w:tcPr>
          <w:p w:rsidR="00A76894" w:rsidRPr="00B8401A" w:rsidRDefault="00A76894" w:rsidP="00A76894">
            <w:pPr>
              <w:jc w:val="center"/>
              <w:rPr>
                <w:sz w:val="22"/>
              </w:rPr>
            </w:pPr>
            <w:r>
              <w:rPr>
                <w:sz w:val="22"/>
                <w:szCs w:val="22"/>
              </w:rPr>
              <w:t>461,0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Подпрограмма «Обеспечение деятельности Совета народных депутатов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09 6 00 00000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461,0</w:t>
            </w:r>
          </w:p>
        </w:tc>
        <w:tc>
          <w:tcPr>
            <w:tcW w:w="1134" w:type="dxa"/>
            <w:vAlign w:val="bottom"/>
          </w:tcPr>
          <w:p w:rsidR="00A76894" w:rsidRPr="00B8401A" w:rsidRDefault="00A76894" w:rsidP="00A76894">
            <w:pPr>
              <w:jc w:val="center"/>
              <w:rPr>
                <w:sz w:val="22"/>
              </w:rPr>
            </w:pPr>
            <w:r>
              <w:rPr>
                <w:sz w:val="22"/>
                <w:szCs w:val="22"/>
              </w:rPr>
              <w:t>461,00</w:t>
            </w:r>
          </w:p>
        </w:tc>
        <w:tc>
          <w:tcPr>
            <w:tcW w:w="1134" w:type="dxa"/>
            <w:vAlign w:val="bottom"/>
          </w:tcPr>
          <w:p w:rsidR="00A76894" w:rsidRPr="00B8401A" w:rsidRDefault="00A76894" w:rsidP="00A76894">
            <w:pPr>
              <w:jc w:val="center"/>
              <w:rPr>
                <w:sz w:val="22"/>
              </w:rPr>
            </w:pPr>
            <w:r>
              <w:rPr>
                <w:sz w:val="22"/>
                <w:szCs w:val="22"/>
              </w:rPr>
              <w:t>461,0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09 6 10 00000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461,0</w:t>
            </w:r>
          </w:p>
        </w:tc>
        <w:tc>
          <w:tcPr>
            <w:tcW w:w="1134" w:type="dxa"/>
            <w:vAlign w:val="bottom"/>
          </w:tcPr>
          <w:p w:rsidR="00A76894" w:rsidRPr="00B8401A" w:rsidRDefault="00A76894" w:rsidP="00A76894">
            <w:pPr>
              <w:jc w:val="center"/>
              <w:rPr>
                <w:sz w:val="22"/>
              </w:rPr>
            </w:pPr>
            <w:r>
              <w:rPr>
                <w:sz w:val="22"/>
                <w:szCs w:val="22"/>
              </w:rPr>
              <w:t>461,00</w:t>
            </w:r>
          </w:p>
        </w:tc>
        <w:tc>
          <w:tcPr>
            <w:tcW w:w="1134" w:type="dxa"/>
            <w:vAlign w:val="bottom"/>
          </w:tcPr>
          <w:p w:rsidR="00A76894" w:rsidRPr="00B8401A" w:rsidRDefault="00A76894" w:rsidP="00A76894">
            <w:pPr>
              <w:jc w:val="center"/>
              <w:rPr>
                <w:sz w:val="22"/>
              </w:rPr>
            </w:pPr>
            <w:r>
              <w:rPr>
                <w:sz w:val="22"/>
                <w:szCs w:val="22"/>
              </w:rPr>
              <w:t>461,0</w:t>
            </w:r>
          </w:p>
        </w:tc>
      </w:tr>
      <w:tr w:rsidR="00A76894" w:rsidRPr="001811C9" w:rsidTr="00A76894">
        <w:trPr>
          <w:trHeight w:val="2269"/>
        </w:trPr>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функций органов местного самоуправления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09 6 10 82010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100</w:t>
            </w:r>
          </w:p>
        </w:tc>
        <w:tc>
          <w:tcPr>
            <w:tcW w:w="1162" w:type="dxa"/>
            <w:vAlign w:val="bottom"/>
          </w:tcPr>
          <w:p w:rsidR="00A76894" w:rsidRPr="00B8401A" w:rsidRDefault="00A76894" w:rsidP="00A76894">
            <w:pPr>
              <w:jc w:val="center"/>
              <w:rPr>
                <w:sz w:val="22"/>
              </w:rPr>
            </w:pPr>
            <w:r>
              <w:rPr>
                <w:sz w:val="22"/>
                <w:szCs w:val="22"/>
              </w:rPr>
              <w:t>461,0</w:t>
            </w:r>
          </w:p>
        </w:tc>
        <w:tc>
          <w:tcPr>
            <w:tcW w:w="1134" w:type="dxa"/>
            <w:vAlign w:val="bottom"/>
          </w:tcPr>
          <w:p w:rsidR="00A76894" w:rsidRPr="00B8401A" w:rsidRDefault="00A76894" w:rsidP="00A76894">
            <w:pPr>
              <w:jc w:val="center"/>
              <w:rPr>
                <w:sz w:val="22"/>
              </w:rPr>
            </w:pPr>
            <w:r>
              <w:rPr>
                <w:sz w:val="22"/>
                <w:szCs w:val="22"/>
              </w:rPr>
              <w:t>461,00</w:t>
            </w:r>
          </w:p>
        </w:tc>
        <w:tc>
          <w:tcPr>
            <w:tcW w:w="1134" w:type="dxa"/>
            <w:vAlign w:val="bottom"/>
          </w:tcPr>
          <w:p w:rsidR="00A76894" w:rsidRPr="00B8401A" w:rsidRDefault="00A76894" w:rsidP="00A76894">
            <w:pPr>
              <w:jc w:val="center"/>
              <w:rPr>
                <w:sz w:val="22"/>
              </w:rPr>
            </w:pPr>
            <w:r>
              <w:rPr>
                <w:sz w:val="22"/>
                <w:szCs w:val="22"/>
              </w:rPr>
              <w:t>461,0</w:t>
            </w:r>
          </w:p>
        </w:tc>
      </w:tr>
      <w:tr w:rsidR="00A76894" w:rsidRPr="001811C9" w:rsidTr="00A76894">
        <w:tc>
          <w:tcPr>
            <w:tcW w:w="3652" w:type="dxa"/>
          </w:tcPr>
          <w:p w:rsidR="00A76894" w:rsidRPr="00B8401A" w:rsidRDefault="00A76894" w:rsidP="00A76894">
            <w:pPr>
              <w:rPr>
                <w:sz w:val="22"/>
              </w:rPr>
            </w:pPr>
            <w:r w:rsidRPr="00B8401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bottom"/>
          </w:tcPr>
          <w:p w:rsidR="00A76894" w:rsidRPr="00B8401A" w:rsidRDefault="00A76894" w:rsidP="00A76894">
            <w:pPr>
              <w:jc w:val="center"/>
              <w:rPr>
                <w:sz w:val="22"/>
                <w:lang w:val="en-US"/>
              </w:rPr>
            </w:pPr>
            <w:r w:rsidRPr="00B8401A">
              <w:rPr>
                <w:sz w:val="22"/>
                <w:szCs w:val="22"/>
                <w:lang w:val="en-US"/>
              </w:rPr>
              <w:t>01</w:t>
            </w:r>
          </w:p>
        </w:tc>
        <w:tc>
          <w:tcPr>
            <w:tcW w:w="567" w:type="dxa"/>
            <w:vAlign w:val="bottom"/>
          </w:tcPr>
          <w:p w:rsidR="00A76894" w:rsidRPr="00B8401A" w:rsidRDefault="00A76894" w:rsidP="00A76894">
            <w:pPr>
              <w:jc w:val="center"/>
              <w:rPr>
                <w:sz w:val="22"/>
                <w:lang w:val="en-US"/>
              </w:rPr>
            </w:pPr>
            <w:r w:rsidRPr="00B8401A">
              <w:rPr>
                <w:sz w:val="22"/>
                <w:szCs w:val="22"/>
                <w:lang w:val="en-US"/>
              </w:rPr>
              <w:t>04</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27976,0</w:t>
            </w:r>
          </w:p>
        </w:tc>
        <w:tc>
          <w:tcPr>
            <w:tcW w:w="1134" w:type="dxa"/>
            <w:vAlign w:val="bottom"/>
          </w:tcPr>
          <w:p w:rsidR="00A76894" w:rsidRPr="000A6FD0" w:rsidRDefault="00A76894" w:rsidP="00A76894">
            <w:pPr>
              <w:jc w:val="center"/>
              <w:rPr>
                <w:sz w:val="22"/>
              </w:rPr>
            </w:pPr>
            <w:r>
              <w:rPr>
                <w:sz w:val="22"/>
                <w:szCs w:val="22"/>
              </w:rPr>
              <w:t>25676,0</w:t>
            </w:r>
          </w:p>
        </w:tc>
        <w:tc>
          <w:tcPr>
            <w:tcW w:w="1134" w:type="dxa"/>
            <w:vAlign w:val="bottom"/>
          </w:tcPr>
          <w:p w:rsidR="00A76894" w:rsidRPr="000A6FD0" w:rsidRDefault="00A76894" w:rsidP="00A76894">
            <w:pPr>
              <w:jc w:val="center"/>
              <w:rPr>
                <w:sz w:val="22"/>
              </w:rPr>
            </w:pPr>
            <w:r>
              <w:rPr>
                <w:sz w:val="22"/>
                <w:szCs w:val="22"/>
              </w:rPr>
              <w:t>24952,0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Муниципальная программа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09 0 00 00000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27976,0</w:t>
            </w:r>
          </w:p>
        </w:tc>
        <w:tc>
          <w:tcPr>
            <w:tcW w:w="1134" w:type="dxa"/>
            <w:vAlign w:val="bottom"/>
          </w:tcPr>
          <w:p w:rsidR="00A76894" w:rsidRPr="000A6FD0" w:rsidRDefault="00A76894" w:rsidP="00A76894">
            <w:pPr>
              <w:jc w:val="center"/>
              <w:rPr>
                <w:sz w:val="22"/>
              </w:rPr>
            </w:pPr>
            <w:r>
              <w:rPr>
                <w:sz w:val="22"/>
                <w:szCs w:val="22"/>
              </w:rPr>
              <w:t>25676,0</w:t>
            </w:r>
          </w:p>
        </w:tc>
        <w:tc>
          <w:tcPr>
            <w:tcW w:w="1134" w:type="dxa"/>
            <w:vAlign w:val="bottom"/>
          </w:tcPr>
          <w:p w:rsidR="00A76894" w:rsidRPr="000A6FD0" w:rsidRDefault="00A76894" w:rsidP="00A76894">
            <w:pPr>
              <w:jc w:val="center"/>
              <w:rPr>
                <w:sz w:val="22"/>
              </w:rPr>
            </w:pPr>
            <w:r>
              <w:rPr>
                <w:sz w:val="22"/>
                <w:szCs w:val="22"/>
              </w:rPr>
              <w:t>24952,0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Подпрограмма «Муниципальное управление»</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09 1 00 00000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27976,0</w:t>
            </w:r>
          </w:p>
        </w:tc>
        <w:tc>
          <w:tcPr>
            <w:tcW w:w="1134" w:type="dxa"/>
            <w:vAlign w:val="bottom"/>
          </w:tcPr>
          <w:p w:rsidR="00A76894" w:rsidRPr="000A6FD0" w:rsidRDefault="00A76894" w:rsidP="00A76894">
            <w:pPr>
              <w:jc w:val="center"/>
              <w:rPr>
                <w:sz w:val="22"/>
              </w:rPr>
            </w:pPr>
            <w:r>
              <w:rPr>
                <w:sz w:val="22"/>
                <w:szCs w:val="22"/>
              </w:rPr>
              <w:t>25676,0</w:t>
            </w:r>
          </w:p>
        </w:tc>
        <w:tc>
          <w:tcPr>
            <w:tcW w:w="1134" w:type="dxa"/>
            <w:vAlign w:val="bottom"/>
          </w:tcPr>
          <w:p w:rsidR="00A76894" w:rsidRPr="000A6FD0" w:rsidRDefault="00A76894" w:rsidP="00A76894">
            <w:pPr>
              <w:jc w:val="center"/>
              <w:rPr>
                <w:sz w:val="22"/>
              </w:rPr>
            </w:pPr>
            <w:r>
              <w:rPr>
                <w:sz w:val="22"/>
                <w:szCs w:val="22"/>
              </w:rPr>
              <w:t>24952,0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Основное мероприятие «Финансовое обеспечение деятельности администрации Эртильского </w:t>
            </w:r>
            <w:proofErr w:type="gramStart"/>
            <w:r w:rsidRPr="00B8401A">
              <w:rPr>
                <w:color w:val="000000"/>
                <w:sz w:val="22"/>
                <w:szCs w:val="22"/>
              </w:rPr>
              <w:t>муниципального</w:t>
            </w:r>
            <w:proofErr w:type="gramEnd"/>
            <w:r w:rsidRPr="00B8401A">
              <w:rPr>
                <w:color w:val="000000"/>
                <w:sz w:val="22"/>
                <w:szCs w:val="22"/>
              </w:rPr>
              <w:t xml:space="preserve"> </w:t>
            </w:r>
            <w:r w:rsidRPr="00B8401A">
              <w:rPr>
                <w:color w:val="000000"/>
                <w:sz w:val="22"/>
                <w:szCs w:val="22"/>
              </w:rPr>
              <w:lastRenderedPageBreak/>
              <w:t>района Воронежской области»</w:t>
            </w:r>
          </w:p>
        </w:tc>
        <w:tc>
          <w:tcPr>
            <w:tcW w:w="567" w:type="dxa"/>
            <w:vAlign w:val="bottom"/>
          </w:tcPr>
          <w:p w:rsidR="00A76894" w:rsidRPr="00B8401A" w:rsidRDefault="00A76894" w:rsidP="00A76894">
            <w:pPr>
              <w:jc w:val="center"/>
              <w:rPr>
                <w:sz w:val="22"/>
              </w:rPr>
            </w:pPr>
            <w:r w:rsidRPr="00B8401A">
              <w:rPr>
                <w:sz w:val="22"/>
                <w:szCs w:val="22"/>
              </w:rPr>
              <w:lastRenderedPageBreak/>
              <w:t>01</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09 1 03 00000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27976,0</w:t>
            </w:r>
          </w:p>
        </w:tc>
        <w:tc>
          <w:tcPr>
            <w:tcW w:w="1134" w:type="dxa"/>
            <w:vAlign w:val="bottom"/>
          </w:tcPr>
          <w:p w:rsidR="00A76894" w:rsidRPr="000A6FD0" w:rsidRDefault="00A76894" w:rsidP="00A76894">
            <w:pPr>
              <w:jc w:val="center"/>
              <w:rPr>
                <w:sz w:val="22"/>
              </w:rPr>
            </w:pPr>
            <w:r>
              <w:rPr>
                <w:sz w:val="22"/>
                <w:szCs w:val="22"/>
              </w:rPr>
              <w:t>25676,0</w:t>
            </w:r>
          </w:p>
        </w:tc>
        <w:tc>
          <w:tcPr>
            <w:tcW w:w="1134" w:type="dxa"/>
            <w:vAlign w:val="bottom"/>
          </w:tcPr>
          <w:p w:rsidR="00A76894" w:rsidRPr="000A6FD0" w:rsidRDefault="00A76894" w:rsidP="00A76894">
            <w:pPr>
              <w:jc w:val="center"/>
              <w:rPr>
                <w:sz w:val="22"/>
              </w:rPr>
            </w:pPr>
            <w:r>
              <w:rPr>
                <w:sz w:val="22"/>
                <w:szCs w:val="22"/>
              </w:rPr>
              <w:t>24952,0</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lastRenderedPageBreak/>
              <w:t xml:space="preserve">Расходы на обеспечение функций органов местного самоуправления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09 1 03 82010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100</w:t>
            </w:r>
          </w:p>
        </w:tc>
        <w:tc>
          <w:tcPr>
            <w:tcW w:w="1162" w:type="dxa"/>
            <w:vAlign w:val="bottom"/>
          </w:tcPr>
          <w:p w:rsidR="00A76894" w:rsidRPr="000A6FD0" w:rsidRDefault="00A76894" w:rsidP="00A76894">
            <w:pPr>
              <w:jc w:val="center"/>
              <w:rPr>
                <w:sz w:val="22"/>
              </w:rPr>
            </w:pPr>
            <w:r>
              <w:rPr>
                <w:sz w:val="22"/>
                <w:szCs w:val="22"/>
              </w:rPr>
              <w:t>24185,0</w:t>
            </w:r>
          </w:p>
        </w:tc>
        <w:tc>
          <w:tcPr>
            <w:tcW w:w="1134" w:type="dxa"/>
            <w:vAlign w:val="bottom"/>
          </w:tcPr>
          <w:p w:rsidR="00A76894" w:rsidRPr="000A6FD0" w:rsidRDefault="00A76894" w:rsidP="00A76894">
            <w:pPr>
              <w:jc w:val="center"/>
              <w:rPr>
                <w:sz w:val="22"/>
              </w:rPr>
            </w:pPr>
            <w:r>
              <w:rPr>
                <w:sz w:val="22"/>
                <w:szCs w:val="22"/>
              </w:rPr>
              <w:t>23251,0</w:t>
            </w:r>
          </w:p>
        </w:tc>
        <w:tc>
          <w:tcPr>
            <w:tcW w:w="1134" w:type="dxa"/>
            <w:vAlign w:val="bottom"/>
          </w:tcPr>
          <w:p w:rsidR="00A76894" w:rsidRPr="000A6FD0" w:rsidRDefault="00A76894" w:rsidP="00A76894">
            <w:pPr>
              <w:jc w:val="center"/>
              <w:rPr>
                <w:sz w:val="22"/>
              </w:rPr>
            </w:pPr>
            <w:r>
              <w:rPr>
                <w:sz w:val="22"/>
                <w:szCs w:val="22"/>
              </w:rPr>
              <w:t>23251,0</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t xml:space="preserve">Расходы на обеспечение функций органов местного самоуправления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09 1 03 82010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3105,0</w:t>
            </w:r>
          </w:p>
        </w:tc>
        <w:tc>
          <w:tcPr>
            <w:tcW w:w="1134" w:type="dxa"/>
            <w:vAlign w:val="bottom"/>
          </w:tcPr>
          <w:p w:rsidR="00A76894" w:rsidRPr="000A6FD0" w:rsidRDefault="00A76894" w:rsidP="00A76894">
            <w:pPr>
              <w:jc w:val="center"/>
              <w:rPr>
                <w:sz w:val="22"/>
              </w:rPr>
            </w:pPr>
            <w:r>
              <w:rPr>
                <w:sz w:val="22"/>
                <w:szCs w:val="22"/>
              </w:rPr>
              <w:t>2425,0</w:t>
            </w:r>
          </w:p>
        </w:tc>
        <w:tc>
          <w:tcPr>
            <w:tcW w:w="1134" w:type="dxa"/>
            <w:vAlign w:val="bottom"/>
          </w:tcPr>
          <w:p w:rsidR="00A76894" w:rsidRPr="000A6FD0" w:rsidRDefault="00A76894" w:rsidP="00A76894">
            <w:pPr>
              <w:jc w:val="center"/>
              <w:rPr>
                <w:sz w:val="22"/>
              </w:rPr>
            </w:pPr>
            <w:r>
              <w:rPr>
                <w:sz w:val="22"/>
                <w:szCs w:val="22"/>
              </w:rPr>
              <w:t>1701,0</w:t>
            </w:r>
          </w:p>
        </w:tc>
      </w:tr>
      <w:tr w:rsidR="00A76894" w:rsidRPr="001811C9" w:rsidTr="00A76894">
        <w:tc>
          <w:tcPr>
            <w:tcW w:w="3652" w:type="dxa"/>
            <w:vAlign w:val="bottom"/>
          </w:tcPr>
          <w:p w:rsidR="00A76894" w:rsidRPr="00B8401A" w:rsidRDefault="00A76894" w:rsidP="00A76894">
            <w:pPr>
              <w:rPr>
                <w:sz w:val="22"/>
              </w:rPr>
            </w:pPr>
            <w:r w:rsidRPr="00B8401A">
              <w:rPr>
                <w:color w:val="000000"/>
                <w:sz w:val="22"/>
                <w:szCs w:val="22"/>
              </w:rPr>
              <w:t>Расходы на обеспечение функций органов местного самоуправления (Иные бюджетные ассигнования)</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09 1 03 82010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800</w:t>
            </w:r>
          </w:p>
        </w:tc>
        <w:tc>
          <w:tcPr>
            <w:tcW w:w="1162" w:type="dxa"/>
            <w:vAlign w:val="bottom"/>
          </w:tcPr>
          <w:p w:rsidR="00A76894" w:rsidRPr="000A6FD0" w:rsidRDefault="00A76894" w:rsidP="00A76894">
            <w:pPr>
              <w:jc w:val="center"/>
              <w:rPr>
                <w:sz w:val="22"/>
              </w:rPr>
            </w:pPr>
            <w:r>
              <w:rPr>
                <w:sz w:val="22"/>
                <w:szCs w:val="22"/>
              </w:rPr>
              <w:t>686,0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sz w:val="22"/>
              </w:rPr>
            </w:pPr>
            <w:r w:rsidRPr="00B8401A">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tcPr>
          <w:p w:rsidR="00A76894" w:rsidRPr="00B8401A" w:rsidRDefault="00A76894" w:rsidP="00A76894">
            <w:pPr>
              <w:jc w:val="center"/>
              <w:rPr>
                <w:sz w:val="22"/>
                <w:lang w:val="en-US"/>
              </w:rPr>
            </w:pPr>
            <w:r w:rsidRPr="00B8401A">
              <w:rPr>
                <w:sz w:val="22"/>
                <w:szCs w:val="22"/>
                <w:lang w:val="en-US"/>
              </w:rPr>
              <w:t>01</w:t>
            </w:r>
          </w:p>
        </w:tc>
        <w:tc>
          <w:tcPr>
            <w:tcW w:w="567" w:type="dxa"/>
            <w:vAlign w:val="bottom"/>
          </w:tcPr>
          <w:p w:rsidR="00A76894" w:rsidRPr="00B8401A" w:rsidRDefault="00A76894" w:rsidP="00A76894">
            <w:pPr>
              <w:jc w:val="center"/>
              <w:rPr>
                <w:sz w:val="22"/>
                <w:lang w:val="en-US"/>
              </w:rPr>
            </w:pPr>
            <w:r w:rsidRPr="00B8401A">
              <w:rPr>
                <w:sz w:val="22"/>
                <w:szCs w:val="22"/>
                <w:lang w:val="en-US"/>
              </w:rPr>
              <w:t>06</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12752,0</w:t>
            </w:r>
          </w:p>
        </w:tc>
        <w:tc>
          <w:tcPr>
            <w:tcW w:w="1134" w:type="dxa"/>
            <w:vAlign w:val="bottom"/>
          </w:tcPr>
          <w:p w:rsidR="00A76894" w:rsidRPr="00B8401A" w:rsidRDefault="00A76894" w:rsidP="00A76894">
            <w:pPr>
              <w:jc w:val="center"/>
              <w:rPr>
                <w:sz w:val="22"/>
              </w:rPr>
            </w:pPr>
            <w:r>
              <w:rPr>
                <w:sz w:val="22"/>
                <w:szCs w:val="22"/>
              </w:rPr>
              <w:t>10805,0</w:t>
            </w:r>
          </w:p>
        </w:tc>
        <w:tc>
          <w:tcPr>
            <w:tcW w:w="1134" w:type="dxa"/>
            <w:vAlign w:val="bottom"/>
          </w:tcPr>
          <w:p w:rsidR="00A76894" w:rsidRPr="00B8401A" w:rsidRDefault="00A76894" w:rsidP="00A76894">
            <w:pPr>
              <w:jc w:val="center"/>
              <w:rPr>
                <w:sz w:val="22"/>
              </w:rPr>
            </w:pPr>
            <w:r>
              <w:rPr>
                <w:sz w:val="22"/>
                <w:szCs w:val="22"/>
              </w:rPr>
              <w:t>10638,0</w:t>
            </w:r>
          </w:p>
        </w:tc>
      </w:tr>
      <w:tr w:rsidR="00A76894" w:rsidRPr="001811C9" w:rsidTr="00A76894">
        <w:tc>
          <w:tcPr>
            <w:tcW w:w="3652" w:type="dxa"/>
          </w:tcPr>
          <w:p w:rsidR="00A76894" w:rsidRPr="00B8401A" w:rsidRDefault="00A76894" w:rsidP="00A76894">
            <w:pPr>
              <w:rPr>
                <w:sz w:val="22"/>
              </w:rPr>
            </w:pPr>
            <w:proofErr w:type="gramStart"/>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06</w:t>
            </w:r>
          </w:p>
        </w:tc>
        <w:tc>
          <w:tcPr>
            <w:tcW w:w="170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08 0 00 00000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bCs/>
                <w:sz w:val="22"/>
              </w:rPr>
            </w:pPr>
            <w:r>
              <w:rPr>
                <w:bCs/>
                <w:sz w:val="22"/>
                <w:szCs w:val="22"/>
              </w:rPr>
              <w:t>12055,0</w:t>
            </w:r>
          </w:p>
        </w:tc>
        <w:tc>
          <w:tcPr>
            <w:tcW w:w="1134" w:type="dxa"/>
            <w:vAlign w:val="bottom"/>
          </w:tcPr>
          <w:p w:rsidR="00A76894" w:rsidRPr="000A6FD0" w:rsidRDefault="00A76894" w:rsidP="00A76894">
            <w:pPr>
              <w:jc w:val="center"/>
              <w:rPr>
                <w:bCs/>
                <w:sz w:val="22"/>
              </w:rPr>
            </w:pPr>
            <w:r>
              <w:rPr>
                <w:bCs/>
                <w:sz w:val="22"/>
                <w:szCs w:val="22"/>
              </w:rPr>
              <w:t>10108,0</w:t>
            </w:r>
          </w:p>
        </w:tc>
        <w:tc>
          <w:tcPr>
            <w:tcW w:w="1134" w:type="dxa"/>
            <w:vAlign w:val="bottom"/>
          </w:tcPr>
          <w:p w:rsidR="00A76894" w:rsidRPr="000A6FD0" w:rsidRDefault="00A76894" w:rsidP="00A76894">
            <w:pPr>
              <w:jc w:val="center"/>
              <w:rPr>
                <w:bCs/>
                <w:sz w:val="22"/>
              </w:rPr>
            </w:pPr>
            <w:r>
              <w:rPr>
                <w:bCs/>
                <w:sz w:val="22"/>
                <w:szCs w:val="22"/>
              </w:rPr>
              <w:t>9941,0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Подпрограмма «Обеспечение реализации муниципальной программы» </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06</w:t>
            </w:r>
          </w:p>
        </w:tc>
        <w:tc>
          <w:tcPr>
            <w:tcW w:w="1701" w:type="dxa"/>
            <w:vAlign w:val="bottom"/>
          </w:tcPr>
          <w:p w:rsidR="00A76894" w:rsidRPr="00B8401A" w:rsidRDefault="00A76894" w:rsidP="00A76894">
            <w:pPr>
              <w:jc w:val="center"/>
              <w:rPr>
                <w:sz w:val="22"/>
              </w:rPr>
            </w:pPr>
            <w:r w:rsidRPr="00B8401A">
              <w:rPr>
                <w:sz w:val="22"/>
                <w:szCs w:val="22"/>
              </w:rPr>
              <w:t>08 3 00 00000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bCs/>
                <w:sz w:val="22"/>
              </w:rPr>
            </w:pPr>
            <w:r>
              <w:rPr>
                <w:bCs/>
                <w:sz w:val="22"/>
                <w:szCs w:val="22"/>
              </w:rPr>
              <w:t>12055,0</w:t>
            </w:r>
          </w:p>
        </w:tc>
        <w:tc>
          <w:tcPr>
            <w:tcW w:w="1134" w:type="dxa"/>
            <w:vAlign w:val="bottom"/>
          </w:tcPr>
          <w:p w:rsidR="00A76894" w:rsidRPr="000A6FD0" w:rsidRDefault="00A76894" w:rsidP="00A76894">
            <w:pPr>
              <w:jc w:val="center"/>
              <w:rPr>
                <w:bCs/>
                <w:sz w:val="22"/>
              </w:rPr>
            </w:pPr>
            <w:r>
              <w:rPr>
                <w:bCs/>
                <w:sz w:val="22"/>
                <w:szCs w:val="22"/>
              </w:rPr>
              <w:t>10108,0</w:t>
            </w:r>
          </w:p>
        </w:tc>
        <w:tc>
          <w:tcPr>
            <w:tcW w:w="1134" w:type="dxa"/>
            <w:vAlign w:val="bottom"/>
          </w:tcPr>
          <w:p w:rsidR="00A76894" w:rsidRPr="000A6FD0" w:rsidRDefault="00A76894" w:rsidP="00A76894">
            <w:pPr>
              <w:jc w:val="center"/>
              <w:rPr>
                <w:bCs/>
                <w:sz w:val="22"/>
              </w:rPr>
            </w:pPr>
            <w:r>
              <w:rPr>
                <w:bCs/>
                <w:sz w:val="22"/>
                <w:szCs w:val="22"/>
              </w:rPr>
              <w:t>9941,0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«Финансовое обеспечение деятельности отдела финансов»</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06</w:t>
            </w:r>
          </w:p>
        </w:tc>
        <w:tc>
          <w:tcPr>
            <w:tcW w:w="1701" w:type="dxa"/>
            <w:vAlign w:val="bottom"/>
          </w:tcPr>
          <w:p w:rsidR="00A76894" w:rsidRPr="00B8401A" w:rsidRDefault="00A76894" w:rsidP="00A76894">
            <w:pPr>
              <w:jc w:val="center"/>
              <w:rPr>
                <w:sz w:val="22"/>
              </w:rPr>
            </w:pPr>
            <w:r w:rsidRPr="00B8401A">
              <w:rPr>
                <w:sz w:val="22"/>
                <w:szCs w:val="22"/>
              </w:rPr>
              <w:t>08 3 01 00000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bCs/>
                <w:sz w:val="22"/>
              </w:rPr>
            </w:pPr>
            <w:r>
              <w:rPr>
                <w:bCs/>
                <w:sz w:val="22"/>
                <w:szCs w:val="22"/>
              </w:rPr>
              <w:t>12055,0</w:t>
            </w:r>
          </w:p>
        </w:tc>
        <w:tc>
          <w:tcPr>
            <w:tcW w:w="1134" w:type="dxa"/>
            <w:vAlign w:val="bottom"/>
          </w:tcPr>
          <w:p w:rsidR="00A76894" w:rsidRPr="000A6FD0" w:rsidRDefault="00A76894" w:rsidP="00A76894">
            <w:pPr>
              <w:jc w:val="center"/>
              <w:rPr>
                <w:bCs/>
                <w:sz w:val="22"/>
              </w:rPr>
            </w:pPr>
            <w:r>
              <w:rPr>
                <w:bCs/>
                <w:sz w:val="22"/>
                <w:szCs w:val="22"/>
              </w:rPr>
              <w:t>10108,0</w:t>
            </w:r>
          </w:p>
        </w:tc>
        <w:tc>
          <w:tcPr>
            <w:tcW w:w="1134" w:type="dxa"/>
            <w:vAlign w:val="bottom"/>
          </w:tcPr>
          <w:p w:rsidR="00A76894" w:rsidRPr="000A6FD0" w:rsidRDefault="00A76894" w:rsidP="00A76894">
            <w:pPr>
              <w:jc w:val="center"/>
              <w:rPr>
                <w:bCs/>
                <w:sz w:val="22"/>
              </w:rPr>
            </w:pPr>
            <w:r>
              <w:rPr>
                <w:bCs/>
                <w:sz w:val="22"/>
                <w:szCs w:val="22"/>
              </w:rPr>
              <w:t>9941,0</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t xml:space="preserve">Расходы на обеспечение функций органов местного самоуправления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lang w:val="en-US"/>
              </w:rPr>
            </w:pPr>
            <w:r w:rsidRPr="00B8401A">
              <w:rPr>
                <w:sz w:val="22"/>
                <w:szCs w:val="22"/>
                <w:lang w:val="en-US"/>
              </w:rPr>
              <w:t>01</w:t>
            </w:r>
          </w:p>
        </w:tc>
        <w:tc>
          <w:tcPr>
            <w:tcW w:w="567" w:type="dxa"/>
            <w:vAlign w:val="bottom"/>
          </w:tcPr>
          <w:p w:rsidR="00A76894" w:rsidRPr="00B8401A" w:rsidRDefault="00A76894" w:rsidP="00A76894">
            <w:pPr>
              <w:jc w:val="center"/>
              <w:rPr>
                <w:sz w:val="22"/>
                <w:lang w:val="en-US"/>
              </w:rPr>
            </w:pPr>
            <w:r w:rsidRPr="00B8401A">
              <w:rPr>
                <w:sz w:val="22"/>
                <w:szCs w:val="22"/>
                <w:lang w:val="en-US"/>
              </w:rPr>
              <w:t>06</w:t>
            </w:r>
          </w:p>
        </w:tc>
        <w:tc>
          <w:tcPr>
            <w:tcW w:w="1701" w:type="dxa"/>
            <w:vAlign w:val="bottom"/>
          </w:tcPr>
          <w:p w:rsidR="00A76894" w:rsidRPr="00B8401A" w:rsidRDefault="00A76894" w:rsidP="00A76894">
            <w:pPr>
              <w:jc w:val="center"/>
              <w:rPr>
                <w:sz w:val="22"/>
              </w:rPr>
            </w:pPr>
            <w:r w:rsidRPr="00B8401A">
              <w:rPr>
                <w:sz w:val="22"/>
                <w:szCs w:val="22"/>
                <w:lang w:val="en-US"/>
              </w:rPr>
              <w:t xml:space="preserve">08 3 </w:t>
            </w:r>
            <w:r w:rsidRPr="00B8401A">
              <w:rPr>
                <w:sz w:val="22"/>
                <w:szCs w:val="22"/>
              </w:rPr>
              <w:t xml:space="preserve">01 </w:t>
            </w:r>
            <w:r w:rsidRPr="00B8401A">
              <w:rPr>
                <w:sz w:val="22"/>
                <w:szCs w:val="22"/>
                <w:lang w:val="en-US"/>
              </w:rPr>
              <w:t>8201</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100</w:t>
            </w:r>
          </w:p>
        </w:tc>
        <w:tc>
          <w:tcPr>
            <w:tcW w:w="1162" w:type="dxa"/>
            <w:vAlign w:val="bottom"/>
          </w:tcPr>
          <w:p w:rsidR="00A76894" w:rsidRPr="000A6FD0" w:rsidRDefault="00A76894" w:rsidP="00A76894">
            <w:pPr>
              <w:jc w:val="center"/>
              <w:rPr>
                <w:sz w:val="22"/>
              </w:rPr>
            </w:pPr>
            <w:r>
              <w:rPr>
                <w:sz w:val="22"/>
                <w:szCs w:val="22"/>
              </w:rPr>
              <w:t>10257,0</w:t>
            </w:r>
          </w:p>
        </w:tc>
        <w:tc>
          <w:tcPr>
            <w:tcW w:w="1134" w:type="dxa"/>
            <w:vAlign w:val="bottom"/>
          </w:tcPr>
          <w:p w:rsidR="00A76894" w:rsidRPr="000A6FD0" w:rsidRDefault="00A76894" w:rsidP="00A76894">
            <w:pPr>
              <w:jc w:val="center"/>
              <w:rPr>
                <w:sz w:val="22"/>
              </w:rPr>
            </w:pPr>
            <w:r>
              <w:rPr>
                <w:sz w:val="22"/>
                <w:szCs w:val="22"/>
              </w:rPr>
              <w:t>9941,0</w:t>
            </w:r>
          </w:p>
        </w:tc>
        <w:tc>
          <w:tcPr>
            <w:tcW w:w="1134" w:type="dxa"/>
            <w:vAlign w:val="bottom"/>
          </w:tcPr>
          <w:p w:rsidR="00A76894" w:rsidRPr="000A6FD0" w:rsidRDefault="00A76894" w:rsidP="00A76894">
            <w:pPr>
              <w:jc w:val="center"/>
              <w:rPr>
                <w:sz w:val="22"/>
              </w:rPr>
            </w:pPr>
            <w:r>
              <w:rPr>
                <w:sz w:val="22"/>
                <w:szCs w:val="22"/>
              </w:rPr>
              <w:t>9941,0</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t xml:space="preserve">Расходы на обеспечение функций органов местного самоуправления </w:t>
            </w:r>
            <w:r w:rsidRPr="00B8401A">
              <w:rPr>
                <w:sz w:val="22"/>
                <w:szCs w:val="22"/>
              </w:rPr>
              <w:t xml:space="preserve">(Закупка товаров, работ и услуг для </w:t>
            </w:r>
            <w:r w:rsidRPr="00B8401A">
              <w:rPr>
                <w:sz w:val="22"/>
                <w:szCs w:val="22"/>
              </w:rPr>
              <w:lastRenderedPageBreak/>
              <w:t>обеспечения государственных (муниципальных) нужд)</w:t>
            </w:r>
          </w:p>
        </w:tc>
        <w:tc>
          <w:tcPr>
            <w:tcW w:w="567" w:type="dxa"/>
            <w:vAlign w:val="bottom"/>
          </w:tcPr>
          <w:p w:rsidR="00A76894" w:rsidRPr="00B8401A" w:rsidRDefault="00A76894" w:rsidP="00A76894">
            <w:pPr>
              <w:jc w:val="center"/>
              <w:rPr>
                <w:sz w:val="22"/>
                <w:lang w:val="en-US"/>
              </w:rPr>
            </w:pPr>
            <w:r w:rsidRPr="00B8401A">
              <w:rPr>
                <w:sz w:val="22"/>
                <w:szCs w:val="22"/>
                <w:lang w:val="en-US"/>
              </w:rPr>
              <w:lastRenderedPageBreak/>
              <w:t>01</w:t>
            </w:r>
          </w:p>
        </w:tc>
        <w:tc>
          <w:tcPr>
            <w:tcW w:w="567" w:type="dxa"/>
            <w:vAlign w:val="bottom"/>
          </w:tcPr>
          <w:p w:rsidR="00A76894" w:rsidRPr="00B8401A" w:rsidRDefault="00A76894" w:rsidP="00A76894">
            <w:pPr>
              <w:jc w:val="center"/>
              <w:rPr>
                <w:sz w:val="22"/>
                <w:lang w:val="en-US"/>
              </w:rPr>
            </w:pPr>
            <w:r w:rsidRPr="00B8401A">
              <w:rPr>
                <w:sz w:val="22"/>
                <w:szCs w:val="22"/>
                <w:lang w:val="en-US"/>
              </w:rPr>
              <w:t>06</w:t>
            </w:r>
          </w:p>
        </w:tc>
        <w:tc>
          <w:tcPr>
            <w:tcW w:w="1701" w:type="dxa"/>
            <w:vAlign w:val="bottom"/>
          </w:tcPr>
          <w:p w:rsidR="00A76894" w:rsidRPr="00B8401A" w:rsidRDefault="00A76894" w:rsidP="00A76894">
            <w:pPr>
              <w:jc w:val="center"/>
              <w:rPr>
                <w:sz w:val="22"/>
              </w:rPr>
            </w:pPr>
            <w:r w:rsidRPr="00B8401A">
              <w:rPr>
                <w:sz w:val="22"/>
                <w:szCs w:val="22"/>
                <w:lang w:val="en-US"/>
              </w:rPr>
              <w:t xml:space="preserve">08 3 </w:t>
            </w:r>
            <w:r w:rsidRPr="00B8401A">
              <w:rPr>
                <w:sz w:val="22"/>
                <w:szCs w:val="22"/>
              </w:rPr>
              <w:t xml:space="preserve">01 </w:t>
            </w:r>
            <w:r w:rsidRPr="00B8401A">
              <w:rPr>
                <w:sz w:val="22"/>
                <w:szCs w:val="22"/>
                <w:lang w:val="en-US"/>
              </w:rPr>
              <w:t>8201</w:t>
            </w:r>
            <w:r w:rsidRPr="00B8401A">
              <w:rPr>
                <w:sz w:val="22"/>
                <w:szCs w:val="22"/>
              </w:rPr>
              <w:t>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1798,0</w:t>
            </w:r>
          </w:p>
        </w:tc>
        <w:tc>
          <w:tcPr>
            <w:tcW w:w="1134" w:type="dxa"/>
            <w:vAlign w:val="bottom"/>
          </w:tcPr>
          <w:p w:rsidR="00A76894" w:rsidRPr="000A6FD0" w:rsidRDefault="00A76894" w:rsidP="00A76894">
            <w:pPr>
              <w:jc w:val="center"/>
              <w:rPr>
                <w:sz w:val="22"/>
              </w:rPr>
            </w:pPr>
            <w:r>
              <w:rPr>
                <w:sz w:val="22"/>
                <w:szCs w:val="22"/>
              </w:rPr>
              <w:t>167,0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FE335B" w:rsidRDefault="00A76894" w:rsidP="00A76894">
            <w:pPr>
              <w:rPr>
                <w:b/>
                <w:bCs/>
                <w:sz w:val="22"/>
              </w:rPr>
            </w:pPr>
            <w:r w:rsidRPr="000A6FD0">
              <w:rPr>
                <w:color w:val="000000"/>
                <w:sz w:val="22"/>
                <w:szCs w:val="22"/>
              </w:rPr>
              <w:lastRenderedPageBreak/>
              <w:t xml:space="preserve">Муниципальная программа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A76894" w:rsidRPr="00FE335B" w:rsidRDefault="00A76894" w:rsidP="00A76894">
            <w:pPr>
              <w:jc w:val="center"/>
              <w:rPr>
                <w:sz w:val="22"/>
              </w:rPr>
            </w:pPr>
            <w:r>
              <w:rPr>
                <w:sz w:val="22"/>
                <w:szCs w:val="22"/>
              </w:rPr>
              <w:t>01</w:t>
            </w:r>
          </w:p>
        </w:tc>
        <w:tc>
          <w:tcPr>
            <w:tcW w:w="567" w:type="dxa"/>
            <w:vAlign w:val="bottom"/>
          </w:tcPr>
          <w:p w:rsidR="00A76894" w:rsidRPr="00FE335B" w:rsidRDefault="00A76894" w:rsidP="00A76894">
            <w:pPr>
              <w:jc w:val="center"/>
              <w:rPr>
                <w:sz w:val="22"/>
              </w:rPr>
            </w:pPr>
            <w:r>
              <w:rPr>
                <w:sz w:val="22"/>
                <w:szCs w:val="22"/>
              </w:rPr>
              <w:t>06</w:t>
            </w:r>
          </w:p>
        </w:tc>
        <w:tc>
          <w:tcPr>
            <w:tcW w:w="1701" w:type="dxa"/>
            <w:vAlign w:val="bottom"/>
          </w:tcPr>
          <w:p w:rsidR="00A76894" w:rsidRPr="00FE335B" w:rsidRDefault="00A76894" w:rsidP="00A76894">
            <w:pPr>
              <w:jc w:val="center"/>
              <w:rPr>
                <w:sz w:val="22"/>
              </w:rPr>
            </w:pPr>
            <w:r>
              <w:rPr>
                <w:sz w:val="22"/>
                <w:szCs w:val="22"/>
              </w:rPr>
              <w:t>09 0 00 00000</w:t>
            </w:r>
          </w:p>
        </w:tc>
        <w:tc>
          <w:tcPr>
            <w:tcW w:w="681" w:type="dxa"/>
            <w:vAlign w:val="bottom"/>
          </w:tcPr>
          <w:p w:rsidR="00A76894" w:rsidRPr="00FE335B"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697,0</w:t>
            </w:r>
          </w:p>
        </w:tc>
        <w:tc>
          <w:tcPr>
            <w:tcW w:w="1134" w:type="dxa"/>
            <w:vAlign w:val="bottom"/>
          </w:tcPr>
          <w:p w:rsidR="00A76894" w:rsidRPr="000A6FD0" w:rsidRDefault="00A76894" w:rsidP="00A76894">
            <w:pPr>
              <w:jc w:val="center"/>
              <w:rPr>
                <w:sz w:val="22"/>
              </w:rPr>
            </w:pPr>
            <w:r>
              <w:rPr>
                <w:sz w:val="22"/>
                <w:szCs w:val="22"/>
              </w:rPr>
              <w:t>697,0</w:t>
            </w:r>
          </w:p>
        </w:tc>
        <w:tc>
          <w:tcPr>
            <w:tcW w:w="1134" w:type="dxa"/>
            <w:vAlign w:val="bottom"/>
          </w:tcPr>
          <w:p w:rsidR="00A76894" w:rsidRPr="000A6FD0" w:rsidRDefault="00A76894" w:rsidP="00A76894">
            <w:pPr>
              <w:jc w:val="center"/>
              <w:rPr>
                <w:sz w:val="22"/>
              </w:rPr>
            </w:pPr>
            <w:r>
              <w:rPr>
                <w:sz w:val="22"/>
                <w:szCs w:val="22"/>
              </w:rPr>
              <w:t>697,0</w:t>
            </w:r>
          </w:p>
        </w:tc>
      </w:tr>
      <w:tr w:rsidR="00A76894" w:rsidRPr="001811C9" w:rsidTr="00A76894">
        <w:tc>
          <w:tcPr>
            <w:tcW w:w="3652" w:type="dxa"/>
            <w:vAlign w:val="bottom"/>
          </w:tcPr>
          <w:p w:rsidR="00A76894" w:rsidRPr="00CD3B18" w:rsidRDefault="00A76894" w:rsidP="00A76894">
            <w:pPr>
              <w:rPr>
                <w:bCs/>
                <w:sz w:val="22"/>
              </w:rPr>
            </w:pPr>
            <w:r w:rsidRPr="00CD3B18">
              <w:rPr>
                <w:bCs/>
                <w:sz w:val="22"/>
                <w:szCs w:val="22"/>
              </w:rPr>
              <w:t xml:space="preserve">Подпрограмма </w:t>
            </w:r>
            <w:r>
              <w:rPr>
                <w:bCs/>
                <w:sz w:val="22"/>
                <w:szCs w:val="22"/>
              </w:rPr>
              <w:t xml:space="preserve">«Обеспечение деятельности контрольно-счетной комиссии Эртильского </w:t>
            </w:r>
            <w:proofErr w:type="gramStart"/>
            <w:r>
              <w:rPr>
                <w:bCs/>
                <w:sz w:val="22"/>
                <w:szCs w:val="22"/>
              </w:rPr>
              <w:t>муниципального</w:t>
            </w:r>
            <w:proofErr w:type="gramEnd"/>
            <w:r>
              <w:rPr>
                <w:bCs/>
                <w:sz w:val="22"/>
                <w:szCs w:val="22"/>
              </w:rPr>
              <w:t xml:space="preserve"> района»</w:t>
            </w:r>
          </w:p>
        </w:tc>
        <w:tc>
          <w:tcPr>
            <w:tcW w:w="567" w:type="dxa"/>
            <w:vAlign w:val="bottom"/>
          </w:tcPr>
          <w:p w:rsidR="00A76894" w:rsidRPr="00FE335B" w:rsidRDefault="00A76894" w:rsidP="00A76894">
            <w:pPr>
              <w:jc w:val="center"/>
              <w:rPr>
                <w:sz w:val="22"/>
              </w:rPr>
            </w:pPr>
            <w:r>
              <w:rPr>
                <w:sz w:val="22"/>
                <w:szCs w:val="22"/>
              </w:rPr>
              <w:t>01</w:t>
            </w:r>
          </w:p>
        </w:tc>
        <w:tc>
          <w:tcPr>
            <w:tcW w:w="567" w:type="dxa"/>
            <w:vAlign w:val="bottom"/>
          </w:tcPr>
          <w:p w:rsidR="00A76894" w:rsidRPr="00FE335B" w:rsidRDefault="00A76894" w:rsidP="00A76894">
            <w:pPr>
              <w:jc w:val="center"/>
              <w:rPr>
                <w:sz w:val="22"/>
              </w:rPr>
            </w:pPr>
            <w:r>
              <w:rPr>
                <w:sz w:val="22"/>
                <w:szCs w:val="22"/>
              </w:rPr>
              <w:t>06</w:t>
            </w:r>
          </w:p>
        </w:tc>
        <w:tc>
          <w:tcPr>
            <w:tcW w:w="1701" w:type="dxa"/>
            <w:vAlign w:val="bottom"/>
          </w:tcPr>
          <w:p w:rsidR="00A76894" w:rsidRPr="00FE335B" w:rsidRDefault="00A76894" w:rsidP="00A76894">
            <w:pPr>
              <w:jc w:val="center"/>
              <w:rPr>
                <w:sz w:val="22"/>
              </w:rPr>
            </w:pPr>
            <w:r>
              <w:rPr>
                <w:sz w:val="22"/>
                <w:szCs w:val="22"/>
              </w:rPr>
              <w:t>09 Г 00 00000</w:t>
            </w:r>
          </w:p>
        </w:tc>
        <w:tc>
          <w:tcPr>
            <w:tcW w:w="681" w:type="dxa"/>
            <w:vAlign w:val="bottom"/>
          </w:tcPr>
          <w:p w:rsidR="00A76894" w:rsidRPr="00FE335B"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697,0</w:t>
            </w:r>
          </w:p>
        </w:tc>
        <w:tc>
          <w:tcPr>
            <w:tcW w:w="1134" w:type="dxa"/>
            <w:vAlign w:val="bottom"/>
          </w:tcPr>
          <w:p w:rsidR="00A76894" w:rsidRPr="000A6FD0" w:rsidRDefault="00A76894" w:rsidP="00A76894">
            <w:pPr>
              <w:jc w:val="center"/>
              <w:rPr>
                <w:sz w:val="22"/>
              </w:rPr>
            </w:pPr>
            <w:r>
              <w:rPr>
                <w:sz w:val="22"/>
                <w:szCs w:val="22"/>
              </w:rPr>
              <w:t>697,0</w:t>
            </w:r>
          </w:p>
        </w:tc>
        <w:tc>
          <w:tcPr>
            <w:tcW w:w="1134" w:type="dxa"/>
            <w:vAlign w:val="bottom"/>
          </w:tcPr>
          <w:p w:rsidR="00A76894" w:rsidRPr="000A6FD0" w:rsidRDefault="00A76894" w:rsidP="00A76894">
            <w:pPr>
              <w:jc w:val="center"/>
              <w:rPr>
                <w:sz w:val="22"/>
              </w:rPr>
            </w:pPr>
            <w:r>
              <w:rPr>
                <w:sz w:val="22"/>
                <w:szCs w:val="22"/>
              </w:rPr>
              <w:t>697,0</w:t>
            </w:r>
          </w:p>
        </w:tc>
      </w:tr>
      <w:tr w:rsidR="00A76894" w:rsidRPr="001811C9" w:rsidTr="00A76894">
        <w:tc>
          <w:tcPr>
            <w:tcW w:w="3652" w:type="dxa"/>
            <w:vAlign w:val="bottom"/>
          </w:tcPr>
          <w:p w:rsidR="00A76894" w:rsidRPr="00CD3B18" w:rsidRDefault="00A76894" w:rsidP="00A76894">
            <w:pPr>
              <w:rPr>
                <w:bCs/>
                <w:sz w:val="22"/>
              </w:rPr>
            </w:pPr>
            <w:r>
              <w:rPr>
                <w:bCs/>
                <w:sz w:val="22"/>
                <w:szCs w:val="22"/>
              </w:rPr>
              <w:t xml:space="preserve">Основное мероприятие «Финансовое обеспечение деятельности контрольно-счетной комиссии Эртильского </w:t>
            </w:r>
            <w:proofErr w:type="gramStart"/>
            <w:r>
              <w:rPr>
                <w:bCs/>
                <w:sz w:val="22"/>
                <w:szCs w:val="22"/>
              </w:rPr>
              <w:t>муниципального</w:t>
            </w:r>
            <w:proofErr w:type="gramEnd"/>
            <w:r>
              <w:rPr>
                <w:bCs/>
                <w:sz w:val="22"/>
                <w:szCs w:val="22"/>
              </w:rPr>
              <w:t xml:space="preserve"> района»</w:t>
            </w:r>
          </w:p>
        </w:tc>
        <w:tc>
          <w:tcPr>
            <w:tcW w:w="567" w:type="dxa"/>
            <w:vAlign w:val="bottom"/>
          </w:tcPr>
          <w:p w:rsidR="00A76894" w:rsidRPr="00FE335B" w:rsidRDefault="00A76894" w:rsidP="00A76894">
            <w:pPr>
              <w:jc w:val="center"/>
              <w:rPr>
                <w:sz w:val="22"/>
              </w:rPr>
            </w:pPr>
            <w:r>
              <w:rPr>
                <w:sz w:val="22"/>
                <w:szCs w:val="22"/>
              </w:rPr>
              <w:t>01</w:t>
            </w:r>
          </w:p>
        </w:tc>
        <w:tc>
          <w:tcPr>
            <w:tcW w:w="567" w:type="dxa"/>
            <w:vAlign w:val="bottom"/>
          </w:tcPr>
          <w:p w:rsidR="00A76894" w:rsidRPr="00FE335B" w:rsidRDefault="00A76894" w:rsidP="00A76894">
            <w:pPr>
              <w:jc w:val="center"/>
              <w:rPr>
                <w:sz w:val="22"/>
              </w:rPr>
            </w:pPr>
            <w:r>
              <w:rPr>
                <w:sz w:val="22"/>
                <w:szCs w:val="22"/>
              </w:rPr>
              <w:t>06</w:t>
            </w:r>
          </w:p>
        </w:tc>
        <w:tc>
          <w:tcPr>
            <w:tcW w:w="1701" w:type="dxa"/>
            <w:vAlign w:val="bottom"/>
          </w:tcPr>
          <w:p w:rsidR="00A76894" w:rsidRPr="000A6FD0" w:rsidRDefault="00A76894" w:rsidP="00A76894">
            <w:pPr>
              <w:jc w:val="center"/>
              <w:rPr>
                <w:sz w:val="22"/>
              </w:rPr>
            </w:pPr>
            <w:r>
              <w:rPr>
                <w:sz w:val="22"/>
                <w:szCs w:val="22"/>
              </w:rPr>
              <w:t>09 Г 01 00000</w:t>
            </w:r>
          </w:p>
        </w:tc>
        <w:tc>
          <w:tcPr>
            <w:tcW w:w="681" w:type="dxa"/>
            <w:vAlign w:val="bottom"/>
          </w:tcPr>
          <w:p w:rsidR="00A76894" w:rsidRPr="00FE335B"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697,0</w:t>
            </w:r>
          </w:p>
        </w:tc>
        <w:tc>
          <w:tcPr>
            <w:tcW w:w="1134" w:type="dxa"/>
            <w:vAlign w:val="bottom"/>
          </w:tcPr>
          <w:p w:rsidR="00A76894" w:rsidRPr="000A6FD0" w:rsidRDefault="00A76894" w:rsidP="00A76894">
            <w:pPr>
              <w:jc w:val="center"/>
              <w:rPr>
                <w:sz w:val="22"/>
              </w:rPr>
            </w:pPr>
            <w:r>
              <w:rPr>
                <w:sz w:val="22"/>
                <w:szCs w:val="22"/>
              </w:rPr>
              <w:t>697,0</w:t>
            </w:r>
          </w:p>
        </w:tc>
        <w:tc>
          <w:tcPr>
            <w:tcW w:w="1134" w:type="dxa"/>
            <w:vAlign w:val="bottom"/>
          </w:tcPr>
          <w:p w:rsidR="00A76894" w:rsidRPr="000A6FD0" w:rsidRDefault="00A76894" w:rsidP="00A76894">
            <w:pPr>
              <w:jc w:val="center"/>
              <w:rPr>
                <w:sz w:val="22"/>
              </w:rPr>
            </w:pPr>
            <w:r>
              <w:rPr>
                <w:sz w:val="22"/>
                <w:szCs w:val="22"/>
              </w:rPr>
              <w:t>697,0</w:t>
            </w:r>
          </w:p>
        </w:tc>
      </w:tr>
      <w:tr w:rsidR="00A76894" w:rsidRPr="001811C9" w:rsidTr="00A76894">
        <w:tc>
          <w:tcPr>
            <w:tcW w:w="3652" w:type="dxa"/>
            <w:vAlign w:val="bottom"/>
          </w:tcPr>
          <w:p w:rsidR="00A76894" w:rsidRPr="00CD3B18" w:rsidRDefault="00A76894" w:rsidP="00A76894">
            <w:pPr>
              <w:rPr>
                <w:bCs/>
                <w:sz w:val="22"/>
              </w:rPr>
            </w:pPr>
            <w:r>
              <w:rPr>
                <w:bCs/>
                <w:sz w:val="22"/>
                <w:szCs w:val="22"/>
              </w:rPr>
              <w:t xml:space="preserve">Расходы на обеспечение деятельности председателя контрольно-счетной комиссии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FE335B" w:rsidRDefault="00A76894" w:rsidP="00A76894">
            <w:pPr>
              <w:jc w:val="center"/>
              <w:rPr>
                <w:sz w:val="22"/>
              </w:rPr>
            </w:pPr>
            <w:r>
              <w:rPr>
                <w:sz w:val="22"/>
                <w:szCs w:val="22"/>
              </w:rPr>
              <w:t>01</w:t>
            </w:r>
          </w:p>
        </w:tc>
        <w:tc>
          <w:tcPr>
            <w:tcW w:w="567" w:type="dxa"/>
            <w:vAlign w:val="bottom"/>
          </w:tcPr>
          <w:p w:rsidR="00A76894" w:rsidRPr="00FE335B" w:rsidRDefault="00A76894" w:rsidP="00A76894">
            <w:pPr>
              <w:jc w:val="center"/>
              <w:rPr>
                <w:sz w:val="22"/>
              </w:rPr>
            </w:pPr>
            <w:r>
              <w:rPr>
                <w:sz w:val="22"/>
                <w:szCs w:val="22"/>
              </w:rPr>
              <w:t>06</w:t>
            </w:r>
          </w:p>
        </w:tc>
        <w:tc>
          <w:tcPr>
            <w:tcW w:w="1701" w:type="dxa"/>
            <w:vAlign w:val="bottom"/>
          </w:tcPr>
          <w:p w:rsidR="00A76894" w:rsidRPr="000A6FD0" w:rsidRDefault="00A76894" w:rsidP="00A76894">
            <w:pPr>
              <w:jc w:val="center"/>
              <w:rPr>
                <w:sz w:val="22"/>
              </w:rPr>
            </w:pPr>
            <w:r>
              <w:rPr>
                <w:sz w:val="22"/>
                <w:szCs w:val="22"/>
              </w:rPr>
              <w:t>09 Г 01 82050</w:t>
            </w:r>
          </w:p>
        </w:tc>
        <w:tc>
          <w:tcPr>
            <w:tcW w:w="681" w:type="dxa"/>
            <w:vAlign w:val="bottom"/>
          </w:tcPr>
          <w:p w:rsidR="00A76894" w:rsidRPr="000A6FD0" w:rsidRDefault="00A76894" w:rsidP="00A76894">
            <w:pPr>
              <w:jc w:val="center"/>
              <w:rPr>
                <w:sz w:val="22"/>
              </w:rPr>
            </w:pPr>
            <w:r>
              <w:rPr>
                <w:sz w:val="22"/>
                <w:szCs w:val="22"/>
              </w:rPr>
              <w:t>100</w:t>
            </w:r>
          </w:p>
        </w:tc>
        <w:tc>
          <w:tcPr>
            <w:tcW w:w="1162" w:type="dxa"/>
            <w:vAlign w:val="bottom"/>
          </w:tcPr>
          <w:p w:rsidR="00A76894" w:rsidRPr="000A6FD0" w:rsidRDefault="00A76894" w:rsidP="00A76894">
            <w:pPr>
              <w:jc w:val="center"/>
              <w:rPr>
                <w:sz w:val="22"/>
              </w:rPr>
            </w:pPr>
            <w:r>
              <w:rPr>
                <w:sz w:val="22"/>
                <w:szCs w:val="22"/>
              </w:rPr>
              <w:t>697,0</w:t>
            </w:r>
          </w:p>
        </w:tc>
        <w:tc>
          <w:tcPr>
            <w:tcW w:w="1134" w:type="dxa"/>
            <w:vAlign w:val="bottom"/>
          </w:tcPr>
          <w:p w:rsidR="00A76894" w:rsidRPr="000A6FD0" w:rsidRDefault="00A76894" w:rsidP="00A76894">
            <w:pPr>
              <w:jc w:val="center"/>
              <w:rPr>
                <w:sz w:val="22"/>
              </w:rPr>
            </w:pPr>
            <w:r>
              <w:rPr>
                <w:sz w:val="22"/>
                <w:szCs w:val="22"/>
              </w:rPr>
              <w:t>697,0</w:t>
            </w:r>
          </w:p>
        </w:tc>
        <w:tc>
          <w:tcPr>
            <w:tcW w:w="1134" w:type="dxa"/>
            <w:vAlign w:val="bottom"/>
          </w:tcPr>
          <w:p w:rsidR="00A76894" w:rsidRPr="000A6FD0" w:rsidRDefault="00A76894" w:rsidP="00A76894">
            <w:pPr>
              <w:jc w:val="center"/>
              <w:rPr>
                <w:sz w:val="22"/>
              </w:rPr>
            </w:pPr>
            <w:r>
              <w:rPr>
                <w:sz w:val="22"/>
                <w:szCs w:val="22"/>
              </w:rPr>
              <w:t>697,0</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t>Резервные фонды</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11</w:t>
            </w:r>
          </w:p>
        </w:tc>
        <w:tc>
          <w:tcPr>
            <w:tcW w:w="1701" w:type="dxa"/>
            <w:vAlign w:val="bottom"/>
          </w:tcPr>
          <w:p w:rsidR="00A76894" w:rsidRPr="00B8401A" w:rsidRDefault="00A76894" w:rsidP="00A76894">
            <w:pPr>
              <w:jc w:val="center"/>
              <w:rPr>
                <w:sz w:val="22"/>
                <w:lang w:val="en-US"/>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750,0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sz w:val="22"/>
              </w:rPr>
            </w:pPr>
            <w:proofErr w:type="gramStart"/>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11</w:t>
            </w:r>
          </w:p>
        </w:tc>
        <w:tc>
          <w:tcPr>
            <w:tcW w:w="1701" w:type="dxa"/>
            <w:vAlign w:val="bottom"/>
          </w:tcPr>
          <w:p w:rsidR="00A76894" w:rsidRPr="00B8401A" w:rsidRDefault="00A76894" w:rsidP="00A76894">
            <w:pPr>
              <w:jc w:val="center"/>
              <w:rPr>
                <w:sz w:val="22"/>
              </w:rPr>
            </w:pPr>
            <w:r w:rsidRPr="00B8401A">
              <w:rPr>
                <w:sz w:val="22"/>
                <w:szCs w:val="22"/>
              </w:rPr>
              <w:t>08 0 00 00000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750,0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Подпрограмма «Управление муниципальными финансами» </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11</w:t>
            </w:r>
          </w:p>
        </w:tc>
        <w:tc>
          <w:tcPr>
            <w:tcW w:w="1701" w:type="dxa"/>
            <w:vAlign w:val="bottom"/>
          </w:tcPr>
          <w:p w:rsidR="00A76894" w:rsidRPr="00B8401A" w:rsidRDefault="00A76894" w:rsidP="00A76894">
            <w:pPr>
              <w:jc w:val="center"/>
              <w:rPr>
                <w:sz w:val="22"/>
              </w:rPr>
            </w:pPr>
            <w:r w:rsidRPr="00B8401A">
              <w:rPr>
                <w:sz w:val="22"/>
                <w:szCs w:val="22"/>
              </w:rPr>
              <w:t>08 1 00 00000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750,0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Основное мероприятие «Управление резервным фондом администрации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и иными резервами на исполнение расходных обязательств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11</w:t>
            </w:r>
          </w:p>
        </w:tc>
        <w:tc>
          <w:tcPr>
            <w:tcW w:w="1701" w:type="dxa"/>
            <w:vAlign w:val="bottom"/>
          </w:tcPr>
          <w:p w:rsidR="00A76894" w:rsidRPr="00B8401A" w:rsidRDefault="00A76894" w:rsidP="00A76894">
            <w:pPr>
              <w:jc w:val="center"/>
              <w:rPr>
                <w:sz w:val="22"/>
              </w:rPr>
            </w:pPr>
            <w:r w:rsidRPr="00B8401A">
              <w:rPr>
                <w:sz w:val="22"/>
                <w:szCs w:val="22"/>
              </w:rPr>
              <w:t>08 1 04 00000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750,0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Резервный фонд (финансовое обеспечение непредвиденных расходов) </w:t>
            </w:r>
            <w:r w:rsidRPr="00B8401A">
              <w:rPr>
                <w:sz w:val="22"/>
                <w:szCs w:val="22"/>
              </w:rPr>
              <w:t>(Иные бюджетные ассигнования)</w:t>
            </w:r>
          </w:p>
        </w:tc>
        <w:tc>
          <w:tcPr>
            <w:tcW w:w="567" w:type="dxa"/>
            <w:vAlign w:val="bottom"/>
          </w:tcPr>
          <w:p w:rsidR="00A76894" w:rsidRPr="00B8401A" w:rsidRDefault="00A76894" w:rsidP="00A76894">
            <w:pPr>
              <w:jc w:val="center"/>
              <w:rPr>
                <w:sz w:val="22"/>
                <w:lang w:val="en-US"/>
              </w:rPr>
            </w:pPr>
            <w:r w:rsidRPr="00B8401A">
              <w:rPr>
                <w:sz w:val="22"/>
                <w:szCs w:val="22"/>
                <w:lang w:val="en-US"/>
              </w:rPr>
              <w:t>01</w:t>
            </w:r>
          </w:p>
        </w:tc>
        <w:tc>
          <w:tcPr>
            <w:tcW w:w="567" w:type="dxa"/>
            <w:vAlign w:val="bottom"/>
          </w:tcPr>
          <w:p w:rsidR="00A76894" w:rsidRPr="00B8401A" w:rsidRDefault="00A76894" w:rsidP="00A76894">
            <w:pPr>
              <w:jc w:val="center"/>
              <w:rPr>
                <w:sz w:val="22"/>
              </w:rPr>
            </w:pPr>
            <w:r w:rsidRPr="00B8401A">
              <w:rPr>
                <w:sz w:val="22"/>
                <w:szCs w:val="22"/>
                <w:lang w:val="en-US"/>
              </w:rPr>
              <w:t>11</w:t>
            </w:r>
          </w:p>
        </w:tc>
        <w:tc>
          <w:tcPr>
            <w:tcW w:w="1701" w:type="dxa"/>
            <w:vAlign w:val="bottom"/>
          </w:tcPr>
          <w:p w:rsidR="00A76894" w:rsidRPr="00B8401A" w:rsidRDefault="00A76894" w:rsidP="00A76894">
            <w:pPr>
              <w:jc w:val="center"/>
              <w:rPr>
                <w:sz w:val="22"/>
              </w:rPr>
            </w:pPr>
            <w:r w:rsidRPr="00B8401A">
              <w:rPr>
                <w:sz w:val="22"/>
                <w:szCs w:val="22"/>
                <w:lang w:val="en-US"/>
              </w:rPr>
              <w:t xml:space="preserve">08 1 </w:t>
            </w:r>
            <w:r w:rsidRPr="00B8401A">
              <w:rPr>
                <w:sz w:val="22"/>
                <w:szCs w:val="22"/>
              </w:rPr>
              <w:t xml:space="preserve">04 </w:t>
            </w:r>
            <w:r w:rsidRPr="00B8401A">
              <w:rPr>
                <w:sz w:val="22"/>
                <w:szCs w:val="22"/>
                <w:lang w:val="en-US"/>
              </w:rPr>
              <w:t>2054</w:t>
            </w:r>
            <w:r w:rsidRPr="00B8401A">
              <w:rPr>
                <w:sz w:val="22"/>
                <w:szCs w:val="22"/>
              </w:rPr>
              <w:t>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800</w:t>
            </w:r>
          </w:p>
        </w:tc>
        <w:tc>
          <w:tcPr>
            <w:tcW w:w="1162" w:type="dxa"/>
            <w:vAlign w:val="bottom"/>
          </w:tcPr>
          <w:p w:rsidR="00A76894" w:rsidRPr="000A6FD0" w:rsidRDefault="00A76894" w:rsidP="00A76894">
            <w:pPr>
              <w:jc w:val="center"/>
              <w:rPr>
                <w:sz w:val="22"/>
              </w:rPr>
            </w:pPr>
            <w:r>
              <w:rPr>
                <w:sz w:val="22"/>
                <w:szCs w:val="22"/>
              </w:rPr>
              <w:t>350,0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Резервный фонд  </w:t>
            </w:r>
            <w:r w:rsidRPr="00B8401A">
              <w:rPr>
                <w:color w:val="000000"/>
                <w:sz w:val="22"/>
                <w:szCs w:val="22"/>
              </w:rPr>
              <w:lastRenderedPageBreak/>
              <w:t xml:space="preserve">(проведение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r w:rsidRPr="00B8401A">
              <w:rPr>
                <w:sz w:val="22"/>
                <w:szCs w:val="22"/>
              </w:rPr>
              <w:t>(Иные бюджетные ассигнования)</w:t>
            </w:r>
          </w:p>
        </w:tc>
        <w:tc>
          <w:tcPr>
            <w:tcW w:w="567" w:type="dxa"/>
            <w:vAlign w:val="bottom"/>
          </w:tcPr>
          <w:p w:rsidR="00A76894" w:rsidRPr="00B8401A" w:rsidRDefault="00A76894" w:rsidP="00A76894">
            <w:pPr>
              <w:jc w:val="center"/>
              <w:rPr>
                <w:sz w:val="22"/>
                <w:lang w:val="en-US"/>
              </w:rPr>
            </w:pPr>
            <w:r w:rsidRPr="00B8401A">
              <w:rPr>
                <w:sz w:val="22"/>
                <w:szCs w:val="22"/>
                <w:lang w:val="en-US"/>
              </w:rPr>
              <w:lastRenderedPageBreak/>
              <w:t>0</w:t>
            </w:r>
            <w:r w:rsidRPr="00B8401A">
              <w:rPr>
                <w:sz w:val="22"/>
                <w:szCs w:val="22"/>
                <w:lang w:val="en-US"/>
              </w:rPr>
              <w:lastRenderedPageBreak/>
              <w:t>1</w:t>
            </w:r>
          </w:p>
        </w:tc>
        <w:tc>
          <w:tcPr>
            <w:tcW w:w="567" w:type="dxa"/>
            <w:vAlign w:val="bottom"/>
          </w:tcPr>
          <w:p w:rsidR="00A76894" w:rsidRPr="00B8401A" w:rsidRDefault="00A76894" w:rsidP="00A76894">
            <w:pPr>
              <w:jc w:val="center"/>
              <w:rPr>
                <w:sz w:val="22"/>
                <w:lang w:val="en-US"/>
              </w:rPr>
            </w:pPr>
            <w:r w:rsidRPr="00B8401A">
              <w:rPr>
                <w:sz w:val="22"/>
                <w:szCs w:val="22"/>
                <w:lang w:val="en-US"/>
              </w:rPr>
              <w:lastRenderedPageBreak/>
              <w:t>1</w:t>
            </w:r>
            <w:r w:rsidRPr="00B8401A">
              <w:rPr>
                <w:sz w:val="22"/>
                <w:szCs w:val="22"/>
                <w:lang w:val="en-US"/>
              </w:rPr>
              <w:lastRenderedPageBreak/>
              <w:t>1</w:t>
            </w:r>
          </w:p>
        </w:tc>
        <w:tc>
          <w:tcPr>
            <w:tcW w:w="1701" w:type="dxa"/>
            <w:vAlign w:val="bottom"/>
          </w:tcPr>
          <w:p w:rsidR="00A76894" w:rsidRPr="00B8401A" w:rsidRDefault="00A76894" w:rsidP="00A76894">
            <w:pPr>
              <w:jc w:val="center"/>
              <w:rPr>
                <w:sz w:val="22"/>
              </w:rPr>
            </w:pPr>
            <w:r w:rsidRPr="00B8401A">
              <w:rPr>
                <w:sz w:val="22"/>
                <w:szCs w:val="22"/>
                <w:lang w:val="en-US"/>
              </w:rPr>
              <w:lastRenderedPageBreak/>
              <w:t xml:space="preserve">08 1 </w:t>
            </w:r>
            <w:r w:rsidRPr="00B8401A">
              <w:rPr>
                <w:sz w:val="22"/>
                <w:szCs w:val="22"/>
              </w:rPr>
              <w:t xml:space="preserve">04 </w:t>
            </w:r>
            <w:r w:rsidRPr="00B8401A">
              <w:rPr>
                <w:sz w:val="22"/>
                <w:szCs w:val="22"/>
                <w:lang w:val="en-US"/>
              </w:rPr>
              <w:lastRenderedPageBreak/>
              <w:t>2057</w:t>
            </w:r>
            <w:r w:rsidRPr="00B8401A">
              <w:rPr>
                <w:sz w:val="22"/>
                <w:szCs w:val="22"/>
              </w:rPr>
              <w:t>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800</w:t>
            </w:r>
          </w:p>
        </w:tc>
        <w:tc>
          <w:tcPr>
            <w:tcW w:w="1162" w:type="dxa"/>
            <w:vAlign w:val="bottom"/>
          </w:tcPr>
          <w:p w:rsidR="00A76894" w:rsidRPr="00B8401A" w:rsidRDefault="00A76894" w:rsidP="00A76894">
            <w:pPr>
              <w:jc w:val="center"/>
              <w:rPr>
                <w:sz w:val="22"/>
              </w:rPr>
            </w:pPr>
            <w:r>
              <w:rPr>
                <w:sz w:val="22"/>
                <w:szCs w:val="22"/>
              </w:rPr>
              <w:lastRenderedPageBreak/>
              <w:t>400</w:t>
            </w:r>
            <w:r>
              <w:rPr>
                <w:sz w:val="22"/>
                <w:szCs w:val="22"/>
              </w:rPr>
              <w:lastRenderedPageBreak/>
              <w:t>,0</w:t>
            </w:r>
          </w:p>
        </w:tc>
        <w:tc>
          <w:tcPr>
            <w:tcW w:w="1134" w:type="dxa"/>
            <w:vAlign w:val="bottom"/>
          </w:tcPr>
          <w:p w:rsidR="00A76894" w:rsidRPr="00B8401A" w:rsidRDefault="00A76894" w:rsidP="00A76894">
            <w:pPr>
              <w:jc w:val="center"/>
              <w:rPr>
                <w:sz w:val="22"/>
              </w:rPr>
            </w:pPr>
            <w:r>
              <w:rPr>
                <w:sz w:val="22"/>
                <w:szCs w:val="22"/>
              </w:rPr>
              <w:lastRenderedPageBreak/>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sz w:val="22"/>
              </w:rPr>
            </w:pPr>
            <w:r w:rsidRPr="00B8401A">
              <w:rPr>
                <w:sz w:val="22"/>
                <w:szCs w:val="22"/>
              </w:rPr>
              <w:lastRenderedPageBreak/>
              <w:t>Другие общегосударственные вопросы</w:t>
            </w:r>
          </w:p>
        </w:tc>
        <w:tc>
          <w:tcPr>
            <w:tcW w:w="567" w:type="dxa"/>
            <w:vAlign w:val="bottom"/>
          </w:tcPr>
          <w:p w:rsidR="00A76894" w:rsidRPr="00B8401A" w:rsidRDefault="00A76894" w:rsidP="00A76894">
            <w:pPr>
              <w:jc w:val="center"/>
              <w:rPr>
                <w:sz w:val="22"/>
                <w:lang w:val="en-US"/>
              </w:rPr>
            </w:pPr>
            <w:r w:rsidRPr="00B8401A">
              <w:rPr>
                <w:sz w:val="22"/>
                <w:szCs w:val="22"/>
                <w:lang w:val="en-US"/>
              </w:rPr>
              <w:t>01</w:t>
            </w:r>
          </w:p>
        </w:tc>
        <w:tc>
          <w:tcPr>
            <w:tcW w:w="567" w:type="dxa"/>
            <w:vAlign w:val="bottom"/>
          </w:tcPr>
          <w:p w:rsidR="00A76894" w:rsidRPr="00B8401A" w:rsidRDefault="00A76894" w:rsidP="00A76894">
            <w:pPr>
              <w:jc w:val="center"/>
              <w:rPr>
                <w:sz w:val="22"/>
                <w:lang w:val="en-US"/>
              </w:rPr>
            </w:pPr>
            <w:r w:rsidRPr="00B8401A">
              <w:rPr>
                <w:sz w:val="22"/>
                <w:szCs w:val="22"/>
                <w:lang w:val="en-US"/>
              </w:rPr>
              <w:t>13</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27676,3</w:t>
            </w:r>
          </w:p>
        </w:tc>
        <w:tc>
          <w:tcPr>
            <w:tcW w:w="1134" w:type="dxa"/>
            <w:vAlign w:val="bottom"/>
          </w:tcPr>
          <w:p w:rsidR="00A76894" w:rsidRPr="00B8401A" w:rsidRDefault="00A76894" w:rsidP="00A76894">
            <w:pPr>
              <w:jc w:val="center"/>
              <w:rPr>
                <w:sz w:val="22"/>
              </w:rPr>
            </w:pPr>
            <w:r>
              <w:rPr>
                <w:sz w:val="22"/>
                <w:szCs w:val="22"/>
              </w:rPr>
              <w:t>20526,0</w:t>
            </w:r>
          </w:p>
        </w:tc>
        <w:tc>
          <w:tcPr>
            <w:tcW w:w="1134" w:type="dxa"/>
            <w:vAlign w:val="bottom"/>
          </w:tcPr>
          <w:p w:rsidR="00A76894" w:rsidRPr="00B8401A" w:rsidRDefault="00A76894" w:rsidP="00A76894">
            <w:pPr>
              <w:jc w:val="center"/>
              <w:rPr>
                <w:sz w:val="22"/>
              </w:rPr>
            </w:pPr>
            <w:r>
              <w:rPr>
                <w:sz w:val="22"/>
                <w:szCs w:val="22"/>
              </w:rPr>
              <w:t>19912,0</w:t>
            </w:r>
          </w:p>
        </w:tc>
      </w:tr>
      <w:tr w:rsidR="00A76894" w:rsidRPr="001811C9" w:rsidTr="00A76894">
        <w:tc>
          <w:tcPr>
            <w:tcW w:w="3652" w:type="dxa"/>
            <w:vAlign w:val="center"/>
          </w:tcPr>
          <w:p w:rsidR="00A76894" w:rsidRPr="00B8401A" w:rsidRDefault="00A76894" w:rsidP="00A76894">
            <w:pPr>
              <w:rPr>
                <w:bCs/>
                <w:color w:val="000000"/>
                <w:sz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01 0 00 00000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bCs/>
                <w:sz w:val="22"/>
              </w:rPr>
            </w:pPr>
            <w:r>
              <w:rPr>
                <w:bCs/>
                <w:sz w:val="22"/>
                <w:szCs w:val="22"/>
              </w:rPr>
              <w:t>462,0</w:t>
            </w:r>
          </w:p>
        </w:tc>
        <w:tc>
          <w:tcPr>
            <w:tcW w:w="1134" w:type="dxa"/>
            <w:vAlign w:val="bottom"/>
          </w:tcPr>
          <w:p w:rsidR="00A76894" w:rsidRPr="000A6FD0" w:rsidRDefault="00A76894" w:rsidP="00A76894">
            <w:pPr>
              <w:jc w:val="center"/>
              <w:rPr>
                <w:bCs/>
                <w:sz w:val="22"/>
              </w:rPr>
            </w:pPr>
            <w:r>
              <w:rPr>
                <w:bCs/>
                <w:sz w:val="22"/>
                <w:szCs w:val="22"/>
              </w:rPr>
              <w:t>0,0</w:t>
            </w:r>
          </w:p>
        </w:tc>
        <w:tc>
          <w:tcPr>
            <w:tcW w:w="1134" w:type="dxa"/>
            <w:vAlign w:val="bottom"/>
          </w:tcPr>
          <w:p w:rsidR="00A76894" w:rsidRPr="000A6FD0" w:rsidRDefault="00A76894" w:rsidP="00A76894">
            <w:pPr>
              <w:jc w:val="center"/>
              <w:rPr>
                <w:bCs/>
                <w:sz w:val="22"/>
              </w:rPr>
            </w:pPr>
            <w:r>
              <w:rPr>
                <w:bCs/>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Подпрограмма «Финансовое обеспечение реализации муниципальной программы»</w:t>
            </w:r>
            <w:r w:rsidRPr="00B8401A">
              <w:rPr>
                <w:bCs/>
                <w:color w:val="000000"/>
                <w:sz w:val="22"/>
                <w:szCs w:val="22"/>
              </w:rPr>
              <w:t xml:space="preserve"> </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01 5 00 00000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bCs/>
                <w:sz w:val="22"/>
              </w:rPr>
            </w:pPr>
            <w:r>
              <w:rPr>
                <w:bCs/>
                <w:sz w:val="22"/>
                <w:szCs w:val="22"/>
              </w:rPr>
              <w:t>462,0</w:t>
            </w:r>
          </w:p>
        </w:tc>
        <w:tc>
          <w:tcPr>
            <w:tcW w:w="1134" w:type="dxa"/>
            <w:vAlign w:val="bottom"/>
          </w:tcPr>
          <w:p w:rsidR="00A76894" w:rsidRPr="000A6FD0" w:rsidRDefault="00A76894" w:rsidP="00A76894">
            <w:pPr>
              <w:jc w:val="center"/>
              <w:rPr>
                <w:bCs/>
                <w:sz w:val="22"/>
              </w:rPr>
            </w:pPr>
            <w:r>
              <w:rPr>
                <w:bCs/>
                <w:sz w:val="22"/>
                <w:szCs w:val="22"/>
              </w:rPr>
              <w:t>0,0</w:t>
            </w:r>
          </w:p>
        </w:tc>
        <w:tc>
          <w:tcPr>
            <w:tcW w:w="1134" w:type="dxa"/>
            <w:vAlign w:val="bottom"/>
          </w:tcPr>
          <w:p w:rsidR="00A76894" w:rsidRPr="000A6FD0" w:rsidRDefault="00A76894" w:rsidP="00A76894">
            <w:pPr>
              <w:jc w:val="center"/>
              <w:rPr>
                <w:bCs/>
                <w:sz w:val="22"/>
              </w:rPr>
            </w:pPr>
            <w:r>
              <w:rPr>
                <w:bCs/>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«Финансовое обеспечение выполнения других расходных обязательств Эр</w:t>
            </w:r>
            <w:r>
              <w:rPr>
                <w:color w:val="000000"/>
                <w:sz w:val="22"/>
                <w:szCs w:val="22"/>
              </w:rPr>
              <w:t>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01 5 02 00000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bCs/>
                <w:sz w:val="22"/>
              </w:rPr>
            </w:pPr>
            <w:r>
              <w:rPr>
                <w:bCs/>
                <w:sz w:val="22"/>
                <w:szCs w:val="22"/>
              </w:rPr>
              <w:t>462,0</w:t>
            </w:r>
          </w:p>
        </w:tc>
        <w:tc>
          <w:tcPr>
            <w:tcW w:w="1134" w:type="dxa"/>
            <w:vAlign w:val="bottom"/>
          </w:tcPr>
          <w:p w:rsidR="00A76894" w:rsidRPr="000A6FD0" w:rsidRDefault="00A76894" w:rsidP="00A76894">
            <w:pPr>
              <w:jc w:val="center"/>
              <w:rPr>
                <w:bCs/>
                <w:sz w:val="22"/>
              </w:rPr>
            </w:pPr>
            <w:r>
              <w:rPr>
                <w:bCs/>
                <w:sz w:val="22"/>
                <w:szCs w:val="22"/>
              </w:rPr>
              <w:t>0,0</w:t>
            </w:r>
          </w:p>
        </w:tc>
        <w:tc>
          <w:tcPr>
            <w:tcW w:w="1134" w:type="dxa"/>
            <w:vAlign w:val="bottom"/>
          </w:tcPr>
          <w:p w:rsidR="00A76894" w:rsidRPr="000A6FD0" w:rsidRDefault="00A76894" w:rsidP="00A76894">
            <w:pPr>
              <w:jc w:val="center"/>
              <w:rPr>
                <w:bCs/>
                <w:sz w:val="22"/>
              </w:rPr>
            </w:pPr>
            <w:r>
              <w:rPr>
                <w:bCs/>
                <w:sz w:val="22"/>
                <w:szCs w:val="22"/>
              </w:rPr>
              <w:t>0,0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Выполнение других расходных обязательств </w:t>
            </w:r>
          </w:p>
          <w:p w:rsidR="00A76894" w:rsidRPr="00B8401A" w:rsidRDefault="00A76894" w:rsidP="00A76894">
            <w:pPr>
              <w:rPr>
                <w:sz w:val="22"/>
              </w:rPr>
            </w:pPr>
            <w:r w:rsidRPr="00B8401A">
              <w:rPr>
                <w:sz w:val="22"/>
                <w:szCs w:val="22"/>
              </w:rPr>
              <w:t>(Иные бюджетные ассигнования)</w:t>
            </w:r>
          </w:p>
        </w:tc>
        <w:tc>
          <w:tcPr>
            <w:tcW w:w="567" w:type="dxa"/>
            <w:vAlign w:val="bottom"/>
          </w:tcPr>
          <w:p w:rsidR="00A76894" w:rsidRPr="00B8401A" w:rsidRDefault="00A76894" w:rsidP="00A76894">
            <w:pPr>
              <w:jc w:val="center"/>
              <w:rPr>
                <w:sz w:val="22"/>
                <w:lang w:val="en-US"/>
              </w:rPr>
            </w:pPr>
            <w:r w:rsidRPr="00B8401A">
              <w:rPr>
                <w:sz w:val="22"/>
                <w:szCs w:val="22"/>
                <w:lang w:val="en-US"/>
              </w:rPr>
              <w:t>01</w:t>
            </w:r>
          </w:p>
        </w:tc>
        <w:tc>
          <w:tcPr>
            <w:tcW w:w="567" w:type="dxa"/>
            <w:vAlign w:val="bottom"/>
          </w:tcPr>
          <w:p w:rsidR="00A76894" w:rsidRPr="00B8401A" w:rsidRDefault="00A76894" w:rsidP="00A76894">
            <w:pPr>
              <w:jc w:val="center"/>
              <w:rPr>
                <w:sz w:val="22"/>
                <w:lang w:val="en-US"/>
              </w:rPr>
            </w:pPr>
            <w:r w:rsidRPr="00B8401A">
              <w:rPr>
                <w:sz w:val="22"/>
                <w:szCs w:val="22"/>
                <w:lang w:val="en-US"/>
              </w:rPr>
              <w:t>13</w:t>
            </w:r>
          </w:p>
        </w:tc>
        <w:tc>
          <w:tcPr>
            <w:tcW w:w="1701" w:type="dxa"/>
            <w:vAlign w:val="bottom"/>
          </w:tcPr>
          <w:p w:rsidR="00A76894" w:rsidRPr="00B8401A" w:rsidRDefault="00A76894" w:rsidP="00A76894">
            <w:pPr>
              <w:jc w:val="center"/>
              <w:rPr>
                <w:sz w:val="22"/>
              </w:rPr>
            </w:pPr>
            <w:r w:rsidRPr="00B8401A">
              <w:rPr>
                <w:sz w:val="22"/>
                <w:szCs w:val="22"/>
                <w:lang w:val="en-US"/>
              </w:rPr>
              <w:t xml:space="preserve">01 5 </w:t>
            </w:r>
            <w:r w:rsidRPr="00B8401A">
              <w:rPr>
                <w:sz w:val="22"/>
                <w:szCs w:val="22"/>
              </w:rPr>
              <w:t xml:space="preserve">02 </w:t>
            </w:r>
            <w:r w:rsidRPr="00B8401A">
              <w:rPr>
                <w:sz w:val="22"/>
                <w:szCs w:val="22"/>
                <w:lang w:val="en-US"/>
              </w:rPr>
              <w:t>8020</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800</w:t>
            </w:r>
          </w:p>
        </w:tc>
        <w:tc>
          <w:tcPr>
            <w:tcW w:w="1162" w:type="dxa"/>
            <w:vAlign w:val="bottom"/>
          </w:tcPr>
          <w:p w:rsidR="00A76894" w:rsidRPr="000A6FD0" w:rsidRDefault="00A76894" w:rsidP="00A76894">
            <w:pPr>
              <w:jc w:val="center"/>
              <w:rPr>
                <w:bCs/>
                <w:sz w:val="22"/>
              </w:rPr>
            </w:pPr>
            <w:r>
              <w:rPr>
                <w:bCs/>
                <w:sz w:val="22"/>
                <w:szCs w:val="22"/>
              </w:rPr>
              <w:t>462,0</w:t>
            </w:r>
          </w:p>
        </w:tc>
        <w:tc>
          <w:tcPr>
            <w:tcW w:w="1134" w:type="dxa"/>
            <w:vAlign w:val="bottom"/>
          </w:tcPr>
          <w:p w:rsidR="00A76894" w:rsidRPr="000A6FD0" w:rsidRDefault="00A76894" w:rsidP="00A76894">
            <w:pPr>
              <w:jc w:val="center"/>
              <w:rPr>
                <w:bCs/>
                <w:sz w:val="22"/>
              </w:rPr>
            </w:pPr>
            <w:r>
              <w:rPr>
                <w:bCs/>
                <w:sz w:val="22"/>
                <w:szCs w:val="22"/>
              </w:rPr>
              <w:t>0,0</w:t>
            </w:r>
          </w:p>
        </w:tc>
        <w:tc>
          <w:tcPr>
            <w:tcW w:w="1134" w:type="dxa"/>
            <w:vAlign w:val="bottom"/>
          </w:tcPr>
          <w:p w:rsidR="00A76894" w:rsidRPr="000A6FD0" w:rsidRDefault="00A76894" w:rsidP="00A76894">
            <w:pPr>
              <w:jc w:val="center"/>
              <w:rPr>
                <w:bCs/>
                <w:sz w:val="22"/>
              </w:rPr>
            </w:pPr>
            <w:r>
              <w:rPr>
                <w:bCs/>
                <w:sz w:val="22"/>
                <w:szCs w:val="22"/>
              </w:rPr>
              <w:t>0,0</w:t>
            </w:r>
          </w:p>
        </w:tc>
      </w:tr>
      <w:tr w:rsidR="00A76894" w:rsidRPr="001811C9" w:rsidTr="00A76894">
        <w:tc>
          <w:tcPr>
            <w:tcW w:w="3652" w:type="dxa"/>
            <w:vAlign w:val="bottom"/>
          </w:tcPr>
          <w:p w:rsidR="00A76894" w:rsidRPr="000A6FD0" w:rsidRDefault="00A76894" w:rsidP="00A76894">
            <w:pPr>
              <w:rPr>
                <w:color w:val="000000"/>
                <w:sz w:val="22"/>
              </w:rPr>
            </w:pPr>
            <w:proofErr w:type="gramStart"/>
            <w:r w:rsidRPr="000A6FD0">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A76894" w:rsidRPr="00FA046F" w:rsidRDefault="00A76894" w:rsidP="00A76894">
            <w:pPr>
              <w:jc w:val="center"/>
              <w:rPr>
                <w:sz w:val="22"/>
              </w:rPr>
            </w:pPr>
            <w:r>
              <w:rPr>
                <w:sz w:val="22"/>
                <w:szCs w:val="22"/>
              </w:rPr>
              <w:t>01</w:t>
            </w:r>
          </w:p>
        </w:tc>
        <w:tc>
          <w:tcPr>
            <w:tcW w:w="567" w:type="dxa"/>
            <w:vAlign w:val="bottom"/>
          </w:tcPr>
          <w:p w:rsidR="00A76894" w:rsidRPr="00FA046F" w:rsidRDefault="00A76894" w:rsidP="00A76894">
            <w:pPr>
              <w:jc w:val="center"/>
              <w:rPr>
                <w:sz w:val="22"/>
              </w:rPr>
            </w:pPr>
            <w:r>
              <w:rPr>
                <w:sz w:val="22"/>
                <w:szCs w:val="22"/>
              </w:rPr>
              <w:t>13</w:t>
            </w:r>
          </w:p>
        </w:tc>
        <w:tc>
          <w:tcPr>
            <w:tcW w:w="1701" w:type="dxa"/>
            <w:vAlign w:val="bottom"/>
          </w:tcPr>
          <w:p w:rsidR="00A76894" w:rsidRPr="00FA046F" w:rsidRDefault="00A76894" w:rsidP="00A76894">
            <w:pPr>
              <w:jc w:val="center"/>
              <w:rPr>
                <w:sz w:val="22"/>
              </w:rPr>
            </w:pPr>
            <w:r>
              <w:rPr>
                <w:sz w:val="22"/>
                <w:szCs w:val="22"/>
              </w:rPr>
              <w:t>08 0 00 00000</w:t>
            </w:r>
          </w:p>
        </w:tc>
        <w:tc>
          <w:tcPr>
            <w:tcW w:w="681" w:type="dxa"/>
            <w:vAlign w:val="bottom"/>
          </w:tcPr>
          <w:p w:rsidR="00A76894" w:rsidRPr="000A6FD0" w:rsidRDefault="00A76894" w:rsidP="00A76894">
            <w:pPr>
              <w:jc w:val="center"/>
              <w:rPr>
                <w:sz w:val="22"/>
                <w:lang w:val="en-US"/>
              </w:rPr>
            </w:pPr>
          </w:p>
        </w:tc>
        <w:tc>
          <w:tcPr>
            <w:tcW w:w="1162" w:type="dxa"/>
            <w:vAlign w:val="bottom"/>
          </w:tcPr>
          <w:p w:rsidR="00A76894" w:rsidRDefault="00A76894" w:rsidP="00A76894">
            <w:pPr>
              <w:jc w:val="center"/>
              <w:rPr>
                <w:color w:val="000000"/>
                <w:sz w:val="22"/>
              </w:rPr>
            </w:pPr>
            <w:r>
              <w:rPr>
                <w:color w:val="000000"/>
                <w:sz w:val="22"/>
                <w:szCs w:val="22"/>
              </w:rPr>
              <w:t>2000,0</w:t>
            </w:r>
          </w:p>
        </w:tc>
        <w:tc>
          <w:tcPr>
            <w:tcW w:w="1134" w:type="dxa"/>
            <w:vAlign w:val="bottom"/>
          </w:tcPr>
          <w:p w:rsidR="00A76894" w:rsidRDefault="00A76894" w:rsidP="00A76894">
            <w:pPr>
              <w:jc w:val="center"/>
              <w:rPr>
                <w:color w:val="000000"/>
                <w:sz w:val="22"/>
              </w:rPr>
            </w:pPr>
            <w:r>
              <w:rPr>
                <w:color w:val="000000"/>
                <w:sz w:val="22"/>
                <w:szCs w:val="22"/>
              </w:rPr>
              <w:t>0,0</w:t>
            </w:r>
          </w:p>
        </w:tc>
        <w:tc>
          <w:tcPr>
            <w:tcW w:w="1134" w:type="dxa"/>
            <w:vAlign w:val="bottom"/>
          </w:tcPr>
          <w:p w:rsidR="00A76894"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0A6FD0" w:rsidRDefault="00A76894" w:rsidP="00A76894">
            <w:pPr>
              <w:rPr>
                <w:color w:val="000000"/>
                <w:sz w:val="22"/>
              </w:rPr>
            </w:pPr>
            <w:r w:rsidRPr="000A6FD0">
              <w:rPr>
                <w:color w:val="000000"/>
                <w:sz w:val="22"/>
                <w:szCs w:val="22"/>
              </w:rPr>
              <w:t>Подпрограмма «Управление муниципальными финансами»</w:t>
            </w:r>
          </w:p>
        </w:tc>
        <w:tc>
          <w:tcPr>
            <w:tcW w:w="567" w:type="dxa"/>
            <w:vAlign w:val="bottom"/>
          </w:tcPr>
          <w:p w:rsidR="00A76894" w:rsidRPr="00FA046F" w:rsidRDefault="00A76894" w:rsidP="00A76894">
            <w:pPr>
              <w:jc w:val="center"/>
              <w:rPr>
                <w:sz w:val="22"/>
              </w:rPr>
            </w:pPr>
            <w:r>
              <w:rPr>
                <w:sz w:val="22"/>
                <w:szCs w:val="22"/>
              </w:rPr>
              <w:t>01</w:t>
            </w:r>
          </w:p>
        </w:tc>
        <w:tc>
          <w:tcPr>
            <w:tcW w:w="567" w:type="dxa"/>
            <w:vAlign w:val="bottom"/>
          </w:tcPr>
          <w:p w:rsidR="00A76894" w:rsidRPr="00FA046F" w:rsidRDefault="00A76894" w:rsidP="00A76894">
            <w:pPr>
              <w:jc w:val="center"/>
              <w:rPr>
                <w:sz w:val="22"/>
              </w:rPr>
            </w:pPr>
            <w:r>
              <w:rPr>
                <w:sz w:val="22"/>
                <w:szCs w:val="22"/>
              </w:rPr>
              <w:t>13</w:t>
            </w:r>
          </w:p>
        </w:tc>
        <w:tc>
          <w:tcPr>
            <w:tcW w:w="1701" w:type="dxa"/>
            <w:vAlign w:val="bottom"/>
          </w:tcPr>
          <w:p w:rsidR="00A76894" w:rsidRPr="000A6FD0" w:rsidRDefault="00A76894" w:rsidP="00A76894">
            <w:pPr>
              <w:jc w:val="center"/>
              <w:rPr>
                <w:sz w:val="22"/>
              </w:rPr>
            </w:pPr>
            <w:r w:rsidRPr="000A6FD0">
              <w:rPr>
                <w:sz w:val="22"/>
                <w:szCs w:val="22"/>
              </w:rPr>
              <w:t>08 1 00 00000</w:t>
            </w:r>
          </w:p>
        </w:tc>
        <w:tc>
          <w:tcPr>
            <w:tcW w:w="681" w:type="dxa"/>
            <w:vAlign w:val="bottom"/>
          </w:tcPr>
          <w:p w:rsidR="00A76894" w:rsidRPr="000A6FD0" w:rsidRDefault="00A76894" w:rsidP="00A76894">
            <w:pPr>
              <w:jc w:val="center"/>
              <w:rPr>
                <w:sz w:val="22"/>
                <w:lang w:val="en-US"/>
              </w:rPr>
            </w:pPr>
          </w:p>
        </w:tc>
        <w:tc>
          <w:tcPr>
            <w:tcW w:w="1162" w:type="dxa"/>
            <w:vAlign w:val="bottom"/>
          </w:tcPr>
          <w:p w:rsidR="00A76894" w:rsidRDefault="00A76894" w:rsidP="00A76894">
            <w:pPr>
              <w:jc w:val="center"/>
              <w:rPr>
                <w:color w:val="000000"/>
                <w:sz w:val="22"/>
              </w:rPr>
            </w:pPr>
            <w:r>
              <w:rPr>
                <w:color w:val="000000"/>
                <w:sz w:val="22"/>
                <w:szCs w:val="22"/>
              </w:rPr>
              <w:t>2000,0</w:t>
            </w:r>
          </w:p>
        </w:tc>
        <w:tc>
          <w:tcPr>
            <w:tcW w:w="1134" w:type="dxa"/>
            <w:vAlign w:val="bottom"/>
          </w:tcPr>
          <w:p w:rsidR="00A76894" w:rsidRDefault="00A76894" w:rsidP="00A76894">
            <w:pPr>
              <w:jc w:val="center"/>
              <w:rPr>
                <w:color w:val="000000"/>
                <w:sz w:val="22"/>
              </w:rPr>
            </w:pPr>
            <w:r>
              <w:rPr>
                <w:color w:val="000000"/>
                <w:sz w:val="22"/>
                <w:szCs w:val="22"/>
              </w:rPr>
              <w:t>0,0</w:t>
            </w:r>
          </w:p>
        </w:tc>
        <w:tc>
          <w:tcPr>
            <w:tcW w:w="1134" w:type="dxa"/>
            <w:vAlign w:val="bottom"/>
          </w:tcPr>
          <w:p w:rsidR="00A76894"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0A6FD0" w:rsidRDefault="00A76894" w:rsidP="00A76894">
            <w:pPr>
              <w:rPr>
                <w:color w:val="000000"/>
                <w:sz w:val="22"/>
              </w:rPr>
            </w:pPr>
            <w:r w:rsidRPr="000A6FD0">
              <w:rPr>
                <w:color w:val="000000"/>
                <w:sz w:val="22"/>
                <w:szCs w:val="22"/>
              </w:rPr>
              <w:t xml:space="preserve">Основное мероприятие «Управление резервным фондом администрации Эртильского </w:t>
            </w:r>
            <w:proofErr w:type="gramStart"/>
            <w:r w:rsidRPr="000A6FD0">
              <w:rPr>
                <w:color w:val="000000"/>
                <w:sz w:val="22"/>
                <w:szCs w:val="22"/>
              </w:rPr>
              <w:t>муниципального</w:t>
            </w:r>
            <w:proofErr w:type="gramEnd"/>
            <w:r w:rsidRPr="000A6FD0">
              <w:rPr>
                <w:color w:val="000000"/>
                <w:sz w:val="22"/>
                <w:szCs w:val="22"/>
              </w:rPr>
              <w:t xml:space="preserve"> района и иными резервами на исполнение расходных обязательств Эртильского муниципального района»</w:t>
            </w:r>
          </w:p>
        </w:tc>
        <w:tc>
          <w:tcPr>
            <w:tcW w:w="567" w:type="dxa"/>
            <w:vAlign w:val="bottom"/>
          </w:tcPr>
          <w:p w:rsidR="00A76894" w:rsidRPr="00FA046F" w:rsidRDefault="00A76894" w:rsidP="00A76894">
            <w:pPr>
              <w:jc w:val="center"/>
              <w:rPr>
                <w:sz w:val="22"/>
              </w:rPr>
            </w:pPr>
            <w:r>
              <w:rPr>
                <w:sz w:val="22"/>
                <w:szCs w:val="22"/>
              </w:rPr>
              <w:t>01</w:t>
            </w:r>
          </w:p>
        </w:tc>
        <w:tc>
          <w:tcPr>
            <w:tcW w:w="567" w:type="dxa"/>
            <w:vAlign w:val="bottom"/>
          </w:tcPr>
          <w:p w:rsidR="00A76894" w:rsidRPr="00FA046F" w:rsidRDefault="00A76894" w:rsidP="00A76894">
            <w:pPr>
              <w:jc w:val="center"/>
              <w:rPr>
                <w:sz w:val="22"/>
              </w:rPr>
            </w:pPr>
            <w:r>
              <w:rPr>
                <w:sz w:val="22"/>
                <w:szCs w:val="22"/>
              </w:rPr>
              <w:t>13</w:t>
            </w:r>
          </w:p>
        </w:tc>
        <w:tc>
          <w:tcPr>
            <w:tcW w:w="1701" w:type="dxa"/>
            <w:vAlign w:val="bottom"/>
          </w:tcPr>
          <w:p w:rsidR="00A76894" w:rsidRPr="000A6FD0" w:rsidRDefault="00A76894" w:rsidP="00A76894">
            <w:pPr>
              <w:jc w:val="center"/>
              <w:rPr>
                <w:sz w:val="22"/>
              </w:rPr>
            </w:pPr>
            <w:r w:rsidRPr="000A6FD0">
              <w:rPr>
                <w:sz w:val="22"/>
                <w:szCs w:val="22"/>
              </w:rPr>
              <w:t>08 1 04 00000</w:t>
            </w:r>
          </w:p>
        </w:tc>
        <w:tc>
          <w:tcPr>
            <w:tcW w:w="681" w:type="dxa"/>
            <w:vAlign w:val="bottom"/>
          </w:tcPr>
          <w:p w:rsidR="00A76894" w:rsidRPr="000A6FD0" w:rsidRDefault="00A76894" w:rsidP="00A76894">
            <w:pPr>
              <w:jc w:val="center"/>
              <w:rPr>
                <w:sz w:val="22"/>
                <w:lang w:val="en-US"/>
              </w:rPr>
            </w:pPr>
          </w:p>
        </w:tc>
        <w:tc>
          <w:tcPr>
            <w:tcW w:w="1162" w:type="dxa"/>
            <w:vAlign w:val="bottom"/>
          </w:tcPr>
          <w:p w:rsidR="00A76894" w:rsidRDefault="00A76894" w:rsidP="00A76894">
            <w:pPr>
              <w:jc w:val="center"/>
              <w:rPr>
                <w:color w:val="000000"/>
                <w:sz w:val="22"/>
              </w:rPr>
            </w:pPr>
            <w:r>
              <w:rPr>
                <w:color w:val="000000"/>
                <w:sz w:val="22"/>
                <w:szCs w:val="22"/>
              </w:rPr>
              <w:t>2000,0</w:t>
            </w:r>
          </w:p>
        </w:tc>
        <w:tc>
          <w:tcPr>
            <w:tcW w:w="1134" w:type="dxa"/>
            <w:vAlign w:val="bottom"/>
          </w:tcPr>
          <w:p w:rsidR="00A76894" w:rsidRDefault="00A76894" w:rsidP="00A76894">
            <w:pPr>
              <w:jc w:val="center"/>
              <w:rPr>
                <w:color w:val="000000"/>
                <w:sz w:val="22"/>
              </w:rPr>
            </w:pPr>
            <w:r>
              <w:rPr>
                <w:color w:val="000000"/>
                <w:sz w:val="22"/>
                <w:szCs w:val="22"/>
              </w:rPr>
              <w:t>0,0</w:t>
            </w:r>
          </w:p>
        </w:tc>
        <w:tc>
          <w:tcPr>
            <w:tcW w:w="1134" w:type="dxa"/>
            <w:vAlign w:val="bottom"/>
          </w:tcPr>
          <w:p w:rsidR="00A76894"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0A6FD0" w:rsidRDefault="00A76894" w:rsidP="00A76894">
            <w:pPr>
              <w:rPr>
                <w:color w:val="000000"/>
                <w:sz w:val="22"/>
              </w:rPr>
            </w:pPr>
            <w:r>
              <w:rPr>
                <w:color w:val="000000"/>
                <w:sz w:val="22"/>
                <w:szCs w:val="22"/>
              </w:rPr>
              <w:t>Зарезервированные средства, связанные с особенностями исполнения районного бюджета (Иные бюджетные ассигнования)</w:t>
            </w:r>
          </w:p>
        </w:tc>
        <w:tc>
          <w:tcPr>
            <w:tcW w:w="567" w:type="dxa"/>
            <w:vAlign w:val="bottom"/>
          </w:tcPr>
          <w:p w:rsidR="00A76894" w:rsidRPr="00FA046F" w:rsidRDefault="00A76894" w:rsidP="00A76894">
            <w:pPr>
              <w:jc w:val="center"/>
              <w:rPr>
                <w:sz w:val="22"/>
              </w:rPr>
            </w:pPr>
            <w:r>
              <w:rPr>
                <w:sz w:val="22"/>
                <w:szCs w:val="22"/>
              </w:rPr>
              <w:t>01</w:t>
            </w:r>
          </w:p>
        </w:tc>
        <w:tc>
          <w:tcPr>
            <w:tcW w:w="567" w:type="dxa"/>
            <w:vAlign w:val="bottom"/>
          </w:tcPr>
          <w:p w:rsidR="00A76894" w:rsidRPr="00FA046F" w:rsidRDefault="00A76894" w:rsidP="00A76894">
            <w:pPr>
              <w:jc w:val="center"/>
              <w:rPr>
                <w:sz w:val="22"/>
              </w:rPr>
            </w:pPr>
            <w:r>
              <w:rPr>
                <w:sz w:val="22"/>
                <w:szCs w:val="22"/>
              </w:rPr>
              <w:t>13</w:t>
            </w:r>
          </w:p>
        </w:tc>
        <w:tc>
          <w:tcPr>
            <w:tcW w:w="1701" w:type="dxa"/>
            <w:vAlign w:val="bottom"/>
          </w:tcPr>
          <w:p w:rsidR="00A76894" w:rsidRPr="00FA046F" w:rsidRDefault="00A76894" w:rsidP="00A76894">
            <w:pPr>
              <w:jc w:val="center"/>
              <w:rPr>
                <w:sz w:val="22"/>
              </w:rPr>
            </w:pPr>
            <w:r>
              <w:rPr>
                <w:sz w:val="22"/>
                <w:szCs w:val="22"/>
              </w:rPr>
              <w:t>08 1 04 80100</w:t>
            </w:r>
          </w:p>
        </w:tc>
        <w:tc>
          <w:tcPr>
            <w:tcW w:w="681" w:type="dxa"/>
            <w:vAlign w:val="bottom"/>
          </w:tcPr>
          <w:p w:rsidR="00A76894" w:rsidRPr="00FA046F" w:rsidRDefault="00A76894" w:rsidP="00A76894">
            <w:pPr>
              <w:jc w:val="center"/>
              <w:rPr>
                <w:sz w:val="22"/>
              </w:rPr>
            </w:pPr>
            <w:r>
              <w:rPr>
                <w:sz w:val="22"/>
                <w:szCs w:val="22"/>
              </w:rPr>
              <w:t>800</w:t>
            </w:r>
          </w:p>
        </w:tc>
        <w:tc>
          <w:tcPr>
            <w:tcW w:w="1162" w:type="dxa"/>
            <w:vAlign w:val="bottom"/>
          </w:tcPr>
          <w:p w:rsidR="00A76894" w:rsidRDefault="00A76894" w:rsidP="00A76894">
            <w:pPr>
              <w:jc w:val="center"/>
              <w:rPr>
                <w:color w:val="000000"/>
                <w:sz w:val="22"/>
              </w:rPr>
            </w:pPr>
            <w:r>
              <w:rPr>
                <w:color w:val="000000"/>
                <w:sz w:val="22"/>
                <w:szCs w:val="22"/>
              </w:rPr>
              <w:t>2000,0</w:t>
            </w:r>
          </w:p>
        </w:tc>
        <w:tc>
          <w:tcPr>
            <w:tcW w:w="1134" w:type="dxa"/>
            <w:vAlign w:val="bottom"/>
          </w:tcPr>
          <w:p w:rsidR="00A76894" w:rsidRDefault="00A76894" w:rsidP="00A76894">
            <w:pPr>
              <w:jc w:val="center"/>
              <w:rPr>
                <w:color w:val="000000"/>
                <w:sz w:val="22"/>
              </w:rPr>
            </w:pPr>
            <w:r>
              <w:rPr>
                <w:color w:val="000000"/>
                <w:sz w:val="22"/>
                <w:szCs w:val="22"/>
              </w:rPr>
              <w:t>0,0</w:t>
            </w:r>
          </w:p>
        </w:tc>
        <w:tc>
          <w:tcPr>
            <w:tcW w:w="1134" w:type="dxa"/>
            <w:vAlign w:val="bottom"/>
          </w:tcPr>
          <w:p w:rsidR="00A76894"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Муниципальная программа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25214,3</w:t>
            </w:r>
          </w:p>
        </w:tc>
        <w:tc>
          <w:tcPr>
            <w:tcW w:w="1134" w:type="dxa"/>
            <w:vAlign w:val="bottom"/>
          </w:tcPr>
          <w:p w:rsidR="00A76894" w:rsidRPr="000A6FD0" w:rsidRDefault="00A76894" w:rsidP="00A76894">
            <w:pPr>
              <w:jc w:val="center"/>
              <w:rPr>
                <w:sz w:val="22"/>
              </w:rPr>
            </w:pPr>
            <w:r>
              <w:rPr>
                <w:sz w:val="22"/>
                <w:szCs w:val="22"/>
              </w:rPr>
              <w:t>20526,0</w:t>
            </w:r>
          </w:p>
        </w:tc>
        <w:tc>
          <w:tcPr>
            <w:tcW w:w="1134" w:type="dxa"/>
            <w:vAlign w:val="bottom"/>
          </w:tcPr>
          <w:p w:rsidR="00A76894" w:rsidRPr="000A6FD0" w:rsidRDefault="00A76894" w:rsidP="00A76894">
            <w:pPr>
              <w:jc w:val="center"/>
              <w:rPr>
                <w:sz w:val="22"/>
              </w:rPr>
            </w:pPr>
            <w:r>
              <w:rPr>
                <w:sz w:val="22"/>
                <w:szCs w:val="22"/>
              </w:rPr>
              <w:t>19912,0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lastRenderedPageBreak/>
              <w:t>Подпрограмма «Муниципальное управление»</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09 1 00 00000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669,0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09 1 04 00000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669,0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t xml:space="preserve">Выполнение других расходных обязательств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09 1 04 80200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104,0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Выполнение других расходных обязательств (Иные бюджетные ассигнования)</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09 1 04 80200</w:t>
            </w:r>
          </w:p>
        </w:tc>
        <w:tc>
          <w:tcPr>
            <w:tcW w:w="681" w:type="dxa"/>
            <w:vAlign w:val="bottom"/>
          </w:tcPr>
          <w:p w:rsidR="00A76894" w:rsidRPr="00B8401A" w:rsidRDefault="00A76894" w:rsidP="00A76894">
            <w:pPr>
              <w:jc w:val="center"/>
              <w:rPr>
                <w:sz w:val="22"/>
              </w:rPr>
            </w:pPr>
            <w:r w:rsidRPr="00B8401A">
              <w:rPr>
                <w:sz w:val="22"/>
                <w:szCs w:val="22"/>
              </w:rPr>
              <w:t>800</w:t>
            </w:r>
          </w:p>
        </w:tc>
        <w:tc>
          <w:tcPr>
            <w:tcW w:w="1162" w:type="dxa"/>
            <w:vAlign w:val="bottom"/>
          </w:tcPr>
          <w:p w:rsidR="00A76894" w:rsidRPr="000A6FD0" w:rsidRDefault="00A76894" w:rsidP="00A76894">
            <w:pPr>
              <w:jc w:val="center"/>
              <w:rPr>
                <w:sz w:val="22"/>
              </w:rPr>
            </w:pPr>
            <w:r>
              <w:rPr>
                <w:sz w:val="22"/>
                <w:szCs w:val="22"/>
              </w:rPr>
              <w:t>25,0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color w:val="000000"/>
                <w:sz w:val="22"/>
              </w:rPr>
            </w:pPr>
            <w:r>
              <w:rPr>
                <w:color w:val="000000"/>
                <w:sz w:val="22"/>
                <w:szCs w:val="22"/>
              </w:rPr>
              <w:t xml:space="preserve">Освещение деятельности органов местного самоуправления Эртильского муниципального района </w:t>
            </w:r>
            <w:r w:rsidRPr="000A6FD0">
              <w:rPr>
                <w:color w:val="000000"/>
                <w:sz w:val="22"/>
                <w:szCs w:val="22"/>
              </w:rPr>
              <w:t xml:space="preserve">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0A6FD0" w:rsidRDefault="00A76894" w:rsidP="00A76894">
            <w:pPr>
              <w:jc w:val="center"/>
              <w:rPr>
                <w:sz w:val="22"/>
              </w:rPr>
            </w:pPr>
            <w:r>
              <w:rPr>
                <w:sz w:val="22"/>
                <w:szCs w:val="22"/>
              </w:rPr>
              <w:t>01</w:t>
            </w:r>
          </w:p>
        </w:tc>
        <w:tc>
          <w:tcPr>
            <w:tcW w:w="567" w:type="dxa"/>
            <w:vAlign w:val="bottom"/>
          </w:tcPr>
          <w:p w:rsidR="00A76894" w:rsidRPr="000A6FD0" w:rsidRDefault="00A76894" w:rsidP="00A76894">
            <w:pPr>
              <w:jc w:val="center"/>
              <w:rPr>
                <w:sz w:val="22"/>
              </w:rPr>
            </w:pPr>
            <w:r>
              <w:rPr>
                <w:sz w:val="22"/>
                <w:szCs w:val="22"/>
              </w:rPr>
              <w:t>13</w:t>
            </w:r>
          </w:p>
        </w:tc>
        <w:tc>
          <w:tcPr>
            <w:tcW w:w="1701" w:type="dxa"/>
            <w:vAlign w:val="bottom"/>
          </w:tcPr>
          <w:p w:rsidR="00A76894" w:rsidRPr="000A6FD0" w:rsidRDefault="00A76894" w:rsidP="00A76894">
            <w:pPr>
              <w:jc w:val="center"/>
              <w:rPr>
                <w:sz w:val="22"/>
              </w:rPr>
            </w:pPr>
            <w:r>
              <w:rPr>
                <w:sz w:val="22"/>
                <w:szCs w:val="22"/>
              </w:rPr>
              <w:t>09 1 04 88710</w:t>
            </w:r>
          </w:p>
        </w:tc>
        <w:tc>
          <w:tcPr>
            <w:tcW w:w="681" w:type="dxa"/>
            <w:vAlign w:val="bottom"/>
          </w:tcPr>
          <w:p w:rsidR="00A76894" w:rsidRPr="000A6FD0" w:rsidRDefault="00A76894" w:rsidP="00A76894">
            <w:pPr>
              <w:jc w:val="center"/>
              <w:rPr>
                <w:sz w:val="22"/>
              </w:rPr>
            </w:pPr>
            <w:r>
              <w:rPr>
                <w:sz w:val="22"/>
                <w:szCs w:val="22"/>
              </w:rPr>
              <w:t>200</w:t>
            </w:r>
          </w:p>
        </w:tc>
        <w:tc>
          <w:tcPr>
            <w:tcW w:w="1162" w:type="dxa"/>
            <w:vAlign w:val="bottom"/>
          </w:tcPr>
          <w:p w:rsidR="00A76894" w:rsidRPr="000A6FD0" w:rsidRDefault="00A76894" w:rsidP="00A76894">
            <w:pPr>
              <w:jc w:val="center"/>
              <w:rPr>
                <w:sz w:val="22"/>
              </w:rPr>
            </w:pPr>
            <w:r>
              <w:rPr>
                <w:sz w:val="22"/>
                <w:szCs w:val="22"/>
              </w:rPr>
              <w:t>540,0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Подпрограмма «Управление муниципальным имуществом»</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09 4 00 00000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650,0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09 4 03 00000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650,0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Выполнение других расходных обязательств </w:t>
            </w:r>
          </w:p>
          <w:p w:rsidR="00A76894" w:rsidRPr="00B8401A" w:rsidRDefault="00A76894" w:rsidP="00A76894">
            <w:pPr>
              <w:rPr>
                <w:color w:val="000000"/>
                <w:sz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09 4 03 80200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550,0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Выполнение других расходных обязательств </w:t>
            </w:r>
          </w:p>
          <w:p w:rsidR="00A76894" w:rsidRPr="00B8401A" w:rsidRDefault="00A76894" w:rsidP="00A76894">
            <w:pPr>
              <w:rPr>
                <w:color w:val="000000"/>
                <w:sz w:val="22"/>
              </w:rPr>
            </w:pPr>
            <w:r w:rsidRPr="00B8401A">
              <w:rPr>
                <w:sz w:val="22"/>
                <w:szCs w:val="22"/>
              </w:rPr>
              <w:t>(Иные бюджетные ассигнования)</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09 4 03 80200</w:t>
            </w:r>
          </w:p>
        </w:tc>
        <w:tc>
          <w:tcPr>
            <w:tcW w:w="681" w:type="dxa"/>
            <w:vAlign w:val="bottom"/>
          </w:tcPr>
          <w:p w:rsidR="00A76894" w:rsidRPr="00B8401A" w:rsidRDefault="00A76894" w:rsidP="00A76894">
            <w:pPr>
              <w:jc w:val="center"/>
              <w:rPr>
                <w:sz w:val="22"/>
              </w:rPr>
            </w:pPr>
            <w:r w:rsidRPr="00B8401A">
              <w:rPr>
                <w:sz w:val="22"/>
                <w:szCs w:val="22"/>
              </w:rPr>
              <w:t>800</w:t>
            </w:r>
          </w:p>
        </w:tc>
        <w:tc>
          <w:tcPr>
            <w:tcW w:w="1162" w:type="dxa"/>
            <w:vAlign w:val="bottom"/>
          </w:tcPr>
          <w:p w:rsidR="00A76894" w:rsidRPr="00B8401A" w:rsidRDefault="00A76894" w:rsidP="00A76894">
            <w:pPr>
              <w:jc w:val="center"/>
              <w:rPr>
                <w:sz w:val="22"/>
              </w:rPr>
            </w:pPr>
            <w:r>
              <w:rPr>
                <w:sz w:val="22"/>
                <w:szCs w:val="22"/>
              </w:rPr>
              <w:t>100,0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Подпрограмма «Обеспечение выполнения переданных государственных полномочий»</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09 5 00 00000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2696,0</w:t>
            </w:r>
          </w:p>
        </w:tc>
        <w:tc>
          <w:tcPr>
            <w:tcW w:w="1134" w:type="dxa"/>
            <w:vAlign w:val="bottom"/>
          </w:tcPr>
          <w:p w:rsidR="00A76894" w:rsidRPr="000A6FD0" w:rsidRDefault="00A76894" w:rsidP="00A76894">
            <w:pPr>
              <w:jc w:val="center"/>
              <w:rPr>
                <w:sz w:val="22"/>
              </w:rPr>
            </w:pPr>
            <w:r>
              <w:rPr>
                <w:sz w:val="22"/>
                <w:szCs w:val="22"/>
              </w:rPr>
              <w:t>2724,0</w:t>
            </w:r>
          </w:p>
        </w:tc>
        <w:tc>
          <w:tcPr>
            <w:tcW w:w="1134" w:type="dxa"/>
            <w:vAlign w:val="bottom"/>
          </w:tcPr>
          <w:p w:rsidR="00A76894" w:rsidRPr="000A6FD0" w:rsidRDefault="00A76894" w:rsidP="00A76894">
            <w:pPr>
              <w:jc w:val="center"/>
              <w:rPr>
                <w:sz w:val="22"/>
              </w:rPr>
            </w:pPr>
            <w:r>
              <w:rPr>
                <w:sz w:val="22"/>
                <w:szCs w:val="22"/>
              </w:rPr>
              <w:t>2826,0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Основное мероприятие «Создание и организация деятельности административной комиссии»</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09 5 01 00000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502,0</w:t>
            </w:r>
          </w:p>
        </w:tc>
        <w:tc>
          <w:tcPr>
            <w:tcW w:w="1134" w:type="dxa"/>
            <w:vAlign w:val="bottom"/>
          </w:tcPr>
          <w:p w:rsidR="00A76894" w:rsidRPr="000A6FD0" w:rsidRDefault="00A76894" w:rsidP="00A76894">
            <w:pPr>
              <w:jc w:val="center"/>
              <w:rPr>
                <w:sz w:val="22"/>
              </w:rPr>
            </w:pPr>
            <w:r>
              <w:rPr>
                <w:sz w:val="22"/>
                <w:szCs w:val="22"/>
              </w:rPr>
              <w:t>507,0</w:t>
            </w:r>
          </w:p>
        </w:tc>
        <w:tc>
          <w:tcPr>
            <w:tcW w:w="1134" w:type="dxa"/>
            <w:vAlign w:val="bottom"/>
          </w:tcPr>
          <w:p w:rsidR="00A76894" w:rsidRPr="000A6FD0" w:rsidRDefault="00A76894" w:rsidP="00A76894">
            <w:pPr>
              <w:jc w:val="center"/>
              <w:rPr>
                <w:sz w:val="22"/>
              </w:rPr>
            </w:pPr>
            <w:r>
              <w:rPr>
                <w:sz w:val="22"/>
                <w:szCs w:val="22"/>
              </w:rPr>
              <w:t>527,0</w:t>
            </w:r>
          </w:p>
        </w:tc>
      </w:tr>
      <w:tr w:rsidR="00A76894" w:rsidRPr="001811C9" w:rsidTr="00A76894">
        <w:tc>
          <w:tcPr>
            <w:tcW w:w="3652" w:type="dxa"/>
            <w:vAlign w:val="bottom"/>
          </w:tcPr>
          <w:p w:rsidR="00A76894" w:rsidRPr="00B8401A" w:rsidRDefault="00A76894" w:rsidP="00A76894">
            <w:pPr>
              <w:rPr>
                <w:color w:val="000000"/>
                <w:sz w:val="22"/>
              </w:rPr>
            </w:pPr>
            <w:r>
              <w:rPr>
                <w:color w:val="000000"/>
                <w:sz w:val="22"/>
                <w:szCs w:val="22"/>
              </w:rPr>
              <w:t>Осуществление полномочий по с</w:t>
            </w:r>
            <w:r w:rsidRPr="00B8401A">
              <w:rPr>
                <w:color w:val="000000"/>
                <w:sz w:val="22"/>
                <w:szCs w:val="22"/>
              </w:rPr>
              <w:t>оздани</w:t>
            </w:r>
            <w:r>
              <w:rPr>
                <w:color w:val="000000"/>
                <w:sz w:val="22"/>
                <w:szCs w:val="22"/>
              </w:rPr>
              <w:t>ю</w:t>
            </w:r>
            <w:r w:rsidRPr="00B8401A">
              <w:rPr>
                <w:color w:val="000000"/>
                <w:sz w:val="22"/>
                <w:szCs w:val="22"/>
              </w:rPr>
              <w:t xml:space="preserve"> и организаци</w:t>
            </w:r>
            <w:r>
              <w:rPr>
                <w:color w:val="000000"/>
                <w:sz w:val="22"/>
                <w:szCs w:val="22"/>
              </w:rPr>
              <w:t>и</w:t>
            </w:r>
            <w:r w:rsidRPr="00B8401A">
              <w:rPr>
                <w:color w:val="000000"/>
                <w:sz w:val="22"/>
                <w:szCs w:val="22"/>
              </w:rPr>
              <w:t xml:space="preserve"> деятельности административных комиссий </w:t>
            </w:r>
            <w:r w:rsidRPr="00B8401A">
              <w:rPr>
                <w:sz w:val="22"/>
                <w:szCs w:val="22"/>
              </w:rPr>
              <w:t xml:space="preserve">(Расходы на выплаты персоналу в целях обеспечения выполнения функций государственными </w:t>
            </w:r>
            <w:r w:rsidRPr="00B8401A">
              <w:rPr>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rPr>
            </w:pPr>
            <w:r w:rsidRPr="00B8401A">
              <w:rPr>
                <w:sz w:val="22"/>
                <w:szCs w:val="22"/>
              </w:rPr>
              <w:lastRenderedPageBreak/>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09 5 01 78470</w:t>
            </w:r>
          </w:p>
        </w:tc>
        <w:tc>
          <w:tcPr>
            <w:tcW w:w="681" w:type="dxa"/>
            <w:vAlign w:val="bottom"/>
          </w:tcPr>
          <w:p w:rsidR="00A76894" w:rsidRPr="00B8401A" w:rsidRDefault="00A76894" w:rsidP="00A76894">
            <w:pPr>
              <w:jc w:val="center"/>
              <w:rPr>
                <w:sz w:val="22"/>
              </w:rPr>
            </w:pPr>
            <w:r w:rsidRPr="00B8401A">
              <w:rPr>
                <w:sz w:val="22"/>
                <w:szCs w:val="22"/>
              </w:rPr>
              <w:t>100</w:t>
            </w:r>
          </w:p>
        </w:tc>
        <w:tc>
          <w:tcPr>
            <w:tcW w:w="1162" w:type="dxa"/>
            <w:vAlign w:val="bottom"/>
          </w:tcPr>
          <w:p w:rsidR="00A76894" w:rsidRPr="000A6FD0" w:rsidRDefault="00A76894" w:rsidP="00A76894">
            <w:pPr>
              <w:jc w:val="center"/>
              <w:rPr>
                <w:sz w:val="22"/>
              </w:rPr>
            </w:pPr>
            <w:r>
              <w:rPr>
                <w:sz w:val="22"/>
                <w:szCs w:val="22"/>
              </w:rPr>
              <w:t>502,0</w:t>
            </w:r>
          </w:p>
        </w:tc>
        <w:tc>
          <w:tcPr>
            <w:tcW w:w="1134" w:type="dxa"/>
            <w:vAlign w:val="bottom"/>
          </w:tcPr>
          <w:p w:rsidR="00A76894" w:rsidRPr="000A6FD0" w:rsidRDefault="00A76894" w:rsidP="00A76894">
            <w:pPr>
              <w:jc w:val="center"/>
              <w:rPr>
                <w:sz w:val="22"/>
              </w:rPr>
            </w:pPr>
            <w:r>
              <w:rPr>
                <w:sz w:val="22"/>
                <w:szCs w:val="22"/>
              </w:rPr>
              <w:t>502,0</w:t>
            </w:r>
          </w:p>
        </w:tc>
        <w:tc>
          <w:tcPr>
            <w:tcW w:w="1134" w:type="dxa"/>
            <w:vAlign w:val="bottom"/>
          </w:tcPr>
          <w:p w:rsidR="00A76894" w:rsidRPr="000A6FD0" w:rsidRDefault="00A76894" w:rsidP="00A76894">
            <w:pPr>
              <w:jc w:val="center"/>
              <w:rPr>
                <w:sz w:val="22"/>
              </w:rPr>
            </w:pPr>
            <w:r>
              <w:rPr>
                <w:sz w:val="22"/>
                <w:szCs w:val="22"/>
              </w:rPr>
              <w:t>502,0</w:t>
            </w:r>
          </w:p>
        </w:tc>
      </w:tr>
      <w:tr w:rsidR="00A76894" w:rsidRPr="001811C9" w:rsidTr="00A76894">
        <w:tc>
          <w:tcPr>
            <w:tcW w:w="3652" w:type="dxa"/>
            <w:vAlign w:val="bottom"/>
          </w:tcPr>
          <w:p w:rsidR="00A76894" w:rsidRDefault="00A76894" w:rsidP="00A76894">
            <w:pPr>
              <w:rPr>
                <w:color w:val="000000"/>
                <w:sz w:val="22"/>
              </w:rPr>
            </w:pPr>
            <w:r>
              <w:rPr>
                <w:color w:val="000000"/>
                <w:sz w:val="22"/>
                <w:szCs w:val="22"/>
              </w:rPr>
              <w:lastRenderedPageBreak/>
              <w:t>Осуществление полномочий по с</w:t>
            </w:r>
            <w:r w:rsidRPr="00B8401A">
              <w:rPr>
                <w:color w:val="000000"/>
                <w:sz w:val="22"/>
                <w:szCs w:val="22"/>
              </w:rPr>
              <w:t>оздани</w:t>
            </w:r>
            <w:r>
              <w:rPr>
                <w:color w:val="000000"/>
                <w:sz w:val="22"/>
                <w:szCs w:val="22"/>
              </w:rPr>
              <w:t>ю</w:t>
            </w:r>
            <w:r w:rsidRPr="00B8401A">
              <w:rPr>
                <w:color w:val="000000"/>
                <w:sz w:val="22"/>
                <w:szCs w:val="22"/>
              </w:rPr>
              <w:t xml:space="preserve"> и организаци</w:t>
            </w:r>
            <w:r>
              <w:rPr>
                <w:color w:val="000000"/>
                <w:sz w:val="22"/>
                <w:szCs w:val="22"/>
              </w:rPr>
              <w:t>и</w:t>
            </w:r>
            <w:r w:rsidRPr="00B8401A">
              <w:rPr>
                <w:color w:val="000000"/>
                <w:sz w:val="22"/>
                <w:szCs w:val="22"/>
              </w:rPr>
              <w:t xml:space="preserve"> деятельности административных комиссий</w:t>
            </w:r>
            <w:r>
              <w:rPr>
                <w:color w:val="000000"/>
                <w:sz w:val="22"/>
                <w:szCs w:val="22"/>
              </w:rPr>
              <w:t xml:space="preserve">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09 5 01 78470</w:t>
            </w:r>
          </w:p>
        </w:tc>
        <w:tc>
          <w:tcPr>
            <w:tcW w:w="681" w:type="dxa"/>
            <w:vAlign w:val="bottom"/>
          </w:tcPr>
          <w:p w:rsidR="00A76894" w:rsidRPr="00B8401A" w:rsidRDefault="00A76894" w:rsidP="00A76894">
            <w:pPr>
              <w:jc w:val="center"/>
              <w:rPr>
                <w:sz w:val="22"/>
              </w:rPr>
            </w:pPr>
            <w:r>
              <w:rPr>
                <w:sz w:val="22"/>
                <w:szCs w:val="22"/>
              </w:rPr>
              <w:t>2</w:t>
            </w:r>
            <w:r w:rsidRPr="00B8401A">
              <w:rPr>
                <w:sz w:val="22"/>
                <w:szCs w:val="22"/>
              </w:rPr>
              <w:t>00</w:t>
            </w:r>
          </w:p>
        </w:tc>
        <w:tc>
          <w:tcPr>
            <w:tcW w:w="1162"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5,0</w:t>
            </w:r>
          </w:p>
        </w:tc>
        <w:tc>
          <w:tcPr>
            <w:tcW w:w="1134" w:type="dxa"/>
            <w:vAlign w:val="bottom"/>
          </w:tcPr>
          <w:p w:rsidR="00A76894" w:rsidRPr="000A6FD0" w:rsidRDefault="00A76894" w:rsidP="00A76894">
            <w:pPr>
              <w:jc w:val="center"/>
              <w:rPr>
                <w:sz w:val="22"/>
              </w:rPr>
            </w:pPr>
            <w:r>
              <w:rPr>
                <w:sz w:val="22"/>
                <w:szCs w:val="22"/>
              </w:rPr>
              <w:t>25,0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Основное мероприятие «Осуществление полномочий по сбору информации от поселений, входящих в муниципальный район, не</w:t>
            </w:r>
            <w:r>
              <w:rPr>
                <w:color w:val="000000"/>
                <w:sz w:val="22"/>
                <w:szCs w:val="22"/>
              </w:rPr>
              <w:t xml:space="preserve">обходимой для ведения регистра </w:t>
            </w:r>
            <w:r w:rsidRPr="00B8401A">
              <w:rPr>
                <w:color w:val="000000"/>
                <w:sz w:val="22"/>
                <w:szCs w:val="22"/>
              </w:rPr>
              <w:t>муниципальных нормативных правовых актов»</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09 5 02 00000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532,0</w:t>
            </w:r>
          </w:p>
        </w:tc>
        <w:tc>
          <w:tcPr>
            <w:tcW w:w="1134" w:type="dxa"/>
            <w:vAlign w:val="bottom"/>
          </w:tcPr>
          <w:p w:rsidR="00A76894" w:rsidRPr="000A6FD0" w:rsidRDefault="00A76894" w:rsidP="00A76894">
            <w:pPr>
              <w:jc w:val="center"/>
              <w:rPr>
                <w:sz w:val="22"/>
              </w:rPr>
            </w:pPr>
            <w:r>
              <w:rPr>
                <w:sz w:val="22"/>
                <w:szCs w:val="22"/>
              </w:rPr>
              <w:t>538,0</w:t>
            </w:r>
          </w:p>
        </w:tc>
        <w:tc>
          <w:tcPr>
            <w:tcW w:w="1134" w:type="dxa"/>
            <w:vAlign w:val="bottom"/>
          </w:tcPr>
          <w:p w:rsidR="00A76894" w:rsidRPr="000A6FD0" w:rsidRDefault="00A76894" w:rsidP="00A76894">
            <w:pPr>
              <w:jc w:val="center"/>
              <w:rPr>
                <w:sz w:val="22"/>
              </w:rPr>
            </w:pPr>
            <w:r>
              <w:rPr>
                <w:sz w:val="22"/>
                <w:szCs w:val="22"/>
              </w:rPr>
              <w:t>557,0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09 5 02 78090</w:t>
            </w:r>
          </w:p>
        </w:tc>
        <w:tc>
          <w:tcPr>
            <w:tcW w:w="681" w:type="dxa"/>
            <w:vAlign w:val="bottom"/>
          </w:tcPr>
          <w:p w:rsidR="00A76894" w:rsidRPr="00B8401A" w:rsidRDefault="00A76894" w:rsidP="00A76894">
            <w:pPr>
              <w:jc w:val="center"/>
              <w:rPr>
                <w:sz w:val="22"/>
              </w:rPr>
            </w:pPr>
            <w:r w:rsidRPr="00B8401A">
              <w:rPr>
                <w:sz w:val="22"/>
                <w:szCs w:val="22"/>
              </w:rPr>
              <w:t>100</w:t>
            </w:r>
          </w:p>
        </w:tc>
        <w:tc>
          <w:tcPr>
            <w:tcW w:w="1162" w:type="dxa"/>
            <w:vAlign w:val="bottom"/>
          </w:tcPr>
          <w:p w:rsidR="00A76894" w:rsidRPr="000A6FD0" w:rsidRDefault="00A76894" w:rsidP="00A76894">
            <w:pPr>
              <w:jc w:val="center"/>
              <w:rPr>
                <w:sz w:val="22"/>
              </w:rPr>
            </w:pPr>
            <w:r>
              <w:rPr>
                <w:sz w:val="22"/>
                <w:szCs w:val="22"/>
              </w:rPr>
              <w:t>434,0</w:t>
            </w:r>
          </w:p>
        </w:tc>
        <w:tc>
          <w:tcPr>
            <w:tcW w:w="1134" w:type="dxa"/>
            <w:vAlign w:val="bottom"/>
          </w:tcPr>
          <w:p w:rsidR="00A76894" w:rsidRPr="000A6FD0" w:rsidRDefault="00A76894" w:rsidP="00A76894">
            <w:pPr>
              <w:jc w:val="center"/>
              <w:rPr>
                <w:sz w:val="22"/>
              </w:rPr>
            </w:pPr>
            <w:r>
              <w:rPr>
                <w:sz w:val="22"/>
                <w:szCs w:val="22"/>
              </w:rPr>
              <w:t>434,0</w:t>
            </w:r>
          </w:p>
        </w:tc>
        <w:tc>
          <w:tcPr>
            <w:tcW w:w="1134" w:type="dxa"/>
            <w:vAlign w:val="bottom"/>
          </w:tcPr>
          <w:p w:rsidR="00A76894" w:rsidRPr="000A6FD0" w:rsidRDefault="00A76894" w:rsidP="00A76894">
            <w:pPr>
              <w:jc w:val="center"/>
              <w:rPr>
                <w:sz w:val="22"/>
              </w:rPr>
            </w:pPr>
            <w:r>
              <w:rPr>
                <w:sz w:val="22"/>
                <w:szCs w:val="22"/>
              </w:rPr>
              <w:t>434,0</w:t>
            </w:r>
          </w:p>
        </w:tc>
      </w:tr>
      <w:tr w:rsidR="00A76894" w:rsidRPr="001811C9" w:rsidTr="00A76894">
        <w:tc>
          <w:tcPr>
            <w:tcW w:w="3652" w:type="dxa"/>
            <w:vAlign w:val="bottom"/>
          </w:tcPr>
          <w:p w:rsidR="00A76894" w:rsidRPr="00B8401A" w:rsidRDefault="00A76894" w:rsidP="00A76894">
            <w:pPr>
              <w:rPr>
                <w:sz w:val="22"/>
              </w:rPr>
            </w:pPr>
            <w:r w:rsidRPr="00B8401A">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09 5 02 78090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98,0</w:t>
            </w:r>
          </w:p>
        </w:tc>
        <w:tc>
          <w:tcPr>
            <w:tcW w:w="1134" w:type="dxa"/>
            <w:vAlign w:val="bottom"/>
          </w:tcPr>
          <w:p w:rsidR="00A76894" w:rsidRPr="000A6FD0" w:rsidRDefault="00A76894" w:rsidP="00A76894">
            <w:pPr>
              <w:jc w:val="center"/>
              <w:rPr>
                <w:sz w:val="22"/>
              </w:rPr>
            </w:pPr>
            <w:r>
              <w:rPr>
                <w:sz w:val="22"/>
                <w:szCs w:val="22"/>
              </w:rPr>
              <w:t>104,0</w:t>
            </w:r>
          </w:p>
        </w:tc>
        <w:tc>
          <w:tcPr>
            <w:tcW w:w="1134" w:type="dxa"/>
            <w:vAlign w:val="bottom"/>
          </w:tcPr>
          <w:p w:rsidR="00A76894" w:rsidRPr="000A6FD0" w:rsidRDefault="00A76894" w:rsidP="00A76894">
            <w:pPr>
              <w:jc w:val="center"/>
              <w:rPr>
                <w:sz w:val="22"/>
              </w:rPr>
            </w:pPr>
            <w:r>
              <w:rPr>
                <w:sz w:val="22"/>
                <w:szCs w:val="22"/>
              </w:rPr>
              <w:t>123,0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«Создание и организация деятельности комиссии по делам несовершеннолетних и защите их прав»</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09 5 03 00000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542,0</w:t>
            </w:r>
          </w:p>
        </w:tc>
        <w:tc>
          <w:tcPr>
            <w:tcW w:w="1134" w:type="dxa"/>
            <w:vAlign w:val="bottom"/>
          </w:tcPr>
          <w:p w:rsidR="00A76894" w:rsidRPr="000A6FD0" w:rsidRDefault="00A76894" w:rsidP="00A76894">
            <w:pPr>
              <w:jc w:val="center"/>
              <w:rPr>
                <w:sz w:val="22"/>
              </w:rPr>
            </w:pPr>
            <w:r>
              <w:rPr>
                <w:sz w:val="22"/>
                <w:szCs w:val="22"/>
              </w:rPr>
              <w:t>548,0</w:t>
            </w:r>
          </w:p>
        </w:tc>
        <w:tc>
          <w:tcPr>
            <w:tcW w:w="1134" w:type="dxa"/>
            <w:vAlign w:val="bottom"/>
          </w:tcPr>
          <w:p w:rsidR="00A76894" w:rsidRPr="000A6FD0" w:rsidRDefault="00A76894" w:rsidP="00A76894">
            <w:pPr>
              <w:jc w:val="center"/>
              <w:rPr>
                <w:sz w:val="22"/>
              </w:rPr>
            </w:pPr>
            <w:r>
              <w:rPr>
                <w:sz w:val="22"/>
                <w:szCs w:val="22"/>
              </w:rPr>
              <w:t>567,0</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t xml:space="preserve">Осуществление отдельных  полномочий Воронежской области по созданию и организации деятельности комиссий по делам несовершеннолетних и защите </w:t>
            </w:r>
            <w:r w:rsidRPr="00B8401A">
              <w:rPr>
                <w:color w:val="000000"/>
                <w:sz w:val="22"/>
                <w:szCs w:val="22"/>
              </w:rPr>
              <w:lastRenderedPageBreak/>
              <w:t>их прав</w:t>
            </w:r>
            <w:r w:rsidRPr="00B8401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rPr>
            </w:pPr>
            <w:r w:rsidRPr="00B8401A">
              <w:rPr>
                <w:sz w:val="22"/>
                <w:szCs w:val="22"/>
              </w:rPr>
              <w:lastRenderedPageBreak/>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09 5 03 78</w:t>
            </w:r>
            <w:r>
              <w:rPr>
                <w:sz w:val="22"/>
                <w:szCs w:val="22"/>
              </w:rPr>
              <w:t>080</w:t>
            </w:r>
          </w:p>
        </w:tc>
        <w:tc>
          <w:tcPr>
            <w:tcW w:w="681" w:type="dxa"/>
            <w:vAlign w:val="bottom"/>
          </w:tcPr>
          <w:p w:rsidR="00A76894" w:rsidRPr="00B8401A" w:rsidRDefault="00A76894" w:rsidP="00A76894">
            <w:pPr>
              <w:jc w:val="center"/>
              <w:rPr>
                <w:sz w:val="22"/>
              </w:rPr>
            </w:pPr>
            <w:r w:rsidRPr="00B8401A">
              <w:rPr>
                <w:sz w:val="22"/>
                <w:szCs w:val="22"/>
              </w:rPr>
              <w:t>100</w:t>
            </w:r>
          </w:p>
        </w:tc>
        <w:tc>
          <w:tcPr>
            <w:tcW w:w="1162" w:type="dxa"/>
            <w:vAlign w:val="bottom"/>
          </w:tcPr>
          <w:p w:rsidR="00A76894" w:rsidRPr="000A6FD0" w:rsidRDefault="00A76894" w:rsidP="00A76894">
            <w:pPr>
              <w:jc w:val="center"/>
              <w:rPr>
                <w:sz w:val="22"/>
              </w:rPr>
            </w:pPr>
            <w:r>
              <w:rPr>
                <w:sz w:val="22"/>
                <w:szCs w:val="22"/>
              </w:rPr>
              <w:t>521,0</w:t>
            </w:r>
          </w:p>
        </w:tc>
        <w:tc>
          <w:tcPr>
            <w:tcW w:w="1134" w:type="dxa"/>
            <w:vAlign w:val="bottom"/>
          </w:tcPr>
          <w:p w:rsidR="00A76894" w:rsidRPr="000A6FD0" w:rsidRDefault="00A76894" w:rsidP="00A76894">
            <w:pPr>
              <w:jc w:val="center"/>
              <w:rPr>
                <w:sz w:val="22"/>
              </w:rPr>
            </w:pPr>
            <w:r>
              <w:rPr>
                <w:sz w:val="22"/>
                <w:szCs w:val="22"/>
              </w:rPr>
              <w:t>521,0</w:t>
            </w:r>
          </w:p>
        </w:tc>
        <w:tc>
          <w:tcPr>
            <w:tcW w:w="1134" w:type="dxa"/>
            <w:vAlign w:val="bottom"/>
          </w:tcPr>
          <w:p w:rsidR="00A76894" w:rsidRPr="000A6FD0" w:rsidRDefault="00A76894" w:rsidP="00A76894">
            <w:pPr>
              <w:jc w:val="center"/>
              <w:rPr>
                <w:sz w:val="22"/>
              </w:rPr>
            </w:pPr>
            <w:r>
              <w:rPr>
                <w:sz w:val="22"/>
                <w:szCs w:val="22"/>
              </w:rPr>
              <w:t>521,0</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lastRenderedPageBreak/>
              <w:t>Осуществление отдельных полномочий Воронежской области по созданию и организации деятельности комиссий по делам несовершеннолетних и защите их прав</w:t>
            </w:r>
            <w:r w:rsidRPr="00B8401A">
              <w:rPr>
                <w:sz w:val="22"/>
                <w:szCs w:val="22"/>
              </w:rPr>
              <w:t xml:space="preserve"> (Закупка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09 5 03 78</w:t>
            </w:r>
            <w:r>
              <w:rPr>
                <w:sz w:val="22"/>
                <w:szCs w:val="22"/>
              </w:rPr>
              <w:t>080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21,0</w:t>
            </w:r>
          </w:p>
        </w:tc>
        <w:tc>
          <w:tcPr>
            <w:tcW w:w="1134" w:type="dxa"/>
            <w:vAlign w:val="bottom"/>
          </w:tcPr>
          <w:p w:rsidR="00A76894" w:rsidRPr="000A6FD0" w:rsidRDefault="00A76894" w:rsidP="00A76894">
            <w:pPr>
              <w:jc w:val="center"/>
              <w:rPr>
                <w:sz w:val="22"/>
              </w:rPr>
            </w:pPr>
            <w:r>
              <w:rPr>
                <w:sz w:val="22"/>
                <w:szCs w:val="22"/>
              </w:rPr>
              <w:t>27,0</w:t>
            </w:r>
          </w:p>
        </w:tc>
        <w:tc>
          <w:tcPr>
            <w:tcW w:w="1134" w:type="dxa"/>
            <w:vAlign w:val="bottom"/>
          </w:tcPr>
          <w:p w:rsidR="00A76894" w:rsidRPr="000A6FD0" w:rsidRDefault="00A76894" w:rsidP="00A76894">
            <w:pPr>
              <w:jc w:val="center"/>
              <w:rPr>
                <w:sz w:val="22"/>
              </w:rPr>
            </w:pPr>
            <w:r>
              <w:rPr>
                <w:sz w:val="22"/>
                <w:szCs w:val="22"/>
              </w:rPr>
              <w:t>46,0</w:t>
            </w:r>
          </w:p>
        </w:tc>
      </w:tr>
      <w:tr w:rsidR="00A76894" w:rsidRPr="001811C9" w:rsidTr="00A76894">
        <w:tc>
          <w:tcPr>
            <w:tcW w:w="3652" w:type="dxa"/>
            <w:vAlign w:val="bottom"/>
          </w:tcPr>
          <w:p w:rsidR="00A76894" w:rsidRPr="000A6FD0" w:rsidRDefault="00A76894" w:rsidP="00A76894">
            <w:pPr>
              <w:rPr>
                <w:color w:val="000000"/>
                <w:sz w:val="22"/>
              </w:rPr>
            </w:pPr>
            <w:r>
              <w:rPr>
                <w:color w:val="000000"/>
                <w:sz w:val="22"/>
                <w:szCs w:val="22"/>
              </w:rPr>
              <w:t>Основное мероприятие «Осуществление полномочий органа опеки и попечительства»</w:t>
            </w:r>
          </w:p>
        </w:tc>
        <w:tc>
          <w:tcPr>
            <w:tcW w:w="567" w:type="dxa"/>
            <w:vAlign w:val="bottom"/>
          </w:tcPr>
          <w:p w:rsidR="00A76894" w:rsidRPr="000A6FD0" w:rsidRDefault="00A76894" w:rsidP="00A76894">
            <w:pPr>
              <w:jc w:val="center"/>
              <w:rPr>
                <w:sz w:val="22"/>
              </w:rPr>
            </w:pPr>
            <w:r>
              <w:rPr>
                <w:sz w:val="22"/>
                <w:szCs w:val="22"/>
              </w:rPr>
              <w:t>01</w:t>
            </w:r>
          </w:p>
        </w:tc>
        <w:tc>
          <w:tcPr>
            <w:tcW w:w="567" w:type="dxa"/>
            <w:vAlign w:val="bottom"/>
          </w:tcPr>
          <w:p w:rsidR="00A76894" w:rsidRPr="000A6FD0" w:rsidRDefault="00A76894" w:rsidP="00A76894">
            <w:pPr>
              <w:jc w:val="center"/>
              <w:rPr>
                <w:sz w:val="22"/>
              </w:rPr>
            </w:pPr>
            <w:r>
              <w:rPr>
                <w:sz w:val="22"/>
                <w:szCs w:val="22"/>
              </w:rPr>
              <w:t>13</w:t>
            </w:r>
          </w:p>
        </w:tc>
        <w:tc>
          <w:tcPr>
            <w:tcW w:w="1701" w:type="dxa"/>
            <w:vAlign w:val="bottom"/>
          </w:tcPr>
          <w:p w:rsidR="00A76894" w:rsidRPr="000A6FD0" w:rsidRDefault="00A76894" w:rsidP="00A76894">
            <w:pPr>
              <w:jc w:val="center"/>
              <w:rPr>
                <w:sz w:val="22"/>
              </w:rPr>
            </w:pPr>
            <w:r>
              <w:rPr>
                <w:sz w:val="22"/>
                <w:szCs w:val="22"/>
              </w:rPr>
              <w:t>09 5 04 00000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1D2EA6" w:rsidRDefault="00A76894" w:rsidP="00A76894">
            <w:pPr>
              <w:jc w:val="center"/>
              <w:rPr>
                <w:sz w:val="22"/>
              </w:rPr>
            </w:pPr>
            <w:r>
              <w:rPr>
                <w:sz w:val="22"/>
                <w:szCs w:val="22"/>
              </w:rPr>
              <w:t>1120,0</w:t>
            </w:r>
          </w:p>
        </w:tc>
        <w:tc>
          <w:tcPr>
            <w:tcW w:w="1134" w:type="dxa"/>
            <w:vAlign w:val="bottom"/>
          </w:tcPr>
          <w:p w:rsidR="00A76894" w:rsidRPr="001D2EA6" w:rsidRDefault="00A76894" w:rsidP="00A76894">
            <w:pPr>
              <w:jc w:val="center"/>
              <w:rPr>
                <w:sz w:val="22"/>
              </w:rPr>
            </w:pPr>
            <w:r>
              <w:rPr>
                <w:sz w:val="22"/>
                <w:szCs w:val="22"/>
              </w:rPr>
              <w:t>1131,0</w:t>
            </w:r>
          </w:p>
        </w:tc>
        <w:tc>
          <w:tcPr>
            <w:tcW w:w="1134" w:type="dxa"/>
            <w:vAlign w:val="bottom"/>
          </w:tcPr>
          <w:p w:rsidR="00A76894" w:rsidRPr="001D2EA6" w:rsidRDefault="00A76894" w:rsidP="00A76894">
            <w:pPr>
              <w:jc w:val="center"/>
              <w:rPr>
                <w:sz w:val="22"/>
              </w:rPr>
            </w:pPr>
            <w:r>
              <w:rPr>
                <w:sz w:val="22"/>
                <w:szCs w:val="22"/>
              </w:rPr>
              <w:t>1175,0</w:t>
            </w:r>
          </w:p>
        </w:tc>
      </w:tr>
      <w:tr w:rsidR="00A76894" w:rsidRPr="001811C9" w:rsidTr="00A76894">
        <w:tc>
          <w:tcPr>
            <w:tcW w:w="3652" w:type="dxa"/>
            <w:vAlign w:val="bottom"/>
          </w:tcPr>
          <w:p w:rsidR="00A76894" w:rsidRPr="000A6FD0" w:rsidRDefault="00A76894" w:rsidP="00A76894">
            <w:pPr>
              <w:rPr>
                <w:color w:val="000000"/>
                <w:sz w:val="22"/>
              </w:rPr>
            </w:pPr>
            <w:r>
              <w:rPr>
                <w:color w:val="000000"/>
                <w:sz w:val="22"/>
                <w:szCs w:val="22"/>
              </w:rPr>
              <w:t>О</w:t>
            </w:r>
            <w:r w:rsidRPr="000A6FD0">
              <w:rPr>
                <w:color w:val="000000"/>
                <w:sz w:val="22"/>
                <w:szCs w:val="22"/>
              </w:rPr>
              <w:t>рганизаци</w:t>
            </w:r>
            <w:r>
              <w:rPr>
                <w:color w:val="000000"/>
                <w:sz w:val="22"/>
                <w:szCs w:val="22"/>
              </w:rPr>
              <w:t>я</w:t>
            </w:r>
            <w:r w:rsidRPr="000A6FD0">
              <w:rPr>
                <w:color w:val="000000"/>
                <w:sz w:val="22"/>
                <w:szCs w:val="22"/>
              </w:rPr>
              <w:t xml:space="preserve"> и осуществлени</w:t>
            </w:r>
            <w:r>
              <w:rPr>
                <w:color w:val="000000"/>
                <w:sz w:val="22"/>
                <w:szCs w:val="22"/>
              </w:rPr>
              <w:t xml:space="preserve">е </w:t>
            </w:r>
            <w:r w:rsidRPr="000A6FD0">
              <w:rPr>
                <w:color w:val="000000"/>
                <w:sz w:val="22"/>
                <w:szCs w:val="22"/>
              </w:rPr>
              <w:t xml:space="preserve"> деятельности</w:t>
            </w:r>
            <w:r w:rsidRPr="000A6FD0">
              <w:rPr>
                <w:sz w:val="22"/>
                <w:szCs w:val="22"/>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0A6FD0" w:rsidRDefault="00A76894" w:rsidP="00A76894">
            <w:pPr>
              <w:jc w:val="center"/>
              <w:rPr>
                <w:sz w:val="22"/>
              </w:rPr>
            </w:pPr>
            <w:r>
              <w:rPr>
                <w:sz w:val="22"/>
                <w:szCs w:val="22"/>
              </w:rPr>
              <w:t>01</w:t>
            </w:r>
          </w:p>
        </w:tc>
        <w:tc>
          <w:tcPr>
            <w:tcW w:w="567" w:type="dxa"/>
            <w:vAlign w:val="bottom"/>
          </w:tcPr>
          <w:p w:rsidR="00A76894" w:rsidRPr="000A6FD0" w:rsidRDefault="00A76894" w:rsidP="00A76894">
            <w:pPr>
              <w:jc w:val="center"/>
              <w:rPr>
                <w:sz w:val="22"/>
              </w:rPr>
            </w:pPr>
            <w:r>
              <w:rPr>
                <w:sz w:val="22"/>
                <w:szCs w:val="22"/>
              </w:rPr>
              <w:t>13</w:t>
            </w:r>
          </w:p>
        </w:tc>
        <w:tc>
          <w:tcPr>
            <w:tcW w:w="1701" w:type="dxa"/>
            <w:vAlign w:val="bottom"/>
          </w:tcPr>
          <w:p w:rsidR="00A76894" w:rsidRPr="000A6FD0" w:rsidRDefault="00A76894" w:rsidP="00A76894">
            <w:pPr>
              <w:jc w:val="center"/>
              <w:rPr>
                <w:sz w:val="22"/>
              </w:rPr>
            </w:pPr>
            <w:r>
              <w:rPr>
                <w:sz w:val="22"/>
                <w:szCs w:val="22"/>
              </w:rPr>
              <w:t>09 5 04 79430</w:t>
            </w:r>
          </w:p>
        </w:tc>
        <w:tc>
          <w:tcPr>
            <w:tcW w:w="681" w:type="dxa"/>
            <w:vAlign w:val="bottom"/>
          </w:tcPr>
          <w:p w:rsidR="00A76894" w:rsidRPr="00B8401A" w:rsidRDefault="00A76894" w:rsidP="00A76894">
            <w:pPr>
              <w:jc w:val="center"/>
              <w:rPr>
                <w:sz w:val="22"/>
              </w:rPr>
            </w:pPr>
            <w:r>
              <w:rPr>
                <w:sz w:val="22"/>
                <w:szCs w:val="22"/>
              </w:rPr>
              <w:t>100</w:t>
            </w:r>
          </w:p>
        </w:tc>
        <w:tc>
          <w:tcPr>
            <w:tcW w:w="1162" w:type="dxa"/>
            <w:vAlign w:val="bottom"/>
          </w:tcPr>
          <w:p w:rsidR="00A76894" w:rsidRPr="001D2EA6" w:rsidRDefault="00A76894" w:rsidP="00A76894">
            <w:pPr>
              <w:jc w:val="center"/>
              <w:rPr>
                <w:sz w:val="22"/>
              </w:rPr>
            </w:pPr>
            <w:r>
              <w:rPr>
                <w:sz w:val="22"/>
                <w:szCs w:val="22"/>
              </w:rPr>
              <w:t>958,0</w:t>
            </w:r>
          </w:p>
        </w:tc>
        <w:tc>
          <w:tcPr>
            <w:tcW w:w="1134" w:type="dxa"/>
            <w:vAlign w:val="bottom"/>
          </w:tcPr>
          <w:p w:rsidR="00A76894" w:rsidRPr="001D2EA6" w:rsidRDefault="00A76894" w:rsidP="00A76894">
            <w:pPr>
              <w:jc w:val="center"/>
              <w:rPr>
                <w:sz w:val="22"/>
              </w:rPr>
            </w:pPr>
            <w:r>
              <w:rPr>
                <w:sz w:val="22"/>
                <w:szCs w:val="22"/>
              </w:rPr>
              <w:t>958,0</w:t>
            </w:r>
          </w:p>
        </w:tc>
        <w:tc>
          <w:tcPr>
            <w:tcW w:w="1134" w:type="dxa"/>
            <w:vAlign w:val="bottom"/>
          </w:tcPr>
          <w:p w:rsidR="00A76894" w:rsidRPr="001D2EA6" w:rsidRDefault="00A76894" w:rsidP="00A76894">
            <w:pPr>
              <w:jc w:val="center"/>
              <w:rPr>
                <w:sz w:val="22"/>
              </w:rPr>
            </w:pPr>
            <w:r>
              <w:rPr>
                <w:sz w:val="22"/>
                <w:szCs w:val="22"/>
              </w:rPr>
              <w:t>958,0</w:t>
            </w:r>
          </w:p>
        </w:tc>
      </w:tr>
      <w:tr w:rsidR="00A76894" w:rsidRPr="001811C9" w:rsidTr="00A76894">
        <w:tc>
          <w:tcPr>
            <w:tcW w:w="3652" w:type="dxa"/>
            <w:vAlign w:val="bottom"/>
          </w:tcPr>
          <w:p w:rsidR="00A76894" w:rsidRPr="000A6FD0" w:rsidRDefault="00A76894" w:rsidP="00A76894">
            <w:pPr>
              <w:rPr>
                <w:color w:val="000000"/>
                <w:sz w:val="22"/>
              </w:rPr>
            </w:pPr>
            <w:r>
              <w:rPr>
                <w:color w:val="000000"/>
                <w:sz w:val="22"/>
                <w:szCs w:val="22"/>
              </w:rPr>
              <w:t>О</w:t>
            </w:r>
            <w:r w:rsidRPr="000A6FD0">
              <w:rPr>
                <w:color w:val="000000"/>
                <w:sz w:val="22"/>
                <w:szCs w:val="22"/>
              </w:rPr>
              <w:t>рганизаци</w:t>
            </w:r>
            <w:r>
              <w:rPr>
                <w:color w:val="000000"/>
                <w:sz w:val="22"/>
                <w:szCs w:val="22"/>
              </w:rPr>
              <w:t>я</w:t>
            </w:r>
            <w:r w:rsidRPr="000A6FD0">
              <w:rPr>
                <w:color w:val="000000"/>
                <w:sz w:val="22"/>
                <w:szCs w:val="22"/>
              </w:rPr>
              <w:t xml:space="preserve"> и осуществлени</w:t>
            </w:r>
            <w:r>
              <w:rPr>
                <w:color w:val="000000"/>
                <w:sz w:val="22"/>
                <w:szCs w:val="22"/>
              </w:rPr>
              <w:t>е</w:t>
            </w:r>
            <w:r w:rsidRPr="000A6FD0">
              <w:rPr>
                <w:color w:val="000000"/>
                <w:sz w:val="22"/>
                <w:szCs w:val="22"/>
              </w:rPr>
              <w:t xml:space="preserve"> деятельности</w:t>
            </w:r>
            <w:r w:rsidRPr="000A6FD0">
              <w:rPr>
                <w:sz w:val="22"/>
                <w:szCs w:val="22"/>
              </w:rPr>
              <w:t xml:space="preserve"> по опеке и попечительству (Закупка товаров, работ и услуг для обеспечения государственных (муниципальных) нужд)</w:t>
            </w:r>
          </w:p>
        </w:tc>
        <w:tc>
          <w:tcPr>
            <w:tcW w:w="567" w:type="dxa"/>
            <w:vAlign w:val="bottom"/>
          </w:tcPr>
          <w:p w:rsidR="00A76894" w:rsidRPr="000A6FD0" w:rsidRDefault="00A76894" w:rsidP="00A76894">
            <w:pPr>
              <w:jc w:val="center"/>
              <w:rPr>
                <w:sz w:val="22"/>
              </w:rPr>
            </w:pPr>
            <w:r>
              <w:rPr>
                <w:sz w:val="22"/>
                <w:szCs w:val="22"/>
              </w:rPr>
              <w:t>01</w:t>
            </w:r>
          </w:p>
        </w:tc>
        <w:tc>
          <w:tcPr>
            <w:tcW w:w="567" w:type="dxa"/>
            <w:vAlign w:val="bottom"/>
          </w:tcPr>
          <w:p w:rsidR="00A76894" w:rsidRPr="000A6FD0" w:rsidRDefault="00A76894" w:rsidP="00A76894">
            <w:pPr>
              <w:jc w:val="center"/>
              <w:rPr>
                <w:sz w:val="22"/>
              </w:rPr>
            </w:pPr>
            <w:r>
              <w:rPr>
                <w:sz w:val="22"/>
                <w:szCs w:val="22"/>
              </w:rPr>
              <w:t>13</w:t>
            </w:r>
          </w:p>
        </w:tc>
        <w:tc>
          <w:tcPr>
            <w:tcW w:w="1701" w:type="dxa"/>
            <w:vAlign w:val="bottom"/>
          </w:tcPr>
          <w:p w:rsidR="00A76894" w:rsidRPr="000A6FD0" w:rsidRDefault="00A76894" w:rsidP="00A76894">
            <w:pPr>
              <w:jc w:val="center"/>
              <w:rPr>
                <w:sz w:val="22"/>
              </w:rPr>
            </w:pPr>
            <w:r>
              <w:rPr>
                <w:sz w:val="22"/>
                <w:szCs w:val="22"/>
              </w:rPr>
              <w:t>09 5 04 79430</w:t>
            </w:r>
          </w:p>
        </w:tc>
        <w:tc>
          <w:tcPr>
            <w:tcW w:w="681" w:type="dxa"/>
            <w:vAlign w:val="bottom"/>
          </w:tcPr>
          <w:p w:rsidR="00A76894" w:rsidRPr="00B8401A" w:rsidRDefault="00A76894" w:rsidP="00A76894">
            <w:pPr>
              <w:jc w:val="center"/>
              <w:rPr>
                <w:sz w:val="22"/>
              </w:rPr>
            </w:pPr>
            <w:r>
              <w:rPr>
                <w:sz w:val="22"/>
                <w:szCs w:val="22"/>
              </w:rPr>
              <w:t>200</w:t>
            </w:r>
          </w:p>
        </w:tc>
        <w:tc>
          <w:tcPr>
            <w:tcW w:w="1162" w:type="dxa"/>
            <w:vAlign w:val="bottom"/>
          </w:tcPr>
          <w:p w:rsidR="00A76894" w:rsidRPr="00615F80" w:rsidRDefault="00A76894" w:rsidP="00A76894">
            <w:pPr>
              <w:jc w:val="center"/>
              <w:rPr>
                <w:sz w:val="22"/>
              </w:rPr>
            </w:pPr>
            <w:r>
              <w:rPr>
                <w:sz w:val="22"/>
                <w:szCs w:val="22"/>
              </w:rPr>
              <w:t>162,0</w:t>
            </w:r>
          </w:p>
        </w:tc>
        <w:tc>
          <w:tcPr>
            <w:tcW w:w="1134" w:type="dxa"/>
            <w:vAlign w:val="bottom"/>
          </w:tcPr>
          <w:p w:rsidR="00A76894" w:rsidRPr="00615F80" w:rsidRDefault="00A76894" w:rsidP="00A76894">
            <w:pPr>
              <w:jc w:val="center"/>
              <w:rPr>
                <w:sz w:val="22"/>
              </w:rPr>
            </w:pPr>
            <w:r>
              <w:rPr>
                <w:sz w:val="22"/>
                <w:szCs w:val="22"/>
              </w:rPr>
              <w:t>173,0</w:t>
            </w:r>
          </w:p>
        </w:tc>
        <w:tc>
          <w:tcPr>
            <w:tcW w:w="1134" w:type="dxa"/>
            <w:vAlign w:val="bottom"/>
          </w:tcPr>
          <w:p w:rsidR="00A76894" w:rsidRPr="00615F80" w:rsidRDefault="00A76894" w:rsidP="00A76894">
            <w:pPr>
              <w:jc w:val="center"/>
              <w:rPr>
                <w:sz w:val="22"/>
              </w:rPr>
            </w:pPr>
            <w:r>
              <w:rPr>
                <w:sz w:val="22"/>
                <w:szCs w:val="22"/>
              </w:rPr>
              <w:t>217,0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Подпрограмма «Обеспечение деятельности Совета народных депутатов Эртильского муниципального района» </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09 6 00 00000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1324,0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09 6 11 00000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1324,0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Выполнение других расходных обязательств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09 6 11 80200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156,0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color w:val="000000"/>
                <w:sz w:val="22"/>
              </w:rPr>
            </w:pPr>
            <w:r>
              <w:rPr>
                <w:color w:val="000000"/>
                <w:sz w:val="22"/>
                <w:szCs w:val="22"/>
              </w:rPr>
              <w:t xml:space="preserve">Освещение деятельности органов местного самоуправления Эртильского </w:t>
            </w:r>
            <w:r>
              <w:rPr>
                <w:color w:val="000000"/>
                <w:sz w:val="22"/>
                <w:szCs w:val="22"/>
              </w:rPr>
              <w:lastRenderedPageBreak/>
              <w:t xml:space="preserve">муниципального района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lastRenderedPageBreak/>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 xml:space="preserve">09 6 11 </w:t>
            </w:r>
            <w:r>
              <w:rPr>
                <w:sz w:val="22"/>
                <w:szCs w:val="22"/>
              </w:rPr>
              <w:t>88710</w:t>
            </w:r>
          </w:p>
        </w:tc>
        <w:tc>
          <w:tcPr>
            <w:tcW w:w="681" w:type="dxa"/>
            <w:vAlign w:val="bottom"/>
          </w:tcPr>
          <w:p w:rsidR="00A76894" w:rsidRPr="00B8401A" w:rsidRDefault="00A76894" w:rsidP="00A76894">
            <w:pPr>
              <w:jc w:val="center"/>
              <w:rPr>
                <w:sz w:val="22"/>
              </w:rPr>
            </w:pPr>
            <w:r>
              <w:rPr>
                <w:sz w:val="22"/>
                <w:szCs w:val="22"/>
              </w:rPr>
              <w:t>200</w:t>
            </w:r>
          </w:p>
        </w:tc>
        <w:tc>
          <w:tcPr>
            <w:tcW w:w="1162" w:type="dxa"/>
            <w:vAlign w:val="bottom"/>
          </w:tcPr>
          <w:p w:rsidR="00A76894" w:rsidRPr="000A6FD0" w:rsidRDefault="00A76894" w:rsidP="00A76894">
            <w:pPr>
              <w:jc w:val="center"/>
              <w:rPr>
                <w:sz w:val="22"/>
              </w:rPr>
            </w:pPr>
            <w:r>
              <w:rPr>
                <w:sz w:val="22"/>
                <w:szCs w:val="22"/>
              </w:rPr>
              <w:t>1168,0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lastRenderedPageBreak/>
              <w:t>Подпрограмма «Обеспечение деятельности МКУ «</w:t>
            </w:r>
            <w:r>
              <w:rPr>
                <w:color w:val="000000"/>
                <w:sz w:val="22"/>
                <w:szCs w:val="22"/>
              </w:rPr>
              <w:t>Управление делами</w:t>
            </w:r>
            <w:r w:rsidRPr="00B8401A">
              <w:rPr>
                <w:color w:val="000000"/>
                <w:sz w:val="22"/>
                <w:szCs w:val="22"/>
              </w:rPr>
              <w:t xml:space="preserve">» </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09 7 00 00000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11237,0</w:t>
            </w:r>
          </w:p>
        </w:tc>
        <w:tc>
          <w:tcPr>
            <w:tcW w:w="1134" w:type="dxa"/>
            <w:vAlign w:val="bottom"/>
          </w:tcPr>
          <w:p w:rsidR="00A76894" w:rsidRPr="000A6FD0" w:rsidRDefault="00A76894" w:rsidP="00A76894">
            <w:pPr>
              <w:jc w:val="center"/>
              <w:rPr>
                <w:sz w:val="22"/>
              </w:rPr>
            </w:pPr>
            <w:r>
              <w:rPr>
                <w:sz w:val="22"/>
                <w:szCs w:val="22"/>
              </w:rPr>
              <w:t>10186,0</w:t>
            </w:r>
          </w:p>
        </w:tc>
        <w:tc>
          <w:tcPr>
            <w:tcW w:w="1134" w:type="dxa"/>
            <w:vAlign w:val="bottom"/>
          </w:tcPr>
          <w:p w:rsidR="00A76894" w:rsidRPr="000A6FD0" w:rsidRDefault="00A76894" w:rsidP="00A76894">
            <w:pPr>
              <w:jc w:val="center"/>
              <w:rPr>
                <w:sz w:val="22"/>
              </w:rPr>
            </w:pPr>
            <w:r>
              <w:rPr>
                <w:sz w:val="22"/>
                <w:szCs w:val="22"/>
              </w:rPr>
              <w:t>9344,0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«Финансовое обеспечение деятельности МКУ «</w:t>
            </w:r>
            <w:r>
              <w:rPr>
                <w:color w:val="000000"/>
                <w:sz w:val="22"/>
                <w:szCs w:val="22"/>
              </w:rPr>
              <w:t>Управление делами»</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09 7 01 00000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11237,0</w:t>
            </w:r>
          </w:p>
        </w:tc>
        <w:tc>
          <w:tcPr>
            <w:tcW w:w="1134" w:type="dxa"/>
            <w:vAlign w:val="bottom"/>
          </w:tcPr>
          <w:p w:rsidR="00A76894" w:rsidRPr="000A6FD0" w:rsidRDefault="00A76894" w:rsidP="00A76894">
            <w:pPr>
              <w:jc w:val="center"/>
              <w:rPr>
                <w:sz w:val="22"/>
              </w:rPr>
            </w:pPr>
            <w:r>
              <w:rPr>
                <w:sz w:val="22"/>
                <w:szCs w:val="22"/>
              </w:rPr>
              <w:t>10186,0</w:t>
            </w:r>
          </w:p>
        </w:tc>
        <w:tc>
          <w:tcPr>
            <w:tcW w:w="1134" w:type="dxa"/>
            <w:vAlign w:val="bottom"/>
          </w:tcPr>
          <w:p w:rsidR="00A76894" w:rsidRPr="000A6FD0" w:rsidRDefault="00A76894" w:rsidP="00A76894">
            <w:pPr>
              <w:jc w:val="center"/>
              <w:rPr>
                <w:sz w:val="22"/>
              </w:rPr>
            </w:pPr>
            <w:r>
              <w:rPr>
                <w:sz w:val="22"/>
                <w:szCs w:val="22"/>
              </w:rPr>
              <w:t>9344,0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p>
          <w:p w:rsidR="00A76894" w:rsidRPr="00B8401A" w:rsidRDefault="00A76894" w:rsidP="00A76894">
            <w:pPr>
              <w:rPr>
                <w:color w:val="000000"/>
                <w:sz w:val="22"/>
              </w:rPr>
            </w:pP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09 7 01 00590</w:t>
            </w:r>
          </w:p>
        </w:tc>
        <w:tc>
          <w:tcPr>
            <w:tcW w:w="681" w:type="dxa"/>
            <w:vAlign w:val="bottom"/>
          </w:tcPr>
          <w:p w:rsidR="00A76894" w:rsidRPr="00B8401A" w:rsidRDefault="00A76894" w:rsidP="00A76894">
            <w:pPr>
              <w:jc w:val="center"/>
              <w:rPr>
                <w:sz w:val="22"/>
              </w:rPr>
            </w:pPr>
            <w:r w:rsidRPr="00B8401A">
              <w:rPr>
                <w:sz w:val="22"/>
                <w:szCs w:val="22"/>
              </w:rPr>
              <w:t>100</w:t>
            </w:r>
          </w:p>
        </w:tc>
        <w:tc>
          <w:tcPr>
            <w:tcW w:w="1162" w:type="dxa"/>
            <w:vAlign w:val="bottom"/>
          </w:tcPr>
          <w:p w:rsidR="00A76894" w:rsidRPr="000A6FD0" w:rsidRDefault="00A76894" w:rsidP="00A76894">
            <w:pPr>
              <w:jc w:val="center"/>
              <w:rPr>
                <w:sz w:val="22"/>
              </w:rPr>
            </w:pPr>
            <w:r>
              <w:rPr>
                <w:sz w:val="22"/>
                <w:szCs w:val="22"/>
              </w:rPr>
              <w:t>8609,0</w:t>
            </w:r>
          </w:p>
        </w:tc>
        <w:tc>
          <w:tcPr>
            <w:tcW w:w="1134" w:type="dxa"/>
            <w:vAlign w:val="bottom"/>
          </w:tcPr>
          <w:p w:rsidR="00A76894" w:rsidRPr="000A6FD0" w:rsidRDefault="00A76894" w:rsidP="00A76894">
            <w:pPr>
              <w:jc w:val="center"/>
              <w:rPr>
                <w:sz w:val="22"/>
              </w:rPr>
            </w:pPr>
            <w:r>
              <w:rPr>
                <w:sz w:val="22"/>
                <w:szCs w:val="22"/>
              </w:rPr>
              <w:t>8984,0</w:t>
            </w:r>
          </w:p>
        </w:tc>
        <w:tc>
          <w:tcPr>
            <w:tcW w:w="1134" w:type="dxa"/>
            <w:vAlign w:val="bottom"/>
          </w:tcPr>
          <w:p w:rsidR="00A76894" w:rsidRPr="000A6FD0" w:rsidRDefault="00A76894" w:rsidP="00A76894">
            <w:pPr>
              <w:jc w:val="center"/>
              <w:rPr>
                <w:sz w:val="22"/>
              </w:rPr>
            </w:pPr>
            <w:r>
              <w:rPr>
                <w:sz w:val="22"/>
                <w:szCs w:val="22"/>
              </w:rPr>
              <w:t>9344,0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p>
          <w:p w:rsidR="00A76894" w:rsidRPr="00B8401A" w:rsidRDefault="00A76894" w:rsidP="00A76894">
            <w:pPr>
              <w:rPr>
                <w:sz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01</w:t>
            </w:r>
          </w:p>
        </w:tc>
        <w:tc>
          <w:tcPr>
            <w:tcW w:w="567" w:type="dxa"/>
            <w:vAlign w:val="bottom"/>
          </w:tcPr>
          <w:p w:rsidR="00A76894" w:rsidRPr="00B8401A" w:rsidRDefault="00A76894" w:rsidP="00A76894">
            <w:pPr>
              <w:jc w:val="center"/>
              <w:rPr>
                <w:sz w:val="22"/>
              </w:rPr>
            </w:pPr>
            <w:r w:rsidRPr="00B8401A">
              <w:rPr>
                <w:sz w:val="22"/>
                <w:szCs w:val="22"/>
              </w:rPr>
              <w:t>13</w:t>
            </w:r>
          </w:p>
        </w:tc>
        <w:tc>
          <w:tcPr>
            <w:tcW w:w="1701" w:type="dxa"/>
            <w:vAlign w:val="bottom"/>
          </w:tcPr>
          <w:p w:rsidR="00A76894" w:rsidRPr="00B8401A" w:rsidRDefault="00A76894" w:rsidP="00A76894">
            <w:pPr>
              <w:jc w:val="center"/>
              <w:rPr>
                <w:sz w:val="22"/>
              </w:rPr>
            </w:pPr>
            <w:r w:rsidRPr="00B8401A">
              <w:rPr>
                <w:sz w:val="22"/>
                <w:szCs w:val="22"/>
              </w:rPr>
              <w:t>09 7 01 00590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2628,0</w:t>
            </w:r>
          </w:p>
        </w:tc>
        <w:tc>
          <w:tcPr>
            <w:tcW w:w="1134" w:type="dxa"/>
            <w:vAlign w:val="bottom"/>
          </w:tcPr>
          <w:p w:rsidR="00A76894" w:rsidRPr="000A6FD0" w:rsidRDefault="00A76894" w:rsidP="00A76894">
            <w:pPr>
              <w:jc w:val="center"/>
              <w:rPr>
                <w:sz w:val="22"/>
              </w:rPr>
            </w:pPr>
            <w:r>
              <w:rPr>
                <w:sz w:val="22"/>
                <w:szCs w:val="22"/>
              </w:rPr>
              <w:t>1202,0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0A6FD0" w:rsidRDefault="00A76894" w:rsidP="00A76894">
            <w:pPr>
              <w:rPr>
                <w:color w:val="000000"/>
                <w:sz w:val="22"/>
              </w:rPr>
            </w:pPr>
            <w:r>
              <w:rPr>
                <w:color w:val="000000"/>
                <w:sz w:val="22"/>
                <w:szCs w:val="22"/>
              </w:rPr>
              <w:t xml:space="preserve">Подпрограмма «Обеспечение деятельности МКУ «Централизованная бухгалтерия» Эртильского </w:t>
            </w:r>
            <w:proofErr w:type="gramStart"/>
            <w:r>
              <w:rPr>
                <w:color w:val="000000"/>
                <w:sz w:val="22"/>
                <w:szCs w:val="22"/>
              </w:rPr>
              <w:t>муниципального</w:t>
            </w:r>
            <w:proofErr w:type="gramEnd"/>
            <w:r>
              <w:rPr>
                <w:color w:val="000000"/>
                <w:sz w:val="22"/>
                <w:szCs w:val="22"/>
              </w:rPr>
              <w:t xml:space="preserve"> района Воронежской области»</w:t>
            </w:r>
          </w:p>
        </w:tc>
        <w:tc>
          <w:tcPr>
            <w:tcW w:w="567" w:type="dxa"/>
            <w:vAlign w:val="bottom"/>
          </w:tcPr>
          <w:p w:rsidR="00A76894" w:rsidRPr="00107797" w:rsidRDefault="00A76894" w:rsidP="00A76894">
            <w:pPr>
              <w:jc w:val="center"/>
              <w:rPr>
                <w:sz w:val="22"/>
              </w:rPr>
            </w:pPr>
            <w:r w:rsidRPr="00107797">
              <w:rPr>
                <w:sz w:val="22"/>
                <w:szCs w:val="22"/>
              </w:rPr>
              <w:t>01</w:t>
            </w:r>
          </w:p>
        </w:tc>
        <w:tc>
          <w:tcPr>
            <w:tcW w:w="567" w:type="dxa"/>
            <w:vAlign w:val="bottom"/>
          </w:tcPr>
          <w:p w:rsidR="00A76894" w:rsidRPr="00107797" w:rsidRDefault="00A76894" w:rsidP="00A76894">
            <w:pPr>
              <w:jc w:val="center"/>
              <w:rPr>
                <w:sz w:val="22"/>
              </w:rPr>
            </w:pPr>
            <w:r w:rsidRPr="00107797">
              <w:rPr>
                <w:sz w:val="22"/>
                <w:szCs w:val="22"/>
              </w:rPr>
              <w:t>13</w:t>
            </w:r>
          </w:p>
        </w:tc>
        <w:tc>
          <w:tcPr>
            <w:tcW w:w="1701" w:type="dxa"/>
            <w:vAlign w:val="bottom"/>
          </w:tcPr>
          <w:p w:rsidR="00A76894" w:rsidRPr="00107797" w:rsidRDefault="00A76894" w:rsidP="00A76894">
            <w:pPr>
              <w:jc w:val="center"/>
              <w:rPr>
                <w:sz w:val="22"/>
              </w:rPr>
            </w:pPr>
            <w:r w:rsidRPr="00107797">
              <w:rPr>
                <w:sz w:val="22"/>
                <w:szCs w:val="22"/>
              </w:rPr>
              <w:t>09</w:t>
            </w:r>
            <w:proofErr w:type="gramStart"/>
            <w:r w:rsidRPr="00107797">
              <w:rPr>
                <w:sz w:val="22"/>
                <w:szCs w:val="22"/>
              </w:rPr>
              <w:t xml:space="preserve"> В</w:t>
            </w:r>
            <w:proofErr w:type="gramEnd"/>
            <w:r w:rsidRPr="00107797">
              <w:rPr>
                <w:sz w:val="22"/>
                <w:szCs w:val="22"/>
              </w:rPr>
              <w:t xml:space="preserve"> 00 00000</w:t>
            </w:r>
          </w:p>
        </w:tc>
        <w:tc>
          <w:tcPr>
            <w:tcW w:w="681" w:type="dxa"/>
            <w:vAlign w:val="bottom"/>
          </w:tcPr>
          <w:p w:rsidR="00A76894" w:rsidRPr="00107797" w:rsidRDefault="00A76894" w:rsidP="00A76894">
            <w:pPr>
              <w:jc w:val="center"/>
              <w:rPr>
                <w:sz w:val="22"/>
              </w:rPr>
            </w:pPr>
          </w:p>
        </w:tc>
        <w:tc>
          <w:tcPr>
            <w:tcW w:w="1162" w:type="dxa"/>
            <w:vAlign w:val="bottom"/>
          </w:tcPr>
          <w:p w:rsidR="00A76894" w:rsidRPr="00107797" w:rsidRDefault="00A76894" w:rsidP="00A76894">
            <w:pPr>
              <w:jc w:val="center"/>
              <w:rPr>
                <w:sz w:val="22"/>
              </w:rPr>
            </w:pPr>
            <w:r>
              <w:rPr>
                <w:sz w:val="22"/>
                <w:szCs w:val="22"/>
              </w:rPr>
              <w:t>8638,3</w:t>
            </w:r>
          </w:p>
        </w:tc>
        <w:tc>
          <w:tcPr>
            <w:tcW w:w="1134" w:type="dxa"/>
            <w:vAlign w:val="bottom"/>
          </w:tcPr>
          <w:p w:rsidR="00A76894" w:rsidRPr="00107797" w:rsidRDefault="00A76894" w:rsidP="00A76894">
            <w:pPr>
              <w:jc w:val="center"/>
              <w:rPr>
                <w:sz w:val="22"/>
              </w:rPr>
            </w:pPr>
            <w:r>
              <w:rPr>
                <w:sz w:val="22"/>
                <w:szCs w:val="22"/>
              </w:rPr>
              <w:t>7616,0</w:t>
            </w:r>
          </w:p>
        </w:tc>
        <w:tc>
          <w:tcPr>
            <w:tcW w:w="1134" w:type="dxa"/>
            <w:vAlign w:val="bottom"/>
          </w:tcPr>
          <w:p w:rsidR="00A76894" w:rsidRPr="00107797" w:rsidRDefault="00A76894" w:rsidP="00A76894">
            <w:pPr>
              <w:jc w:val="center"/>
              <w:rPr>
                <w:sz w:val="22"/>
              </w:rPr>
            </w:pPr>
            <w:r>
              <w:rPr>
                <w:sz w:val="22"/>
                <w:szCs w:val="22"/>
              </w:rPr>
              <w:t>7742,0</w:t>
            </w:r>
          </w:p>
        </w:tc>
      </w:tr>
      <w:tr w:rsidR="00A76894" w:rsidRPr="001811C9" w:rsidTr="00A76894">
        <w:tc>
          <w:tcPr>
            <w:tcW w:w="3652" w:type="dxa"/>
            <w:vAlign w:val="bottom"/>
          </w:tcPr>
          <w:p w:rsidR="00A76894" w:rsidRPr="000A6FD0" w:rsidRDefault="00A76894" w:rsidP="00A76894">
            <w:pPr>
              <w:rPr>
                <w:color w:val="000000"/>
                <w:sz w:val="22"/>
              </w:rPr>
            </w:pPr>
            <w:r>
              <w:rPr>
                <w:color w:val="000000"/>
                <w:sz w:val="22"/>
                <w:szCs w:val="22"/>
              </w:rPr>
              <w:t xml:space="preserve">Основное мероприятие «Финансовое обеспечение деятельности МКУ «Централизованная бухгалтерия» Эртильского </w:t>
            </w:r>
            <w:proofErr w:type="gramStart"/>
            <w:r>
              <w:rPr>
                <w:color w:val="000000"/>
                <w:sz w:val="22"/>
                <w:szCs w:val="22"/>
              </w:rPr>
              <w:t>муниципального</w:t>
            </w:r>
            <w:proofErr w:type="gramEnd"/>
            <w:r>
              <w:rPr>
                <w:color w:val="000000"/>
                <w:sz w:val="22"/>
                <w:szCs w:val="22"/>
              </w:rPr>
              <w:t xml:space="preserve"> района Воронежской области»</w:t>
            </w:r>
          </w:p>
        </w:tc>
        <w:tc>
          <w:tcPr>
            <w:tcW w:w="567" w:type="dxa"/>
            <w:vAlign w:val="bottom"/>
          </w:tcPr>
          <w:p w:rsidR="00A76894" w:rsidRPr="00107797" w:rsidRDefault="00A76894" w:rsidP="00A76894">
            <w:pPr>
              <w:jc w:val="center"/>
              <w:rPr>
                <w:sz w:val="22"/>
              </w:rPr>
            </w:pPr>
            <w:r w:rsidRPr="00107797">
              <w:rPr>
                <w:sz w:val="22"/>
                <w:szCs w:val="22"/>
              </w:rPr>
              <w:t>01</w:t>
            </w:r>
          </w:p>
        </w:tc>
        <w:tc>
          <w:tcPr>
            <w:tcW w:w="567" w:type="dxa"/>
            <w:vAlign w:val="bottom"/>
          </w:tcPr>
          <w:p w:rsidR="00A76894" w:rsidRPr="00107797" w:rsidRDefault="00A76894" w:rsidP="00A76894">
            <w:pPr>
              <w:jc w:val="center"/>
              <w:rPr>
                <w:sz w:val="22"/>
              </w:rPr>
            </w:pPr>
            <w:r w:rsidRPr="00107797">
              <w:rPr>
                <w:sz w:val="22"/>
                <w:szCs w:val="22"/>
              </w:rPr>
              <w:t>13</w:t>
            </w:r>
          </w:p>
        </w:tc>
        <w:tc>
          <w:tcPr>
            <w:tcW w:w="1701" w:type="dxa"/>
            <w:vAlign w:val="bottom"/>
          </w:tcPr>
          <w:p w:rsidR="00A76894" w:rsidRPr="00107797" w:rsidRDefault="00A76894" w:rsidP="00A76894">
            <w:pPr>
              <w:jc w:val="center"/>
              <w:rPr>
                <w:sz w:val="22"/>
              </w:rPr>
            </w:pPr>
            <w:r w:rsidRPr="00107797">
              <w:rPr>
                <w:sz w:val="22"/>
                <w:szCs w:val="22"/>
              </w:rPr>
              <w:t>09</w:t>
            </w:r>
            <w:proofErr w:type="gramStart"/>
            <w:r w:rsidRPr="00107797">
              <w:rPr>
                <w:sz w:val="22"/>
                <w:szCs w:val="22"/>
              </w:rPr>
              <w:t xml:space="preserve"> В</w:t>
            </w:r>
            <w:proofErr w:type="gramEnd"/>
            <w:r w:rsidRPr="00107797">
              <w:rPr>
                <w:sz w:val="22"/>
                <w:szCs w:val="22"/>
              </w:rPr>
              <w:t xml:space="preserve"> 01 00000</w:t>
            </w:r>
          </w:p>
        </w:tc>
        <w:tc>
          <w:tcPr>
            <w:tcW w:w="681" w:type="dxa"/>
            <w:vAlign w:val="bottom"/>
          </w:tcPr>
          <w:p w:rsidR="00A76894" w:rsidRPr="00107797" w:rsidRDefault="00A76894" w:rsidP="00A76894">
            <w:pPr>
              <w:jc w:val="center"/>
              <w:rPr>
                <w:sz w:val="22"/>
              </w:rPr>
            </w:pPr>
          </w:p>
        </w:tc>
        <w:tc>
          <w:tcPr>
            <w:tcW w:w="1162" w:type="dxa"/>
            <w:vAlign w:val="bottom"/>
          </w:tcPr>
          <w:p w:rsidR="00A76894" w:rsidRPr="00107797" w:rsidRDefault="00A76894" w:rsidP="00A76894">
            <w:pPr>
              <w:jc w:val="center"/>
              <w:rPr>
                <w:sz w:val="22"/>
              </w:rPr>
            </w:pPr>
            <w:r>
              <w:rPr>
                <w:sz w:val="22"/>
                <w:szCs w:val="22"/>
              </w:rPr>
              <w:t>8638,3</w:t>
            </w:r>
          </w:p>
        </w:tc>
        <w:tc>
          <w:tcPr>
            <w:tcW w:w="1134" w:type="dxa"/>
            <w:vAlign w:val="bottom"/>
          </w:tcPr>
          <w:p w:rsidR="00A76894" w:rsidRPr="00107797" w:rsidRDefault="00A76894" w:rsidP="00A76894">
            <w:pPr>
              <w:jc w:val="center"/>
              <w:rPr>
                <w:sz w:val="22"/>
              </w:rPr>
            </w:pPr>
            <w:r>
              <w:rPr>
                <w:sz w:val="22"/>
                <w:szCs w:val="22"/>
              </w:rPr>
              <w:t>7616,0</w:t>
            </w:r>
          </w:p>
        </w:tc>
        <w:tc>
          <w:tcPr>
            <w:tcW w:w="1134" w:type="dxa"/>
            <w:vAlign w:val="bottom"/>
          </w:tcPr>
          <w:p w:rsidR="00A76894" w:rsidRPr="00107797" w:rsidRDefault="00A76894" w:rsidP="00A76894">
            <w:pPr>
              <w:jc w:val="center"/>
              <w:rPr>
                <w:sz w:val="22"/>
              </w:rPr>
            </w:pPr>
            <w:r>
              <w:rPr>
                <w:sz w:val="22"/>
                <w:szCs w:val="22"/>
              </w:rPr>
              <w:t>7742,0</w:t>
            </w:r>
          </w:p>
        </w:tc>
      </w:tr>
      <w:tr w:rsidR="00A76894" w:rsidRPr="001811C9" w:rsidTr="00A76894">
        <w:tc>
          <w:tcPr>
            <w:tcW w:w="3652" w:type="dxa"/>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p>
          <w:p w:rsidR="00A76894" w:rsidRPr="000A6FD0" w:rsidRDefault="00A76894" w:rsidP="00A76894">
            <w:pPr>
              <w:rPr>
                <w:color w:val="000000"/>
                <w:sz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0A6FD0" w:rsidRDefault="00A76894" w:rsidP="00A76894">
            <w:pPr>
              <w:jc w:val="center"/>
              <w:rPr>
                <w:sz w:val="22"/>
              </w:rPr>
            </w:pPr>
            <w:r>
              <w:rPr>
                <w:sz w:val="22"/>
                <w:szCs w:val="22"/>
              </w:rPr>
              <w:t>01</w:t>
            </w:r>
          </w:p>
        </w:tc>
        <w:tc>
          <w:tcPr>
            <w:tcW w:w="567" w:type="dxa"/>
            <w:vAlign w:val="bottom"/>
          </w:tcPr>
          <w:p w:rsidR="00A76894" w:rsidRPr="000A6FD0" w:rsidRDefault="00A76894" w:rsidP="00A76894">
            <w:pPr>
              <w:jc w:val="center"/>
              <w:rPr>
                <w:sz w:val="22"/>
              </w:rPr>
            </w:pPr>
            <w:r>
              <w:rPr>
                <w:sz w:val="22"/>
                <w:szCs w:val="22"/>
              </w:rPr>
              <w:t>13</w:t>
            </w:r>
          </w:p>
        </w:tc>
        <w:tc>
          <w:tcPr>
            <w:tcW w:w="1701" w:type="dxa"/>
            <w:vAlign w:val="bottom"/>
          </w:tcPr>
          <w:p w:rsidR="00A76894" w:rsidRDefault="00A76894" w:rsidP="00A76894">
            <w:pPr>
              <w:jc w:val="center"/>
              <w:rPr>
                <w:sz w:val="22"/>
              </w:rPr>
            </w:pPr>
            <w:r>
              <w:rPr>
                <w:sz w:val="22"/>
                <w:szCs w:val="22"/>
              </w:rPr>
              <w:t>09</w:t>
            </w:r>
            <w:proofErr w:type="gramStart"/>
            <w:r>
              <w:rPr>
                <w:sz w:val="22"/>
                <w:szCs w:val="22"/>
              </w:rPr>
              <w:t xml:space="preserve"> В</w:t>
            </w:r>
            <w:proofErr w:type="gramEnd"/>
            <w:r>
              <w:rPr>
                <w:sz w:val="22"/>
                <w:szCs w:val="22"/>
              </w:rPr>
              <w:t xml:space="preserve"> 01 00590</w:t>
            </w:r>
          </w:p>
        </w:tc>
        <w:tc>
          <w:tcPr>
            <w:tcW w:w="681" w:type="dxa"/>
            <w:vAlign w:val="bottom"/>
          </w:tcPr>
          <w:p w:rsidR="00A76894" w:rsidRDefault="00A76894" w:rsidP="00A76894">
            <w:pPr>
              <w:jc w:val="center"/>
              <w:rPr>
                <w:sz w:val="22"/>
              </w:rPr>
            </w:pPr>
            <w:r>
              <w:rPr>
                <w:sz w:val="22"/>
                <w:szCs w:val="22"/>
              </w:rPr>
              <w:t>100</w:t>
            </w:r>
          </w:p>
        </w:tc>
        <w:tc>
          <w:tcPr>
            <w:tcW w:w="1162" w:type="dxa"/>
            <w:vAlign w:val="bottom"/>
          </w:tcPr>
          <w:p w:rsidR="00A76894" w:rsidRDefault="00A76894" w:rsidP="00A76894">
            <w:pPr>
              <w:jc w:val="center"/>
              <w:rPr>
                <w:sz w:val="22"/>
              </w:rPr>
            </w:pPr>
            <w:r>
              <w:rPr>
                <w:sz w:val="22"/>
                <w:szCs w:val="22"/>
              </w:rPr>
              <w:t>6962,3</w:t>
            </w:r>
          </w:p>
        </w:tc>
        <w:tc>
          <w:tcPr>
            <w:tcW w:w="1134" w:type="dxa"/>
            <w:vAlign w:val="bottom"/>
          </w:tcPr>
          <w:p w:rsidR="00A76894" w:rsidRDefault="00A76894" w:rsidP="00A76894">
            <w:pPr>
              <w:jc w:val="center"/>
              <w:rPr>
                <w:sz w:val="22"/>
              </w:rPr>
            </w:pPr>
            <w:r>
              <w:rPr>
                <w:sz w:val="22"/>
                <w:szCs w:val="22"/>
              </w:rPr>
              <w:t>7126,0</w:t>
            </w:r>
          </w:p>
        </w:tc>
        <w:tc>
          <w:tcPr>
            <w:tcW w:w="1134" w:type="dxa"/>
            <w:vAlign w:val="bottom"/>
          </w:tcPr>
          <w:p w:rsidR="00A76894" w:rsidRDefault="00A76894" w:rsidP="00A76894">
            <w:pPr>
              <w:jc w:val="center"/>
              <w:rPr>
                <w:sz w:val="22"/>
              </w:rPr>
            </w:pPr>
            <w:r>
              <w:rPr>
                <w:sz w:val="22"/>
                <w:szCs w:val="22"/>
              </w:rPr>
              <w:t>7410,0</w:t>
            </w:r>
          </w:p>
        </w:tc>
      </w:tr>
      <w:tr w:rsidR="00A76894" w:rsidRPr="001811C9" w:rsidTr="00A76894">
        <w:tc>
          <w:tcPr>
            <w:tcW w:w="3652" w:type="dxa"/>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 xml:space="preserve">(Закупка товаров, работ и услуг </w:t>
            </w:r>
            <w:r w:rsidRPr="000A6FD0">
              <w:rPr>
                <w:sz w:val="22"/>
                <w:szCs w:val="22"/>
              </w:rPr>
              <w:lastRenderedPageBreak/>
              <w:t>для обеспечения государственных (муниципальных) нужд)</w:t>
            </w:r>
          </w:p>
        </w:tc>
        <w:tc>
          <w:tcPr>
            <w:tcW w:w="567" w:type="dxa"/>
            <w:vAlign w:val="bottom"/>
          </w:tcPr>
          <w:p w:rsidR="00A76894" w:rsidRPr="000A6FD0" w:rsidRDefault="00A76894" w:rsidP="00A76894">
            <w:pPr>
              <w:jc w:val="center"/>
              <w:rPr>
                <w:sz w:val="22"/>
              </w:rPr>
            </w:pPr>
            <w:r>
              <w:rPr>
                <w:sz w:val="22"/>
                <w:szCs w:val="22"/>
              </w:rPr>
              <w:lastRenderedPageBreak/>
              <w:t>01</w:t>
            </w:r>
          </w:p>
        </w:tc>
        <w:tc>
          <w:tcPr>
            <w:tcW w:w="567" w:type="dxa"/>
            <w:vAlign w:val="bottom"/>
          </w:tcPr>
          <w:p w:rsidR="00A76894" w:rsidRPr="000A6FD0" w:rsidRDefault="00A76894" w:rsidP="00A76894">
            <w:pPr>
              <w:jc w:val="center"/>
              <w:rPr>
                <w:sz w:val="22"/>
              </w:rPr>
            </w:pPr>
            <w:r>
              <w:rPr>
                <w:sz w:val="22"/>
                <w:szCs w:val="22"/>
              </w:rPr>
              <w:t>13</w:t>
            </w:r>
          </w:p>
        </w:tc>
        <w:tc>
          <w:tcPr>
            <w:tcW w:w="1701" w:type="dxa"/>
            <w:vAlign w:val="bottom"/>
          </w:tcPr>
          <w:p w:rsidR="00A76894" w:rsidRDefault="00A76894" w:rsidP="00A76894">
            <w:pPr>
              <w:jc w:val="center"/>
              <w:rPr>
                <w:sz w:val="22"/>
              </w:rPr>
            </w:pPr>
            <w:r>
              <w:rPr>
                <w:sz w:val="22"/>
                <w:szCs w:val="22"/>
              </w:rPr>
              <w:t>09</w:t>
            </w:r>
            <w:proofErr w:type="gramStart"/>
            <w:r>
              <w:rPr>
                <w:sz w:val="22"/>
                <w:szCs w:val="22"/>
              </w:rPr>
              <w:t xml:space="preserve"> В</w:t>
            </w:r>
            <w:proofErr w:type="gramEnd"/>
            <w:r>
              <w:rPr>
                <w:sz w:val="22"/>
                <w:szCs w:val="22"/>
              </w:rPr>
              <w:t xml:space="preserve"> 01 00590</w:t>
            </w:r>
          </w:p>
        </w:tc>
        <w:tc>
          <w:tcPr>
            <w:tcW w:w="681" w:type="dxa"/>
            <w:vAlign w:val="bottom"/>
          </w:tcPr>
          <w:p w:rsidR="00A76894" w:rsidRDefault="00A76894" w:rsidP="00A76894">
            <w:pPr>
              <w:jc w:val="center"/>
              <w:rPr>
                <w:sz w:val="22"/>
              </w:rPr>
            </w:pPr>
            <w:r>
              <w:rPr>
                <w:sz w:val="22"/>
                <w:szCs w:val="22"/>
              </w:rPr>
              <w:t>200</w:t>
            </w:r>
          </w:p>
        </w:tc>
        <w:tc>
          <w:tcPr>
            <w:tcW w:w="1162" w:type="dxa"/>
            <w:vAlign w:val="bottom"/>
          </w:tcPr>
          <w:p w:rsidR="00A76894" w:rsidRDefault="00A76894" w:rsidP="00A76894">
            <w:pPr>
              <w:jc w:val="center"/>
              <w:rPr>
                <w:sz w:val="22"/>
              </w:rPr>
            </w:pPr>
            <w:r>
              <w:rPr>
                <w:sz w:val="22"/>
                <w:szCs w:val="22"/>
              </w:rPr>
              <w:t>1674,0</w:t>
            </w:r>
          </w:p>
        </w:tc>
        <w:tc>
          <w:tcPr>
            <w:tcW w:w="1134" w:type="dxa"/>
            <w:vAlign w:val="bottom"/>
          </w:tcPr>
          <w:p w:rsidR="00A76894" w:rsidRDefault="00A76894" w:rsidP="00A76894">
            <w:pPr>
              <w:jc w:val="center"/>
              <w:rPr>
                <w:sz w:val="22"/>
              </w:rPr>
            </w:pPr>
            <w:r>
              <w:rPr>
                <w:sz w:val="22"/>
                <w:szCs w:val="22"/>
              </w:rPr>
              <w:t>490,0</w:t>
            </w:r>
          </w:p>
        </w:tc>
        <w:tc>
          <w:tcPr>
            <w:tcW w:w="1134" w:type="dxa"/>
            <w:vAlign w:val="bottom"/>
          </w:tcPr>
          <w:p w:rsidR="00A76894" w:rsidRDefault="00A76894" w:rsidP="00A76894">
            <w:pPr>
              <w:jc w:val="center"/>
              <w:rPr>
                <w:sz w:val="22"/>
              </w:rPr>
            </w:pPr>
            <w:r>
              <w:rPr>
                <w:sz w:val="22"/>
                <w:szCs w:val="22"/>
              </w:rPr>
              <w:t>332,0</w:t>
            </w:r>
          </w:p>
        </w:tc>
      </w:tr>
      <w:tr w:rsidR="00A76894" w:rsidRPr="001811C9" w:rsidTr="00A76894">
        <w:tc>
          <w:tcPr>
            <w:tcW w:w="3652" w:type="dxa"/>
            <w:vAlign w:val="bottom"/>
          </w:tcPr>
          <w:p w:rsidR="00A76894" w:rsidRPr="000A6FD0" w:rsidRDefault="00A76894" w:rsidP="00A76894">
            <w:pPr>
              <w:rPr>
                <w:color w:val="000000"/>
                <w:sz w:val="22"/>
              </w:rPr>
            </w:pPr>
            <w:r w:rsidRPr="000A6FD0">
              <w:rPr>
                <w:color w:val="000000"/>
                <w:sz w:val="22"/>
                <w:szCs w:val="22"/>
              </w:rPr>
              <w:lastRenderedPageBreak/>
              <w:t>Расходы на обеспечение деятельности (оказание услуг) муниципальных учреждений</w:t>
            </w:r>
            <w:r>
              <w:rPr>
                <w:color w:val="000000"/>
                <w:sz w:val="22"/>
                <w:szCs w:val="22"/>
              </w:rPr>
              <w:t xml:space="preserve"> </w:t>
            </w:r>
            <w:r w:rsidRPr="0097409D">
              <w:rPr>
                <w:color w:val="000000"/>
                <w:sz w:val="22"/>
                <w:szCs w:val="22"/>
              </w:rPr>
              <w:t>(Иные бюджетные ассигнования)</w:t>
            </w:r>
          </w:p>
        </w:tc>
        <w:tc>
          <w:tcPr>
            <w:tcW w:w="567" w:type="dxa"/>
            <w:vAlign w:val="bottom"/>
          </w:tcPr>
          <w:p w:rsidR="00A76894" w:rsidRPr="000A6FD0" w:rsidRDefault="00A76894" w:rsidP="00A76894">
            <w:pPr>
              <w:jc w:val="center"/>
              <w:rPr>
                <w:sz w:val="22"/>
              </w:rPr>
            </w:pPr>
            <w:r>
              <w:rPr>
                <w:sz w:val="22"/>
                <w:szCs w:val="22"/>
              </w:rPr>
              <w:t>01</w:t>
            </w:r>
          </w:p>
        </w:tc>
        <w:tc>
          <w:tcPr>
            <w:tcW w:w="567" w:type="dxa"/>
            <w:vAlign w:val="bottom"/>
          </w:tcPr>
          <w:p w:rsidR="00A76894" w:rsidRPr="000A6FD0" w:rsidRDefault="00A76894" w:rsidP="00A76894">
            <w:pPr>
              <w:jc w:val="center"/>
              <w:rPr>
                <w:sz w:val="22"/>
              </w:rPr>
            </w:pPr>
            <w:r>
              <w:rPr>
                <w:sz w:val="22"/>
                <w:szCs w:val="22"/>
              </w:rPr>
              <w:t>13</w:t>
            </w:r>
          </w:p>
        </w:tc>
        <w:tc>
          <w:tcPr>
            <w:tcW w:w="1701" w:type="dxa"/>
            <w:vAlign w:val="bottom"/>
          </w:tcPr>
          <w:p w:rsidR="00A76894" w:rsidRDefault="00A76894" w:rsidP="00A76894">
            <w:pPr>
              <w:jc w:val="center"/>
              <w:rPr>
                <w:sz w:val="22"/>
              </w:rPr>
            </w:pPr>
            <w:r>
              <w:rPr>
                <w:sz w:val="22"/>
                <w:szCs w:val="22"/>
              </w:rPr>
              <w:t>09</w:t>
            </w:r>
            <w:proofErr w:type="gramStart"/>
            <w:r>
              <w:rPr>
                <w:sz w:val="22"/>
                <w:szCs w:val="22"/>
              </w:rPr>
              <w:t xml:space="preserve"> В</w:t>
            </w:r>
            <w:proofErr w:type="gramEnd"/>
            <w:r>
              <w:rPr>
                <w:sz w:val="22"/>
                <w:szCs w:val="22"/>
              </w:rPr>
              <w:t xml:space="preserve"> 01 00590</w:t>
            </w:r>
          </w:p>
        </w:tc>
        <w:tc>
          <w:tcPr>
            <w:tcW w:w="681" w:type="dxa"/>
            <w:vAlign w:val="bottom"/>
          </w:tcPr>
          <w:p w:rsidR="00A76894" w:rsidRDefault="00A76894" w:rsidP="00A76894">
            <w:pPr>
              <w:jc w:val="center"/>
              <w:rPr>
                <w:sz w:val="22"/>
              </w:rPr>
            </w:pPr>
            <w:r>
              <w:rPr>
                <w:sz w:val="22"/>
                <w:szCs w:val="22"/>
              </w:rPr>
              <w:t>800</w:t>
            </w:r>
          </w:p>
        </w:tc>
        <w:tc>
          <w:tcPr>
            <w:tcW w:w="1162" w:type="dxa"/>
            <w:vAlign w:val="bottom"/>
          </w:tcPr>
          <w:p w:rsidR="00A76894" w:rsidRDefault="00A76894" w:rsidP="00A76894">
            <w:pPr>
              <w:jc w:val="center"/>
              <w:rPr>
                <w:sz w:val="22"/>
              </w:rPr>
            </w:pPr>
            <w:r>
              <w:rPr>
                <w:sz w:val="22"/>
                <w:szCs w:val="22"/>
              </w:rPr>
              <w:t>2,0</w:t>
            </w:r>
          </w:p>
        </w:tc>
        <w:tc>
          <w:tcPr>
            <w:tcW w:w="1134" w:type="dxa"/>
            <w:vAlign w:val="bottom"/>
          </w:tcPr>
          <w:p w:rsidR="00A76894" w:rsidRDefault="00A76894" w:rsidP="00A76894">
            <w:pPr>
              <w:jc w:val="center"/>
              <w:rPr>
                <w:sz w:val="22"/>
              </w:rPr>
            </w:pPr>
            <w:r>
              <w:rPr>
                <w:sz w:val="22"/>
                <w:szCs w:val="22"/>
              </w:rPr>
              <w:t>0,0</w:t>
            </w:r>
          </w:p>
        </w:tc>
        <w:tc>
          <w:tcPr>
            <w:tcW w:w="1134" w:type="dxa"/>
            <w:vAlign w:val="bottom"/>
          </w:tcPr>
          <w:p w:rsidR="00A76894"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b/>
                <w:bCs/>
                <w:sz w:val="22"/>
                <w:szCs w:val="22"/>
              </w:rPr>
              <w:t>НАЦИОНАЛЬНАЯ ЭКОНОМИКА</w:t>
            </w:r>
          </w:p>
        </w:tc>
        <w:tc>
          <w:tcPr>
            <w:tcW w:w="567" w:type="dxa"/>
            <w:vAlign w:val="bottom"/>
          </w:tcPr>
          <w:p w:rsidR="00A76894" w:rsidRPr="00B8401A" w:rsidRDefault="00A76894" w:rsidP="00A76894">
            <w:pPr>
              <w:jc w:val="center"/>
              <w:rPr>
                <w:b/>
                <w:sz w:val="22"/>
                <w:lang w:val="en-US"/>
              </w:rPr>
            </w:pPr>
            <w:r w:rsidRPr="00B8401A">
              <w:rPr>
                <w:b/>
                <w:sz w:val="22"/>
                <w:szCs w:val="22"/>
                <w:lang w:val="en-US"/>
              </w:rPr>
              <w:t>04</w:t>
            </w:r>
          </w:p>
        </w:tc>
        <w:tc>
          <w:tcPr>
            <w:tcW w:w="567" w:type="dxa"/>
            <w:vAlign w:val="bottom"/>
          </w:tcPr>
          <w:p w:rsidR="00A76894" w:rsidRPr="00B8401A" w:rsidRDefault="00A76894" w:rsidP="00A76894">
            <w:pPr>
              <w:jc w:val="center"/>
              <w:rPr>
                <w:b/>
                <w:sz w:val="22"/>
                <w:lang w:val="en-US"/>
              </w:rPr>
            </w:pPr>
          </w:p>
        </w:tc>
        <w:tc>
          <w:tcPr>
            <w:tcW w:w="1701" w:type="dxa"/>
            <w:vAlign w:val="bottom"/>
          </w:tcPr>
          <w:p w:rsidR="00A76894" w:rsidRPr="00B8401A" w:rsidRDefault="00A76894" w:rsidP="00A76894">
            <w:pPr>
              <w:jc w:val="center"/>
              <w:rPr>
                <w:sz w:val="22"/>
                <w:lang w:val="en-US"/>
              </w:rPr>
            </w:pPr>
          </w:p>
        </w:tc>
        <w:tc>
          <w:tcPr>
            <w:tcW w:w="681" w:type="dxa"/>
            <w:vAlign w:val="bottom"/>
          </w:tcPr>
          <w:p w:rsidR="00A76894" w:rsidRPr="00B8401A" w:rsidRDefault="00A76894" w:rsidP="00A76894">
            <w:pPr>
              <w:jc w:val="center"/>
              <w:rPr>
                <w:b/>
                <w:sz w:val="22"/>
              </w:rPr>
            </w:pPr>
          </w:p>
        </w:tc>
        <w:tc>
          <w:tcPr>
            <w:tcW w:w="1162" w:type="dxa"/>
            <w:vAlign w:val="bottom"/>
          </w:tcPr>
          <w:p w:rsidR="00A76894" w:rsidRPr="00B8401A" w:rsidRDefault="00A76894" w:rsidP="00A76894">
            <w:pPr>
              <w:jc w:val="center"/>
              <w:rPr>
                <w:b/>
                <w:sz w:val="22"/>
              </w:rPr>
            </w:pPr>
            <w:r>
              <w:rPr>
                <w:b/>
                <w:sz w:val="22"/>
                <w:szCs w:val="22"/>
              </w:rPr>
              <w:t>106700,8</w:t>
            </w:r>
          </w:p>
        </w:tc>
        <w:tc>
          <w:tcPr>
            <w:tcW w:w="1134" w:type="dxa"/>
            <w:vAlign w:val="bottom"/>
          </w:tcPr>
          <w:p w:rsidR="00A76894" w:rsidRPr="00B8401A" w:rsidRDefault="00A76894" w:rsidP="00A76894">
            <w:pPr>
              <w:jc w:val="center"/>
              <w:rPr>
                <w:b/>
                <w:sz w:val="22"/>
              </w:rPr>
            </w:pPr>
            <w:r>
              <w:rPr>
                <w:b/>
                <w:sz w:val="22"/>
                <w:szCs w:val="22"/>
              </w:rPr>
              <w:t>65337,2</w:t>
            </w:r>
          </w:p>
        </w:tc>
        <w:tc>
          <w:tcPr>
            <w:tcW w:w="1134" w:type="dxa"/>
            <w:vAlign w:val="bottom"/>
          </w:tcPr>
          <w:p w:rsidR="00A76894" w:rsidRPr="00B8401A" w:rsidRDefault="00A76894" w:rsidP="00A76894">
            <w:pPr>
              <w:jc w:val="center"/>
              <w:rPr>
                <w:b/>
                <w:sz w:val="22"/>
              </w:rPr>
            </w:pPr>
            <w:r>
              <w:rPr>
                <w:b/>
                <w:sz w:val="22"/>
                <w:szCs w:val="22"/>
              </w:rPr>
              <w:t>92825,1</w:t>
            </w:r>
          </w:p>
        </w:tc>
      </w:tr>
      <w:tr w:rsidR="00A76894" w:rsidRPr="001811C9" w:rsidTr="00A76894">
        <w:tc>
          <w:tcPr>
            <w:tcW w:w="3652" w:type="dxa"/>
            <w:vAlign w:val="bottom"/>
          </w:tcPr>
          <w:p w:rsidR="00A76894" w:rsidRPr="000A6FD0" w:rsidRDefault="00A76894" w:rsidP="00A76894">
            <w:pPr>
              <w:rPr>
                <w:color w:val="000000"/>
                <w:sz w:val="22"/>
              </w:rPr>
            </w:pPr>
            <w:r>
              <w:rPr>
                <w:color w:val="000000"/>
                <w:sz w:val="22"/>
                <w:szCs w:val="22"/>
              </w:rPr>
              <w:t>Общеэкономические вопросы</w:t>
            </w:r>
          </w:p>
        </w:tc>
        <w:tc>
          <w:tcPr>
            <w:tcW w:w="567" w:type="dxa"/>
            <w:vAlign w:val="bottom"/>
          </w:tcPr>
          <w:p w:rsidR="00A76894" w:rsidRPr="000A6FD0" w:rsidRDefault="00A76894" w:rsidP="00A76894">
            <w:pPr>
              <w:jc w:val="center"/>
              <w:rPr>
                <w:sz w:val="22"/>
              </w:rPr>
            </w:pPr>
            <w:r w:rsidRPr="000A6FD0">
              <w:rPr>
                <w:sz w:val="22"/>
                <w:szCs w:val="22"/>
              </w:rPr>
              <w:t>04</w:t>
            </w:r>
          </w:p>
        </w:tc>
        <w:tc>
          <w:tcPr>
            <w:tcW w:w="567" w:type="dxa"/>
            <w:vAlign w:val="bottom"/>
          </w:tcPr>
          <w:p w:rsidR="00A76894" w:rsidRPr="001430CE" w:rsidRDefault="00A76894" w:rsidP="00A76894">
            <w:pPr>
              <w:jc w:val="center"/>
              <w:rPr>
                <w:sz w:val="22"/>
              </w:rPr>
            </w:pPr>
            <w:r w:rsidRPr="001430CE">
              <w:rPr>
                <w:sz w:val="22"/>
                <w:szCs w:val="22"/>
              </w:rPr>
              <w:t>01</w:t>
            </w:r>
          </w:p>
        </w:tc>
        <w:tc>
          <w:tcPr>
            <w:tcW w:w="1701" w:type="dxa"/>
            <w:vAlign w:val="bottom"/>
          </w:tcPr>
          <w:p w:rsidR="00A76894" w:rsidRDefault="00A76894" w:rsidP="00A76894">
            <w:pPr>
              <w:jc w:val="center"/>
              <w:rPr>
                <w:sz w:val="22"/>
              </w:rPr>
            </w:pPr>
          </w:p>
        </w:tc>
        <w:tc>
          <w:tcPr>
            <w:tcW w:w="681" w:type="dxa"/>
            <w:vAlign w:val="bottom"/>
          </w:tcPr>
          <w:p w:rsidR="00A76894" w:rsidRPr="00B8401A" w:rsidRDefault="00A76894" w:rsidP="00A76894">
            <w:pPr>
              <w:jc w:val="center"/>
              <w:rPr>
                <w:b/>
                <w:sz w:val="22"/>
              </w:rPr>
            </w:pPr>
          </w:p>
        </w:tc>
        <w:tc>
          <w:tcPr>
            <w:tcW w:w="1162" w:type="dxa"/>
            <w:vAlign w:val="bottom"/>
          </w:tcPr>
          <w:p w:rsidR="00A76894" w:rsidRPr="000A6FD0" w:rsidRDefault="00A76894" w:rsidP="00A76894">
            <w:pPr>
              <w:jc w:val="center"/>
              <w:rPr>
                <w:sz w:val="22"/>
              </w:rPr>
            </w:pPr>
            <w:r>
              <w:rPr>
                <w:sz w:val="22"/>
                <w:szCs w:val="22"/>
              </w:rPr>
              <w:t>153,9</w:t>
            </w:r>
          </w:p>
        </w:tc>
        <w:tc>
          <w:tcPr>
            <w:tcW w:w="1134" w:type="dxa"/>
            <w:vAlign w:val="bottom"/>
          </w:tcPr>
          <w:p w:rsidR="00A76894" w:rsidRPr="000A6FD0" w:rsidRDefault="00A76894" w:rsidP="00A76894">
            <w:pPr>
              <w:jc w:val="center"/>
              <w:rPr>
                <w:sz w:val="22"/>
              </w:rPr>
            </w:pPr>
            <w:r>
              <w:rPr>
                <w:sz w:val="22"/>
                <w:szCs w:val="22"/>
              </w:rPr>
              <w:t>153,9</w:t>
            </w:r>
          </w:p>
        </w:tc>
        <w:tc>
          <w:tcPr>
            <w:tcW w:w="1134" w:type="dxa"/>
            <w:vAlign w:val="bottom"/>
          </w:tcPr>
          <w:p w:rsidR="00A76894" w:rsidRPr="000A6FD0" w:rsidRDefault="00A76894" w:rsidP="00A76894">
            <w:pPr>
              <w:jc w:val="center"/>
              <w:rPr>
                <w:sz w:val="22"/>
              </w:rPr>
            </w:pPr>
            <w:r>
              <w:rPr>
                <w:sz w:val="22"/>
                <w:szCs w:val="22"/>
              </w:rPr>
              <w:t>153,9</w:t>
            </w:r>
          </w:p>
        </w:tc>
      </w:tr>
      <w:tr w:rsidR="00A76894" w:rsidRPr="001811C9" w:rsidTr="00A76894">
        <w:tc>
          <w:tcPr>
            <w:tcW w:w="3652" w:type="dxa"/>
            <w:vAlign w:val="bottom"/>
          </w:tcPr>
          <w:p w:rsidR="00A76894" w:rsidRPr="000A6FD0" w:rsidRDefault="00A76894" w:rsidP="00A76894">
            <w:pPr>
              <w:rPr>
                <w:color w:val="000000"/>
                <w:sz w:val="22"/>
              </w:rPr>
            </w:pPr>
            <w:r>
              <w:rPr>
                <w:color w:val="000000"/>
                <w:sz w:val="22"/>
                <w:szCs w:val="22"/>
              </w:rPr>
              <w:t>Муниципальная программа Эртильского муниципального района «Содействие занятости населения»</w:t>
            </w:r>
          </w:p>
        </w:tc>
        <w:tc>
          <w:tcPr>
            <w:tcW w:w="567" w:type="dxa"/>
            <w:vAlign w:val="bottom"/>
          </w:tcPr>
          <w:p w:rsidR="00A76894" w:rsidRPr="000A6FD0" w:rsidRDefault="00A76894" w:rsidP="00A76894">
            <w:pPr>
              <w:jc w:val="center"/>
              <w:rPr>
                <w:sz w:val="22"/>
              </w:rPr>
            </w:pPr>
            <w:r w:rsidRPr="000A6FD0">
              <w:rPr>
                <w:sz w:val="22"/>
                <w:szCs w:val="22"/>
              </w:rPr>
              <w:t>04</w:t>
            </w:r>
          </w:p>
        </w:tc>
        <w:tc>
          <w:tcPr>
            <w:tcW w:w="567" w:type="dxa"/>
          </w:tcPr>
          <w:p w:rsidR="00A76894" w:rsidRPr="001430CE" w:rsidRDefault="00A76894" w:rsidP="00A76894">
            <w:pPr>
              <w:rPr>
                <w:sz w:val="22"/>
              </w:rPr>
            </w:pPr>
          </w:p>
          <w:p w:rsidR="00A76894" w:rsidRPr="001430CE" w:rsidRDefault="00A76894" w:rsidP="00A76894">
            <w:pPr>
              <w:rPr>
                <w:sz w:val="22"/>
              </w:rPr>
            </w:pPr>
          </w:p>
          <w:p w:rsidR="00A76894" w:rsidRPr="001430CE" w:rsidRDefault="00A76894" w:rsidP="00A76894">
            <w:pPr>
              <w:rPr>
                <w:sz w:val="22"/>
              </w:rPr>
            </w:pPr>
          </w:p>
          <w:p w:rsidR="00A76894" w:rsidRPr="001430CE" w:rsidRDefault="00A76894" w:rsidP="00A76894">
            <w:pPr>
              <w:rPr>
                <w:sz w:val="22"/>
              </w:rPr>
            </w:pPr>
            <w:r w:rsidRPr="001430CE">
              <w:rPr>
                <w:sz w:val="22"/>
                <w:szCs w:val="22"/>
              </w:rPr>
              <w:t>01</w:t>
            </w:r>
          </w:p>
        </w:tc>
        <w:tc>
          <w:tcPr>
            <w:tcW w:w="1701" w:type="dxa"/>
            <w:vAlign w:val="bottom"/>
          </w:tcPr>
          <w:p w:rsidR="00A76894" w:rsidRDefault="00A76894" w:rsidP="00A76894">
            <w:pPr>
              <w:jc w:val="center"/>
              <w:rPr>
                <w:sz w:val="22"/>
              </w:rPr>
            </w:pPr>
            <w:r>
              <w:rPr>
                <w:sz w:val="22"/>
                <w:szCs w:val="22"/>
              </w:rPr>
              <w:t>03 0 00 00000</w:t>
            </w:r>
          </w:p>
        </w:tc>
        <w:tc>
          <w:tcPr>
            <w:tcW w:w="681" w:type="dxa"/>
            <w:vAlign w:val="bottom"/>
          </w:tcPr>
          <w:p w:rsidR="00A76894" w:rsidRPr="00B8401A" w:rsidRDefault="00A76894" w:rsidP="00A76894">
            <w:pPr>
              <w:jc w:val="center"/>
              <w:rPr>
                <w:b/>
                <w:sz w:val="22"/>
              </w:rPr>
            </w:pPr>
          </w:p>
        </w:tc>
        <w:tc>
          <w:tcPr>
            <w:tcW w:w="1162" w:type="dxa"/>
            <w:vAlign w:val="bottom"/>
          </w:tcPr>
          <w:p w:rsidR="00A76894" w:rsidRPr="000A6FD0" w:rsidRDefault="00A76894" w:rsidP="00A76894">
            <w:pPr>
              <w:jc w:val="center"/>
              <w:rPr>
                <w:sz w:val="22"/>
              </w:rPr>
            </w:pPr>
            <w:r>
              <w:rPr>
                <w:sz w:val="22"/>
                <w:szCs w:val="22"/>
              </w:rPr>
              <w:t>153,9</w:t>
            </w:r>
          </w:p>
        </w:tc>
        <w:tc>
          <w:tcPr>
            <w:tcW w:w="1134" w:type="dxa"/>
            <w:vAlign w:val="bottom"/>
          </w:tcPr>
          <w:p w:rsidR="00A76894" w:rsidRPr="000A6FD0" w:rsidRDefault="00A76894" w:rsidP="00A76894">
            <w:pPr>
              <w:jc w:val="center"/>
              <w:rPr>
                <w:sz w:val="22"/>
              </w:rPr>
            </w:pPr>
            <w:r>
              <w:rPr>
                <w:sz w:val="22"/>
                <w:szCs w:val="22"/>
              </w:rPr>
              <w:t>153,9</w:t>
            </w:r>
          </w:p>
        </w:tc>
        <w:tc>
          <w:tcPr>
            <w:tcW w:w="1134" w:type="dxa"/>
            <w:vAlign w:val="bottom"/>
          </w:tcPr>
          <w:p w:rsidR="00A76894" w:rsidRPr="000A6FD0" w:rsidRDefault="00A76894" w:rsidP="00A76894">
            <w:pPr>
              <w:jc w:val="center"/>
              <w:rPr>
                <w:sz w:val="22"/>
              </w:rPr>
            </w:pPr>
            <w:r>
              <w:rPr>
                <w:sz w:val="22"/>
                <w:szCs w:val="22"/>
              </w:rPr>
              <w:t>153,9</w:t>
            </w:r>
          </w:p>
        </w:tc>
      </w:tr>
      <w:tr w:rsidR="00A76894" w:rsidRPr="001811C9" w:rsidTr="00A76894">
        <w:trPr>
          <w:trHeight w:val="712"/>
        </w:trPr>
        <w:tc>
          <w:tcPr>
            <w:tcW w:w="3652" w:type="dxa"/>
            <w:vAlign w:val="bottom"/>
          </w:tcPr>
          <w:p w:rsidR="00A76894" w:rsidRPr="000A6FD0" w:rsidRDefault="00A76894" w:rsidP="00A76894">
            <w:pPr>
              <w:rPr>
                <w:color w:val="000000"/>
                <w:sz w:val="22"/>
              </w:rPr>
            </w:pPr>
            <w:r>
              <w:rPr>
                <w:color w:val="000000"/>
                <w:sz w:val="22"/>
                <w:szCs w:val="22"/>
              </w:rPr>
              <w:t>Подпрограмма «Активная политика занятости населения и социальная поддержка безработных граждан»</w:t>
            </w:r>
          </w:p>
        </w:tc>
        <w:tc>
          <w:tcPr>
            <w:tcW w:w="567" w:type="dxa"/>
            <w:vAlign w:val="bottom"/>
          </w:tcPr>
          <w:p w:rsidR="00A76894" w:rsidRPr="000A6FD0" w:rsidRDefault="00A76894" w:rsidP="00A76894">
            <w:pPr>
              <w:jc w:val="center"/>
              <w:rPr>
                <w:sz w:val="22"/>
              </w:rPr>
            </w:pPr>
            <w:r w:rsidRPr="000A6FD0">
              <w:rPr>
                <w:sz w:val="22"/>
                <w:szCs w:val="22"/>
              </w:rPr>
              <w:t>04</w:t>
            </w:r>
          </w:p>
        </w:tc>
        <w:tc>
          <w:tcPr>
            <w:tcW w:w="567" w:type="dxa"/>
          </w:tcPr>
          <w:p w:rsidR="00A76894" w:rsidRPr="001430CE" w:rsidRDefault="00A76894" w:rsidP="00A76894">
            <w:pPr>
              <w:rPr>
                <w:sz w:val="22"/>
              </w:rPr>
            </w:pPr>
          </w:p>
          <w:p w:rsidR="00A76894" w:rsidRPr="001430CE" w:rsidRDefault="00A76894" w:rsidP="00A76894">
            <w:pPr>
              <w:rPr>
                <w:sz w:val="22"/>
              </w:rPr>
            </w:pPr>
          </w:p>
          <w:p w:rsidR="00A76894" w:rsidRPr="001430CE" w:rsidRDefault="00A76894" w:rsidP="00A76894">
            <w:pPr>
              <w:rPr>
                <w:sz w:val="22"/>
              </w:rPr>
            </w:pPr>
            <w:r w:rsidRPr="001430CE">
              <w:rPr>
                <w:sz w:val="22"/>
                <w:szCs w:val="22"/>
              </w:rPr>
              <w:t>01</w:t>
            </w:r>
          </w:p>
        </w:tc>
        <w:tc>
          <w:tcPr>
            <w:tcW w:w="1701" w:type="dxa"/>
            <w:vAlign w:val="bottom"/>
          </w:tcPr>
          <w:p w:rsidR="00A76894" w:rsidRDefault="00A76894" w:rsidP="00A76894">
            <w:pPr>
              <w:jc w:val="center"/>
              <w:rPr>
                <w:sz w:val="22"/>
              </w:rPr>
            </w:pPr>
            <w:r>
              <w:rPr>
                <w:sz w:val="22"/>
                <w:szCs w:val="22"/>
              </w:rPr>
              <w:t>03 1 00 00000</w:t>
            </w:r>
          </w:p>
        </w:tc>
        <w:tc>
          <w:tcPr>
            <w:tcW w:w="681" w:type="dxa"/>
            <w:vAlign w:val="bottom"/>
          </w:tcPr>
          <w:p w:rsidR="00A76894" w:rsidRPr="00B8401A" w:rsidRDefault="00A76894" w:rsidP="00A76894">
            <w:pPr>
              <w:jc w:val="center"/>
              <w:rPr>
                <w:b/>
                <w:sz w:val="22"/>
              </w:rPr>
            </w:pPr>
          </w:p>
        </w:tc>
        <w:tc>
          <w:tcPr>
            <w:tcW w:w="1162" w:type="dxa"/>
            <w:vAlign w:val="bottom"/>
          </w:tcPr>
          <w:p w:rsidR="00A76894" w:rsidRPr="000A6FD0" w:rsidRDefault="00A76894" w:rsidP="00A76894">
            <w:pPr>
              <w:jc w:val="center"/>
              <w:rPr>
                <w:sz w:val="22"/>
              </w:rPr>
            </w:pPr>
            <w:r>
              <w:rPr>
                <w:sz w:val="22"/>
                <w:szCs w:val="22"/>
              </w:rPr>
              <w:t>153,9</w:t>
            </w:r>
          </w:p>
        </w:tc>
        <w:tc>
          <w:tcPr>
            <w:tcW w:w="1134" w:type="dxa"/>
            <w:vAlign w:val="bottom"/>
          </w:tcPr>
          <w:p w:rsidR="00A76894" w:rsidRPr="000A6FD0" w:rsidRDefault="00A76894" w:rsidP="00A76894">
            <w:pPr>
              <w:jc w:val="center"/>
              <w:rPr>
                <w:sz w:val="22"/>
              </w:rPr>
            </w:pPr>
            <w:r>
              <w:rPr>
                <w:sz w:val="22"/>
                <w:szCs w:val="22"/>
              </w:rPr>
              <w:t>153,9</w:t>
            </w:r>
          </w:p>
        </w:tc>
        <w:tc>
          <w:tcPr>
            <w:tcW w:w="1134" w:type="dxa"/>
            <w:vAlign w:val="bottom"/>
          </w:tcPr>
          <w:p w:rsidR="00A76894" w:rsidRPr="000A6FD0" w:rsidRDefault="00A76894" w:rsidP="00A76894">
            <w:pPr>
              <w:jc w:val="center"/>
              <w:rPr>
                <w:sz w:val="22"/>
              </w:rPr>
            </w:pPr>
            <w:r>
              <w:rPr>
                <w:sz w:val="22"/>
                <w:szCs w:val="22"/>
              </w:rPr>
              <w:t>153,9</w:t>
            </w:r>
          </w:p>
        </w:tc>
      </w:tr>
      <w:tr w:rsidR="00A76894" w:rsidRPr="001811C9" w:rsidTr="00A76894">
        <w:trPr>
          <w:trHeight w:val="836"/>
        </w:trPr>
        <w:tc>
          <w:tcPr>
            <w:tcW w:w="3652" w:type="dxa"/>
            <w:vAlign w:val="bottom"/>
          </w:tcPr>
          <w:p w:rsidR="00A76894" w:rsidRPr="000A6FD0" w:rsidRDefault="00A76894" w:rsidP="00A76894">
            <w:pPr>
              <w:rPr>
                <w:color w:val="000000"/>
                <w:sz w:val="22"/>
              </w:rPr>
            </w:pPr>
            <w:r>
              <w:rPr>
                <w:color w:val="000000"/>
                <w:sz w:val="22"/>
                <w:szCs w:val="22"/>
              </w:rPr>
              <w:t>Основное мероприятие «Реализация мероприятий активной политики занятости населения»</w:t>
            </w:r>
          </w:p>
        </w:tc>
        <w:tc>
          <w:tcPr>
            <w:tcW w:w="567" w:type="dxa"/>
            <w:vAlign w:val="bottom"/>
          </w:tcPr>
          <w:p w:rsidR="00A76894" w:rsidRPr="000A6FD0" w:rsidRDefault="00A76894" w:rsidP="00A76894">
            <w:pPr>
              <w:jc w:val="center"/>
              <w:rPr>
                <w:sz w:val="22"/>
              </w:rPr>
            </w:pPr>
            <w:r w:rsidRPr="000A6FD0">
              <w:rPr>
                <w:sz w:val="22"/>
                <w:szCs w:val="22"/>
              </w:rPr>
              <w:t>04</w:t>
            </w:r>
          </w:p>
        </w:tc>
        <w:tc>
          <w:tcPr>
            <w:tcW w:w="567" w:type="dxa"/>
            <w:vAlign w:val="bottom"/>
          </w:tcPr>
          <w:p w:rsidR="00A76894" w:rsidRDefault="00A76894" w:rsidP="00A76894">
            <w:pPr>
              <w:jc w:val="center"/>
              <w:rPr>
                <w:sz w:val="22"/>
              </w:rPr>
            </w:pPr>
          </w:p>
          <w:p w:rsidR="00A76894" w:rsidRDefault="00A76894" w:rsidP="00A76894">
            <w:pPr>
              <w:jc w:val="center"/>
              <w:rPr>
                <w:sz w:val="22"/>
              </w:rPr>
            </w:pPr>
          </w:p>
          <w:p w:rsidR="00A76894" w:rsidRPr="001430CE" w:rsidRDefault="00A76894" w:rsidP="00A76894">
            <w:pPr>
              <w:jc w:val="center"/>
              <w:rPr>
                <w:sz w:val="22"/>
              </w:rPr>
            </w:pPr>
            <w:r>
              <w:rPr>
                <w:sz w:val="22"/>
                <w:szCs w:val="22"/>
              </w:rPr>
              <w:t>01</w:t>
            </w:r>
          </w:p>
        </w:tc>
        <w:tc>
          <w:tcPr>
            <w:tcW w:w="1701" w:type="dxa"/>
            <w:vAlign w:val="bottom"/>
          </w:tcPr>
          <w:p w:rsidR="00A76894" w:rsidRDefault="00A76894" w:rsidP="00A76894">
            <w:pPr>
              <w:jc w:val="center"/>
              <w:rPr>
                <w:sz w:val="22"/>
              </w:rPr>
            </w:pPr>
            <w:r>
              <w:rPr>
                <w:sz w:val="22"/>
                <w:szCs w:val="22"/>
              </w:rPr>
              <w:t>03 1 01 00000</w:t>
            </w:r>
          </w:p>
        </w:tc>
        <w:tc>
          <w:tcPr>
            <w:tcW w:w="681" w:type="dxa"/>
            <w:vAlign w:val="bottom"/>
          </w:tcPr>
          <w:p w:rsidR="00A76894" w:rsidRPr="00B8401A" w:rsidRDefault="00A76894" w:rsidP="00A76894">
            <w:pPr>
              <w:jc w:val="center"/>
              <w:rPr>
                <w:b/>
                <w:sz w:val="22"/>
              </w:rPr>
            </w:pPr>
          </w:p>
        </w:tc>
        <w:tc>
          <w:tcPr>
            <w:tcW w:w="1162" w:type="dxa"/>
            <w:vAlign w:val="bottom"/>
          </w:tcPr>
          <w:p w:rsidR="00A76894" w:rsidRPr="000A6FD0" w:rsidRDefault="00A76894" w:rsidP="00A76894">
            <w:pPr>
              <w:jc w:val="center"/>
              <w:rPr>
                <w:sz w:val="22"/>
              </w:rPr>
            </w:pPr>
            <w:r>
              <w:rPr>
                <w:sz w:val="22"/>
                <w:szCs w:val="22"/>
              </w:rPr>
              <w:t>153,9</w:t>
            </w:r>
          </w:p>
        </w:tc>
        <w:tc>
          <w:tcPr>
            <w:tcW w:w="1134" w:type="dxa"/>
            <w:vAlign w:val="bottom"/>
          </w:tcPr>
          <w:p w:rsidR="00A76894" w:rsidRPr="000A6FD0" w:rsidRDefault="00A76894" w:rsidP="00A76894">
            <w:pPr>
              <w:jc w:val="center"/>
              <w:rPr>
                <w:sz w:val="22"/>
              </w:rPr>
            </w:pPr>
            <w:r>
              <w:rPr>
                <w:sz w:val="22"/>
                <w:szCs w:val="22"/>
              </w:rPr>
              <w:t>153,9</w:t>
            </w:r>
          </w:p>
        </w:tc>
        <w:tc>
          <w:tcPr>
            <w:tcW w:w="1134" w:type="dxa"/>
            <w:vAlign w:val="bottom"/>
          </w:tcPr>
          <w:p w:rsidR="00A76894" w:rsidRPr="000A6FD0" w:rsidRDefault="00A76894" w:rsidP="00A76894">
            <w:pPr>
              <w:jc w:val="center"/>
              <w:rPr>
                <w:sz w:val="22"/>
              </w:rPr>
            </w:pPr>
            <w:r>
              <w:rPr>
                <w:sz w:val="22"/>
                <w:szCs w:val="22"/>
              </w:rPr>
              <w:t>153,9</w:t>
            </w:r>
          </w:p>
        </w:tc>
      </w:tr>
      <w:tr w:rsidR="00A76894" w:rsidRPr="001811C9" w:rsidTr="00A76894">
        <w:tc>
          <w:tcPr>
            <w:tcW w:w="3652" w:type="dxa"/>
            <w:vAlign w:val="bottom"/>
          </w:tcPr>
          <w:p w:rsidR="00A76894" w:rsidRPr="000A6FD0" w:rsidRDefault="00A76894" w:rsidP="00A76894">
            <w:pPr>
              <w:rPr>
                <w:color w:val="000000"/>
                <w:sz w:val="22"/>
              </w:rPr>
            </w:pPr>
            <w:r>
              <w:rPr>
                <w:color w:val="000000"/>
                <w:sz w:val="22"/>
                <w:szCs w:val="22"/>
              </w:rPr>
              <w:t>Иные межбюджетные трансферты бюджетам муниципальных образований на организацию проведения оплачиваемых общественных работ (Межбюджетные трансферты)</w:t>
            </w:r>
          </w:p>
        </w:tc>
        <w:tc>
          <w:tcPr>
            <w:tcW w:w="567" w:type="dxa"/>
            <w:vAlign w:val="bottom"/>
          </w:tcPr>
          <w:p w:rsidR="00A76894" w:rsidRPr="000A6FD0" w:rsidRDefault="00A76894" w:rsidP="00A76894">
            <w:pPr>
              <w:jc w:val="center"/>
              <w:rPr>
                <w:sz w:val="22"/>
              </w:rPr>
            </w:pPr>
            <w:r w:rsidRPr="000A6FD0">
              <w:rPr>
                <w:sz w:val="22"/>
                <w:szCs w:val="22"/>
              </w:rPr>
              <w:t>04</w:t>
            </w:r>
          </w:p>
        </w:tc>
        <w:tc>
          <w:tcPr>
            <w:tcW w:w="567" w:type="dxa"/>
          </w:tcPr>
          <w:p w:rsidR="00A76894" w:rsidRDefault="00A76894" w:rsidP="00A76894">
            <w:pPr>
              <w:rPr>
                <w:sz w:val="22"/>
              </w:rPr>
            </w:pPr>
          </w:p>
          <w:p w:rsidR="00A76894" w:rsidRDefault="00A76894" w:rsidP="00A76894">
            <w:pPr>
              <w:rPr>
                <w:sz w:val="22"/>
              </w:rPr>
            </w:pPr>
          </w:p>
          <w:p w:rsidR="00A76894" w:rsidRDefault="00A76894" w:rsidP="00A76894">
            <w:pPr>
              <w:rPr>
                <w:sz w:val="22"/>
              </w:rPr>
            </w:pPr>
          </w:p>
          <w:p w:rsidR="00A76894" w:rsidRDefault="00A76894" w:rsidP="00A76894">
            <w:pPr>
              <w:rPr>
                <w:sz w:val="22"/>
              </w:rPr>
            </w:pPr>
          </w:p>
          <w:p w:rsidR="00A76894" w:rsidRDefault="00A76894" w:rsidP="00A76894">
            <w:pPr>
              <w:rPr>
                <w:sz w:val="22"/>
              </w:rPr>
            </w:pPr>
          </w:p>
          <w:p w:rsidR="00A76894" w:rsidRPr="001430CE" w:rsidRDefault="00A76894" w:rsidP="00A76894">
            <w:pPr>
              <w:rPr>
                <w:sz w:val="22"/>
              </w:rPr>
            </w:pPr>
            <w:r>
              <w:rPr>
                <w:sz w:val="22"/>
                <w:szCs w:val="22"/>
              </w:rPr>
              <w:t>01</w:t>
            </w:r>
          </w:p>
        </w:tc>
        <w:tc>
          <w:tcPr>
            <w:tcW w:w="1701" w:type="dxa"/>
            <w:vAlign w:val="bottom"/>
          </w:tcPr>
          <w:p w:rsidR="00A76894" w:rsidRDefault="00A76894" w:rsidP="00A76894">
            <w:pPr>
              <w:jc w:val="center"/>
              <w:rPr>
                <w:sz w:val="22"/>
              </w:rPr>
            </w:pPr>
            <w:r>
              <w:rPr>
                <w:sz w:val="22"/>
                <w:szCs w:val="22"/>
              </w:rPr>
              <w:t>03 1 01 78430</w:t>
            </w:r>
          </w:p>
        </w:tc>
        <w:tc>
          <w:tcPr>
            <w:tcW w:w="681" w:type="dxa"/>
            <w:vAlign w:val="bottom"/>
          </w:tcPr>
          <w:p w:rsidR="00A76894" w:rsidRPr="009D68D4" w:rsidRDefault="00A76894" w:rsidP="00A76894">
            <w:pPr>
              <w:jc w:val="center"/>
              <w:rPr>
                <w:sz w:val="22"/>
              </w:rPr>
            </w:pPr>
            <w:r w:rsidRPr="009D68D4">
              <w:rPr>
                <w:sz w:val="22"/>
                <w:szCs w:val="22"/>
              </w:rPr>
              <w:t>500</w:t>
            </w:r>
          </w:p>
        </w:tc>
        <w:tc>
          <w:tcPr>
            <w:tcW w:w="1162" w:type="dxa"/>
            <w:vAlign w:val="bottom"/>
          </w:tcPr>
          <w:p w:rsidR="00A76894" w:rsidRPr="000A6FD0" w:rsidRDefault="00A76894" w:rsidP="00A76894">
            <w:pPr>
              <w:jc w:val="center"/>
              <w:rPr>
                <w:sz w:val="22"/>
              </w:rPr>
            </w:pPr>
            <w:r>
              <w:rPr>
                <w:sz w:val="22"/>
                <w:szCs w:val="22"/>
              </w:rPr>
              <w:t>153,9</w:t>
            </w:r>
          </w:p>
        </w:tc>
        <w:tc>
          <w:tcPr>
            <w:tcW w:w="1134" w:type="dxa"/>
            <w:vAlign w:val="bottom"/>
          </w:tcPr>
          <w:p w:rsidR="00A76894" w:rsidRPr="000A6FD0" w:rsidRDefault="00A76894" w:rsidP="00A76894">
            <w:pPr>
              <w:jc w:val="center"/>
              <w:rPr>
                <w:sz w:val="22"/>
              </w:rPr>
            </w:pPr>
            <w:r>
              <w:rPr>
                <w:sz w:val="22"/>
                <w:szCs w:val="22"/>
              </w:rPr>
              <w:t>153,9</w:t>
            </w:r>
          </w:p>
        </w:tc>
        <w:tc>
          <w:tcPr>
            <w:tcW w:w="1134" w:type="dxa"/>
            <w:vAlign w:val="bottom"/>
          </w:tcPr>
          <w:p w:rsidR="00A76894" w:rsidRPr="000A6FD0" w:rsidRDefault="00A76894" w:rsidP="00A76894">
            <w:pPr>
              <w:jc w:val="center"/>
              <w:rPr>
                <w:sz w:val="22"/>
              </w:rPr>
            </w:pPr>
            <w:r>
              <w:rPr>
                <w:sz w:val="22"/>
                <w:szCs w:val="22"/>
              </w:rPr>
              <w:t>153,9</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t>Сельское хозяйство и рыболовство</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05</w:t>
            </w:r>
          </w:p>
        </w:tc>
        <w:tc>
          <w:tcPr>
            <w:tcW w:w="1701" w:type="dxa"/>
            <w:vAlign w:val="bottom"/>
          </w:tcPr>
          <w:p w:rsidR="00A76894" w:rsidRPr="00B8401A" w:rsidRDefault="00A76894" w:rsidP="00A76894">
            <w:pPr>
              <w:jc w:val="center"/>
              <w:rPr>
                <w:sz w:val="22"/>
                <w:lang w:val="en-US"/>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7140,8</w:t>
            </w:r>
          </w:p>
        </w:tc>
        <w:tc>
          <w:tcPr>
            <w:tcW w:w="1134" w:type="dxa"/>
            <w:vAlign w:val="bottom"/>
          </w:tcPr>
          <w:p w:rsidR="00A76894" w:rsidRPr="000A6FD0" w:rsidRDefault="00A76894" w:rsidP="00A76894">
            <w:pPr>
              <w:jc w:val="center"/>
              <w:rPr>
                <w:sz w:val="22"/>
              </w:rPr>
            </w:pPr>
            <w:r>
              <w:rPr>
                <w:sz w:val="22"/>
                <w:szCs w:val="22"/>
              </w:rPr>
              <w:t>6474,4</w:t>
            </w:r>
          </w:p>
        </w:tc>
        <w:tc>
          <w:tcPr>
            <w:tcW w:w="1134" w:type="dxa"/>
            <w:vAlign w:val="bottom"/>
          </w:tcPr>
          <w:p w:rsidR="00A76894" w:rsidRPr="000A6FD0" w:rsidRDefault="00A76894" w:rsidP="00A76894">
            <w:pPr>
              <w:jc w:val="center"/>
              <w:rPr>
                <w:sz w:val="22"/>
              </w:rPr>
            </w:pPr>
            <w:r>
              <w:rPr>
                <w:sz w:val="22"/>
                <w:szCs w:val="22"/>
              </w:rPr>
              <w:t>6586,9</w:t>
            </w:r>
          </w:p>
        </w:tc>
      </w:tr>
      <w:tr w:rsidR="00A76894" w:rsidRPr="001811C9" w:rsidTr="00A76894">
        <w:tc>
          <w:tcPr>
            <w:tcW w:w="3652" w:type="dxa"/>
            <w:vAlign w:val="bottom"/>
          </w:tcPr>
          <w:p w:rsidR="00A76894" w:rsidRPr="00B8401A" w:rsidRDefault="00A76894" w:rsidP="00A76894">
            <w:pPr>
              <w:rPr>
                <w:sz w:val="22"/>
              </w:rPr>
            </w:pPr>
            <w:r w:rsidRPr="00B8401A">
              <w:rPr>
                <w:bCs/>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 на 2014-202</w:t>
            </w:r>
            <w:r>
              <w:rPr>
                <w:bCs/>
                <w:color w:val="000000"/>
                <w:sz w:val="22"/>
                <w:szCs w:val="22"/>
              </w:rPr>
              <w:t>4</w:t>
            </w:r>
            <w:r w:rsidRPr="00B8401A">
              <w:rPr>
                <w:bCs/>
                <w:color w:val="000000"/>
                <w:sz w:val="22"/>
                <w:szCs w:val="22"/>
              </w:rPr>
              <w:t xml:space="preserve"> годы»</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05</w:t>
            </w:r>
          </w:p>
        </w:tc>
        <w:tc>
          <w:tcPr>
            <w:tcW w:w="1701" w:type="dxa"/>
            <w:vAlign w:val="bottom"/>
          </w:tcPr>
          <w:p w:rsidR="00A76894" w:rsidRPr="00B8401A" w:rsidRDefault="00A76894" w:rsidP="00A76894">
            <w:pPr>
              <w:jc w:val="center"/>
              <w:rPr>
                <w:sz w:val="22"/>
              </w:rPr>
            </w:pPr>
            <w:r w:rsidRPr="00B8401A">
              <w:rPr>
                <w:sz w:val="22"/>
                <w:szCs w:val="22"/>
              </w:rPr>
              <w:t>06 0 00 00000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7140,8</w:t>
            </w:r>
          </w:p>
        </w:tc>
        <w:tc>
          <w:tcPr>
            <w:tcW w:w="1134" w:type="dxa"/>
            <w:vAlign w:val="bottom"/>
          </w:tcPr>
          <w:p w:rsidR="00A76894" w:rsidRPr="000A6FD0" w:rsidRDefault="00A76894" w:rsidP="00A76894">
            <w:pPr>
              <w:jc w:val="center"/>
              <w:rPr>
                <w:sz w:val="22"/>
              </w:rPr>
            </w:pPr>
            <w:r>
              <w:rPr>
                <w:sz w:val="22"/>
                <w:szCs w:val="22"/>
              </w:rPr>
              <w:t>6474,4</w:t>
            </w:r>
          </w:p>
        </w:tc>
        <w:tc>
          <w:tcPr>
            <w:tcW w:w="1134" w:type="dxa"/>
            <w:vAlign w:val="bottom"/>
          </w:tcPr>
          <w:p w:rsidR="00A76894" w:rsidRPr="000A6FD0" w:rsidRDefault="00A76894" w:rsidP="00A76894">
            <w:pPr>
              <w:jc w:val="center"/>
              <w:rPr>
                <w:sz w:val="22"/>
              </w:rPr>
            </w:pPr>
            <w:r>
              <w:rPr>
                <w:sz w:val="22"/>
                <w:szCs w:val="22"/>
              </w:rPr>
              <w:t>6586,9</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Подпрограмма «Финансовое обеспечение реализации муниципальной программы»</w:t>
            </w:r>
            <w:r w:rsidRPr="00B8401A">
              <w:rPr>
                <w:bCs/>
                <w:color w:val="000000"/>
                <w:sz w:val="22"/>
                <w:szCs w:val="22"/>
              </w:rPr>
              <w:t xml:space="preserve"> </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05</w:t>
            </w:r>
          </w:p>
        </w:tc>
        <w:tc>
          <w:tcPr>
            <w:tcW w:w="1701" w:type="dxa"/>
            <w:vAlign w:val="bottom"/>
          </w:tcPr>
          <w:p w:rsidR="00A76894" w:rsidRPr="00B8401A" w:rsidRDefault="00A76894" w:rsidP="00A76894">
            <w:pPr>
              <w:jc w:val="center"/>
              <w:rPr>
                <w:sz w:val="22"/>
              </w:rPr>
            </w:pPr>
            <w:r w:rsidRPr="00B8401A">
              <w:rPr>
                <w:sz w:val="22"/>
                <w:szCs w:val="22"/>
              </w:rPr>
              <w:t>06 7 00 00000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5825,0</w:t>
            </w:r>
          </w:p>
        </w:tc>
        <w:tc>
          <w:tcPr>
            <w:tcW w:w="1134" w:type="dxa"/>
            <w:vAlign w:val="bottom"/>
          </w:tcPr>
          <w:p w:rsidR="00A76894" w:rsidRPr="000A6FD0" w:rsidRDefault="00A76894" w:rsidP="00A76894">
            <w:pPr>
              <w:jc w:val="center"/>
              <w:rPr>
                <w:sz w:val="22"/>
              </w:rPr>
            </w:pPr>
            <w:r>
              <w:rPr>
                <w:sz w:val="22"/>
                <w:szCs w:val="22"/>
              </w:rPr>
              <w:t>5836,0</w:t>
            </w:r>
          </w:p>
        </w:tc>
        <w:tc>
          <w:tcPr>
            <w:tcW w:w="1134" w:type="dxa"/>
            <w:vAlign w:val="bottom"/>
          </w:tcPr>
          <w:p w:rsidR="00A76894" w:rsidRPr="000A6FD0" w:rsidRDefault="00A76894" w:rsidP="00A76894">
            <w:pPr>
              <w:jc w:val="center"/>
              <w:rPr>
                <w:sz w:val="22"/>
              </w:rPr>
            </w:pPr>
            <w:r>
              <w:rPr>
                <w:sz w:val="22"/>
                <w:szCs w:val="22"/>
              </w:rPr>
              <w:t>6032,0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05</w:t>
            </w:r>
          </w:p>
        </w:tc>
        <w:tc>
          <w:tcPr>
            <w:tcW w:w="1701" w:type="dxa"/>
            <w:vAlign w:val="bottom"/>
          </w:tcPr>
          <w:p w:rsidR="00A76894" w:rsidRPr="00B8401A" w:rsidRDefault="00A76894" w:rsidP="00A76894">
            <w:pPr>
              <w:jc w:val="center"/>
              <w:rPr>
                <w:sz w:val="22"/>
              </w:rPr>
            </w:pPr>
            <w:r w:rsidRPr="00B8401A">
              <w:rPr>
                <w:sz w:val="22"/>
                <w:szCs w:val="22"/>
              </w:rPr>
              <w:t>06 7 01 00000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5825,0</w:t>
            </w:r>
          </w:p>
        </w:tc>
        <w:tc>
          <w:tcPr>
            <w:tcW w:w="1134" w:type="dxa"/>
            <w:vAlign w:val="bottom"/>
          </w:tcPr>
          <w:p w:rsidR="00A76894" w:rsidRPr="000A6FD0" w:rsidRDefault="00A76894" w:rsidP="00A76894">
            <w:pPr>
              <w:jc w:val="center"/>
              <w:rPr>
                <w:sz w:val="22"/>
              </w:rPr>
            </w:pPr>
            <w:r>
              <w:rPr>
                <w:sz w:val="22"/>
                <w:szCs w:val="22"/>
              </w:rPr>
              <w:t>5836,0</w:t>
            </w:r>
          </w:p>
        </w:tc>
        <w:tc>
          <w:tcPr>
            <w:tcW w:w="1134" w:type="dxa"/>
            <w:vAlign w:val="bottom"/>
          </w:tcPr>
          <w:p w:rsidR="00A76894" w:rsidRPr="000A6FD0" w:rsidRDefault="00A76894" w:rsidP="00A76894">
            <w:pPr>
              <w:jc w:val="center"/>
              <w:rPr>
                <w:sz w:val="22"/>
              </w:rPr>
            </w:pPr>
            <w:r>
              <w:rPr>
                <w:sz w:val="22"/>
                <w:szCs w:val="22"/>
              </w:rPr>
              <w:t>6032,0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8401A">
              <w:rPr>
                <w:sz w:val="22"/>
                <w:szCs w:val="22"/>
              </w:rPr>
              <w:lastRenderedPageBreak/>
              <w:t>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lang w:val="en-US"/>
              </w:rPr>
            </w:pPr>
            <w:r w:rsidRPr="00B8401A">
              <w:rPr>
                <w:sz w:val="22"/>
                <w:szCs w:val="22"/>
                <w:lang w:val="en-US"/>
              </w:rPr>
              <w:lastRenderedPageBreak/>
              <w:t>04</w:t>
            </w:r>
          </w:p>
        </w:tc>
        <w:tc>
          <w:tcPr>
            <w:tcW w:w="567" w:type="dxa"/>
            <w:vAlign w:val="bottom"/>
          </w:tcPr>
          <w:p w:rsidR="00A76894" w:rsidRPr="00B8401A" w:rsidRDefault="00A76894" w:rsidP="00A76894">
            <w:pPr>
              <w:jc w:val="center"/>
              <w:rPr>
                <w:sz w:val="22"/>
                <w:lang w:val="en-US"/>
              </w:rPr>
            </w:pPr>
            <w:r w:rsidRPr="00B8401A">
              <w:rPr>
                <w:sz w:val="22"/>
                <w:szCs w:val="22"/>
                <w:lang w:val="en-US"/>
              </w:rPr>
              <w:t>05</w:t>
            </w:r>
          </w:p>
        </w:tc>
        <w:tc>
          <w:tcPr>
            <w:tcW w:w="1701" w:type="dxa"/>
            <w:vAlign w:val="bottom"/>
          </w:tcPr>
          <w:p w:rsidR="00A76894" w:rsidRPr="00B8401A" w:rsidRDefault="00A76894" w:rsidP="00A76894">
            <w:pPr>
              <w:jc w:val="center"/>
              <w:rPr>
                <w:sz w:val="22"/>
              </w:rPr>
            </w:pPr>
            <w:r w:rsidRPr="00B8401A">
              <w:rPr>
                <w:sz w:val="22"/>
                <w:szCs w:val="22"/>
                <w:lang w:val="en-US"/>
              </w:rPr>
              <w:t xml:space="preserve">06 7 </w:t>
            </w:r>
            <w:r w:rsidRPr="00B8401A">
              <w:rPr>
                <w:sz w:val="22"/>
                <w:szCs w:val="22"/>
              </w:rPr>
              <w:t>01 0</w:t>
            </w:r>
            <w:r w:rsidRPr="00B8401A">
              <w:rPr>
                <w:sz w:val="22"/>
                <w:szCs w:val="22"/>
                <w:lang w:val="en-US"/>
              </w:rPr>
              <w:t>059</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100</w:t>
            </w:r>
          </w:p>
        </w:tc>
        <w:tc>
          <w:tcPr>
            <w:tcW w:w="1162" w:type="dxa"/>
            <w:vAlign w:val="bottom"/>
          </w:tcPr>
          <w:p w:rsidR="00A76894" w:rsidRPr="000A6FD0" w:rsidRDefault="00A76894" w:rsidP="00A76894">
            <w:pPr>
              <w:jc w:val="center"/>
              <w:rPr>
                <w:sz w:val="22"/>
              </w:rPr>
            </w:pPr>
            <w:r>
              <w:rPr>
                <w:sz w:val="22"/>
                <w:szCs w:val="22"/>
              </w:rPr>
              <w:t>4656,0</w:t>
            </w:r>
          </w:p>
        </w:tc>
        <w:tc>
          <w:tcPr>
            <w:tcW w:w="1134" w:type="dxa"/>
            <w:vAlign w:val="bottom"/>
          </w:tcPr>
          <w:p w:rsidR="00A76894" w:rsidRPr="000A6FD0" w:rsidRDefault="00A76894" w:rsidP="00A76894">
            <w:pPr>
              <w:jc w:val="center"/>
              <w:rPr>
                <w:sz w:val="22"/>
              </w:rPr>
            </w:pPr>
            <w:r>
              <w:rPr>
                <w:sz w:val="22"/>
                <w:szCs w:val="22"/>
              </w:rPr>
              <w:t>4859,0</w:t>
            </w:r>
          </w:p>
        </w:tc>
        <w:tc>
          <w:tcPr>
            <w:tcW w:w="1134" w:type="dxa"/>
            <w:vAlign w:val="bottom"/>
          </w:tcPr>
          <w:p w:rsidR="00A76894" w:rsidRPr="000A6FD0" w:rsidRDefault="00A76894" w:rsidP="00A76894">
            <w:pPr>
              <w:jc w:val="center"/>
              <w:rPr>
                <w:sz w:val="22"/>
              </w:rPr>
            </w:pPr>
            <w:r>
              <w:rPr>
                <w:sz w:val="22"/>
                <w:szCs w:val="22"/>
              </w:rPr>
              <w:t>5053,0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lastRenderedPageBreak/>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lang w:val="en-US"/>
              </w:rPr>
            </w:pPr>
            <w:r w:rsidRPr="00B8401A">
              <w:rPr>
                <w:sz w:val="22"/>
                <w:szCs w:val="22"/>
                <w:lang w:val="en-US"/>
              </w:rPr>
              <w:t>04</w:t>
            </w:r>
          </w:p>
        </w:tc>
        <w:tc>
          <w:tcPr>
            <w:tcW w:w="567" w:type="dxa"/>
            <w:vAlign w:val="bottom"/>
          </w:tcPr>
          <w:p w:rsidR="00A76894" w:rsidRPr="00B8401A" w:rsidRDefault="00A76894" w:rsidP="00A76894">
            <w:pPr>
              <w:jc w:val="center"/>
              <w:rPr>
                <w:sz w:val="22"/>
                <w:lang w:val="en-US"/>
              </w:rPr>
            </w:pPr>
            <w:r w:rsidRPr="00B8401A">
              <w:rPr>
                <w:sz w:val="22"/>
                <w:szCs w:val="22"/>
                <w:lang w:val="en-US"/>
              </w:rPr>
              <w:t>05</w:t>
            </w:r>
          </w:p>
        </w:tc>
        <w:tc>
          <w:tcPr>
            <w:tcW w:w="1701" w:type="dxa"/>
            <w:vAlign w:val="bottom"/>
          </w:tcPr>
          <w:p w:rsidR="00A76894" w:rsidRPr="00B8401A" w:rsidRDefault="00A76894" w:rsidP="00A76894">
            <w:pPr>
              <w:jc w:val="center"/>
              <w:rPr>
                <w:sz w:val="22"/>
              </w:rPr>
            </w:pPr>
            <w:r w:rsidRPr="00B8401A">
              <w:rPr>
                <w:sz w:val="22"/>
                <w:szCs w:val="22"/>
                <w:lang w:val="en-US"/>
              </w:rPr>
              <w:t xml:space="preserve">06 7 </w:t>
            </w:r>
            <w:r w:rsidRPr="00B8401A">
              <w:rPr>
                <w:sz w:val="22"/>
                <w:szCs w:val="22"/>
              </w:rPr>
              <w:t>01 0</w:t>
            </w:r>
            <w:r w:rsidRPr="00B8401A">
              <w:rPr>
                <w:sz w:val="22"/>
                <w:szCs w:val="22"/>
                <w:lang w:val="en-US"/>
              </w:rPr>
              <w:t>059</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1169,0</w:t>
            </w:r>
          </w:p>
        </w:tc>
        <w:tc>
          <w:tcPr>
            <w:tcW w:w="1134" w:type="dxa"/>
            <w:vAlign w:val="bottom"/>
          </w:tcPr>
          <w:p w:rsidR="00A76894" w:rsidRPr="000A6FD0" w:rsidRDefault="00A76894" w:rsidP="00A76894">
            <w:pPr>
              <w:jc w:val="center"/>
              <w:rPr>
                <w:sz w:val="22"/>
              </w:rPr>
            </w:pPr>
            <w:r>
              <w:rPr>
                <w:sz w:val="22"/>
                <w:szCs w:val="22"/>
              </w:rPr>
              <w:t>977,0</w:t>
            </w:r>
          </w:p>
        </w:tc>
        <w:tc>
          <w:tcPr>
            <w:tcW w:w="1134" w:type="dxa"/>
            <w:vAlign w:val="bottom"/>
          </w:tcPr>
          <w:p w:rsidR="00A76894" w:rsidRPr="000A6FD0" w:rsidRDefault="00A76894" w:rsidP="00A76894">
            <w:pPr>
              <w:jc w:val="center"/>
              <w:rPr>
                <w:sz w:val="22"/>
              </w:rPr>
            </w:pPr>
            <w:r>
              <w:rPr>
                <w:sz w:val="22"/>
                <w:szCs w:val="22"/>
              </w:rPr>
              <w:t>979,0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05</w:t>
            </w:r>
          </w:p>
        </w:tc>
        <w:tc>
          <w:tcPr>
            <w:tcW w:w="1701" w:type="dxa"/>
            <w:vAlign w:val="bottom"/>
          </w:tcPr>
          <w:p w:rsidR="00A76894" w:rsidRPr="00B8401A" w:rsidRDefault="00A76894" w:rsidP="00A76894">
            <w:pPr>
              <w:jc w:val="center"/>
              <w:rPr>
                <w:sz w:val="22"/>
              </w:rPr>
            </w:pPr>
            <w:r w:rsidRPr="00B8401A">
              <w:rPr>
                <w:sz w:val="22"/>
                <w:szCs w:val="22"/>
              </w:rPr>
              <w:t>06 8 00 00000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1315,8</w:t>
            </w:r>
          </w:p>
        </w:tc>
        <w:tc>
          <w:tcPr>
            <w:tcW w:w="1134" w:type="dxa"/>
            <w:vAlign w:val="bottom"/>
          </w:tcPr>
          <w:p w:rsidR="00A76894" w:rsidRPr="000A6FD0" w:rsidRDefault="00A76894" w:rsidP="00A76894">
            <w:pPr>
              <w:jc w:val="center"/>
              <w:rPr>
                <w:sz w:val="22"/>
              </w:rPr>
            </w:pPr>
            <w:r>
              <w:rPr>
                <w:sz w:val="22"/>
                <w:szCs w:val="22"/>
              </w:rPr>
              <w:t>638,4</w:t>
            </w:r>
          </w:p>
        </w:tc>
        <w:tc>
          <w:tcPr>
            <w:tcW w:w="1134" w:type="dxa"/>
            <w:vAlign w:val="bottom"/>
          </w:tcPr>
          <w:p w:rsidR="00A76894" w:rsidRPr="000A6FD0" w:rsidRDefault="00A76894" w:rsidP="00A76894">
            <w:pPr>
              <w:jc w:val="center"/>
              <w:rPr>
                <w:sz w:val="22"/>
              </w:rPr>
            </w:pPr>
            <w:r>
              <w:rPr>
                <w:sz w:val="22"/>
                <w:szCs w:val="22"/>
              </w:rPr>
              <w:t>554,9</w:t>
            </w:r>
          </w:p>
        </w:tc>
      </w:tr>
      <w:tr w:rsidR="00A76894" w:rsidRPr="001811C9" w:rsidTr="00A76894">
        <w:tc>
          <w:tcPr>
            <w:tcW w:w="3652" w:type="dxa"/>
            <w:vAlign w:val="bottom"/>
          </w:tcPr>
          <w:p w:rsidR="00A76894" w:rsidRPr="00B8401A" w:rsidRDefault="00A76894" w:rsidP="00A76894">
            <w:pPr>
              <w:rPr>
                <w:sz w:val="22"/>
              </w:rPr>
            </w:pPr>
            <w:r>
              <w:rPr>
                <w:sz w:val="22"/>
                <w:szCs w:val="22"/>
              </w:rPr>
              <w:t xml:space="preserve">Основное мероприятие </w:t>
            </w:r>
            <w:r w:rsidRPr="00B8401A">
              <w:rPr>
                <w:sz w:val="22"/>
                <w:szCs w:val="22"/>
              </w:rPr>
              <w:t>«Обеспечение проведения противоэпизоотических мероприятий»</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05</w:t>
            </w:r>
          </w:p>
        </w:tc>
        <w:tc>
          <w:tcPr>
            <w:tcW w:w="1701" w:type="dxa"/>
            <w:vAlign w:val="bottom"/>
          </w:tcPr>
          <w:p w:rsidR="00A76894" w:rsidRPr="00B8401A" w:rsidRDefault="00A76894" w:rsidP="00A76894">
            <w:pPr>
              <w:jc w:val="center"/>
              <w:rPr>
                <w:sz w:val="22"/>
              </w:rPr>
            </w:pPr>
            <w:r w:rsidRPr="00B8401A">
              <w:rPr>
                <w:sz w:val="22"/>
                <w:szCs w:val="22"/>
              </w:rPr>
              <w:t>06 8 01 00000</w:t>
            </w:r>
          </w:p>
        </w:tc>
        <w:tc>
          <w:tcPr>
            <w:tcW w:w="681" w:type="dxa"/>
            <w:vAlign w:val="bottom"/>
          </w:tcPr>
          <w:p w:rsidR="00A76894" w:rsidRPr="00B8401A" w:rsidRDefault="00A76894" w:rsidP="00A76894">
            <w:pPr>
              <w:jc w:val="center"/>
              <w:rPr>
                <w:sz w:val="22"/>
                <w:highlight w:val="yellow"/>
              </w:rPr>
            </w:pPr>
          </w:p>
        </w:tc>
        <w:tc>
          <w:tcPr>
            <w:tcW w:w="1162" w:type="dxa"/>
            <w:vAlign w:val="bottom"/>
          </w:tcPr>
          <w:p w:rsidR="00A76894" w:rsidRPr="000A6FD0" w:rsidRDefault="00A76894" w:rsidP="00A76894">
            <w:pPr>
              <w:jc w:val="center"/>
              <w:rPr>
                <w:color w:val="000000"/>
                <w:sz w:val="22"/>
              </w:rPr>
            </w:pPr>
            <w:r>
              <w:rPr>
                <w:color w:val="000000"/>
                <w:sz w:val="22"/>
                <w:szCs w:val="22"/>
              </w:rPr>
              <w:t>1315,8</w:t>
            </w:r>
          </w:p>
        </w:tc>
        <w:tc>
          <w:tcPr>
            <w:tcW w:w="1134" w:type="dxa"/>
            <w:vAlign w:val="bottom"/>
          </w:tcPr>
          <w:p w:rsidR="00A76894" w:rsidRPr="000A6FD0" w:rsidRDefault="00A76894" w:rsidP="00A76894">
            <w:pPr>
              <w:jc w:val="center"/>
              <w:rPr>
                <w:sz w:val="22"/>
              </w:rPr>
            </w:pPr>
            <w:r>
              <w:rPr>
                <w:sz w:val="22"/>
                <w:szCs w:val="22"/>
              </w:rPr>
              <w:t>638,4</w:t>
            </w:r>
          </w:p>
        </w:tc>
        <w:tc>
          <w:tcPr>
            <w:tcW w:w="1134" w:type="dxa"/>
            <w:vAlign w:val="bottom"/>
          </w:tcPr>
          <w:p w:rsidR="00A76894" w:rsidRPr="000A6FD0" w:rsidRDefault="00A76894" w:rsidP="00A76894">
            <w:pPr>
              <w:jc w:val="center"/>
              <w:rPr>
                <w:sz w:val="22"/>
              </w:rPr>
            </w:pPr>
            <w:r>
              <w:rPr>
                <w:sz w:val="22"/>
                <w:szCs w:val="22"/>
              </w:rPr>
              <w:t>554,9</w:t>
            </w:r>
          </w:p>
        </w:tc>
      </w:tr>
      <w:tr w:rsidR="00A76894" w:rsidRPr="001811C9" w:rsidTr="00A76894">
        <w:tc>
          <w:tcPr>
            <w:tcW w:w="3652" w:type="dxa"/>
            <w:vAlign w:val="bottom"/>
          </w:tcPr>
          <w:p w:rsidR="00A76894" w:rsidRPr="00B8401A" w:rsidRDefault="00A76894" w:rsidP="00A76894">
            <w:pPr>
              <w:rPr>
                <w:color w:val="000000"/>
                <w:sz w:val="22"/>
              </w:rPr>
            </w:pPr>
            <w:r w:rsidRPr="000A6FD0">
              <w:rPr>
                <w:color w:val="000000"/>
                <w:sz w:val="22"/>
                <w:szCs w:val="22"/>
              </w:rPr>
              <w:t xml:space="preserve">Осуществление </w:t>
            </w:r>
            <w:r>
              <w:rPr>
                <w:color w:val="000000"/>
                <w:sz w:val="22"/>
                <w:szCs w:val="22"/>
              </w:rPr>
              <w:t>переданных</w:t>
            </w:r>
            <w:r w:rsidRPr="000A6FD0">
              <w:rPr>
                <w:color w:val="000000"/>
                <w:sz w:val="22"/>
                <w:szCs w:val="22"/>
              </w:rPr>
              <w:t xml:space="preserve"> государственных полномочий </w:t>
            </w:r>
            <w:proofErr w:type="gramStart"/>
            <w:r>
              <w:rPr>
                <w:color w:val="000000"/>
                <w:sz w:val="22"/>
                <w:szCs w:val="22"/>
              </w:rPr>
              <w:t xml:space="preserve">по организации мероприятий при осуществлении деятельности по обращению с </w:t>
            </w:r>
            <w:r w:rsidRPr="000A6FD0">
              <w:rPr>
                <w:color w:val="000000"/>
                <w:sz w:val="22"/>
                <w:szCs w:val="22"/>
              </w:rPr>
              <w:t>животны</w:t>
            </w:r>
            <w:r>
              <w:rPr>
                <w:color w:val="000000"/>
                <w:sz w:val="22"/>
                <w:szCs w:val="22"/>
              </w:rPr>
              <w:t>ми без владельцев</w:t>
            </w:r>
            <w:proofErr w:type="gramEnd"/>
            <w:r w:rsidRPr="000A6FD0">
              <w:rPr>
                <w:color w:val="000000"/>
                <w:sz w:val="22"/>
                <w:szCs w:val="22"/>
              </w:rPr>
              <w:t xml:space="preserve">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05</w:t>
            </w:r>
          </w:p>
        </w:tc>
        <w:tc>
          <w:tcPr>
            <w:tcW w:w="1701" w:type="dxa"/>
            <w:vAlign w:val="bottom"/>
          </w:tcPr>
          <w:p w:rsidR="00A76894" w:rsidRPr="00B8401A" w:rsidRDefault="00A76894" w:rsidP="00A76894">
            <w:pPr>
              <w:jc w:val="center"/>
              <w:rPr>
                <w:sz w:val="22"/>
              </w:rPr>
            </w:pPr>
            <w:r w:rsidRPr="00B8401A">
              <w:rPr>
                <w:sz w:val="22"/>
                <w:szCs w:val="22"/>
              </w:rPr>
              <w:t>06 8 01 78</w:t>
            </w:r>
            <w:r>
              <w:rPr>
                <w:sz w:val="22"/>
                <w:szCs w:val="22"/>
              </w:rPr>
              <w:t>45</w:t>
            </w:r>
            <w:r w:rsidRPr="00B8401A">
              <w:rPr>
                <w:sz w:val="22"/>
                <w:szCs w:val="22"/>
              </w:rPr>
              <w:t>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color w:val="000000"/>
                <w:sz w:val="22"/>
              </w:rPr>
            </w:pPr>
            <w:r>
              <w:rPr>
                <w:color w:val="000000"/>
                <w:sz w:val="22"/>
                <w:szCs w:val="22"/>
              </w:rPr>
              <w:t>1315,8</w:t>
            </w:r>
          </w:p>
        </w:tc>
        <w:tc>
          <w:tcPr>
            <w:tcW w:w="1134" w:type="dxa"/>
            <w:vAlign w:val="bottom"/>
          </w:tcPr>
          <w:p w:rsidR="00A76894" w:rsidRPr="000A6FD0" w:rsidRDefault="00A76894" w:rsidP="00A76894">
            <w:pPr>
              <w:jc w:val="center"/>
              <w:rPr>
                <w:sz w:val="22"/>
              </w:rPr>
            </w:pPr>
            <w:r>
              <w:rPr>
                <w:sz w:val="22"/>
                <w:szCs w:val="22"/>
              </w:rPr>
              <w:t>638,4</w:t>
            </w:r>
          </w:p>
        </w:tc>
        <w:tc>
          <w:tcPr>
            <w:tcW w:w="1134" w:type="dxa"/>
            <w:vAlign w:val="bottom"/>
          </w:tcPr>
          <w:p w:rsidR="00A76894" w:rsidRPr="000A6FD0" w:rsidRDefault="00A76894" w:rsidP="00A76894">
            <w:pPr>
              <w:jc w:val="center"/>
              <w:rPr>
                <w:sz w:val="22"/>
              </w:rPr>
            </w:pPr>
            <w:r>
              <w:rPr>
                <w:sz w:val="22"/>
                <w:szCs w:val="22"/>
              </w:rPr>
              <w:t>554,9</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Транспорт</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08</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9550,2</w:t>
            </w:r>
          </w:p>
        </w:tc>
        <w:tc>
          <w:tcPr>
            <w:tcW w:w="1134" w:type="dxa"/>
            <w:vAlign w:val="bottom"/>
          </w:tcPr>
          <w:p w:rsidR="00A76894" w:rsidRPr="00B8401A" w:rsidRDefault="00A76894" w:rsidP="00A76894">
            <w:pPr>
              <w:jc w:val="center"/>
              <w:rPr>
                <w:sz w:val="22"/>
              </w:rPr>
            </w:pPr>
            <w:r>
              <w:rPr>
                <w:sz w:val="22"/>
                <w:szCs w:val="22"/>
              </w:rPr>
              <w:t>7850,7</w:t>
            </w:r>
          </w:p>
        </w:tc>
        <w:tc>
          <w:tcPr>
            <w:tcW w:w="1134" w:type="dxa"/>
            <w:vAlign w:val="bottom"/>
          </w:tcPr>
          <w:p w:rsidR="00A76894" w:rsidRPr="00B8401A" w:rsidRDefault="00A76894" w:rsidP="00A76894">
            <w:pPr>
              <w:jc w:val="center"/>
              <w:rPr>
                <w:sz w:val="22"/>
              </w:rPr>
            </w:pPr>
            <w:r>
              <w:rPr>
                <w:sz w:val="22"/>
                <w:szCs w:val="22"/>
              </w:rPr>
              <w:t>8164,7</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Муниципальная программа Эртильского муниципального района «Повышение безопасности дорожного движения»</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08</w:t>
            </w:r>
          </w:p>
        </w:tc>
        <w:tc>
          <w:tcPr>
            <w:tcW w:w="1701" w:type="dxa"/>
            <w:vAlign w:val="bottom"/>
          </w:tcPr>
          <w:p w:rsidR="00A76894" w:rsidRPr="00B8401A" w:rsidRDefault="00A76894" w:rsidP="00A76894">
            <w:pPr>
              <w:jc w:val="center"/>
              <w:rPr>
                <w:sz w:val="22"/>
              </w:rPr>
            </w:pPr>
            <w:r w:rsidRPr="00B8401A">
              <w:rPr>
                <w:sz w:val="22"/>
                <w:szCs w:val="22"/>
              </w:rPr>
              <w:t>04 0 00 00000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9550,2</w:t>
            </w:r>
          </w:p>
        </w:tc>
        <w:tc>
          <w:tcPr>
            <w:tcW w:w="1134" w:type="dxa"/>
            <w:vAlign w:val="bottom"/>
          </w:tcPr>
          <w:p w:rsidR="00A76894" w:rsidRPr="00B8401A" w:rsidRDefault="00A76894" w:rsidP="00A76894">
            <w:pPr>
              <w:jc w:val="center"/>
              <w:rPr>
                <w:sz w:val="22"/>
              </w:rPr>
            </w:pPr>
            <w:r>
              <w:rPr>
                <w:sz w:val="22"/>
                <w:szCs w:val="22"/>
              </w:rPr>
              <w:t>7850,7</w:t>
            </w:r>
          </w:p>
        </w:tc>
        <w:tc>
          <w:tcPr>
            <w:tcW w:w="1134" w:type="dxa"/>
            <w:vAlign w:val="bottom"/>
          </w:tcPr>
          <w:p w:rsidR="00A76894" w:rsidRPr="00B8401A" w:rsidRDefault="00A76894" w:rsidP="00A76894">
            <w:pPr>
              <w:jc w:val="center"/>
              <w:rPr>
                <w:sz w:val="22"/>
              </w:rPr>
            </w:pPr>
            <w:r>
              <w:rPr>
                <w:sz w:val="22"/>
                <w:szCs w:val="22"/>
              </w:rPr>
              <w:t>8164,7</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08</w:t>
            </w:r>
          </w:p>
        </w:tc>
        <w:tc>
          <w:tcPr>
            <w:tcW w:w="1701" w:type="dxa"/>
            <w:vAlign w:val="bottom"/>
          </w:tcPr>
          <w:p w:rsidR="00A76894" w:rsidRPr="00B8401A" w:rsidRDefault="00A76894" w:rsidP="00A76894">
            <w:pPr>
              <w:jc w:val="center"/>
              <w:rPr>
                <w:sz w:val="22"/>
              </w:rPr>
            </w:pPr>
            <w:r w:rsidRPr="00B8401A">
              <w:rPr>
                <w:sz w:val="22"/>
                <w:szCs w:val="22"/>
              </w:rPr>
              <w:t>04 1 00 00000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9550,2</w:t>
            </w:r>
          </w:p>
        </w:tc>
        <w:tc>
          <w:tcPr>
            <w:tcW w:w="1134" w:type="dxa"/>
            <w:vAlign w:val="bottom"/>
          </w:tcPr>
          <w:p w:rsidR="00A76894" w:rsidRPr="00B8401A" w:rsidRDefault="00A76894" w:rsidP="00A76894">
            <w:pPr>
              <w:jc w:val="center"/>
              <w:rPr>
                <w:sz w:val="22"/>
              </w:rPr>
            </w:pPr>
            <w:r>
              <w:rPr>
                <w:sz w:val="22"/>
                <w:szCs w:val="22"/>
              </w:rPr>
              <w:t>7850,7</w:t>
            </w:r>
          </w:p>
        </w:tc>
        <w:tc>
          <w:tcPr>
            <w:tcW w:w="1134" w:type="dxa"/>
            <w:vAlign w:val="bottom"/>
          </w:tcPr>
          <w:p w:rsidR="00A76894" w:rsidRPr="00B8401A" w:rsidRDefault="00A76894" w:rsidP="00A76894">
            <w:pPr>
              <w:jc w:val="center"/>
              <w:rPr>
                <w:sz w:val="22"/>
              </w:rPr>
            </w:pPr>
            <w:r>
              <w:rPr>
                <w:sz w:val="22"/>
                <w:szCs w:val="22"/>
              </w:rPr>
              <w:t>8164,7</w:t>
            </w:r>
          </w:p>
        </w:tc>
      </w:tr>
      <w:tr w:rsidR="00A76894" w:rsidRPr="001811C9" w:rsidTr="00A76894">
        <w:tc>
          <w:tcPr>
            <w:tcW w:w="3652" w:type="dxa"/>
            <w:vAlign w:val="bottom"/>
          </w:tcPr>
          <w:p w:rsidR="00A76894" w:rsidRPr="00B8401A" w:rsidRDefault="00A76894" w:rsidP="00A76894">
            <w:pPr>
              <w:rPr>
                <w:color w:val="000000"/>
                <w:sz w:val="22"/>
              </w:rPr>
            </w:pPr>
            <w:r w:rsidRPr="00DF2D70">
              <w:rPr>
                <w:color w:val="000000"/>
                <w:sz w:val="22"/>
                <w:szCs w:val="22"/>
              </w:rPr>
              <w:t>Основное мероприятие "Совершенствование организации движения пассажирского транспорта"</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08</w:t>
            </w:r>
          </w:p>
        </w:tc>
        <w:tc>
          <w:tcPr>
            <w:tcW w:w="1701" w:type="dxa"/>
            <w:vAlign w:val="bottom"/>
          </w:tcPr>
          <w:p w:rsidR="00A76894" w:rsidRPr="00B8401A" w:rsidRDefault="00A76894" w:rsidP="00A76894">
            <w:pPr>
              <w:jc w:val="center"/>
              <w:rPr>
                <w:sz w:val="22"/>
              </w:rPr>
            </w:pPr>
            <w:r w:rsidRPr="00B8401A">
              <w:rPr>
                <w:sz w:val="22"/>
                <w:szCs w:val="22"/>
              </w:rPr>
              <w:t>04 1 0</w:t>
            </w:r>
            <w:r>
              <w:rPr>
                <w:sz w:val="22"/>
                <w:szCs w:val="22"/>
              </w:rPr>
              <w:t>3</w:t>
            </w:r>
            <w:r w:rsidRPr="00B8401A">
              <w:rPr>
                <w:sz w:val="22"/>
                <w:szCs w:val="22"/>
              </w:rPr>
              <w:t xml:space="preserve">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9550,2</w:t>
            </w:r>
          </w:p>
        </w:tc>
        <w:tc>
          <w:tcPr>
            <w:tcW w:w="1134" w:type="dxa"/>
            <w:vAlign w:val="bottom"/>
          </w:tcPr>
          <w:p w:rsidR="00A76894" w:rsidRPr="00B8401A" w:rsidRDefault="00A76894" w:rsidP="00A76894">
            <w:pPr>
              <w:jc w:val="center"/>
              <w:rPr>
                <w:sz w:val="22"/>
              </w:rPr>
            </w:pPr>
            <w:r>
              <w:rPr>
                <w:sz w:val="22"/>
                <w:szCs w:val="22"/>
              </w:rPr>
              <w:t>7850,7</w:t>
            </w:r>
          </w:p>
        </w:tc>
        <w:tc>
          <w:tcPr>
            <w:tcW w:w="1134" w:type="dxa"/>
            <w:vAlign w:val="bottom"/>
          </w:tcPr>
          <w:p w:rsidR="00A76894" w:rsidRPr="00B8401A" w:rsidRDefault="00A76894" w:rsidP="00A76894">
            <w:pPr>
              <w:jc w:val="center"/>
              <w:rPr>
                <w:sz w:val="22"/>
              </w:rPr>
            </w:pPr>
            <w:r>
              <w:rPr>
                <w:sz w:val="22"/>
                <w:szCs w:val="22"/>
              </w:rPr>
              <w:t>8164,7</w:t>
            </w:r>
          </w:p>
        </w:tc>
      </w:tr>
      <w:tr w:rsidR="00A76894" w:rsidRPr="001811C9" w:rsidTr="00A76894">
        <w:trPr>
          <w:trHeight w:val="207"/>
        </w:trPr>
        <w:tc>
          <w:tcPr>
            <w:tcW w:w="3652" w:type="dxa"/>
            <w:vAlign w:val="bottom"/>
          </w:tcPr>
          <w:p w:rsidR="00A76894" w:rsidRPr="00B8401A" w:rsidRDefault="00A76894" w:rsidP="00A76894">
            <w:pPr>
              <w:rPr>
                <w:color w:val="000000"/>
                <w:sz w:val="22"/>
              </w:rPr>
            </w:pPr>
            <w:r w:rsidRPr="00DF2D70">
              <w:rPr>
                <w:color w:val="000000"/>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08</w:t>
            </w:r>
          </w:p>
        </w:tc>
        <w:tc>
          <w:tcPr>
            <w:tcW w:w="1701" w:type="dxa"/>
            <w:vAlign w:val="bottom"/>
          </w:tcPr>
          <w:p w:rsidR="00A76894" w:rsidRPr="00B8401A" w:rsidRDefault="00A76894" w:rsidP="00A76894">
            <w:pPr>
              <w:jc w:val="center"/>
              <w:rPr>
                <w:sz w:val="22"/>
              </w:rPr>
            </w:pPr>
            <w:r w:rsidRPr="00B8401A">
              <w:rPr>
                <w:sz w:val="22"/>
                <w:szCs w:val="22"/>
              </w:rPr>
              <w:t>04 1 0</w:t>
            </w:r>
            <w:r>
              <w:rPr>
                <w:sz w:val="22"/>
                <w:szCs w:val="22"/>
              </w:rPr>
              <w:t>3</w:t>
            </w:r>
            <w:r w:rsidRPr="00B8401A">
              <w:rPr>
                <w:sz w:val="22"/>
                <w:szCs w:val="22"/>
              </w:rPr>
              <w:t xml:space="preserve"> 8</w:t>
            </w:r>
            <w:r>
              <w:rPr>
                <w:sz w:val="22"/>
                <w:szCs w:val="22"/>
              </w:rPr>
              <w:t>9260</w:t>
            </w:r>
          </w:p>
        </w:tc>
        <w:tc>
          <w:tcPr>
            <w:tcW w:w="681" w:type="dxa"/>
            <w:vAlign w:val="bottom"/>
          </w:tcPr>
          <w:p w:rsidR="00A76894" w:rsidRPr="00B8401A" w:rsidRDefault="00A76894" w:rsidP="00A76894">
            <w:pPr>
              <w:jc w:val="center"/>
              <w:rPr>
                <w:sz w:val="22"/>
              </w:rPr>
            </w:pPr>
            <w:r>
              <w:rPr>
                <w:sz w:val="22"/>
                <w:szCs w:val="22"/>
              </w:rPr>
              <w:t>2</w:t>
            </w:r>
            <w:r w:rsidRPr="00B8401A">
              <w:rPr>
                <w:sz w:val="22"/>
                <w:szCs w:val="22"/>
              </w:rPr>
              <w:t>00</w:t>
            </w:r>
          </w:p>
        </w:tc>
        <w:tc>
          <w:tcPr>
            <w:tcW w:w="1162" w:type="dxa"/>
            <w:vAlign w:val="bottom"/>
          </w:tcPr>
          <w:p w:rsidR="00A76894" w:rsidRPr="000A6FD0" w:rsidRDefault="00A76894" w:rsidP="00A76894">
            <w:pPr>
              <w:jc w:val="center"/>
              <w:rPr>
                <w:color w:val="000000"/>
                <w:sz w:val="22"/>
              </w:rPr>
            </w:pPr>
            <w:r>
              <w:rPr>
                <w:color w:val="000000"/>
                <w:sz w:val="22"/>
                <w:szCs w:val="22"/>
              </w:rPr>
              <w:t>2004,2</w:t>
            </w:r>
          </w:p>
        </w:tc>
        <w:tc>
          <w:tcPr>
            <w:tcW w:w="1134" w:type="dxa"/>
            <w:vAlign w:val="bottom"/>
          </w:tcPr>
          <w:p w:rsidR="00A76894" w:rsidRPr="000A6FD0" w:rsidRDefault="00A76894" w:rsidP="00A76894">
            <w:pPr>
              <w:jc w:val="center"/>
              <w:rPr>
                <w:color w:val="000000"/>
                <w:sz w:val="22"/>
              </w:rPr>
            </w:pPr>
            <w:r>
              <w:rPr>
                <w:color w:val="000000"/>
                <w:sz w:val="22"/>
                <w:szCs w:val="22"/>
              </w:rPr>
              <w:t>0,0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r>
      <w:tr w:rsidR="00A76894" w:rsidRPr="001811C9" w:rsidTr="00A76894">
        <w:trPr>
          <w:trHeight w:val="207"/>
        </w:trPr>
        <w:tc>
          <w:tcPr>
            <w:tcW w:w="3652" w:type="dxa"/>
            <w:vAlign w:val="bottom"/>
          </w:tcPr>
          <w:p w:rsidR="00A76894" w:rsidRPr="00B8401A" w:rsidRDefault="00A76894" w:rsidP="00A76894">
            <w:pPr>
              <w:rPr>
                <w:color w:val="000000"/>
                <w:sz w:val="22"/>
              </w:rPr>
            </w:pPr>
            <w:r w:rsidRPr="00DF2D70">
              <w:rPr>
                <w:color w:val="000000"/>
                <w:sz w:val="22"/>
                <w:szCs w:val="22"/>
              </w:rPr>
              <w:t xml:space="preserve">Организация перевозок </w:t>
            </w:r>
            <w:r w:rsidRPr="00DF2D70">
              <w:rPr>
                <w:color w:val="000000"/>
                <w:sz w:val="22"/>
                <w:szCs w:val="22"/>
              </w:rPr>
              <w:lastRenderedPageBreak/>
              <w:t>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Pr>
                <w:sz w:val="22"/>
                <w:szCs w:val="22"/>
              </w:rPr>
              <w:lastRenderedPageBreak/>
              <w:t>0</w:t>
            </w:r>
            <w:r>
              <w:rPr>
                <w:sz w:val="22"/>
                <w:szCs w:val="22"/>
              </w:rPr>
              <w:lastRenderedPageBreak/>
              <w:t>4</w:t>
            </w:r>
          </w:p>
        </w:tc>
        <w:tc>
          <w:tcPr>
            <w:tcW w:w="567" w:type="dxa"/>
            <w:vAlign w:val="bottom"/>
          </w:tcPr>
          <w:p w:rsidR="00A76894" w:rsidRPr="00B8401A" w:rsidRDefault="00A76894" w:rsidP="00A76894">
            <w:pPr>
              <w:jc w:val="center"/>
              <w:rPr>
                <w:sz w:val="22"/>
              </w:rPr>
            </w:pPr>
            <w:r>
              <w:rPr>
                <w:sz w:val="22"/>
                <w:szCs w:val="22"/>
              </w:rPr>
              <w:lastRenderedPageBreak/>
              <w:t>0</w:t>
            </w:r>
            <w:r>
              <w:rPr>
                <w:sz w:val="22"/>
                <w:szCs w:val="22"/>
              </w:rPr>
              <w:lastRenderedPageBreak/>
              <w:t>8</w:t>
            </w:r>
          </w:p>
        </w:tc>
        <w:tc>
          <w:tcPr>
            <w:tcW w:w="1701" w:type="dxa"/>
            <w:vAlign w:val="bottom"/>
          </w:tcPr>
          <w:p w:rsidR="00A76894" w:rsidRPr="00DF2D70" w:rsidRDefault="00A76894" w:rsidP="00A76894">
            <w:pPr>
              <w:jc w:val="center"/>
              <w:rPr>
                <w:sz w:val="22"/>
              </w:rPr>
            </w:pPr>
            <w:r>
              <w:rPr>
                <w:sz w:val="22"/>
                <w:szCs w:val="22"/>
              </w:rPr>
              <w:lastRenderedPageBreak/>
              <w:t xml:space="preserve">04 1 03 </w:t>
            </w:r>
            <w:r>
              <w:rPr>
                <w:sz w:val="22"/>
                <w:szCs w:val="22"/>
                <w:lang w:val="en-US"/>
              </w:rPr>
              <w:lastRenderedPageBreak/>
              <w:t>S</w:t>
            </w:r>
            <w:r>
              <w:rPr>
                <w:sz w:val="22"/>
                <w:szCs w:val="22"/>
              </w:rPr>
              <w:t>9260</w:t>
            </w:r>
          </w:p>
        </w:tc>
        <w:tc>
          <w:tcPr>
            <w:tcW w:w="681" w:type="dxa"/>
            <w:vAlign w:val="bottom"/>
          </w:tcPr>
          <w:p w:rsidR="00A76894" w:rsidRDefault="00A76894" w:rsidP="00A76894">
            <w:pPr>
              <w:jc w:val="center"/>
              <w:rPr>
                <w:sz w:val="22"/>
              </w:rPr>
            </w:pPr>
            <w:r>
              <w:rPr>
                <w:sz w:val="22"/>
                <w:szCs w:val="22"/>
              </w:rPr>
              <w:lastRenderedPageBreak/>
              <w:t>2</w:t>
            </w:r>
            <w:r>
              <w:rPr>
                <w:sz w:val="22"/>
                <w:szCs w:val="22"/>
              </w:rPr>
              <w:lastRenderedPageBreak/>
              <w:t>00</w:t>
            </w:r>
          </w:p>
        </w:tc>
        <w:tc>
          <w:tcPr>
            <w:tcW w:w="1162" w:type="dxa"/>
            <w:vAlign w:val="bottom"/>
          </w:tcPr>
          <w:p w:rsidR="00A76894" w:rsidRDefault="00A76894" w:rsidP="00A76894">
            <w:pPr>
              <w:jc w:val="center"/>
              <w:rPr>
                <w:color w:val="000000"/>
                <w:sz w:val="22"/>
              </w:rPr>
            </w:pPr>
            <w:r>
              <w:rPr>
                <w:color w:val="000000"/>
                <w:sz w:val="22"/>
                <w:szCs w:val="22"/>
              </w:rPr>
              <w:lastRenderedPageBreak/>
              <w:t>724</w:t>
            </w:r>
            <w:r>
              <w:rPr>
                <w:color w:val="000000"/>
                <w:sz w:val="22"/>
                <w:szCs w:val="22"/>
              </w:rPr>
              <w:lastRenderedPageBreak/>
              <w:t>6,0</w:t>
            </w:r>
          </w:p>
        </w:tc>
        <w:tc>
          <w:tcPr>
            <w:tcW w:w="1134" w:type="dxa"/>
            <w:vAlign w:val="bottom"/>
          </w:tcPr>
          <w:p w:rsidR="00A76894" w:rsidRDefault="00A76894" w:rsidP="00A76894">
            <w:pPr>
              <w:jc w:val="center"/>
              <w:rPr>
                <w:color w:val="000000"/>
                <w:sz w:val="22"/>
              </w:rPr>
            </w:pPr>
            <w:r>
              <w:rPr>
                <w:color w:val="000000"/>
                <w:sz w:val="22"/>
                <w:szCs w:val="22"/>
              </w:rPr>
              <w:lastRenderedPageBreak/>
              <w:t>75</w:t>
            </w:r>
            <w:r>
              <w:rPr>
                <w:color w:val="000000"/>
                <w:sz w:val="22"/>
                <w:szCs w:val="22"/>
              </w:rPr>
              <w:lastRenderedPageBreak/>
              <w:t>50,7</w:t>
            </w:r>
          </w:p>
        </w:tc>
        <w:tc>
          <w:tcPr>
            <w:tcW w:w="1134" w:type="dxa"/>
            <w:vAlign w:val="bottom"/>
          </w:tcPr>
          <w:p w:rsidR="00A76894" w:rsidRDefault="00A76894" w:rsidP="00A76894">
            <w:pPr>
              <w:jc w:val="center"/>
              <w:rPr>
                <w:color w:val="000000"/>
                <w:sz w:val="22"/>
              </w:rPr>
            </w:pPr>
            <w:r>
              <w:rPr>
                <w:color w:val="000000"/>
                <w:sz w:val="22"/>
                <w:szCs w:val="22"/>
              </w:rPr>
              <w:lastRenderedPageBreak/>
              <w:t>78</w:t>
            </w:r>
            <w:r>
              <w:rPr>
                <w:color w:val="000000"/>
                <w:sz w:val="22"/>
                <w:szCs w:val="22"/>
              </w:rPr>
              <w:lastRenderedPageBreak/>
              <w:t>64,7</w:t>
            </w:r>
          </w:p>
        </w:tc>
      </w:tr>
      <w:tr w:rsidR="00A76894" w:rsidRPr="001811C9" w:rsidTr="00A76894">
        <w:trPr>
          <w:trHeight w:val="207"/>
        </w:trPr>
        <w:tc>
          <w:tcPr>
            <w:tcW w:w="3652" w:type="dxa"/>
            <w:vAlign w:val="bottom"/>
          </w:tcPr>
          <w:p w:rsidR="00A76894" w:rsidRPr="00B8401A" w:rsidRDefault="00A76894" w:rsidP="00A76894">
            <w:pPr>
              <w:rPr>
                <w:color w:val="000000"/>
                <w:sz w:val="22"/>
              </w:rPr>
            </w:pPr>
            <w:r w:rsidRPr="00DF2D70">
              <w:rPr>
                <w:color w:val="000000"/>
                <w:sz w:val="22"/>
                <w:szCs w:val="22"/>
              </w:rPr>
              <w:lastRenderedPageBreak/>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w:t>
            </w:r>
            <w:r>
              <w:rPr>
                <w:color w:val="000000"/>
                <w:sz w:val="22"/>
                <w:szCs w:val="22"/>
              </w:rPr>
              <w:t>м</w:t>
            </w:r>
            <w:r w:rsidRPr="00DF2D70">
              <w:rPr>
                <w:color w:val="000000"/>
                <w:sz w:val="22"/>
                <w:szCs w:val="22"/>
              </w:rPr>
              <w:t xml:space="preserve"> (Межбюджетные трансферты)</w:t>
            </w:r>
          </w:p>
        </w:tc>
        <w:tc>
          <w:tcPr>
            <w:tcW w:w="567" w:type="dxa"/>
            <w:vAlign w:val="bottom"/>
          </w:tcPr>
          <w:p w:rsidR="00A76894" w:rsidRPr="00B8401A" w:rsidRDefault="00A76894" w:rsidP="00A76894">
            <w:pPr>
              <w:jc w:val="center"/>
              <w:rPr>
                <w:sz w:val="22"/>
              </w:rPr>
            </w:pPr>
            <w:r>
              <w:rPr>
                <w:sz w:val="22"/>
                <w:szCs w:val="22"/>
              </w:rPr>
              <w:t>04</w:t>
            </w:r>
          </w:p>
        </w:tc>
        <w:tc>
          <w:tcPr>
            <w:tcW w:w="567" w:type="dxa"/>
            <w:vAlign w:val="bottom"/>
          </w:tcPr>
          <w:p w:rsidR="00A76894" w:rsidRPr="00B8401A" w:rsidRDefault="00A76894" w:rsidP="00A76894">
            <w:pPr>
              <w:jc w:val="center"/>
              <w:rPr>
                <w:sz w:val="22"/>
              </w:rPr>
            </w:pPr>
            <w:r>
              <w:rPr>
                <w:sz w:val="22"/>
                <w:szCs w:val="22"/>
              </w:rPr>
              <w:t>08</w:t>
            </w:r>
          </w:p>
        </w:tc>
        <w:tc>
          <w:tcPr>
            <w:tcW w:w="1701" w:type="dxa"/>
            <w:vAlign w:val="bottom"/>
          </w:tcPr>
          <w:p w:rsidR="00A76894" w:rsidRPr="00DF2D70" w:rsidRDefault="00A76894" w:rsidP="00A76894">
            <w:pPr>
              <w:jc w:val="center"/>
              <w:rPr>
                <w:sz w:val="22"/>
              </w:rPr>
            </w:pPr>
            <w:r>
              <w:rPr>
                <w:sz w:val="22"/>
                <w:szCs w:val="22"/>
              </w:rPr>
              <w:t xml:space="preserve">04 1 03 </w:t>
            </w:r>
            <w:r>
              <w:rPr>
                <w:sz w:val="22"/>
                <w:szCs w:val="22"/>
                <w:lang w:val="en-US"/>
              </w:rPr>
              <w:t>S</w:t>
            </w:r>
            <w:r>
              <w:rPr>
                <w:sz w:val="22"/>
                <w:szCs w:val="22"/>
              </w:rPr>
              <w:t>9260</w:t>
            </w:r>
          </w:p>
        </w:tc>
        <w:tc>
          <w:tcPr>
            <w:tcW w:w="681" w:type="dxa"/>
            <w:vAlign w:val="bottom"/>
          </w:tcPr>
          <w:p w:rsidR="00A76894" w:rsidRDefault="00A76894" w:rsidP="00A76894">
            <w:pPr>
              <w:jc w:val="center"/>
              <w:rPr>
                <w:sz w:val="22"/>
              </w:rPr>
            </w:pPr>
            <w:r>
              <w:rPr>
                <w:sz w:val="22"/>
                <w:szCs w:val="22"/>
              </w:rPr>
              <w:t>500</w:t>
            </w:r>
          </w:p>
        </w:tc>
        <w:tc>
          <w:tcPr>
            <w:tcW w:w="1162" w:type="dxa"/>
            <w:vAlign w:val="bottom"/>
          </w:tcPr>
          <w:p w:rsidR="00A76894" w:rsidRDefault="00A76894" w:rsidP="00A76894">
            <w:pPr>
              <w:jc w:val="center"/>
              <w:rPr>
                <w:color w:val="000000"/>
                <w:sz w:val="22"/>
              </w:rPr>
            </w:pPr>
            <w:r>
              <w:rPr>
                <w:color w:val="000000"/>
                <w:sz w:val="22"/>
                <w:szCs w:val="22"/>
              </w:rPr>
              <w:t>300,0</w:t>
            </w:r>
          </w:p>
        </w:tc>
        <w:tc>
          <w:tcPr>
            <w:tcW w:w="1134" w:type="dxa"/>
            <w:vAlign w:val="bottom"/>
          </w:tcPr>
          <w:p w:rsidR="00A76894" w:rsidRDefault="00A76894" w:rsidP="00A76894">
            <w:pPr>
              <w:jc w:val="center"/>
              <w:rPr>
                <w:color w:val="000000"/>
                <w:sz w:val="22"/>
              </w:rPr>
            </w:pPr>
            <w:r>
              <w:rPr>
                <w:color w:val="000000"/>
                <w:sz w:val="22"/>
                <w:szCs w:val="22"/>
              </w:rPr>
              <w:t>300,0</w:t>
            </w:r>
          </w:p>
        </w:tc>
        <w:tc>
          <w:tcPr>
            <w:tcW w:w="1134" w:type="dxa"/>
            <w:vAlign w:val="bottom"/>
          </w:tcPr>
          <w:p w:rsidR="00A76894" w:rsidRDefault="00A76894" w:rsidP="00A76894">
            <w:pPr>
              <w:jc w:val="center"/>
              <w:rPr>
                <w:color w:val="000000"/>
                <w:sz w:val="22"/>
              </w:rPr>
            </w:pPr>
            <w:r>
              <w:rPr>
                <w:color w:val="000000"/>
                <w:sz w:val="22"/>
                <w:szCs w:val="22"/>
              </w:rPr>
              <w:t>300,0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Дорожное хозяйство (дорожные фонды)</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09</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84415,9</w:t>
            </w:r>
          </w:p>
        </w:tc>
        <w:tc>
          <w:tcPr>
            <w:tcW w:w="1134" w:type="dxa"/>
            <w:vAlign w:val="bottom"/>
          </w:tcPr>
          <w:p w:rsidR="00A76894" w:rsidRPr="000A6FD0" w:rsidRDefault="00A76894" w:rsidP="00A76894">
            <w:pPr>
              <w:jc w:val="center"/>
              <w:rPr>
                <w:color w:val="000000"/>
                <w:sz w:val="22"/>
              </w:rPr>
            </w:pPr>
            <w:r>
              <w:rPr>
                <w:color w:val="000000"/>
                <w:sz w:val="22"/>
                <w:szCs w:val="22"/>
              </w:rPr>
              <w:t>48503,2</w:t>
            </w:r>
          </w:p>
        </w:tc>
        <w:tc>
          <w:tcPr>
            <w:tcW w:w="1134" w:type="dxa"/>
            <w:vAlign w:val="bottom"/>
          </w:tcPr>
          <w:p w:rsidR="00A76894" w:rsidRPr="000A6FD0" w:rsidRDefault="00A76894" w:rsidP="00A76894">
            <w:pPr>
              <w:jc w:val="center"/>
              <w:rPr>
                <w:color w:val="000000"/>
                <w:sz w:val="22"/>
              </w:rPr>
            </w:pPr>
            <w:r>
              <w:rPr>
                <w:color w:val="000000"/>
                <w:sz w:val="22"/>
                <w:szCs w:val="22"/>
              </w:rPr>
              <w:t>75554,6</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Муниципальная программа Эртильского муниципального района «Повышение безопасности дорожного движения»</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09</w:t>
            </w:r>
          </w:p>
        </w:tc>
        <w:tc>
          <w:tcPr>
            <w:tcW w:w="1701" w:type="dxa"/>
            <w:vAlign w:val="bottom"/>
          </w:tcPr>
          <w:p w:rsidR="00A76894" w:rsidRPr="00B8401A" w:rsidRDefault="00A76894" w:rsidP="00A76894">
            <w:pPr>
              <w:jc w:val="center"/>
              <w:rPr>
                <w:sz w:val="22"/>
              </w:rPr>
            </w:pPr>
            <w:r w:rsidRPr="00B8401A">
              <w:rPr>
                <w:sz w:val="22"/>
                <w:szCs w:val="22"/>
              </w:rPr>
              <w:t>04 0 00 00000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84415,9</w:t>
            </w:r>
          </w:p>
        </w:tc>
        <w:tc>
          <w:tcPr>
            <w:tcW w:w="1134" w:type="dxa"/>
            <w:vAlign w:val="bottom"/>
          </w:tcPr>
          <w:p w:rsidR="00A76894" w:rsidRPr="000A6FD0" w:rsidRDefault="00A76894" w:rsidP="00A76894">
            <w:pPr>
              <w:jc w:val="center"/>
              <w:rPr>
                <w:color w:val="000000"/>
                <w:sz w:val="22"/>
              </w:rPr>
            </w:pPr>
            <w:r>
              <w:rPr>
                <w:color w:val="000000"/>
                <w:sz w:val="22"/>
                <w:szCs w:val="22"/>
              </w:rPr>
              <w:t>48503,2</w:t>
            </w:r>
          </w:p>
        </w:tc>
        <w:tc>
          <w:tcPr>
            <w:tcW w:w="1134" w:type="dxa"/>
            <w:vAlign w:val="bottom"/>
          </w:tcPr>
          <w:p w:rsidR="00A76894" w:rsidRPr="000A6FD0" w:rsidRDefault="00A76894" w:rsidP="00A76894">
            <w:pPr>
              <w:jc w:val="center"/>
              <w:rPr>
                <w:color w:val="000000"/>
                <w:sz w:val="22"/>
              </w:rPr>
            </w:pPr>
            <w:r>
              <w:rPr>
                <w:color w:val="000000"/>
                <w:sz w:val="22"/>
                <w:szCs w:val="22"/>
              </w:rPr>
              <w:t>75554,6</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Подпрограмма «Развитие дорожного хозяйства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09</w:t>
            </w:r>
          </w:p>
        </w:tc>
        <w:tc>
          <w:tcPr>
            <w:tcW w:w="1701" w:type="dxa"/>
            <w:vAlign w:val="bottom"/>
          </w:tcPr>
          <w:p w:rsidR="00A76894" w:rsidRPr="00B8401A" w:rsidRDefault="00A76894" w:rsidP="00A76894">
            <w:pPr>
              <w:jc w:val="center"/>
              <w:rPr>
                <w:sz w:val="22"/>
              </w:rPr>
            </w:pPr>
            <w:r w:rsidRPr="00B8401A">
              <w:rPr>
                <w:sz w:val="22"/>
                <w:szCs w:val="22"/>
              </w:rPr>
              <w:t>04 2 00 00000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84415,9</w:t>
            </w:r>
          </w:p>
        </w:tc>
        <w:tc>
          <w:tcPr>
            <w:tcW w:w="1134" w:type="dxa"/>
            <w:vAlign w:val="bottom"/>
          </w:tcPr>
          <w:p w:rsidR="00A76894" w:rsidRPr="000A6FD0" w:rsidRDefault="00A76894" w:rsidP="00A76894">
            <w:pPr>
              <w:jc w:val="center"/>
              <w:rPr>
                <w:color w:val="000000"/>
                <w:sz w:val="22"/>
              </w:rPr>
            </w:pPr>
            <w:r>
              <w:rPr>
                <w:color w:val="000000"/>
                <w:sz w:val="22"/>
                <w:szCs w:val="22"/>
              </w:rPr>
              <w:t>48503,2</w:t>
            </w:r>
          </w:p>
        </w:tc>
        <w:tc>
          <w:tcPr>
            <w:tcW w:w="1134" w:type="dxa"/>
            <w:vAlign w:val="bottom"/>
          </w:tcPr>
          <w:p w:rsidR="00A76894" w:rsidRPr="000A6FD0" w:rsidRDefault="00A76894" w:rsidP="00A76894">
            <w:pPr>
              <w:jc w:val="center"/>
              <w:rPr>
                <w:color w:val="000000"/>
                <w:sz w:val="22"/>
              </w:rPr>
            </w:pPr>
            <w:r>
              <w:rPr>
                <w:color w:val="000000"/>
                <w:sz w:val="22"/>
                <w:szCs w:val="22"/>
              </w:rPr>
              <w:t>75554,6</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«Развитие сети автомобильных дорог общего пользования местного значения»</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09</w:t>
            </w:r>
          </w:p>
        </w:tc>
        <w:tc>
          <w:tcPr>
            <w:tcW w:w="1701" w:type="dxa"/>
            <w:vAlign w:val="bottom"/>
          </w:tcPr>
          <w:p w:rsidR="00A76894" w:rsidRPr="00B8401A" w:rsidRDefault="00A76894" w:rsidP="00A76894">
            <w:pPr>
              <w:jc w:val="center"/>
              <w:rPr>
                <w:sz w:val="22"/>
              </w:rPr>
            </w:pPr>
            <w:r w:rsidRPr="00B8401A">
              <w:rPr>
                <w:sz w:val="22"/>
                <w:szCs w:val="22"/>
              </w:rPr>
              <w:t>04 2 01 00000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84415,9</w:t>
            </w:r>
          </w:p>
        </w:tc>
        <w:tc>
          <w:tcPr>
            <w:tcW w:w="1134" w:type="dxa"/>
            <w:vAlign w:val="bottom"/>
          </w:tcPr>
          <w:p w:rsidR="00A76894" w:rsidRPr="000A6FD0" w:rsidRDefault="00A76894" w:rsidP="00A76894">
            <w:pPr>
              <w:jc w:val="center"/>
              <w:rPr>
                <w:color w:val="000000"/>
                <w:sz w:val="22"/>
              </w:rPr>
            </w:pPr>
            <w:r>
              <w:rPr>
                <w:color w:val="000000"/>
                <w:sz w:val="22"/>
                <w:szCs w:val="22"/>
              </w:rPr>
              <w:t>48503,2</w:t>
            </w:r>
          </w:p>
        </w:tc>
        <w:tc>
          <w:tcPr>
            <w:tcW w:w="1134" w:type="dxa"/>
            <w:vAlign w:val="bottom"/>
          </w:tcPr>
          <w:p w:rsidR="00A76894" w:rsidRPr="000A6FD0" w:rsidRDefault="00A76894" w:rsidP="00A76894">
            <w:pPr>
              <w:jc w:val="center"/>
              <w:rPr>
                <w:color w:val="000000"/>
                <w:sz w:val="22"/>
              </w:rPr>
            </w:pPr>
            <w:r>
              <w:rPr>
                <w:color w:val="000000"/>
                <w:sz w:val="22"/>
                <w:szCs w:val="22"/>
              </w:rPr>
              <w:t>75554,6</w:t>
            </w:r>
          </w:p>
        </w:tc>
      </w:tr>
      <w:tr w:rsidR="00A76894" w:rsidRPr="001811C9" w:rsidTr="00A76894">
        <w:tc>
          <w:tcPr>
            <w:tcW w:w="3652" w:type="dxa"/>
            <w:vAlign w:val="bottom"/>
          </w:tcPr>
          <w:p w:rsidR="00A76894" w:rsidRPr="00B8401A" w:rsidRDefault="00A76894" w:rsidP="00A76894">
            <w:pPr>
              <w:rPr>
                <w:color w:val="000000"/>
                <w:sz w:val="22"/>
              </w:rPr>
            </w:pPr>
            <w:r>
              <w:rPr>
                <w:color w:val="000000"/>
                <w:sz w:val="22"/>
                <w:szCs w:val="22"/>
              </w:rPr>
              <w:t xml:space="preserve">Мероприятия по развитию сети автомобильных дорог общего пользования местного значения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0A6FD0" w:rsidRDefault="00A76894" w:rsidP="00A76894">
            <w:pPr>
              <w:jc w:val="center"/>
              <w:rPr>
                <w:sz w:val="22"/>
              </w:rPr>
            </w:pPr>
            <w:r w:rsidRPr="000A6FD0">
              <w:rPr>
                <w:sz w:val="22"/>
                <w:szCs w:val="22"/>
              </w:rPr>
              <w:t>04</w:t>
            </w:r>
          </w:p>
        </w:tc>
        <w:tc>
          <w:tcPr>
            <w:tcW w:w="567" w:type="dxa"/>
            <w:vAlign w:val="bottom"/>
          </w:tcPr>
          <w:p w:rsidR="00A76894" w:rsidRPr="000A6FD0" w:rsidRDefault="00A76894" w:rsidP="00A76894">
            <w:pPr>
              <w:jc w:val="center"/>
              <w:rPr>
                <w:sz w:val="22"/>
              </w:rPr>
            </w:pPr>
            <w:r w:rsidRPr="000A6FD0">
              <w:rPr>
                <w:sz w:val="22"/>
                <w:szCs w:val="22"/>
              </w:rPr>
              <w:t>09</w:t>
            </w:r>
          </w:p>
        </w:tc>
        <w:tc>
          <w:tcPr>
            <w:tcW w:w="1701" w:type="dxa"/>
            <w:vAlign w:val="bottom"/>
          </w:tcPr>
          <w:p w:rsidR="00A76894" w:rsidRPr="000A6FD0" w:rsidRDefault="00A76894" w:rsidP="00A76894">
            <w:pPr>
              <w:jc w:val="center"/>
              <w:rPr>
                <w:sz w:val="22"/>
              </w:rPr>
            </w:pPr>
            <w:r w:rsidRPr="000A6FD0">
              <w:rPr>
                <w:sz w:val="22"/>
                <w:szCs w:val="22"/>
              </w:rPr>
              <w:t xml:space="preserve">04 2 01 </w:t>
            </w:r>
            <w:r>
              <w:rPr>
                <w:sz w:val="22"/>
                <w:szCs w:val="22"/>
              </w:rPr>
              <w:t>81290</w:t>
            </w:r>
          </w:p>
        </w:tc>
        <w:tc>
          <w:tcPr>
            <w:tcW w:w="681" w:type="dxa"/>
            <w:vAlign w:val="bottom"/>
          </w:tcPr>
          <w:p w:rsidR="00A76894" w:rsidRPr="000A6FD0" w:rsidRDefault="00A76894" w:rsidP="00A76894">
            <w:pPr>
              <w:jc w:val="center"/>
              <w:rPr>
                <w:sz w:val="22"/>
              </w:rPr>
            </w:pPr>
            <w:r>
              <w:rPr>
                <w:sz w:val="22"/>
                <w:szCs w:val="22"/>
              </w:rPr>
              <w:t>200</w:t>
            </w:r>
          </w:p>
        </w:tc>
        <w:tc>
          <w:tcPr>
            <w:tcW w:w="1162" w:type="dxa"/>
            <w:vAlign w:val="bottom"/>
          </w:tcPr>
          <w:p w:rsidR="00A76894" w:rsidRPr="000A6FD0" w:rsidRDefault="00A76894" w:rsidP="00A76894">
            <w:pPr>
              <w:jc w:val="center"/>
              <w:rPr>
                <w:color w:val="000000"/>
                <w:sz w:val="22"/>
              </w:rPr>
            </w:pPr>
            <w:r>
              <w:rPr>
                <w:color w:val="000000"/>
                <w:sz w:val="22"/>
                <w:szCs w:val="22"/>
              </w:rPr>
              <w:t>15046,8</w:t>
            </w:r>
          </w:p>
        </w:tc>
        <w:tc>
          <w:tcPr>
            <w:tcW w:w="1134" w:type="dxa"/>
            <w:vAlign w:val="bottom"/>
          </w:tcPr>
          <w:p w:rsidR="00A76894" w:rsidRPr="000A6FD0" w:rsidRDefault="00A76894" w:rsidP="00A76894">
            <w:pPr>
              <w:jc w:val="center"/>
              <w:rPr>
                <w:color w:val="000000"/>
                <w:sz w:val="22"/>
              </w:rPr>
            </w:pPr>
            <w:r>
              <w:rPr>
                <w:color w:val="000000"/>
                <w:sz w:val="22"/>
                <w:szCs w:val="22"/>
              </w:rPr>
              <w:t>18654,1</w:t>
            </w:r>
          </w:p>
        </w:tc>
        <w:tc>
          <w:tcPr>
            <w:tcW w:w="1134" w:type="dxa"/>
            <w:vAlign w:val="bottom"/>
          </w:tcPr>
          <w:p w:rsidR="00A76894" w:rsidRPr="000A6FD0" w:rsidRDefault="00A76894" w:rsidP="00A76894">
            <w:pPr>
              <w:jc w:val="center"/>
              <w:rPr>
                <w:color w:val="000000"/>
                <w:sz w:val="22"/>
              </w:rPr>
            </w:pPr>
            <w:r>
              <w:rPr>
                <w:color w:val="000000"/>
                <w:sz w:val="22"/>
                <w:szCs w:val="22"/>
              </w:rPr>
              <w:t>18678,7</w:t>
            </w:r>
          </w:p>
        </w:tc>
      </w:tr>
      <w:tr w:rsidR="00A76894" w:rsidRPr="001811C9" w:rsidTr="00A76894">
        <w:tc>
          <w:tcPr>
            <w:tcW w:w="3652" w:type="dxa"/>
            <w:vAlign w:val="bottom"/>
          </w:tcPr>
          <w:p w:rsidR="00A76894" w:rsidRDefault="00A76894" w:rsidP="00A76894">
            <w:pPr>
              <w:rPr>
                <w:color w:val="000000"/>
                <w:sz w:val="22"/>
              </w:rPr>
            </w:pPr>
            <w:r>
              <w:rPr>
                <w:color w:val="000000"/>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567" w:type="dxa"/>
            <w:vAlign w:val="bottom"/>
          </w:tcPr>
          <w:p w:rsidR="00A76894" w:rsidRPr="000A6FD0" w:rsidRDefault="00A76894" w:rsidP="00A76894">
            <w:pPr>
              <w:jc w:val="center"/>
              <w:rPr>
                <w:sz w:val="22"/>
              </w:rPr>
            </w:pPr>
            <w:r w:rsidRPr="000A6FD0">
              <w:rPr>
                <w:sz w:val="22"/>
                <w:szCs w:val="22"/>
              </w:rPr>
              <w:t>04</w:t>
            </w:r>
          </w:p>
        </w:tc>
        <w:tc>
          <w:tcPr>
            <w:tcW w:w="567" w:type="dxa"/>
            <w:vAlign w:val="bottom"/>
          </w:tcPr>
          <w:p w:rsidR="00A76894" w:rsidRPr="000A6FD0" w:rsidRDefault="00A76894" w:rsidP="00A76894">
            <w:pPr>
              <w:jc w:val="center"/>
              <w:rPr>
                <w:sz w:val="22"/>
              </w:rPr>
            </w:pPr>
            <w:r w:rsidRPr="000A6FD0">
              <w:rPr>
                <w:sz w:val="22"/>
                <w:szCs w:val="22"/>
              </w:rPr>
              <w:t>09</w:t>
            </w:r>
          </w:p>
        </w:tc>
        <w:tc>
          <w:tcPr>
            <w:tcW w:w="1701" w:type="dxa"/>
            <w:vAlign w:val="bottom"/>
          </w:tcPr>
          <w:p w:rsidR="00A76894" w:rsidRPr="000A6FD0" w:rsidRDefault="00A76894" w:rsidP="00A76894">
            <w:pPr>
              <w:jc w:val="center"/>
              <w:rPr>
                <w:sz w:val="22"/>
              </w:rPr>
            </w:pPr>
            <w:r w:rsidRPr="000A6FD0">
              <w:rPr>
                <w:sz w:val="22"/>
                <w:szCs w:val="22"/>
              </w:rPr>
              <w:t xml:space="preserve">04 2 01 </w:t>
            </w:r>
            <w:r>
              <w:rPr>
                <w:sz w:val="22"/>
                <w:szCs w:val="22"/>
              </w:rPr>
              <w:t>88852</w:t>
            </w:r>
          </w:p>
        </w:tc>
        <w:tc>
          <w:tcPr>
            <w:tcW w:w="681" w:type="dxa"/>
            <w:vAlign w:val="bottom"/>
          </w:tcPr>
          <w:p w:rsidR="00A76894" w:rsidRDefault="00A76894" w:rsidP="00A76894">
            <w:pPr>
              <w:jc w:val="center"/>
              <w:rPr>
                <w:sz w:val="22"/>
              </w:rPr>
            </w:pPr>
            <w:r>
              <w:rPr>
                <w:sz w:val="22"/>
                <w:szCs w:val="22"/>
              </w:rPr>
              <w:t>500</w:t>
            </w:r>
          </w:p>
        </w:tc>
        <w:tc>
          <w:tcPr>
            <w:tcW w:w="1162" w:type="dxa"/>
            <w:vAlign w:val="bottom"/>
          </w:tcPr>
          <w:p w:rsidR="00A76894" w:rsidRDefault="00A76894" w:rsidP="00A76894">
            <w:pPr>
              <w:jc w:val="center"/>
              <w:rPr>
                <w:color w:val="000000"/>
                <w:sz w:val="22"/>
              </w:rPr>
            </w:pPr>
            <w:r>
              <w:rPr>
                <w:color w:val="000000"/>
                <w:sz w:val="22"/>
                <w:szCs w:val="22"/>
              </w:rPr>
              <w:t>1500,0</w:t>
            </w:r>
          </w:p>
        </w:tc>
        <w:tc>
          <w:tcPr>
            <w:tcW w:w="1134" w:type="dxa"/>
            <w:vAlign w:val="bottom"/>
          </w:tcPr>
          <w:p w:rsidR="00A76894" w:rsidRDefault="00A76894" w:rsidP="00A76894">
            <w:pPr>
              <w:jc w:val="center"/>
              <w:rPr>
                <w:color w:val="000000"/>
                <w:sz w:val="22"/>
              </w:rPr>
            </w:pPr>
            <w:r>
              <w:rPr>
                <w:color w:val="000000"/>
                <w:sz w:val="22"/>
                <w:szCs w:val="22"/>
              </w:rPr>
              <w:t>0,0</w:t>
            </w:r>
          </w:p>
        </w:tc>
        <w:tc>
          <w:tcPr>
            <w:tcW w:w="1134" w:type="dxa"/>
            <w:vAlign w:val="bottom"/>
          </w:tcPr>
          <w:p w:rsidR="00A76894" w:rsidRDefault="00A76894" w:rsidP="00A76894">
            <w:pPr>
              <w:jc w:val="center"/>
              <w:rPr>
                <w:color w:val="000000"/>
                <w:sz w:val="22"/>
              </w:rPr>
            </w:pPr>
            <w:r>
              <w:rPr>
                <w:color w:val="000000"/>
                <w:sz w:val="22"/>
                <w:szCs w:val="22"/>
              </w:rPr>
              <w:t>0,0</w:t>
            </w:r>
          </w:p>
        </w:tc>
      </w:tr>
      <w:tr w:rsidR="00A76894" w:rsidRPr="001811C9" w:rsidTr="00A76894">
        <w:trPr>
          <w:trHeight w:val="235"/>
        </w:trPr>
        <w:tc>
          <w:tcPr>
            <w:tcW w:w="3652" w:type="dxa"/>
          </w:tcPr>
          <w:p w:rsidR="00A76894" w:rsidRPr="00B8401A" w:rsidRDefault="00A76894" w:rsidP="00A76894">
            <w:pPr>
              <w:rPr>
                <w:sz w:val="22"/>
              </w:rPr>
            </w:pPr>
            <w:r>
              <w:rPr>
                <w:color w:val="000000"/>
                <w:sz w:val="22"/>
                <w:szCs w:val="22"/>
              </w:rPr>
              <w:t>К</w:t>
            </w:r>
            <w:r w:rsidRPr="007835E3">
              <w:rPr>
                <w:color w:val="000000"/>
                <w:sz w:val="22"/>
                <w:szCs w:val="22"/>
              </w:rPr>
              <w:t>апитальн</w:t>
            </w:r>
            <w:r>
              <w:rPr>
                <w:color w:val="000000"/>
                <w:sz w:val="22"/>
                <w:szCs w:val="22"/>
              </w:rPr>
              <w:t>ый</w:t>
            </w:r>
            <w:r w:rsidRPr="007835E3">
              <w:rPr>
                <w:color w:val="000000"/>
                <w:sz w:val="22"/>
                <w:szCs w:val="22"/>
              </w:rPr>
              <w:t xml:space="preserve">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09</w:t>
            </w:r>
          </w:p>
        </w:tc>
        <w:tc>
          <w:tcPr>
            <w:tcW w:w="1701" w:type="dxa"/>
            <w:vAlign w:val="bottom"/>
          </w:tcPr>
          <w:p w:rsidR="00A76894" w:rsidRPr="00B8401A" w:rsidRDefault="00A76894" w:rsidP="00A76894">
            <w:pPr>
              <w:jc w:val="center"/>
              <w:rPr>
                <w:sz w:val="22"/>
              </w:rPr>
            </w:pPr>
            <w:r w:rsidRPr="000A6FD0">
              <w:rPr>
                <w:sz w:val="22"/>
                <w:szCs w:val="22"/>
              </w:rPr>
              <w:t xml:space="preserve">04 2 01 </w:t>
            </w:r>
            <w:r>
              <w:rPr>
                <w:sz w:val="22"/>
                <w:szCs w:val="22"/>
                <w:lang w:val="en-US"/>
              </w:rPr>
              <w:t>S</w:t>
            </w:r>
            <w:r>
              <w:rPr>
                <w:sz w:val="22"/>
                <w:szCs w:val="22"/>
              </w:rPr>
              <w:t>8850</w:t>
            </w:r>
          </w:p>
        </w:tc>
        <w:tc>
          <w:tcPr>
            <w:tcW w:w="681" w:type="dxa"/>
            <w:vAlign w:val="bottom"/>
          </w:tcPr>
          <w:p w:rsidR="00A76894" w:rsidRPr="00B8401A" w:rsidRDefault="00A76894" w:rsidP="00A76894">
            <w:pPr>
              <w:jc w:val="center"/>
              <w:rPr>
                <w:sz w:val="22"/>
              </w:rPr>
            </w:pPr>
            <w:r>
              <w:rPr>
                <w:sz w:val="22"/>
                <w:szCs w:val="22"/>
              </w:rPr>
              <w:t>2</w:t>
            </w:r>
            <w:r w:rsidRPr="00B8401A">
              <w:rPr>
                <w:sz w:val="22"/>
                <w:szCs w:val="22"/>
              </w:rPr>
              <w:t>00</w:t>
            </w:r>
          </w:p>
        </w:tc>
        <w:tc>
          <w:tcPr>
            <w:tcW w:w="1162" w:type="dxa"/>
            <w:vAlign w:val="bottom"/>
          </w:tcPr>
          <w:p w:rsidR="00A76894" w:rsidRPr="000A6FD0" w:rsidRDefault="00A76894" w:rsidP="00A76894">
            <w:pPr>
              <w:jc w:val="center"/>
              <w:rPr>
                <w:color w:val="000000"/>
                <w:sz w:val="22"/>
              </w:rPr>
            </w:pPr>
            <w:r>
              <w:rPr>
                <w:color w:val="000000"/>
                <w:sz w:val="22"/>
                <w:szCs w:val="22"/>
              </w:rPr>
              <w:t>67869,1</w:t>
            </w:r>
          </w:p>
        </w:tc>
        <w:tc>
          <w:tcPr>
            <w:tcW w:w="1134" w:type="dxa"/>
            <w:vAlign w:val="bottom"/>
          </w:tcPr>
          <w:p w:rsidR="00A76894" w:rsidRPr="000A6FD0" w:rsidRDefault="00A76894" w:rsidP="00A76894">
            <w:pPr>
              <w:jc w:val="center"/>
              <w:rPr>
                <w:color w:val="000000"/>
                <w:sz w:val="22"/>
              </w:rPr>
            </w:pPr>
            <w:r>
              <w:rPr>
                <w:color w:val="000000"/>
                <w:sz w:val="22"/>
                <w:szCs w:val="22"/>
              </w:rPr>
              <w:t>29849,1</w:t>
            </w:r>
          </w:p>
        </w:tc>
        <w:tc>
          <w:tcPr>
            <w:tcW w:w="1134" w:type="dxa"/>
            <w:vAlign w:val="bottom"/>
          </w:tcPr>
          <w:p w:rsidR="00A76894" w:rsidRPr="000A6FD0" w:rsidRDefault="00A76894" w:rsidP="00A76894">
            <w:pPr>
              <w:jc w:val="center"/>
              <w:rPr>
                <w:color w:val="000000"/>
                <w:sz w:val="22"/>
              </w:rPr>
            </w:pPr>
            <w:r>
              <w:rPr>
                <w:color w:val="000000"/>
                <w:sz w:val="22"/>
                <w:szCs w:val="22"/>
              </w:rPr>
              <w:t>56875,9</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t>Другие вопросы в области национальной экономики</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12</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5440,0</w:t>
            </w:r>
          </w:p>
        </w:tc>
        <w:tc>
          <w:tcPr>
            <w:tcW w:w="1134" w:type="dxa"/>
            <w:vAlign w:val="bottom"/>
          </w:tcPr>
          <w:p w:rsidR="00A76894" w:rsidRPr="000A6FD0" w:rsidRDefault="00A76894" w:rsidP="00A76894">
            <w:pPr>
              <w:jc w:val="center"/>
              <w:rPr>
                <w:color w:val="000000"/>
                <w:sz w:val="22"/>
              </w:rPr>
            </w:pPr>
            <w:r>
              <w:rPr>
                <w:color w:val="000000"/>
                <w:sz w:val="22"/>
                <w:szCs w:val="22"/>
              </w:rPr>
              <w:t>2355,0</w:t>
            </w:r>
          </w:p>
        </w:tc>
        <w:tc>
          <w:tcPr>
            <w:tcW w:w="1134" w:type="dxa"/>
            <w:vAlign w:val="bottom"/>
          </w:tcPr>
          <w:p w:rsidR="00A76894" w:rsidRPr="000A6FD0" w:rsidRDefault="00A76894" w:rsidP="00A76894">
            <w:pPr>
              <w:jc w:val="center"/>
              <w:rPr>
                <w:color w:val="000000"/>
                <w:sz w:val="22"/>
              </w:rPr>
            </w:pPr>
            <w:r>
              <w:rPr>
                <w:color w:val="000000"/>
                <w:sz w:val="22"/>
                <w:szCs w:val="22"/>
              </w:rPr>
              <w:t>2365,0</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 xml:space="preserve">Муниципальная программа Эртильского муниципального района «Обеспечение доступным и комфортным жильем и коммунальными </w:t>
            </w:r>
            <w:r w:rsidRPr="00B8401A">
              <w:rPr>
                <w:bCs/>
                <w:color w:val="000000"/>
                <w:sz w:val="22"/>
                <w:szCs w:val="22"/>
              </w:rPr>
              <w:lastRenderedPageBreak/>
              <w:t>услугами населения Эртильского района»</w:t>
            </w:r>
          </w:p>
        </w:tc>
        <w:tc>
          <w:tcPr>
            <w:tcW w:w="567" w:type="dxa"/>
            <w:vAlign w:val="bottom"/>
          </w:tcPr>
          <w:p w:rsidR="00A76894" w:rsidRPr="00B8401A" w:rsidRDefault="00A76894" w:rsidP="00A76894">
            <w:pPr>
              <w:jc w:val="center"/>
              <w:rPr>
                <w:sz w:val="22"/>
              </w:rPr>
            </w:pPr>
            <w:r w:rsidRPr="00B8401A">
              <w:rPr>
                <w:sz w:val="22"/>
                <w:szCs w:val="22"/>
              </w:rPr>
              <w:lastRenderedPageBreak/>
              <w:t>04</w:t>
            </w:r>
          </w:p>
        </w:tc>
        <w:tc>
          <w:tcPr>
            <w:tcW w:w="567" w:type="dxa"/>
            <w:vAlign w:val="bottom"/>
          </w:tcPr>
          <w:p w:rsidR="00A76894" w:rsidRPr="00B8401A" w:rsidRDefault="00A76894" w:rsidP="00A76894">
            <w:pPr>
              <w:jc w:val="center"/>
              <w:rPr>
                <w:sz w:val="22"/>
              </w:rPr>
            </w:pPr>
            <w:r w:rsidRPr="00B8401A">
              <w:rPr>
                <w:sz w:val="22"/>
                <w:szCs w:val="22"/>
              </w:rPr>
              <w:t>12</w:t>
            </w:r>
          </w:p>
        </w:tc>
        <w:tc>
          <w:tcPr>
            <w:tcW w:w="1701" w:type="dxa"/>
            <w:vAlign w:val="bottom"/>
          </w:tcPr>
          <w:p w:rsidR="00A76894" w:rsidRPr="00B8401A" w:rsidRDefault="00A76894" w:rsidP="00A76894">
            <w:pPr>
              <w:jc w:val="center"/>
              <w:rPr>
                <w:sz w:val="22"/>
              </w:rPr>
            </w:pPr>
            <w:r w:rsidRPr="00B8401A">
              <w:rPr>
                <w:sz w:val="22"/>
                <w:szCs w:val="22"/>
              </w:rPr>
              <w:t>02 0 00 00000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3105,0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lastRenderedPageBreak/>
              <w:t xml:space="preserve">Подпрограмма «Газификация Эртильского </w:t>
            </w:r>
            <w:proofErr w:type="gramStart"/>
            <w:r w:rsidRPr="00B8401A">
              <w:rPr>
                <w:bCs/>
                <w:color w:val="000000"/>
                <w:sz w:val="22"/>
                <w:szCs w:val="22"/>
              </w:rPr>
              <w:t>муниципального</w:t>
            </w:r>
            <w:proofErr w:type="gramEnd"/>
            <w:r w:rsidRPr="00B8401A">
              <w:rPr>
                <w:bCs/>
                <w:color w:val="000000"/>
                <w:sz w:val="22"/>
                <w:szCs w:val="22"/>
              </w:rPr>
              <w:t xml:space="preserve"> района» </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12</w:t>
            </w:r>
          </w:p>
        </w:tc>
        <w:tc>
          <w:tcPr>
            <w:tcW w:w="1701" w:type="dxa"/>
            <w:vAlign w:val="bottom"/>
          </w:tcPr>
          <w:p w:rsidR="00A76894" w:rsidRPr="00B8401A" w:rsidRDefault="00A76894" w:rsidP="00A76894">
            <w:pPr>
              <w:jc w:val="center"/>
              <w:rPr>
                <w:sz w:val="22"/>
              </w:rPr>
            </w:pPr>
            <w:r w:rsidRPr="00B8401A">
              <w:rPr>
                <w:sz w:val="22"/>
                <w:szCs w:val="22"/>
              </w:rPr>
              <w:t>02 2 00 00000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3105,0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 xml:space="preserve">Основное мероприятие «Проектирование газовых котельных (изготовление </w:t>
            </w:r>
            <w:proofErr w:type="spellStart"/>
            <w:r w:rsidRPr="00B8401A">
              <w:rPr>
                <w:bCs/>
                <w:color w:val="000000"/>
                <w:sz w:val="22"/>
                <w:szCs w:val="22"/>
              </w:rPr>
              <w:t>предпроектной</w:t>
            </w:r>
            <w:proofErr w:type="spellEnd"/>
            <w:r w:rsidRPr="00B8401A">
              <w:rPr>
                <w:bCs/>
                <w:color w:val="000000"/>
                <w:sz w:val="22"/>
                <w:szCs w:val="22"/>
              </w:rPr>
              <w:t xml:space="preserve"> и проектной документации)»</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12</w:t>
            </w:r>
          </w:p>
        </w:tc>
        <w:tc>
          <w:tcPr>
            <w:tcW w:w="1701" w:type="dxa"/>
            <w:vAlign w:val="bottom"/>
          </w:tcPr>
          <w:p w:rsidR="00A76894" w:rsidRPr="00B8401A" w:rsidRDefault="00A76894" w:rsidP="00A76894">
            <w:pPr>
              <w:jc w:val="center"/>
              <w:rPr>
                <w:sz w:val="22"/>
              </w:rPr>
            </w:pPr>
            <w:r w:rsidRPr="00B8401A">
              <w:rPr>
                <w:sz w:val="22"/>
                <w:szCs w:val="22"/>
              </w:rPr>
              <w:t>02 2 02 00000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1200,0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Pr>
                <w:color w:val="000000"/>
                <w:sz w:val="22"/>
                <w:szCs w:val="22"/>
              </w:rPr>
              <w:t xml:space="preserve">Капитальные вложения в объекты муниципальной </w:t>
            </w:r>
            <w:r w:rsidRPr="00B8401A">
              <w:rPr>
                <w:color w:val="000000"/>
                <w:sz w:val="22"/>
                <w:szCs w:val="22"/>
              </w:rPr>
              <w:t xml:space="preserve">собственности </w:t>
            </w:r>
            <w:r w:rsidRPr="00B8401A">
              <w:rPr>
                <w:sz w:val="22"/>
                <w:szCs w:val="22"/>
              </w:rPr>
              <w:t>(Капитальные вложения в объекты государственной (муниципальной) собственности)</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12</w:t>
            </w:r>
          </w:p>
        </w:tc>
        <w:tc>
          <w:tcPr>
            <w:tcW w:w="1701" w:type="dxa"/>
            <w:vAlign w:val="bottom"/>
          </w:tcPr>
          <w:p w:rsidR="00A76894" w:rsidRPr="00B8401A" w:rsidRDefault="00A76894" w:rsidP="00A76894">
            <w:pPr>
              <w:jc w:val="center"/>
              <w:rPr>
                <w:sz w:val="22"/>
              </w:rPr>
            </w:pPr>
            <w:r w:rsidRPr="00B8401A">
              <w:rPr>
                <w:sz w:val="22"/>
                <w:szCs w:val="22"/>
              </w:rPr>
              <w:t>02 2 02 88100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400</w:t>
            </w:r>
          </w:p>
        </w:tc>
        <w:tc>
          <w:tcPr>
            <w:tcW w:w="1162" w:type="dxa"/>
            <w:vAlign w:val="bottom"/>
          </w:tcPr>
          <w:p w:rsidR="00A76894" w:rsidRPr="000A6FD0" w:rsidRDefault="00A76894" w:rsidP="00A76894">
            <w:pPr>
              <w:jc w:val="center"/>
              <w:rPr>
                <w:color w:val="000000"/>
                <w:sz w:val="22"/>
              </w:rPr>
            </w:pPr>
            <w:r>
              <w:rPr>
                <w:color w:val="000000"/>
                <w:sz w:val="22"/>
                <w:szCs w:val="22"/>
              </w:rPr>
              <w:t>1200,0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«Строительство газовых котельных»</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12</w:t>
            </w:r>
          </w:p>
        </w:tc>
        <w:tc>
          <w:tcPr>
            <w:tcW w:w="1701" w:type="dxa"/>
            <w:vAlign w:val="bottom"/>
          </w:tcPr>
          <w:p w:rsidR="00A76894" w:rsidRPr="00B8401A" w:rsidRDefault="00A76894" w:rsidP="00A76894">
            <w:pPr>
              <w:jc w:val="center"/>
              <w:rPr>
                <w:sz w:val="22"/>
              </w:rPr>
            </w:pPr>
            <w:r w:rsidRPr="00B8401A">
              <w:rPr>
                <w:sz w:val="22"/>
                <w:szCs w:val="22"/>
              </w:rPr>
              <w:t>02 2 03 00000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1905,0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Pr>
                <w:color w:val="000000"/>
                <w:sz w:val="22"/>
                <w:szCs w:val="22"/>
              </w:rPr>
              <w:t xml:space="preserve">Капитальные вложения в объекты муниципальной </w:t>
            </w:r>
            <w:r w:rsidRPr="00B8401A">
              <w:rPr>
                <w:color w:val="000000"/>
                <w:sz w:val="22"/>
                <w:szCs w:val="22"/>
              </w:rPr>
              <w:t xml:space="preserve">собственности </w:t>
            </w:r>
            <w:r w:rsidRPr="00B8401A">
              <w:rPr>
                <w:sz w:val="22"/>
                <w:szCs w:val="22"/>
              </w:rPr>
              <w:t>(Капитальные вложения в объекты государственной (муниципальной) собственности)</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12</w:t>
            </w:r>
          </w:p>
        </w:tc>
        <w:tc>
          <w:tcPr>
            <w:tcW w:w="1701" w:type="dxa"/>
            <w:vAlign w:val="bottom"/>
          </w:tcPr>
          <w:p w:rsidR="00A76894" w:rsidRPr="00B8401A" w:rsidRDefault="00A76894" w:rsidP="00A76894">
            <w:pPr>
              <w:jc w:val="center"/>
              <w:rPr>
                <w:sz w:val="22"/>
              </w:rPr>
            </w:pPr>
            <w:r w:rsidRPr="00B8401A">
              <w:rPr>
                <w:sz w:val="22"/>
                <w:szCs w:val="22"/>
              </w:rPr>
              <w:t>02 2 03 88100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400</w:t>
            </w:r>
          </w:p>
        </w:tc>
        <w:tc>
          <w:tcPr>
            <w:tcW w:w="1162" w:type="dxa"/>
            <w:vAlign w:val="bottom"/>
          </w:tcPr>
          <w:p w:rsidR="00A76894" w:rsidRPr="000A6FD0" w:rsidRDefault="00A76894" w:rsidP="00A76894">
            <w:pPr>
              <w:jc w:val="center"/>
              <w:rPr>
                <w:color w:val="000000"/>
                <w:sz w:val="22"/>
              </w:rPr>
            </w:pPr>
            <w:r>
              <w:rPr>
                <w:color w:val="000000"/>
                <w:sz w:val="22"/>
                <w:szCs w:val="22"/>
              </w:rPr>
              <w:t>1905,0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Муниципальная программа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12</w:t>
            </w:r>
          </w:p>
        </w:tc>
        <w:tc>
          <w:tcPr>
            <w:tcW w:w="1701" w:type="dxa"/>
            <w:vAlign w:val="bottom"/>
          </w:tcPr>
          <w:p w:rsidR="00A76894" w:rsidRPr="00B8401A" w:rsidRDefault="00A76894" w:rsidP="00A76894">
            <w:pPr>
              <w:jc w:val="center"/>
              <w:rPr>
                <w:sz w:val="22"/>
              </w:rPr>
            </w:pPr>
            <w:r w:rsidRPr="00B8401A">
              <w:rPr>
                <w:sz w:val="22"/>
                <w:szCs w:val="22"/>
              </w:rPr>
              <w:t>09 0 00 00000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2335,0</w:t>
            </w:r>
          </w:p>
        </w:tc>
        <w:tc>
          <w:tcPr>
            <w:tcW w:w="1134" w:type="dxa"/>
            <w:vAlign w:val="bottom"/>
          </w:tcPr>
          <w:p w:rsidR="00A76894" w:rsidRPr="000A6FD0" w:rsidRDefault="00A76894" w:rsidP="00A76894">
            <w:pPr>
              <w:jc w:val="center"/>
              <w:rPr>
                <w:color w:val="000000"/>
                <w:sz w:val="22"/>
              </w:rPr>
            </w:pPr>
            <w:r>
              <w:rPr>
                <w:color w:val="000000"/>
                <w:sz w:val="22"/>
                <w:szCs w:val="22"/>
              </w:rPr>
              <w:t>2355,0</w:t>
            </w:r>
          </w:p>
        </w:tc>
        <w:tc>
          <w:tcPr>
            <w:tcW w:w="1134" w:type="dxa"/>
            <w:vAlign w:val="bottom"/>
          </w:tcPr>
          <w:p w:rsidR="00A76894" w:rsidRPr="000A6FD0" w:rsidRDefault="00A76894" w:rsidP="00A76894">
            <w:pPr>
              <w:jc w:val="center"/>
              <w:rPr>
                <w:color w:val="000000"/>
                <w:sz w:val="22"/>
              </w:rPr>
            </w:pPr>
            <w:r>
              <w:rPr>
                <w:color w:val="000000"/>
                <w:sz w:val="22"/>
                <w:szCs w:val="22"/>
              </w:rPr>
              <w:t>2365,0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Подпрограмма «Развитие и поддержка малого и среднего предпринимательства» </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12</w:t>
            </w:r>
          </w:p>
        </w:tc>
        <w:tc>
          <w:tcPr>
            <w:tcW w:w="1701" w:type="dxa"/>
            <w:vAlign w:val="bottom"/>
          </w:tcPr>
          <w:p w:rsidR="00A76894" w:rsidRPr="00B8401A" w:rsidRDefault="00A76894" w:rsidP="00A76894">
            <w:pPr>
              <w:jc w:val="center"/>
              <w:rPr>
                <w:sz w:val="22"/>
              </w:rPr>
            </w:pPr>
            <w:r w:rsidRPr="00B8401A">
              <w:rPr>
                <w:sz w:val="22"/>
                <w:szCs w:val="22"/>
              </w:rPr>
              <w:t>09 3 00 00000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2335,0</w:t>
            </w:r>
          </w:p>
        </w:tc>
        <w:tc>
          <w:tcPr>
            <w:tcW w:w="1134" w:type="dxa"/>
            <w:vAlign w:val="bottom"/>
          </w:tcPr>
          <w:p w:rsidR="00A76894" w:rsidRPr="000A6FD0" w:rsidRDefault="00A76894" w:rsidP="00A76894">
            <w:pPr>
              <w:jc w:val="center"/>
              <w:rPr>
                <w:color w:val="000000"/>
                <w:sz w:val="22"/>
              </w:rPr>
            </w:pPr>
            <w:r>
              <w:rPr>
                <w:color w:val="000000"/>
                <w:sz w:val="22"/>
                <w:szCs w:val="22"/>
              </w:rPr>
              <w:t>2355,0</w:t>
            </w:r>
          </w:p>
        </w:tc>
        <w:tc>
          <w:tcPr>
            <w:tcW w:w="1134" w:type="dxa"/>
            <w:vAlign w:val="bottom"/>
          </w:tcPr>
          <w:p w:rsidR="00A76894" w:rsidRPr="000A6FD0" w:rsidRDefault="00A76894" w:rsidP="00A76894">
            <w:pPr>
              <w:jc w:val="center"/>
              <w:rPr>
                <w:color w:val="000000"/>
                <w:sz w:val="22"/>
              </w:rPr>
            </w:pPr>
            <w:r>
              <w:rPr>
                <w:color w:val="000000"/>
                <w:sz w:val="22"/>
                <w:szCs w:val="22"/>
              </w:rPr>
              <w:t>2365,0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«Организация и проведение публичных мероприятий по вопросам предпринимательства»</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12</w:t>
            </w:r>
          </w:p>
        </w:tc>
        <w:tc>
          <w:tcPr>
            <w:tcW w:w="1701" w:type="dxa"/>
            <w:vAlign w:val="bottom"/>
          </w:tcPr>
          <w:p w:rsidR="00A76894" w:rsidRPr="00B8401A" w:rsidRDefault="00A76894" w:rsidP="00A76894">
            <w:pPr>
              <w:jc w:val="center"/>
              <w:rPr>
                <w:sz w:val="22"/>
              </w:rPr>
            </w:pPr>
            <w:r w:rsidRPr="00B8401A">
              <w:rPr>
                <w:sz w:val="22"/>
                <w:szCs w:val="22"/>
              </w:rPr>
              <w:t>09 3 04 00000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45,0</w:t>
            </w:r>
          </w:p>
        </w:tc>
        <w:tc>
          <w:tcPr>
            <w:tcW w:w="1134" w:type="dxa"/>
            <w:vAlign w:val="bottom"/>
          </w:tcPr>
          <w:p w:rsidR="00A76894" w:rsidRPr="000A6FD0" w:rsidRDefault="00A76894" w:rsidP="00A76894">
            <w:pPr>
              <w:jc w:val="center"/>
              <w:rPr>
                <w:color w:val="000000"/>
                <w:sz w:val="22"/>
              </w:rPr>
            </w:pPr>
            <w:r>
              <w:rPr>
                <w:color w:val="000000"/>
                <w:sz w:val="22"/>
                <w:szCs w:val="22"/>
              </w:rPr>
              <w:t>45,0</w:t>
            </w:r>
          </w:p>
        </w:tc>
        <w:tc>
          <w:tcPr>
            <w:tcW w:w="1134" w:type="dxa"/>
            <w:vAlign w:val="bottom"/>
          </w:tcPr>
          <w:p w:rsidR="00A76894" w:rsidRPr="000A6FD0" w:rsidRDefault="00A76894" w:rsidP="00A76894">
            <w:pPr>
              <w:jc w:val="center"/>
              <w:rPr>
                <w:color w:val="000000"/>
                <w:sz w:val="22"/>
              </w:rPr>
            </w:pPr>
            <w:r>
              <w:rPr>
                <w:color w:val="000000"/>
                <w:sz w:val="22"/>
                <w:szCs w:val="22"/>
              </w:rPr>
              <w:t>45,0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Информационная и консультационная поддержка субъектов малого и среднего предпринимательства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04</w:t>
            </w:r>
          </w:p>
        </w:tc>
        <w:tc>
          <w:tcPr>
            <w:tcW w:w="567" w:type="dxa"/>
            <w:vAlign w:val="bottom"/>
          </w:tcPr>
          <w:p w:rsidR="00A76894" w:rsidRPr="00B8401A" w:rsidRDefault="00A76894" w:rsidP="00A76894">
            <w:pPr>
              <w:jc w:val="center"/>
              <w:rPr>
                <w:sz w:val="22"/>
              </w:rPr>
            </w:pPr>
            <w:r w:rsidRPr="00B8401A">
              <w:rPr>
                <w:sz w:val="22"/>
                <w:szCs w:val="22"/>
              </w:rPr>
              <w:t>12</w:t>
            </w:r>
          </w:p>
        </w:tc>
        <w:tc>
          <w:tcPr>
            <w:tcW w:w="1701" w:type="dxa"/>
            <w:vAlign w:val="bottom"/>
          </w:tcPr>
          <w:p w:rsidR="00A76894" w:rsidRPr="00B8401A" w:rsidRDefault="00A76894" w:rsidP="00A76894">
            <w:pPr>
              <w:jc w:val="center"/>
              <w:rPr>
                <w:sz w:val="22"/>
              </w:rPr>
            </w:pPr>
            <w:r w:rsidRPr="00B8401A">
              <w:rPr>
                <w:sz w:val="22"/>
                <w:szCs w:val="22"/>
              </w:rPr>
              <w:t>09 3 04 80640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color w:val="000000"/>
                <w:sz w:val="22"/>
              </w:rPr>
            </w:pPr>
            <w:r>
              <w:rPr>
                <w:color w:val="000000"/>
                <w:sz w:val="22"/>
                <w:szCs w:val="22"/>
              </w:rPr>
              <w:t>45,0</w:t>
            </w:r>
          </w:p>
        </w:tc>
        <w:tc>
          <w:tcPr>
            <w:tcW w:w="1134" w:type="dxa"/>
            <w:vAlign w:val="bottom"/>
          </w:tcPr>
          <w:p w:rsidR="00A76894" w:rsidRPr="000A6FD0" w:rsidRDefault="00A76894" w:rsidP="00A76894">
            <w:pPr>
              <w:jc w:val="center"/>
              <w:rPr>
                <w:color w:val="000000"/>
                <w:sz w:val="22"/>
              </w:rPr>
            </w:pPr>
            <w:r>
              <w:rPr>
                <w:color w:val="000000"/>
                <w:sz w:val="22"/>
                <w:szCs w:val="22"/>
              </w:rPr>
              <w:t>45,0</w:t>
            </w:r>
          </w:p>
        </w:tc>
        <w:tc>
          <w:tcPr>
            <w:tcW w:w="1134" w:type="dxa"/>
            <w:vAlign w:val="bottom"/>
          </w:tcPr>
          <w:p w:rsidR="00A76894" w:rsidRPr="000A6FD0" w:rsidRDefault="00A76894" w:rsidP="00A76894">
            <w:pPr>
              <w:jc w:val="center"/>
              <w:rPr>
                <w:color w:val="000000"/>
                <w:sz w:val="22"/>
              </w:rPr>
            </w:pPr>
            <w:r>
              <w:rPr>
                <w:color w:val="000000"/>
                <w:sz w:val="22"/>
                <w:szCs w:val="22"/>
              </w:rPr>
              <w:t>45,0</w:t>
            </w:r>
          </w:p>
        </w:tc>
      </w:tr>
      <w:tr w:rsidR="00A76894" w:rsidRPr="001811C9" w:rsidTr="00A76894">
        <w:trPr>
          <w:trHeight w:val="420"/>
        </w:trPr>
        <w:tc>
          <w:tcPr>
            <w:tcW w:w="3652" w:type="dxa"/>
            <w:vAlign w:val="bottom"/>
          </w:tcPr>
          <w:p w:rsidR="00A76894" w:rsidRPr="000A6FD0" w:rsidRDefault="00A76894" w:rsidP="00A76894">
            <w:pPr>
              <w:rPr>
                <w:color w:val="000000"/>
                <w:sz w:val="22"/>
              </w:rPr>
            </w:pPr>
            <w:r>
              <w:rPr>
                <w:color w:val="000000"/>
                <w:sz w:val="22"/>
                <w:szCs w:val="22"/>
              </w:rPr>
              <w:t>Основное мероприятие «Поддержка предпринимательства за счет средств УСН, по нормативу 10%»</w:t>
            </w:r>
          </w:p>
        </w:tc>
        <w:tc>
          <w:tcPr>
            <w:tcW w:w="567" w:type="dxa"/>
            <w:vAlign w:val="bottom"/>
          </w:tcPr>
          <w:p w:rsidR="00A76894" w:rsidRPr="000A6FD0" w:rsidRDefault="00A76894" w:rsidP="00A76894">
            <w:pPr>
              <w:jc w:val="center"/>
              <w:rPr>
                <w:sz w:val="22"/>
              </w:rPr>
            </w:pPr>
            <w:r w:rsidRPr="000A6FD0">
              <w:rPr>
                <w:sz w:val="22"/>
                <w:szCs w:val="22"/>
              </w:rPr>
              <w:t>04</w:t>
            </w:r>
          </w:p>
        </w:tc>
        <w:tc>
          <w:tcPr>
            <w:tcW w:w="567" w:type="dxa"/>
            <w:vAlign w:val="bottom"/>
          </w:tcPr>
          <w:p w:rsidR="00A76894" w:rsidRPr="000A6FD0" w:rsidRDefault="00A76894" w:rsidP="00A76894">
            <w:pPr>
              <w:jc w:val="center"/>
              <w:rPr>
                <w:sz w:val="22"/>
              </w:rPr>
            </w:pPr>
            <w:r w:rsidRPr="000A6FD0">
              <w:rPr>
                <w:sz w:val="22"/>
                <w:szCs w:val="22"/>
              </w:rPr>
              <w:t>12</w:t>
            </w:r>
          </w:p>
        </w:tc>
        <w:tc>
          <w:tcPr>
            <w:tcW w:w="1701" w:type="dxa"/>
            <w:vAlign w:val="bottom"/>
          </w:tcPr>
          <w:p w:rsidR="00A76894" w:rsidRPr="000A6FD0" w:rsidRDefault="00A76894" w:rsidP="00A76894">
            <w:pPr>
              <w:jc w:val="center"/>
              <w:rPr>
                <w:sz w:val="22"/>
              </w:rPr>
            </w:pPr>
            <w:r w:rsidRPr="000A6FD0">
              <w:rPr>
                <w:sz w:val="22"/>
                <w:szCs w:val="22"/>
              </w:rPr>
              <w:t>09 3 0</w:t>
            </w:r>
            <w:r>
              <w:rPr>
                <w:sz w:val="22"/>
                <w:szCs w:val="22"/>
              </w:rPr>
              <w:t>7</w:t>
            </w:r>
            <w:r w:rsidRPr="000A6FD0">
              <w:rPr>
                <w:sz w:val="22"/>
                <w:szCs w:val="22"/>
              </w:rPr>
              <w:t xml:space="preserve"> </w:t>
            </w:r>
            <w:r>
              <w:rPr>
                <w:sz w:val="22"/>
                <w:szCs w:val="22"/>
              </w:rPr>
              <w:t>0000</w:t>
            </w:r>
            <w:r w:rsidRPr="000A6FD0">
              <w:rPr>
                <w:sz w:val="22"/>
                <w:szCs w:val="22"/>
              </w:rPr>
              <w:t>0</w:t>
            </w:r>
          </w:p>
        </w:tc>
        <w:tc>
          <w:tcPr>
            <w:tcW w:w="681" w:type="dxa"/>
            <w:vAlign w:val="bottom"/>
          </w:tcPr>
          <w:p w:rsidR="00A76894" w:rsidRPr="000A6FD0"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2290,0</w:t>
            </w:r>
          </w:p>
        </w:tc>
        <w:tc>
          <w:tcPr>
            <w:tcW w:w="1134" w:type="dxa"/>
            <w:vAlign w:val="bottom"/>
          </w:tcPr>
          <w:p w:rsidR="00A76894" w:rsidRPr="000A6FD0" w:rsidRDefault="00A76894" w:rsidP="00A76894">
            <w:pPr>
              <w:jc w:val="center"/>
              <w:rPr>
                <w:color w:val="000000"/>
                <w:sz w:val="22"/>
              </w:rPr>
            </w:pPr>
            <w:r>
              <w:rPr>
                <w:color w:val="000000"/>
                <w:sz w:val="22"/>
                <w:szCs w:val="22"/>
              </w:rPr>
              <w:t>2310,0</w:t>
            </w:r>
          </w:p>
        </w:tc>
        <w:tc>
          <w:tcPr>
            <w:tcW w:w="1134" w:type="dxa"/>
            <w:vAlign w:val="bottom"/>
          </w:tcPr>
          <w:p w:rsidR="00A76894" w:rsidRPr="000A6FD0" w:rsidRDefault="00A76894" w:rsidP="00A76894">
            <w:pPr>
              <w:jc w:val="center"/>
              <w:rPr>
                <w:color w:val="000000"/>
                <w:sz w:val="22"/>
              </w:rPr>
            </w:pPr>
            <w:r>
              <w:rPr>
                <w:color w:val="000000"/>
                <w:sz w:val="22"/>
                <w:szCs w:val="22"/>
              </w:rPr>
              <w:t>2320,0</w:t>
            </w:r>
          </w:p>
        </w:tc>
      </w:tr>
      <w:tr w:rsidR="00A76894" w:rsidRPr="001811C9" w:rsidTr="00A76894">
        <w:trPr>
          <w:trHeight w:val="420"/>
        </w:trPr>
        <w:tc>
          <w:tcPr>
            <w:tcW w:w="3652" w:type="dxa"/>
            <w:vAlign w:val="bottom"/>
          </w:tcPr>
          <w:p w:rsidR="00A76894" w:rsidRPr="000A6FD0" w:rsidRDefault="00A76894" w:rsidP="00A76894">
            <w:pPr>
              <w:rPr>
                <w:color w:val="000000"/>
                <w:sz w:val="22"/>
              </w:rPr>
            </w:pPr>
            <w:r>
              <w:rPr>
                <w:color w:val="000000"/>
                <w:sz w:val="22"/>
                <w:szCs w:val="22"/>
              </w:rPr>
              <w:t>С</w:t>
            </w:r>
            <w:r w:rsidRPr="000A6FD0">
              <w:rPr>
                <w:color w:val="000000"/>
                <w:sz w:val="22"/>
                <w:szCs w:val="22"/>
              </w:rPr>
              <w:t>убсид</w:t>
            </w:r>
            <w:r>
              <w:rPr>
                <w:color w:val="000000"/>
                <w:sz w:val="22"/>
                <w:szCs w:val="22"/>
              </w:rPr>
              <w:t xml:space="preserve">ии на поддержку малого и среднего </w:t>
            </w:r>
            <w:r w:rsidRPr="000A6FD0">
              <w:rPr>
                <w:color w:val="000000"/>
                <w:sz w:val="22"/>
                <w:szCs w:val="22"/>
              </w:rPr>
              <w:t>предпринимательства</w:t>
            </w:r>
            <w:r>
              <w:rPr>
                <w:color w:val="000000"/>
                <w:sz w:val="22"/>
                <w:szCs w:val="22"/>
              </w:rPr>
              <w:t>, включая крестьянские (фермерские) хозяйства</w:t>
            </w:r>
            <w:r w:rsidRPr="000A6FD0">
              <w:rPr>
                <w:color w:val="000000"/>
                <w:sz w:val="22"/>
                <w:szCs w:val="22"/>
              </w:rPr>
              <w:t xml:space="preserve"> (Иные бюджетные ассигнования)</w:t>
            </w:r>
          </w:p>
        </w:tc>
        <w:tc>
          <w:tcPr>
            <w:tcW w:w="567" w:type="dxa"/>
            <w:vAlign w:val="bottom"/>
          </w:tcPr>
          <w:p w:rsidR="00A76894" w:rsidRPr="000A6FD0" w:rsidRDefault="00A76894" w:rsidP="00A76894">
            <w:pPr>
              <w:jc w:val="center"/>
              <w:rPr>
                <w:sz w:val="22"/>
              </w:rPr>
            </w:pPr>
            <w:r w:rsidRPr="000A6FD0">
              <w:rPr>
                <w:sz w:val="22"/>
                <w:szCs w:val="22"/>
              </w:rPr>
              <w:t>04</w:t>
            </w:r>
          </w:p>
        </w:tc>
        <w:tc>
          <w:tcPr>
            <w:tcW w:w="567" w:type="dxa"/>
            <w:vAlign w:val="bottom"/>
          </w:tcPr>
          <w:p w:rsidR="00A76894" w:rsidRPr="000A6FD0" w:rsidRDefault="00A76894" w:rsidP="00A76894">
            <w:pPr>
              <w:jc w:val="center"/>
              <w:rPr>
                <w:sz w:val="22"/>
              </w:rPr>
            </w:pPr>
            <w:r w:rsidRPr="000A6FD0">
              <w:rPr>
                <w:sz w:val="22"/>
                <w:szCs w:val="22"/>
              </w:rPr>
              <w:t>12</w:t>
            </w:r>
          </w:p>
        </w:tc>
        <w:tc>
          <w:tcPr>
            <w:tcW w:w="1701" w:type="dxa"/>
            <w:vAlign w:val="bottom"/>
          </w:tcPr>
          <w:p w:rsidR="00A76894" w:rsidRPr="000A6FD0" w:rsidRDefault="00A76894" w:rsidP="00A76894">
            <w:pPr>
              <w:jc w:val="center"/>
              <w:rPr>
                <w:sz w:val="22"/>
              </w:rPr>
            </w:pPr>
            <w:r w:rsidRPr="000A6FD0">
              <w:rPr>
                <w:sz w:val="22"/>
                <w:szCs w:val="22"/>
              </w:rPr>
              <w:t>09 3 0</w:t>
            </w:r>
            <w:r>
              <w:rPr>
                <w:sz w:val="22"/>
                <w:szCs w:val="22"/>
              </w:rPr>
              <w:t>7</w:t>
            </w:r>
            <w:r w:rsidRPr="000A6FD0">
              <w:rPr>
                <w:sz w:val="22"/>
                <w:szCs w:val="22"/>
              </w:rPr>
              <w:t xml:space="preserve"> </w:t>
            </w:r>
            <w:r>
              <w:rPr>
                <w:sz w:val="22"/>
                <w:szCs w:val="22"/>
              </w:rPr>
              <w:t>88640</w:t>
            </w:r>
          </w:p>
        </w:tc>
        <w:tc>
          <w:tcPr>
            <w:tcW w:w="681" w:type="dxa"/>
            <w:vAlign w:val="bottom"/>
          </w:tcPr>
          <w:p w:rsidR="00A76894" w:rsidRPr="000A6FD0" w:rsidRDefault="00A76894" w:rsidP="00A76894">
            <w:pPr>
              <w:jc w:val="center"/>
              <w:rPr>
                <w:sz w:val="22"/>
              </w:rPr>
            </w:pPr>
            <w:r>
              <w:rPr>
                <w:sz w:val="22"/>
                <w:szCs w:val="22"/>
              </w:rPr>
              <w:t>800</w:t>
            </w:r>
          </w:p>
        </w:tc>
        <w:tc>
          <w:tcPr>
            <w:tcW w:w="1162" w:type="dxa"/>
            <w:vAlign w:val="bottom"/>
          </w:tcPr>
          <w:p w:rsidR="00A76894" w:rsidRPr="000A6FD0" w:rsidRDefault="00A76894" w:rsidP="00A76894">
            <w:pPr>
              <w:jc w:val="center"/>
              <w:rPr>
                <w:color w:val="000000"/>
                <w:sz w:val="22"/>
              </w:rPr>
            </w:pPr>
            <w:r>
              <w:rPr>
                <w:color w:val="000000"/>
                <w:sz w:val="22"/>
                <w:szCs w:val="22"/>
              </w:rPr>
              <w:t>2290,0</w:t>
            </w:r>
          </w:p>
        </w:tc>
        <w:tc>
          <w:tcPr>
            <w:tcW w:w="1134" w:type="dxa"/>
            <w:vAlign w:val="bottom"/>
          </w:tcPr>
          <w:p w:rsidR="00A76894" w:rsidRPr="000A6FD0" w:rsidRDefault="00A76894" w:rsidP="00A76894">
            <w:pPr>
              <w:jc w:val="center"/>
              <w:rPr>
                <w:color w:val="000000"/>
                <w:sz w:val="22"/>
              </w:rPr>
            </w:pPr>
            <w:r>
              <w:rPr>
                <w:color w:val="000000"/>
                <w:sz w:val="22"/>
                <w:szCs w:val="22"/>
              </w:rPr>
              <w:t>2310,0</w:t>
            </w:r>
          </w:p>
        </w:tc>
        <w:tc>
          <w:tcPr>
            <w:tcW w:w="1134" w:type="dxa"/>
            <w:vAlign w:val="bottom"/>
          </w:tcPr>
          <w:p w:rsidR="00A76894" w:rsidRPr="000A6FD0" w:rsidRDefault="00A76894" w:rsidP="00A76894">
            <w:pPr>
              <w:jc w:val="center"/>
              <w:rPr>
                <w:color w:val="000000"/>
                <w:sz w:val="22"/>
              </w:rPr>
            </w:pPr>
            <w:r>
              <w:rPr>
                <w:color w:val="000000"/>
                <w:sz w:val="22"/>
                <w:szCs w:val="22"/>
              </w:rPr>
              <w:t>2320,0</w:t>
            </w:r>
          </w:p>
        </w:tc>
      </w:tr>
      <w:tr w:rsidR="00A76894" w:rsidRPr="001811C9" w:rsidTr="00A76894">
        <w:trPr>
          <w:trHeight w:val="331"/>
        </w:trPr>
        <w:tc>
          <w:tcPr>
            <w:tcW w:w="3652" w:type="dxa"/>
            <w:vAlign w:val="bottom"/>
          </w:tcPr>
          <w:p w:rsidR="00A76894" w:rsidRPr="00254A6C" w:rsidRDefault="00A76894" w:rsidP="00A76894">
            <w:pPr>
              <w:rPr>
                <w:b/>
                <w:color w:val="000000"/>
                <w:sz w:val="22"/>
              </w:rPr>
            </w:pPr>
            <w:r w:rsidRPr="00254A6C">
              <w:rPr>
                <w:b/>
                <w:color w:val="000000"/>
                <w:sz w:val="22"/>
                <w:szCs w:val="22"/>
              </w:rPr>
              <w:t>Жилищно-коммунальное хозяйство</w:t>
            </w:r>
          </w:p>
        </w:tc>
        <w:tc>
          <w:tcPr>
            <w:tcW w:w="567" w:type="dxa"/>
            <w:vAlign w:val="bottom"/>
          </w:tcPr>
          <w:p w:rsidR="00A76894" w:rsidRPr="00254A6C" w:rsidRDefault="00A76894" w:rsidP="00A76894">
            <w:pPr>
              <w:jc w:val="center"/>
              <w:rPr>
                <w:b/>
                <w:sz w:val="22"/>
                <w:lang w:val="en-US"/>
              </w:rPr>
            </w:pPr>
            <w:r w:rsidRPr="00254A6C">
              <w:rPr>
                <w:b/>
                <w:sz w:val="22"/>
                <w:szCs w:val="22"/>
                <w:lang w:val="en-US"/>
              </w:rPr>
              <w:t>05</w:t>
            </w:r>
          </w:p>
        </w:tc>
        <w:tc>
          <w:tcPr>
            <w:tcW w:w="567" w:type="dxa"/>
            <w:vAlign w:val="bottom"/>
          </w:tcPr>
          <w:p w:rsidR="00A76894" w:rsidRPr="00254A6C" w:rsidRDefault="00A76894" w:rsidP="00A76894">
            <w:pPr>
              <w:jc w:val="center"/>
              <w:rPr>
                <w:b/>
                <w:sz w:val="22"/>
              </w:rPr>
            </w:pPr>
          </w:p>
        </w:tc>
        <w:tc>
          <w:tcPr>
            <w:tcW w:w="1701" w:type="dxa"/>
            <w:vAlign w:val="bottom"/>
          </w:tcPr>
          <w:p w:rsidR="00A76894" w:rsidRPr="00254A6C" w:rsidRDefault="00A76894" w:rsidP="00A76894">
            <w:pPr>
              <w:jc w:val="center"/>
              <w:rPr>
                <w:b/>
                <w:sz w:val="22"/>
              </w:rPr>
            </w:pPr>
          </w:p>
        </w:tc>
        <w:tc>
          <w:tcPr>
            <w:tcW w:w="681" w:type="dxa"/>
            <w:vAlign w:val="bottom"/>
          </w:tcPr>
          <w:p w:rsidR="00A76894" w:rsidRPr="00254A6C" w:rsidRDefault="00A76894" w:rsidP="00A76894">
            <w:pPr>
              <w:jc w:val="center"/>
              <w:rPr>
                <w:b/>
                <w:sz w:val="22"/>
              </w:rPr>
            </w:pPr>
          </w:p>
        </w:tc>
        <w:tc>
          <w:tcPr>
            <w:tcW w:w="1162" w:type="dxa"/>
            <w:vAlign w:val="bottom"/>
          </w:tcPr>
          <w:p w:rsidR="00A76894" w:rsidRPr="0063019C" w:rsidRDefault="00A76894" w:rsidP="00A76894">
            <w:pPr>
              <w:jc w:val="center"/>
              <w:rPr>
                <w:b/>
                <w:color w:val="000000"/>
                <w:sz w:val="22"/>
              </w:rPr>
            </w:pPr>
            <w:r>
              <w:rPr>
                <w:b/>
                <w:color w:val="000000"/>
                <w:sz w:val="22"/>
                <w:szCs w:val="22"/>
              </w:rPr>
              <w:t>24950,6</w:t>
            </w:r>
          </w:p>
        </w:tc>
        <w:tc>
          <w:tcPr>
            <w:tcW w:w="1134" w:type="dxa"/>
            <w:vAlign w:val="bottom"/>
          </w:tcPr>
          <w:p w:rsidR="00A76894" w:rsidRPr="0063019C" w:rsidRDefault="00A76894" w:rsidP="00A76894">
            <w:pPr>
              <w:jc w:val="center"/>
              <w:rPr>
                <w:b/>
                <w:color w:val="000000"/>
                <w:sz w:val="22"/>
              </w:rPr>
            </w:pPr>
            <w:r>
              <w:rPr>
                <w:b/>
                <w:color w:val="000000"/>
                <w:sz w:val="22"/>
                <w:szCs w:val="22"/>
              </w:rPr>
              <w:t>5330,1</w:t>
            </w:r>
          </w:p>
        </w:tc>
        <w:tc>
          <w:tcPr>
            <w:tcW w:w="1134" w:type="dxa"/>
            <w:vAlign w:val="bottom"/>
          </w:tcPr>
          <w:p w:rsidR="00A76894" w:rsidRPr="0063019C" w:rsidRDefault="00A76894" w:rsidP="00A76894">
            <w:pPr>
              <w:jc w:val="center"/>
              <w:rPr>
                <w:b/>
                <w:color w:val="000000"/>
                <w:sz w:val="22"/>
              </w:rPr>
            </w:pPr>
            <w:r>
              <w:rPr>
                <w:b/>
                <w:color w:val="000000"/>
                <w:sz w:val="22"/>
                <w:szCs w:val="22"/>
              </w:rPr>
              <w:t>37498,1</w:t>
            </w:r>
          </w:p>
        </w:tc>
      </w:tr>
      <w:tr w:rsidR="00A76894" w:rsidRPr="001811C9" w:rsidTr="00A76894">
        <w:trPr>
          <w:trHeight w:val="331"/>
        </w:trPr>
        <w:tc>
          <w:tcPr>
            <w:tcW w:w="3652" w:type="dxa"/>
            <w:vAlign w:val="bottom"/>
          </w:tcPr>
          <w:p w:rsidR="00A76894" w:rsidRPr="00AA26CA" w:rsidRDefault="00A76894" w:rsidP="00A76894">
            <w:pPr>
              <w:rPr>
                <w:color w:val="000000"/>
                <w:sz w:val="22"/>
              </w:rPr>
            </w:pPr>
            <w:r w:rsidRPr="00AA26CA">
              <w:rPr>
                <w:color w:val="000000"/>
                <w:sz w:val="22"/>
                <w:szCs w:val="22"/>
              </w:rPr>
              <w:lastRenderedPageBreak/>
              <w:t>Коммунальное хозяйство</w:t>
            </w:r>
          </w:p>
        </w:tc>
        <w:tc>
          <w:tcPr>
            <w:tcW w:w="567" w:type="dxa"/>
            <w:vAlign w:val="bottom"/>
          </w:tcPr>
          <w:p w:rsidR="00A76894" w:rsidRPr="00AA26CA" w:rsidRDefault="00A76894" w:rsidP="00A76894">
            <w:pPr>
              <w:jc w:val="center"/>
              <w:rPr>
                <w:sz w:val="22"/>
              </w:rPr>
            </w:pPr>
            <w:r>
              <w:rPr>
                <w:sz w:val="22"/>
                <w:szCs w:val="22"/>
              </w:rPr>
              <w:t>05</w:t>
            </w:r>
          </w:p>
        </w:tc>
        <w:tc>
          <w:tcPr>
            <w:tcW w:w="567" w:type="dxa"/>
            <w:vAlign w:val="bottom"/>
          </w:tcPr>
          <w:p w:rsidR="00A76894" w:rsidRPr="00AA26CA" w:rsidRDefault="00A76894" w:rsidP="00A76894">
            <w:pPr>
              <w:jc w:val="center"/>
              <w:rPr>
                <w:sz w:val="22"/>
              </w:rPr>
            </w:pPr>
            <w:r>
              <w:rPr>
                <w:sz w:val="22"/>
                <w:szCs w:val="22"/>
              </w:rPr>
              <w:t>02</w:t>
            </w:r>
          </w:p>
        </w:tc>
        <w:tc>
          <w:tcPr>
            <w:tcW w:w="1701" w:type="dxa"/>
            <w:vAlign w:val="bottom"/>
          </w:tcPr>
          <w:p w:rsidR="00A76894" w:rsidRPr="00AA26CA" w:rsidRDefault="00A76894" w:rsidP="00A76894">
            <w:pPr>
              <w:jc w:val="center"/>
              <w:rPr>
                <w:sz w:val="22"/>
              </w:rPr>
            </w:pPr>
          </w:p>
        </w:tc>
        <w:tc>
          <w:tcPr>
            <w:tcW w:w="681" w:type="dxa"/>
            <w:vAlign w:val="bottom"/>
          </w:tcPr>
          <w:p w:rsidR="00A76894" w:rsidRPr="00AA26CA" w:rsidRDefault="00A76894" w:rsidP="00A76894">
            <w:pPr>
              <w:jc w:val="center"/>
              <w:rPr>
                <w:sz w:val="22"/>
              </w:rPr>
            </w:pPr>
          </w:p>
        </w:tc>
        <w:tc>
          <w:tcPr>
            <w:tcW w:w="1162" w:type="dxa"/>
            <w:vAlign w:val="bottom"/>
          </w:tcPr>
          <w:p w:rsidR="00A76894" w:rsidRPr="00AA26CA" w:rsidRDefault="00A76894" w:rsidP="00A76894">
            <w:pPr>
              <w:jc w:val="center"/>
              <w:rPr>
                <w:color w:val="000000"/>
                <w:sz w:val="22"/>
              </w:rPr>
            </w:pPr>
            <w:r>
              <w:rPr>
                <w:color w:val="000000"/>
                <w:sz w:val="22"/>
                <w:szCs w:val="22"/>
              </w:rPr>
              <w:t>23675,7</w:t>
            </w:r>
          </w:p>
        </w:tc>
        <w:tc>
          <w:tcPr>
            <w:tcW w:w="1134" w:type="dxa"/>
            <w:vAlign w:val="bottom"/>
          </w:tcPr>
          <w:p w:rsidR="00A76894" w:rsidRPr="00AA26CA" w:rsidRDefault="00A76894" w:rsidP="00A76894">
            <w:pPr>
              <w:jc w:val="center"/>
              <w:rPr>
                <w:color w:val="000000"/>
                <w:sz w:val="22"/>
              </w:rPr>
            </w:pPr>
            <w:r>
              <w:rPr>
                <w:color w:val="000000"/>
                <w:sz w:val="22"/>
                <w:szCs w:val="22"/>
              </w:rPr>
              <w:t>4055,2</w:t>
            </w:r>
          </w:p>
        </w:tc>
        <w:tc>
          <w:tcPr>
            <w:tcW w:w="1134" w:type="dxa"/>
            <w:vAlign w:val="bottom"/>
          </w:tcPr>
          <w:p w:rsidR="00A76894" w:rsidRPr="00AA26CA" w:rsidRDefault="00A76894" w:rsidP="00A76894">
            <w:pPr>
              <w:jc w:val="center"/>
              <w:rPr>
                <w:color w:val="000000"/>
                <w:sz w:val="22"/>
              </w:rPr>
            </w:pPr>
            <w:r>
              <w:rPr>
                <w:color w:val="000000"/>
                <w:sz w:val="22"/>
                <w:szCs w:val="22"/>
              </w:rPr>
              <w:t>36223,2</w:t>
            </w:r>
          </w:p>
        </w:tc>
      </w:tr>
      <w:tr w:rsidR="00A76894" w:rsidRPr="001811C9" w:rsidTr="00A76894">
        <w:trPr>
          <w:trHeight w:val="331"/>
        </w:trPr>
        <w:tc>
          <w:tcPr>
            <w:tcW w:w="3652" w:type="dxa"/>
            <w:vAlign w:val="bottom"/>
          </w:tcPr>
          <w:p w:rsidR="00A76894" w:rsidRPr="00AA26CA" w:rsidRDefault="00A76894" w:rsidP="00A76894">
            <w:pPr>
              <w:rPr>
                <w:color w:val="000000"/>
                <w:sz w:val="22"/>
              </w:rPr>
            </w:pPr>
            <w:r w:rsidRPr="00AA26CA">
              <w:rPr>
                <w:color w:val="000000"/>
                <w:sz w:val="22"/>
                <w:szCs w:val="22"/>
              </w:rPr>
              <w:t>Муниципальная программа Эртильского муниципального района «Развитие образования»</w:t>
            </w:r>
          </w:p>
        </w:tc>
        <w:tc>
          <w:tcPr>
            <w:tcW w:w="567" w:type="dxa"/>
            <w:vAlign w:val="bottom"/>
          </w:tcPr>
          <w:p w:rsidR="00A76894" w:rsidRPr="00AA26CA" w:rsidRDefault="00A76894" w:rsidP="00A76894">
            <w:pPr>
              <w:jc w:val="center"/>
              <w:rPr>
                <w:sz w:val="22"/>
              </w:rPr>
            </w:pPr>
            <w:r>
              <w:rPr>
                <w:sz w:val="22"/>
                <w:szCs w:val="22"/>
              </w:rPr>
              <w:t>05</w:t>
            </w:r>
          </w:p>
        </w:tc>
        <w:tc>
          <w:tcPr>
            <w:tcW w:w="567" w:type="dxa"/>
            <w:vAlign w:val="bottom"/>
          </w:tcPr>
          <w:p w:rsidR="00A76894" w:rsidRPr="00AA26CA" w:rsidRDefault="00A76894" w:rsidP="00A76894">
            <w:pPr>
              <w:jc w:val="center"/>
              <w:rPr>
                <w:sz w:val="22"/>
              </w:rPr>
            </w:pPr>
            <w:r>
              <w:rPr>
                <w:sz w:val="22"/>
                <w:szCs w:val="22"/>
              </w:rPr>
              <w:t>02</w:t>
            </w:r>
          </w:p>
        </w:tc>
        <w:tc>
          <w:tcPr>
            <w:tcW w:w="1701" w:type="dxa"/>
            <w:vAlign w:val="bottom"/>
          </w:tcPr>
          <w:p w:rsidR="00A76894" w:rsidRPr="00AA26CA" w:rsidRDefault="00A76894" w:rsidP="00A76894">
            <w:pPr>
              <w:jc w:val="center"/>
              <w:rPr>
                <w:sz w:val="22"/>
              </w:rPr>
            </w:pPr>
            <w:r>
              <w:rPr>
                <w:sz w:val="22"/>
                <w:szCs w:val="22"/>
              </w:rPr>
              <w:t>01 0 00 00000</w:t>
            </w:r>
          </w:p>
        </w:tc>
        <w:tc>
          <w:tcPr>
            <w:tcW w:w="681" w:type="dxa"/>
            <w:vAlign w:val="bottom"/>
          </w:tcPr>
          <w:p w:rsidR="00A76894" w:rsidRPr="00AA26CA" w:rsidRDefault="00A76894" w:rsidP="00A76894">
            <w:pPr>
              <w:jc w:val="center"/>
              <w:rPr>
                <w:sz w:val="22"/>
              </w:rPr>
            </w:pPr>
          </w:p>
        </w:tc>
        <w:tc>
          <w:tcPr>
            <w:tcW w:w="1162" w:type="dxa"/>
            <w:vAlign w:val="bottom"/>
          </w:tcPr>
          <w:p w:rsidR="00A76894" w:rsidRPr="00AA26CA" w:rsidRDefault="00A76894" w:rsidP="00A76894">
            <w:pPr>
              <w:jc w:val="center"/>
              <w:rPr>
                <w:color w:val="000000"/>
                <w:sz w:val="22"/>
              </w:rPr>
            </w:pPr>
            <w:r>
              <w:rPr>
                <w:color w:val="000000"/>
                <w:sz w:val="22"/>
                <w:szCs w:val="22"/>
              </w:rPr>
              <w:t>1743,7</w:t>
            </w:r>
          </w:p>
        </w:tc>
        <w:tc>
          <w:tcPr>
            <w:tcW w:w="1134" w:type="dxa"/>
            <w:vAlign w:val="bottom"/>
          </w:tcPr>
          <w:p w:rsidR="00A76894" w:rsidRPr="00AA26CA" w:rsidRDefault="00A76894" w:rsidP="00A76894">
            <w:pPr>
              <w:jc w:val="center"/>
              <w:rPr>
                <w:color w:val="000000"/>
                <w:sz w:val="22"/>
              </w:rPr>
            </w:pPr>
            <w:r>
              <w:rPr>
                <w:color w:val="000000"/>
                <w:sz w:val="22"/>
                <w:szCs w:val="22"/>
              </w:rPr>
              <w:t>1925,2</w:t>
            </w:r>
          </w:p>
        </w:tc>
        <w:tc>
          <w:tcPr>
            <w:tcW w:w="1134" w:type="dxa"/>
            <w:vAlign w:val="bottom"/>
          </w:tcPr>
          <w:p w:rsidR="00A76894" w:rsidRPr="00AA26CA" w:rsidRDefault="00A76894" w:rsidP="00A76894">
            <w:pPr>
              <w:jc w:val="center"/>
              <w:rPr>
                <w:color w:val="000000"/>
                <w:sz w:val="22"/>
              </w:rPr>
            </w:pPr>
            <w:r>
              <w:rPr>
                <w:color w:val="000000"/>
                <w:sz w:val="22"/>
                <w:szCs w:val="22"/>
              </w:rPr>
              <w:t>1923,2</w:t>
            </w:r>
          </w:p>
        </w:tc>
      </w:tr>
      <w:tr w:rsidR="00A76894" w:rsidRPr="001811C9" w:rsidTr="00A76894">
        <w:trPr>
          <w:trHeight w:val="331"/>
        </w:trPr>
        <w:tc>
          <w:tcPr>
            <w:tcW w:w="3652" w:type="dxa"/>
            <w:vAlign w:val="bottom"/>
          </w:tcPr>
          <w:p w:rsidR="00A76894" w:rsidRPr="00AA26CA" w:rsidRDefault="00A76894" w:rsidP="00A76894">
            <w:pPr>
              <w:rPr>
                <w:color w:val="000000"/>
                <w:sz w:val="22"/>
              </w:rPr>
            </w:pPr>
            <w:r>
              <w:rPr>
                <w:color w:val="000000"/>
                <w:sz w:val="22"/>
                <w:szCs w:val="22"/>
              </w:rPr>
              <w:t>Подпрограмма «Развитие дошкольного и общего образования»</w:t>
            </w:r>
          </w:p>
        </w:tc>
        <w:tc>
          <w:tcPr>
            <w:tcW w:w="567" w:type="dxa"/>
            <w:vAlign w:val="bottom"/>
          </w:tcPr>
          <w:p w:rsidR="00A76894" w:rsidRPr="00AA26CA" w:rsidRDefault="00A76894" w:rsidP="00A76894">
            <w:pPr>
              <w:jc w:val="center"/>
              <w:rPr>
                <w:sz w:val="22"/>
              </w:rPr>
            </w:pPr>
            <w:r>
              <w:rPr>
                <w:sz w:val="22"/>
                <w:szCs w:val="22"/>
              </w:rPr>
              <w:t>05</w:t>
            </w:r>
          </w:p>
        </w:tc>
        <w:tc>
          <w:tcPr>
            <w:tcW w:w="567" w:type="dxa"/>
            <w:vAlign w:val="bottom"/>
          </w:tcPr>
          <w:p w:rsidR="00A76894" w:rsidRPr="00AA26CA" w:rsidRDefault="00A76894" w:rsidP="00A76894">
            <w:pPr>
              <w:jc w:val="center"/>
              <w:rPr>
                <w:sz w:val="22"/>
              </w:rPr>
            </w:pPr>
            <w:r>
              <w:rPr>
                <w:sz w:val="22"/>
                <w:szCs w:val="22"/>
              </w:rPr>
              <w:t>02</w:t>
            </w:r>
          </w:p>
        </w:tc>
        <w:tc>
          <w:tcPr>
            <w:tcW w:w="1701" w:type="dxa"/>
            <w:vAlign w:val="bottom"/>
          </w:tcPr>
          <w:p w:rsidR="00A76894" w:rsidRPr="00AA26CA" w:rsidRDefault="00A76894" w:rsidP="00A76894">
            <w:pPr>
              <w:jc w:val="center"/>
              <w:rPr>
                <w:sz w:val="22"/>
              </w:rPr>
            </w:pPr>
            <w:r>
              <w:rPr>
                <w:sz w:val="22"/>
                <w:szCs w:val="22"/>
              </w:rPr>
              <w:t>01 1 00 00000</w:t>
            </w:r>
          </w:p>
        </w:tc>
        <w:tc>
          <w:tcPr>
            <w:tcW w:w="681" w:type="dxa"/>
            <w:vAlign w:val="bottom"/>
          </w:tcPr>
          <w:p w:rsidR="00A76894" w:rsidRPr="00AA26CA" w:rsidRDefault="00A76894" w:rsidP="00A76894">
            <w:pPr>
              <w:jc w:val="center"/>
              <w:rPr>
                <w:sz w:val="22"/>
              </w:rPr>
            </w:pPr>
          </w:p>
        </w:tc>
        <w:tc>
          <w:tcPr>
            <w:tcW w:w="1162" w:type="dxa"/>
            <w:vAlign w:val="bottom"/>
          </w:tcPr>
          <w:p w:rsidR="00A76894" w:rsidRPr="00AA26CA" w:rsidRDefault="00A76894" w:rsidP="00A76894">
            <w:pPr>
              <w:jc w:val="center"/>
              <w:rPr>
                <w:color w:val="000000"/>
                <w:sz w:val="22"/>
              </w:rPr>
            </w:pPr>
            <w:r>
              <w:rPr>
                <w:color w:val="000000"/>
                <w:sz w:val="22"/>
                <w:szCs w:val="22"/>
              </w:rPr>
              <w:t>1743,7</w:t>
            </w:r>
          </w:p>
        </w:tc>
        <w:tc>
          <w:tcPr>
            <w:tcW w:w="1134" w:type="dxa"/>
            <w:vAlign w:val="bottom"/>
          </w:tcPr>
          <w:p w:rsidR="00A76894" w:rsidRPr="00AA26CA" w:rsidRDefault="00A76894" w:rsidP="00A76894">
            <w:pPr>
              <w:jc w:val="center"/>
              <w:rPr>
                <w:color w:val="000000"/>
                <w:sz w:val="22"/>
              </w:rPr>
            </w:pPr>
            <w:r>
              <w:rPr>
                <w:color w:val="000000"/>
                <w:sz w:val="22"/>
                <w:szCs w:val="22"/>
              </w:rPr>
              <w:t>1925,2</w:t>
            </w:r>
          </w:p>
        </w:tc>
        <w:tc>
          <w:tcPr>
            <w:tcW w:w="1134" w:type="dxa"/>
            <w:vAlign w:val="bottom"/>
          </w:tcPr>
          <w:p w:rsidR="00A76894" w:rsidRPr="00AA26CA" w:rsidRDefault="00A76894" w:rsidP="00A76894">
            <w:pPr>
              <w:jc w:val="center"/>
              <w:rPr>
                <w:color w:val="000000"/>
                <w:sz w:val="22"/>
              </w:rPr>
            </w:pPr>
            <w:r>
              <w:rPr>
                <w:color w:val="000000"/>
                <w:sz w:val="22"/>
                <w:szCs w:val="22"/>
              </w:rPr>
              <w:t>1923,2</w:t>
            </w:r>
          </w:p>
        </w:tc>
      </w:tr>
      <w:tr w:rsidR="00A76894" w:rsidRPr="001811C9" w:rsidTr="00A76894">
        <w:trPr>
          <w:trHeight w:val="331"/>
        </w:trPr>
        <w:tc>
          <w:tcPr>
            <w:tcW w:w="3652" w:type="dxa"/>
            <w:vAlign w:val="bottom"/>
          </w:tcPr>
          <w:p w:rsidR="00A76894" w:rsidRPr="00AA26CA" w:rsidRDefault="00A76894" w:rsidP="00A76894">
            <w:pPr>
              <w:rPr>
                <w:color w:val="000000"/>
                <w:sz w:val="22"/>
              </w:rPr>
            </w:pPr>
            <w:r>
              <w:rPr>
                <w:color w:val="000000"/>
                <w:sz w:val="22"/>
                <w:szCs w:val="22"/>
              </w:rPr>
              <w:t>Основное мероприятие «Повышение доступности и качества общего образования»</w:t>
            </w:r>
          </w:p>
        </w:tc>
        <w:tc>
          <w:tcPr>
            <w:tcW w:w="567" w:type="dxa"/>
            <w:vAlign w:val="bottom"/>
          </w:tcPr>
          <w:p w:rsidR="00A76894" w:rsidRPr="00AA26CA" w:rsidRDefault="00A76894" w:rsidP="00A76894">
            <w:pPr>
              <w:jc w:val="center"/>
              <w:rPr>
                <w:sz w:val="22"/>
              </w:rPr>
            </w:pPr>
            <w:r>
              <w:rPr>
                <w:sz w:val="22"/>
                <w:szCs w:val="22"/>
              </w:rPr>
              <w:t>05</w:t>
            </w:r>
          </w:p>
        </w:tc>
        <w:tc>
          <w:tcPr>
            <w:tcW w:w="567" w:type="dxa"/>
            <w:vAlign w:val="bottom"/>
          </w:tcPr>
          <w:p w:rsidR="00A76894" w:rsidRPr="00AA26CA" w:rsidRDefault="00A76894" w:rsidP="00A76894">
            <w:pPr>
              <w:jc w:val="center"/>
              <w:rPr>
                <w:sz w:val="22"/>
              </w:rPr>
            </w:pPr>
            <w:r>
              <w:rPr>
                <w:sz w:val="22"/>
                <w:szCs w:val="22"/>
              </w:rPr>
              <w:t>02</w:t>
            </w:r>
          </w:p>
        </w:tc>
        <w:tc>
          <w:tcPr>
            <w:tcW w:w="1701" w:type="dxa"/>
            <w:vAlign w:val="bottom"/>
          </w:tcPr>
          <w:p w:rsidR="00A76894" w:rsidRPr="00AA26CA" w:rsidRDefault="00A76894" w:rsidP="00A76894">
            <w:pPr>
              <w:jc w:val="center"/>
              <w:rPr>
                <w:sz w:val="22"/>
              </w:rPr>
            </w:pPr>
            <w:r>
              <w:rPr>
                <w:sz w:val="22"/>
                <w:szCs w:val="22"/>
              </w:rPr>
              <w:t>01 1 02 00000</w:t>
            </w:r>
          </w:p>
        </w:tc>
        <w:tc>
          <w:tcPr>
            <w:tcW w:w="681" w:type="dxa"/>
            <w:vAlign w:val="bottom"/>
          </w:tcPr>
          <w:p w:rsidR="00A76894" w:rsidRPr="00AA26CA" w:rsidRDefault="00A76894" w:rsidP="00A76894">
            <w:pPr>
              <w:jc w:val="center"/>
              <w:rPr>
                <w:sz w:val="22"/>
              </w:rPr>
            </w:pPr>
          </w:p>
        </w:tc>
        <w:tc>
          <w:tcPr>
            <w:tcW w:w="1162" w:type="dxa"/>
            <w:vAlign w:val="bottom"/>
          </w:tcPr>
          <w:p w:rsidR="00A76894" w:rsidRPr="00AA26CA" w:rsidRDefault="00A76894" w:rsidP="00A76894">
            <w:pPr>
              <w:jc w:val="center"/>
              <w:rPr>
                <w:color w:val="000000"/>
                <w:sz w:val="22"/>
              </w:rPr>
            </w:pPr>
            <w:r>
              <w:rPr>
                <w:color w:val="000000"/>
                <w:sz w:val="22"/>
                <w:szCs w:val="22"/>
              </w:rPr>
              <w:t>1743,7</w:t>
            </w:r>
          </w:p>
        </w:tc>
        <w:tc>
          <w:tcPr>
            <w:tcW w:w="1134" w:type="dxa"/>
            <w:vAlign w:val="bottom"/>
          </w:tcPr>
          <w:p w:rsidR="00A76894" w:rsidRPr="00AA26CA" w:rsidRDefault="00A76894" w:rsidP="00A76894">
            <w:pPr>
              <w:jc w:val="center"/>
              <w:rPr>
                <w:color w:val="000000"/>
                <w:sz w:val="22"/>
              </w:rPr>
            </w:pPr>
            <w:r>
              <w:rPr>
                <w:color w:val="000000"/>
                <w:sz w:val="22"/>
                <w:szCs w:val="22"/>
              </w:rPr>
              <w:t>1925,2</w:t>
            </w:r>
          </w:p>
        </w:tc>
        <w:tc>
          <w:tcPr>
            <w:tcW w:w="1134" w:type="dxa"/>
            <w:vAlign w:val="bottom"/>
          </w:tcPr>
          <w:p w:rsidR="00A76894" w:rsidRPr="00AA26CA" w:rsidRDefault="00A76894" w:rsidP="00A76894">
            <w:pPr>
              <w:jc w:val="center"/>
              <w:rPr>
                <w:color w:val="000000"/>
                <w:sz w:val="22"/>
              </w:rPr>
            </w:pPr>
            <w:r>
              <w:rPr>
                <w:color w:val="000000"/>
                <w:sz w:val="22"/>
                <w:szCs w:val="22"/>
              </w:rPr>
              <w:t>1923,2</w:t>
            </w:r>
          </w:p>
        </w:tc>
      </w:tr>
      <w:tr w:rsidR="00A76894" w:rsidRPr="001811C9" w:rsidTr="00A76894">
        <w:trPr>
          <w:trHeight w:val="331"/>
        </w:trPr>
        <w:tc>
          <w:tcPr>
            <w:tcW w:w="3652" w:type="dxa"/>
            <w:vAlign w:val="bottom"/>
          </w:tcPr>
          <w:p w:rsidR="00A76894" w:rsidRPr="00AA26CA" w:rsidRDefault="00A76894" w:rsidP="00A76894">
            <w:pPr>
              <w:rPr>
                <w:color w:val="000000"/>
                <w:sz w:val="22"/>
              </w:rPr>
            </w:pPr>
            <w:r>
              <w:rPr>
                <w:color w:val="000000"/>
                <w:sz w:val="22"/>
                <w:szCs w:val="22"/>
              </w:rPr>
              <w:t xml:space="preserve">Мероприятия по подготовке объектов теплоэнергетического хозяйства и коммунальной инфраструктуры к очередному отопительному периоду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AA26CA" w:rsidRDefault="00A76894" w:rsidP="00A76894">
            <w:pPr>
              <w:jc w:val="center"/>
              <w:rPr>
                <w:sz w:val="22"/>
              </w:rPr>
            </w:pPr>
            <w:r>
              <w:rPr>
                <w:sz w:val="22"/>
                <w:szCs w:val="22"/>
              </w:rPr>
              <w:t>05</w:t>
            </w:r>
          </w:p>
        </w:tc>
        <w:tc>
          <w:tcPr>
            <w:tcW w:w="567" w:type="dxa"/>
            <w:vAlign w:val="bottom"/>
          </w:tcPr>
          <w:p w:rsidR="00A76894" w:rsidRPr="00AA26CA" w:rsidRDefault="00A76894" w:rsidP="00A76894">
            <w:pPr>
              <w:jc w:val="center"/>
              <w:rPr>
                <w:sz w:val="22"/>
              </w:rPr>
            </w:pPr>
            <w:r>
              <w:rPr>
                <w:sz w:val="22"/>
                <w:szCs w:val="22"/>
              </w:rPr>
              <w:t>02</w:t>
            </w:r>
          </w:p>
        </w:tc>
        <w:tc>
          <w:tcPr>
            <w:tcW w:w="1701" w:type="dxa"/>
            <w:vAlign w:val="bottom"/>
          </w:tcPr>
          <w:p w:rsidR="00A76894" w:rsidRPr="00E7791B" w:rsidRDefault="00A76894" w:rsidP="00A76894">
            <w:pPr>
              <w:jc w:val="center"/>
              <w:rPr>
                <w:sz w:val="22"/>
                <w:lang w:val="en-US"/>
              </w:rPr>
            </w:pPr>
            <w:r>
              <w:rPr>
                <w:sz w:val="22"/>
                <w:szCs w:val="22"/>
              </w:rPr>
              <w:t xml:space="preserve">01 1 02 </w:t>
            </w:r>
            <w:r>
              <w:rPr>
                <w:sz w:val="22"/>
                <w:szCs w:val="22"/>
                <w:lang w:val="en-US"/>
              </w:rPr>
              <w:t>S9120</w:t>
            </w:r>
          </w:p>
        </w:tc>
        <w:tc>
          <w:tcPr>
            <w:tcW w:w="681" w:type="dxa"/>
            <w:vAlign w:val="bottom"/>
          </w:tcPr>
          <w:p w:rsidR="00A76894" w:rsidRPr="00AA26CA" w:rsidRDefault="00A76894" w:rsidP="00A76894">
            <w:pPr>
              <w:jc w:val="center"/>
              <w:rPr>
                <w:sz w:val="22"/>
              </w:rPr>
            </w:pPr>
            <w:r>
              <w:rPr>
                <w:sz w:val="22"/>
                <w:szCs w:val="22"/>
              </w:rPr>
              <w:t>200</w:t>
            </w:r>
          </w:p>
        </w:tc>
        <w:tc>
          <w:tcPr>
            <w:tcW w:w="1162" w:type="dxa"/>
            <w:vAlign w:val="bottom"/>
          </w:tcPr>
          <w:p w:rsidR="00A76894" w:rsidRPr="00AA26CA" w:rsidRDefault="00A76894" w:rsidP="00A76894">
            <w:pPr>
              <w:jc w:val="center"/>
              <w:rPr>
                <w:color w:val="000000"/>
                <w:sz w:val="22"/>
              </w:rPr>
            </w:pPr>
            <w:r>
              <w:rPr>
                <w:color w:val="000000"/>
                <w:sz w:val="22"/>
                <w:szCs w:val="22"/>
              </w:rPr>
              <w:t>1743,7</w:t>
            </w:r>
          </w:p>
        </w:tc>
        <w:tc>
          <w:tcPr>
            <w:tcW w:w="1134" w:type="dxa"/>
            <w:vAlign w:val="bottom"/>
          </w:tcPr>
          <w:p w:rsidR="00A76894" w:rsidRPr="00AA26CA" w:rsidRDefault="00A76894" w:rsidP="00A76894">
            <w:pPr>
              <w:jc w:val="center"/>
              <w:rPr>
                <w:color w:val="000000"/>
                <w:sz w:val="22"/>
              </w:rPr>
            </w:pPr>
            <w:r>
              <w:rPr>
                <w:color w:val="000000"/>
                <w:sz w:val="22"/>
                <w:szCs w:val="22"/>
              </w:rPr>
              <w:t>1925,2</w:t>
            </w:r>
          </w:p>
        </w:tc>
        <w:tc>
          <w:tcPr>
            <w:tcW w:w="1134" w:type="dxa"/>
            <w:vAlign w:val="bottom"/>
          </w:tcPr>
          <w:p w:rsidR="00A76894" w:rsidRPr="00AA26CA" w:rsidRDefault="00A76894" w:rsidP="00A76894">
            <w:pPr>
              <w:jc w:val="center"/>
              <w:rPr>
                <w:color w:val="000000"/>
                <w:sz w:val="22"/>
              </w:rPr>
            </w:pPr>
            <w:r>
              <w:rPr>
                <w:color w:val="000000"/>
                <w:sz w:val="22"/>
                <w:szCs w:val="22"/>
              </w:rPr>
              <w:t>1923,2</w:t>
            </w:r>
          </w:p>
        </w:tc>
      </w:tr>
      <w:tr w:rsidR="00A76894" w:rsidRPr="001811C9" w:rsidTr="00A76894">
        <w:trPr>
          <w:trHeight w:val="125"/>
        </w:trPr>
        <w:tc>
          <w:tcPr>
            <w:tcW w:w="3652" w:type="dxa"/>
            <w:vAlign w:val="bottom"/>
          </w:tcPr>
          <w:p w:rsidR="00A76894" w:rsidRPr="00462AB9" w:rsidRDefault="00A76894" w:rsidP="00A76894">
            <w:pPr>
              <w:rPr>
                <w:color w:val="000000"/>
                <w:sz w:val="22"/>
              </w:rPr>
            </w:pPr>
            <w:r w:rsidRPr="00462AB9">
              <w:rPr>
                <w:color w:val="000000"/>
                <w:sz w:val="22"/>
                <w:szCs w:val="22"/>
              </w:rPr>
              <w:t xml:space="preserve">Муниципальная программа Эртильского </w:t>
            </w:r>
            <w:proofErr w:type="gramStart"/>
            <w:r w:rsidRPr="00462AB9">
              <w:rPr>
                <w:color w:val="000000"/>
                <w:sz w:val="22"/>
                <w:szCs w:val="22"/>
              </w:rPr>
              <w:t>муниципального</w:t>
            </w:r>
            <w:proofErr w:type="gramEnd"/>
            <w:r w:rsidRPr="00462AB9">
              <w:rPr>
                <w:color w:val="000000"/>
                <w:sz w:val="22"/>
                <w:szCs w:val="22"/>
              </w:rPr>
              <w:t xml:space="preserve"> района «</w:t>
            </w:r>
            <w:proofErr w:type="spellStart"/>
            <w:r w:rsidRPr="00462AB9">
              <w:rPr>
                <w:color w:val="000000"/>
                <w:sz w:val="22"/>
                <w:szCs w:val="22"/>
              </w:rPr>
              <w:t>Энергоэффективность</w:t>
            </w:r>
            <w:proofErr w:type="spellEnd"/>
            <w:r w:rsidRPr="00462AB9">
              <w:rPr>
                <w:color w:val="000000"/>
                <w:sz w:val="22"/>
                <w:szCs w:val="22"/>
              </w:rPr>
              <w:t xml:space="preserve"> и развитие энергетики»</w:t>
            </w:r>
          </w:p>
        </w:tc>
        <w:tc>
          <w:tcPr>
            <w:tcW w:w="567" w:type="dxa"/>
            <w:vAlign w:val="bottom"/>
          </w:tcPr>
          <w:p w:rsidR="00A76894" w:rsidRPr="00462AB9" w:rsidRDefault="00A76894" w:rsidP="00A76894">
            <w:pPr>
              <w:jc w:val="center"/>
              <w:rPr>
                <w:sz w:val="22"/>
              </w:rPr>
            </w:pPr>
            <w:r>
              <w:rPr>
                <w:sz w:val="22"/>
                <w:szCs w:val="22"/>
              </w:rPr>
              <w:t>05</w:t>
            </w:r>
          </w:p>
        </w:tc>
        <w:tc>
          <w:tcPr>
            <w:tcW w:w="567" w:type="dxa"/>
            <w:vAlign w:val="bottom"/>
          </w:tcPr>
          <w:p w:rsidR="00A76894" w:rsidRPr="00462AB9" w:rsidRDefault="00A76894" w:rsidP="00A76894">
            <w:pPr>
              <w:jc w:val="center"/>
              <w:rPr>
                <w:sz w:val="22"/>
              </w:rPr>
            </w:pPr>
            <w:r>
              <w:rPr>
                <w:sz w:val="22"/>
                <w:szCs w:val="22"/>
              </w:rPr>
              <w:t>02</w:t>
            </w:r>
          </w:p>
        </w:tc>
        <w:tc>
          <w:tcPr>
            <w:tcW w:w="1701" w:type="dxa"/>
            <w:vAlign w:val="bottom"/>
          </w:tcPr>
          <w:p w:rsidR="00A76894" w:rsidRPr="00462AB9" w:rsidRDefault="00A76894" w:rsidP="00A76894">
            <w:pPr>
              <w:jc w:val="center"/>
              <w:rPr>
                <w:sz w:val="22"/>
              </w:rPr>
            </w:pPr>
            <w:r>
              <w:rPr>
                <w:sz w:val="22"/>
                <w:szCs w:val="22"/>
              </w:rPr>
              <w:t>07 0 00 00000</w:t>
            </w:r>
          </w:p>
        </w:tc>
        <w:tc>
          <w:tcPr>
            <w:tcW w:w="681" w:type="dxa"/>
            <w:vAlign w:val="bottom"/>
          </w:tcPr>
          <w:p w:rsidR="00A76894" w:rsidRPr="00462AB9" w:rsidRDefault="00A76894" w:rsidP="00A76894">
            <w:pPr>
              <w:jc w:val="center"/>
              <w:rPr>
                <w:sz w:val="22"/>
              </w:rPr>
            </w:pPr>
          </w:p>
        </w:tc>
        <w:tc>
          <w:tcPr>
            <w:tcW w:w="1162" w:type="dxa"/>
            <w:vAlign w:val="bottom"/>
          </w:tcPr>
          <w:p w:rsidR="00A76894" w:rsidRPr="00462AB9" w:rsidRDefault="00A76894" w:rsidP="00A76894">
            <w:pPr>
              <w:jc w:val="center"/>
              <w:rPr>
                <w:color w:val="000000"/>
                <w:sz w:val="22"/>
              </w:rPr>
            </w:pPr>
            <w:r>
              <w:rPr>
                <w:color w:val="000000"/>
                <w:sz w:val="22"/>
                <w:szCs w:val="22"/>
              </w:rPr>
              <w:t>0,0</w:t>
            </w:r>
          </w:p>
        </w:tc>
        <w:tc>
          <w:tcPr>
            <w:tcW w:w="1134" w:type="dxa"/>
            <w:vAlign w:val="bottom"/>
          </w:tcPr>
          <w:p w:rsidR="00A76894" w:rsidRPr="00462AB9" w:rsidRDefault="00A76894" w:rsidP="00A76894">
            <w:pPr>
              <w:jc w:val="center"/>
              <w:rPr>
                <w:color w:val="000000"/>
                <w:sz w:val="22"/>
              </w:rPr>
            </w:pPr>
            <w:r>
              <w:rPr>
                <w:color w:val="000000"/>
                <w:sz w:val="22"/>
                <w:szCs w:val="22"/>
              </w:rPr>
              <w:t>0,0</w:t>
            </w:r>
          </w:p>
        </w:tc>
        <w:tc>
          <w:tcPr>
            <w:tcW w:w="1134" w:type="dxa"/>
            <w:vAlign w:val="bottom"/>
          </w:tcPr>
          <w:p w:rsidR="00A76894" w:rsidRPr="00462AB9" w:rsidRDefault="00A76894" w:rsidP="00A76894">
            <w:pPr>
              <w:jc w:val="center"/>
              <w:rPr>
                <w:color w:val="000000"/>
                <w:sz w:val="22"/>
              </w:rPr>
            </w:pPr>
            <w:r>
              <w:rPr>
                <w:color w:val="000000"/>
                <w:sz w:val="22"/>
                <w:szCs w:val="22"/>
              </w:rPr>
              <w:t>6300,0</w:t>
            </w:r>
          </w:p>
        </w:tc>
      </w:tr>
      <w:tr w:rsidR="00A76894" w:rsidRPr="001811C9" w:rsidTr="00A76894">
        <w:trPr>
          <w:trHeight w:val="125"/>
        </w:trPr>
        <w:tc>
          <w:tcPr>
            <w:tcW w:w="3652" w:type="dxa"/>
            <w:vAlign w:val="bottom"/>
          </w:tcPr>
          <w:p w:rsidR="00A76894" w:rsidRPr="00462AB9" w:rsidRDefault="00A76894" w:rsidP="00A76894">
            <w:pPr>
              <w:rPr>
                <w:color w:val="000000"/>
                <w:sz w:val="22"/>
              </w:rPr>
            </w:pPr>
            <w:r w:rsidRPr="00462AB9">
              <w:rPr>
                <w:color w:val="000000"/>
                <w:sz w:val="22"/>
                <w:szCs w:val="22"/>
              </w:rPr>
              <w:t>Подпрограмма "Повышение энергетической эффективности и сокращения энергетических издержек в бюджетном секторе"</w:t>
            </w:r>
          </w:p>
        </w:tc>
        <w:tc>
          <w:tcPr>
            <w:tcW w:w="567" w:type="dxa"/>
            <w:vAlign w:val="bottom"/>
          </w:tcPr>
          <w:p w:rsidR="00A76894" w:rsidRPr="00462AB9" w:rsidRDefault="00A76894" w:rsidP="00A76894">
            <w:pPr>
              <w:jc w:val="center"/>
              <w:rPr>
                <w:sz w:val="22"/>
              </w:rPr>
            </w:pPr>
            <w:r>
              <w:rPr>
                <w:sz w:val="22"/>
                <w:szCs w:val="22"/>
              </w:rPr>
              <w:t>05</w:t>
            </w:r>
          </w:p>
        </w:tc>
        <w:tc>
          <w:tcPr>
            <w:tcW w:w="567" w:type="dxa"/>
            <w:vAlign w:val="bottom"/>
          </w:tcPr>
          <w:p w:rsidR="00A76894" w:rsidRPr="00462AB9" w:rsidRDefault="00A76894" w:rsidP="00A76894">
            <w:pPr>
              <w:jc w:val="center"/>
              <w:rPr>
                <w:sz w:val="22"/>
              </w:rPr>
            </w:pPr>
            <w:r>
              <w:rPr>
                <w:sz w:val="22"/>
                <w:szCs w:val="22"/>
              </w:rPr>
              <w:t>02</w:t>
            </w:r>
          </w:p>
        </w:tc>
        <w:tc>
          <w:tcPr>
            <w:tcW w:w="1701" w:type="dxa"/>
            <w:vAlign w:val="bottom"/>
          </w:tcPr>
          <w:p w:rsidR="00A76894" w:rsidRPr="00462AB9" w:rsidRDefault="00A76894" w:rsidP="00A76894">
            <w:pPr>
              <w:jc w:val="center"/>
              <w:rPr>
                <w:sz w:val="22"/>
              </w:rPr>
            </w:pPr>
            <w:r>
              <w:rPr>
                <w:sz w:val="22"/>
                <w:szCs w:val="22"/>
              </w:rPr>
              <w:t>07 1 00 00000</w:t>
            </w:r>
          </w:p>
        </w:tc>
        <w:tc>
          <w:tcPr>
            <w:tcW w:w="681" w:type="dxa"/>
            <w:vAlign w:val="bottom"/>
          </w:tcPr>
          <w:p w:rsidR="00A76894" w:rsidRPr="00462AB9" w:rsidRDefault="00A76894" w:rsidP="00A76894">
            <w:pPr>
              <w:jc w:val="center"/>
              <w:rPr>
                <w:sz w:val="22"/>
              </w:rPr>
            </w:pPr>
          </w:p>
        </w:tc>
        <w:tc>
          <w:tcPr>
            <w:tcW w:w="1162" w:type="dxa"/>
            <w:vAlign w:val="bottom"/>
          </w:tcPr>
          <w:p w:rsidR="00A76894" w:rsidRPr="00462AB9" w:rsidRDefault="00A76894" w:rsidP="00A76894">
            <w:pPr>
              <w:jc w:val="center"/>
              <w:rPr>
                <w:color w:val="000000"/>
                <w:sz w:val="22"/>
              </w:rPr>
            </w:pPr>
            <w:r>
              <w:rPr>
                <w:color w:val="000000"/>
                <w:sz w:val="22"/>
                <w:szCs w:val="22"/>
              </w:rPr>
              <w:t>0,0</w:t>
            </w:r>
          </w:p>
        </w:tc>
        <w:tc>
          <w:tcPr>
            <w:tcW w:w="1134" w:type="dxa"/>
            <w:vAlign w:val="bottom"/>
          </w:tcPr>
          <w:p w:rsidR="00A76894" w:rsidRPr="00462AB9" w:rsidRDefault="00A76894" w:rsidP="00A76894">
            <w:pPr>
              <w:jc w:val="center"/>
              <w:rPr>
                <w:color w:val="000000"/>
                <w:sz w:val="22"/>
              </w:rPr>
            </w:pPr>
            <w:r>
              <w:rPr>
                <w:color w:val="000000"/>
                <w:sz w:val="22"/>
                <w:szCs w:val="22"/>
              </w:rPr>
              <w:t>0,0</w:t>
            </w:r>
          </w:p>
        </w:tc>
        <w:tc>
          <w:tcPr>
            <w:tcW w:w="1134" w:type="dxa"/>
            <w:vAlign w:val="bottom"/>
          </w:tcPr>
          <w:p w:rsidR="00A76894" w:rsidRPr="00462AB9" w:rsidRDefault="00A76894" w:rsidP="00A76894">
            <w:pPr>
              <w:jc w:val="center"/>
              <w:rPr>
                <w:color w:val="000000"/>
                <w:sz w:val="22"/>
              </w:rPr>
            </w:pPr>
            <w:r>
              <w:rPr>
                <w:color w:val="000000"/>
                <w:sz w:val="22"/>
                <w:szCs w:val="22"/>
              </w:rPr>
              <w:t>6300,0</w:t>
            </w:r>
          </w:p>
        </w:tc>
      </w:tr>
      <w:tr w:rsidR="00A76894" w:rsidRPr="001811C9" w:rsidTr="00A76894">
        <w:trPr>
          <w:trHeight w:val="125"/>
        </w:trPr>
        <w:tc>
          <w:tcPr>
            <w:tcW w:w="3652" w:type="dxa"/>
            <w:vAlign w:val="bottom"/>
          </w:tcPr>
          <w:p w:rsidR="00A76894" w:rsidRPr="00462AB9" w:rsidRDefault="00A76894" w:rsidP="00A76894">
            <w:pPr>
              <w:rPr>
                <w:color w:val="000000"/>
                <w:sz w:val="22"/>
              </w:rPr>
            </w:pPr>
            <w:r w:rsidRPr="00462AB9">
              <w:rPr>
                <w:color w:val="000000"/>
                <w:sz w:val="22"/>
                <w:szCs w:val="22"/>
              </w:rPr>
              <w:t>Основное мероприятие "Энергосбережение и повышение энергетической эффективности в системе наружного освещения"</w:t>
            </w:r>
          </w:p>
        </w:tc>
        <w:tc>
          <w:tcPr>
            <w:tcW w:w="567" w:type="dxa"/>
            <w:vAlign w:val="bottom"/>
          </w:tcPr>
          <w:p w:rsidR="00A76894" w:rsidRPr="00462AB9" w:rsidRDefault="00A76894" w:rsidP="00A76894">
            <w:pPr>
              <w:jc w:val="center"/>
              <w:rPr>
                <w:sz w:val="22"/>
              </w:rPr>
            </w:pPr>
            <w:r>
              <w:rPr>
                <w:sz w:val="22"/>
                <w:szCs w:val="22"/>
              </w:rPr>
              <w:t>05</w:t>
            </w:r>
          </w:p>
        </w:tc>
        <w:tc>
          <w:tcPr>
            <w:tcW w:w="567" w:type="dxa"/>
            <w:vAlign w:val="bottom"/>
          </w:tcPr>
          <w:p w:rsidR="00A76894" w:rsidRPr="00462AB9" w:rsidRDefault="00A76894" w:rsidP="00A76894">
            <w:pPr>
              <w:jc w:val="center"/>
              <w:rPr>
                <w:sz w:val="22"/>
              </w:rPr>
            </w:pPr>
            <w:r>
              <w:rPr>
                <w:sz w:val="22"/>
                <w:szCs w:val="22"/>
              </w:rPr>
              <w:t>02</w:t>
            </w:r>
          </w:p>
        </w:tc>
        <w:tc>
          <w:tcPr>
            <w:tcW w:w="1701" w:type="dxa"/>
            <w:vAlign w:val="bottom"/>
          </w:tcPr>
          <w:p w:rsidR="00A76894" w:rsidRPr="00462AB9" w:rsidRDefault="00A76894" w:rsidP="00A76894">
            <w:pPr>
              <w:jc w:val="center"/>
              <w:rPr>
                <w:sz w:val="22"/>
              </w:rPr>
            </w:pPr>
            <w:r>
              <w:rPr>
                <w:sz w:val="22"/>
                <w:szCs w:val="22"/>
              </w:rPr>
              <w:t>07 1 04 00000</w:t>
            </w:r>
          </w:p>
        </w:tc>
        <w:tc>
          <w:tcPr>
            <w:tcW w:w="681" w:type="dxa"/>
            <w:vAlign w:val="bottom"/>
          </w:tcPr>
          <w:p w:rsidR="00A76894" w:rsidRPr="00462AB9" w:rsidRDefault="00A76894" w:rsidP="00A76894">
            <w:pPr>
              <w:jc w:val="center"/>
              <w:rPr>
                <w:sz w:val="22"/>
              </w:rPr>
            </w:pPr>
          </w:p>
        </w:tc>
        <w:tc>
          <w:tcPr>
            <w:tcW w:w="1162" w:type="dxa"/>
            <w:vAlign w:val="bottom"/>
          </w:tcPr>
          <w:p w:rsidR="00A76894" w:rsidRPr="00462AB9" w:rsidRDefault="00A76894" w:rsidP="00A76894">
            <w:pPr>
              <w:jc w:val="center"/>
              <w:rPr>
                <w:color w:val="000000"/>
                <w:sz w:val="22"/>
              </w:rPr>
            </w:pPr>
            <w:r>
              <w:rPr>
                <w:color w:val="000000"/>
                <w:sz w:val="22"/>
                <w:szCs w:val="22"/>
              </w:rPr>
              <w:t>0,0</w:t>
            </w:r>
          </w:p>
        </w:tc>
        <w:tc>
          <w:tcPr>
            <w:tcW w:w="1134" w:type="dxa"/>
            <w:vAlign w:val="bottom"/>
          </w:tcPr>
          <w:p w:rsidR="00A76894" w:rsidRPr="00462AB9" w:rsidRDefault="00A76894" w:rsidP="00A76894">
            <w:pPr>
              <w:jc w:val="center"/>
              <w:rPr>
                <w:color w:val="000000"/>
                <w:sz w:val="22"/>
              </w:rPr>
            </w:pPr>
            <w:r>
              <w:rPr>
                <w:color w:val="000000"/>
                <w:sz w:val="22"/>
                <w:szCs w:val="22"/>
              </w:rPr>
              <w:t>0,0</w:t>
            </w:r>
          </w:p>
        </w:tc>
        <w:tc>
          <w:tcPr>
            <w:tcW w:w="1134" w:type="dxa"/>
            <w:vAlign w:val="bottom"/>
          </w:tcPr>
          <w:p w:rsidR="00A76894" w:rsidRPr="00462AB9" w:rsidRDefault="00A76894" w:rsidP="00A76894">
            <w:pPr>
              <w:jc w:val="center"/>
              <w:rPr>
                <w:color w:val="000000"/>
                <w:sz w:val="22"/>
              </w:rPr>
            </w:pPr>
            <w:r>
              <w:rPr>
                <w:color w:val="000000"/>
                <w:sz w:val="22"/>
                <w:szCs w:val="22"/>
              </w:rPr>
              <w:t>6300,0</w:t>
            </w:r>
          </w:p>
        </w:tc>
      </w:tr>
      <w:tr w:rsidR="00A76894" w:rsidRPr="001811C9" w:rsidTr="00A76894">
        <w:trPr>
          <w:trHeight w:val="125"/>
        </w:trPr>
        <w:tc>
          <w:tcPr>
            <w:tcW w:w="3652" w:type="dxa"/>
            <w:vAlign w:val="bottom"/>
          </w:tcPr>
          <w:p w:rsidR="00A76894" w:rsidRPr="00462AB9" w:rsidRDefault="00A76894" w:rsidP="00A76894">
            <w:pPr>
              <w:rPr>
                <w:color w:val="000000"/>
                <w:sz w:val="22"/>
              </w:rPr>
            </w:pPr>
            <w:r w:rsidRPr="00462AB9">
              <w:rPr>
                <w:color w:val="000000"/>
                <w:sz w:val="22"/>
                <w:szCs w:val="22"/>
              </w:rPr>
              <w:t xml:space="preserve">Иные межбюджетные трансферты бюджетам поселений на </w:t>
            </w:r>
            <w:r>
              <w:rPr>
                <w:color w:val="000000"/>
                <w:sz w:val="22"/>
                <w:szCs w:val="22"/>
              </w:rPr>
              <w:t xml:space="preserve">решение вопросов местного значения в сфере </w:t>
            </w:r>
            <w:r w:rsidRPr="00462AB9">
              <w:rPr>
                <w:color w:val="000000"/>
                <w:sz w:val="22"/>
                <w:szCs w:val="22"/>
              </w:rPr>
              <w:t>модернизаци</w:t>
            </w:r>
            <w:r>
              <w:rPr>
                <w:color w:val="000000"/>
                <w:sz w:val="22"/>
                <w:szCs w:val="22"/>
              </w:rPr>
              <w:t>и</w:t>
            </w:r>
            <w:r w:rsidRPr="00462AB9">
              <w:rPr>
                <w:color w:val="000000"/>
                <w:sz w:val="22"/>
                <w:szCs w:val="22"/>
              </w:rPr>
              <w:t xml:space="preserve"> уличного освещения (Межбюджетные трансферты)</w:t>
            </w:r>
          </w:p>
        </w:tc>
        <w:tc>
          <w:tcPr>
            <w:tcW w:w="567" w:type="dxa"/>
            <w:vAlign w:val="bottom"/>
          </w:tcPr>
          <w:p w:rsidR="00A76894" w:rsidRPr="00462AB9" w:rsidRDefault="00A76894" w:rsidP="00A76894">
            <w:pPr>
              <w:jc w:val="center"/>
              <w:rPr>
                <w:sz w:val="22"/>
              </w:rPr>
            </w:pPr>
            <w:r>
              <w:rPr>
                <w:sz w:val="22"/>
                <w:szCs w:val="22"/>
              </w:rPr>
              <w:t>05</w:t>
            </w:r>
          </w:p>
        </w:tc>
        <w:tc>
          <w:tcPr>
            <w:tcW w:w="567" w:type="dxa"/>
            <w:vAlign w:val="bottom"/>
          </w:tcPr>
          <w:p w:rsidR="00A76894" w:rsidRPr="00462AB9" w:rsidRDefault="00A76894" w:rsidP="00A76894">
            <w:pPr>
              <w:jc w:val="center"/>
              <w:rPr>
                <w:sz w:val="22"/>
              </w:rPr>
            </w:pPr>
            <w:r>
              <w:rPr>
                <w:sz w:val="22"/>
                <w:szCs w:val="22"/>
              </w:rPr>
              <w:t>02</w:t>
            </w:r>
          </w:p>
        </w:tc>
        <w:tc>
          <w:tcPr>
            <w:tcW w:w="1701" w:type="dxa"/>
            <w:vAlign w:val="bottom"/>
          </w:tcPr>
          <w:p w:rsidR="00A76894" w:rsidRPr="00462AB9" w:rsidRDefault="00A76894" w:rsidP="00A76894">
            <w:pPr>
              <w:jc w:val="center"/>
              <w:rPr>
                <w:sz w:val="22"/>
              </w:rPr>
            </w:pPr>
            <w:r>
              <w:rPr>
                <w:sz w:val="22"/>
                <w:szCs w:val="22"/>
              </w:rPr>
              <w:t xml:space="preserve">07 1 04 </w:t>
            </w:r>
            <w:r>
              <w:rPr>
                <w:sz w:val="22"/>
                <w:szCs w:val="22"/>
                <w:lang w:val="en-US"/>
              </w:rPr>
              <w:t>S</w:t>
            </w:r>
            <w:r>
              <w:rPr>
                <w:sz w:val="22"/>
                <w:szCs w:val="22"/>
              </w:rPr>
              <w:t>8140</w:t>
            </w:r>
          </w:p>
        </w:tc>
        <w:tc>
          <w:tcPr>
            <w:tcW w:w="681" w:type="dxa"/>
            <w:vAlign w:val="bottom"/>
          </w:tcPr>
          <w:p w:rsidR="00A76894" w:rsidRPr="00462AB9" w:rsidRDefault="00A76894" w:rsidP="00A76894">
            <w:pPr>
              <w:jc w:val="center"/>
              <w:rPr>
                <w:sz w:val="22"/>
              </w:rPr>
            </w:pPr>
            <w:r>
              <w:rPr>
                <w:sz w:val="22"/>
                <w:szCs w:val="22"/>
              </w:rPr>
              <w:t>500</w:t>
            </w:r>
          </w:p>
        </w:tc>
        <w:tc>
          <w:tcPr>
            <w:tcW w:w="1162" w:type="dxa"/>
            <w:vAlign w:val="bottom"/>
          </w:tcPr>
          <w:p w:rsidR="00A76894" w:rsidRPr="00462AB9" w:rsidRDefault="00A76894" w:rsidP="00A76894">
            <w:pPr>
              <w:jc w:val="center"/>
              <w:rPr>
                <w:color w:val="000000"/>
                <w:sz w:val="22"/>
              </w:rPr>
            </w:pPr>
            <w:r>
              <w:rPr>
                <w:color w:val="000000"/>
                <w:sz w:val="22"/>
                <w:szCs w:val="22"/>
              </w:rPr>
              <w:t>0,0</w:t>
            </w:r>
          </w:p>
        </w:tc>
        <w:tc>
          <w:tcPr>
            <w:tcW w:w="1134" w:type="dxa"/>
            <w:vAlign w:val="bottom"/>
          </w:tcPr>
          <w:p w:rsidR="00A76894" w:rsidRPr="00462AB9" w:rsidRDefault="00A76894" w:rsidP="00A76894">
            <w:pPr>
              <w:jc w:val="center"/>
              <w:rPr>
                <w:color w:val="000000"/>
                <w:sz w:val="22"/>
              </w:rPr>
            </w:pPr>
            <w:r>
              <w:rPr>
                <w:color w:val="000000"/>
                <w:sz w:val="22"/>
                <w:szCs w:val="22"/>
              </w:rPr>
              <w:t>0,0</w:t>
            </w:r>
          </w:p>
        </w:tc>
        <w:tc>
          <w:tcPr>
            <w:tcW w:w="1134" w:type="dxa"/>
            <w:vAlign w:val="bottom"/>
          </w:tcPr>
          <w:p w:rsidR="00A76894" w:rsidRPr="00462AB9" w:rsidRDefault="00A76894" w:rsidP="00A76894">
            <w:pPr>
              <w:jc w:val="center"/>
              <w:rPr>
                <w:color w:val="000000"/>
                <w:sz w:val="22"/>
              </w:rPr>
            </w:pPr>
            <w:r>
              <w:rPr>
                <w:color w:val="000000"/>
                <w:sz w:val="22"/>
                <w:szCs w:val="22"/>
              </w:rPr>
              <w:t>6300,0</w:t>
            </w:r>
          </w:p>
        </w:tc>
      </w:tr>
      <w:tr w:rsidR="00A76894" w:rsidRPr="001811C9" w:rsidTr="00A76894">
        <w:trPr>
          <w:trHeight w:val="125"/>
        </w:trPr>
        <w:tc>
          <w:tcPr>
            <w:tcW w:w="3652" w:type="dxa"/>
            <w:vAlign w:val="bottom"/>
          </w:tcPr>
          <w:p w:rsidR="00A76894" w:rsidRPr="00462AB9" w:rsidRDefault="00A76894" w:rsidP="00A76894">
            <w:pPr>
              <w:rPr>
                <w:color w:val="000000"/>
                <w:sz w:val="22"/>
              </w:rPr>
            </w:pPr>
            <w:r w:rsidRPr="00462AB9">
              <w:rPr>
                <w:color w:val="000000"/>
                <w:sz w:val="22"/>
                <w:szCs w:val="22"/>
              </w:rPr>
              <w:t xml:space="preserve">Муниципальная программа Эртильского </w:t>
            </w:r>
            <w:proofErr w:type="gramStart"/>
            <w:r w:rsidRPr="00462AB9">
              <w:rPr>
                <w:color w:val="000000"/>
                <w:sz w:val="22"/>
                <w:szCs w:val="22"/>
              </w:rPr>
              <w:t>муниципального</w:t>
            </w:r>
            <w:proofErr w:type="gramEnd"/>
            <w:r w:rsidRPr="00462AB9">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A76894" w:rsidRPr="00462AB9" w:rsidRDefault="00A76894" w:rsidP="00A76894">
            <w:pPr>
              <w:jc w:val="center"/>
              <w:rPr>
                <w:sz w:val="22"/>
              </w:rPr>
            </w:pPr>
            <w:r>
              <w:rPr>
                <w:sz w:val="22"/>
                <w:szCs w:val="22"/>
              </w:rPr>
              <w:t>05</w:t>
            </w:r>
          </w:p>
        </w:tc>
        <w:tc>
          <w:tcPr>
            <w:tcW w:w="567" w:type="dxa"/>
            <w:vAlign w:val="bottom"/>
          </w:tcPr>
          <w:p w:rsidR="00A76894" w:rsidRPr="00462AB9" w:rsidRDefault="00A76894" w:rsidP="00A76894">
            <w:pPr>
              <w:jc w:val="center"/>
              <w:rPr>
                <w:sz w:val="22"/>
              </w:rPr>
            </w:pPr>
            <w:r>
              <w:rPr>
                <w:sz w:val="22"/>
                <w:szCs w:val="22"/>
              </w:rPr>
              <w:t>02</w:t>
            </w:r>
          </w:p>
        </w:tc>
        <w:tc>
          <w:tcPr>
            <w:tcW w:w="1701" w:type="dxa"/>
            <w:vAlign w:val="bottom"/>
          </w:tcPr>
          <w:p w:rsidR="00A76894" w:rsidRPr="00462AB9" w:rsidRDefault="00A76894" w:rsidP="00A76894">
            <w:pPr>
              <w:jc w:val="center"/>
              <w:rPr>
                <w:sz w:val="22"/>
              </w:rPr>
            </w:pPr>
            <w:r>
              <w:rPr>
                <w:sz w:val="22"/>
                <w:szCs w:val="22"/>
              </w:rPr>
              <w:t>09 0 00 00000</w:t>
            </w:r>
          </w:p>
        </w:tc>
        <w:tc>
          <w:tcPr>
            <w:tcW w:w="681" w:type="dxa"/>
            <w:vAlign w:val="bottom"/>
          </w:tcPr>
          <w:p w:rsidR="00A76894" w:rsidRPr="00462AB9" w:rsidRDefault="00A76894" w:rsidP="00A76894">
            <w:pPr>
              <w:jc w:val="center"/>
              <w:rPr>
                <w:sz w:val="22"/>
              </w:rPr>
            </w:pPr>
          </w:p>
        </w:tc>
        <w:tc>
          <w:tcPr>
            <w:tcW w:w="1162" w:type="dxa"/>
            <w:vAlign w:val="bottom"/>
          </w:tcPr>
          <w:p w:rsidR="00A76894" w:rsidRPr="00462AB9" w:rsidRDefault="00A76894" w:rsidP="00A76894">
            <w:pPr>
              <w:jc w:val="center"/>
              <w:rPr>
                <w:color w:val="000000"/>
                <w:sz w:val="22"/>
              </w:rPr>
            </w:pPr>
            <w:r>
              <w:rPr>
                <w:color w:val="000000"/>
                <w:sz w:val="22"/>
                <w:szCs w:val="22"/>
              </w:rPr>
              <w:t>2000,0</w:t>
            </w:r>
          </w:p>
        </w:tc>
        <w:tc>
          <w:tcPr>
            <w:tcW w:w="1134" w:type="dxa"/>
            <w:vAlign w:val="bottom"/>
          </w:tcPr>
          <w:p w:rsidR="00A76894" w:rsidRPr="00462AB9" w:rsidRDefault="00A76894" w:rsidP="00A76894">
            <w:pPr>
              <w:jc w:val="center"/>
              <w:rPr>
                <w:color w:val="000000"/>
                <w:sz w:val="22"/>
              </w:rPr>
            </w:pPr>
            <w:r>
              <w:rPr>
                <w:color w:val="000000"/>
                <w:sz w:val="22"/>
                <w:szCs w:val="22"/>
              </w:rPr>
              <w:t>2000,0</w:t>
            </w:r>
          </w:p>
        </w:tc>
        <w:tc>
          <w:tcPr>
            <w:tcW w:w="1134" w:type="dxa"/>
            <w:vAlign w:val="bottom"/>
          </w:tcPr>
          <w:p w:rsidR="00A76894" w:rsidRPr="00462AB9" w:rsidRDefault="00A76894" w:rsidP="00A76894">
            <w:pPr>
              <w:jc w:val="center"/>
              <w:rPr>
                <w:color w:val="000000"/>
                <w:sz w:val="22"/>
              </w:rPr>
            </w:pPr>
            <w:r>
              <w:rPr>
                <w:color w:val="000000"/>
                <w:sz w:val="22"/>
                <w:szCs w:val="22"/>
              </w:rPr>
              <w:t>2000,0</w:t>
            </w:r>
          </w:p>
        </w:tc>
      </w:tr>
      <w:tr w:rsidR="00A76894" w:rsidRPr="001811C9" w:rsidTr="00A76894">
        <w:trPr>
          <w:trHeight w:val="125"/>
        </w:trPr>
        <w:tc>
          <w:tcPr>
            <w:tcW w:w="3652" w:type="dxa"/>
            <w:vAlign w:val="bottom"/>
          </w:tcPr>
          <w:p w:rsidR="00A76894" w:rsidRPr="00462AB9" w:rsidRDefault="00A76894" w:rsidP="00A76894">
            <w:pPr>
              <w:rPr>
                <w:color w:val="000000"/>
                <w:sz w:val="22"/>
              </w:rPr>
            </w:pPr>
            <w:r w:rsidRPr="00462AB9">
              <w:rPr>
                <w:color w:val="000000"/>
                <w:sz w:val="22"/>
                <w:szCs w:val="22"/>
              </w:rPr>
              <w:t>Подпрограмма «Муниципальное управление»</w:t>
            </w:r>
          </w:p>
        </w:tc>
        <w:tc>
          <w:tcPr>
            <w:tcW w:w="567" w:type="dxa"/>
            <w:vAlign w:val="bottom"/>
          </w:tcPr>
          <w:p w:rsidR="00A76894" w:rsidRPr="00462AB9" w:rsidRDefault="00A76894" w:rsidP="00A76894">
            <w:pPr>
              <w:jc w:val="center"/>
              <w:rPr>
                <w:sz w:val="22"/>
              </w:rPr>
            </w:pPr>
            <w:r>
              <w:rPr>
                <w:sz w:val="22"/>
                <w:szCs w:val="22"/>
              </w:rPr>
              <w:t>05</w:t>
            </w:r>
          </w:p>
        </w:tc>
        <w:tc>
          <w:tcPr>
            <w:tcW w:w="567" w:type="dxa"/>
            <w:vAlign w:val="bottom"/>
          </w:tcPr>
          <w:p w:rsidR="00A76894" w:rsidRPr="00462AB9" w:rsidRDefault="00A76894" w:rsidP="00A76894">
            <w:pPr>
              <w:jc w:val="center"/>
              <w:rPr>
                <w:sz w:val="22"/>
              </w:rPr>
            </w:pPr>
            <w:r>
              <w:rPr>
                <w:sz w:val="22"/>
                <w:szCs w:val="22"/>
              </w:rPr>
              <w:t>02</w:t>
            </w:r>
          </w:p>
        </w:tc>
        <w:tc>
          <w:tcPr>
            <w:tcW w:w="1701" w:type="dxa"/>
            <w:vAlign w:val="bottom"/>
          </w:tcPr>
          <w:p w:rsidR="00A76894" w:rsidRPr="00462AB9" w:rsidRDefault="00A76894" w:rsidP="00A76894">
            <w:pPr>
              <w:jc w:val="center"/>
              <w:rPr>
                <w:sz w:val="22"/>
              </w:rPr>
            </w:pPr>
            <w:r>
              <w:rPr>
                <w:sz w:val="22"/>
                <w:szCs w:val="22"/>
              </w:rPr>
              <w:t>09 1 00 00000</w:t>
            </w:r>
          </w:p>
        </w:tc>
        <w:tc>
          <w:tcPr>
            <w:tcW w:w="681" w:type="dxa"/>
            <w:vAlign w:val="bottom"/>
          </w:tcPr>
          <w:p w:rsidR="00A76894" w:rsidRPr="00462AB9" w:rsidRDefault="00A76894" w:rsidP="00A76894">
            <w:pPr>
              <w:jc w:val="center"/>
              <w:rPr>
                <w:sz w:val="22"/>
              </w:rPr>
            </w:pPr>
          </w:p>
        </w:tc>
        <w:tc>
          <w:tcPr>
            <w:tcW w:w="1162" w:type="dxa"/>
            <w:vAlign w:val="bottom"/>
          </w:tcPr>
          <w:p w:rsidR="00A76894" w:rsidRPr="00462AB9" w:rsidRDefault="00A76894" w:rsidP="00A76894">
            <w:pPr>
              <w:jc w:val="center"/>
              <w:rPr>
                <w:color w:val="000000"/>
                <w:sz w:val="22"/>
              </w:rPr>
            </w:pPr>
            <w:r>
              <w:rPr>
                <w:color w:val="000000"/>
                <w:sz w:val="22"/>
                <w:szCs w:val="22"/>
              </w:rPr>
              <w:t>2000,0</w:t>
            </w:r>
          </w:p>
        </w:tc>
        <w:tc>
          <w:tcPr>
            <w:tcW w:w="1134" w:type="dxa"/>
            <w:vAlign w:val="bottom"/>
          </w:tcPr>
          <w:p w:rsidR="00A76894" w:rsidRPr="00462AB9" w:rsidRDefault="00A76894" w:rsidP="00A76894">
            <w:pPr>
              <w:jc w:val="center"/>
              <w:rPr>
                <w:color w:val="000000"/>
                <w:sz w:val="22"/>
              </w:rPr>
            </w:pPr>
            <w:r>
              <w:rPr>
                <w:color w:val="000000"/>
                <w:sz w:val="22"/>
                <w:szCs w:val="22"/>
              </w:rPr>
              <w:t>2000,0</w:t>
            </w:r>
          </w:p>
        </w:tc>
        <w:tc>
          <w:tcPr>
            <w:tcW w:w="1134" w:type="dxa"/>
            <w:vAlign w:val="bottom"/>
          </w:tcPr>
          <w:p w:rsidR="00A76894" w:rsidRPr="00462AB9" w:rsidRDefault="00A76894" w:rsidP="00A76894">
            <w:pPr>
              <w:jc w:val="center"/>
              <w:rPr>
                <w:color w:val="000000"/>
                <w:sz w:val="22"/>
              </w:rPr>
            </w:pPr>
            <w:r>
              <w:rPr>
                <w:color w:val="000000"/>
                <w:sz w:val="22"/>
                <w:szCs w:val="22"/>
              </w:rPr>
              <w:t>2000,0</w:t>
            </w:r>
          </w:p>
        </w:tc>
      </w:tr>
      <w:tr w:rsidR="00A76894" w:rsidRPr="001811C9" w:rsidTr="00A76894">
        <w:trPr>
          <w:trHeight w:val="125"/>
        </w:trPr>
        <w:tc>
          <w:tcPr>
            <w:tcW w:w="3652" w:type="dxa"/>
            <w:vAlign w:val="bottom"/>
          </w:tcPr>
          <w:p w:rsidR="00A76894" w:rsidRPr="00462AB9" w:rsidRDefault="00A76894" w:rsidP="00A76894">
            <w:pPr>
              <w:rPr>
                <w:color w:val="000000"/>
                <w:sz w:val="22"/>
              </w:rPr>
            </w:pPr>
            <w:r w:rsidRPr="00462AB9">
              <w:rPr>
                <w:color w:val="000000"/>
                <w:sz w:val="22"/>
                <w:szCs w:val="22"/>
              </w:rPr>
              <w:t>Основное мероприятие "Финансовая поддержка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w:t>
            </w:r>
            <w:r w:rsidRPr="00462AB9">
              <w:rPr>
                <w:color w:val="000000"/>
                <w:sz w:val="22"/>
                <w:szCs w:val="22"/>
              </w:rPr>
              <w:lastRenderedPageBreak/>
              <w:t>сметной документации и благоустройство территории"</w:t>
            </w:r>
          </w:p>
        </w:tc>
        <w:tc>
          <w:tcPr>
            <w:tcW w:w="567" w:type="dxa"/>
            <w:vAlign w:val="bottom"/>
          </w:tcPr>
          <w:p w:rsidR="00A76894" w:rsidRPr="00462AB9" w:rsidRDefault="00A76894" w:rsidP="00A76894">
            <w:pPr>
              <w:jc w:val="center"/>
              <w:rPr>
                <w:sz w:val="22"/>
              </w:rPr>
            </w:pPr>
            <w:r>
              <w:rPr>
                <w:sz w:val="22"/>
                <w:szCs w:val="22"/>
              </w:rPr>
              <w:lastRenderedPageBreak/>
              <w:t>05</w:t>
            </w:r>
          </w:p>
        </w:tc>
        <w:tc>
          <w:tcPr>
            <w:tcW w:w="567" w:type="dxa"/>
            <w:vAlign w:val="bottom"/>
          </w:tcPr>
          <w:p w:rsidR="00A76894" w:rsidRPr="00462AB9" w:rsidRDefault="00A76894" w:rsidP="00A76894">
            <w:pPr>
              <w:jc w:val="center"/>
              <w:rPr>
                <w:sz w:val="22"/>
              </w:rPr>
            </w:pPr>
            <w:r>
              <w:rPr>
                <w:sz w:val="22"/>
                <w:szCs w:val="22"/>
              </w:rPr>
              <w:t>02</w:t>
            </w:r>
          </w:p>
        </w:tc>
        <w:tc>
          <w:tcPr>
            <w:tcW w:w="1701" w:type="dxa"/>
            <w:vAlign w:val="bottom"/>
          </w:tcPr>
          <w:p w:rsidR="00A76894" w:rsidRPr="00462AB9" w:rsidRDefault="00A76894" w:rsidP="00A76894">
            <w:pPr>
              <w:jc w:val="center"/>
              <w:rPr>
                <w:sz w:val="22"/>
              </w:rPr>
            </w:pPr>
            <w:r>
              <w:rPr>
                <w:sz w:val="22"/>
                <w:szCs w:val="22"/>
              </w:rPr>
              <w:t>09 1 08 00000</w:t>
            </w:r>
          </w:p>
        </w:tc>
        <w:tc>
          <w:tcPr>
            <w:tcW w:w="681" w:type="dxa"/>
            <w:vAlign w:val="bottom"/>
          </w:tcPr>
          <w:p w:rsidR="00A76894" w:rsidRPr="00462AB9" w:rsidRDefault="00A76894" w:rsidP="00A76894">
            <w:pPr>
              <w:jc w:val="center"/>
              <w:rPr>
                <w:sz w:val="22"/>
              </w:rPr>
            </w:pPr>
          </w:p>
        </w:tc>
        <w:tc>
          <w:tcPr>
            <w:tcW w:w="1162" w:type="dxa"/>
            <w:vAlign w:val="bottom"/>
          </w:tcPr>
          <w:p w:rsidR="00A76894" w:rsidRPr="00462AB9" w:rsidRDefault="00A76894" w:rsidP="00A76894">
            <w:pPr>
              <w:jc w:val="center"/>
              <w:rPr>
                <w:color w:val="000000"/>
                <w:sz w:val="22"/>
              </w:rPr>
            </w:pPr>
            <w:r>
              <w:rPr>
                <w:color w:val="000000"/>
                <w:sz w:val="22"/>
                <w:szCs w:val="22"/>
              </w:rPr>
              <w:t>2000,0</w:t>
            </w:r>
          </w:p>
        </w:tc>
        <w:tc>
          <w:tcPr>
            <w:tcW w:w="1134" w:type="dxa"/>
            <w:vAlign w:val="bottom"/>
          </w:tcPr>
          <w:p w:rsidR="00A76894" w:rsidRPr="00462AB9" w:rsidRDefault="00A76894" w:rsidP="00A76894">
            <w:pPr>
              <w:jc w:val="center"/>
              <w:rPr>
                <w:color w:val="000000"/>
                <w:sz w:val="22"/>
              </w:rPr>
            </w:pPr>
            <w:r>
              <w:rPr>
                <w:color w:val="000000"/>
                <w:sz w:val="22"/>
                <w:szCs w:val="22"/>
              </w:rPr>
              <w:t>2000,0</w:t>
            </w:r>
          </w:p>
        </w:tc>
        <w:tc>
          <w:tcPr>
            <w:tcW w:w="1134" w:type="dxa"/>
            <w:vAlign w:val="bottom"/>
          </w:tcPr>
          <w:p w:rsidR="00A76894" w:rsidRPr="00462AB9" w:rsidRDefault="00A76894" w:rsidP="00A76894">
            <w:pPr>
              <w:jc w:val="center"/>
              <w:rPr>
                <w:color w:val="000000"/>
                <w:sz w:val="22"/>
              </w:rPr>
            </w:pPr>
            <w:r>
              <w:rPr>
                <w:color w:val="000000"/>
                <w:sz w:val="22"/>
                <w:szCs w:val="22"/>
              </w:rPr>
              <w:t>2000,0</w:t>
            </w:r>
          </w:p>
        </w:tc>
      </w:tr>
      <w:tr w:rsidR="00A76894" w:rsidRPr="001811C9" w:rsidTr="00A76894">
        <w:trPr>
          <w:trHeight w:val="125"/>
        </w:trPr>
        <w:tc>
          <w:tcPr>
            <w:tcW w:w="3652" w:type="dxa"/>
            <w:vAlign w:val="bottom"/>
          </w:tcPr>
          <w:p w:rsidR="00A76894" w:rsidRPr="00462AB9" w:rsidRDefault="00A76894" w:rsidP="00A76894">
            <w:pPr>
              <w:rPr>
                <w:color w:val="000000"/>
                <w:sz w:val="22"/>
              </w:rPr>
            </w:pPr>
            <w:r>
              <w:rPr>
                <w:color w:val="000000"/>
                <w:sz w:val="22"/>
                <w:szCs w:val="22"/>
              </w:rPr>
              <w:lastRenderedPageBreak/>
              <w:t>М</w:t>
            </w:r>
            <w:r w:rsidRPr="00462AB9">
              <w:rPr>
                <w:color w:val="000000"/>
                <w:sz w:val="22"/>
                <w:szCs w:val="22"/>
              </w:rPr>
              <w:t>ероприяти</w:t>
            </w:r>
            <w:r>
              <w:rPr>
                <w:color w:val="000000"/>
                <w:sz w:val="22"/>
                <w:szCs w:val="22"/>
              </w:rPr>
              <w:t>я</w:t>
            </w:r>
            <w:r w:rsidRPr="00462AB9">
              <w:rPr>
                <w:color w:val="000000"/>
                <w:sz w:val="22"/>
                <w:szCs w:val="22"/>
              </w:rPr>
              <w:t xml:space="preserve"> по </w:t>
            </w:r>
            <w:r>
              <w:rPr>
                <w:color w:val="000000"/>
                <w:sz w:val="22"/>
                <w:szCs w:val="22"/>
              </w:rPr>
              <w:t>подготовке</w:t>
            </w:r>
            <w:r w:rsidRPr="00462AB9">
              <w:rPr>
                <w:color w:val="000000"/>
                <w:sz w:val="22"/>
                <w:szCs w:val="22"/>
              </w:rPr>
              <w:t xml:space="preserve"> объектов теплоэнергетического хозяйства</w:t>
            </w:r>
            <w:r>
              <w:rPr>
                <w:color w:val="000000"/>
                <w:sz w:val="22"/>
                <w:szCs w:val="22"/>
              </w:rPr>
              <w:t xml:space="preserve"> и коммунальной инфраструктуры к очередному отопительному периоду</w:t>
            </w:r>
            <w:r w:rsidRPr="00462AB9">
              <w:rPr>
                <w:color w:val="000000"/>
                <w:sz w:val="22"/>
                <w:szCs w:val="22"/>
              </w:rPr>
              <w:t xml:space="preserve"> (Межбюджетные трансферты)</w:t>
            </w:r>
          </w:p>
        </w:tc>
        <w:tc>
          <w:tcPr>
            <w:tcW w:w="567" w:type="dxa"/>
            <w:vAlign w:val="bottom"/>
          </w:tcPr>
          <w:p w:rsidR="00A76894" w:rsidRPr="00462AB9" w:rsidRDefault="00A76894" w:rsidP="00A76894">
            <w:pPr>
              <w:jc w:val="center"/>
              <w:rPr>
                <w:sz w:val="22"/>
              </w:rPr>
            </w:pPr>
            <w:r>
              <w:rPr>
                <w:sz w:val="22"/>
                <w:szCs w:val="22"/>
              </w:rPr>
              <w:t>05</w:t>
            </w:r>
          </w:p>
        </w:tc>
        <w:tc>
          <w:tcPr>
            <w:tcW w:w="567" w:type="dxa"/>
            <w:vAlign w:val="bottom"/>
          </w:tcPr>
          <w:p w:rsidR="00A76894" w:rsidRPr="00462AB9" w:rsidRDefault="00A76894" w:rsidP="00A76894">
            <w:pPr>
              <w:jc w:val="center"/>
              <w:rPr>
                <w:sz w:val="22"/>
              </w:rPr>
            </w:pPr>
            <w:r>
              <w:rPr>
                <w:sz w:val="22"/>
                <w:szCs w:val="22"/>
              </w:rPr>
              <w:t>02</w:t>
            </w:r>
          </w:p>
        </w:tc>
        <w:tc>
          <w:tcPr>
            <w:tcW w:w="1701" w:type="dxa"/>
            <w:vAlign w:val="bottom"/>
          </w:tcPr>
          <w:p w:rsidR="00A76894" w:rsidRPr="00462AB9" w:rsidRDefault="00A76894" w:rsidP="00A76894">
            <w:pPr>
              <w:jc w:val="center"/>
              <w:rPr>
                <w:sz w:val="22"/>
              </w:rPr>
            </w:pPr>
            <w:r>
              <w:rPr>
                <w:sz w:val="22"/>
                <w:szCs w:val="22"/>
              </w:rPr>
              <w:t xml:space="preserve">09 1 08 </w:t>
            </w:r>
            <w:r>
              <w:rPr>
                <w:sz w:val="22"/>
                <w:szCs w:val="22"/>
                <w:lang w:val="en-US"/>
              </w:rPr>
              <w:t>S</w:t>
            </w:r>
            <w:r>
              <w:rPr>
                <w:sz w:val="22"/>
                <w:szCs w:val="22"/>
              </w:rPr>
              <w:t>9120</w:t>
            </w:r>
          </w:p>
        </w:tc>
        <w:tc>
          <w:tcPr>
            <w:tcW w:w="681" w:type="dxa"/>
            <w:vAlign w:val="bottom"/>
          </w:tcPr>
          <w:p w:rsidR="00A76894" w:rsidRPr="00462AB9" w:rsidRDefault="00A76894" w:rsidP="00A76894">
            <w:pPr>
              <w:jc w:val="center"/>
              <w:rPr>
                <w:sz w:val="22"/>
              </w:rPr>
            </w:pPr>
            <w:r>
              <w:rPr>
                <w:sz w:val="22"/>
                <w:szCs w:val="22"/>
              </w:rPr>
              <w:t>500</w:t>
            </w:r>
          </w:p>
        </w:tc>
        <w:tc>
          <w:tcPr>
            <w:tcW w:w="1162" w:type="dxa"/>
            <w:vAlign w:val="bottom"/>
          </w:tcPr>
          <w:p w:rsidR="00A76894" w:rsidRPr="00462AB9" w:rsidRDefault="00A76894" w:rsidP="00A76894">
            <w:pPr>
              <w:jc w:val="center"/>
              <w:rPr>
                <w:color w:val="000000"/>
                <w:sz w:val="22"/>
              </w:rPr>
            </w:pPr>
            <w:r>
              <w:rPr>
                <w:color w:val="000000"/>
                <w:sz w:val="22"/>
                <w:szCs w:val="22"/>
              </w:rPr>
              <w:t>2000,0</w:t>
            </w:r>
          </w:p>
        </w:tc>
        <w:tc>
          <w:tcPr>
            <w:tcW w:w="1134" w:type="dxa"/>
            <w:vAlign w:val="bottom"/>
          </w:tcPr>
          <w:p w:rsidR="00A76894" w:rsidRPr="00462AB9" w:rsidRDefault="00A76894" w:rsidP="00A76894">
            <w:pPr>
              <w:jc w:val="center"/>
              <w:rPr>
                <w:color w:val="000000"/>
                <w:sz w:val="22"/>
              </w:rPr>
            </w:pPr>
            <w:r>
              <w:rPr>
                <w:color w:val="000000"/>
                <w:sz w:val="22"/>
                <w:szCs w:val="22"/>
              </w:rPr>
              <w:t>2000,0</w:t>
            </w:r>
          </w:p>
        </w:tc>
        <w:tc>
          <w:tcPr>
            <w:tcW w:w="1134" w:type="dxa"/>
            <w:vAlign w:val="bottom"/>
          </w:tcPr>
          <w:p w:rsidR="00A76894" w:rsidRPr="00462AB9" w:rsidRDefault="00A76894" w:rsidP="00A76894">
            <w:pPr>
              <w:jc w:val="center"/>
              <w:rPr>
                <w:color w:val="000000"/>
                <w:sz w:val="22"/>
              </w:rPr>
            </w:pPr>
            <w:r>
              <w:rPr>
                <w:color w:val="000000"/>
                <w:sz w:val="22"/>
                <w:szCs w:val="22"/>
              </w:rPr>
              <w:t>2000,0</w:t>
            </w:r>
          </w:p>
        </w:tc>
      </w:tr>
      <w:tr w:rsidR="00A76894" w:rsidRPr="001811C9" w:rsidTr="00A76894">
        <w:trPr>
          <w:trHeight w:val="125"/>
        </w:trPr>
        <w:tc>
          <w:tcPr>
            <w:tcW w:w="3652" w:type="dxa"/>
            <w:vAlign w:val="bottom"/>
          </w:tcPr>
          <w:p w:rsidR="00A76894" w:rsidRPr="00462AB9" w:rsidRDefault="00A76894" w:rsidP="00A76894">
            <w:pPr>
              <w:rPr>
                <w:color w:val="000000"/>
                <w:sz w:val="22"/>
              </w:rPr>
            </w:pPr>
            <w:r w:rsidRPr="00773D79">
              <w:rPr>
                <w:color w:val="000000"/>
                <w:sz w:val="22"/>
                <w:szCs w:val="22"/>
              </w:rPr>
              <w:t xml:space="preserve">Муниципальная программа Эртильского </w:t>
            </w:r>
            <w:proofErr w:type="gramStart"/>
            <w:r w:rsidRPr="00773D79">
              <w:rPr>
                <w:color w:val="000000"/>
                <w:sz w:val="22"/>
                <w:szCs w:val="22"/>
              </w:rPr>
              <w:t>муниципального</w:t>
            </w:r>
            <w:proofErr w:type="gramEnd"/>
            <w:r w:rsidRPr="00773D79">
              <w:rPr>
                <w:color w:val="000000"/>
                <w:sz w:val="22"/>
                <w:szCs w:val="22"/>
              </w:rPr>
              <w:t xml:space="preserve"> района "Охрана окружающей среды Эртильского муниципального района"</w:t>
            </w:r>
          </w:p>
        </w:tc>
        <w:tc>
          <w:tcPr>
            <w:tcW w:w="567" w:type="dxa"/>
            <w:vAlign w:val="bottom"/>
          </w:tcPr>
          <w:p w:rsidR="00A76894" w:rsidRPr="00462AB9" w:rsidRDefault="00A76894" w:rsidP="00A76894">
            <w:pPr>
              <w:jc w:val="center"/>
              <w:rPr>
                <w:sz w:val="22"/>
              </w:rPr>
            </w:pPr>
            <w:r>
              <w:rPr>
                <w:sz w:val="22"/>
                <w:szCs w:val="22"/>
              </w:rPr>
              <w:t>05</w:t>
            </w:r>
          </w:p>
        </w:tc>
        <w:tc>
          <w:tcPr>
            <w:tcW w:w="567" w:type="dxa"/>
            <w:vAlign w:val="bottom"/>
          </w:tcPr>
          <w:p w:rsidR="00A76894" w:rsidRPr="00462AB9" w:rsidRDefault="00A76894" w:rsidP="00A76894">
            <w:pPr>
              <w:jc w:val="center"/>
              <w:rPr>
                <w:sz w:val="22"/>
              </w:rPr>
            </w:pPr>
            <w:r>
              <w:rPr>
                <w:sz w:val="22"/>
                <w:szCs w:val="22"/>
              </w:rPr>
              <w:t>02</w:t>
            </w:r>
          </w:p>
        </w:tc>
        <w:tc>
          <w:tcPr>
            <w:tcW w:w="1701" w:type="dxa"/>
            <w:vAlign w:val="bottom"/>
          </w:tcPr>
          <w:p w:rsidR="00A76894" w:rsidRPr="00462AB9" w:rsidRDefault="00A76894" w:rsidP="00A76894">
            <w:pPr>
              <w:jc w:val="center"/>
              <w:rPr>
                <w:sz w:val="22"/>
              </w:rPr>
            </w:pPr>
            <w:r>
              <w:rPr>
                <w:sz w:val="22"/>
                <w:szCs w:val="22"/>
              </w:rPr>
              <w:t>10 0 00 00000</w:t>
            </w:r>
          </w:p>
        </w:tc>
        <w:tc>
          <w:tcPr>
            <w:tcW w:w="681" w:type="dxa"/>
            <w:vAlign w:val="bottom"/>
          </w:tcPr>
          <w:p w:rsidR="00A76894" w:rsidRPr="00462AB9" w:rsidRDefault="00A76894" w:rsidP="00A76894">
            <w:pPr>
              <w:jc w:val="center"/>
              <w:rPr>
                <w:sz w:val="22"/>
              </w:rPr>
            </w:pPr>
          </w:p>
        </w:tc>
        <w:tc>
          <w:tcPr>
            <w:tcW w:w="1162" w:type="dxa"/>
            <w:vAlign w:val="bottom"/>
          </w:tcPr>
          <w:p w:rsidR="00A76894" w:rsidRPr="00462AB9" w:rsidRDefault="00A76894" w:rsidP="00A76894">
            <w:pPr>
              <w:jc w:val="center"/>
              <w:rPr>
                <w:color w:val="000000"/>
                <w:sz w:val="22"/>
              </w:rPr>
            </w:pPr>
            <w:r>
              <w:rPr>
                <w:color w:val="000000"/>
                <w:sz w:val="22"/>
                <w:szCs w:val="22"/>
              </w:rPr>
              <w:t>19932,0</w:t>
            </w:r>
          </w:p>
        </w:tc>
        <w:tc>
          <w:tcPr>
            <w:tcW w:w="1134" w:type="dxa"/>
            <w:vAlign w:val="bottom"/>
          </w:tcPr>
          <w:p w:rsidR="00A76894" w:rsidRPr="00462AB9" w:rsidRDefault="00A76894" w:rsidP="00A76894">
            <w:pPr>
              <w:jc w:val="center"/>
              <w:rPr>
                <w:color w:val="000000"/>
                <w:sz w:val="22"/>
              </w:rPr>
            </w:pPr>
            <w:r>
              <w:rPr>
                <w:color w:val="000000"/>
                <w:sz w:val="22"/>
                <w:szCs w:val="22"/>
              </w:rPr>
              <w:t>130,0</w:t>
            </w:r>
          </w:p>
        </w:tc>
        <w:tc>
          <w:tcPr>
            <w:tcW w:w="1134" w:type="dxa"/>
            <w:vAlign w:val="bottom"/>
          </w:tcPr>
          <w:p w:rsidR="00A76894" w:rsidRPr="00462AB9" w:rsidRDefault="00A76894" w:rsidP="00A76894">
            <w:pPr>
              <w:jc w:val="center"/>
              <w:rPr>
                <w:color w:val="000000"/>
                <w:sz w:val="22"/>
              </w:rPr>
            </w:pPr>
            <w:r>
              <w:rPr>
                <w:color w:val="000000"/>
                <w:sz w:val="22"/>
                <w:szCs w:val="22"/>
              </w:rPr>
              <w:t>26000,0</w:t>
            </w:r>
          </w:p>
        </w:tc>
      </w:tr>
      <w:tr w:rsidR="00A76894" w:rsidRPr="001811C9" w:rsidTr="00A76894">
        <w:trPr>
          <w:trHeight w:val="125"/>
        </w:trPr>
        <w:tc>
          <w:tcPr>
            <w:tcW w:w="3652" w:type="dxa"/>
            <w:vAlign w:val="bottom"/>
          </w:tcPr>
          <w:p w:rsidR="00A76894" w:rsidRPr="00462AB9" w:rsidRDefault="00A76894" w:rsidP="00A76894">
            <w:pPr>
              <w:rPr>
                <w:color w:val="000000"/>
                <w:sz w:val="22"/>
              </w:rPr>
            </w:pPr>
            <w:r w:rsidRPr="00773D79">
              <w:rPr>
                <w:color w:val="000000"/>
                <w:sz w:val="22"/>
                <w:szCs w:val="22"/>
              </w:rPr>
              <w:t>Подпрограмма "Очистка территорий района, формирование системы обращения с отходами"</w:t>
            </w:r>
          </w:p>
        </w:tc>
        <w:tc>
          <w:tcPr>
            <w:tcW w:w="567" w:type="dxa"/>
            <w:vAlign w:val="bottom"/>
          </w:tcPr>
          <w:p w:rsidR="00A76894" w:rsidRPr="00462AB9" w:rsidRDefault="00A76894" w:rsidP="00A76894">
            <w:pPr>
              <w:jc w:val="center"/>
              <w:rPr>
                <w:sz w:val="22"/>
              </w:rPr>
            </w:pPr>
            <w:r>
              <w:rPr>
                <w:sz w:val="22"/>
                <w:szCs w:val="22"/>
              </w:rPr>
              <w:t>05</w:t>
            </w:r>
          </w:p>
        </w:tc>
        <w:tc>
          <w:tcPr>
            <w:tcW w:w="567" w:type="dxa"/>
            <w:vAlign w:val="bottom"/>
          </w:tcPr>
          <w:p w:rsidR="00A76894" w:rsidRPr="00462AB9" w:rsidRDefault="00A76894" w:rsidP="00A76894">
            <w:pPr>
              <w:jc w:val="center"/>
              <w:rPr>
                <w:sz w:val="22"/>
              </w:rPr>
            </w:pPr>
            <w:r>
              <w:rPr>
                <w:sz w:val="22"/>
                <w:szCs w:val="22"/>
              </w:rPr>
              <w:t>02</w:t>
            </w:r>
          </w:p>
        </w:tc>
        <w:tc>
          <w:tcPr>
            <w:tcW w:w="1701" w:type="dxa"/>
            <w:vAlign w:val="bottom"/>
          </w:tcPr>
          <w:p w:rsidR="00A76894" w:rsidRPr="00462AB9" w:rsidRDefault="00A76894" w:rsidP="00A76894">
            <w:pPr>
              <w:jc w:val="center"/>
              <w:rPr>
                <w:sz w:val="22"/>
              </w:rPr>
            </w:pPr>
            <w:r>
              <w:rPr>
                <w:sz w:val="22"/>
                <w:szCs w:val="22"/>
              </w:rPr>
              <w:t>10 1 00 00000</w:t>
            </w:r>
          </w:p>
        </w:tc>
        <w:tc>
          <w:tcPr>
            <w:tcW w:w="681" w:type="dxa"/>
            <w:vAlign w:val="bottom"/>
          </w:tcPr>
          <w:p w:rsidR="00A76894" w:rsidRPr="00462AB9" w:rsidRDefault="00A76894" w:rsidP="00A76894">
            <w:pPr>
              <w:jc w:val="center"/>
              <w:rPr>
                <w:sz w:val="22"/>
              </w:rPr>
            </w:pPr>
          </w:p>
        </w:tc>
        <w:tc>
          <w:tcPr>
            <w:tcW w:w="1162" w:type="dxa"/>
            <w:vAlign w:val="bottom"/>
          </w:tcPr>
          <w:p w:rsidR="00A76894" w:rsidRPr="00462AB9" w:rsidRDefault="00A76894" w:rsidP="00A76894">
            <w:pPr>
              <w:jc w:val="center"/>
              <w:rPr>
                <w:color w:val="000000"/>
                <w:sz w:val="22"/>
              </w:rPr>
            </w:pPr>
            <w:r>
              <w:rPr>
                <w:color w:val="000000"/>
                <w:sz w:val="22"/>
                <w:szCs w:val="22"/>
              </w:rPr>
              <w:t>19932,0</w:t>
            </w:r>
          </w:p>
        </w:tc>
        <w:tc>
          <w:tcPr>
            <w:tcW w:w="1134" w:type="dxa"/>
            <w:vAlign w:val="bottom"/>
          </w:tcPr>
          <w:p w:rsidR="00A76894" w:rsidRPr="00462AB9" w:rsidRDefault="00A76894" w:rsidP="00A76894">
            <w:pPr>
              <w:jc w:val="center"/>
              <w:rPr>
                <w:color w:val="000000"/>
                <w:sz w:val="22"/>
              </w:rPr>
            </w:pPr>
            <w:r>
              <w:rPr>
                <w:color w:val="000000"/>
                <w:sz w:val="22"/>
                <w:szCs w:val="22"/>
              </w:rPr>
              <w:t>130,0</w:t>
            </w:r>
          </w:p>
        </w:tc>
        <w:tc>
          <w:tcPr>
            <w:tcW w:w="1134" w:type="dxa"/>
            <w:vAlign w:val="bottom"/>
          </w:tcPr>
          <w:p w:rsidR="00A76894" w:rsidRPr="00462AB9" w:rsidRDefault="00A76894" w:rsidP="00A76894">
            <w:pPr>
              <w:jc w:val="center"/>
              <w:rPr>
                <w:color w:val="000000"/>
                <w:sz w:val="22"/>
              </w:rPr>
            </w:pPr>
            <w:r>
              <w:rPr>
                <w:color w:val="000000"/>
                <w:sz w:val="22"/>
                <w:szCs w:val="22"/>
              </w:rPr>
              <w:t>26000,0</w:t>
            </w:r>
          </w:p>
        </w:tc>
      </w:tr>
      <w:tr w:rsidR="00A76894" w:rsidRPr="001811C9" w:rsidTr="00A76894">
        <w:trPr>
          <w:trHeight w:val="125"/>
        </w:trPr>
        <w:tc>
          <w:tcPr>
            <w:tcW w:w="3652" w:type="dxa"/>
            <w:vAlign w:val="bottom"/>
          </w:tcPr>
          <w:p w:rsidR="00A76894" w:rsidRPr="00462AB9" w:rsidRDefault="00A76894" w:rsidP="00A76894">
            <w:pPr>
              <w:rPr>
                <w:color w:val="000000"/>
                <w:sz w:val="22"/>
              </w:rPr>
            </w:pPr>
            <w:r w:rsidRPr="00773D79">
              <w:rPr>
                <w:color w:val="000000"/>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567" w:type="dxa"/>
            <w:vAlign w:val="bottom"/>
          </w:tcPr>
          <w:p w:rsidR="00A76894" w:rsidRPr="00462AB9" w:rsidRDefault="00A76894" w:rsidP="00A76894">
            <w:pPr>
              <w:jc w:val="center"/>
              <w:rPr>
                <w:sz w:val="22"/>
              </w:rPr>
            </w:pPr>
            <w:r>
              <w:rPr>
                <w:sz w:val="22"/>
                <w:szCs w:val="22"/>
              </w:rPr>
              <w:t>05</w:t>
            </w:r>
          </w:p>
        </w:tc>
        <w:tc>
          <w:tcPr>
            <w:tcW w:w="567" w:type="dxa"/>
            <w:vAlign w:val="bottom"/>
          </w:tcPr>
          <w:p w:rsidR="00A76894" w:rsidRPr="00462AB9" w:rsidRDefault="00A76894" w:rsidP="00A76894">
            <w:pPr>
              <w:jc w:val="center"/>
              <w:rPr>
                <w:sz w:val="22"/>
              </w:rPr>
            </w:pPr>
            <w:r>
              <w:rPr>
                <w:sz w:val="22"/>
                <w:szCs w:val="22"/>
              </w:rPr>
              <w:t>02</w:t>
            </w:r>
          </w:p>
        </w:tc>
        <w:tc>
          <w:tcPr>
            <w:tcW w:w="1701" w:type="dxa"/>
            <w:vAlign w:val="bottom"/>
          </w:tcPr>
          <w:p w:rsidR="00A76894" w:rsidRPr="00462AB9" w:rsidRDefault="00A76894" w:rsidP="00A76894">
            <w:pPr>
              <w:jc w:val="center"/>
              <w:rPr>
                <w:sz w:val="22"/>
              </w:rPr>
            </w:pPr>
            <w:r>
              <w:rPr>
                <w:sz w:val="22"/>
                <w:szCs w:val="22"/>
              </w:rPr>
              <w:t>10 1 03 00000</w:t>
            </w:r>
          </w:p>
        </w:tc>
        <w:tc>
          <w:tcPr>
            <w:tcW w:w="681" w:type="dxa"/>
            <w:vAlign w:val="bottom"/>
          </w:tcPr>
          <w:p w:rsidR="00A76894" w:rsidRPr="00462AB9" w:rsidRDefault="00A76894" w:rsidP="00A76894">
            <w:pPr>
              <w:jc w:val="center"/>
              <w:rPr>
                <w:sz w:val="22"/>
              </w:rPr>
            </w:pPr>
          </w:p>
        </w:tc>
        <w:tc>
          <w:tcPr>
            <w:tcW w:w="1162" w:type="dxa"/>
            <w:vAlign w:val="bottom"/>
          </w:tcPr>
          <w:p w:rsidR="00A76894" w:rsidRPr="00462AB9" w:rsidRDefault="00A76894" w:rsidP="00A76894">
            <w:pPr>
              <w:jc w:val="center"/>
              <w:rPr>
                <w:color w:val="000000"/>
                <w:sz w:val="22"/>
              </w:rPr>
            </w:pPr>
            <w:r>
              <w:rPr>
                <w:color w:val="000000"/>
                <w:sz w:val="22"/>
                <w:szCs w:val="22"/>
              </w:rPr>
              <w:t>19932,0</w:t>
            </w:r>
          </w:p>
        </w:tc>
        <w:tc>
          <w:tcPr>
            <w:tcW w:w="1134" w:type="dxa"/>
            <w:vAlign w:val="bottom"/>
          </w:tcPr>
          <w:p w:rsidR="00A76894" w:rsidRPr="00462AB9" w:rsidRDefault="00A76894" w:rsidP="00A76894">
            <w:pPr>
              <w:jc w:val="center"/>
              <w:rPr>
                <w:color w:val="000000"/>
                <w:sz w:val="22"/>
              </w:rPr>
            </w:pPr>
            <w:r>
              <w:rPr>
                <w:color w:val="000000"/>
                <w:sz w:val="22"/>
                <w:szCs w:val="22"/>
              </w:rPr>
              <w:t>130,0</w:t>
            </w:r>
          </w:p>
        </w:tc>
        <w:tc>
          <w:tcPr>
            <w:tcW w:w="1134" w:type="dxa"/>
            <w:vAlign w:val="bottom"/>
          </w:tcPr>
          <w:p w:rsidR="00A76894" w:rsidRPr="00462AB9" w:rsidRDefault="00A76894" w:rsidP="00A76894">
            <w:pPr>
              <w:jc w:val="center"/>
              <w:rPr>
                <w:color w:val="000000"/>
                <w:sz w:val="22"/>
              </w:rPr>
            </w:pPr>
            <w:r>
              <w:rPr>
                <w:color w:val="000000"/>
                <w:sz w:val="22"/>
                <w:szCs w:val="22"/>
              </w:rPr>
              <w:t>26000,0</w:t>
            </w:r>
          </w:p>
        </w:tc>
      </w:tr>
      <w:tr w:rsidR="00A76894" w:rsidRPr="001811C9" w:rsidTr="00A76894">
        <w:trPr>
          <w:trHeight w:val="125"/>
        </w:trPr>
        <w:tc>
          <w:tcPr>
            <w:tcW w:w="3652" w:type="dxa"/>
            <w:vAlign w:val="bottom"/>
          </w:tcPr>
          <w:p w:rsidR="00A76894" w:rsidRPr="00462AB9" w:rsidRDefault="00A76894" w:rsidP="00A76894">
            <w:pPr>
              <w:rPr>
                <w:color w:val="000000"/>
                <w:sz w:val="22"/>
              </w:rPr>
            </w:pPr>
            <w:r w:rsidRPr="00773D79">
              <w:rPr>
                <w:color w:val="000000"/>
                <w:sz w:val="22"/>
                <w:szCs w:val="22"/>
              </w:rPr>
              <w:t xml:space="preserve">Организация системы раздельного накопления твердых коммунальных отходов на территории Воронежской области </w:t>
            </w:r>
            <w:r w:rsidRPr="00462AB9">
              <w:rPr>
                <w:color w:val="000000"/>
                <w:sz w:val="22"/>
                <w:szCs w:val="22"/>
              </w:rPr>
              <w:t>(Межбюджетные трансферты)</w:t>
            </w:r>
          </w:p>
        </w:tc>
        <w:tc>
          <w:tcPr>
            <w:tcW w:w="567" w:type="dxa"/>
            <w:vAlign w:val="bottom"/>
          </w:tcPr>
          <w:p w:rsidR="00A76894" w:rsidRPr="00773D79" w:rsidRDefault="00A76894" w:rsidP="00A76894">
            <w:pPr>
              <w:jc w:val="center"/>
              <w:rPr>
                <w:sz w:val="22"/>
              </w:rPr>
            </w:pPr>
            <w:r>
              <w:rPr>
                <w:sz w:val="22"/>
                <w:szCs w:val="22"/>
              </w:rPr>
              <w:t>05</w:t>
            </w:r>
          </w:p>
        </w:tc>
        <w:tc>
          <w:tcPr>
            <w:tcW w:w="567" w:type="dxa"/>
            <w:vAlign w:val="bottom"/>
          </w:tcPr>
          <w:p w:rsidR="00A76894" w:rsidRPr="00462AB9" w:rsidRDefault="00A76894" w:rsidP="00A76894">
            <w:pPr>
              <w:jc w:val="center"/>
              <w:rPr>
                <w:sz w:val="22"/>
              </w:rPr>
            </w:pPr>
            <w:r>
              <w:rPr>
                <w:sz w:val="22"/>
                <w:szCs w:val="22"/>
              </w:rPr>
              <w:t>02</w:t>
            </w:r>
          </w:p>
        </w:tc>
        <w:tc>
          <w:tcPr>
            <w:tcW w:w="1701" w:type="dxa"/>
            <w:vAlign w:val="bottom"/>
          </w:tcPr>
          <w:p w:rsidR="00A76894" w:rsidRPr="00462AB9" w:rsidRDefault="00A76894" w:rsidP="00A76894">
            <w:pPr>
              <w:jc w:val="center"/>
              <w:rPr>
                <w:sz w:val="22"/>
              </w:rPr>
            </w:pPr>
            <w:r>
              <w:rPr>
                <w:sz w:val="22"/>
                <w:szCs w:val="22"/>
              </w:rPr>
              <w:t xml:space="preserve">10 1 03 </w:t>
            </w:r>
            <w:r>
              <w:rPr>
                <w:sz w:val="22"/>
                <w:szCs w:val="22"/>
                <w:lang w:val="en-US"/>
              </w:rPr>
              <w:t>S</w:t>
            </w:r>
            <w:r>
              <w:rPr>
                <w:sz w:val="22"/>
                <w:szCs w:val="22"/>
              </w:rPr>
              <w:t>8000</w:t>
            </w:r>
          </w:p>
        </w:tc>
        <w:tc>
          <w:tcPr>
            <w:tcW w:w="681" w:type="dxa"/>
            <w:vAlign w:val="bottom"/>
          </w:tcPr>
          <w:p w:rsidR="00A76894" w:rsidRPr="00462AB9" w:rsidRDefault="00A76894" w:rsidP="00A76894">
            <w:pPr>
              <w:jc w:val="center"/>
              <w:rPr>
                <w:sz w:val="22"/>
              </w:rPr>
            </w:pPr>
            <w:r>
              <w:rPr>
                <w:sz w:val="22"/>
                <w:szCs w:val="22"/>
              </w:rPr>
              <w:t>500</w:t>
            </w:r>
          </w:p>
        </w:tc>
        <w:tc>
          <w:tcPr>
            <w:tcW w:w="1162" w:type="dxa"/>
            <w:vAlign w:val="bottom"/>
          </w:tcPr>
          <w:p w:rsidR="00A76894" w:rsidRPr="00462AB9" w:rsidRDefault="00A76894" w:rsidP="00A76894">
            <w:pPr>
              <w:jc w:val="center"/>
              <w:rPr>
                <w:color w:val="000000"/>
                <w:sz w:val="22"/>
              </w:rPr>
            </w:pPr>
            <w:r>
              <w:rPr>
                <w:color w:val="000000"/>
                <w:sz w:val="22"/>
                <w:szCs w:val="22"/>
              </w:rPr>
              <w:t>19932,0</w:t>
            </w:r>
          </w:p>
        </w:tc>
        <w:tc>
          <w:tcPr>
            <w:tcW w:w="1134" w:type="dxa"/>
            <w:vAlign w:val="bottom"/>
          </w:tcPr>
          <w:p w:rsidR="00A76894" w:rsidRPr="00462AB9" w:rsidRDefault="00A76894" w:rsidP="00A76894">
            <w:pPr>
              <w:jc w:val="center"/>
              <w:rPr>
                <w:color w:val="000000"/>
                <w:sz w:val="22"/>
              </w:rPr>
            </w:pPr>
            <w:r>
              <w:rPr>
                <w:color w:val="000000"/>
                <w:sz w:val="22"/>
                <w:szCs w:val="22"/>
              </w:rPr>
              <w:t>0,0</w:t>
            </w:r>
          </w:p>
        </w:tc>
        <w:tc>
          <w:tcPr>
            <w:tcW w:w="1134" w:type="dxa"/>
            <w:vAlign w:val="bottom"/>
          </w:tcPr>
          <w:p w:rsidR="00A76894" w:rsidRPr="00462AB9" w:rsidRDefault="00A76894" w:rsidP="00A76894">
            <w:pPr>
              <w:jc w:val="center"/>
              <w:rPr>
                <w:color w:val="000000"/>
                <w:sz w:val="22"/>
              </w:rPr>
            </w:pPr>
            <w:r>
              <w:rPr>
                <w:color w:val="000000"/>
                <w:sz w:val="22"/>
                <w:szCs w:val="22"/>
              </w:rPr>
              <w:t>26000,0</w:t>
            </w:r>
          </w:p>
        </w:tc>
      </w:tr>
      <w:tr w:rsidR="00A76894" w:rsidRPr="001811C9" w:rsidTr="00A76894">
        <w:trPr>
          <w:trHeight w:val="125"/>
        </w:trPr>
        <w:tc>
          <w:tcPr>
            <w:tcW w:w="3652" w:type="dxa"/>
            <w:vAlign w:val="bottom"/>
          </w:tcPr>
          <w:p w:rsidR="00A76894" w:rsidRPr="00773D79" w:rsidRDefault="00A76894" w:rsidP="00A76894">
            <w:pPr>
              <w:rPr>
                <w:color w:val="000000"/>
                <w:sz w:val="22"/>
              </w:rPr>
            </w:pPr>
            <w:r>
              <w:rPr>
                <w:color w:val="000000"/>
                <w:sz w:val="22"/>
                <w:szCs w:val="22"/>
              </w:rPr>
              <w:t xml:space="preserve">Мероприятия по формированию экологической культуры раздельного накопления твердых коммунальных отходов </w:t>
            </w:r>
            <w:r w:rsidRPr="003A7E17">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773D79" w:rsidRDefault="00A76894" w:rsidP="00A76894">
            <w:pPr>
              <w:jc w:val="center"/>
              <w:rPr>
                <w:sz w:val="22"/>
              </w:rPr>
            </w:pPr>
            <w:r>
              <w:rPr>
                <w:sz w:val="22"/>
                <w:szCs w:val="22"/>
              </w:rPr>
              <w:t>05</w:t>
            </w:r>
          </w:p>
        </w:tc>
        <w:tc>
          <w:tcPr>
            <w:tcW w:w="567" w:type="dxa"/>
            <w:vAlign w:val="bottom"/>
          </w:tcPr>
          <w:p w:rsidR="00A76894" w:rsidRPr="00462AB9" w:rsidRDefault="00A76894" w:rsidP="00A76894">
            <w:pPr>
              <w:jc w:val="center"/>
              <w:rPr>
                <w:sz w:val="22"/>
              </w:rPr>
            </w:pPr>
            <w:r>
              <w:rPr>
                <w:sz w:val="22"/>
                <w:szCs w:val="22"/>
              </w:rPr>
              <w:t>02</w:t>
            </w:r>
          </w:p>
        </w:tc>
        <w:tc>
          <w:tcPr>
            <w:tcW w:w="1701" w:type="dxa"/>
            <w:vAlign w:val="bottom"/>
          </w:tcPr>
          <w:p w:rsidR="00A76894" w:rsidRPr="00E7791B" w:rsidRDefault="00A76894" w:rsidP="00A76894">
            <w:pPr>
              <w:jc w:val="center"/>
              <w:rPr>
                <w:sz w:val="22"/>
              </w:rPr>
            </w:pPr>
            <w:r>
              <w:rPr>
                <w:sz w:val="22"/>
                <w:szCs w:val="22"/>
              </w:rPr>
              <w:t xml:space="preserve">10 1 03 </w:t>
            </w:r>
            <w:r>
              <w:rPr>
                <w:sz w:val="22"/>
                <w:szCs w:val="22"/>
                <w:lang w:val="en-US"/>
              </w:rPr>
              <w:t>S</w:t>
            </w:r>
            <w:r>
              <w:rPr>
                <w:sz w:val="22"/>
                <w:szCs w:val="22"/>
              </w:rPr>
              <w:t>9340</w:t>
            </w:r>
          </w:p>
        </w:tc>
        <w:tc>
          <w:tcPr>
            <w:tcW w:w="681" w:type="dxa"/>
            <w:vAlign w:val="bottom"/>
          </w:tcPr>
          <w:p w:rsidR="00A76894" w:rsidRPr="00462AB9" w:rsidRDefault="00A76894" w:rsidP="00A76894">
            <w:pPr>
              <w:jc w:val="center"/>
              <w:rPr>
                <w:sz w:val="22"/>
              </w:rPr>
            </w:pPr>
            <w:r>
              <w:rPr>
                <w:sz w:val="22"/>
                <w:szCs w:val="22"/>
              </w:rPr>
              <w:t>200</w:t>
            </w:r>
          </w:p>
        </w:tc>
        <w:tc>
          <w:tcPr>
            <w:tcW w:w="1162" w:type="dxa"/>
            <w:vAlign w:val="bottom"/>
          </w:tcPr>
          <w:p w:rsidR="00A76894" w:rsidRDefault="00A76894" w:rsidP="00A76894">
            <w:pPr>
              <w:jc w:val="center"/>
              <w:rPr>
                <w:color w:val="000000"/>
                <w:sz w:val="22"/>
              </w:rPr>
            </w:pPr>
            <w:r>
              <w:rPr>
                <w:color w:val="000000"/>
                <w:sz w:val="22"/>
                <w:szCs w:val="22"/>
              </w:rPr>
              <w:t>0,0</w:t>
            </w:r>
          </w:p>
        </w:tc>
        <w:tc>
          <w:tcPr>
            <w:tcW w:w="1134" w:type="dxa"/>
            <w:vAlign w:val="bottom"/>
          </w:tcPr>
          <w:p w:rsidR="00A76894" w:rsidRDefault="00A76894" w:rsidP="00A76894">
            <w:pPr>
              <w:jc w:val="center"/>
              <w:rPr>
                <w:color w:val="000000"/>
                <w:sz w:val="22"/>
              </w:rPr>
            </w:pPr>
            <w:r>
              <w:rPr>
                <w:color w:val="000000"/>
                <w:sz w:val="22"/>
                <w:szCs w:val="22"/>
              </w:rPr>
              <w:t>130,0</w:t>
            </w:r>
          </w:p>
        </w:tc>
        <w:tc>
          <w:tcPr>
            <w:tcW w:w="1134" w:type="dxa"/>
            <w:vAlign w:val="bottom"/>
          </w:tcPr>
          <w:p w:rsidR="00A76894" w:rsidRDefault="00A76894" w:rsidP="00A76894">
            <w:pPr>
              <w:jc w:val="center"/>
              <w:rPr>
                <w:color w:val="000000"/>
                <w:sz w:val="22"/>
              </w:rPr>
            </w:pPr>
            <w:r>
              <w:rPr>
                <w:color w:val="000000"/>
                <w:sz w:val="22"/>
                <w:szCs w:val="22"/>
              </w:rPr>
              <w:t>0,0</w:t>
            </w:r>
          </w:p>
        </w:tc>
      </w:tr>
      <w:tr w:rsidR="00A76894" w:rsidRPr="001811C9" w:rsidTr="00A76894">
        <w:trPr>
          <w:trHeight w:val="204"/>
        </w:trPr>
        <w:tc>
          <w:tcPr>
            <w:tcW w:w="3652" w:type="dxa"/>
            <w:vAlign w:val="bottom"/>
          </w:tcPr>
          <w:p w:rsidR="00A76894" w:rsidRDefault="00A76894" w:rsidP="00A76894">
            <w:pPr>
              <w:rPr>
                <w:sz w:val="22"/>
              </w:rPr>
            </w:pPr>
            <w:r>
              <w:rPr>
                <w:sz w:val="22"/>
                <w:szCs w:val="22"/>
              </w:rPr>
              <w:t>Благоустройство</w:t>
            </w:r>
          </w:p>
        </w:tc>
        <w:tc>
          <w:tcPr>
            <w:tcW w:w="567" w:type="dxa"/>
            <w:vAlign w:val="bottom"/>
          </w:tcPr>
          <w:p w:rsidR="00A76894" w:rsidRDefault="00A76894" w:rsidP="00A76894">
            <w:pPr>
              <w:jc w:val="center"/>
              <w:rPr>
                <w:sz w:val="22"/>
              </w:rPr>
            </w:pPr>
            <w:r>
              <w:rPr>
                <w:sz w:val="22"/>
                <w:szCs w:val="22"/>
              </w:rPr>
              <w:t>05</w:t>
            </w:r>
          </w:p>
        </w:tc>
        <w:tc>
          <w:tcPr>
            <w:tcW w:w="567" w:type="dxa"/>
            <w:vAlign w:val="bottom"/>
          </w:tcPr>
          <w:p w:rsidR="00A76894" w:rsidRDefault="00A76894" w:rsidP="00A76894">
            <w:pPr>
              <w:jc w:val="center"/>
              <w:rPr>
                <w:sz w:val="22"/>
              </w:rPr>
            </w:pPr>
            <w:r>
              <w:rPr>
                <w:sz w:val="22"/>
                <w:szCs w:val="22"/>
              </w:rPr>
              <w:t>03</w:t>
            </w:r>
          </w:p>
        </w:tc>
        <w:tc>
          <w:tcPr>
            <w:tcW w:w="1701" w:type="dxa"/>
            <w:vAlign w:val="bottom"/>
          </w:tcPr>
          <w:p w:rsidR="00A76894" w:rsidRDefault="00A76894" w:rsidP="00A76894">
            <w:pPr>
              <w:jc w:val="center"/>
              <w:rPr>
                <w:sz w:val="22"/>
              </w:rPr>
            </w:pPr>
          </w:p>
        </w:tc>
        <w:tc>
          <w:tcPr>
            <w:tcW w:w="681" w:type="dxa"/>
            <w:vAlign w:val="bottom"/>
          </w:tcPr>
          <w:p w:rsidR="00A76894"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1274,9</w:t>
            </w:r>
          </w:p>
        </w:tc>
        <w:tc>
          <w:tcPr>
            <w:tcW w:w="1134" w:type="dxa"/>
            <w:vAlign w:val="bottom"/>
          </w:tcPr>
          <w:p w:rsidR="00A76894" w:rsidRPr="000A6FD0" w:rsidRDefault="00A76894" w:rsidP="00A76894">
            <w:pPr>
              <w:jc w:val="center"/>
              <w:rPr>
                <w:color w:val="000000"/>
                <w:sz w:val="22"/>
              </w:rPr>
            </w:pPr>
            <w:r>
              <w:rPr>
                <w:color w:val="000000"/>
                <w:sz w:val="22"/>
                <w:szCs w:val="22"/>
              </w:rPr>
              <w:t>1274,9</w:t>
            </w:r>
          </w:p>
        </w:tc>
        <w:tc>
          <w:tcPr>
            <w:tcW w:w="1134" w:type="dxa"/>
            <w:vAlign w:val="bottom"/>
          </w:tcPr>
          <w:p w:rsidR="00A76894" w:rsidRPr="000A6FD0" w:rsidRDefault="00A76894" w:rsidP="00A76894">
            <w:pPr>
              <w:jc w:val="center"/>
              <w:rPr>
                <w:color w:val="000000"/>
                <w:sz w:val="22"/>
              </w:rPr>
            </w:pPr>
            <w:r>
              <w:rPr>
                <w:color w:val="000000"/>
                <w:sz w:val="22"/>
                <w:szCs w:val="22"/>
              </w:rPr>
              <w:t>1274,9</w:t>
            </w:r>
          </w:p>
        </w:tc>
      </w:tr>
      <w:tr w:rsidR="00A76894" w:rsidRPr="001811C9" w:rsidTr="00A76894">
        <w:trPr>
          <w:trHeight w:val="331"/>
        </w:trPr>
        <w:tc>
          <w:tcPr>
            <w:tcW w:w="3652" w:type="dxa"/>
            <w:vAlign w:val="bottom"/>
          </w:tcPr>
          <w:p w:rsidR="00A76894" w:rsidRPr="00FE3F79" w:rsidRDefault="00A76894" w:rsidP="00A76894">
            <w:pPr>
              <w:rPr>
                <w:sz w:val="22"/>
              </w:rPr>
            </w:pPr>
            <w:r>
              <w:rPr>
                <w:sz w:val="22"/>
                <w:szCs w:val="22"/>
              </w:rPr>
              <w:t xml:space="preserve">Муниципальная программа Эртильского </w:t>
            </w:r>
            <w:proofErr w:type="gramStart"/>
            <w:r>
              <w:rPr>
                <w:sz w:val="22"/>
                <w:szCs w:val="22"/>
              </w:rPr>
              <w:t>муниципального</w:t>
            </w:r>
            <w:proofErr w:type="gramEnd"/>
            <w:r>
              <w:rPr>
                <w:sz w:val="22"/>
                <w:szCs w:val="22"/>
              </w:rPr>
              <w:t xml:space="preserve"> района «</w:t>
            </w:r>
            <w:proofErr w:type="spellStart"/>
            <w:r>
              <w:rPr>
                <w:sz w:val="22"/>
                <w:szCs w:val="22"/>
              </w:rPr>
              <w:t>Энергоэффективность</w:t>
            </w:r>
            <w:proofErr w:type="spellEnd"/>
            <w:r>
              <w:rPr>
                <w:sz w:val="22"/>
                <w:szCs w:val="22"/>
              </w:rPr>
              <w:t xml:space="preserve"> и развитие энергетики»</w:t>
            </w:r>
          </w:p>
        </w:tc>
        <w:tc>
          <w:tcPr>
            <w:tcW w:w="567" w:type="dxa"/>
            <w:vAlign w:val="bottom"/>
          </w:tcPr>
          <w:p w:rsidR="00A76894" w:rsidRPr="000A6FD0" w:rsidRDefault="00A76894" w:rsidP="00A76894">
            <w:pPr>
              <w:jc w:val="center"/>
              <w:rPr>
                <w:sz w:val="22"/>
              </w:rPr>
            </w:pPr>
            <w:r>
              <w:rPr>
                <w:sz w:val="22"/>
                <w:szCs w:val="22"/>
              </w:rPr>
              <w:t>05</w:t>
            </w:r>
          </w:p>
        </w:tc>
        <w:tc>
          <w:tcPr>
            <w:tcW w:w="567" w:type="dxa"/>
            <w:vAlign w:val="bottom"/>
          </w:tcPr>
          <w:p w:rsidR="00A76894" w:rsidRDefault="00A76894" w:rsidP="00A76894">
            <w:pPr>
              <w:jc w:val="center"/>
              <w:rPr>
                <w:sz w:val="22"/>
              </w:rPr>
            </w:pPr>
            <w:r>
              <w:rPr>
                <w:sz w:val="22"/>
                <w:szCs w:val="22"/>
              </w:rPr>
              <w:t>03</w:t>
            </w:r>
          </w:p>
        </w:tc>
        <w:tc>
          <w:tcPr>
            <w:tcW w:w="1701" w:type="dxa"/>
            <w:vAlign w:val="bottom"/>
          </w:tcPr>
          <w:p w:rsidR="00A76894" w:rsidRDefault="00A76894" w:rsidP="00A76894">
            <w:pPr>
              <w:jc w:val="center"/>
              <w:rPr>
                <w:sz w:val="22"/>
              </w:rPr>
            </w:pPr>
            <w:r>
              <w:rPr>
                <w:sz w:val="22"/>
                <w:szCs w:val="22"/>
              </w:rPr>
              <w:t>07 0 00 00000</w:t>
            </w:r>
          </w:p>
        </w:tc>
        <w:tc>
          <w:tcPr>
            <w:tcW w:w="681" w:type="dxa"/>
            <w:vAlign w:val="bottom"/>
          </w:tcPr>
          <w:p w:rsidR="00A76894"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1274,9</w:t>
            </w:r>
          </w:p>
        </w:tc>
        <w:tc>
          <w:tcPr>
            <w:tcW w:w="1134" w:type="dxa"/>
            <w:vAlign w:val="bottom"/>
          </w:tcPr>
          <w:p w:rsidR="00A76894" w:rsidRPr="000A6FD0" w:rsidRDefault="00A76894" w:rsidP="00A76894">
            <w:pPr>
              <w:jc w:val="center"/>
              <w:rPr>
                <w:color w:val="000000"/>
                <w:sz w:val="22"/>
              </w:rPr>
            </w:pPr>
            <w:r>
              <w:rPr>
                <w:color w:val="000000"/>
                <w:sz w:val="22"/>
                <w:szCs w:val="22"/>
              </w:rPr>
              <w:t>1274,9</w:t>
            </w:r>
          </w:p>
        </w:tc>
        <w:tc>
          <w:tcPr>
            <w:tcW w:w="1134" w:type="dxa"/>
            <w:vAlign w:val="bottom"/>
          </w:tcPr>
          <w:p w:rsidR="00A76894" w:rsidRPr="000A6FD0" w:rsidRDefault="00A76894" w:rsidP="00A76894">
            <w:pPr>
              <w:jc w:val="center"/>
              <w:rPr>
                <w:color w:val="000000"/>
                <w:sz w:val="22"/>
              </w:rPr>
            </w:pPr>
            <w:r>
              <w:rPr>
                <w:color w:val="000000"/>
                <w:sz w:val="22"/>
                <w:szCs w:val="22"/>
              </w:rPr>
              <w:t>1274,9</w:t>
            </w:r>
          </w:p>
        </w:tc>
      </w:tr>
      <w:tr w:rsidR="00A76894" w:rsidRPr="001811C9" w:rsidTr="00A76894">
        <w:trPr>
          <w:trHeight w:val="331"/>
        </w:trPr>
        <w:tc>
          <w:tcPr>
            <w:tcW w:w="3652" w:type="dxa"/>
            <w:vAlign w:val="bottom"/>
          </w:tcPr>
          <w:p w:rsidR="00A76894" w:rsidRPr="00FE3F79" w:rsidRDefault="00A76894" w:rsidP="00A76894">
            <w:pPr>
              <w:rPr>
                <w:sz w:val="22"/>
              </w:rPr>
            </w:pPr>
            <w:r>
              <w:rPr>
                <w:sz w:val="22"/>
                <w:szCs w:val="22"/>
              </w:rPr>
              <w:t>Подпрограмма «Повышение энергетической эффективности и сокращения энергетических издержек в бюджетном секторе»</w:t>
            </w:r>
          </w:p>
        </w:tc>
        <w:tc>
          <w:tcPr>
            <w:tcW w:w="567" w:type="dxa"/>
            <w:vAlign w:val="bottom"/>
          </w:tcPr>
          <w:p w:rsidR="00A76894" w:rsidRPr="000A6FD0" w:rsidRDefault="00A76894" w:rsidP="00A76894">
            <w:pPr>
              <w:jc w:val="center"/>
              <w:rPr>
                <w:sz w:val="22"/>
              </w:rPr>
            </w:pPr>
            <w:r>
              <w:rPr>
                <w:sz w:val="22"/>
                <w:szCs w:val="22"/>
              </w:rPr>
              <w:t>05</w:t>
            </w:r>
          </w:p>
        </w:tc>
        <w:tc>
          <w:tcPr>
            <w:tcW w:w="567" w:type="dxa"/>
            <w:vAlign w:val="bottom"/>
          </w:tcPr>
          <w:p w:rsidR="00A76894" w:rsidRDefault="00A76894" w:rsidP="00A76894">
            <w:pPr>
              <w:jc w:val="center"/>
              <w:rPr>
                <w:sz w:val="22"/>
              </w:rPr>
            </w:pPr>
            <w:r>
              <w:rPr>
                <w:sz w:val="22"/>
                <w:szCs w:val="22"/>
              </w:rPr>
              <w:t>03</w:t>
            </w:r>
          </w:p>
        </w:tc>
        <w:tc>
          <w:tcPr>
            <w:tcW w:w="1701" w:type="dxa"/>
            <w:vAlign w:val="bottom"/>
          </w:tcPr>
          <w:p w:rsidR="00A76894" w:rsidRDefault="00A76894" w:rsidP="00A76894">
            <w:pPr>
              <w:jc w:val="center"/>
              <w:rPr>
                <w:sz w:val="22"/>
              </w:rPr>
            </w:pPr>
            <w:r>
              <w:rPr>
                <w:sz w:val="22"/>
                <w:szCs w:val="22"/>
              </w:rPr>
              <w:t>07 1 00 00000</w:t>
            </w:r>
          </w:p>
        </w:tc>
        <w:tc>
          <w:tcPr>
            <w:tcW w:w="681" w:type="dxa"/>
            <w:vAlign w:val="bottom"/>
          </w:tcPr>
          <w:p w:rsidR="00A76894"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1274,9</w:t>
            </w:r>
          </w:p>
        </w:tc>
        <w:tc>
          <w:tcPr>
            <w:tcW w:w="1134" w:type="dxa"/>
            <w:vAlign w:val="bottom"/>
          </w:tcPr>
          <w:p w:rsidR="00A76894" w:rsidRPr="000A6FD0" w:rsidRDefault="00A76894" w:rsidP="00A76894">
            <w:pPr>
              <w:jc w:val="center"/>
              <w:rPr>
                <w:color w:val="000000"/>
                <w:sz w:val="22"/>
              </w:rPr>
            </w:pPr>
            <w:r>
              <w:rPr>
                <w:color w:val="000000"/>
                <w:sz w:val="22"/>
                <w:szCs w:val="22"/>
              </w:rPr>
              <w:t>1274,9</w:t>
            </w:r>
          </w:p>
        </w:tc>
        <w:tc>
          <w:tcPr>
            <w:tcW w:w="1134" w:type="dxa"/>
            <w:vAlign w:val="bottom"/>
          </w:tcPr>
          <w:p w:rsidR="00A76894" w:rsidRPr="000A6FD0" w:rsidRDefault="00A76894" w:rsidP="00A76894">
            <w:pPr>
              <w:jc w:val="center"/>
              <w:rPr>
                <w:color w:val="000000"/>
                <w:sz w:val="22"/>
              </w:rPr>
            </w:pPr>
            <w:r>
              <w:rPr>
                <w:color w:val="000000"/>
                <w:sz w:val="22"/>
                <w:szCs w:val="22"/>
              </w:rPr>
              <w:t>1274,9</w:t>
            </w:r>
          </w:p>
        </w:tc>
      </w:tr>
      <w:tr w:rsidR="00A76894" w:rsidRPr="001811C9" w:rsidTr="00A76894">
        <w:trPr>
          <w:trHeight w:val="331"/>
        </w:trPr>
        <w:tc>
          <w:tcPr>
            <w:tcW w:w="3652" w:type="dxa"/>
            <w:vAlign w:val="bottom"/>
          </w:tcPr>
          <w:p w:rsidR="00A76894" w:rsidRPr="00FE3F79" w:rsidRDefault="00A76894" w:rsidP="00A76894">
            <w:pPr>
              <w:rPr>
                <w:sz w:val="22"/>
              </w:rPr>
            </w:pPr>
            <w:r>
              <w:rPr>
                <w:sz w:val="22"/>
                <w:szCs w:val="22"/>
              </w:rPr>
              <w:t>Основное мероприятие «Энергосбережение и повышение энергетической эффективности в системе наружного освещения»</w:t>
            </w:r>
          </w:p>
        </w:tc>
        <w:tc>
          <w:tcPr>
            <w:tcW w:w="567" w:type="dxa"/>
            <w:vAlign w:val="bottom"/>
          </w:tcPr>
          <w:p w:rsidR="00A76894" w:rsidRPr="000A6FD0" w:rsidRDefault="00A76894" w:rsidP="00A76894">
            <w:pPr>
              <w:jc w:val="center"/>
              <w:rPr>
                <w:sz w:val="22"/>
              </w:rPr>
            </w:pPr>
            <w:r>
              <w:rPr>
                <w:sz w:val="22"/>
                <w:szCs w:val="22"/>
              </w:rPr>
              <w:t>05</w:t>
            </w:r>
          </w:p>
        </w:tc>
        <w:tc>
          <w:tcPr>
            <w:tcW w:w="567" w:type="dxa"/>
            <w:vAlign w:val="bottom"/>
          </w:tcPr>
          <w:p w:rsidR="00A76894" w:rsidRDefault="00A76894" w:rsidP="00A76894">
            <w:pPr>
              <w:jc w:val="center"/>
              <w:rPr>
                <w:sz w:val="22"/>
              </w:rPr>
            </w:pPr>
            <w:r>
              <w:rPr>
                <w:sz w:val="22"/>
                <w:szCs w:val="22"/>
              </w:rPr>
              <w:t>03</w:t>
            </w:r>
          </w:p>
        </w:tc>
        <w:tc>
          <w:tcPr>
            <w:tcW w:w="1701" w:type="dxa"/>
            <w:vAlign w:val="bottom"/>
          </w:tcPr>
          <w:p w:rsidR="00A76894" w:rsidRDefault="00A76894" w:rsidP="00A76894">
            <w:pPr>
              <w:jc w:val="center"/>
              <w:rPr>
                <w:sz w:val="22"/>
              </w:rPr>
            </w:pPr>
            <w:r>
              <w:rPr>
                <w:sz w:val="22"/>
                <w:szCs w:val="22"/>
              </w:rPr>
              <w:t>07 1 04 00000</w:t>
            </w:r>
          </w:p>
        </w:tc>
        <w:tc>
          <w:tcPr>
            <w:tcW w:w="681" w:type="dxa"/>
            <w:vAlign w:val="bottom"/>
          </w:tcPr>
          <w:p w:rsidR="00A76894"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1274,9</w:t>
            </w:r>
          </w:p>
        </w:tc>
        <w:tc>
          <w:tcPr>
            <w:tcW w:w="1134" w:type="dxa"/>
            <w:vAlign w:val="bottom"/>
          </w:tcPr>
          <w:p w:rsidR="00A76894" w:rsidRPr="000A6FD0" w:rsidRDefault="00A76894" w:rsidP="00A76894">
            <w:pPr>
              <w:jc w:val="center"/>
              <w:rPr>
                <w:color w:val="000000"/>
                <w:sz w:val="22"/>
              </w:rPr>
            </w:pPr>
            <w:r>
              <w:rPr>
                <w:color w:val="000000"/>
                <w:sz w:val="22"/>
                <w:szCs w:val="22"/>
              </w:rPr>
              <w:t>1274,9</w:t>
            </w:r>
          </w:p>
        </w:tc>
        <w:tc>
          <w:tcPr>
            <w:tcW w:w="1134" w:type="dxa"/>
            <w:vAlign w:val="bottom"/>
          </w:tcPr>
          <w:p w:rsidR="00A76894" w:rsidRPr="000A6FD0" w:rsidRDefault="00A76894" w:rsidP="00A76894">
            <w:pPr>
              <w:jc w:val="center"/>
              <w:rPr>
                <w:color w:val="000000"/>
                <w:sz w:val="22"/>
              </w:rPr>
            </w:pPr>
            <w:r>
              <w:rPr>
                <w:color w:val="000000"/>
                <w:sz w:val="22"/>
                <w:szCs w:val="22"/>
              </w:rPr>
              <w:t>1274,9</w:t>
            </w:r>
          </w:p>
        </w:tc>
      </w:tr>
      <w:tr w:rsidR="00A76894" w:rsidRPr="001811C9" w:rsidTr="00A76894">
        <w:trPr>
          <w:trHeight w:val="331"/>
        </w:trPr>
        <w:tc>
          <w:tcPr>
            <w:tcW w:w="3652" w:type="dxa"/>
            <w:vAlign w:val="bottom"/>
          </w:tcPr>
          <w:p w:rsidR="00A76894" w:rsidRDefault="00A76894" w:rsidP="00A76894">
            <w:pPr>
              <w:rPr>
                <w:sz w:val="22"/>
              </w:rPr>
            </w:pPr>
            <w:r>
              <w:rPr>
                <w:sz w:val="22"/>
                <w:szCs w:val="22"/>
              </w:rPr>
              <w:t xml:space="preserve">Иные межбюджетные трансферты бюджетам </w:t>
            </w:r>
            <w:r>
              <w:rPr>
                <w:sz w:val="22"/>
                <w:szCs w:val="22"/>
              </w:rPr>
              <w:lastRenderedPageBreak/>
              <w:t>поселений на реализацию вопросов местного значения в сфере обеспечения уличного освещения (Межбюджетные трансферты)</w:t>
            </w:r>
          </w:p>
        </w:tc>
        <w:tc>
          <w:tcPr>
            <w:tcW w:w="567" w:type="dxa"/>
            <w:vAlign w:val="bottom"/>
          </w:tcPr>
          <w:p w:rsidR="00A76894" w:rsidRPr="000A6FD0" w:rsidRDefault="00A76894" w:rsidP="00A76894">
            <w:pPr>
              <w:jc w:val="center"/>
              <w:rPr>
                <w:sz w:val="22"/>
              </w:rPr>
            </w:pPr>
            <w:r>
              <w:rPr>
                <w:sz w:val="22"/>
                <w:szCs w:val="22"/>
              </w:rPr>
              <w:lastRenderedPageBreak/>
              <w:t>05</w:t>
            </w:r>
          </w:p>
        </w:tc>
        <w:tc>
          <w:tcPr>
            <w:tcW w:w="567" w:type="dxa"/>
            <w:vAlign w:val="bottom"/>
          </w:tcPr>
          <w:p w:rsidR="00A76894" w:rsidRDefault="00A76894" w:rsidP="00A76894">
            <w:pPr>
              <w:jc w:val="center"/>
              <w:rPr>
                <w:sz w:val="22"/>
              </w:rPr>
            </w:pPr>
            <w:r>
              <w:rPr>
                <w:sz w:val="22"/>
                <w:szCs w:val="22"/>
              </w:rPr>
              <w:t>03</w:t>
            </w:r>
          </w:p>
        </w:tc>
        <w:tc>
          <w:tcPr>
            <w:tcW w:w="1701" w:type="dxa"/>
            <w:vAlign w:val="bottom"/>
          </w:tcPr>
          <w:p w:rsidR="00A76894" w:rsidRDefault="00A76894" w:rsidP="00A76894">
            <w:pPr>
              <w:jc w:val="center"/>
              <w:rPr>
                <w:sz w:val="22"/>
              </w:rPr>
            </w:pPr>
            <w:r>
              <w:rPr>
                <w:sz w:val="22"/>
                <w:szCs w:val="22"/>
              </w:rPr>
              <w:t xml:space="preserve">07 1 04 </w:t>
            </w:r>
            <w:r>
              <w:rPr>
                <w:sz w:val="22"/>
                <w:szCs w:val="22"/>
                <w:lang w:val="en-US"/>
              </w:rPr>
              <w:t>S</w:t>
            </w:r>
            <w:r>
              <w:rPr>
                <w:sz w:val="22"/>
                <w:szCs w:val="22"/>
              </w:rPr>
              <w:t>8670</w:t>
            </w:r>
          </w:p>
        </w:tc>
        <w:tc>
          <w:tcPr>
            <w:tcW w:w="681" w:type="dxa"/>
            <w:vAlign w:val="bottom"/>
          </w:tcPr>
          <w:p w:rsidR="00A76894" w:rsidRDefault="00A76894" w:rsidP="00A76894">
            <w:pPr>
              <w:jc w:val="center"/>
              <w:rPr>
                <w:sz w:val="22"/>
              </w:rPr>
            </w:pPr>
            <w:r>
              <w:rPr>
                <w:sz w:val="22"/>
                <w:szCs w:val="22"/>
              </w:rPr>
              <w:t>500</w:t>
            </w:r>
          </w:p>
        </w:tc>
        <w:tc>
          <w:tcPr>
            <w:tcW w:w="1162" w:type="dxa"/>
            <w:vAlign w:val="bottom"/>
          </w:tcPr>
          <w:p w:rsidR="00A76894" w:rsidRPr="000A6FD0" w:rsidRDefault="00A76894" w:rsidP="00A76894">
            <w:pPr>
              <w:jc w:val="center"/>
              <w:rPr>
                <w:color w:val="000000"/>
                <w:sz w:val="22"/>
              </w:rPr>
            </w:pPr>
            <w:r>
              <w:rPr>
                <w:color w:val="000000"/>
                <w:sz w:val="22"/>
                <w:szCs w:val="22"/>
              </w:rPr>
              <w:t>1274,9</w:t>
            </w:r>
          </w:p>
        </w:tc>
        <w:tc>
          <w:tcPr>
            <w:tcW w:w="1134" w:type="dxa"/>
            <w:vAlign w:val="bottom"/>
          </w:tcPr>
          <w:p w:rsidR="00A76894" w:rsidRPr="000A6FD0" w:rsidRDefault="00A76894" w:rsidP="00A76894">
            <w:pPr>
              <w:jc w:val="center"/>
              <w:rPr>
                <w:color w:val="000000"/>
                <w:sz w:val="22"/>
              </w:rPr>
            </w:pPr>
            <w:r>
              <w:rPr>
                <w:color w:val="000000"/>
                <w:sz w:val="22"/>
                <w:szCs w:val="22"/>
              </w:rPr>
              <w:t>1274,9</w:t>
            </w:r>
          </w:p>
        </w:tc>
        <w:tc>
          <w:tcPr>
            <w:tcW w:w="1134" w:type="dxa"/>
            <w:vAlign w:val="bottom"/>
          </w:tcPr>
          <w:p w:rsidR="00A76894" w:rsidRPr="000A6FD0" w:rsidRDefault="00A76894" w:rsidP="00A76894">
            <w:pPr>
              <w:jc w:val="center"/>
              <w:rPr>
                <w:color w:val="000000"/>
                <w:sz w:val="22"/>
              </w:rPr>
            </w:pPr>
            <w:r>
              <w:rPr>
                <w:color w:val="000000"/>
                <w:sz w:val="22"/>
                <w:szCs w:val="22"/>
              </w:rPr>
              <w:t>1274,9</w:t>
            </w:r>
          </w:p>
        </w:tc>
      </w:tr>
      <w:tr w:rsidR="00A76894" w:rsidRPr="001811C9" w:rsidTr="00A76894">
        <w:tc>
          <w:tcPr>
            <w:tcW w:w="3652" w:type="dxa"/>
          </w:tcPr>
          <w:p w:rsidR="00A76894" w:rsidRPr="00B8401A" w:rsidRDefault="00A76894" w:rsidP="00A76894">
            <w:pPr>
              <w:rPr>
                <w:b/>
                <w:sz w:val="22"/>
              </w:rPr>
            </w:pPr>
            <w:r w:rsidRPr="00B8401A">
              <w:rPr>
                <w:b/>
                <w:sz w:val="22"/>
                <w:szCs w:val="22"/>
              </w:rPr>
              <w:lastRenderedPageBreak/>
              <w:t>О</w:t>
            </w:r>
            <w:r>
              <w:rPr>
                <w:b/>
                <w:sz w:val="22"/>
                <w:szCs w:val="22"/>
              </w:rPr>
              <w:t>ХРАНА ОКРУЖАЮЩЕЙ СРЕДЫ</w:t>
            </w:r>
          </w:p>
        </w:tc>
        <w:tc>
          <w:tcPr>
            <w:tcW w:w="567" w:type="dxa"/>
            <w:vAlign w:val="bottom"/>
          </w:tcPr>
          <w:p w:rsidR="00A76894" w:rsidRPr="00B8401A" w:rsidRDefault="00A76894" w:rsidP="00A76894">
            <w:pPr>
              <w:jc w:val="center"/>
              <w:rPr>
                <w:b/>
                <w:sz w:val="22"/>
              </w:rPr>
            </w:pPr>
            <w:r w:rsidRPr="00B8401A">
              <w:rPr>
                <w:b/>
                <w:sz w:val="22"/>
                <w:szCs w:val="22"/>
              </w:rPr>
              <w:t>0</w:t>
            </w:r>
            <w:r>
              <w:rPr>
                <w:b/>
                <w:sz w:val="22"/>
                <w:szCs w:val="22"/>
              </w:rPr>
              <w:t>6</w:t>
            </w:r>
          </w:p>
        </w:tc>
        <w:tc>
          <w:tcPr>
            <w:tcW w:w="567" w:type="dxa"/>
            <w:vAlign w:val="bottom"/>
          </w:tcPr>
          <w:p w:rsidR="00A76894" w:rsidRPr="00B8401A" w:rsidRDefault="00A76894" w:rsidP="00A76894">
            <w:pPr>
              <w:jc w:val="center"/>
              <w:rPr>
                <w:sz w:val="22"/>
              </w:rPr>
            </w:pP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b/>
                <w:sz w:val="22"/>
              </w:rPr>
            </w:pPr>
          </w:p>
        </w:tc>
        <w:tc>
          <w:tcPr>
            <w:tcW w:w="1162" w:type="dxa"/>
            <w:vAlign w:val="bottom"/>
          </w:tcPr>
          <w:p w:rsidR="00A76894" w:rsidRPr="00B8401A" w:rsidRDefault="00A76894" w:rsidP="00A76894">
            <w:pPr>
              <w:jc w:val="center"/>
              <w:rPr>
                <w:b/>
                <w:sz w:val="22"/>
              </w:rPr>
            </w:pPr>
            <w:r>
              <w:rPr>
                <w:b/>
                <w:sz w:val="22"/>
                <w:szCs w:val="22"/>
              </w:rPr>
              <w:t>150,0</w:t>
            </w:r>
          </w:p>
        </w:tc>
        <w:tc>
          <w:tcPr>
            <w:tcW w:w="1134" w:type="dxa"/>
            <w:vAlign w:val="bottom"/>
          </w:tcPr>
          <w:p w:rsidR="00A76894" w:rsidRPr="00B8401A" w:rsidRDefault="00A76894" w:rsidP="00A76894">
            <w:pPr>
              <w:jc w:val="center"/>
              <w:rPr>
                <w:b/>
                <w:sz w:val="22"/>
              </w:rPr>
            </w:pPr>
            <w:r>
              <w:rPr>
                <w:b/>
                <w:sz w:val="22"/>
                <w:szCs w:val="22"/>
              </w:rPr>
              <w:t>245,0</w:t>
            </w:r>
          </w:p>
        </w:tc>
        <w:tc>
          <w:tcPr>
            <w:tcW w:w="1134" w:type="dxa"/>
            <w:vAlign w:val="bottom"/>
          </w:tcPr>
          <w:p w:rsidR="00A76894" w:rsidRPr="00B8401A" w:rsidRDefault="00A76894" w:rsidP="00A76894">
            <w:pPr>
              <w:jc w:val="center"/>
              <w:rPr>
                <w:b/>
                <w:sz w:val="22"/>
              </w:rPr>
            </w:pPr>
            <w:r>
              <w:rPr>
                <w:b/>
                <w:sz w:val="22"/>
                <w:szCs w:val="22"/>
              </w:rPr>
              <w:t>245,0</w:t>
            </w:r>
          </w:p>
        </w:tc>
      </w:tr>
      <w:tr w:rsidR="00A76894" w:rsidRPr="001811C9" w:rsidTr="00A76894">
        <w:tc>
          <w:tcPr>
            <w:tcW w:w="3652" w:type="dxa"/>
          </w:tcPr>
          <w:p w:rsidR="00A76894" w:rsidRPr="003A7E17" w:rsidRDefault="00A76894" w:rsidP="00A76894">
            <w:pPr>
              <w:rPr>
                <w:sz w:val="22"/>
              </w:rPr>
            </w:pPr>
            <w:r w:rsidRPr="003A7E17">
              <w:rPr>
                <w:sz w:val="22"/>
                <w:szCs w:val="22"/>
              </w:rPr>
              <w:t>Другие вопросы в области охраны окружающей среды</w:t>
            </w:r>
          </w:p>
        </w:tc>
        <w:tc>
          <w:tcPr>
            <w:tcW w:w="567" w:type="dxa"/>
            <w:vAlign w:val="bottom"/>
          </w:tcPr>
          <w:p w:rsidR="00A76894" w:rsidRPr="003A7E17" w:rsidRDefault="00A76894" w:rsidP="00A76894">
            <w:pPr>
              <w:jc w:val="center"/>
              <w:rPr>
                <w:sz w:val="22"/>
              </w:rPr>
            </w:pPr>
            <w:r>
              <w:rPr>
                <w:sz w:val="22"/>
                <w:szCs w:val="22"/>
              </w:rPr>
              <w:t>06</w:t>
            </w:r>
          </w:p>
        </w:tc>
        <w:tc>
          <w:tcPr>
            <w:tcW w:w="567" w:type="dxa"/>
            <w:vAlign w:val="bottom"/>
          </w:tcPr>
          <w:p w:rsidR="00A76894" w:rsidRPr="003A7E17" w:rsidRDefault="00A76894" w:rsidP="00A76894">
            <w:pPr>
              <w:jc w:val="center"/>
              <w:rPr>
                <w:sz w:val="22"/>
              </w:rPr>
            </w:pPr>
            <w:r>
              <w:rPr>
                <w:sz w:val="22"/>
                <w:szCs w:val="22"/>
              </w:rPr>
              <w:t>05</w:t>
            </w:r>
          </w:p>
        </w:tc>
        <w:tc>
          <w:tcPr>
            <w:tcW w:w="1701" w:type="dxa"/>
            <w:vAlign w:val="bottom"/>
          </w:tcPr>
          <w:p w:rsidR="00A76894" w:rsidRPr="003A7E17" w:rsidRDefault="00A76894" w:rsidP="00A76894">
            <w:pPr>
              <w:jc w:val="center"/>
              <w:rPr>
                <w:sz w:val="22"/>
              </w:rPr>
            </w:pPr>
          </w:p>
        </w:tc>
        <w:tc>
          <w:tcPr>
            <w:tcW w:w="681" w:type="dxa"/>
            <w:vAlign w:val="bottom"/>
          </w:tcPr>
          <w:p w:rsidR="00A76894" w:rsidRPr="003A7E17" w:rsidRDefault="00A76894" w:rsidP="00A76894">
            <w:pPr>
              <w:jc w:val="center"/>
              <w:rPr>
                <w:sz w:val="22"/>
              </w:rPr>
            </w:pPr>
          </w:p>
        </w:tc>
        <w:tc>
          <w:tcPr>
            <w:tcW w:w="1162" w:type="dxa"/>
            <w:vAlign w:val="bottom"/>
          </w:tcPr>
          <w:p w:rsidR="00A76894" w:rsidRPr="003A7E17" w:rsidRDefault="00A76894" w:rsidP="00A76894">
            <w:pPr>
              <w:jc w:val="center"/>
              <w:rPr>
                <w:sz w:val="22"/>
              </w:rPr>
            </w:pPr>
            <w:r>
              <w:rPr>
                <w:sz w:val="22"/>
                <w:szCs w:val="22"/>
              </w:rPr>
              <w:t>150,0</w:t>
            </w:r>
          </w:p>
        </w:tc>
        <w:tc>
          <w:tcPr>
            <w:tcW w:w="1134" w:type="dxa"/>
            <w:vAlign w:val="bottom"/>
          </w:tcPr>
          <w:p w:rsidR="00A76894" w:rsidRPr="003A7E17" w:rsidRDefault="00A76894" w:rsidP="00A76894">
            <w:pPr>
              <w:jc w:val="center"/>
              <w:rPr>
                <w:sz w:val="22"/>
              </w:rPr>
            </w:pPr>
            <w:r>
              <w:rPr>
                <w:sz w:val="22"/>
                <w:szCs w:val="22"/>
              </w:rPr>
              <w:t>245,0</w:t>
            </w:r>
          </w:p>
        </w:tc>
        <w:tc>
          <w:tcPr>
            <w:tcW w:w="1134" w:type="dxa"/>
            <w:vAlign w:val="bottom"/>
          </w:tcPr>
          <w:p w:rsidR="00A76894" w:rsidRPr="003A7E17" w:rsidRDefault="00A76894" w:rsidP="00A76894">
            <w:pPr>
              <w:jc w:val="center"/>
              <w:rPr>
                <w:sz w:val="22"/>
              </w:rPr>
            </w:pPr>
            <w:r>
              <w:rPr>
                <w:sz w:val="22"/>
                <w:szCs w:val="22"/>
              </w:rPr>
              <w:t>245,0</w:t>
            </w:r>
          </w:p>
        </w:tc>
      </w:tr>
      <w:tr w:rsidR="00A76894" w:rsidRPr="001811C9" w:rsidTr="00A76894">
        <w:tc>
          <w:tcPr>
            <w:tcW w:w="3652" w:type="dxa"/>
          </w:tcPr>
          <w:p w:rsidR="00A76894" w:rsidRPr="003A7E17" w:rsidRDefault="00A76894" w:rsidP="00A76894">
            <w:pPr>
              <w:rPr>
                <w:sz w:val="22"/>
              </w:rPr>
            </w:pPr>
            <w:r w:rsidRPr="003A7E17">
              <w:rPr>
                <w:sz w:val="22"/>
                <w:szCs w:val="22"/>
              </w:rPr>
              <w:t xml:space="preserve">Муниципальная программа Эртильского </w:t>
            </w:r>
            <w:proofErr w:type="gramStart"/>
            <w:r w:rsidRPr="003A7E17">
              <w:rPr>
                <w:sz w:val="22"/>
                <w:szCs w:val="22"/>
              </w:rPr>
              <w:t>муниципального</w:t>
            </w:r>
            <w:proofErr w:type="gramEnd"/>
            <w:r w:rsidRPr="003A7E17">
              <w:rPr>
                <w:sz w:val="22"/>
                <w:szCs w:val="22"/>
              </w:rPr>
              <w:t xml:space="preserve"> района "Охрана окружающей среды Эртильского муниципального района"</w:t>
            </w:r>
          </w:p>
        </w:tc>
        <w:tc>
          <w:tcPr>
            <w:tcW w:w="567" w:type="dxa"/>
            <w:vAlign w:val="bottom"/>
          </w:tcPr>
          <w:p w:rsidR="00A76894" w:rsidRPr="003A7E17" w:rsidRDefault="00A76894" w:rsidP="00A76894">
            <w:pPr>
              <w:jc w:val="center"/>
              <w:rPr>
                <w:sz w:val="22"/>
              </w:rPr>
            </w:pPr>
            <w:r>
              <w:rPr>
                <w:sz w:val="22"/>
                <w:szCs w:val="22"/>
              </w:rPr>
              <w:t>06</w:t>
            </w:r>
          </w:p>
        </w:tc>
        <w:tc>
          <w:tcPr>
            <w:tcW w:w="567" w:type="dxa"/>
            <w:vAlign w:val="bottom"/>
          </w:tcPr>
          <w:p w:rsidR="00A76894" w:rsidRPr="003A7E17" w:rsidRDefault="00A76894" w:rsidP="00A76894">
            <w:pPr>
              <w:jc w:val="center"/>
              <w:rPr>
                <w:sz w:val="22"/>
              </w:rPr>
            </w:pPr>
            <w:r>
              <w:rPr>
                <w:sz w:val="22"/>
                <w:szCs w:val="22"/>
              </w:rPr>
              <w:t>05</w:t>
            </w:r>
          </w:p>
        </w:tc>
        <w:tc>
          <w:tcPr>
            <w:tcW w:w="1701" w:type="dxa"/>
            <w:vAlign w:val="bottom"/>
          </w:tcPr>
          <w:p w:rsidR="00A76894" w:rsidRPr="003A7E17" w:rsidRDefault="00A76894" w:rsidP="00A76894">
            <w:pPr>
              <w:jc w:val="center"/>
              <w:rPr>
                <w:sz w:val="22"/>
              </w:rPr>
            </w:pPr>
            <w:r>
              <w:rPr>
                <w:sz w:val="22"/>
                <w:szCs w:val="22"/>
              </w:rPr>
              <w:t>10 0 00 00000</w:t>
            </w:r>
          </w:p>
        </w:tc>
        <w:tc>
          <w:tcPr>
            <w:tcW w:w="681" w:type="dxa"/>
            <w:vAlign w:val="bottom"/>
          </w:tcPr>
          <w:p w:rsidR="00A76894" w:rsidRPr="003A7E17" w:rsidRDefault="00A76894" w:rsidP="00A76894">
            <w:pPr>
              <w:jc w:val="center"/>
              <w:rPr>
                <w:sz w:val="22"/>
              </w:rPr>
            </w:pPr>
          </w:p>
        </w:tc>
        <w:tc>
          <w:tcPr>
            <w:tcW w:w="1162" w:type="dxa"/>
            <w:vAlign w:val="bottom"/>
          </w:tcPr>
          <w:p w:rsidR="00A76894" w:rsidRPr="003A7E17" w:rsidRDefault="00A76894" w:rsidP="00A76894">
            <w:pPr>
              <w:jc w:val="center"/>
              <w:rPr>
                <w:sz w:val="22"/>
              </w:rPr>
            </w:pPr>
            <w:r>
              <w:rPr>
                <w:sz w:val="22"/>
                <w:szCs w:val="22"/>
              </w:rPr>
              <w:t>150,0</w:t>
            </w:r>
          </w:p>
        </w:tc>
        <w:tc>
          <w:tcPr>
            <w:tcW w:w="1134" w:type="dxa"/>
            <w:vAlign w:val="bottom"/>
          </w:tcPr>
          <w:p w:rsidR="00A76894" w:rsidRPr="003A7E17" w:rsidRDefault="00A76894" w:rsidP="00A76894">
            <w:pPr>
              <w:jc w:val="center"/>
              <w:rPr>
                <w:sz w:val="22"/>
              </w:rPr>
            </w:pPr>
            <w:r>
              <w:rPr>
                <w:sz w:val="22"/>
                <w:szCs w:val="22"/>
              </w:rPr>
              <w:t>245,0</w:t>
            </w:r>
          </w:p>
        </w:tc>
        <w:tc>
          <w:tcPr>
            <w:tcW w:w="1134" w:type="dxa"/>
            <w:vAlign w:val="bottom"/>
          </w:tcPr>
          <w:p w:rsidR="00A76894" w:rsidRPr="003A7E17" w:rsidRDefault="00A76894" w:rsidP="00A76894">
            <w:pPr>
              <w:jc w:val="center"/>
              <w:rPr>
                <w:sz w:val="22"/>
              </w:rPr>
            </w:pPr>
            <w:r>
              <w:rPr>
                <w:sz w:val="22"/>
                <w:szCs w:val="22"/>
              </w:rPr>
              <w:t>245,0</w:t>
            </w:r>
          </w:p>
        </w:tc>
      </w:tr>
      <w:tr w:rsidR="00A76894" w:rsidRPr="001811C9" w:rsidTr="00A76894">
        <w:tc>
          <w:tcPr>
            <w:tcW w:w="3652" w:type="dxa"/>
          </w:tcPr>
          <w:p w:rsidR="00A76894" w:rsidRPr="003A7E17" w:rsidRDefault="00A76894" w:rsidP="00A76894">
            <w:pPr>
              <w:rPr>
                <w:sz w:val="22"/>
              </w:rPr>
            </w:pPr>
            <w:r w:rsidRPr="003A7E17">
              <w:rPr>
                <w:sz w:val="22"/>
                <w:szCs w:val="22"/>
              </w:rPr>
              <w:t>Подпрограмма "Очистка территорий района, формирование системы обращения с отходами"</w:t>
            </w:r>
          </w:p>
        </w:tc>
        <w:tc>
          <w:tcPr>
            <w:tcW w:w="567" w:type="dxa"/>
            <w:vAlign w:val="bottom"/>
          </w:tcPr>
          <w:p w:rsidR="00A76894" w:rsidRPr="003A7E17" w:rsidRDefault="00A76894" w:rsidP="00A76894">
            <w:pPr>
              <w:jc w:val="center"/>
              <w:rPr>
                <w:sz w:val="22"/>
              </w:rPr>
            </w:pPr>
            <w:r>
              <w:rPr>
                <w:sz w:val="22"/>
                <w:szCs w:val="22"/>
              </w:rPr>
              <w:t>06</w:t>
            </w:r>
          </w:p>
        </w:tc>
        <w:tc>
          <w:tcPr>
            <w:tcW w:w="567" w:type="dxa"/>
            <w:vAlign w:val="bottom"/>
          </w:tcPr>
          <w:p w:rsidR="00A76894" w:rsidRPr="003A7E17" w:rsidRDefault="00A76894" w:rsidP="00A76894">
            <w:pPr>
              <w:jc w:val="center"/>
              <w:rPr>
                <w:sz w:val="22"/>
              </w:rPr>
            </w:pPr>
            <w:r>
              <w:rPr>
                <w:sz w:val="22"/>
                <w:szCs w:val="22"/>
              </w:rPr>
              <w:t>05</w:t>
            </w:r>
          </w:p>
        </w:tc>
        <w:tc>
          <w:tcPr>
            <w:tcW w:w="1701" w:type="dxa"/>
            <w:vAlign w:val="bottom"/>
          </w:tcPr>
          <w:p w:rsidR="00A76894" w:rsidRPr="003A7E17" w:rsidRDefault="00A76894" w:rsidP="00A76894">
            <w:pPr>
              <w:jc w:val="center"/>
              <w:rPr>
                <w:sz w:val="22"/>
              </w:rPr>
            </w:pPr>
            <w:r>
              <w:rPr>
                <w:sz w:val="22"/>
                <w:szCs w:val="22"/>
              </w:rPr>
              <w:t>10 1 00 00000</w:t>
            </w:r>
          </w:p>
        </w:tc>
        <w:tc>
          <w:tcPr>
            <w:tcW w:w="681" w:type="dxa"/>
            <w:vAlign w:val="bottom"/>
          </w:tcPr>
          <w:p w:rsidR="00A76894" w:rsidRPr="003A7E17" w:rsidRDefault="00A76894" w:rsidP="00A76894">
            <w:pPr>
              <w:jc w:val="center"/>
              <w:rPr>
                <w:sz w:val="22"/>
              </w:rPr>
            </w:pPr>
          </w:p>
        </w:tc>
        <w:tc>
          <w:tcPr>
            <w:tcW w:w="1162" w:type="dxa"/>
            <w:vAlign w:val="bottom"/>
          </w:tcPr>
          <w:p w:rsidR="00A76894" w:rsidRPr="003A7E17" w:rsidRDefault="00A76894" w:rsidP="00A76894">
            <w:pPr>
              <w:jc w:val="center"/>
              <w:rPr>
                <w:sz w:val="22"/>
              </w:rPr>
            </w:pPr>
            <w:r>
              <w:rPr>
                <w:sz w:val="22"/>
                <w:szCs w:val="22"/>
              </w:rPr>
              <w:t>150,0</w:t>
            </w:r>
          </w:p>
        </w:tc>
        <w:tc>
          <w:tcPr>
            <w:tcW w:w="1134" w:type="dxa"/>
            <w:vAlign w:val="bottom"/>
          </w:tcPr>
          <w:p w:rsidR="00A76894" w:rsidRPr="003A7E17" w:rsidRDefault="00A76894" w:rsidP="00A76894">
            <w:pPr>
              <w:jc w:val="center"/>
              <w:rPr>
                <w:sz w:val="22"/>
              </w:rPr>
            </w:pPr>
            <w:r>
              <w:rPr>
                <w:sz w:val="22"/>
                <w:szCs w:val="22"/>
              </w:rPr>
              <w:t>245,0</w:t>
            </w:r>
          </w:p>
        </w:tc>
        <w:tc>
          <w:tcPr>
            <w:tcW w:w="1134" w:type="dxa"/>
            <w:vAlign w:val="bottom"/>
          </w:tcPr>
          <w:p w:rsidR="00A76894" w:rsidRPr="003A7E17" w:rsidRDefault="00A76894" w:rsidP="00A76894">
            <w:pPr>
              <w:jc w:val="center"/>
              <w:rPr>
                <w:sz w:val="22"/>
              </w:rPr>
            </w:pPr>
            <w:r>
              <w:rPr>
                <w:sz w:val="22"/>
                <w:szCs w:val="22"/>
              </w:rPr>
              <w:t>245,0</w:t>
            </w:r>
          </w:p>
        </w:tc>
      </w:tr>
      <w:tr w:rsidR="00A76894" w:rsidRPr="001811C9" w:rsidTr="00A76894">
        <w:tc>
          <w:tcPr>
            <w:tcW w:w="3652" w:type="dxa"/>
          </w:tcPr>
          <w:p w:rsidR="00A76894" w:rsidRPr="003A7E17" w:rsidRDefault="00A76894" w:rsidP="00A76894">
            <w:pPr>
              <w:rPr>
                <w:sz w:val="22"/>
              </w:rPr>
            </w:pPr>
            <w:r w:rsidRPr="00065541">
              <w:rPr>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567" w:type="dxa"/>
            <w:vAlign w:val="bottom"/>
          </w:tcPr>
          <w:p w:rsidR="00A76894" w:rsidRPr="003A7E17" w:rsidRDefault="00A76894" w:rsidP="00A76894">
            <w:pPr>
              <w:jc w:val="center"/>
              <w:rPr>
                <w:sz w:val="22"/>
              </w:rPr>
            </w:pPr>
            <w:r>
              <w:rPr>
                <w:sz w:val="22"/>
                <w:szCs w:val="22"/>
              </w:rPr>
              <w:t>06</w:t>
            </w:r>
          </w:p>
        </w:tc>
        <w:tc>
          <w:tcPr>
            <w:tcW w:w="567" w:type="dxa"/>
            <w:vAlign w:val="bottom"/>
          </w:tcPr>
          <w:p w:rsidR="00A76894" w:rsidRPr="003A7E17" w:rsidRDefault="00A76894" w:rsidP="00A76894">
            <w:pPr>
              <w:jc w:val="center"/>
              <w:rPr>
                <w:sz w:val="22"/>
              </w:rPr>
            </w:pPr>
            <w:r>
              <w:rPr>
                <w:sz w:val="22"/>
                <w:szCs w:val="22"/>
              </w:rPr>
              <w:t>05</w:t>
            </w:r>
          </w:p>
        </w:tc>
        <w:tc>
          <w:tcPr>
            <w:tcW w:w="1701" w:type="dxa"/>
            <w:vAlign w:val="bottom"/>
          </w:tcPr>
          <w:p w:rsidR="00A76894" w:rsidRDefault="00A76894" w:rsidP="00A76894">
            <w:pPr>
              <w:jc w:val="center"/>
              <w:rPr>
                <w:sz w:val="22"/>
              </w:rPr>
            </w:pPr>
            <w:r>
              <w:rPr>
                <w:sz w:val="22"/>
                <w:szCs w:val="22"/>
              </w:rPr>
              <w:t>10 1 03 00000</w:t>
            </w:r>
          </w:p>
        </w:tc>
        <w:tc>
          <w:tcPr>
            <w:tcW w:w="681" w:type="dxa"/>
            <w:vAlign w:val="bottom"/>
          </w:tcPr>
          <w:p w:rsidR="00A76894" w:rsidRPr="003A7E17" w:rsidRDefault="00A76894" w:rsidP="00A76894">
            <w:pPr>
              <w:jc w:val="center"/>
              <w:rPr>
                <w:sz w:val="22"/>
              </w:rPr>
            </w:pPr>
          </w:p>
        </w:tc>
        <w:tc>
          <w:tcPr>
            <w:tcW w:w="1162" w:type="dxa"/>
            <w:vAlign w:val="bottom"/>
          </w:tcPr>
          <w:p w:rsidR="00A76894" w:rsidRDefault="00A76894" w:rsidP="00A76894">
            <w:pPr>
              <w:jc w:val="center"/>
              <w:rPr>
                <w:sz w:val="22"/>
              </w:rPr>
            </w:pPr>
            <w:r>
              <w:rPr>
                <w:sz w:val="22"/>
                <w:szCs w:val="22"/>
              </w:rPr>
              <w:t>0,0</w:t>
            </w:r>
          </w:p>
        </w:tc>
        <w:tc>
          <w:tcPr>
            <w:tcW w:w="1134" w:type="dxa"/>
            <w:vAlign w:val="bottom"/>
          </w:tcPr>
          <w:p w:rsidR="00A76894" w:rsidRDefault="00A76894" w:rsidP="00A76894">
            <w:pPr>
              <w:jc w:val="center"/>
              <w:rPr>
                <w:sz w:val="22"/>
              </w:rPr>
            </w:pPr>
            <w:r>
              <w:rPr>
                <w:sz w:val="22"/>
                <w:szCs w:val="22"/>
              </w:rPr>
              <w:t>95,0</w:t>
            </w:r>
          </w:p>
        </w:tc>
        <w:tc>
          <w:tcPr>
            <w:tcW w:w="1134" w:type="dxa"/>
            <w:vAlign w:val="bottom"/>
          </w:tcPr>
          <w:p w:rsidR="00A76894" w:rsidRDefault="00A76894" w:rsidP="00A76894">
            <w:pPr>
              <w:jc w:val="center"/>
              <w:rPr>
                <w:sz w:val="22"/>
              </w:rPr>
            </w:pPr>
            <w:r>
              <w:rPr>
                <w:sz w:val="22"/>
                <w:szCs w:val="22"/>
              </w:rPr>
              <w:t>95,0</w:t>
            </w:r>
          </w:p>
        </w:tc>
      </w:tr>
      <w:tr w:rsidR="00A76894" w:rsidRPr="001811C9" w:rsidTr="00A76894">
        <w:tc>
          <w:tcPr>
            <w:tcW w:w="3652" w:type="dxa"/>
          </w:tcPr>
          <w:p w:rsidR="00A76894" w:rsidRPr="003A7E17" w:rsidRDefault="00A76894" w:rsidP="00A76894">
            <w:pPr>
              <w:rPr>
                <w:sz w:val="22"/>
              </w:rPr>
            </w:pPr>
            <w:r w:rsidRPr="003A7E17">
              <w:rPr>
                <w:sz w:val="22"/>
                <w:szCs w:val="22"/>
              </w:rPr>
              <w:t xml:space="preserve">Мероприятия в сфере обращения с твердыми коммунальными отходами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3A7E17" w:rsidRDefault="00A76894" w:rsidP="00A76894">
            <w:pPr>
              <w:jc w:val="center"/>
              <w:rPr>
                <w:sz w:val="22"/>
              </w:rPr>
            </w:pPr>
            <w:r>
              <w:rPr>
                <w:sz w:val="22"/>
                <w:szCs w:val="22"/>
              </w:rPr>
              <w:t>06</w:t>
            </w:r>
          </w:p>
        </w:tc>
        <w:tc>
          <w:tcPr>
            <w:tcW w:w="567" w:type="dxa"/>
            <w:vAlign w:val="bottom"/>
          </w:tcPr>
          <w:p w:rsidR="00A76894" w:rsidRPr="003A7E17" w:rsidRDefault="00A76894" w:rsidP="00A76894">
            <w:pPr>
              <w:jc w:val="center"/>
              <w:rPr>
                <w:sz w:val="22"/>
              </w:rPr>
            </w:pPr>
            <w:r>
              <w:rPr>
                <w:sz w:val="22"/>
                <w:szCs w:val="22"/>
              </w:rPr>
              <w:t>05</w:t>
            </w:r>
          </w:p>
        </w:tc>
        <w:tc>
          <w:tcPr>
            <w:tcW w:w="1701" w:type="dxa"/>
            <w:vAlign w:val="bottom"/>
          </w:tcPr>
          <w:p w:rsidR="00A76894" w:rsidRDefault="00A76894" w:rsidP="00A76894">
            <w:pPr>
              <w:jc w:val="center"/>
              <w:rPr>
                <w:sz w:val="22"/>
              </w:rPr>
            </w:pPr>
            <w:r>
              <w:rPr>
                <w:sz w:val="22"/>
                <w:szCs w:val="22"/>
              </w:rPr>
              <w:t>10 1 03 80390</w:t>
            </w:r>
          </w:p>
        </w:tc>
        <w:tc>
          <w:tcPr>
            <w:tcW w:w="681" w:type="dxa"/>
            <w:vAlign w:val="bottom"/>
          </w:tcPr>
          <w:p w:rsidR="00A76894" w:rsidRPr="003A7E17" w:rsidRDefault="00A76894" w:rsidP="00A76894">
            <w:pPr>
              <w:jc w:val="center"/>
              <w:rPr>
                <w:sz w:val="22"/>
              </w:rPr>
            </w:pPr>
            <w:r>
              <w:rPr>
                <w:sz w:val="22"/>
                <w:szCs w:val="22"/>
              </w:rPr>
              <w:t>200</w:t>
            </w:r>
          </w:p>
        </w:tc>
        <w:tc>
          <w:tcPr>
            <w:tcW w:w="1162" w:type="dxa"/>
            <w:vAlign w:val="bottom"/>
          </w:tcPr>
          <w:p w:rsidR="00A76894" w:rsidRDefault="00A76894" w:rsidP="00A76894">
            <w:pPr>
              <w:jc w:val="center"/>
              <w:rPr>
                <w:sz w:val="22"/>
              </w:rPr>
            </w:pPr>
            <w:r>
              <w:rPr>
                <w:sz w:val="22"/>
                <w:szCs w:val="22"/>
              </w:rPr>
              <w:t>0,0</w:t>
            </w:r>
          </w:p>
        </w:tc>
        <w:tc>
          <w:tcPr>
            <w:tcW w:w="1134" w:type="dxa"/>
            <w:vAlign w:val="bottom"/>
          </w:tcPr>
          <w:p w:rsidR="00A76894" w:rsidRDefault="00A76894" w:rsidP="00A76894">
            <w:pPr>
              <w:jc w:val="center"/>
              <w:rPr>
                <w:sz w:val="22"/>
              </w:rPr>
            </w:pPr>
            <w:r>
              <w:rPr>
                <w:sz w:val="22"/>
                <w:szCs w:val="22"/>
              </w:rPr>
              <w:t>95,0</w:t>
            </w:r>
          </w:p>
        </w:tc>
        <w:tc>
          <w:tcPr>
            <w:tcW w:w="1134" w:type="dxa"/>
            <w:vAlign w:val="bottom"/>
          </w:tcPr>
          <w:p w:rsidR="00A76894" w:rsidRDefault="00A76894" w:rsidP="00A76894">
            <w:pPr>
              <w:jc w:val="center"/>
              <w:rPr>
                <w:sz w:val="22"/>
              </w:rPr>
            </w:pPr>
            <w:r>
              <w:rPr>
                <w:sz w:val="22"/>
                <w:szCs w:val="22"/>
              </w:rPr>
              <w:t>95,0</w:t>
            </w:r>
          </w:p>
        </w:tc>
      </w:tr>
      <w:tr w:rsidR="00A76894" w:rsidRPr="001811C9" w:rsidTr="00A76894">
        <w:tc>
          <w:tcPr>
            <w:tcW w:w="3652" w:type="dxa"/>
          </w:tcPr>
          <w:p w:rsidR="00A76894" w:rsidRPr="003A7E17" w:rsidRDefault="00A76894" w:rsidP="00A76894">
            <w:pPr>
              <w:rPr>
                <w:sz w:val="22"/>
              </w:rPr>
            </w:pPr>
            <w:r w:rsidRPr="003A7E17">
              <w:rPr>
                <w:sz w:val="22"/>
                <w:szCs w:val="22"/>
              </w:rPr>
              <w:t>Основное мероприятие "</w:t>
            </w:r>
            <w:r>
              <w:rPr>
                <w:sz w:val="22"/>
                <w:szCs w:val="22"/>
              </w:rPr>
              <w:t>Организация утилизации ТКО на свалках</w:t>
            </w:r>
            <w:r w:rsidRPr="003A7E17">
              <w:rPr>
                <w:sz w:val="22"/>
                <w:szCs w:val="22"/>
              </w:rPr>
              <w:t>"</w:t>
            </w:r>
          </w:p>
        </w:tc>
        <w:tc>
          <w:tcPr>
            <w:tcW w:w="567" w:type="dxa"/>
            <w:vAlign w:val="bottom"/>
          </w:tcPr>
          <w:p w:rsidR="00A76894" w:rsidRPr="003A7E17" w:rsidRDefault="00A76894" w:rsidP="00A76894">
            <w:pPr>
              <w:jc w:val="center"/>
              <w:rPr>
                <w:sz w:val="22"/>
              </w:rPr>
            </w:pPr>
            <w:r>
              <w:rPr>
                <w:sz w:val="22"/>
                <w:szCs w:val="22"/>
              </w:rPr>
              <w:t>06</w:t>
            </w:r>
          </w:p>
        </w:tc>
        <w:tc>
          <w:tcPr>
            <w:tcW w:w="567" w:type="dxa"/>
            <w:vAlign w:val="bottom"/>
          </w:tcPr>
          <w:p w:rsidR="00A76894" w:rsidRPr="003A7E17" w:rsidRDefault="00A76894" w:rsidP="00A76894">
            <w:pPr>
              <w:jc w:val="center"/>
              <w:rPr>
                <w:sz w:val="22"/>
              </w:rPr>
            </w:pPr>
            <w:r>
              <w:rPr>
                <w:sz w:val="22"/>
                <w:szCs w:val="22"/>
              </w:rPr>
              <w:t>05</w:t>
            </w:r>
          </w:p>
        </w:tc>
        <w:tc>
          <w:tcPr>
            <w:tcW w:w="1701" w:type="dxa"/>
            <w:vAlign w:val="bottom"/>
          </w:tcPr>
          <w:p w:rsidR="00A76894" w:rsidRPr="003A7E17" w:rsidRDefault="00A76894" w:rsidP="00A76894">
            <w:pPr>
              <w:jc w:val="center"/>
              <w:rPr>
                <w:sz w:val="22"/>
              </w:rPr>
            </w:pPr>
            <w:r>
              <w:rPr>
                <w:sz w:val="22"/>
                <w:szCs w:val="22"/>
              </w:rPr>
              <w:t>10 1 08 00000</w:t>
            </w:r>
          </w:p>
        </w:tc>
        <w:tc>
          <w:tcPr>
            <w:tcW w:w="681" w:type="dxa"/>
            <w:vAlign w:val="bottom"/>
          </w:tcPr>
          <w:p w:rsidR="00A76894" w:rsidRPr="003A7E17" w:rsidRDefault="00A76894" w:rsidP="00A76894">
            <w:pPr>
              <w:jc w:val="center"/>
              <w:rPr>
                <w:sz w:val="22"/>
              </w:rPr>
            </w:pPr>
          </w:p>
        </w:tc>
        <w:tc>
          <w:tcPr>
            <w:tcW w:w="1162" w:type="dxa"/>
            <w:vAlign w:val="bottom"/>
          </w:tcPr>
          <w:p w:rsidR="00A76894" w:rsidRPr="003A7E17" w:rsidRDefault="00A76894" w:rsidP="00A76894">
            <w:pPr>
              <w:jc w:val="center"/>
              <w:rPr>
                <w:sz w:val="22"/>
              </w:rPr>
            </w:pPr>
            <w:r>
              <w:rPr>
                <w:sz w:val="22"/>
                <w:szCs w:val="22"/>
              </w:rPr>
              <w:t>150,0</w:t>
            </w:r>
          </w:p>
        </w:tc>
        <w:tc>
          <w:tcPr>
            <w:tcW w:w="1134" w:type="dxa"/>
            <w:vAlign w:val="bottom"/>
          </w:tcPr>
          <w:p w:rsidR="00A76894" w:rsidRPr="003A7E17" w:rsidRDefault="00A76894" w:rsidP="00A76894">
            <w:pPr>
              <w:jc w:val="center"/>
              <w:rPr>
                <w:sz w:val="22"/>
              </w:rPr>
            </w:pPr>
            <w:r>
              <w:rPr>
                <w:sz w:val="22"/>
                <w:szCs w:val="22"/>
              </w:rPr>
              <w:t>150,0</w:t>
            </w:r>
          </w:p>
        </w:tc>
        <w:tc>
          <w:tcPr>
            <w:tcW w:w="1134" w:type="dxa"/>
            <w:vAlign w:val="bottom"/>
          </w:tcPr>
          <w:p w:rsidR="00A76894" w:rsidRPr="003A7E17" w:rsidRDefault="00A76894" w:rsidP="00A76894">
            <w:pPr>
              <w:jc w:val="center"/>
              <w:rPr>
                <w:sz w:val="22"/>
              </w:rPr>
            </w:pPr>
            <w:r>
              <w:rPr>
                <w:sz w:val="22"/>
                <w:szCs w:val="22"/>
              </w:rPr>
              <w:t>150,0</w:t>
            </w:r>
          </w:p>
        </w:tc>
      </w:tr>
      <w:tr w:rsidR="00A76894" w:rsidRPr="001811C9" w:rsidTr="00A76894">
        <w:tc>
          <w:tcPr>
            <w:tcW w:w="3652" w:type="dxa"/>
          </w:tcPr>
          <w:p w:rsidR="00A76894" w:rsidRPr="003A7E17" w:rsidRDefault="00A76894" w:rsidP="00A76894">
            <w:pPr>
              <w:rPr>
                <w:sz w:val="22"/>
              </w:rPr>
            </w:pPr>
            <w:r w:rsidRPr="003A7E17">
              <w:rPr>
                <w:sz w:val="22"/>
                <w:szCs w:val="22"/>
              </w:rPr>
              <w:t xml:space="preserve">Мероприятия в сфере обращения с твердыми коммунальными отходами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3A7E17" w:rsidRDefault="00A76894" w:rsidP="00A76894">
            <w:pPr>
              <w:jc w:val="center"/>
              <w:rPr>
                <w:sz w:val="22"/>
              </w:rPr>
            </w:pPr>
            <w:r>
              <w:rPr>
                <w:sz w:val="22"/>
                <w:szCs w:val="22"/>
              </w:rPr>
              <w:t>06</w:t>
            </w:r>
          </w:p>
        </w:tc>
        <w:tc>
          <w:tcPr>
            <w:tcW w:w="567" w:type="dxa"/>
            <w:vAlign w:val="bottom"/>
          </w:tcPr>
          <w:p w:rsidR="00A76894" w:rsidRPr="003A7E17" w:rsidRDefault="00A76894" w:rsidP="00A76894">
            <w:pPr>
              <w:jc w:val="center"/>
              <w:rPr>
                <w:sz w:val="22"/>
              </w:rPr>
            </w:pPr>
            <w:r>
              <w:rPr>
                <w:sz w:val="22"/>
                <w:szCs w:val="22"/>
              </w:rPr>
              <w:t>05</w:t>
            </w:r>
          </w:p>
        </w:tc>
        <w:tc>
          <w:tcPr>
            <w:tcW w:w="1701" w:type="dxa"/>
            <w:vAlign w:val="bottom"/>
          </w:tcPr>
          <w:p w:rsidR="00A76894" w:rsidRPr="003A7E17" w:rsidRDefault="00A76894" w:rsidP="00A76894">
            <w:pPr>
              <w:jc w:val="center"/>
              <w:rPr>
                <w:sz w:val="22"/>
              </w:rPr>
            </w:pPr>
            <w:r>
              <w:rPr>
                <w:sz w:val="22"/>
                <w:szCs w:val="22"/>
              </w:rPr>
              <w:t xml:space="preserve">10 1 01 </w:t>
            </w:r>
            <w:r>
              <w:rPr>
                <w:sz w:val="22"/>
                <w:szCs w:val="22"/>
                <w:lang w:val="en-US"/>
              </w:rPr>
              <w:t>80390</w:t>
            </w:r>
          </w:p>
        </w:tc>
        <w:tc>
          <w:tcPr>
            <w:tcW w:w="681" w:type="dxa"/>
            <w:vAlign w:val="bottom"/>
          </w:tcPr>
          <w:p w:rsidR="00A76894" w:rsidRPr="003A7E17" w:rsidRDefault="00A76894" w:rsidP="00A76894">
            <w:pPr>
              <w:jc w:val="center"/>
              <w:rPr>
                <w:sz w:val="22"/>
              </w:rPr>
            </w:pPr>
            <w:r>
              <w:rPr>
                <w:sz w:val="22"/>
                <w:szCs w:val="22"/>
              </w:rPr>
              <w:t>200</w:t>
            </w:r>
          </w:p>
        </w:tc>
        <w:tc>
          <w:tcPr>
            <w:tcW w:w="1162" w:type="dxa"/>
            <w:vAlign w:val="bottom"/>
          </w:tcPr>
          <w:p w:rsidR="00A76894" w:rsidRPr="003A7E17" w:rsidRDefault="00A76894" w:rsidP="00A76894">
            <w:pPr>
              <w:jc w:val="center"/>
              <w:rPr>
                <w:sz w:val="22"/>
              </w:rPr>
            </w:pPr>
            <w:r>
              <w:rPr>
                <w:sz w:val="22"/>
                <w:szCs w:val="22"/>
              </w:rPr>
              <w:t>150,0</w:t>
            </w:r>
          </w:p>
        </w:tc>
        <w:tc>
          <w:tcPr>
            <w:tcW w:w="1134" w:type="dxa"/>
            <w:vAlign w:val="bottom"/>
          </w:tcPr>
          <w:p w:rsidR="00A76894" w:rsidRPr="003A7E17" w:rsidRDefault="00A76894" w:rsidP="00A76894">
            <w:pPr>
              <w:jc w:val="center"/>
              <w:rPr>
                <w:sz w:val="22"/>
              </w:rPr>
            </w:pPr>
            <w:r>
              <w:rPr>
                <w:sz w:val="22"/>
                <w:szCs w:val="22"/>
              </w:rPr>
              <w:t>150,0</w:t>
            </w:r>
          </w:p>
        </w:tc>
        <w:tc>
          <w:tcPr>
            <w:tcW w:w="1134" w:type="dxa"/>
            <w:vAlign w:val="bottom"/>
          </w:tcPr>
          <w:p w:rsidR="00A76894" w:rsidRPr="003A7E17" w:rsidRDefault="00A76894" w:rsidP="00A76894">
            <w:pPr>
              <w:jc w:val="center"/>
              <w:rPr>
                <w:sz w:val="22"/>
              </w:rPr>
            </w:pPr>
            <w:r>
              <w:rPr>
                <w:sz w:val="22"/>
                <w:szCs w:val="22"/>
              </w:rPr>
              <w:t>150,0</w:t>
            </w:r>
          </w:p>
        </w:tc>
      </w:tr>
      <w:tr w:rsidR="00A76894" w:rsidRPr="001811C9" w:rsidTr="00A76894">
        <w:tc>
          <w:tcPr>
            <w:tcW w:w="3652" w:type="dxa"/>
          </w:tcPr>
          <w:p w:rsidR="00A76894" w:rsidRPr="00B8401A" w:rsidRDefault="00A76894" w:rsidP="00A76894">
            <w:pPr>
              <w:rPr>
                <w:b/>
                <w:sz w:val="22"/>
              </w:rPr>
            </w:pPr>
            <w:r w:rsidRPr="00B8401A">
              <w:rPr>
                <w:b/>
                <w:sz w:val="22"/>
                <w:szCs w:val="22"/>
              </w:rPr>
              <w:t>ОБРАЗОВАНИЕ</w:t>
            </w:r>
          </w:p>
        </w:tc>
        <w:tc>
          <w:tcPr>
            <w:tcW w:w="567" w:type="dxa"/>
            <w:vAlign w:val="bottom"/>
          </w:tcPr>
          <w:p w:rsidR="00A76894" w:rsidRPr="00B8401A" w:rsidRDefault="00A76894" w:rsidP="00A76894">
            <w:pPr>
              <w:jc w:val="center"/>
              <w:rPr>
                <w:b/>
                <w:sz w:val="22"/>
              </w:rPr>
            </w:pPr>
            <w:r w:rsidRPr="00B8401A">
              <w:rPr>
                <w:b/>
                <w:sz w:val="22"/>
                <w:szCs w:val="22"/>
              </w:rPr>
              <w:t>07</w:t>
            </w:r>
          </w:p>
        </w:tc>
        <w:tc>
          <w:tcPr>
            <w:tcW w:w="567" w:type="dxa"/>
            <w:vAlign w:val="bottom"/>
          </w:tcPr>
          <w:p w:rsidR="00A76894" w:rsidRPr="00B8401A" w:rsidRDefault="00A76894" w:rsidP="00A76894">
            <w:pPr>
              <w:jc w:val="center"/>
              <w:rPr>
                <w:sz w:val="22"/>
              </w:rPr>
            </w:pP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b/>
                <w:sz w:val="22"/>
              </w:rPr>
            </w:pPr>
          </w:p>
        </w:tc>
        <w:tc>
          <w:tcPr>
            <w:tcW w:w="1162" w:type="dxa"/>
            <w:vAlign w:val="bottom"/>
          </w:tcPr>
          <w:p w:rsidR="00A76894" w:rsidRPr="00B8401A" w:rsidRDefault="00A76894" w:rsidP="00A76894">
            <w:pPr>
              <w:jc w:val="center"/>
              <w:rPr>
                <w:b/>
                <w:sz w:val="22"/>
              </w:rPr>
            </w:pPr>
            <w:r>
              <w:rPr>
                <w:b/>
                <w:sz w:val="22"/>
                <w:szCs w:val="22"/>
              </w:rPr>
              <w:t>435618,2</w:t>
            </w:r>
          </w:p>
        </w:tc>
        <w:tc>
          <w:tcPr>
            <w:tcW w:w="1134" w:type="dxa"/>
            <w:vAlign w:val="bottom"/>
          </w:tcPr>
          <w:p w:rsidR="00A76894" w:rsidRPr="00B8401A" w:rsidRDefault="00A76894" w:rsidP="00A76894">
            <w:pPr>
              <w:jc w:val="center"/>
              <w:rPr>
                <w:b/>
                <w:sz w:val="22"/>
              </w:rPr>
            </w:pPr>
            <w:r>
              <w:rPr>
                <w:b/>
                <w:sz w:val="22"/>
                <w:szCs w:val="22"/>
              </w:rPr>
              <w:t>414538,1</w:t>
            </w:r>
          </w:p>
        </w:tc>
        <w:tc>
          <w:tcPr>
            <w:tcW w:w="1134" w:type="dxa"/>
            <w:vAlign w:val="bottom"/>
          </w:tcPr>
          <w:p w:rsidR="00A76894" w:rsidRPr="00B8401A" w:rsidRDefault="00A76894" w:rsidP="00A76894">
            <w:pPr>
              <w:jc w:val="center"/>
              <w:rPr>
                <w:b/>
                <w:sz w:val="22"/>
              </w:rPr>
            </w:pPr>
            <w:r>
              <w:rPr>
                <w:b/>
                <w:sz w:val="22"/>
                <w:szCs w:val="22"/>
              </w:rPr>
              <w:t>423931,2</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t>Дошкольное образование</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77945,1</w:t>
            </w:r>
          </w:p>
        </w:tc>
        <w:tc>
          <w:tcPr>
            <w:tcW w:w="1134" w:type="dxa"/>
            <w:vAlign w:val="bottom"/>
          </w:tcPr>
          <w:p w:rsidR="00A76894" w:rsidRPr="000A6FD0" w:rsidRDefault="00A76894" w:rsidP="00A76894">
            <w:pPr>
              <w:jc w:val="center"/>
              <w:rPr>
                <w:sz w:val="22"/>
              </w:rPr>
            </w:pPr>
            <w:r>
              <w:rPr>
                <w:sz w:val="22"/>
                <w:szCs w:val="22"/>
              </w:rPr>
              <w:t>72782,0</w:t>
            </w:r>
          </w:p>
        </w:tc>
        <w:tc>
          <w:tcPr>
            <w:tcW w:w="1134" w:type="dxa"/>
            <w:vAlign w:val="bottom"/>
          </w:tcPr>
          <w:p w:rsidR="00A76894" w:rsidRPr="000A6FD0" w:rsidRDefault="00A76894" w:rsidP="00A76894">
            <w:pPr>
              <w:jc w:val="center"/>
              <w:rPr>
                <w:sz w:val="22"/>
              </w:rPr>
            </w:pPr>
            <w:r>
              <w:rPr>
                <w:sz w:val="22"/>
                <w:szCs w:val="22"/>
              </w:rPr>
              <w:t>75987,1</w:t>
            </w:r>
          </w:p>
        </w:tc>
      </w:tr>
      <w:tr w:rsidR="00A76894" w:rsidRPr="001811C9" w:rsidTr="00A76894">
        <w:tc>
          <w:tcPr>
            <w:tcW w:w="3652" w:type="dxa"/>
            <w:vAlign w:val="center"/>
          </w:tcPr>
          <w:p w:rsidR="00A76894" w:rsidRPr="00B8401A" w:rsidRDefault="00A76894" w:rsidP="00A76894">
            <w:pPr>
              <w:rPr>
                <w:bCs/>
                <w:color w:val="000000"/>
                <w:sz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01 0 00 00000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77945,1</w:t>
            </w:r>
          </w:p>
        </w:tc>
        <w:tc>
          <w:tcPr>
            <w:tcW w:w="1134" w:type="dxa"/>
            <w:vAlign w:val="bottom"/>
          </w:tcPr>
          <w:p w:rsidR="00A76894" w:rsidRPr="000A6FD0" w:rsidRDefault="00A76894" w:rsidP="00A76894">
            <w:pPr>
              <w:jc w:val="center"/>
              <w:rPr>
                <w:sz w:val="22"/>
              </w:rPr>
            </w:pPr>
            <w:r>
              <w:rPr>
                <w:sz w:val="22"/>
                <w:szCs w:val="22"/>
              </w:rPr>
              <w:t>72782,0</w:t>
            </w:r>
          </w:p>
        </w:tc>
        <w:tc>
          <w:tcPr>
            <w:tcW w:w="1134" w:type="dxa"/>
            <w:vAlign w:val="bottom"/>
          </w:tcPr>
          <w:p w:rsidR="00A76894" w:rsidRPr="000A6FD0" w:rsidRDefault="00A76894" w:rsidP="00A76894">
            <w:pPr>
              <w:jc w:val="center"/>
              <w:rPr>
                <w:sz w:val="22"/>
              </w:rPr>
            </w:pPr>
            <w:r>
              <w:rPr>
                <w:sz w:val="22"/>
                <w:szCs w:val="22"/>
              </w:rPr>
              <w:t>75987,1</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 xml:space="preserve">Подпрограмма «Развитие дошкольного и общего образования» </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01 1 00 00000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77945,1</w:t>
            </w:r>
          </w:p>
        </w:tc>
        <w:tc>
          <w:tcPr>
            <w:tcW w:w="1134" w:type="dxa"/>
            <w:vAlign w:val="bottom"/>
          </w:tcPr>
          <w:p w:rsidR="00A76894" w:rsidRPr="000A6FD0" w:rsidRDefault="00A76894" w:rsidP="00A76894">
            <w:pPr>
              <w:jc w:val="center"/>
              <w:rPr>
                <w:sz w:val="22"/>
              </w:rPr>
            </w:pPr>
            <w:r>
              <w:rPr>
                <w:sz w:val="22"/>
                <w:szCs w:val="22"/>
              </w:rPr>
              <w:t>72782,0</w:t>
            </w:r>
          </w:p>
        </w:tc>
        <w:tc>
          <w:tcPr>
            <w:tcW w:w="1134" w:type="dxa"/>
            <w:vAlign w:val="bottom"/>
          </w:tcPr>
          <w:p w:rsidR="00A76894" w:rsidRPr="000A6FD0" w:rsidRDefault="00A76894" w:rsidP="00A76894">
            <w:pPr>
              <w:jc w:val="center"/>
              <w:rPr>
                <w:sz w:val="22"/>
              </w:rPr>
            </w:pPr>
            <w:r>
              <w:rPr>
                <w:sz w:val="22"/>
                <w:szCs w:val="22"/>
              </w:rPr>
              <w:t>75987,1</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Основное мероприятие «Повышение доступности и качества дошкольного образования»</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01 1 01 00000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72866,1</w:t>
            </w:r>
          </w:p>
        </w:tc>
        <w:tc>
          <w:tcPr>
            <w:tcW w:w="1134" w:type="dxa"/>
            <w:vAlign w:val="bottom"/>
          </w:tcPr>
          <w:p w:rsidR="00A76894" w:rsidRPr="000A6FD0" w:rsidRDefault="00A76894" w:rsidP="00A76894">
            <w:pPr>
              <w:jc w:val="center"/>
              <w:rPr>
                <w:sz w:val="22"/>
              </w:rPr>
            </w:pPr>
            <w:r>
              <w:rPr>
                <w:sz w:val="22"/>
                <w:szCs w:val="22"/>
              </w:rPr>
              <w:t>69820,0</w:t>
            </w:r>
          </w:p>
        </w:tc>
        <w:tc>
          <w:tcPr>
            <w:tcW w:w="1134" w:type="dxa"/>
            <w:vAlign w:val="bottom"/>
          </w:tcPr>
          <w:p w:rsidR="00A76894" w:rsidRPr="000A6FD0" w:rsidRDefault="00A76894" w:rsidP="00A76894">
            <w:pPr>
              <w:jc w:val="center"/>
              <w:rPr>
                <w:sz w:val="22"/>
              </w:rPr>
            </w:pPr>
            <w:r>
              <w:rPr>
                <w:sz w:val="22"/>
                <w:szCs w:val="22"/>
              </w:rPr>
              <w:t>73025,1</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Расходы на обеспечение </w:t>
            </w:r>
            <w:r w:rsidRPr="00B8401A">
              <w:rPr>
                <w:color w:val="000000"/>
                <w:sz w:val="22"/>
                <w:szCs w:val="22"/>
              </w:rPr>
              <w:lastRenderedPageBreak/>
              <w:t>деятельности</w:t>
            </w:r>
            <w:r>
              <w:rPr>
                <w:color w:val="000000"/>
                <w:sz w:val="22"/>
                <w:szCs w:val="22"/>
              </w:rPr>
              <w:t xml:space="preserve"> (оказание услуг) муниципальных</w:t>
            </w:r>
            <w:r w:rsidRPr="00B8401A">
              <w:rPr>
                <w:color w:val="000000"/>
                <w:sz w:val="22"/>
                <w:szCs w:val="22"/>
              </w:rPr>
              <w:t xml:space="preserve">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lang w:val="en-US"/>
              </w:rPr>
            </w:pPr>
            <w:r w:rsidRPr="00B8401A">
              <w:rPr>
                <w:sz w:val="22"/>
                <w:szCs w:val="22"/>
                <w:lang w:val="en-US"/>
              </w:rPr>
              <w:lastRenderedPageBreak/>
              <w:t>0</w:t>
            </w:r>
            <w:r w:rsidRPr="00B8401A">
              <w:rPr>
                <w:sz w:val="22"/>
                <w:szCs w:val="22"/>
                <w:lang w:val="en-US"/>
              </w:rPr>
              <w:lastRenderedPageBreak/>
              <w:t>7</w:t>
            </w:r>
          </w:p>
        </w:tc>
        <w:tc>
          <w:tcPr>
            <w:tcW w:w="567" w:type="dxa"/>
            <w:vAlign w:val="bottom"/>
          </w:tcPr>
          <w:p w:rsidR="00A76894" w:rsidRPr="00B8401A" w:rsidRDefault="00A76894" w:rsidP="00A76894">
            <w:pPr>
              <w:jc w:val="center"/>
              <w:rPr>
                <w:sz w:val="22"/>
                <w:lang w:val="en-US"/>
              </w:rPr>
            </w:pPr>
            <w:r w:rsidRPr="00B8401A">
              <w:rPr>
                <w:sz w:val="22"/>
                <w:szCs w:val="22"/>
                <w:lang w:val="en-US"/>
              </w:rPr>
              <w:lastRenderedPageBreak/>
              <w:t>0</w:t>
            </w:r>
            <w:r w:rsidRPr="00B8401A">
              <w:rPr>
                <w:sz w:val="22"/>
                <w:szCs w:val="22"/>
                <w:lang w:val="en-US"/>
              </w:rPr>
              <w:lastRenderedPageBreak/>
              <w:t>1</w:t>
            </w:r>
          </w:p>
        </w:tc>
        <w:tc>
          <w:tcPr>
            <w:tcW w:w="1701" w:type="dxa"/>
            <w:vAlign w:val="bottom"/>
          </w:tcPr>
          <w:p w:rsidR="00A76894" w:rsidRPr="00B8401A" w:rsidRDefault="00A76894" w:rsidP="00A76894">
            <w:pPr>
              <w:jc w:val="center"/>
              <w:rPr>
                <w:sz w:val="22"/>
              </w:rPr>
            </w:pPr>
            <w:r w:rsidRPr="00B8401A">
              <w:rPr>
                <w:sz w:val="22"/>
                <w:szCs w:val="22"/>
                <w:lang w:val="en-US"/>
              </w:rPr>
              <w:lastRenderedPageBreak/>
              <w:t xml:space="preserve">01 1 </w:t>
            </w:r>
            <w:r w:rsidRPr="00B8401A">
              <w:rPr>
                <w:sz w:val="22"/>
                <w:szCs w:val="22"/>
              </w:rPr>
              <w:t xml:space="preserve">01 </w:t>
            </w:r>
            <w:r w:rsidRPr="00B8401A">
              <w:rPr>
                <w:sz w:val="22"/>
                <w:szCs w:val="22"/>
                <w:lang w:val="en-US"/>
              </w:rPr>
              <w:lastRenderedPageBreak/>
              <w:t>0059</w:t>
            </w:r>
            <w:r w:rsidRPr="00B8401A">
              <w:rPr>
                <w:sz w:val="22"/>
                <w:szCs w:val="22"/>
              </w:rPr>
              <w:t>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r>
              <w:rPr>
                <w:sz w:val="22"/>
                <w:szCs w:val="22"/>
              </w:rPr>
              <w:lastRenderedPageBreak/>
              <w:t>100</w:t>
            </w:r>
          </w:p>
        </w:tc>
        <w:tc>
          <w:tcPr>
            <w:tcW w:w="1162" w:type="dxa"/>
            <w:vAlign w:val="bottom"/>
          </w:tcPr>
          <w:p w:rsidR="00A76894" w:rsidRPr="000A6FD0" w:rsidRDefault="00A76894" w:rsidP="00A76894">
            <w:pPr>
              <w:jc w:val="center"/>
              <w:rPr>
                <w:sz w:val="22"/>
              </w:rPr>
            </w:pPr>
            <w:r>
              <w:rPr>
                <w:sz w:val="22"/>
                <w:szCs w:val="22"/>
              </w:rPr>
              <w:lastRenderedPageBreak/>
              <w:t>175</w:t>
            </w:r>
            <w:r>
              <w:rPr>
                <w:sz w:val="22"/>
                <w:szCs w:val="22"/>
              </w:rPr>
              <w:lastRenderedPageBreak/>
              <w:t>47,0</w:t>
            </w:r>
          </w:p>
        </w:tc>
        <w:tc>
          <w:tcPr>
            <w:tcW w:w="1134" w:type="dxa"/>
            <w:vAlign w:val="bottom"/>
          </w:tcPr>
          <w:p w:rsidR="00A76894" w:rsidRPr="000A6FD0" w:rsidRDefault="00A76894" w:rsidP="00A76894">
            <w:pPr>
              <w:jc w:val="center"/>
              <w:rPr>
                <w:sz w:val="22"/>
              </w:rPr>
            </w:pPr>
            <w:r>
              <w:rPr>
                <w:sz w:val="22"/>
                <w:szCs w:val="22"/>
              </w:rPr>
              <w:lastRenderedPageBreak/>
              <w:t>17</w:t>
            </w:r>
            <w:r>
              <w:rPr>
                <w:sz w:val="22"/>
                <w:szCs w:val="22"/>
              </w:rPr>
              <w:lastRenderedPageBreak/>
              <w:t>875,0</w:t>
            </w:r>
          </w:p>
        </w:tc>
        <w:tc>
          <w:tcPr>
            <w:tcW w:w="1134" w:type="dxa"/>
            <w:vAlign w:val="bottom"/>
          </w:tcPr>
          <w:p w:rsidR="00A76894" w:rsidRPr="000A6FD0" w:rsidRDefault="00A76894" w:rsidP="00A76894">
            <w:pPr>
              <w:jc w:val="center"/>
              <w:rPr>
                <w:sz w:val="22"/>
              </w:rPr>
            </w:pPr>
            <w:r>
              <w:rPr>
                <w:sz w:val="22"/>
                <w:szCs w:val="22"/>
              </w:rPr>
              <w:lastRenderedPageBreak/>
              <w:t>18</w:t>
            </w:r>
            <w:r>
              <w:rPr>
                <w:sz w:val="22"/>
                <w:szCs w:val="22"/>
              </w:rPr>
              <w:lastRenderedPageBreak/>
              <w:t>581,0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lastRenderedPageBreak/>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01</w:t>
            </w:r>
          </w:p>
        </w:tc>
        <w:tc>
          <w:tcPr>
            <w:tcW w:w="1701" w:type="dxa"/>
            <w:vAlign w:val="bottom"/>
          </w:tcPr>
          <w:p w:rsidR="00A76894" w:rsidRPr="00B8401A" w:rsidRDefault="00A76894" w:rsidP="00A76894">
            <w:pPr>
              <w:jc w:val="center"/>
              <w:rPr>
                <w:sz w:val="22"/>
              </w:rPr>
            </w:pPr>
            <w:r w:rsidRPr="00B8401A">
              <w:rPr>
                <w:sz w:val="22"/>
                <w:szCs w:val="22"/>
                <w:lang w:val="en-US"/>
              </w:rPr>
              <w:t xml:space="preserve">01 1 </w:t>
            </w:r>
            <w:r w:rsidRPr="00B8401A">
              <w:rPr>
                <w:sz w:val="22"/>
                <w:szCs w:val="22"/>
              </w:rPr>
              <w:t xml:space="preserve">01 </w:t>
            </w:r>
            <w:r w:rsidRPr="00B8401A">
              <w:rPr>
                <w:sz w:val="22"/>
                <w:szCs w:val="22"/>
                <w:lang w:val="en-US"/>
              </w:rPr>
              <w:t>0059</w:t>
            </w:r>
            <w:r w:rsidRPr="00B8401A">
              <w:rPr>
                <w:sz w:val="22"/>
                <w:szCs w:val="22"/>
              </w:rPr>
              <w:t>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13105,0</w:t>
            </w:r>
          </w:p>
        </w:tc>
        <w:tc>
          <w:tcPr>
            <w:tcW w:w="1134" w:type="dxa"/>
            <w:vAlign w:val="bottom"/>
          </w:tcPr>
          <w:p w:rsidR="00A76894" w:rsidRPr="000A6FD0" w:rsidRDefault="00A76894" w:rsidP="00A76894">
            <w:pPr>
              <w:jc w:val="center"/>
              <w:rPr>
                <w:sz w:val="22"/>
              </w:rPr>
            </w:pPr>
            <w:r>
              <w:rPr>
                <w:sz w:val="22"/>
                <w:szCs w:val="22"/>
              </w:rPr>
              <w:t>10418,0</w:t>
            </w:r>
          </w:p>
        </w:tc>
        <w:tc>
          <w:tcPr>
            <w:tcW w:w="1134" w:type="dxa"/>
            <w:vAlign w:val="bottom"/>
          </w:tcPr>
          <w:p w:rsidR="00A76894" w:rsidRPr="000A6FD0" w:rsidRDefault="00A76894" w:rsidP="00A76894">
            <w:pPr>
              <w:jc w:val="center"/>
              <w:rPr>
                <w:sz w:val="22"/>
              </w:rPr>
            </w:pPr>
            <w:r>
              <w:rPr>
                <w:sz w:val="22"/>
                <w:szCs w:val="22"/>
              </w:rPr>
              <w:t>10571,0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(Иные бюджетные ассигнования)</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01</w:t>
            </w:r>
          </w:p>
        </w:tc>
        <w:tc>
          <w:tcPr>
            <w:tcW w:w="1701" w:type="dxa"/>
            <w:vAlign w:val="bottom"/>
          </w:tcPr>
          <w:p w:rsidR="00A76894" w:rsidRPr="00B8401A" w:rsidRDefault="00A76894" w:rsidP="00A76894">
            <w:pPr>
              <w:jc w:val="center"/>
              <w:rPr>
                <w:sz w:val="22"/>
              </w:rPr>
            </w:pPr>
            <w:r w:rsidRPr="00B8401A">
              <w:rPr>
                <w:sz w:val="22"/>
                <w:szCs w:val="22"/>
                <w:lang w:val="en-US"/>
              </w:rPr>
              <w:t xml:space="preserve">01 1 </w:t>
            </w:r>
            <w:r w:rsidRPr="00B8401A">
              <w:rPr>
                <w:sz w:val="22"/>
                <w:szCs w:val="22"/>
              </w:rPr>
              <w:t xml:space="preserve">01 </w:t>
            </w:r>
            <w:r w:rsidRPr="00B8401A">
              <w:rPr>
                <w:sz w:val="22"/>
                <w:szCs w:val="22"/>
                <w:lang w:val="en-US"/>
              </w:rPr>
              <w:t>0059</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800</w:t>
            </w:r>
          </w:p>
        </w:tc>
        <w:tc>
          <w:tcPr>
            <w:tcW w:w="1162" w:type="dxa"/>
            <w:vAlign w:val="bottom"/>
          </w:tcPr>
          <w:p w:rsidR="00A76894" w:rsidRPr="000A6FD0" w:rsidRDefault="00A76894" w:rsidP="00A76894">
            <w:pPr>
              <w:jc w:val="center"/>
              <w:rPr>
                <w:sz w:val="22"/>
              </w:rPr>
            </w:pPr>
            <w:r>
              <w:rPr>
                <w:sz w:val="22"/>
                <w:szCs w:val="22"/>
              </w:rPr>
              <w:t>2691,0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Обеспечение государственных гарантий реализации прав на получение общедоступного </w:t>
            </w:r>
            <w:r>
              <w:rPr>
                <w:color w:val="000000"/>
                <w:sz w:val="22"/>
                <w:szCs w:val="22"/>
              </w:rPr>
              <w:t xml:space="preserve">и бесплатного </w:t>
            </w:r>
            <w:r w:rsidRPr="00B8401A">
              <w:rPr>
                <w:color w:val="000000"/>
                <w:sz w:val="22"/>
                <w:szCs w:val="22"/>
              </w:rPr>
              <w:t xml:space="preserve">дошкольного образования </w:t>
            </w:r>
            <w:r>
              <w:rPr>
                <w:color w:val="000000"/>
                <w:sz w:val="22"/>
                <w:szCs w:val="22"/>
              </w:rPr>
              <w:t xml:space="preserve">в муниципальных образовательных организациях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01</w:t>
            </w:r>
          </w:p>
        </w:tc>
        <w:tc>
          <w:tcPr>
            <w:tcW w:w="1701" w:type="dxa"/>
            <w:vAlign w:val="bottom"/>
          </w:tcPr>
          <w:p w:rsidR="00A76894" w:rsidRPr="00B8401A" w:rsidRDefault="00A76894" w:rsidP="00A76894">
            <w:pPr>
              <w:jc w:val="center"/>
              <w:rPr>
                <w:sz w:val="22"/>
              </w:rPr>
            </w:pPr>
            <w:r w:rsidRPr="00B8401A">
              <w:rPr>
                <w:sz w:val="22"/>
                <w:szCs w:val="22"/>
                <w:lang w:val="en-US"/>
              </w:rPr>
              <w:t xml:space="preserve">01 1 </w:t>
            </w:r>
            <w:r w:rsidRPr="00B8401A">
              <w:rPr>
                <w:sz w:val="22"/>
                <w:szCs w:val="22"/>
              </w:rPr>
              <w:t xml:space="preserve">01 </w:t>
            </w:r>
            <w:r w:rsidRPr="00B8401A">
              <w:rPr>
                <w:sz w:val="22"/>
                <w:szCs w:val="22"/>
                <w:lang w:val="en-US"/>
              </w:rPr>
              <w:t>7829</w:t>
            </w:r>
            <w:r w:rsidRPr="00B8401A">
              <w:rPr>
                <w:sz w:val="22"/>
                <w:szCs w:val="22"/>
              </w:rPr>
              <w:t>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100</w:t>
            </w:r>
          </w:p>
        </w:tc>
        <w:tc>
          <w:tcPr>
            <w:tcW w:w="1162" w:type="dxa"/>
            <w:vAlign w:val="bottom"/>
          </w:tcPr>
          <w:p w:rsidR="00A76894" w:rsidRPr="000A6FD0" w:rsidRDefault="00A76894" w:rsidP="00A76894">
            <w:pPr>
              <w:jc w:val="center"/>
              <w:rPr>
                <w:sz w:val="22"/>
              </w:rPr>
            </w:pPr>
            <w:r>
              <w:rPr>
                <w:sz w:val="22"/>
                <w:szCs w:val="22"/>
              </w:rPr>
              <w:t>38733,0</w:t>
            </w:r>
          </w:p>
        </w:tc>
        <w:tc>
          <w:tcPr>
            <w:tcW w:w="1134" w:type="dxa"/>
            <w:vAlign w:val="bottom"/>
          </w:tcPr>
          <w:p w:rsidR="00A76894" w:rsidRPr="000A6FD0" w:rsidRDefault="00A76894" w:rsidP="00A76894">
            <w:pPr>
              <w:jc w:val="center"/>
              <w:rPr>
                <w:sz w:val="22"/>
              </w:rPr>
            </w:pPr>
            <w:r>
              <w:rPr>
                <w:sz w:val="22"/>
                <w:szCs w:val="22"/>
              </w:rPr>
              <w:t>40697,0</w:t>
            </w:r>
          </w:p>
        </w:tc>
        <w:tc>
          <w:tcPr>
            <w:tcW w:w="1134" w:type="dxa"/>
            <w:vAlign w:val="bottom"/>
          </w:tcPr>
          <w:p w:rsidR="00A76894" w:rsidRPr="000A6FD0" w:rsidRDefault="00A76894" w:rsidP="00A76894">
            <w:pPr>
              <w:jc w:val="center"/>
              <w:rPr>
                <w:sz w:val="22"/>
              </w:rPr>
            </w:pPr>
            <w:r>
              <w:rPr>
                <w:sz w:val="22"/>
                <w:szCs w:val="22"/>
              </w:rPr>
              <w:t>42996,0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Обеспечение государственных гарантий реализации прав на получение общедоступного </w:t>
            </w:r>
            <w:r>
              <w:rPr>
                <w:color w:val="000000"/>
                <w:sz w:val="22"/>
                <w:szCs w:val="22"/>
              </w:rPr>
              <w:t xml:space="preserve">и бесплатного </w:t>
            </w:r>
            <w:r w:rsidRPr="00B8401A">
              <w:rPr>
                <w:color w:val="000000"/>
                <w:sz w:val="22"/>
                <w:szCs w:val="22"/>
              </w:rPr>
              <w:t xml:space="preserve">дошкольного образования </w:t>
            </w:r>
            <w:r>
              <w:rPr>
                <w:color w:val="000000"/>
                <w:sz w:val="22"/>
                <w:szCs w:val="22"/>
              </w:rPr>
              <w:t xml:space="preserve">в муниципальных образовательных организациях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01</w:t>
            </w:r>
          </w:p>
        </w:tc>
        <w:tc>
          <w:tcPr>
            <w:tcW w:w="1701" w:type="dxa"/>
            <w:vAlign w:val="bottom"/>
          </w:tcPr>
          <w:p w:rsidR="00A76894" w:rsidRPr="00B8401A" w:rsidRDefault="00A76894" w:rsidP="00A76894">
            <w:pPr>
              <w:jc w:val="center"/>
              <w:rPr>
                <w:sz w:val="22"/>
              </w:rPr>
            </w:pPr>
            <w:r w:rsidRPr="00B8401A">
              <w:rPr>
                <w:sz w:val="22"/>
                <w:szCs w:val="22"/>
                <w:lang w:val="en-US"/>
              </w:rPr>
              <w:t xml:space="preserve">01 1 </w:t>
            </w:r>
            <w:r w:rsidRPr="00B8401A">
              <w:rPr>
                <w:sz w:val="22"/>
                <w:szCs w:val="22"/>
              </w:rPr>
              <w:t xml:space="preserve">01 </w:t>
            </w:r>
            <w:r w:rsidRPr="00B8401A">
              <w:rPr>
                <w:sz w:val="22"/>
                <w:szCs w:val="22"/>
                <w:lang w:val="en-US"/>
              </w:rPr>
              <w:t>7829</w:t>
            </w:r>
            <w:r w:rsidRPr="00B8401A">
              <w:rPr>
                <w:sz w:val="22"/>
                <w:szCs w:val="22"/>
              </w:rPr>
              <w:t>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790,1</w:t>
            </w:r>
          </w:p>
        </w:tc>
        <w:tc>
          <w:tcPr>
            <w:tcW w:w="1134" w:type="dxa"/>
            <w:vAlign w:val="bottom"/>
          </w:tcPr>
          <w:p w:rsidR="00A76894" w:rsidRPr="000A6FD0" w:rsidRDefault="00A76894" w:rsidP="00A76894">
            <w:pPr>
              <w:jc w:val="center"/>
              <w:rPr>
                <w:sz w:val="22"/>
              </w:rPr>
            </w:pPr>
            <w:r>
              <w:rPr>
                <w:sz w:val="22"/>
                <w:szCs w:val="22"/>
              </w:rPr>
              <w:t>830,0</w:t>
            </w:r>
          </w:p>
        </w:tc>
        <w:tc>
          <w:tcPr>
            <w:tcW w:w="1134" w:type="dxa"/>
            <w:vAlign w:val="bottom"/>
          </w:tcPr>
          <w:p w:rsidR="00A76894" w:rsidRPr="000A6FD0" w:rsidRDefault="00A76894" w:rsidP="00A76894">
            <w:pPr>
              <w:jc w:val="center"/>
              <w:rPr>
                <w:sz w:val="22"/>
              </w:rPr>
            </w:pPr>
            <w:r>
              <w:rPr>
                <w:sz w:val="22"/>
                <w:szCs w:val="22"/>
              </w:rPr>
              <w:t>877,1</w:t>
            </w:r>
          </w:p>
        </w:tc>
      </w:tr>
      <w:tr w:rsidR="00A76894" w:rsidRPr="001811C9" w:rsidTr="00A76894">
        <w:tc>
          <w:tcPr>
            <w:tcW w:w="3652" w:type="dxa"/>
            <w:vAlign w:val="bottom"/>
          </w:tcPr>
          <w:p w:rsidR="00A76894" w:rsidRPr="00B8401A" w:rsidRDefault="00A76894" w:rsidP="00A76894">
            <w:pPr>
              <w:rPr>
                <w:color w:val="000000"/>
                <w:sz w:val="22"/>
              </w:rPr>
            </w:pPr>
            <w:r w:rsidRPr="00B8401A">
              <w:rPr>
                <w:bCs/>
                <w:color w:val="000000"/>
                <w:sz w:val="22"/>
                <w:szCs w:val="22"/>
              </w:rPr>
              <w:t>Основное мероприятие «Организация сбалансированного горячего питания»</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01 1 04 00000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5079,0</w:t>
            </w:r>
          </w:p>
        </w:tc>
        <w:tc>
          <w:tcPr>
            <w:tcW w:w="1134" w:type="dxa"/>
            <w:vAlign w:val="bottom"/>
          </w:tcPr>
          <w:p w:rsidR="00A76894" w:rsidRPr="000A6FD0" w:rsidRDefault="00A76894" w:rsidP="00A76894">
            <w:pPr>
              <w:jc w:val="center"/>
              <w:rPr>
                <w:sz w:val="22"/>
              </w:rPr>
            </w:pPr>
            <w:r>
              <w:rPr>
                <w:sz w:val="22"/>
                <w:szCs w:val="22"/>
              </w:rPr>
              <w:t>2962,0</w:t>
            </w:r>
          </w:p>
        </w:tc>
        <w:tc>
          <w:tcPr>
            <w:tcW w:w="1134" w:type="dxa"/>
            <w:vAlign w:val="bottom"/>
          </w:tcPr>
          <w:p w:rsidR="00A76894" w:rsidRPr="000A6FD0" w:rsidRDefault="00A76894" w:rsidP="00A76894">
            <w:pPr>
              <w:jc w:val="center"/>
              <w:rPr>
                <w:sz w:val="22"/>
              </w:rPr>
            </w:pPr>
            <w:r>
              <w:rPr>
                <w:sz w:val="22"/>
                <w:szCs w:val="22"/>
              </w:rPr>
              <w:t>2962,0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Организация сбалансированного горячего питания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01</w:t>
            </w:r>
          </w:p>
        </w:tc>
        <w:tc>
          <w:tcPr>
            <w:tcW w:w="1701" w:type="dxa"/>
            <w:vAlign w:val="bottom"/>
          </w:tcPr>
          <w:p w:rsidR="00A76894" w:rsidRPr="00B8401A" w:rsidRDefault="00A76894" w:rsidP="00A76894">
            <w:pPr>
              <w:jc w:val="center"/>
              <w:rPr>
                <w:sz w:val="22"/>
              </w:rPr>
            </w:pPr>
            <w:r w:rsidRPr="00B8401A">
              <w:rPr>
                <w:sz w:val="22"/>
                <w:szCs w:val="22"/>
                <w:lang w:val="en-US"/>
              </w:rPr>
              <w:t xml:space="preserve">01 1 </w:t>
            </w:r>
            <w:r w:rsidRPr="00B8401A">
              <w:rPr>
                <w:sz w:val="22"/>
                <w:szCs w:val="22"/>
              </w:rPr>
              <w:t xml:space="preserve">04 </w:t>
            </w:r>
            <w:r w:rsidRPr="00B8401A">
              <w:rPr>
                <w:sz w:val="22"/>
                <w:szCs w:val="22"/>
                <w:lang w:val="en-US"/>
              </w:rPr>
              <w:t>8837</w:t>
            </w:r>
            <w:r w:rsidRPr="00B8401A">
              <w:rPr>
                <w:sz w:val="22"/>
                <w:szCs w:val="22"/>
              </w:rPr>
              <w:t>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5079,0</w:t>
            </w:r>
          </w:p>
        </w:tc>
        <w:tc>
          <w:tcPr>
            <w:tcW w:w="1134" w:type="dxa"/>
            <w:vAlign w:val="bottom"/>
          </w:tcPr>
          <w:p w:rsidR="00A76894" w:rsidRPr="000A6FD0" w:rsidRDefault="00A76894" w:rsidP="00A76894">
            <w:pPr>
              <w:jc w:val="center"/>
              <w:rPr>
                <w:sz w:val="22"/>
              </w:rPr>
            </w:pPr>
            <w:r>
              <w:rPr>
                <w:sz w:val="22"/>
                <w:szCs w:val="22"/>
              </w:rPr>
              <w:t>2962,0</w:t>
            </w:r>
          </w:p>
        </w:tc>
        <w:tc>
          <w:tcPr>
            <w:tcW w:w="1134" w:type="dxa"/>
            <w:vAlign w:val="bottom"/>
          </w:tcPr>
          <w:p w:rsidR="00A76894" w:rsidRPr="000A6FD0" w:rsidRDefault="00A76894" w:rsidP="00A76894">
            <w:pPr>
              <w:jc w:val="center"/>
              <w:rPr>
                <w:sz w:val="22"/>
              </w:rPr>
            </w:pPr>
            <w:r>
              <w:rPr>
                <w:sz w:val="22"/>
                <w:szCs w:val="22"/>
              </w:rPr>
              <w:t>2962,0</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lastRenderedPageBreak/>
              <w:t>Общее образование</w:t>
            </w:r>
          </w:p>
        </w:tc>
        <w:tc>
          <w:tcPr>
            <w:tcW w:w="567" w:type="dxa"/>
            <w:vAlign w:val="bottom"/>
          </w:tcPr>
          <w:p w:rsidR="00A76894" w:rsidRPr="00B8401A" w:rsidRDefault="00A76894" w:rsidP="00A76894">
            <w:pPr>
              <w:jc w:val="center"/>
              <w:rPr>
                <w:color w:val="000000"/>
                <w:sz w:val="22"/>
              </w:rPr>
            </w:pPr>
            <w:r w:rsidRPr="00B8401A">
              <w:rPr>
                <w:color w:val="000000"/>
                <w:sz w:val="22"/>
                <w:szCs w:val="22"/>
              </w:rPr>
              <w:t>07</w:t>
            </w:r>
          </w:p>
        </w:tc>
        <w:tc>
          <w:tcPr>
            <w:tcW w:w="567" w:type="dxa"/>
            <w:vAlign w:val="bottom"/>
          </w:tcPr>
          <w:p w:rsidR="00A76894" w:rsidRPr="00B8401A" w:rsidRDefault="00A76894" w:rsidP="00A76894">
            <w:pPr>
              <w:jc w:val="center"/>
              <w:rPr>
                <w:color w:val="000000"/>
                <w:sz w:val="22"/>
              </w:rPr>
            </w:pPr>
            <w:r w:rsidRPr="00B8401A">
              <w:rPr>
                <w:color w:val="000000"/>
                <w:sz w:val="22"/>
                <w:szCs w:val="22"/>
              </w:rPr>
              <w:t>02</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305563,1</w:t>
            </w:r>
          </w:p>
        </w:tc>
        <w:tc>
          <w:tcPr>
            <w:tcW w:w="1134" w:type="dxa"/>
            <w:vAlign w:val="bottom"/>
          </w:tcPr>
          <w:p w:rsidR="00A76894" w:rsidRPr="000A6FD0" w:rsidRDefault="00A76894" w:rsidP="00A76894">
            <w:pPr>
              <w:jc w:val="center"/>
              <w:rPr>
                <w:sz w:val="22"/>
              </w:rPr>
            </w:pPr>
            <w:r>
              <w:rPr>
                <w:sz w:val="22"/>
                <w:szCs w:val="22"/>
              </w:rPr>
              <w:t>293935,7</w:t>
            </w:r>
          </w:p>
        </w:tc>
        <w:tc>
          <w:tcPr>
            <w:tcW w:w="1134" w:type="dxa"/>
            <w:vAlign w:val="bottom"/>
          </w:tcPr>
          <w:p w:rsidR="00A76894" w:rsidRPr="000A6FD0" w:rsidRDefault="00A76894" w:rsidP="00A76894">
            <w:pPr>
              <w:jc w:val="center"/>
              <w:rPr>
                <w:sz w:val="22"/>
              </w:rPr>
            </w:pPr>
            <w:r>
              <w:rPr>
                <w:sz w:val="22"/>
                <w:szCs w:val="22"/>
              </w:rPr>
              <w:t>299740,5</w:t>
            </w:r>
          </w:p>
        </w:tc>
      </w:tr>
      <w:tr w:rsidR="00A76894" w:rsidRPr="001811C9" w:rsidTr="00A76894">
        <w:tc>
          <w:tcPr>
            <w:tcW w:w="3652" w:type="dxa"/>
            <w:vAlign w:val="center"/>
          </w:tcPr>
          <w:p w:rsidR="00A76894" w:rsidRPr="00B8401A" w:rsidRDefault="00A76894" w:rsidP="00A76894">
            <w:pPr>
              <w:rPr>
                <w:bCs/>
                <w:color w:val="000000"/>
                <w:sz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A76894" w:rsidRPr="00B8401A" w:rsidRDefault="00A76894" w:rsidP="00A76894">
            <w:pPr>
              <w:jc w:val="center"/>
              <w:rPr>
                <w:color w:val="000000"/>
                <w:sz w:val="22"/>
              </w:rPr>
            </w:pPr>
            <w:r w:rsidRPr="00B8401A">
              <w:rPr>
                <w:color w:val="000000"/>
                <w:sz w:val="22"/>
                <w:szCs w:val="22"/>
              </w:rPr>
              <w:t>07</w:t>
            </w:r>
          </w:p>
        </w:tc>
        <w:tc>
          <w:tcPr>
            <w:tcW w:w="567" w:type="dxa"/>
            <w:vAlign w:val="bottom"/>
          </w:tcPr>
          <w:p w:rsidR="00A76894" w:rsidRPr="00B8401A" w:rsidRDefault="00A76894" w:rsidP="00A76894">
            <w:pPr>
              <w:jc w:val="center"/>
              <w:rPr>
                <w:color w:val="000000"/>
                <w:sz w:val="22"/>
              </w:rPr>
            </w:pPr>
            <w:r w:rsidRPr="00B8401A">
              <w:rPr>
                <w:color w:val="000000"/>
                <w:sz w:val="22"/>
                <w:szCs w:val="22"/>
              </w:rPr>
              <w:t>02</w:t>
            </w:r>
          </w:p>
        </w:tc>
        <w:tc>
          <w:tcPr>
            <w:tcW w:w="1701" w:type="dxa"/>
            <w:vAlign w:val="bottom"/>
          </w:tcPr>
          <w:p w:rsidR="00A76894" w:rsidRPr="00B8401A" w:rsidRDefault="00A76894" w:rsidP="00A76894">
            <w:pPr>
              <w:jc w:val="center"/>
              <w:rPr>
                <w:sz w:val="22"/>
              </w:rPr>
            </w:pPr>
            <w:r w:rsidRPr="00B8401A">
              <w:rPr>
                <w:sz w:val="22"/>
                <w:szCs w:val="22"/>
              </w:rPr>
              <w:t>01 0 00 00000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305563,1</w:t>
            </w:r>
          </w:p>
        </w:tc>
        <w:tc>
          <w:tcPr>
            <w:tcW w:w="1134" w:type="dxa"/>
            <w:vAlign w:val="bottom"/>
          </w:tcPr>
          <w:p w:rsidR="00A76894" w:rsidRPr="000A6FD0" w:rsidRDefault="00A76894" w:rsidP="00A76894">
            <w:pPr>
              <w:jc w:val="center"/>
              <w:rPr>
                <w:sz w:val="22"/>
              </w:rPr>
            </w:pPr>
            <w:r>
              <w:rPr>
                <w:sz w:val="22"/>
                <w:szCs w:val="22"/>
              </w:rPr>
              <w:t>293935,7</w:t>
            </w:r>
          </w:p>
        </w:tc>
        <w:tc>
          <w:tcPr>
            <w:tcW w:w="1134" w:type="dxa"/>
            <w:vAlign w:val="bottom"/>
          </w:tcPr>
          <w:p w:rsidR="00A76894" w:rsidRPr="000A6FD0" w:rsidRDefault="00A76894" w:rsidP="00A76894">
            <w:pPr>
              <w:jc w:val="center"/>
              <w:rPr>
                <w:sz w:val="22"/>
              </w:rPr>
            </w:pPr>
            <w:r>
              <w:rPr>
                <w:sz w:val="22"/>
                <w:szCs w:val="22"/>
              </w:rPr>
              <w:t>299740,5</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 xml:space="preserve">Подпрограмма «Развитие дошкольного и общего образования» </w:t>
            </w:r>
          </w:p>
        </w:tc>
        <w:tc>
          <w:tcPr>
            <w:tcW w:w="567" w:type="dxa"/>
            <w:vAlign w:val="bottom"/>
          </w:tcPr>
          <w:p w:rsidR="00A76894" w:rsidRPr="00B8401A" w:rsidRDefault="00A76894" w:rsidP="00A76894">
            <w:pPr>
              <w:jc w:val="center"/>
              <w:rPr>
                <w:color w:val="000000"/>
                <w:sz w:val="22"/>
              </w:rPr>
            </w:pPr>
            <w:r w:rsidRPr="00B8401A">
              <w:rPr>
                <w:color w:val="000000"/>
                <w:sz w:val="22"/>
                <w:szCs w:val="22"/>
              </w:rPr>
              <w:t>07</w:t>
            </w:r>
          </w:p>
        </w:tc>
        <w:tc>
          <w:tcPr>
            <w:tcW w:w="567" w:type="dxa"/>
            <w:vAlign w:val="bottom"/>
          </w:tcPr>
          <w:p w:rsidR="00A76894" w:rsidRPr="00B8401A" w:rsidRDefault="00A76894" w:rsidP="00A76894">
            <w:pPr>
              <w:jc w:val="center"/>
              <w:rPr>
                <w:color w:val="000000"/>
                <w:sz w:val="22"/>
              </w:rPr>
            </w:pPr>
            <w:r w:rsidRPr="00B8401A">
              <w:rPr>
                <w:color w:val="000000"/>
                <w:sz w:val="22"/>
                <w:szCs w:val="22"/>
              </w:rPr>
              <w:t>02</w:t>
            </w:r>
          </w:p>
        </w:tc>
        <w:tc>
          <w:tcPr>
            <w:tcW w:w="1701" w:type="dxa"/>
            <w:vAlign w:val="bottom"/>
          </w:tcPr>
          <w:p w:rsidR="00A76894" w:rsidRPr="00B8401A" w:rsidRDefault="00A76894" w:rsidP="00A76894">
            <w:pPr>
              <w:jc w:val="center"/>
              <w:rPr>
                <w:sz w:val="22"/>
              </w:rPr>
            </w:pPr>
            <w:r w:rsidRPr="00B8401A">
              <w:rPr>
                <w:sz w:val="22"/>
                <w:szCs w:val="22"/>
              </w:rPr>
              <w:t>01 1 00 00000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305563,1</w:t>
            </w:r>
          </w:p>
        </w:tc>
        <w:tc>
          <w:tcPr>
            <w:tcW w:w="1134" w:type="dxa"/>
            <w:vAlign w:val="bottom"/>
          </w:tcPr>
          <w:p w:rsidR="00A76894" w:rsidRPr="000A6FD0" w:rsidRDefault="00A76894" w:rsidP="00A76894">
            <w:pPr>
              <w:jc w:val="center"/>
              <w:rPr>
                <w:sz w:val="22"/>
              </w:rPr>
            </w:pPr>
            <w:r>
              <w:rPr>
                <w:sz w:val="22"/>
                <w:szCs w:val="22"/>
              </w:rPr>
              <w:t>293935,7</w:t>
            </w:r>
          </w:p>
        </w:tc>
        <w:tc>
          <w:tcPr>
            <w:tcW w:w="1134" w:type="dxa"/>
            <w:vAlign w:val="bottom"/>
          </w:tcPr>
          <w:p w:rsidR="00A76894" w:rsidRPr="000A6FD0" w:rsidRDefault="00A76894" w:rsidP="00A76894">
            <w:pPr>
              <w:jc w:val="center"/>
              <w:rPr>
                <w:sz w:val="22"/>
              </w:rPr>
            </w:pPr>
            <w:r>
              <w:rPr>
                <w:sz w:val="22"/>
                <w:szCs w:val="22"/>
              </w:rPr>
              <w:t>299740,5</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Основное мероприятие «Повышение доступности и качества общего образования»</w:t>
            </w:r>
          </w:p>
        </w:tc>
        <w:tc>
          <w:tcPr>
            <w:tcW w:w="567" w:type="dxa"/>
            <w:vAlign w:val="bottom"/>
          </w:tcPr>
          <w:p w:rsidR="00A76894" w:rsidRPr="00B8401A" w:rsidRDefault="00A76894" w:rsidP="00A76894">
            <w:pPr>
              <w:jc w:val="center"/>
              <w:rPr>
                <w:color w:val="000000"/>
                <w:sz w:val="22"/>
              </w:rPr>
            </w:pPr>
            <w:r w:rsidRPr="00B8401A">
              <w:rPr>
                <w:color w:val="000000"/>
                <w:sz w:val="22"/>
                <w:szCs w:val="22"/>
              </w:rPr>
              <w:t>07</w:t>
            </w:r>
          </w:p>
        </w:tc>
        <w:tc>
          <w:tcPr>
            <w:tcW w:w="567" w:type="dxa"/>
            <w:vAlign w:val="bottom"/>
          </w:tcPr>
          <w:p w:rsidR="00A76894" w:rsidRPr="00B8401A" w:rsidRDefault="00A76894" w:rsidP="00A76894">
            <w:pPr>
              <w:jc w:val="center"/>
              <w:rPr>
                <w:color w:val="000000"/>
                <w:sz w:val="22"/>
              </w:rPr>
            </w:pPr>
            <w:r w:rsidRPr="00B8401A">
              <w:rPr>
                <w:color w:val="000000"/>
                <w:sz w:val="22"/>
                <w:szCs w:val="22"/>
              </w:rPr>
              <w:t>02</w:t>
            </w:r>
          </w:p>
        </w:tc>
        <w:tc>
          <w:tcPr>
            <w:tcW w:w="1701" w:type="dxa"/>
            <w:vAlign w:val="bottom"/>
          </w:tcPr>
          <w:p w:rsidR="00A76894" w:rsidRPr="00B8401A" w:rsidRDefault="00A76894" w:rsidP="00A76894">
            <w:pPr>
              <w:jc w:val="center"/>
              <w:rPr>
                <w:sz w:val="22"/>
              </w:rPr>
            </w:pPr>
            <w:r w:rsidRPr="00B8401A">
              <w:rPr>
                <w:sz w:val="22"/>
                <w:szCs w:val="22"/>
              </w:rPr>
              <w:t>01 1 02 00000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288582,9</w:t>
            </w:r>
          </w:p>
        </w:tc>
        <w:tc>
          <w:tcPr>
            <w:tcW w:w="1134" w:type="dxa"/>
            <w:vAlign w:val="bottom"/>
          </w:tcPr>
          <w:p w:rsidR="00A76894" w:rsidRPr="000A6FD0" w:rsidRDefault="00A76894" w:rsidP="00A76894">
            <w:pPr>
              <w:jc w:val="center"/>
              <w:rPr>
                <w:sz w:val="22"/>
              </w:rPr>
            </w:pPr>
            <w:r>
              <w:rPr>
                <w:sz w:val="22"/>
                <w:szCs w:val="22"/>
              </w:rPr>
              <w:t>279970,1</w:t>
            </w:r>
          </w:p>
        </w:tc>
        <w:tc>
          <w:tcPr>
            <w:tcW w:w="1134" w:type="dxa"/>
            <w:vAlign w:val="bottom"/>
          </w:tcPr>
          <w:p w:rsidR="00A76894" w:rsidRPr="000A6FD0" w:rsidRDefault="00A76894" w:rsidP="00A76894">
            <w:pPr>
              <w:jc w:val="center"/>
              <w:rPr>
                <w:sz w:val="22"/>
              </w:rPr>
            </w:pPr>
            <w:r>
              <w:rPr>
                <w:sz w:val="22"/>
                <w:szCs w:val="22"/>
              </w:rPr>
              <w:t>285674,4</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p>
          <w:p w:rsidR="00A76894" w:rsidRPr="00B8401A" w:rsidRDefault="00A76894" w:rsidP="00A76894">
            <w:pPr>
              <w:rPr>
                <w:color w:val="000000"/>
                <w:sz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02</w:t>
            </w:r>
          </w:p>
        </w:tc>
        <w:tc>
          <w:tcPr>
            <w:tcW w:w="1701" w:type="dxa"/>
            <w:vAlign w:val="bottom"/>
          </w:tcPr>
          <w:p w:rsidR="00A76894" w:rsidRPr="00B8401A" w:rsidRDefault="00A76894" w:rsidP="00A76894">
            <w:pPr>
              <w:jc w:val="center"/>
              <w:rPr>
                <w:sz w:val="22"/>
              </w:rPr>
            </w:pPr>
            <w:r w:rsidRPr="00B8401A">
              <w:rPr>
                <w:sz w:val="22"/>
                <w:szCs w:val="22"/>
                <w:lang w:val="en-US"/>
              </w:rPr>
              <w:t xml:space="preserve">01 1 </w:t>
            </w:r>
            <w:r w:rsidRPr="00B8401A">
              <w:rPr>
                <w:sz w:val="22"/>
                <w:szCs w:val="22"/>
              </w:rPr>
              <w:t xml:space="preserve">02 </w:t>
            </w:r>
            <w:r w:rsidRPr="00B8401A">
              <w:rPr>
                <w:sz w:val="22"/>
                <w:szCs w:val="22"/>
                <w:lang w:val="en-US"/>
              </w:rPr>
              <w:t>0059</w:t>
            </w:r>
            <w:r w:rsidRPr="00B8401A">
              <w:rPr>
                <w:sz w:val="22"/>
                <w:szCs w:val="22"/>
              </w:rPr>
              <w:t>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46982,0</w:t>
            </w:r>
          </w:p>
        </w:tc>
        <w:tc>
          <w:tcPr>
            <w:tcW w:w="1134" w:type="dxa"/>
            <w:vAlign w:val="bottom"/>
          </w:tcPr>
          <w:p w:rsidR="00A76894" w:rsidRPr="000A6FD0" w:rsidRDefault="00A76894" w:rsidP="00A76894">
            <w:pPr>
              <w:jc w:val="center"/>
              <w:rPr>
                <w:sz w:val="22"/>
              </w:rPr>
            </w:pPr>
            <w:r>
              <w:rPr>
                <w:sz w:val="22"/>
                <w:szCs w:val="22"/>
              </w:rPr>
              <w:t>21569,8</w:t>
            </w:r>
          </w:p>
        </w:tc>
        <w:tc>
          <w:tcPr>
            <w:tcW w:w="1134" w:type="dxa"/>
            <w:vAlign w:val="bottom"/>
          </w:tcPr>
          <w:p w:rsidR="00A76894" w:rsidRPr="000A6FD0" w:rsidRDefault="00A76894" w:rsidP="00A76894">
            <w:pPr>
              <w:jc w:val="center"/>
              <w:rPr>
                <w:sz w:val="22"/>
              </w:rPr>
            </w:pPr>
            <w:r>
              <w:rPr>
                <w:sz w:val="22"/>
                <w:szCs w:val="22"/>
              </w:rPr>
              <w:t>21909,6</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02</w:t>
            </w:r>
          </w:p>
        </w:tc>
        <w:tc>
          <w:tcPr>
            <w:tcW w:w="1701" w:type="dxa"/>
            <w:vAlign w:val="bottom"/>
          </w:tcPr>
          <w:p w:rsidR="00A76894" w:rsidRPr="00B8401A" w:rsidRDefault="00A76894" w:rsidP="00A76894">
            <w:pPr>
              <w:jc w:val="center"/>
              <w:rPr>
                <w:sz w:val="22"/>
              </w:rPr>
            </w:pPr>
            <w:r w:rsidRPr="00B8401A">
              <w:rPr>
                <w:sz w:val="22"/>
                <w:szCs w:val="22"/>
                <w:lang w:val="en-US"/>
              </w:rPr>
              <w:t xml:space="preserve">01 1 </w:t>
            </w:r>
            <w:r w:rsidRPr="00B8401A">
              <w:rPr>
                <w:sz w:val="22"/>
                <w:szCs w:val="22"/>
              </w:rPr>
              <w:t xml:space="preserve">02 </w:t>
            </w:r>
            <w:r w:rsidRPr="00B8401A">
              <w:rPr>
                <w:sz w:val="22"/>
                <w:szCs w:val="22"/>
                <w:lang w:val="en-US"/>
              </w:rPr>
              <w:t>0059</w:t>
            </w:r>
            <w:r w:rsidRPr="00B8401A">
              <w:rPr>
                <w:sz w:val="22"/>
                <w:szCs w:val="22"/>
              </w:rPr>
              <w:t>0</w:t>
            </w:r>
          </w:p>
        </w:tc>
        <w:tc>
          <w:tcPr>
            <w:tcW w:w="681" w:type="dxa"/>
            <w:vAlign w:val="bottom"/>
          </w:tcPr>
          <w:p w:rsidR="00A76894" w:rsidRPr="00B8401A" w:rsidRDefault="00A76894" w:rsidP="00A76894">
            <w:pPr>
              <w:jc w:val="center"/>
              <w:rPr>
                <w:sz w:val="22"/>
              </w:rPr>
            </w:pPr>
            <w:r>
              <w:rPr>
                <w:sz w:val="22"/>
                <w:szCs w:val="22"/>
              </w:rPr>
              <w:t>600</w:t>
            </w:r>
          </w:p>
        </w:tc>
        <w:tc>
          <w:tcPr>
            <w:tcW w:w="1162" w:type="dxa"/>
            <w:vAlign w:val="bottom"/>
          </w:tcPr>
          <w:p w:rsidR="00A76894" w:rsidRPr="000A6FD0" w:rsidRDefault="00A76894" w:rsidP="00A76894">
            <w:pPr>
              <w:jc w:val="center"/>
              <w:rPr>
                <w:sz w:val="22"/>
              </w:rPr>
            </w:pPr>
            <w:r>
              <w:rPr>
                <w:sz w:val="22"/>
                <w:szCs w:val="22"/>
              </w:rPr>
              <w:t>12943,0</w:t>
            </w:r>
          </w:p>
        </w:tc>
        <w:tc>
          <w:tcPr>
            <w:tcW w:w="1134" w:type="dxa"/>
            <w:vAlign w:val="bottom"/>
          </w:tcPr>
          <w:p w:rsidR="00A76894" w:rsidRPr="000A6FD0" w:rsidRDefault="00A76894" w:rsidP="00A76894">
            <w:pPr>
              <w:jc w:val="center"/>
              <w:rPr>
                <w:sz w:val="22"/>
              </w:rPr>
            </w:pPr>
            <w:r>
              <w:rPr>
                <w:sz w:val="22"/>
                <w:szCs w:val="22"/>
              </w:rPr>
              <w:t>14069,8</w:t>
            </w:r>
          </w:p>
        </w:tc>
        <w:tc>
          <w:tcPr>
            <w:tcW w:w="1134" w:type="dxa"/>
            <w:vAlign w:val="bottom"/>
          </w:tcPr>
          <w:p w:rsidR="00A76894" w:rsidRPr="000A6FD0" w:rsidRDefault="00A76894" w:rsidP="00A76894">
            <w:pPr>
              <w:jc w:val="center"/>
              <w:rPr>
                <w:sz w:val="22"/>
              </w:rPr>
            </w:pPr>
            <w:r>
              <w:rPr>
                <w:sz w:val="22"/>
                <w:szCs w:val="22"/>
              </w:rPr>
              <w:t>7535,8</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p>
          <w:p w:rsidR="00A76894" w:rsidRPr="00B8401A" w:rsidRDefault="00A76894" w:rsidP="00A76894">
            <w:pPr>
              <w:rPr>
                <w:color w:val="000000"/>
                <w:sz w:val="22"/>
              </w:rPr>
            </w:pPr>
            <w:r w:rsidRPr="00B8401A">
              <w:rPr>
                <w:sz w:val="22"/>
                <w:szCs w:val="22"/>
              </w:rPr>
              <w:t>(Иные бюджетные ассигнования)</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02</w:t>
            </w:r>
          </w:p>
        </w:tc>
        <w:tc>
          <w:tcPr>
            <w:tcW w:w="1701" w:type="dxa"/>
            <w:vAlign w:val="bottom"/>
          </w:tcPr>
          <w:p w:rsidR="00A76894" w:rsidRPr="00B8401A" w:rsidRDefault="00A76894" w:rsidP="00A76894">
            <w:pPr>
              <w:jc w:val="center"/>
              <w:rPr>
                <w:sz w:val="22"/>
              </w:rPr>
            </w:pPr>
            <w:r w:rsidRPr="00B8401A">
              <w:rPr>
                <w:sz w:val="22"/>
                <w:szCs w:val="22"/>
                <w:lang w:val="en-US"/>
              </w:rPr>
              <w:t xml:space="preserve">01 1 </w:t>
            </w:r>
            <w:r w:rsidRPr="00B8401A">
              <w:rPr>
                <w:sz w:val="22"/>
                <w:szCs w:val="22"/>
              </w:rPr>
              <w:t xml:space="preserve">02 </w:t>
            </w:r>
            <w:r w:rsidRPr="00B8401A">
              <w:rPr>
                <w:sz w:val="22"/>
                <w:szCs w:val="22"/>
                <w:lang w:val="en-US"/>
              </w:rPr>
              <w:t>0059</w:t>
            </w:r>
            <w:r w:rsidRPr="00B8401A">
              <w:rPr>
                <w:sz w:val="22"/>
                <w:szCs w:val="22"/>
              </w:rPr>
              <w:t>0</w:t>
            </w:r>
          </w:p>
        </w:tc>
        <w:tc>
          <w:tcPr>
            <w:tcW w:w="681" w:type="dxa"/>
            <w:vAlign w:val="bottom"/>
          </w:tcPr>
          <w:p w:rsidR="00A76894" w:rsidRDefault="00A76894" w:rsidP="00A76894">
            <w:pPr>
              <w:jc w:val="center"/>
              <w:rPr>
                <w:sz w:val="22"/>
              </w:rPr>
            </w:pPr>
          </w:p>
          <w:p w:rsidR="00A76894" w:rsidRPr="00B8401A" w:rsidRDefault="00A76894" w:rsidP="00A76894">
            <w:pPr>
              <w:jc w:val="center"/>
              <w:rPr>
                <w:sz w:val="22"/>
              </w:rPr>
            </w:pPr>
            <w:r w:rsidRPr="00B8401A">
              <w:rPr>
                <w:sz w:val="22"/>
                <w:szCs w:val="22"/>
              </w:rPr>
              <w:t>800</w:t>
            </w:r>
          </w:p>
        </w:tc>
        <w:tc>
          <w:tcPr>
            <w:tcW w:w="1162" w:type="dxa"/>
            <w:vAlign w:val="bottom"/>
          </w:tcPr>
          <w:p w:rsidR="00A76894" w:rsidRPr="000A6FD0" w:rsidRDefault="00A76894" w:rsidP="00A76894">
            <w:pPr>
              <w:jc w:val="center"/>
              <w:rPr>
                <w:sz w:val="22"/>
              </w:rPr>
            </w:pPr>
            <w:r>
              <w:rPr>
                <w:sz w:val="22"/>
                <w:szCs w:val="22"/>
              </w:rPr>
              <w:t>2296,0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0A6FD0" w:rsidRDefault="00A76894" w:rsidP="00A76894">
            <w:pPr>
              <w:rPr>
                <w:color w:val="000000"/>
                <w:sz w:val="22"/>
              </w:rPr>
            </w:pPr>
            <w:r>
              <w:rPr>
                <w:sz w:val="22"/>
                <w:szCs w:val="22"/>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0A6FD0" w:rsidRDefault="00A76894" w:rsidP="00A76894">
            <w:pPr>
              <w:jc w:val="center"/>
              <w:rPr>
                <w:sz w:val="22"/>
              </w:rPr>
            </w:pPr>
            <w:r w:rsidRPr="000A6FD0">
              <w:rPr>
                <w:sz w:val="22"/>
                <w:szCs w:val="22"/>
              </w:rPr>
              <w:t>07</w:t>
            </w:r>
          </w:p>
        </w:tc>
        <w:tc>
          <w:tcPr>
            <w:tcW w:w="567" w:type="dxa"/>
            <w:vAlign w:val="bottom"/>
          </w:tcPr>
          <w:p w:rsidR="00A76894" w:rsidRPr="000A6FD0" w:rsidRDefault="00A76894" w:rsidP="00A76894">
            <w:pPr>
              <w:jc w:val="center"/>
              <w:rPr>
                <w:sz w:val="22"/>
              </w:rPr>
            </w:pPr>
            <w:r w:rsidRPr="000A6FD0">
              <w:rPr>
                <w:sz w:val="22"/>
                <w:szCs w:val="22"/>
              </w:rPr>
              <w:t>02</w:t>
            </w:r>
          </w:p>
        </w:tc>
        <w:tc>
          <w:tcPr>
            <w:tcW w:w="1701" w:type="dxa"/>
            <w:vAlign w:val="bottom"/>
          </w:tcPr>
          <w:p w:rsidR="00A76894" w:rsidRPr="0039332C" w:rsidRDefault="00A76894" w:rsidP="00A76894">
            <w:pPr>
              <w:jc w:val="center"/>
              <w:rPr>
                <w:sz w:val="22"/>
              </w:rPr>
            </w:pPr>
            <w:r>
              <w:rPr>
                <w:sz w:val="22"/>
                <w:szCs w:val="22"/>
              </w:rPr>
              <w:t>01 1 02 53030</w:t>
            </w:r>
          </w:p>
        </w:tc>
        <w:tc>
          <w:tcPr>
            <w:tcW w:w="681" w:type="dxa"/>
            <w:vAlign w:val="bottom"/>
          </w:tcPr>
          <w:p w:rsidR="00A76894" w:rsidRPr="0039332C" w:rsidRDefault="00A76894" w:rsidP="00A76894">
            <w:pPr>
              <w:jc w:val="center"/>
              <w:rPr>
                <w:sz w:val="22"/>
              </w:rPr>
            </w:pPr>
            <w:r>
              <w:rPr>
                <w:sz w:val="22"/>
                <w:szCs w:val="22"/>
              </w:rPr>
              <w:t>100</w:t>
            </w:r>
          </w:p>
        </w:tc>
        <w:tc>
          <w:tcPr>
            <w:tcW w:w="1162" w:type="dxa"/>
            <w:vAlign w:val="bottom"/>
          </w:tcPr>
          <w:p w:rsidR="00A76894" w:rsidRDefault="00A76894" w:rsidP="00A76894">
            <w:pPr>
              <w:jc w:val="center"/>
              <w:rPr>
                <w:sz w:val="22"/>
              </w:rPr>
            </w:pPr>
            <w:r>
              <w:rPr>
                <w:sz w:val="22"/>
                <w:szCs w:val="22"/>
              </w:rPr>
              <w:t>9999,2</w:t>
            </w:r>
          </w:p>
        </w:tc>
        <w:tc>
          <w:tcPr>
            <w:tcW w:w="1134" w:type="dxa"/>
            <w:vAlign w:val="bottom"/>
          </w:tcPr>
          <w:p w:rsidR="00A76894" w:rsidRDefault="00A76894" w:rsidP="00A76894">
            <w:pPr>
              <w:jc w:val="center"/>
              <w:rPr>
                <w:sz w:val="22"/>
              </w:rPr>
            </w:pPr>
            <w:r>
              <w:rPr>
                <w:sz w:val="22"/>
                <w:szCs w:val="22"/>
              </w:rPr>
              <w:t>9999,2</w:t>
            </w:r>
          </w:p>
        </w:tc>
        <w:tc>
          <w:tcPr>
            <w:tcW w:w="1134" w:type="dxa"/>
            <w:vAlign w:val="bottom"/>
          </w:tcPr>
          <w:p w:rsidR="00A76894" w:rsidRDefault="00A76894" w:rsidP="00A76894">
            <w:pPr>
              <w:jc w:val="center"/>
              <w:rPr>
                <w:sz w:val="22"/>
              </w:rPr>
            </w:pPr>
            <w:r>
              <w:rPr>
                <w:sz w:val="22"/>
                <w:szCs w:val="22"/>
              </w:rPr>
              <w:t>9999,2</w:t>
            </w:r>
          </w:p>
        </w:tc>
      </w:tr>
      <w:tr w:rsidR="00A76894" w:rsidRPr="001811C9" w:rsidTr="00A76894">
        <w:tc>
          <w:tcPr>
            <w:tcW w:w="3652" w:type="dxa"/>
            <w:vAlign w:val="bottom"/>
          </w:tcPr>
          <w:p w:rsidR="00A76894" w:rsidRPr="000A6FD0" w:rsidRDefault="00A76894" w:rsidP="00A76894">
            <w:pPr>
              <w:rPr>
                <w:color w:val="000000"/>
                <w:sz w:val="22"/>
              </w:rPr>
            </w:pPr>
            <w:r>
              <w:rPr>
                <w:sz w:val="22"/>
                <w:szCs w:val="22"/>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0A6FD0">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A76894" w:rsidRPr="000A6FD0" w:rsidRDefault="00A76894" w:rsidP="00A76894">
            <w:pPr>
              <w:jc w:val="center"/>
              <w:rPr>
                <w:sz w:val="22"/>
                <w:lang w:val="en-US"/>
              </w:rPr>
            </w:pPr>
            <w:r w:rsidRPr="000A6FD0">
              <w:rPr>
                <w:sz w:val="22"/>
                <w:szCs w:val="22"/>
                <w:lang w:val="en-US"/>
              </w:rPr>
              <w:t>07</w:t>
            </w:r>
          </w:p>
        </w:tc>
        <w:tc>
          <w:tcPr>
            <w:tcW w:w="567" w:type="dxa"/>
            <w:vAlign w:val="bottom"/>
          </w:tcPr>
          <w:p w:rsidR="00A76894" w:rsidRPr="000A6FD0" w:rsidRDefault="00A76894" w:rsidP="00A76894">
            <w:pPr>
              <w:jc w:val="center"/>
              <w:rPr>
                <w:sz w:val="22"/>
                <w:lang w:val="en-US"/>
              </w:rPr>
            </w:pPr>
            <w:r w:rsidRPr="000A6FD0">
              <w:rPr>
                <w:sz w:val="22"/>
                <w:szCs w:val="22"/>
                <w:lang w:val="en-US"/>
              </w:rPr>
              <w:t>02</w:t>
            </w:r>
          </w:p>
        </w:tc>
        <w:tc>
          <w:tcPr>
            <w:tcW w:w="1701" w:type="dxa"/>
            <w:vAlign w:val="bottom"/>
          </w:tcPr>
          <w:p w:rsidR="00A76894" w:rsidRPr="000A6FD0" w:rsidRDefault="00A76894" w:rsidP="00A76894">
            <w:pPr>
              <w:jc w:val="center"/>
              <w:rPr>
                <w:sz w:val="22"/>
                <w:lang w:val="en-US"/>
              </w:rPr>
            </w:pPr>
            <w:r>
              <w:rPr>
                <w:sz w:val="22"/>
                <w:szCs w:val="22"/>
              </w:rPr>
              <w:t>01 1 02 53030</w:t>
            </w:r>
          </w:p>
        </w:tc>
        <w:tc>
          <w:tcPr>
            <w:tcW w:w="681" w:type="dxa"/>
            <w:vAlign w:val="bottom"/>
          </w:tcPr>
          <w:p w:rsidR="00A76894" w:rsidRPr="0039332C" w:rsidRDefault="00A76894" w:rsidP="00A76894">
            <w:pPr>
              <w:jc w:val="center"/>
              <w:rPr>
                <w:sz w:val="22"/>
              </w:rPr>
            </w:pPr>
            <w:r>
              <w:rPr>
                <w:sz w:val="22"/>
                <w:szCs w:val="22"/>
              </w:rPr>
              <w:t>600</w:t>
            </w:r>
          </w:p>
        </w:tc>
        <w:tc>
          <w:tcPr>
            <w:tcW w:w="1162" w:type="dxa"/>
            <w:vAlign w:val="bottom"/>
          </w:tcPr>
          <w:p w:rsidR="00A76894" w:rsidRDefault="00A76894" w:rsidP="00A76894">
            <w:pPr>
              <w:jc w:val="center"/>
              <w:rPr>
                <w:sz w:val="22"/>
              </w:rPr>
            </w:pPr>
            <w:r>
              <w:rPr>
                <w:sz w:val="22"/>
                <w:szCs w:val="22"/>
              </w:rPr>
              <w:t>2500,0</w:t>
            </w:r>
          </w:p>
        </w:tc>
        <w:tc>
          <w:tcPr>
            <w:tcW w:w="1134" w:type="dxa"/>
            <w:vAlign w:val="bottom"/>
          </w:tcPr>
          <w:p w:rsidR="00A76894" w:rsidRDefault="00A76894" w:rsidP="00A76894">
            <w:pPr>
              <w:jc w:val="center"/>
              <w:rPr>
                <w:sz w:val="22"/>
              </w:rPr>
            </w:pPr>
            <w:r>
              <w:rPr>
                <w:sz w:val="22"/>
                <w:szCs w:val="22"/>
              </w:rPr>
              <w:t>2500,0</w:t>
            </w:r>
          </w:p>
        </w:tc>
        <w:tc>
          <w:tcPr>
            <w:tcW w:w="1134" w:type="dxa"/>
            <w:vAlign w:val="bottom"/>
          </w:tcPr>
          <w:p w:rsidR="00A76894" w:rsidRDefault="00A76894" w:rsidP="00A76894">
            <w:pPr>
              <w:jc w:val="center"/>
              <w:rPr>
                <w:sz w:val="22"/>
              </w:rPr>
            </w:pPr>
            <w:r>
              <w:rPr>
                <w:sz w:val="22"/>
                <w:szCs w:val="22"/>
              </w:rPr>
              <w:t>2500,0</w:t>
            </w:r>
          </w:p>
        </w:tc>
      </w:tr>
      <w:tr w:rsidR="00A76894" w:rsidRPr="001811C9" w:rsidTr="00A76894">
        <w:tc>
          <w:tcPr>
            <w:tcW w:w="3652" w:type="dxa"/>
            <w:vAlign w:val="bottom"/>
          </w:tcPr>
          <w:p w:rsidR="00A76894" w:rsidRPr="00B8401A" w:rsidRDefault="00A76894" w:rsidP="00A76894">
            <w:pPr>
              <w:rPr>
                <w:color w:val="000000"/>
                <w:sz w:val="22"/>
              </w:rPr>
            </w:pPr>
            <w:r>
              <w:rPr>
                <w:color w:val="000000"/>
                <w:sz w:val="22"/>
                <w:szCs w:val="22"/>
              </w:rPr>
              <w:t xml:space="preserve">Обеспечение государственных гарантий реализации прав на получение </w:t>
            </w:r>
            <w:r>
              <w:rPr>
                <w:color w:val="000000"/>
                <w:sz w:val="22"/>
                <w:szCs w:val="22"/>
              </w:rPr>
              <w:lastRenderedPageBreak/>
              <w:t xml:space="preserve">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lang w:val="en-US"/>
              </w:rPr>
            </w:pPr>
            <w:r w:rsidRPr="00B8401A">
              <w:rPr>
                <w:sz w:val="22"/>
                <w:szCs w:val="22"/>
                <w:lang w:val="en-US"/>
              </w:rPr>
              <w:lastRenderedPageBreak/>
              <w:t>07</w:t>
            </w:r>
          </w:p>
        </w:tc>
        <w:tc>
          <w:tcPr>
            <w:tcW w:w="567" w:type="dxa"/>
            <w:vAlign w:val="bottom"/>
          </w:tcPr>
          <w:p w:rsidR="00A76894" w:rsidRPr="00B8401A" w:rsidRDefault="00A76894" w:rsidP="00A76894">
            <w:pPr>
              <w:jc w:val="center"/>
              <w:rPr>
                <w:sz w:val="22"/>
                <w:lang w:val="en-US"/>
              </w:rPr>
            </w:pPr>
            <w:r w:rsidRPr="00B8401A">
              <w:rPr>
                <w:sz w:val="22"/>
                <w:szCs w:val="22"/>
                <w:lang w:val="en-US"/>
              </w:rPr>
              <w:t>02</w:t>
            </w:r>
          </w:p>
        </w:tc>
        <w:tc>
          <w:tcPr>
            <w:tcW w:w="1701" w:type="dxa"/>
            <w:vAlign w:val="bottom"/>
          </w:tcPr>
          <w:p w:rsidR="00A76894" w:rsidRPr="00B8401A" w:rsidRDefault="00A76894" w:rsidP="00A76894">
            <w:pPr>
              <w:jc w:val="center"/>
              <w:rPr>
                <w:sz w:val="22"/>
              </w:rPr>
            </w:pPr>
            <w:r w:rsidRPr="00B8401A">
              <w:rPr>
                <w:sz w:val="22"/>
                <w:szCs w:val="22"/>
                <w:lang w:val="en-US"/>
              </w:rPr>
              <w:t xml:space="preserve">01 1 </w:t>
            </w:r>
            <w:r w:rsidRPr="00B8401A">
              <w:rPr>
                <w:sz w:val="22"/>
                <w:szCs w:val="22"/>
              </w:rPr>
              <w:t xml:space="preserve">02 </w:t>
            </w:r>
            <w:r w:rsidRPr="00B8401A">
              <w:rPr>
                <w:sz w:val="22"/>
                <w:szCs w:val="22"/>
                <w:lang w:val="en-US"/>
              </w:rPr>
              <w:t>7812</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100</w:t>
            </w:r>
          </w:p>
        </w:tc>
        <w:tc>
          <w:tcPr>
            <w:tcW w:w="1162" w:type="dxa"/>
            <w:vAlign w:val="bottom"/>
          </w:tcPr>
          <w:p w:rsidR="00A76894" w:rsidRPr="00B8401A" w:rsidRDefault="00A76894" w:rsidP="00A76894">
            <w:pPr>
              <w:jc w:val="center"/>
              <w:rPr>
                <w:sz w:val="22"/>
              </w:rPr>
            </w:pPr>
            <w:r>
              <w:rPr>
                <w:sz w:val="22"/>
                <w:szCs w:val="22"/>
              </w:rPr>
              <w:t>153432,0</w:t>
            </w:r>
          </w:p>
        </w:tc>
        <w:tc>
          <w:tcPr>
            <w:tcW w:w="1134" w:type="dxa"/>
            <w:vAlign w:val="bottom"/>
          </w:tcPr>
          <w:p w:rsidR="00A76894" w:rsidRPr="00B8401A" w:rsidRDefault="00A76894" w:rsidP="00A76894">
            <w:pPr>
              <w:jc w:val="center"/>
              <w:rPr>
                <w:sz w:val="22"/>
              </w:rPr>
            </w:pPr>
            <w:r>
              <w:rPr>
                <w:sz w:val="22"/>
                <w:szCs w:val="22"/>
              </w:rPr>
              <w:t>164217,0</w:t>
            </w:r>
          </w:p>
        </w:tc>
        <w:tc>
          <w:tcPr>
            <w:tcW w:w="1134" w:type="dxa"/>
            <w:vAlign w:val="bottom"/>
          </w:tcPr>
          <w:p w:rsidR="00A76894" w:rsidRPr="00B8401A" w:rsidRDefault="00A76894" w:rsidP="00A76894">
            <w:pPr>
              <w:jc w:val="center"/>
              <w:rPr>
                <w:sz w:val="22"/>
              </w:rPr>
            </w:pPr>
            <w:r>
              <w:rPr>
                <w:sz w:val="22"/>
                <w:szCs w:val="22"/>
              </w:rPr>
              <w:t>175933,0</w:t>
            </w:r>
          </w:p>
        </w:tc>
      </w:tr>
      <w:tr w:rsidR="00A76894" w:rsidRPr="001811C9" w:rsidTr="00A76894">
        <w:tc>
          <w:tcPr>
            <w:tcW w:w="3652" w:type="dxa"/>
            <w:vAlign w:val="bottom"/>
          </w:tcPr>
          <w:p w:rsidR="00A76894" w:rsidRPr="00B8401A" w:rsidRDefault="00A76894" w:rsidP="00A76894">
            <w:pPr>
              <w:rPr>
                <w:color w:val="000000"/>
                <w:sz w:val="22"/>
              </w:rPr>
            </w:pPr>
            <w:r w:rsidRPr="00B8401A">
              <w:rPr>
                <w:sz w:val="22"/>
                <w:szCs w:val="22"/>
              </w:rPr>
              <w:lastRenderedPageBreak/>
              <w:t xml:space="preserve"> </w:t>
            </w:r>
            <w:r>
              <w:rPr>
                <w:color w:val="000000"/>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02</w:t>
            </w:r>
          </w:p>
        </w:tc>
        <w:tc>
          <w:tcPr>
            <w:tcW w:w="1701" w:type="dxa"/>
            <w:vAlign w:val="bottom"/>
          </w:tcPr>
          <w:p w:rsidR="00A76894" w:rsidRPr="00B8401A" w:rsidRDefault="00A76894" w:rsidP="00A76894">
            <w:pPr>
              <w:jc w:val="center"/>
              <w:rPr>
                <w:sz w:val="22"/>
              </w:rPr>
            </w:pPr>
            <w:r w:rsidRPr="00B8401A">
              <w:rPr>
                <w:sz w:val="22"/>
                <w:szCs w:val="22"/>
                <w:lang w:val="en-US"/>
              </w:rPr>
              <w:t xml:space="preserve">01 1 </w:t>
            </w:r>
            <w:r w:rsidRPr="00B8401A">
              <w:rPr>
                <w:sz w:val="22"/>
                <w:szCs w:val="22"/>
              </w:rPr>
              <w:t xml:space="preserve">02 </w:t>
            </w:r>
            <w:r w:rsidRPr="00B8401A">
              <w:rPr>
                <w:sz w:val="22"/>
                <w:szCs w:val="22"/>
                <w:lang w:val="en-US"/>
              </w:rPr>
              <w:t>7812</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B8401A" w:rsidRDefault="00A76894" w:rsidP="00A76894">
            <w:pPr>
              <w:jc w:val="center"/>
              <w:rPr>
                <w:sz w:val="22"/>
              </w:rPr>
            </w:pPr>
            <w:r>
              <w:rPr>
                <w:sz w:val="22"/>
                <w:szCs w:val="22"/>
              </w:rPr>
              <w:t>7142,6</w:t>
            </w:r>
          </w:p>
        </w:tc>
        <w:tc>
          <w:tcPr>
            <w:tcW w:w="1134" w:type="dxa"/>
            <w:vAlign w:val="bottom"/>
          </w:tcPr>
          <w:p w:rsidR="00A76894" w:rsidRPr="00B8401A" w:rsidRDefault="00A76894" w:rsidP="00A76894">
            <w:pPr>
              <w:jc w:val="center"/>
              <w:rPr>
                <w:sz w:val="22"/>
              </w:rPr>
            </w:pPr>
            <w:r>
              <w:rPr>
                <w:sz w:val="22"/>
                <w:szCs w:val="22"/>
              </w:rPr>
              <w:t>6842,0</w:t>
            </w:r>
          </w:p>
        </w:tc>
        <w:tc>
          <w:tcPr>
            <w:tcW w:w="1134" w:type="dxa"/>
            <w:vAlign w:val="bottom"/>
          </w:tcPr>
          <w:p w:rsidR="00A76894" w:rsidRPr="00B8401A" w:rsidRDefault="00A76894" w:rsidP="00A76894">
            <w:pPr>
              <w:jc w:val="center"/>
              <w:rPr>
                <w:sz w:val="22"/>
              </w:rPr>
            </w:pPr>
            <w:r>
              <w:rPr>
                <w:sz w:val="22"/>
                <w:szCs w:val="22"/>
              </w:rPr>
              <w:t>7329,2</w:t>
            </w:r>
          </w:p>
        </w:tc>
      </w:tr>
      <w:tr w:rsidR="00A76894" w:rsidRPr="001811C9" w:rsidTr="00A76894">
        <w:tc>
          <w:tcPr>
            <w:tcW w:w="3652" w:type="dxa"/>
            <w:vAlign w:val="bottom"/>
          </w:tcPr>
          <w:p w:rsidR="00A76894" w:rsidRPr="00B8401A" w:rsidRDefault="00A76894" w:rsidP="00A76894">
            <w:pPr>
              <w:rPr>
                <w:color w:val="000000"/>
                <w:sz w:val="22"/>
              </w:rPr>
            </w:pPr>
            <w:r w:rsidRPr="00B8401A">
              <w:rPr>
                <w:sz w:val="22"/>
                <w:szCs w:val="22"/>
              </w:rPr>
              <w:t xml:space="preserve"> </w:t>
            </w:r>
            <w:r>
              <w:rPr>
                <w:color w:val="000000"/>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02</w:t>
            </w:r>
          </w:p>
        </w:tc>
        <w:tc>
          <w:tcPr>
            <w:tcW w:w="1701" w:type="dxa"/>
            <w:vAlign w:val="bottom"/>
          </w:tcPr>
          <w:p w:rsidR="00A76894" w:rsidRPr="00B8401A" w:rsidRDefault="00A76894" w:rsidP="00A76894">
            <w:pPr>
              <w:jc w:val="center"/>
              <w:rPr>
                <w:sz w:val="22"/>
              </w:rPr>
            </w:pPr>
            <w:r w:rsidRPr="00B8401A">
              <w:rPr>
                <w:sz w:val="22"/>
                <w:szCs w:val="22"/>
                <w:lang w:val="en-US"/>
              </w:rPr>
              <w:t xml:space="preserve">01 1 </w:t>
            </w:r>
            <w:r w:rsidRPr="00B8401A">
              <w:rPr>
                <w:sz w:val="22"/>
                <w:szCs w:val="22"/>
              </w:rPr>
              <w:t xml:space="preserve">02 </w:t>
            </w:r>
            <w:r w:rsidRPr="00B8401A">
              <w:rPr>
                <w:sz w:val="22"/>
                <w:szCs w:val="22"/>
                <w:lang w:val="en-US"/>
              </w:rPr>
              <w:t>7812</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600</w:t>
            </w:r>
          </w:p>
        </w:tc>
        <w:tc>
          <w:tcPr>
            <w:tcW w:w="1162" w:type="dxa"/>
            <w:vAlign w:val="bottom"/>
          </w:tcPr>
          <w:p w:rsidR="00A76894" w:rsidRPr="00B8401A" w:rsidRDefault="00A76894" w:rsidP="00A76894">
            <w:pPr>
              <w:jc w:val="center"/>
              <w:rPr>
                <w:sz w:val="22"/>
              </w:rPr>
            </w:pPr>
            <w:r>
              <w:rPr>
                <w:sz w:val="22"/>
                <w:szCs w:val="22"/>
              </w:rPr>
              <w:t>48927,0</w:t>
            </w:r>
          </w:p>
        </w:tc>
        <w:tc>
          <w:tcPr>
            <w:tcW w:w="1134" w:type="dxa"/>
            <w:vAlign w:val="bottom"/>
          </w:tcPr>
          <w:p w:rsidR="00A76894" w:rsidRPr="00B8401A" w:rsidRDefault="00A76894" w:rsidP="00A76894">
            <w:pPr>
              <w:jc w:val="center"/>
              <w:rPr>
                <w:sz w:val="22"/>
              </w:rPr>
            </w:pPr>
            <w:r>
              <w:rPr>
                <w:sz w:val="22"/>
                <w:szCs w:val="22"/>
              </w:rPr>
              <w:t>52107,0</w:t>
            </w:r>
          </w:p>
        </w:tc>
        <w:tc>
          <w:tcPr>
            <w:tcW w:w="1134" w:type="dxa"/>
            <w:vAlign w:val="bottom"/>
          </w:tcPr>
          <w:p w:rsidR="00A76894" w:rsidRPr="00B8401A" w:rsidRDefault="00A76894" w:rsidP="00A76894">
            <w:pPr>
              <w:jc w:val="center"/>
              <w:rPr>
                <w:sz w:val="22"/>
              </w:rPr>
            </w:pPr>
            <w:r>
              <w:rPr>
                <w:sz w:val="22"/>
                <w:szCs w:val="22"/>
              </w:rPr>
              <w:t>55807,0</w:t>
            </w:r>
          </w:p>
        </w:tc>
      </w:tr>
      <w:tr w:rsidR="00A76894" w:rsidRPr="001811C9" w:rsidTr="00A76894">
        <w:tc>
          <w:tcPr>
            <w:tcW w:w="3652" w:type="dxa"/>
            <w:vAlign w:val="bottom"/>
          </w:tcPr>
          <w:p w:rsidR="00A76894" w:rsidRPr="00B8401A" w:rsidRDefault="00A76894" w:rsidP="00A76894">
            <w:pPr>
              <w:rPr>
                <w:sz w:val="22"/>
              </w:rPr>
            </w:pPr>
            <w:r>
              <w:rPr>
                <w:sz w:val="22"/>
                <w:szCs w:val="22"/>
              </w:rPr>
              <w:t xml:space="preserve">Мероприятия по развитию сети общеобразовательных организаций Воронежской области </w:t>
            </w:r>
            <w:r w:rsidRPr="00F759DD">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966B75" w:rsidRDefault="00A76894" w:rsidP="00A76894">
            <w:pPr>
              <w:jc w:val="center"/>
              <w:rPr>
                <w:sz w:val="22"/>
              </w:rPr>
            </w:pPr>
            <w:r>
              <w:rPr>
                <w:sz w:val="22"/>
                <w:szCs w:val="22"/>
              </w:rPr>
              <w:t>07</w:t>
            </w:r>
          </w:p>
        </w:tc>
        <w:tc>
          <w:tcPr>
            <w:tcW w:w="567" w:type="dxa"/>
            <w:vAlign w:val="bottom"/>
          </w:tcPr>
          <w:p w:rsidR="00A76894" w:rsidRPr="00966B75" w:rsidRDefault="00A76894" w:rsidP="00A76894">
            <w:pPr>
              <w:jc w:val="center"/>
              <w:rPr>
                <w:sz w:val="22"/>
              </w:rPr>
            </w:pPr>
            <w:r>
              <w:rPr>
                <w:sz w:val="22"/>
                <w:szCs w:val="22"/>
              </w:rPr>
              <w:t>02</w:t>
            </w:r>
          </w:p>
        </w:tc>
        <w:tc>
          <w:tcPr>
            <w:tcW w:w="1701" w:type="dxa"/>
            <w:vAlign w:val="bottom"/>
          </w:tcPr>
          <w:p w:rsidR="00A76894" w:rsidRPr="00966B75" w:rsidRDefault="00A76894" w:rsidP="00A76894">
            <w:pPr>
              <w:jc w:val="center"/>
              <w:rPr>
                <w:sz w:val="22"/>
              </w:rPr>
            </w:pPr>
            <w:r>
              <w:rPr>
                <w:sz w:val="22"/>
                <w:szCs w:val="22"/>
              </w:rPr>
              <w:t xml:space="preserve">01 1 02 </w:t>
            </w:r>
            <w:r>
              <w:rPr>
                <w:sz w:val="22"/>
                <w:szCs w:val="22"/>
                <w:lang w:val="en-US"/>
              </w:rPr>
              <w:t>S8810</w:t>
            </w:r>
          </w:p>
        </w:tc>
        <w:tc>
          <w:tcPr>
            <w:tcW w:w="681" w:type="dxa"/>
            <w:vAlign w:val="bottom"/>
          </w:tcPr>
          <w:p w:rsidR="00A76894" w:rsidRPr="00B8401A" w:rsidRDefault="00A76894" w:rsidP="00A76894">
            <w:pPr>
              <w:jc w:val="center"/>
              <w:rPr>
                <w:sz w:val="22"/>
              </w:rPr>
            </w:pPr>
            <w:r>
              <w:rPr>
                <w:sz w:val="22"/>
                <w:szCs w:val="22"/>
              </w:rPr>
              <w:t>200</w:t>
            </w:r>
          </w:p>
        </w:tc>
        <w:tc>
          <w:tcPr>
            <w:tcW w:w="1162" w:type="dxa"/>
            <w:vAlign w:val="bottom"/>
          </w:tcPr>
          <w:p w:rsidR="00A76894" w:rsidRDefault="00A76894" w:rsidP="00A76894">
            <w:pPr>
              <w:jc w:val="center"/>
              <w:rPr>
                <w:sz w:val="22"/>
              </w:rPr>
            </w:pPr>
            <w:r>
              <w:rPr>
                <w:sz w:val="22"/>
                <w:szCs w:val="22"/>
              </w:rPr>
              <w:t>2028,4</w:t>
            </w:r>
          </w:p>
        </w:tc>
        <w:tc>
          <w:tcPr>
            <w:tcW w:w="1134" w:type="dxa"/>
            <w:vAlign w:val="bottom"/>
          </w:tcPr>
          <w:p w:rsidR="00A76894" w:rsidRDefault="00A76894" w:rsidP="00A76894">
            <w:pPr>
              <w:jc w:val="center"/>
              <w:rPr>
                <w:sz w:val="22"/>
              </w:rPr>
            </w:pPr>
            <w:r>
              <w:rPr>
                <w:sz w:val="22"/>
                <w:szCs w:val="22"/>
              </w:rPr>
              <w:t>4665,3</w:t>
            </w:r>
          </w:p>
        </w:tc>
        <w:tc>
          <w:tcPr>
            <w:tcW w:w="1134" w:type="dxa"/>
            <w:vAlign w:val="bottom"/>
          </w:tcPr>
          <w:p w:rsidR="00A76894" w:rsidRDefault="00A76894" w:rsidP="00A76894">
            <w:pPr>
              <w:jc w:val="center"/>
              <w:rPr>
                <w:sz w:val="22"/>
              </w:rPr>
            </w:pPr>
            <w:r>
              <w:rPr>
                <w:sz w:val="22"/>
                <w:szCs w:val="22"/>
              </w:rPr>
              <w:t>4660,6</w:t>
            </w:r>
          </w:p>
        </w:tc>
      </w:tr>
      <w:tr w:rsidR="00A76894" w:rsidRPr="001811C9" w:rsidTr="00A76894">
        <w:tc>
          <w:tcPr>
            <w:tcW w:w="3652" w:type="dxa"/>
            <w:vAlign w:val="bottom"/>
          </w:tcPr>
          <w:p w:rsidR="00A76894" w:rsidRPr="00F759DD" w:rsidRDefault="00A76894" w:rsidP="00A76894">
            <w:pPr>
              <w:rPr>
                <w:sz w:val="22"/>
              </w:rPr>
            </w:pPr>
            <w:r>
              <w:rPr>
                <w:sz w:val="22"/>
                <w:szCs w:val="22"/>
              </w:rPr>
              <w:t>Реализация м</w:t>
            </w:r>
            <w:r w:rsidRPr="00F759DD">
              <w:rPr>
                <w:sz w:val="22"/>
                <w:szCs w:val="22"/>
              </w:rPr>
              <w:t>ероприяти</w:t>
            </w:r>
            <w:r>
              <w:rPr>
                <w:sz w:val="22"/>
                <w:szCs w:val="22"/>
              </w:rPr>
              <w:t>й</w:t>
            </w:r>
            <w:r w:rsidRPr="00F759DD">
              <w:rPr>
                <w:sz w:val="22"/>
                <w:szCs w:val="22"/>
              </w:rPr>
              <w:t xml:space="preserve"> </w:t>
            </w:r>
            <w:r w:rsidRPr="00F759DD">
              <w:rPr>
                <w:sz w:val="22"/>
                <w:szCs w:val="22"/>
              </w:rPr>
              <w:lastRenderedPageBreak/>
              <w:t>областной адресной программы капитального ремонта</w:t>
            </w:r>
            <w:r>
              <w:rPr>
                <w:sz w:val="22"/>
                <w:szCs w:val="22"/>
              </w:rPr>
              <w:t xml:space="preserve"> по объектам образования</w:t>
            </w:r>
            <w:r w:rsidRPr="00F759DD">
              <w:rPr>
                <w:sz w:val="22"/>
                <w:szCs w:val="22"/>
              </w:rPr>
              <w:t xml:space="preserve"> (Закупка товаров, работ и услуг для обеспечения государственных (муниципальных) нужд) </w:t>
            </w:r>
          </w:p>
        </w:tc>
        <w:tc>
          <w:tcPr>
            <w:tcW w:w="567" w:type="dxa"/>
            <w:vAlign w:val="bottom"/>
          </w:tcPr>
          <w:p w:rsidR="00A76894" w:rsidRPr="000A6FD0" w:rsidRDefault="00A76894" w:rsidP="00A76894">
            <w:pPr>
              <w:jc w:val="center"/>
              <w:rPr>
                <w:sz w:val="22"/>
                <w:lang w:val="en-US"/>
              </w:rPr>
            </w:pPr>
            <w:r w:rsidRPr="000A6FD0">
              <w:rPr>
                <w:sz w:val="22"/>
                <w:szCs w:val="22"/>
                <w:lang w:val="en-US"/>
              </w:rPr>
              <w:lastRenderedPageBreak/>
              <w:t>0</w:t>
            </w:r>
            <w:r w:rsidRPr="000A6FD0">
              <w:rPr>
                <w:sz w:val="22"/>
                <w:szCs w:val="22"/>
                <w:lang w:val="en-US"/>
              </w:rPr>
              <w:lastRenderedPageBreak/>
              <w:t>7</w:t>
            </w:r>
          </w:p>
        </w:tc>
        <w:tc>
          <w:tcPr>
            <w:tcW w:w="567" w:type="dxa"/>
            <w:vAlign w:val="bottom"/>
          </w:tcPr>
          <w:p w:rsidR="00A76894" w:rsidRPr="000A6FD0" w:rsidRDefault="00A76894" w:rsidP="00A76894">
            <w:pPr>
              <w:jc w:val="center"/>
              <w:rPr>
                <w:sz w:val="22"/>
                <w:lang w:val="en-US"/>
              </w:rPr>
            </w:pPr>
            <w:r w:rsidRPr="000A6FD0">
              <w:rPr>
                <w:sz w:val="22"/>
                <w:szCs w:val="22"/>
                <w:lang w:val="en-US"/>
              </w:rPr>
              <w:lastRenderedPageBreak/>
              <w:t>0</w:t>
            </w:r>
            <w:r w:rsidRPr="000A6FD0">
              <w:rPr>
                <w:sz w:val="22"/>
                <w:szCs w:val="22"/>
                <w:lang w:val="en-US"/>
              </w:rPr>
              <w:lastRenderedPageBreak/>
              <w:t>2</w:t>
            </w:r>
          </w:p>
        </w:tc>
        <w:tc>
          <w:tcPr>
            <w:tcW w:w="1701" w:type="dxa"/>
            <w:vAlign w:val="bottom"/>
          </w:tcPr>
          <w:p w:rsidR="00A76894" w:rsidRPr="00F759DD" w:rsidRDefault="00A76894" w:rsidP="00A76894">
            <w:pPr>
              <w:jc w:val="center"/>
              <w:rPr>
                <w:sz w:val="22"/>
                <w:lang w:val="en-US"/>
              </w:rPr>
            </w:pPr>
            <w:r w:rsidRPr="000A6FD0">
              <w:rPr>
                <w:sz w:val="22"/>
                <w:szCs w:val="22"/>
                <w:lang w:val="en-US"/>
              </w:rPr>
              <w:lastRenderedPageBreak/>
              <w:t xml:space="preserve">01 1 </w:t>
            </w:r>
            <w:r w:rsidRPr="000A6FD0">
              <w:rPr>
                <w:sz w:val="22"/>
                <w:szCs w:val="22"/>
              </w:rPr>
              <w:t xml:space="preserve">02 </w:t>
            </w:r>
            <w:r>
              <w:rPr>
                <w:sz w:val="22"/>
                <w:szCs w:val="22"/>
                <w:lang w:val="en-US"/>
              </w:rPr>
              <w:lastRenderedPageBreak/>
              <w:t>S9620</w:t>
            </w:r>
          </w:p>
        </w:tc>
        <w:tc>
          <w:tcPr>
            <w:tcW w:w="681" w:type="dxa"/>
            <w:vAlign w:val="bottom"/>
          </w:tcPr>
          <w:p w:rsidR="00A76894" w:rsidRPr="00F759DD" w:rsidRDefault="00A76894" w:rsidP="00A76894">
            <w:pPr>
              <w:jc w:val="center"/>
              <w:rPr>
                <w:sz w:val="22"/>
                <w:lang w:val="en-US"/>
              </w:rPr>
            </w:pPr>
            <w:r>
              <w:rPr>
                <w:sz w:val="22"/>
                <w:szCs w:val="22"/>
                <w:lang w:val="en-US"/>
              </w:rPr>
              <w:lastRenderedPageBreak/>
              <w:t>2</w:t>
            </w:r>
            <w:r>
              <w:rPr>
                <w:sz w:val="22"/>
                <w:szCs w:val="22"/>
                <w:lang w:val="en-US"/>
              </w:rPr>
              <w:lastRenderedPageBreak/>
              <w:t>00</w:t>
            </w:r>
          </w:p>
        </w:tc>
        <w:tc>
          <w:tcPr>
            <w:tcW w:w="1162" w:type="dxa"/>
            <w:vAlign w:val="bottom"/>
          </w:tcPr>
          <w:p w:rsidR="00A76894" w:rsidRPr="00B8401A" w:rsidRDefault="00A76894" w:rsidP="00A76894">
            <w:pPr>
              <w:jc w:val="center"/>
              <w:rPr>
                <w:sz w:val="22"/>
              </w:rPr>
            </w:pPr>
            <w:r>
              <w:rPr>
                <w:sz w:val="22"/>
                <w:szCs w:val="22"/>
              </w:rPr>
              <w:lastRenderedPageBreak/>
              <w:t>233</w:t>
            </w:r>
            <w:r>
              <w:rPr>
                <w:sz w:val="22"/>
                <w:szCs w:val="22"/>
              </w:rPr>
              <w:lastRenderedPageBreak/>
              <w:t>2,7</w:t>
            </w:r>
          </w:p>
        </w:tc>
        <w:tc>
          <w:tcPr>
            <w:tcW w:w="1134" w:type="dxa"/>
            <w:vAlign w:val="bottom"/>
          </w:tcPr>
          <w:p w:rsidR="00A76894" w:rsidRPr="00B8401A" w:rsidRDefault="00A76894" w:rsidP="00A76894">
            <w:pPr>
              <w:jc w:val="center"/>
              <w:rPr>
                <w:sz w:val="22"/>
              </w:rPr>
            </w:pPr>
            <w:r>
              <w:rPr>
                <w:sz w:val="22"/>
                <w:szCs w:val="22"/>
              </w:rPr>
              <w:lastRenderedPageBreak/>
              <w:t>40</w:t>
            </w:r>
            <w:r>
              <w:rPr>
                <w:sz w:val="22"/>
                <w:szCs w:val="22"/>
              </w:rPr>
              <w:lastRenderedPageBreak/>
              <w:t>00,0</w:t>
            </w:r>
          </w:p>
        </w:tc>
        <w:tc>
          <w:tcPr>
            <w:tcW w:w="1134" w:type="dxa"/>
            <w:vAlign w:val="bottom"/>
          </w:tcPr>
          <w:p w:rsidR="00A76894" w:rsidRPr="00B8401A" w:rsidRDefault="00A76894" w:rsidP="00A76894">
            <w:pPr>
              <w:jc w:val="center"/>
              <w:rPr>
                <w:sz w:val="22"/>
              </w:rPr>
            </w:pPr>
            <w:r>
              <w:rPr>
                <w:sz w:val="22"/>
                <w:szCs w:val="22"/>
              </w:rPr>
              <w:lastRenderedPageBreak/>
              <w:t>0,0</w:t>
            </w:r>
          </w:p>
        </w:tc>
      </w:tr>
      <w:tr w:rsidR="00A76894" w:rsidRPr="001811C9" w:rsidTr="00A76894">
        <w:tc>
          <w:tcPr>
            <w:tcW w:w="3652" w:type="dxa"/>
            <w:vAlign w:val="bottom"/>
          </w:tcPr>
          <w:p w:rsidR="00A76894" w:rsidRPr="00B8401A" w:rsidRDefault="00A76894" w:rsidP="00A76894">
            <w:pPr>
              <w:rPr>
                <w:color w:val="000000"/>
                <w:sz w:val="22"/>
              </w:rPr>
            </w:pPr>
            <w:r w:rsidRPr="00B8401A">
              <w:rPr>
                <w:bCs/>
                <w:color w:val="000000"/>
                <w:sz w:val="22"/>
                <w:szCs w:val="22"/>
              </w:rPr>
              <w:lastRenderedPageBreak/>
              <w:t>Основное мероприятие «Организация сбалансированного горячего питания»</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02</w:t>
            </w:r>
          </w:p>
        </w:tc>
        <w:tc>
          <w:tcPr>
            <w:tcW w:w="1701" w:type="dxa"/>
            <w:vAlign w:val="bottom"/>
          </w:tcPr>
          <w:p w:rsidR="00A76894" w:rsidRPr="00B8401A" w:rsidRDefault="00A76894" w:rsidP="00A76894">
            <w:pPr>
              <w:jc w:val="center"/>
              <w:rPr>
                <w:sz w:val="22"/>
              </w:rPr>
            </w:pPr>
            <w:r w:rsidRPr="00B8401A">
              <w:rPr>
                <w:sz w:val="22"/>
                <w:szCs w:val="22"/>
              </w:rPr>
              <w:t>01 1 04 00000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16878,8</w:t>
            </w:r>
          </w:p>
        </w:tc>
        <w:tc>
          <w:tcPr>
            <w:tcW w:w="1134" w:type="dxa"/>
            <w:vAlign w:val="bottom"/>
          </w:tcPr>
          <w:p w:rsidR="00A76894" w:rsidRPr="00B8401A" w:rsidRDefault="00A76894" w:rsidP="00A76894">
            <w:pPr>
              <w:jc w:val="center"/>
              <w:rPr>
                <w:sz w:val="22"/>
              </w:rPr>
            </w:pPr>
            <w:r>
              <w:rPr>
                <w:sz w:val="22"/>
                <w:szCs w:val="22"/>
              </w:rPr>
              <w:t>13864,2</w:t>
            </w:r>
          </w:p>
        </w:tc>
        <w:tc>
          <w:tcPr>
            <w:tcW w:w="1134" w:type="dxa"/>
            <w:vAlign w:val="bottom"/>
          </w:tcPr>
          <w:p w:rsidR="00A76894" w:rsidRPr="00B8401A" w:rsidRDefault="00A76894" w:rsidP="00A76894">
            <w:pPr>
              <w:jc w:val="center"/>
              <w:rPr>
                <w:sz w:val="22"/>
              </w:rPr>
            </w:pPr>
            <w:r>
              <w:rPr>
                <w:sz w:val="22"/>
                <w:szCs w:val="22"/>
              </w:rPr>
              <w:t>13964,8</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t xml:space="preserve">Организация сбалансированного горячего питания </w:t>
            </w:r>
            <w:r w:rsidRPr="00B8401A">
              <w:rPr>
                <w:sz w:val="22"/>
                <w:szCs w:val="22"/>
              </w:rPr>
              <w:t>(Закупка товаров,</w:t>
            </w:r>
            <w:r>
              <w:rPr>
                <w:sz w:val="22"/>
                <w:szCs w:val="22"/>
              </w:rPr>
              <w:t xml:space="preserve"> работ и услуг для обеспечения </w:t>
            </w:r>
            <w:r w:rsidRPr="00B8401A">
              <w:rPr>
                <w:sz w:val="22"/>
                <w:szCs w:val="22"/>
              </w:rPr>
              <w:t>государственных (муниципальных) нужд)</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02</w:t>
            </w:r>
          </w:p>
        </w:tc>
        <w:tc>
          <w:tcPr>
            <w:tcW w:w="1701" w:type="dxa"/>
            <w:vAlign w:val="bottom"/>
          </w:tcPr>
          <w:p w:rsidR="00A76894" w:rsidRPr="00B8401A" w:rsidRDefault="00A76894" w:rsidP="00A76894">
            <w:pPr>
              <w:jc w:val="center"/>
              <w:rPr>
                <w:sz w:val="22"/>
              </w:rPr>
            </w:pPr>
            <w:r w:rsidRPr="00B8401A">
              <w:rPr>
                <w:sz w:val="22"/>
                <w:szCs w:val="22"/>
                <w:lang w:val="en-US"/>
              </w:rPr>
              <w:t xml:space="preserve">01 1 </w:t>
            </w:r>
            <w:r w:rsidRPr="00B8401A">
              <w:rPr>
                <w:sz w:val="22"/>
                <w:szCs w:val="22"/>
              </w:rPr>
              <w:t xml:space="preserve">04 </w:t>
            </w:r>
            <w:r w:rsidRPr="00B8401A">
              <w:rPr>
                <w:sz w:val="22"/>
                <w:szCs w:val="22"/>
                <w:lang w:val="en-US"/>
              </w:rPr>
              <w:t>8837</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B8401A" w:rsidRDefault="00A76894" w:rsidP="00A76894">
            <w:pPr>
              <w:jc w:val="center"/>
              <w:rPr>
                <w:sz w:val="22"/>
              </w:rPr>
            </w:pPr>
            <w:r>
              <w:rPr>
                <w:sz w:val="22"/>
                <w:szCs w:val="22"/>
              </w:rPr>
              <w:t>5431,0</w:t>
            </w:r>
          </w:p>
        </w:tc>
        <w:tc>
          <w:tcPr>
            <w:tcW w:w="1134" w:type="dxa"/>
            <w:vAlign w:val="bottom"/>
          </w:tcPr>
          <w:p w:rsidR="00A76894" w:rsidRPr="00B8401A" w:rsidRDefault="00A76894" w:rsidP="00A76894">
            <w:pPr>
              <w:jc w:val="center"/>
              <w:rPr>
                <w:sz w:val="22"/>
              </w:rPr>
            </w:pPr>
            <w:r>
              <w:rPr>
                <w:sz w:val="22"/>
                <w:szCs w:val="22"/>
              </w:rPr>
              <w:t>3314,0</w:t>
            </w:r>
          </w:p>
        </w:tc>
        <w:tc>
          <w:tcPr>
            <w:tcW w:w="1134" w:type="dxa"/>
            <w:vAlign w:val="bottom"/>
          </w:tcPr>
          <w:p w:rsidR="00A76894" w:rsidRPr="00B8401A" w:rsidRDefault="00A76894" w:rsidP="00A76894">
            <w:pPr>
              <w:jc w:val="center"/>
              <w:rPr>
                <w:sz w:val="22"/>
              </w:rPr>
            </w:pPr>
            <w:r>
              <w:rPr>
                <w:sz w:val="22"/>
                <w:szCs w:val="22"/>
              </w:rPr>
              <w:t>3314,0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Организация сбалансированного горячего питания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02</w:t>
            </w:r>
          </w:p>
        </w:tc>
        <w:tc>
          <w:tcPr>
            <w:tcW w:w="1701" w:type="dxa"/>
            <w:vAlign w:val="bottom"/>
          </w:tcPr>
          <w:p w:rsidR="00A76894" w:rsidRPr="00B8401A" w:rsidRDefault="00A76894" w:rsidP="00A76894">
            <w:pPr>
              <w:jc w:val="center"/>
              <w:rPr>
                <w:sz w:val="22"/>
              </w:rPr>
            </w:pPr>
            <w:r w:rsidRPr="00B8401A">
              <w:rPr>
                <w:sz w:val="22"/>
                <w:szCs w:val="22"/>
              </w:rPr>
              <w:t>01 1 04 88370</w:t>
            </w:r>
          </w:p>
        </w:tc>
        <w:tc>
          <w:tcPr>
            <w:tcW w:w="681" w:type="dxa"/>
            <w:vAlign w:val="bottom"/>
          </w:tcPr>
          <w:p w:rsidR="00A76894" w:rsidRPr="00B8401A" w:rsidRDefault="00A76894" w:rsidP="00A76894">
            <w:pPr>
              <w:jc w:val="center"/>
              <w:rPr>
                <w:sz w:val="22"/>
              </w:rPr>
            </w:pPr>
            <w:r>
              <w:rPr>
                <w:sz w:val="22"/>
                <w:szCs w:val="22"/>
              </w:rPr>
              <w:t>600</w:t>
            </w:r>
          </w:p>
        </w:tc>
        <w:tc>
          <w:tcPr>
            <w:tcW w:w="1162" w:type="dxa"/>
            <w:vAlign w:val="bottom"/>
          </w:tcPr>
          <w:p w:rsidR="00A76894" w:rsidRPr="00B8401A" w:rsidRDefault="00A76894" w:rsidP="00A76894">
            <w:pPr>
              <w:jc w:val="center"/>
              <w:rPr>
                <w:sz w:val="22"/>
              </w:rPr>
            </w:pPr>
            <w:r>
              <w:rPr>
                <w:sz w:val="22"/>
                <w:szCs w:val="22"/>
              </w:rPr>
              <w:t>992,0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0A6FD0" w:rsidRDefault="00A76894" w:rsidP="00A76894">
            <w:pPr>
              <w:rPr>
                <w:color w:val="000000"/>
                <w:sz w:val="22"/>
              </w:rPr>
            </w:pPr>
            <w:r>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0A6FD0" w:rsidRDefault="00A76894" w:rsidP="00A76894">
            <w:pPr>
              <w:jc w:val="center"/>
              <w:rPr>
                <w:sz w:val="22"/>
                <w:lang w:val="en-US"/>
              </w:rPr>
            </w:pPr>
            <w:r w:rsidRPr="000A6FD0">
              <w:rPr>
                <w:sz w:val="22"/>
                <w:szCs w:val="22"/>
                <w:lang w:val="en-US"/>
              </w:rPr>
              <w:t>07</w:t>
            </w:r>
          </w:p>
        </w:tc>
        <w:tc>
          <w:tcPr>
            <w:tcW w:w="567" w:type="dxa"/>
            <w:vAlign w:val="bottom"/>
          </w:tcPr>
          <w:p w:rsidR="00A76894" w:rsidRPr="000A6FD0" w:rsidRDefault="00A76894" w:rsidP="00A76894">
            <w:pPr>
              <w:jc w:val="center"/>
              <w:rPr>
                <w:sz w:val="22"/>
              </w:rPr>
            </w:pPr>
            <w:r w:rsidRPr="000A6FD0">
              <w:rPr>
                <w:sz w:val="22"/>
                <w:szCs w:val="22"/>
                <w:lang w:val="en-US"/>
              </w:rPr>
              <w:t>02</w:t>
            </w:r>
          </w:p>
        </w:tc>
        <w:tc>
          <w:tcPr>
            <w:tcW w:w="1701" w:type="dxa"/>
            <w:vAlign w:val="bottom"/>
          </w:tcPr>
          <w:p w:rsidR="00A76894" w:rsidRPr="008A716D" w:rsidRDefault="00A76894" w:rsidP="00A76894">
            <w:pPr>
              <w:jc w:val="center"/>
              <w:rPr>
                <w:sz w:val="22"/>
              </w:rPr>
            </w:pPr>
            <w:r>
              <w:rPr>
                <w:sz w:val="22"/>
                <w:szCs w:val="22"/>
              </w:rPr>
              <w:t xml:space="preserve">01 1 04 </w:t>
            </w:r>
            <w:r>
              <w:rPr>
                <w:sz w:val="22"/>
                <w:szCs w:val="22"/>
                <w:lang w:val="en-US"/>
              </w:rPr>
              <w:t>L</w:t>
            </w:r>
            <w:r>
              <w:rPr>
                <w:sz w:val="22"/>
                <w:szCs w:val="22"/>
              </w:rPr>
              <w:t>3040</w:t>
            </w:r>
          </w:p>
        </w:tc>
        <w:tc>
          <w:tcPr>
            <w:tcW w:w="681" w:type="dxa"/>
            <w:vAlign w:val="bottom"/>
          </w:tcPr>
          <w:p w:rsidR="00A76894" w:rsidRPr="000A6FD0" w:rsidRDefault="00A76894" w:rsidP="00A76894">
            <w:pPr>
              <w:jc w:val="center"/>
              <w:rPr>
                <w:sz w:val="22"/>
              </w:rPr>
            </w:pPr>
            <w:r>
              <w:rPr>
                <w:sz w:val="22"/>
                <w:szCs w:val="22"/>
              </w:rPr>
              <w:t>200</w:t>
            </w:r>
          </w:p>
        </w:tc>
        <w:tc>
          <w:tcPr>
            <w:tcW w:w="1162" w:type="dxa"/>
            <w:vAlign w:val="bottom"/>
          </w:tcPr>
          <w:p w:rsidR="00A76894" w:rsidRDefault="00A76894" w:rsidP="00A76894">
            <w:pPr>
              <w:jc w:val="center"/>
              <w:rPr>
                <w:sz w:val="22"/>
              </w:rPr>
            </w:pPr>
            <w:r>
              <w:rPr>
                <w:sz w:val="22"/>
                <w:szCs w:val="22"/>
              </w:rPr>
              <w:t>6239,9</w:t>
            </w:r>
          </w:p>
        </w:tc>
        <w:tc>
          <w:tcPr>
            <w:tcW w:w="1134" w:type="dxa"/>
            <w:vAlign w:val="bottom"/>
          </w:tcPr>
          <w:p w:rsidR="00A76894" w:rsidRDefault="00A76894" w:rsidP="00A76894">
            <w:pPr>
              <w:jc w:val="center"/>
              <w:rPr>
                <w:sz w:val="22"/>
              </w:rPr>
            </w:pPr>
            <w:r>
              <w:rPr>
                <w:sz w:val="22"/>
                <w:szCs w:val="22"/>
              </w:rPr>
              <w:t>6241,1</w:t>
            </w:r>
          </w:p>
        </w:tc>
        <w:tc>
          <w:tcPr>
            <w:tcW w:w="1134" w:type="dxa"/>
            <w:vAlign w:val="bottom"/>
          </w:tcPr>
          <w:p w:rsidR="00A76894" w:rsidRDefault="00A76894" w:rsidP="00A76894">
            <w:pPr>
              <w:jc w:val="center"/>
              <w:rPr>
                <w:sz w:val="22"/>
              </w:rPr>
            </w:pPr>
            <w:r>
              <w:rPr>
                <w:sz w:val="22"/>
                <w:szCs w:val="22"/>
              </w:rPr>
              <w:t>6244,3</w:t>
            </w:r>
          </w:p>
        </w:tc>
      </w:tr>
      <w:tr w:rsidR="00A76894" w:rsidRPr="001811C9" w:rsidTr="00A76894">
        <w:tc>
          <w:tcPr>
            <w:tcW w:w="3652" w:type="dxa"/>
            <w:vAlign w:val="bottom"/>
          </w:tcPr>
          <w:p w:rsidR="00A76894" w:rsidRPr="000A6FD0" w:rsidRDefault="00A76894" w:rsidP="00A76894">
            <w:pPr>
              <w:rPr>
                <w:color w:val="000000"/>
                <w:sz w:val="22"/>
              </w:rPr>
            </w:pPr>
            <w:r>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0A6FD0">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A76894" w:rsidRPr="000A6FD0" w:rsidRDefault="00A76894" w:rsidP="00A76894">
            <w:pPr>
              <w:jc w:val="center"/>
              <w:rPr>
                <w:sz w:val="22"/>
              </w:rPr>
            </w:pPr>
            <w:r w:rsidRPr="000A6FD0">
              <w:rPr>
                <w:sz w:val="22"/>
                <w:szCs w:val="22"/>
              </w:rPr>
              <w:t>07</w:t>
            </w:r>
          </w:p>
        </w:tc>
        <w:tc>
          <w:tcPr>
            <w:tcW w:w="567" w:type="dxa"/>
            <w:vAlign w:val="bottom"/>
          </w:tcPr>
          <w:p w:rsidR="00A76894" w:rsidRPr="000A6FD0" w:rsidRDefault="00A76894" w:rsidP="00A76894">
            <w:pPr>
              <w:jc w:val="center"/>
              <w:rPr>
                <w:sz w:val="22"/>
              </w:rPr>
            </w:pPr>
            <w:r w:rsidRPr="000A6FD0">
              <w:rPr>
                <w:sz w:val="22"/>
                <w:szCs w:val="22"/>
              </w:rPr>
              <w:t>02</w:t>
            </w:r>
          </w:p>
        </w:tc>
        <w:tc>
          <w:tcPr>
            <w:tcW w:w="1701" w:type="dxa"/>
            <w:vAlign w:val="bottom"/>
          </w:tcPr>
          <w:p w:rsidR="00A76894" w:rsidRPr="000A6FD0" w:rsidRDefault="00A76894" w:rsidP="00A76894">
            <w:pPr>
              <w:jc w:val="center"/>
              <w:rPr>
                <w:sz w:val="22"/>
              </w:rPr>
            </w:pPr>
            <w:r>
              <w:rPr>
                <w:sz w:val="22"/>
                <w:szCs w:val="22"/>
              </w:rPr>
              <w:t xml:space="preserve">01 1 04 </w:t>
            </w:r>
            <w:r>
              <w:rPr>
                <w:sz w:val="22"/>
                <w:szCs w:val="22"/>
                <w:lang w:val="en-US"/>
              </w:rPr>
              <w:t>L</w:t>
            </w:r>
            <w:r>
              <w:rPr>
                <w:sz w:val="22"/>
                <w:szCs w:val="22"/>
              </w:rPr>
              <w:t>3040</w:t>
            </w:r>
          </w:p>
        </w:tc>
        <w:tc>
          <w:tcPr>
            <w:tcW w:w="681" w:type="dxa"/>
            <w:vAlign w:val="bottom"/>
          </w:tcPr>
          <w:p w:rsidR="00A76894" w:rsidRPr="000A6FD0" w:rsidRDefault="00A76894" w:rsidP="00A76894">
            <w:pPr>
              <w:jc w:val="center"/>
              <w:rPr>
                <w:sz w:val="22"/>
              </w:rPr>
            </w:pPr>
            <w:r>
              <w:rPr>
                <w:sz w:val="22"/>
                <w:szCs w:val="22"/>
              </w:rPr>
              <w:t>600</w:t>
            </w:r>
          </w:p>
        </w:tc>
        <w:tc>
          <w:tcPr>
            <w:tcW w:w="1162" w:type="dxa"/>
            <w:vAlign w:val="bottom"/>
          </w:tcPr>
          <w:p w:rsidR="00A76894" w:rsidRDefault="00A76894" w:rsidP="00A76894">
            <w:pPr>
              <w:jc w:val="center"/>
              <w:rPr>
                <w:sz w:val="22"/>
              </w:rPr>
            </w:pPr>
            <w:r>
              <w:rPr>
                <w:sz w:val="22"/>
                <w:szCs w:val="22"/>
              </w:rPr>
              <w:t>1897,9</w:t>
            </w:r>
          </w:p>
        </w:tc>
        <w:tc>
          <w:tcPr>
            <w:tcW w:w="1134" w:type="dxa"/>
            <w:vAlign w:val="bottom"/>
          </w:tcPr>
          <w:p w:rsidR="00A76894" w:rsidRDefault="00A76894" w:rsidP="00A76894">
            <w:pPr>
              <w:jc w:val="center"/>
              <w:rPr>
                <w:sz w:val="22"/>
              </w:rPr>
            </w:pPr>
            <w:r>
              <w:rPr>
                <w:sz w:val="22"/>
                <w:szCs w:val="22"/>
              </w:rPr>
              <w:t>1898,3</w:t>
            </w:r>
          </w:p>
        </w:tc>
        <w:tc>
          <w:tcPr>
            <w:tcW w:w="1134" w:type="dxa"/>
            <w:vAlign w:val="bottom"/>
          </w:tcPr>
          <w:p w:rsidR="00A76894" w:rsidRDefault="00A76894" w:rsidP="00A76894">
            <w:pPr>
              <w:jc w:val="center"/>
              <w:rPr>
                <w:sz w:val="22"/>
              </w:rPr>
            </w:pPr>
            <w:r>
              <w:rPr>
                <w:sz w:val="22"/>
                <w:szCs w:val="22"/>
              </w:rPr>
              <w:t>1899,3</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Обеспечение учащихся общеобразовательных учреждений молочной продукцией </w:t>
            </w:r>
          </w:p>
          <w:p w:rsidR="00A76894" w:rsidRPr="00B8401A" w:rsidRDefault="00A76894" w:rsidP="00A76894">
            <w:pPr>
              <w:rPr>
                <w:sz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02</w:t>
            </w:r>
          </w:p>
        </w:tc>
        <w:tc>
          <w:tcPr>
            <w:tcW w:w="1701" w:type="dxa"/>
            <w:vAlign w:val="bottom"/>
          </w:tcPr>
          <w:p w:rsidR="00A76894" w:rsidRPr="00B8401A" w:rsidRDefault="00A76894" w:rsidP="00A76894">
            <w:pPr>
              <w:jc w:val="center"/>
              <w:rPr>
                <w:sz w:val="22"/>
              </w:rPr>
            </w:pPr>
            <w:r w:rsidRPr="00B8401A">
              <w:rPr>
                <w:sz w:val="22"/>
                <w:szCs w:val="22"/>
                <w:lang w:val="en-US"/>
              </w:rPr>
              <w:t xml:space="preserve">01 1 </w:t>
            </w:r>
            <w:r w:rsidRPr="00B8401A">
              <w:rPr>
                <w:sz w:val="22"/>
                <w:szCs w:val="22"/>
              </w:rPr>
              <w:t xml:space="preserve">04 </w:t>
            </w:r>
            <w:r w:rsidRPr="00B8401A">
              <w:rPr>
                <w:sz w:val="22"/>
                <w:szCs w:val="22"/>
                <w:lang w:val="en-US"/>
              </w:rPr>
              <w:t>S813</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B8401A" w:rsidRDefault="00A76894" w:rsidP="00A76894">
            <w:pPr>
              <w:jc w:val="center"/>
              <w:rPr>
                <w:sz w:val="22"/>
              </w:rPr>
            </w:pPr>
            <w:r>
              <w:rPr>
                <w:sz w:val="22"/>
                <w:szCs w:val="22"/>
              </w:rPr>
              <w:t>1678,0</w:t>
            </w:r>
          </w:p>
        </w:tc>
        <w:tc>
          <w:tcPr>
            <w:tcW w:w="1134" w:type="dxa"/>
            <w:vAlign w:val="bottom"/>
          </w:tcPr>
          <w:p w:rsidR="00A76894" w:rsidRPr="00B8401A" w:rsidRDefault="00A76894" w:rsidP="00A76894">
            <w:pPr>
              <w:jc w:val="center"/>
              <w:rPr>
                <w:sz w:val="22"/>
              </w:rPr>
            </w:pPr>
            <w:r>
              <w:rPr>
                <w:sz w:val="22"/>
                <w:szCs w:val="22"/>
              </w:rPr>
              <w:t>1770,8</w:t>
            </w:r>
          </w:p>
        </w:tc>
        <w:tc>
          <w:tcPr>
            <w:tcW w:w="1134" w:type="dxa"/>
            <w:vAlign w:val="bottom"/>
          </w:tcPr>
          <w:p w:rsidR="00A76894" w:rsidRPr="00B8401A" w:rsidRDefault="00A76894" w:rsidP="00A76894">
            <w:pPr>
              <w:jc w:val="center"/>
              <w:rPr>
                <w:sz w:val="22"/>
              </w:rPr>
            </w:pPr>
            <w:r>
              <w:rPr>
                <w:sz w:val="22"/>
                <w:szCs w:val="22"/>
              </w:rPr>
              <w:t>1867,2</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Обеспечение учащихся общеобразовательных учреждений молочной продукцией </w:t>
            </w:r>
          </w:p>
          <w:p w:rsidR="00A76894" w:rsidRPr="00B8401A" w:rsidRDefault="00A76894" w:rsidP="00A76894">
            <w:pPr>
              <w:rPr>
                <w:sz w:val="22"/>
              </w:rPr>
            </w:pP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02</w:t>
            </w:r>
          </w:p>
        </w:tc>
        <w:tc>
          <w:tcPr>
            <w:tcW w:w="1701" w:type="dxa"/>
            <w:vAlign w:val="bottom"/>
          </w:tcPr>
          <w:p w:rsidR="00A76894" w:rsidRPr="00B8401A" w:rsidRDefault="00A76894" w:rsidP="00A76894">
            <w:pPr>
              <w:jc w:val="center"/>
              <w:rPr>
                <w:sz w:val="22"/>
              </w:rPr>
            </w:pPr>
            <w:r w:rsidRPr="00B8401A">
              <w:rPr>
                <w:sz w:val="22"/>
                <w:szCs w:val="22"/>
                <w:lang w:val="en-US"/>
              </w:rPr>
              <w:t xml:space="preserve">01 1 </w:t>
            </w:r>
            <w:r w:rsidRPr="00B8401A">
              <w:rPr>
                <w:sz w:val="22"/>
                <w:szCs w:val="22"/>
              </w:rPr>
              <w:t xml:space="preserve">04 </w:t>
            </w:r>
            <w:r w:rsidRPr="00B8401A">
              <w:rPr>
                <w:sz w:val="22"/>
                <w:szCs w:val="22"/>
                <w:lang w:val="en-US"/>
              </w:rPr>
              <w:t>S813</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600</w:t>
            </w:r>
          </w:p>
        </w:tc>
        <w:tc>
          <w:tcPr>
            <w:tcW w:w="1162" w:type="dxa"/>
            <w:vAlign w:val="bottom"/>
          </w:tcPr>
          <w:p w:rsidR="00A76894" w:rsidRPr="00B8401A" w:rsidRDefault="00A76894" w:rsidP="00A76894">
            <w:pPr>
              <w:jc w:val="center"/>
              <w:rPr>
                <w:sz w:val="22"/>
              </w:rPr>
            </w:pPr>
            <w:r>
              <w:rPr>
                <w:sz w:val="22"/>
                <w:szCs w:val="22"/>
              </w:rPr>
              <w:t>640,0</w:t>
            </w:r>
          </w:p>
        </w:tc>
        <w:tc>
          <w:tcPr>
            <w:tcW w:w="1134" w:type="dxa"/>
            <w:vAlign w:val="bottom"/>
          </w:tcPr>
          <w:p w:rsidR="00A76894" w:rsidRPr="00B8401A" w:rsidRDefault="00A76894" w:rsidP="00A76894">
            <w:pPr>
              <w:jc w:val="center"/>
              <w:rPr>
                <w:sz w:val="22"/>
              </w:rPr>
            </w:pPr>
            <w:r>
              <w:rPr>
                <w:sz w:val="22"/>
                <w:szCs w:val="22"/>
              </w:rPr>
              <w:t>640,0</w:t>
            </w:r>
          </w:p>
        </w:tc>
        <w:tc>
          <w:tcPr>
            <w:tcW w:w="1134" w:type="dxa"/>
            <w:vAlign w:val="bottom"/>
          </w:tcPr>
          <w:p w:rsidR="00A76894" w:rsidRPr="00B8401A" w:rsidRDefault="00A76894" w:rsidP="00A76894">
            <w:pPr>
              <w:jc w:val="center"/>
              <w:rPr>
                <w:sz w:val="22"/>
              </w:rPr>
            </w:pPr>
            <w:r>
              <w:rPr>
                <w:sz w:val="22"/>
                <w:szCs w:val="22"/>
              </w:rPr>
              <w:t>640,0</w:t>
            </w:r>
          </w:p>
        </w:tc>
      </w:tr>
      <w:tr w:rsidR="00A76894" w:rsidRPr="001811C9" w:rsidTr="00A76894">
        <w:tc>
          <w:tcPr>
            <w:tcW w:w="3652" w:type="dxa"/>
            <w:vAlign w:val="bottom"/>
          </w:tcPr>
          <w:p w:rsidR="00A76894" w:rsidRPr="000A6FD0" w:rsidRDefault="00A76894" w:rsidP="00A76894">
            <w:pPr>
              <w:rPr>
                <w:color w:val="000000"/>
                <w:sz w:val="22"/>
              </w:rPr>
            </w:pPr>
            <w:r>
              <w:rPr>
                <w:color w:val="000000"/>
                <w:sz w:val="22"/>
                <w:szCs w:val="22"/>
              </w:rPr>
              <w:lastRenderedPageBreak/>
              <w:t>Основное мероприятие «Материально-техническое оснащение общеобразовательных учреждений»</w:t>
            </w:r>
          </w:p>
        </w:tc>
        <w:tc>
          <w:tcPr>
            <w:tcW w:w="567" w:type="dxa"/>
            <w:vAlign w:val="bottom"/>
          </w:tcPr>
          <w:p w:rsidR="00A76894" w:rsidRPr="000A6FD0" w:rsidRDefault="00A76894" w:rsidP="00A76894">
            <w:pPr>
              <w:jc w:val="center"/>
              <w:rPr>
                <w:sz w:val="22"/>
              </w:rPr>
            </w:pPr>
            <w:r w:rsidRPr="000A6FD0">
              <w:rPr>
                <w:sz w:val="22"/>
                <w:szCs w:val="22"/>
              </w:rPr>
              <w:t>07</w:t>
            </w:r>
          </w:p>
        </w:tc>
        <w:tc>
          <w:tcPr>
            <w:tcW w:w="567" w:type="dxa"/>
            <w:vAlign w:val="bottom"/>
          </w:tcPr>
          <w:p w:rsidR="00A76894" w:rsidRPr="000A6FD0" w:rsidRDefault="00A76894" w:rsidP="00A76894">
            <w:pPr>
              <w:jc w:val="center"/>
              <w:rPr>
                <w:sz w:val="22"/>
              </w:rPr>
            </w:pPr>
            <w:r w:rsidRPr="000A6FD0">
              <w:rPr>
                <w:sz w:val="22"/>
                <w:szCs w:val="22"/>
              </w:rPr>
              <w:t>02</w:t>
            </w:r>
          </w:p>
        </w:tc>
        <w:tc>
          <w:tcPr>
            <w:tcW w:w="1701" w:type="dxa"/>
            <w:vAlign w:val="bottom"/>
          </w:tcPr>
          <w:p w:rsidR="00A76894" w:rsidRPr="000A6FD0" w:rsidRDefault="00A76894" w:rsidP="00A76894">
            <w:pPr>
              <w:jc w:val="center"/>
              <w:rPr>
                <w:sz w:val="22"/>
              </w:rPr>
            </w:pPr>
            <w:r>
              <w:rPr>
                <w:sz w:val="22"/>
                <w:szCs w:val="22"/>
              </w:rPr>
              <w:t>01 1 06 00000</w:t>
            </w:r>
          </w:p>
        </w:tc>
        <w:tc>
          <w:tcPr>
            <w:tcW w:w="681" w:type="dxa"/>
            <w:vAlign w:val="bottom"/>
          </w:tcPr>
          <w:p w:rsidR="00A76894" w:rsidRPr="000A6FD0"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101,4</w:t>
            </w:r>
          </w:p>
        </w:tc>
        <w:tc>
          <w:tcPr>
            <w:tcW w:w="1134" w:type="dxa"/>
            <w:vAlign w:val="bottom"/>
          </w:tcPr>
          <w:p w:rsidR="00A76894" w:rsidRPr="000A6FD0" w:rsidRDefault="00A76894" w:rsidP="00A76894">
            <w:pPr>
              <w:jc w:val="center"/>
              <w:rPr>
                <w:sz w:val="22"/>
              </w:rPr>
            </w:pPr>
            <w:r>
              <w:rPr>
                <w:sz w:val="22"/>
                <w:szCs w:val="22"/>
              </w:rPr>
              <w:t>101,4</w:t>
            </w:r>
          </w:p>
        </w:tc>
        <w:tc>
          <w:tcPr>
            <w:tcW w:w="1134" w:type="dxa"/>
            <w:vAlign w:val="bottom"/>
          </w:tcPr>
          <w:p w:rsidR="00A76894" w:rsidRPr="000A6FD0" w:rsidRDefault="00A76894" w:rsidP="00A76894">
            <w:pPr>
              <w:jc w:val="center"/>
              <w:rPr>
                <w:sz w:val="22"/>
              </w:rPr>
            </w:pPr>
            <w:r>
              <w:rPr>
                <w:sz w:val="22"/>
                <w:szCs w:val="22"/>
              </w:rPr>
              <w:t>101,3</w:t>
            </w:r>
          </w:p>
        </w:tc>
      </w:tr>
      <w:tr w:rsidR="00A76894" w:rsidRPr="001811C9" w:rsidTr="00A76894">
        <w:tc>
          <w:tcPr>
            <w:tcW w:w="3652" w:type="dxa"/>
            <w:vAlign w:val="bottom"/>
          </w:tcPr>
          <w:p w:rsidR="00A76894" w:rsidRPr="000A6FD0" w:rsidRDefault="00A76894" w:rsidP="00A76894">
            <w:pPr>
              <w:rPr>
                <w:color w:val="000000"/>
                <w:sz w:val="22"/>
              </w:rPr>
            </w:pPr>
            <w:r w:rsidRPr="000A6FD0">
              <w:rPr>
                <w:color w:val="000000"/>
                <w:sz w:val="22"/>
                <w:szCs w:val="22"/>
              </w:rPr>
              <w:t xml:space="preserve">Материально-техническое оснащение муниципальных общеобразовательных организаций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0A6FD0" w:rsidRDefault="00A76894" w:rsidP="00A76894">
            <w:pPr>
              <w:jc w:val="center"/>
              <w:rPr>
                <w:sz w:val="22"/>
              </w:rPr>
            </w:pPr>
            <w:r w:rsidRPr="000A6FD0">
              <w:rPr>
                <w:sz w:val="22"/>
                <w:szCs w:val="22"/>
              </w:rPr>
              <w:t>07</w:t>
            </w:r>
          </w:p>
        </w:tc>
        <w:tc>
          <w:tcPr>
            <w:tcW w:w="567" w:type="dxa"/>
            <w:vAlign w:val="bottom"/>
          </w:tcPr>
          <w:p w:rsidR="00A76894" w:rsidRPr="000A6FD0" w:rsidRDefault="00A76894" w:rsidP="00A76894">
            <w:pPr>
              <w:jc w:val="center"/>
              <w:rPr>
                <w:sz w:val="22"/>
              </w:rPr>
            </w:pPr>
            <w:r w:rsidRPr="000A6FD0">
              <w:rPr>
                <w:sz w:val="22"/>
                <w:szCs w:val="22"/>
              </w:rPr>
              <w:t>02</w:t>
            </w:r>
          </w:p>
        </w:tc>
        <w:tc>
          <w:tcPr>
            <w:tcW w:w="1701" w:type="dxa"/>
            <w:vAlign w:val="bottom"/>
          </w:tcPr>
          <w:p w:rsidR="00A76894" w:rsidRPr="000A6FD0" w:rsidRDefault="00A76894" w:rsidP="00A76894">
            <w:pPr>
              <w:jc w:val="center"/>
              <w:rPr>
                <w:sz w:val="22"/>
              </w:rPr>
            </w:pPr>
            <w:r w:rsidRPr="000A6FD0">
              <w:rPr>
                <w:sz w:val="22"/>
                <w:szCs w:val="22"/>
              </w:rPr>
              <w:t>01 1 0</w:t>
            </w:r>
            <w:r>
              <w:rPr>
                <w:sz w:val="22"/>
                <w:szCs w:val="22"/>
              </w:rPr>
              <w:t>6</w:t>
            </w:r>
            <w:r w:rsidRPr="000A6FD0">
              <w:rPr>
                <w:sz w:val="22"/>
                <w:szCs w:val="22"/>
              </w:rPr>
              <w:t xml:space="preserve"> </w:t>
            </w:r>
            <w:r w:rsidRPr="000A6FD0">
              <w:rPr>
                <w:sz w:val="22"/>
                <w:szCs w:val="22"/>
                <w:lang w:val="en-US"/>
              </w:rPr>
              <w:t>S</w:t>
            </w:r>
            <w:r w:rsidRPr="000A6FD0">
              <w:rPr>
                <w:sz w:val="22"/>
                <w:szCs w:val="22"/>
              </w:rPr>
              <w:t>8940</w:t>
            </w:r>
          </w:p>
        </w:tc>
        <w:tc>
          <w:tcPr>
            <w:tcW w:w="681" w:type="dxa"/>
            <w:vAlign w:val="bottom"/>
          </w:tcPr>
          <w:p w:rsidR="00A76894" w:rsidRPr="000A6FD0" w:rsidRDefault="00A76894" w:rsidP="00A76894">
            <w:pPr>
              <w:jc w:val="center"/>
              <w:rPr>
                <w:sz w:val="22"/>
              </w:rPr>
            </w:pPr>
            <w:r w:rsidRPr="000A6FD0">
              <w:rPr>
                <w:sz w:val="22"/>
                <w:szCs w:val="22"/>
              </w:rPr>
              <w:t>200</w:t>
            </w:r>
          </w:p>
        </w:tc>
        <w:tc>
          <w:tcPr>
            <w:tcW w:w="1162" w:type="dxa"/>
            <w:vAlign w:val="bottom"/>
          </w:tcPr>
          <w:p w:rsidR="00A76894" w:rsidRPr="000A6FD0" w:rsidRDefault="00A76894" w:rsidP="00A76894">
            <w:pPr>
              <w:jc w:val="center"/>
              <w:rPr>
                <w:sz w:val="22"/>
              </w:rPr>
            </w:pPr>
            <w:r>
              <w:rPr>
                <w:sz w:val="22"/>
                <w:szCs w:val="22"/>
              </w:rPr>
              <w:t>101,4</w:t>
            </w:r>
          </w:p>
        </w:tc>
        <w:tc>
          <w:tcPr>
            <w:tcW w:w="1134" w:type="dxa"/>
            <w:vAlign w:val="bottom"/>
          </w:tcPr>
          <w:p w:rsidR="00A76894" w:rsidRPr="000A6FD0" w:rsidRDefault="00A76894" w:rsidP="00A76894">
            <w:pPr>
              <w:jc w:val="center"/>
              <w:rPr>
                <w:sz w:val="22"/>
              </w:rPr>
            </w:pPr>
            <w:r>
              <w:rPr>
                <w:sz w:val="22"/>
                <w:szCs w:val="22"/>
              </w:rPr>
              <w:t>101,4</w:t>
            </w:r>
          </w:p>
        </w:tc>
        <w:tc>
          <w:tcPr>
            <w:tcW w:w="1134" w:type="dxa"/>
            <w:vAlign w:val="bottom"/>
          </w:tcPr>
          <w:p w:rsidR="00A76894" w:rsidRPr="000A6FD0" w:rsidRDefault="00A76894" w:rsidP="00A76894">
            <w:pPr>
              <w:jc w:val="center"/>
              <w:rPr>
                <w:sz w:val="22"/>
              </w:rPr>
            </w:pPr>
            <w:r>
              <w:rPr>
                <w:sz w:val="22"/>
                <w:szCs w:val="22"/>
              </w:rPr>
              <w:t>101,3</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Дополнительное образование детей</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lang w:val="en-US"/>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29863,0</w:t>
            </w:r>
          </w:p>
        </w:tc>
        <w:tc>
          <w:tcPr>
            <w:tcW w:w="1134" w:type="dxa"/>
            <w:vAlign w:val="bottom"/>
          </w:tcPr>
          <w:p w:rsidR="00A76894" w:rsidRPr="00B8401A" w:rsidRDefault="00A76894" w:rsidP="00A76894">
            <w:pPr>
              <w:jc w:val="center"/>
              <w:rPr>
                <w:sz w:val="22"/>
              </w:rPr>
            </w:pPr>
            <w:r>
              <w:rPr>
                <w:sz w:val="22"/>
                <w:szCs w:val="22"/>
              </w:rPr>
              <w:t>26976,0</w:t>
            </w:r>
          </w:p>
        </w:tc>
        <w:tc>
          <w:tcPr>
            <w:tcW w:w="1134" w:type="dxa"/>
            <w:vAlign w:val="bottom"/>
          </w:tcPr>
          <w:p w:rsidR="00A76894" w:rsidRPr="00B8401A" w:rsidRDefault="00A76894" w:rsidP="00A76894">
            <w:pPr>
              <w:jc w:val="center"/>
              <w:rPr>
                <w:sz w:val="22"/>
              </w:rPr>
            </w:pPr>
            <w:r>
              <w:rPr>
                <w:sz w:val="22"/>
                <w:szCs w:val="22"/>
              </w:rPr>
              <w:t>26343,0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Муниципальная программа Эртильского муниципального района «Развитие образования»</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01 0 00 00000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22605,0</w:t>
            </w:r>
          </w:p>
        </w:tc>
        <w:tc>
          <w:tcPr>
            <w:tcW w:w="1134" w:type="dxa"/>
            <w:vAlign w:val="bottom"/>
          </w:tcPr>
          <w:p w:rsidR="00A76894" w:rsidRPr="000A6FD0" w:rsidRDefault="00A76894" w:rsidP="00A76894">
            <w:pPr>
              <w:jc w:val="center"/>
              <w:rPr>
                <w:sz w:val="22"/>
              </w:rPr>
            </w:pPr>
            <w:r>
              <w:rPr>
                <w:sz w:val="22"/>
                <w:szCs w:val="22"/>
              </w:rPr>
              <w:t>19774,0</w:t>
            </w:r>
          </w:p>
        </w:tc>
        <w:tc>
          <w:tcPr>
            <w:tcW w:w="1134" w:type="dxa"/>
            <w:vAlign w:val="bottom"/>
          </w:tcPr>
          <w:p w:rsidR="00A76894" w:rsidRPr="000A6FD0" w:rsidRDefault="00A76894" w:rsidP="00A76894">
            <w:pPr>
              <w:jc w:val="center"/>
              <w:rPr>
                <w:sz w:val="22"/>
              </w:rPr>
            </w:pPr>
            <w:r>
              <w:rPr>
                <w:sz w:val="22"/>
                <w:szCs w:val="22"/>
              </w:rPr>
              <w:t>19247,0</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 xml:space="preserve">Подпрограмма «Развитие дополнительного образования» </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01 2 00 00000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22605,0</w:t>
            </w:r>
          </w:p>
        </w:tc>
        <w:tc>
          <w:tcPr>
            <w:tcW w:w="1134" w:type="dxa"/>
            <w:vAlign w:val="bottom"/>
          </w:tcPr>
          <w:p w:rsidR="00A76894" w:rsidRPr="000A6FD0" w:rsidRDefault="00A76894" w:rsidP="00A76894">
            <w:pPr>
              <w:jc w:val="center"/>
              <w:rPr>
                <w:sz w:val="22"/>
              </w:rPr>
            </w:pPr>
            <w:r>
              <w:rPr>
                <w:sz w:val="22"/>
                <w:szCs w:val="22"/>
              </w:rPr>
              <w:t>19774,0</w:t>
            </w:r>
          </w:p>
        </w:tc>
        <w:tc>
          <w:tcPr>
            <w:tcW w:w="1134" w:type="dxa"/>
            <w:vAlign w:val="bottom"/>
          </w:tcPr>
          <w:p w:rsidR="00A76894" w:rsidRPr="000A6FD0" w:rsidRDefault="00A76894" w:rsidP="00A76894">
            <w:pPr>
              <w:jc w:val="center"/>
              <w:rPr>
                <w:sz w:val="22"/>
              </w:rPr>
            </w:pPr>
            <w:r>
              <w:rPr>
                <w:sz w:val="22"/>
                <w:szCs w:val="22"/>
              </w:rPr>
              <w:t>19247,0</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Основное мероприятие «Повышение доступности и качества дополнительного образования»</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01 2 01 00000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22605,0</w:t>
            </w:r>
          </w:p>
        </w:tc>
        <w:tc>
          <w:tcPr>
            <w:tcW w:w="1134" w:type="dxa"/>
            <w:vAlign w:val="bottom"/>
          </w:tcPr>
          <w:p w:rsidR="00A76894" w:rsidRPr="000A6FD0" w:rsidRDefault="00A76894" w:rsidP="00A76894">
            <w:pPr>
              <w:jc w:val="center"/>
              <w:rPr>
                <w:sz w:val="22"/>
              </w:rPr>
            </w:pPr>
            <w:r>
              <w:rPr>
                <w:sz w:val="22"/>
                <w:szCs w:val="22"/>
              </w:rPr>
              <w:t>19774,0</w:t>
            </w:r>
          </w:p>
        </w:tc>
        <w:tc>
          <w:tcPr>
            <w:tcW w:w="1134" w:type="dxa"/>
            <w:vAlign w:val="bottom"/>
          </w:tcPr>
          <w:p w:rsidR="00A76894" w:rsidRPr="000A6FD0" w:rsidRDefault="00A76894" w:rsidP="00A76894">
            <w:pPr>
              <w:jc w:val="center"/>
              <w:rPr>
                <w:sz w:val="22"/>
              </w:rPr>
            </w:pPr>
            <w:r>
              <w:rPr>
                <w:sz w:val="22"/>
                <w:szCs w:val="22"/>
              </w:rPr>
              <w:t>19247,0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p>
          <w:p w:rsidR="00A76894" w:rsidRPr="00B8401A" w:rsidRDefault="00A76894" w:rsidP="00A76894">
            <w:pPr>
              <w:rPr>
                <w:color w:val="000000"/>
                <w:sz w:val="22"/>
              </w:rPr>
            </w:pP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rPr>
            </w:pPr>
            <w:r w:rsidRPr="00B8401A">
              <w:rPr>
                <w:sz w:val="22"/>
                <w:szCs w:val="22"/>
                <w:lang w:val="en-US"/>
              </w:rPr>
              <w:t>0</w:t>
            </w:r>
            <w:r w:rsidRPr="00B8401A">
              <w:rPr>
                <w:sz w:val="22"/>
                <w:szCs w:val="22"/>
              </w:rPr>
              <w:t>3</w:t>
            </w:r>
          </w:p>
        </w:tc>
        <w:tc>
          <w:tcPr>
            <w:tcW w:w="1701" w:type="dxa"/>
            <w:vAlign w:val="bottom"/>
          </w:tcPr>
          <w:p w:rsidR="00A76894" w:rsidRPr="00B8401A" w:rsidRDefault="00A76894" w:rsidP="00A76894">
            <w:pPr>
              <w:jc w:val="center"/>
              <w:rPr>
                <w:sz w:val="22"/>
              </w:rPr>
            </w:pPr>
            <w:r w:rsidRPr="00B8401A">
              <w:rPr>
                <w:sz w:val="22"/>
                <w:szCs w:val="22"/>
                <w:lang w:val="en-US"/>
              </w:rPr>
              <w:t xml:space="preserve">01 2 </w:t>
            </w:r>
            <w:r w:rsidRPr="00B8401A">
              <w:rPr>
                <w:sz w:val="22"/>
                <w:szCs w:val="22"/>
              </w:rPr>
              <w:t xml:space="preserve">01 </w:t>
            </w:r>
            <w:r w:rsidRPr="00B8401A">
              <w:rPr>
                <w:sz w:val="22"/>
                <w:szCs w:val="22"/>
                <w:lang w:val="en-US"/>
              </w:rPr>
              <w:t>0059</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100</w:t>
            </w:r>
          </w:p>
        </w:tc>
        <w:tc>
          <w:tcPr>
            <w:tcW w:w="1162" w:type="dxa"/>
            <w:vAlign w:val="bottom"/>
          </w:tcPr>
          <w:p w:rsidR="00A76894" w:rsidRPr="000A6FD0" w:rsidRDefault="00A76894" w:rsidP="00A76894">
            <w:pPr>
              <w:jc w:val="center"/>
              <w:rPr>
                <w:sz w:val="22"/>
              </w:rPr>
            </w:pPr>
            <w:r>
              <w:rPr>
                <w:sz w:val="22"/>
                <w:szCs w:val="22"/>
              </w:rPr>
              <w:t>16986,0</w:t>
            </w:r>
          </w:p>
        </w:tc>
        <w:tc>
          <w:tcPr>
            <w:tcW w:w="1134" w:type="dxa"/>
            <w:vAlign w:val="bottom"/>
          </w:tcPr>
          <w:p w:rsidR="00A76894" w:rsidRPr="000A6FD0" w:rsidRDefault="00A76894" w:rsidP="00A76894">
            <w:pPr>
              <w:jc w:val="center"/>
              <w:rPr>
                <w:sz w:val="22"/>
              </w:rPr>
            </w:pPr>
            <w:r>
              <w:rPr>
                <w:sz w:val="22"/>
                <w:szCs w:val="22"/>
              </w:rPr>
              <w:t>18033,0</w:t>
            </w:r>
          </w:p>
        </w:tc>
        <w:tc>
          <w:tcPr>
            <w:tcW w:w="1134" w:type="dxa"/>
            <w:vAlign w:val="bottom"/>
          </w:tcPr>
          <w:p w:rsidR="00A76894" w:rsidRPr="000A6FD0" w:rsidRDefault="00A76894" w:rsidP="00A76894">
            <w:pPr>
              <w:jc w:val="center"/>
              <w:rPr>
                <w:sz w:val="22"/>
              </w:rPr>
            </w:pPr>
            <w:r>
              <w:rPr>
                <w:sz w:val="22"/>
                <w:szCs w:val="22"/>
              </w:rPr>
              <w:t>17544,0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p>
          <w:p w:rsidR="00A76894" w:rsidRPr="00B8401A" w:rsidRDefault="00A76894" w:rsidP="00A76894">
            <w:pPr>
              <w:rPr>
                <w:color w:val="000000"/>
                <w:sz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rPr>
            </w:pPr>
            <w:r w:rsidRPr="00B8401A">
              <w:rPr>
                <w:sz w:val="22"/>
                <w:szCs w:val="22"/>
                <w:lang w:val="en-US"/>
              </w:rPr>
              <w:t>0</w:t>
            </w:r>
            <w:r w:rsidRPr="00B8401A">
              <w:rPr>
                <w:sz w:val="22"/>
                <w:szCs w:val="22"/>
              </w:rPr>
              <w:t>3</w:t>
            </w:r>
          </w:p>
        </w:tc>
        <w:tc>
          <w:tcPr>
            <w:tcW w:w="1701" w:type="dxa"/>
            <w:vAlign w:val="bottom"/>
          </w:tcPr>
          <w:p w:rsidR="00A76894" w:rsidRPr="00B8401A" w:rsidRDefault="00A76894" w:rsidP="00A76894">
            <w:pPr>
              <w:jc w:val="center"/>
              <w:rPr>
                <w:sz w:val="22"/>
              </w:rPr>
            </w:pPr>
            <w:r w:rsidRPr="00B8401A">
              <w:rPr>
                <w:sz w:val="22"/>
                <w:szCs w:val="22"/>
                <w:lang w:val="en-US"/>
              </w:rPr>
              <w:t xml:space="preserve">01 2 </w:t>
            </w:r>
            <w:r w:rsidRPr="00B8401A">
              <w:rPr>
                <w:sz w:val="22"/>
                <w:szCs w:val="22"/>
              </w:rPr>
              <w:t xml:space="preserve">01 </w:t>
            </w:r>
            <w:r w:rsidRPr="00B8401A">
              <w:rPr>
                <w:sz w:val="22"/>
                <w:szCs w:val="22"/>
                <w:lang w:val="en-US"/>
              </w:rPr>
              <w:t>0059</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3682,0</w:t>
            </w:r>
          </w:p>
        </w:tc>
        <w:tc>
          <w:tcPr>
            <w:tcW w:w="1134" w:type="dxa"/>
            <w:vAlign w:val="bottom"/>
          </w:tcPr>
          <w:p w:rsidR="00A76894" w:rsidRPr="000A6FD0" w:rsidRDefault="00A76894" w:rsidP="00A76894">
            <w:pPr>
              <w:jc w:val="center"/>
              <w:rPr>
                <w:sz w:val="22"/>
              </w:rPr>
            </w:pPr>
            <w:r>
              <w:rPr>
                <w:sz w:val="22"/>
                <w:szCs w:val="22"/>
              </w:rPr>
              <w:t>1741,0</w:t>
            </w:r>
          </w:p>
        </w:tc>
        <w:tc>
          <w:tcPr>
            <w:tcW w:w="1134" w:type="dxa"/>
            <w:vAlign w:val="bottom"/>
          </w:tcPr>
          <w:p w:rsidR="00A76894" w:rsidRPr="000A6FD0" w:rsidRDefault="00A76894" w:rsidP="00A76894">
            <w:pPr>
              <w:jc w:val="center"/>
              <w:rPr>
                <w:sz w:val="22"/>
              </w:rPr>
            </w:pPr>
            <w:r>
              <w:rPr>
                <w:sz w:val="22"/>
                <w:szCs w:val="22"/>
              </w:rPr>
              <w:t>1703,0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p>
          <w:p w:rsidR="00A76894" w:rsidRPr="00B8401A" w:rsidRDefault="00A76894" w:rsidP="00A76894">
            <w:pPr>
              <w:rPr>
                <w:color w:val="000000"/>
                <w:sz w:val="22"/>
              </w:rPr>
            </w:pPr>
            <w:r w:rsidRPr="00B8401A">
              <w:rPr>
                <w:sz w:val="22"/>
                <w:szCs w:val="22"/>
              </w:rPr>
              <w:t>(Иные бюджетные ассигнования)</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rPr>
            </w:pPr>
            <w:r w:rsidRPr="00B8401A">
              <w:rPr>
                <w:sz w:val="22"/>
                <w:szCs w:val="22"/>
                <w:lang w:val="en-US"/>
              </w:rPr>
              <w:t>0</w:t>
            </w:r>
            <w:r w:rsidRPr="00B8401A">
              <w:rPr>
                <w:sz w:val="22"/>
                <w:szCs w:val="22"/>
              </w:rPr>
              <w:t>3</w:t>
            </w:r>
          </w:p>
        </w:tc>
        <w:tc>
          <w:tcPr>
            <w:tcW w:w="1701" w:type="dxa"/>
            <w:vAlign w:val="bottom"/>
          </w:tcPr>
          <w:p w:rsidR="00A76894" w:rsidRPr="00B8401A" w:rsidRDefault="00A76894" w:rsidP="00A76894">
            <w:pPr>
              <w:jc w:val="center"/>
              <w:rPr>
                <w:sz w:val="22"/>
              </w:rPr>
            </w:pPr>
            <w:r w:rsidRPr="00B8401A">
              <w:rPr>
                <w:sz w:val="22"/>
                <w:szCs w:val="22"/>
                <w:lang w:val="en-US"/>
              </w:rPr>
              <w:t xml:space="preserve">01 2 </w:t>
            </w:r>
            <w:r w:rsidRPr="00B8401A">
              <w:rPr>
                <w:sz w:val="22"/>
                <w:szCs w:val="22"/>
              </w:rPr>
              <w:t xml:space="preserve">01 </w:t>
            </w:r>
            <w:r w:rsidRPr="00B8401A">
              <w:rPr>
                <w:sz w:val="22"/>
                <w:szCs w:val="22"/>
                <w:lang w:val="en-US"/>
              </w:rPr>
              <w:t>0059</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800</w:t>
            </w:r>
          </w:p>
        </w:tc>
        <w:tc>
          <w:tcPr>
            <w:tcW w:w="1162" w:type="dxa"/>
            <w:vAlign w:val="bottom"/>
          </w:tcPr>
          <w:p w:rsidR="00A76894" w:rsidRPr="00B8401A" w:rsidRDefault="00A76894" w:rsidP="00A76894">
            <w:pPr>
              <w:jc w:val="center"/>
              <w:rPr>
                <w:sz w:val="22"/>
              </w:rPr>
            </w:pPr>
            <w:r>
              <w:rPr>
                <w:sz w:val="22"/>
                <w:szCs w:val="22"/>
              </w:rPr>
              <w:t>1937,0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bCs/>
                <w:sz w:val="22"/>
              </w:rPr>
            </w:pPr>
            <w:r w:rsidRPr="00B8401A">
              <w:rPr>
                <w:color w:val="000000"/>
                <w:sz w:val="22"/>
                <w:szCs w:val="22"/>
              </w:rPr>
              <w:t xml:space="preserve">Муниципальная программа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«Развитие культуры»</w:t>
            </w:r>
          </w:p>
        </w:tc>
        <w:tc>
          <w:tcPr>
            <w:tcW w:w="567" w:type="dxa"/>
            <w:vAlign w:val="bottom"/>
          </w:tcPr>
          <w:p w:rsidR="00A76894" w:rsidRPr="00B8401A" w:rsidRDefault="00A76894" w:rsidP="00A76894">
            <w:pPr>
              <w:jc w:val="center"/>
              <w:rPr>
                <w:bCs/>
                <w:sz w:val="22"/>
              </w:rPr>
            </w:pPr>
            <w:r w:rsidRPr="00B8401A">
              <w:rPr>
                <w:bCs/>
                <w:sz w:val="22"/>
                <w:szCs w:val="22"/>
              </w:rPr>
              <w:t>07</w:t>
            </w:r>
          </w:p>
        </w:tc>
        <w:tc>
          <w:tcPr>
            <w:tcW w:w="567" w:type="dxa"/>
            <w:vAlign w:val="bottom"/>
          </w:tcPr>
          <w:p w:rsidR="00A76894" w:rsidRPr="00B8401A" w:rsidRDefault="00A76894" w:rsidP="00A76894">
            <w:pPr>
              <w:jc w:val="center"/>
              <w:rPr>
                <w:bCs/>
                <w:sz w:val="22"/>
              </w:rPr>
            </w:pPr>
            <w:r w:rsidRPr="00B8401A">
              <w:rPr>
                <w:bCs/>
                <w:sz w:val="22"/>
                <w:szCs w:val="22"/>
              </w:rPr>
              <w:t>03</w:t>
            </w:r>
          </w:p>
        </w:tc>
        <w:tc>
          <w:tcPr>
            <w:tcW w:w="1701" w:type="dxa"/>
            <w:vAlign w:val="bottom"/>
          </w:tcPr>
          <w:p w:rsidR="00A76894" w:rsidRPr="00B8401A" w:rsidRDefault="00A76894" w:rsidP="00A76894">
            <w:pPr>
              <w:jc w:val="center"/>
              <w:rPr>
                <w:bCs/>
                <w:sz w:val="22"/>
              </w:rPr>
            </w:pPr>
            <w:r w:rsidRPr="00B8401A">
              <w:rPr>
                <w:bCs/>
                <w:sz w:val="22"/>
                <w:szCs w:val="22"/>
              </w:rPr>
              <w:t>05 0 00 00000</w:t>
            </w:r>
          </w:p>
        </w:tc>
        <w:tc>
          <w:tcPr>
            <w:tcW w:w="681" w:type="dxa"/>
            <w:vAlign w:val="bottom"/>
          </w:tcPr>
          <w:p w:rsidR="00A76894" w:rsidRPr="00B8401A" w:rsidRDefault="00A76894" w:rsidP="00A76894">
            <w:pPr>
              <w:jc w:val="center"/>
              <w:rPr>
                <w:bCs/>
                <w:sz w:val="22"/>
              </w:rPr>
            </w:pPr>
          </w:p>
        </w:tc>
        <w:tc>
          <w:tcPr>
            <w:tcW w:w="1162" w:type="dxa"/>
            <w:vAlign w:val="bottom"/>
          </w:tcPr>
          <w:p w:rsidR="00A76894" w:rsidRPr="000A6FD0" w:rsidRDefault="00A76894" w:rsidP="00A76894">
            <w:pPr>
              <w:jc w:val="center"/>
              <w:rPr>
                <w:bCs/>
                <w:sz w:val="22"/>
              </w:rPr>
            </w:pPr>
            <w:r>
              <w:rPr>
                <w:bCs/>
                <w:sz w:val="22"/>
                <w:szCs w:val="22"/>
              </w:rPr>
              <w:t>7258,0</w:t>
            </w:r>
          </w:p>
        </w:tc>
        <w:tc>
          <w:tcPr>
            <w:tcW w:w="1134" w:type="dxa"/>
            <w:vAlign w:val="bottom"/>
          </w:tcPr>
          <w:p w:rsidR="00A76894" w:rsidRPr="000A6FD0" w:rsidRDefault="00A76894" w:rsidP="00A76894">
            <w:pPr>
              <w:jc w:val="center"/>
              <w:rPr>
                <w:bCs/>
                <w:sz w:val="22"/>
              </w:rPr>
            </w:pPr>
            <w:r>
              <w:rPr>
                <w:bCs/>
                <w:sz w:val="22"/>
                <w:szCs w:val="22"/>
              </w:rPr>
              <w:t>7202,0</w:t>
            </w:r>
          </w:p>
        </w:tc>
        <w:tc>
          <w:tcPr>
            <w:tcW w:w="1134" w:type="dxa"/>
            <w:vAlign w:val="bottom"/>
          </w:tcPr>
          <w:p w:rsidR="00A76894" w:rsidRPr="000A6FD0" w:rsidRDefault="00A76894" w:rsidP="00A76894">
            <w:pPr>
              <w:jc w:val="center"/>
              <w:rPr>
                <w:bCs/>
                <w:sz w:val="22"/>
              </w:rPr>
            </w:pPr>
            <w:r>
              <w:rPr>
                <w:bCs/>
                <w:sz w:val="22"/>
                <w:szCs w:val="22"/>
              </w:rPr>
              <w:t>7096,0</w:t>
            </w:r>
          </w:p>
        </w:tc>
      </w:tr>
      <w:tr w:rsidR="00A76894" w:rsidRPr="001811C9" w:rsidTr="00A76894">
        <w:tc>
          <w:tcPr>
            <w:tcW w:w="3652" w:type="dxa"/>
            <w:vAlign w:val="bottom"/>
          </w:tcPr>
          <w:p w:rsidR="00A76894" w:rsidRPr="00B8401A" w:rsidRDefault="00A76894" w:rsidP="00A76894">
            <w:pPr>
              <w:rPr>
                <w:bCs/>
                <w:sz w:val="22"/>
              </w:rPr>
            </w:pPr>
            <w:r w:rsidRPr="00B8401A">
              <w:rPr>
                <w:bCs/>
                <w:sz w:val="22"/>
                <w:szCs w:val="22"/>
              </w:rPr>
              <w:t>Подпрограмма «Образование»</w:t>
            </w:r>
          </w:p>
        </w:tc>
        <w:tc>
          <w:tcPr>
            <w:tcW w:w="567" w:type="dxa"/>
            <w:vAlign w:val="bottom"/>
          </w:tcPr>
          <w:p w:rsidR="00A76894" w:rsidRPr="00B8401A" w:rsidRDefault="00A76894" w:rsidP="00A76894">
            <w:pPr>
              <w:jc w:val="center"/>
              <w:rPr>
                <w:bCs/>
                <w:sz w:val="22"/>
              </w:rPr>
            </w:pPr>
            <w:r w:rsidRPr="00B8401A">
              <w:rPr>
                <w:bCs/>
                <w:sz w:val="22"/>
                <w:szCs w:val="22"/>
              </w:rPr>
              <w:t>07</w:t>
            </w:r>
          </w:p>
        </w:tc>
        <w:tc>
          <w:tcPr>
            <w:tcW w:w="567" w:type="dxa"/>
            <w:vAlign w:val="bottom"/>
          </w:tcPr>
          <w:p w:rsidR="00A76894" w:rsidRPr="00B8401A" w:rsidRDefault="00A76894" w:rsidP="00A76894">
            <w:pPr>
              <w:jc w:val="center"/>
              <w:rPr>
                <w:bCs/>
                <w:sz w:val="22"/>
              </w:rPr>
            </w:pPr>
            <w:r w:rsidRPr="00B8401A">
              <w:rPr>
                <w:bCs/>
                <w:sz w:val="22"/>
                <w:szCs w:val="22"/>
              </w:rPr>
              <w:t>03</w:t>
            </w:r>
          </w:p>
        </w:tc>
        <w:tc>
          <w:tcPr>
            <w:tcW w:w="1701" w:type="dxa"/>
            <w:vAlign w:val="bottom"/>
          </w:tcPr>
          <w:p w:rsidR="00A76894" w:rsidRPr="00B8401A" w:rsidRDefault="00A76894" w:rsidP="00A76894">
            <w:pPr>
              <w:jc w:val="center"/>
              <w:rPr>
                <w:bCs/>
                <w:sz w:val="22"/>
              </w:rPr>
            </w:pPr>
            <w:r w:rsidRPr="00B8401A">
              <w:rPr>
                <w:bCs/>
                <w:sz w:val="22"/>
                <w:szCs w:val="22"/>
              </w:rPr>
              <w:t>05 2 00 00000</w:t>
            </w:r>
          </w:p>
        </w:tc>
        <w:tc>
          <w:tcPr>
            <w:tcW w:w="681" w:type="dxa"/>
            <w:vAlign w:val="bottom"/>
          </w:tcPr>
          <w:p w:rsidR="00A76894" w:rsidRPr="00B8401A" w:rsidRDefault="00A76894" w:rsidP="00A76894">
            <w:pPr>
              <w:jc w:val="center"/>
              <w:rPr>
                <w:bCs/>
                <w:sz w:val="22"/>
              </w:rPr>
            </w:pPr>
          </w:p>
        </w:tc>
        <w:tc>
          <w:tcPr>
            <w:tcW w:w="1162" w:type="dxa"/>
            <w:vAlign w:val="bottom"/>
          </w:tcPr>
          <w:p w:rsidR="00A76894" w:rsidRPr="000A6FD0" w:rsidRDefault="00A76894" w:rsidP="00A76894">
            <w:pPr>
              <w:jc w:val="center"/>
              <w:rPr>
                <w:bCs/>
                <w:sz w:val="22"/>
              </w:rPr>
            </w:pPr>
            <w:r>
              <w:rPr>
                <w:bCs/>
                <w:sz w:val="22"/>
                <w:szCs w:val="22"/>
              </w:rPr>
              <w:t>7258,0</w:t>
            </w:r>
          </w:p>
        </w:tc>
        <w:tc>
          <w:tcPr>
            <w:tcW w:w="1134" w:type="dxa"/>
            <w:vAlign w:val="bottom"/>
          </w:tcPr>
          <w:p w:rsidR="00A76894" w:rsidRPr="000A6FD0" w:rsidRDefault="00A76894" w:rsidP="00A76894">
            <w:pPr>
              <w:jc w:val="center"/>
              <w:rPr>
                <w:bCs/>
                <w:sz w:val="22"/>
              </w:rPr>
            </w:pPr>
            <w:r>
              <w:rPr>
                <w:bCs/>
                <w:sz w:val="22"/>
                <w:szCs w:val="22"/>
              </w:rPr>
              <w:t>7202,0</w:t>
            </w:r>
          </w:p>
        </w:tc>
        <w:tc>
          <w:tcPr>
            <w:tcW w:w="1134" w:type="dxa"/>
            <w:vAlign w:val="bottom"/>
          </w:tcPr>
          <w:p w:rsidR="00A76894" w:rsidRPr="000A6FD0" w:rsidRDefault="00A76894" w:rsidP="00A76894">
            <w:pPr>
              <w:jc w:val="center"/>
              <w:rPr>
                <w:bCs/>
                <w:sz w:val="22"/>
              </w:rPr>
            </w:pPr>
            <w:r>
              <w:rPr>
                <w:bCs/>
                <w:sz w:val="22"/>
                <w:szCs w:val="22"/>
              </w:rPr>
              <w:t>7096,0</w:t>
            </w:r>
          </w:p>
        </w:tc>
      </w:tr>
      <w:tr w:rsidR="00A76894" w:rsidRPr="001811C9" w:rsidTr="00A76894">
        <w:tc>
          <w:tcPr>
            <w:tcW w:w="3652" w:type="dxa"/>
            <w:vAlign w:val="bottom"/>
          </w:tcPr>
          <w:p w:rsidR="00A76894" w:rsidRPr="00B8401A" w:rsidRDefault="00A76894" w:rsidP="00A76894">
            <w:pPr>
              <w:rPr>
                <w:bCs/>
                <w:sz w:val="22"/>
              </w:rPr>
            </w:pPr>
            <w:r w:rsidRPr="00B8401A">
              <w:rPr>
                <w:bCs/>
                <w:sz w:val="22"/>
                <w:szCs w:val="22"/>
              </w:rPr>
              <w:t>Основное мероприятие «Развитие образовательных учреждений в сфере культуры и искусства для удовлетворения потребности населения в соответствующих образовательных услугах»</w:t>
            </w:r>
          </w:p>
        </w:tc>
        <w:tc>
          <w:tcPr>
            <w:tcW w:w="567" w:type="dxa"/>
            <w:vAlign w:val="bottom"/>
          </w:tcPr>
          <w:p w:rsidR="00A76894" w:rsidRPr="00B8401A" w:rsidRDefault="00A76894" w:rsidP="00A76894">
            <w:pPr>
              <w:jc w:val="center"/>
              <w:rPr>
                <w:bCs/>
                <w:sz w:val="22"/>
              </w:rPr>
            </w:pPr>
            <w:r w:rsidRPr="00B8401A">
              <w:rPr>
                <w:bCs/>
                <w:sz w:val="22"/>
                <w:szCs w:val="22"/>
              </w:rPr>
              <w:t>07</w:t>
            </w:r>
          </w:p>
        </w:tc>
        <w:tc>
          <w:tcPr>
            <w:tcW w:w="567" w:type="dxa"/>
            <w:vAlign w:val="bottom"/>
          </w:tcPr>
          <w:p w:rsidR="00A76894" w:rsidRPr="00B8401A" w:rsidRDefault="00A76894" w:rsidP="00A76894">
            <w:pPr>
              <w:jc w:val="center"/>
              <w:rPr>
                <w:bCs/>
                <w:sz w:val="22"/>
              </w:rPr>
            </w:pPr>
            <w:r w:rsidRPr="00B8401A">
              <w:rPr>
                <w:bCs/>
                <w:sz w:val="22"/>
                <w:szCs w:val="22"/>
              </w:rPr>
              <w:t>03</w:t>
            </w:r>
          </w:p>
        </w:tc>
        <w:tc>
          <w:tcPr>
            <w:tcW w:w="1701" w:type="dxa"/>
            <w:vAlign w:val="bottom"/>
          </w:tcPr>
          <w:p w:rsidR="00A76894" w:rsidRPr="00B8401A" w:rsidRDefault="00A76894" w:rsidP="00A76894">
            <w:pPr>
              <w:jc w:val="center"/>
              <w:rPr>
                <w:bCs/>
                <w:sz w:val="22"/>
              </w:rPr>
            </w:pPr>
            <w:r w:rsidRPr="00B8401A">
              <w:rPr>
                <w:bCs/>
                <w:sz w:val="22"/>
                <w:szCs w:val="22"/>
              </w:rPr>
              <w:t>05 2 01 00000</w:t>
            </w:r>
          </w:p>
        </w:tc>
        <w:tc>
          <w:tcPr>
            <w:tcW w:w="681" w:type="dxa"/>
            <w:vAlign w:val="bottom"/>
          </w:tcPr>
          <w:p w:rsidR="00A76894" w:rsidRPr="00B8401A" w:rsidRDefault="00A76894" w:rsidP="00A76894">
            <w:pPr>
              <w:jc w:val="center"/>
              <w:rPr>
                <w:bCs/>
                <w:sz w:val="22"/>
              </w:rPr>
            </w:pPr>
          </w:p>
        </w:tc>
        <w:tc>
          <w:tcPr>
            <w:tcW w:w="1162" w:type="dxa"/>
            <w:vAlign w:val="bottom"/>
          </w:tcPr>
          <w:p w:rsidR="00A76894" w:rsidRPr="000A6FD0" w:rsidRDefault="00A76894" w:rsidP="00A76894">
            <w:pPr>
              <w:jc w:val="center"/>
              <w:rPr>
                <w:bCs/>
                <w:sz w:val="22"/>
              </w:rPr>
            </w:pPr>
            <w:r>
              <w:rPr>
                <w:bCs/>
                <w:sz w:val="22"/>
                <w:szCs w:val="22"/>
              </w:rPr>
              <w:t>7258,0</w:t>
            </w:r>
          </w:p>
        </w:tc>
        <w:tc>
          <w:tcPr>
            <w:tcW w:w="1134" w:type="dxa"/>
            <w:vAlign w:val="bottom"/>
          </w:tcPr>
          <w:p w:rsidR="00A76894" w:rsidRPr="000A6FD0" w:rsidRDefault="00A76894" w:rsidP="00A76894">
            <w:pPr>
              <w:jc w:val="center"/>
              <w:rPr>
                <w:bCs/>
                <w:sz w:val="22"/>
              </w:rPr>
            </w:pPr>
            <w:r>
              <w:rPr>
                <w:bCs/>
                <w:sz w:val="22"/>
                <w:szCs w:val="22"/>
              </w:rPr>
              <w:t>7202,0</w:t>
            </w:r>
          </w:p>
        </w:tc>
        <w:tc>
          <w:tcPr>
            <w:tcW w:w="1134" w:type="dxa"/>
            <w:vAlign w:val="bottom"/>
          </w:tcPr>
          <w:p w:rsidR="00A76894" w:rsidRPr="000A6FD0" w:rsidRDefault="00A76894" w:rsidP="00A76894">
            <w:pPr>
              <w:jc w:val="center"/>
              <w:rPr>
                <w:bCs/>
                <w:sz w:val="22"/>
              </w:rPr>
            </w:pPr>
            <w:r>
              <w:rPr>
                <w:bCs/>
                <w:sz w:val="22"/>
                <w:szCs w:val="22"/>
              </w:rPr>
              <w:t>7096,0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lastRenderedPageBreak/>
              <w:t xml:space="preserve">Расходы на обеспечение 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05 2 01 00590</w:t>
            </w:r>
          </w:p>
        </w:tc>
        <w:tc>
          <w:tcPr>
            <w:tcW w:w="681" w:type="dxa"/>
            <w:vAlign w:val="bottom"/>
          </w:tcPr>
          <w:p w:rsidR="00A76894" w:rsidRPr="00B8401A" w:rsidRDefault="00A76894" w:rsidP="00A76894">
            <w:pPr>
              <w:jc w:val="center"/>
              <w:rPr>
                <w:color w:val="000000"/>
                <w:sz w:val="22"/>
              </w:rPr>
            </w:pPr>
            <w:r w:rsidRPr="00B8401A">
              <w:rPr>
                <w:color w:val="000000"/>
                <w:sz w:val="22"/>
                <w:szCs w:val="22"/>
              </w:rPr>
              <w:t>100</w:t>
            </w:r>
          </w:p>
        </w:tc>
        <w:tc>
          <w:tcPr>
            <w:tcW w:w="1162" w:type="dxa"/>
            <w:vAlign w:val="bottom"/>
          </w:tcPr>
          <w:p w:rsidR="00A76894" w:rsidRPr="000A6FD0" w:rsidRDefault="00A76894" w:rsidP="00A76894">
            <w:pPr>
              <w:jc w:val="center"/>
              <w:rPr>
                <w:color w:val="000000"/>
                <w:sz w:val="22"/>
              </w:rPr>
            </w:pPr>
            <w:r>
              <w:rPr>
                <w:color w:val="000000"/>
                <w:sz w:val="22"/>
                <w:szCs w:val="22"/>
              </w:rPr>
              <w:t>6428,0</w:t>
            </w:r>
          </w:p>
        </w:tc>
        <w:tc>
          <w:tcPr>
            <w:tcW w:w="1134" w:type="dxa"/>
            <w:vAlign w:val="bottom"/>
          </w:tcPr>
          <w:p w:rsidR="00A76894" w:rsidRPr="000A6FD0" w:rsidRDefault="00A76894" w:rsidP="00A76894">
            <w:pPr>
              <w:jc w:val="center"/>
              <w:rPr>
                <w:color w:val="000000"/>
                <w:sz w:val="22"/>
              </w:rPr>
            </w:pPr>
            <w:r>
              <w:rPr>
                <w:color w:val="000000"/>
                <w:sz w:val="22"/>
                <w:szCs w:val="22"/>
              </w:rPr>
              <w:t>6833,0</w:t>
            </w:r>
          </w:p>
        </w:tc>
        <w:tc>
          <w:tcPr>
            <w:tcW w:w="1134" w:type="dxa"/>
            <w:vAlign w:val="bottom"/>
          </w:tcPr>
          <w:p w:rsidR="00A76894" w:rsidRPr="000A6FD0" w:rsidRDefault="00A76894" w:rsidP="00A76894">
            <w:pPr>
              <w:jc w:val="center"/>
              <w:rPr>
                <w:color w:val="000000"/>
                <w:sz w:val="22"/>
              </w:rPr>
            </w:pPr>
            <w:r>
              <w:rPr>
                <w:color w:val="000000"/>
                <w:sz w:val="22"/>
                <w:szCs w:val="22"/>
              </w:rPr>
              <w:t>6762,0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05 2 01 00590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830,0</w:t>
            </w:r>
          </w:p>
        </w:tc>
        <w:tc>
          <w:tcPr>
            <w:tcW w:w="1134" w:type="dxa"/>
            <w:vAlign w:val="bottom"/>
          </w:tcPr>
          <w:p w:rsidR="00A76894" w:rsidRPr="000A6FD0" w:rsidRDefault="00A76894" w:rsidP="00A76894">
            <w:pPr>
              <w:jc w:val="center"/>
              <w:rPr>
                <w:sz w:val="22"/>
              </w:rPr>
            </w:pPr>
            <w:r>
              <w:rPr>
                <w:sz w:val="22"/>
                <w:szCs w:val="22"/>
              </w:rPr>
              <w:t>369,0</w:t>
            </w:r>
          </w:p>
        </w:tc>
        <w:tc>
          <w:tcPr>
            <w:tcW w:w="1134" w:type="dxa"/>
            <w:vAlign w:val="bottom"/>
          </w:tcPr>
          <w:p w:rsidR="00A76894" w:rsidRPr="000A6FD0" w:rsidRDefault="00A76894" w:rsidP="00A76894">
            <w:pPr>
              <w:jc w:val="center"/>
              <w:rPr>
                <w:sz w:val="22"/>
              </w:rPr>
            </w:pPr>
            <w:r>
              <w:rPr>
                <w:sz w:val="22"/>
                <w:szCs w:val="22"/>
              </w:rPr>
              <w:t>334,0</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t xml:space="preserve">Молодежная политика </w:t>
            </w:r>
          </w:p>
        </w:tc>
        <w:tc>
          <w:tcPr>
            <w:tcW w:w="567" w:type="dxa"/>
            <w:vAlign w:val="bottom"/>
          </w:tcPr>
          <w:p w:rsidR="00A76894" w:rsidRPr="00B8401A" w:rsidRDefault="00A76894" w:rsidP="00A76894">
            <w:pPr>
              <w:jc w:val="center"/>
              <w:rPr>
                <w:color w:val="000000"/>
                <w:sz w:val="22"/>
              </w:rPr>
            </w:pPr>
            <w:r w:rsidRPr="00B8401A">
              <w:rPr>
                <w:color w:val="000000"/>
                <w:sz w:val="22"/>
                <w:szCs w:val="22"/>
              </w:rPr>
              <w:t>07</w:t>
            </w:r>
          </w:p>
        </w:tc>
        <w:tc>
          <w:tcPr>
            <w:tcW w:w="567" w:type="dxa"/>
            <w:vAlign w:val="bottom"/>
          </w:tcPr>
          <w:p w:rsidR="00A76894" w:rsidRPr="00B8401A" w:rsidRDefault="00A76894" w:rsidP="00A76894">
            <w:pPr>
              <w:jc w:val="center"/>
              <w:rPr>
                <w:color w:val="000000"/>
                <w:sz w:val="22"/>
              </w:rPr>
            </w:pPr>
            <w:r w:rsidRPr="00B8401A">
              <w:rPr>
                <w:color w:val="000000"/>
                <w:sz w:val="22"/>
                <w:szCs w:val="22"/>
              </w:rPr>
              <w:t>07</w:t>
            </w:r>
          </w:p>
        </w:tc>
        <w:tc>
          <w:tcPr>
            <w:tcW w:w="1701" w:type="dxa"/>
            <w:vAlign w:val="bottom"/>
          </w:tcPr>
          <w:p w:rsidR="00A76894" w:rsidRPr="00B8401A" w:rsidRDefault="00A76894" w:rsidP="00A76894">
            <w:pPr>
              <w:jc w:val="center"/>
              <w:rPr>
                <w:sz w:val="22"/>
                <w:lang w:val="en-US"/>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2689,2</w:t>
            </w:r>
          </w:p>
        </w:tc>
        <w:tc>
          <w:tcPr>
            <w:tcW w:w="1134" w:type="dxa"/>
            <w:vAlign w:val="bottom"/>
          </w:tcPr>
          <w:p w:rsidR="00A76894" w:rsidRPr="000A6FD0" w:rsidRDefault="00A76894" w:rsidP="00A76894">
            <w:pPr>
              <w:jc w:val="center"/>
              <w:rPr>
                <w:sz w:val="22"/>
              </w:rPr>
            </w:pPr>
            <w:r>
              <w:rPr>
                <w:sz w:val="22"/>
                <w:szCs w:val="22"/>
              </w:rPr>
              <w:t>2462,6</w:t>
            </w:r>
          </w:p>
        </w:tc>
        <w:tc>
          <w:tcPr>
            <w:tcW w:w="1134" w:type="dxa"/>
            <w:vAlign w:val="bottom"/>
          </w:tcPr>
          <w:p w:rsidR="00A76894" w:rsidRPr="000A6FD0" w:rsidRDefault="00A76894" w:rsidP="00A76894">
            <w:pPr>
              <w:jc w:val="center"/>
              <w:rPr>
                <w:sz w:val="22"/>
              </w:rPr>
            </w:pPr>
            <w:r>
              <w:rPr>
                <w:sz w:val="22"/>
                <w:szCs w:val="22"/>
              </w:rPr>
              <w:t>2558,6</w:t>
            </w:r>
          </w:p>
        </w:tc>
      </w:tr>
      <w:tr w:rsidR="00A76894" w:rsidRPr="001811C9" w:rsidTr="00A76894">
        <w:tc>
          <w:tcPr>
            <w:tcW w:w="3652" w:type="dxa"/>
            <w:vAlign w:val="center"/>
          </w:tcPr>
          <w:p w:rsidR="00A76894" w:rsidRPr="00B8401A" w:rsidRDefault="00A76894" w:rsidP="00A76894">
            <w:pPr>
              <w:rPr>
                <w:bCs/>
                <w:color w:val="000000"/>
                <w:sz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A76894" w:rsidRPr="00B8401A" w:rsidRDefault="00A76894" w:rsidP="00A76894">
            <w:pPr>
              <w:jc w:val="center"/>
              <w:rPr>
                <w:color w:val="000000"/>
                <w:sz w:val="22"/>
              </w:rPr>
            </w:pPr>
            <w:r w:rsidRPr="00B8401A">
              <w:rPr>
                <w:color w:val="000000"/>
                <w:sz w:val="22"/>
                <w:szCs w:val="22"/>
              </w:rPr>
              <w:t>07</w:t>
            </w:r>
          </w:p>
        </w:tc>
        <w:tc>
          <w:tcPr>
            <w:tcW w:w="567" w:type="dxa"/>
            <w:vAlign w:val="bottom"/>
          </w:tcPr>
          <w:p w:rsidR="00A76894" w:rsidRPr="00B8401A" w:rsidRDefault="00A76894" w:rsidP="00A76894">
            <w:pPr>
              <w:jc w:val="center"/>
              <w:rPr>
                <w:color w:val="000000"/>
                <w:sz w:val="22"/>
              </w:rPr>
            </w:pPr>
            <w:r w:rsidRPr="00B8401A">
              <w:rPr>
                <w:color w:val="000000"/>
                <w:sz w:val="22"/>
                <w:szCs w:val="22"/>
              </w:rPr>
              <w:t>07</w:t>
            </w:r>
          </w:p>
        </w:tc>
        <w:tc>
          <w:tcPr>
            <w:tcW w:w="1701" w:type="dxa"/>
            <w:vAlign w:val="bottom"/>
          </w:tcPr>
          <w:p w:rsidR="00A76894" w:rsidRPr="00B8401A" w:rsidRDefault="00A76894" w:rsidP="00A76894">
            <w:pPr>
              <w:jc w:val="center"/>
              <w:rPr>
                <w:sz w:val="22"/>
              </w:rPr>
            </w:pPr>
            <w:r w:rsidRPr="00B8401A">
              <w:rPr>
                <w:sz w:val="22"/>
                <w:szCs w:val="22"/>
              </w:rPr>
              <w:t>01 0 00 00000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2689,2</w:t>
            </w:r>
          </w:p>
        </w:tc>
        <w:tc>
          <w:tcPr>
            <w:tcW w:w="1134" w:type="dxa"/>
            <w:vAlign w:val="bottom"/>
          </w:tcPr>
          <w:p w:rsidR="00A76894" w:rsidRPr="000A6FD0" w:rsidRDefault="00A76894" w:rsidP="00A76894">
            <w:pPr>
              <w:jc w:val="center"/>
              <w:rPr>
                <w:sz w:val="22"/>
              </w:rPr>
            </w:pPr>
            <w:r>
              <w:rPr>
                <w:sz w:val="22"/>
                <w:szCs w:val="22"/>
              </w:rPr>
              <w:t>2462,6</w:t>
            </w:r>
          </w:p>
        </w:tc>
        <w:tc>
          <w:tcPr>
            <w:tcW w:w="1134" w:type="dxa"/>
            <w:vAlign w:val="bottom"/>
          </w:tcPr>
          <w:p w:rsidR="00A76894" w:rsidRPr="000A6FD0" w:rsidRDefault="00A76894" w:rsidP="00A76894">
            <w:pPr>
              <w:jc w:val="center"/>
              <w:rPr>
                <w:sz w:val="22"/>
              </w:rPr>
            </w:pPr>
            <w:r>
              <w:rPr>
                <w:sz w:val="22"/>
                <w:szCs w:val="22"/>
              </w:rPr>
              <w:t>2558,6</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 xml:space="preserve">Подпрограмма «Организация отдыха и оздоровление детей и молодежи» </w:t>
            </w:r>
          </w:p>
        </w:tc>
        <w:tc>
          <w:tcPr>
            <w:tcW w:w="567" w:type="dxa"/>
            <w:vAlign w:val="bottom"/>
          </w:tcPr>
          <w:p w:rsidR="00A76894" w:rsidRPr="00B8401A" w:rsidRDefault="00A76894" w:rsidP="00A76894">
            <w:pPr>
              <w:jc w:val="center"/>
              <w:rPr>
                <w:color w:val="000000"/>
                <w:sz w:val="22"/>
              </w:rPr>
            </w:pPr>
            <w:r w:rsidRPr="00B8401A">
              <w:rPr>
                <w:color w:val="000000"/>
                <w:sz w:val="22"/>
                <w:szCs w:val="22"/>
              </w:rPr>
              <w:t>07</w:t>
            </w:r>
          </w:p>
        </w:tc>
        <w:tc>
          <w:tcPr>
            <w:tcW w:w="567" w:type="dxa"/>
            <w:vAlign w:val="bottom"/>
          </w:tcPr>
          <w:p w:rsidR="00A76894" w:rsidRPr="00B8401A" w:rsidRDefault="00A76894" w:rsidP="00A76894">
            <w:pPr>
              <w:jc w:val="center"/>
              <w:rPr>
                <w:color w:val="000000"/>
                <w:sz w:val="22"/>
              </w:rPr>
            </w:pPr>
            <w:r w:rsidRPr="00B8401A">
              <w:rPr>
                <w:color w:val="000000"/>
                <w:sz w:val="22"/>
                <w:szCs w:val="22"/>
              </w:rPr>
              <w:t>07</w:t>
            </w:r>
          </w:p>
        </w:tc>
        <w:tc>
          <w:tcPr>
            <w:tcW w:w="1701" w:type="dxa"/>
            <w:vAlign w:val="bottom"/>
          </w:tcPr>
          <w:p w:rsidR="00A76894" w:rsidRPr="00B8401A" w:rsidRDefault="00A76894" w:rsidP="00A76894">
            <w:pPr>
              <w:jc w:val="center"/>
              <w:rPr>
                <w:sz w:val="22"/>
              </w:rPr>
            </w:pPr>
            <w:r w:rsidRPr="00B8401A">
              <w:rPr>
                <w:sz w:val="22"/>
                <w:szCs w:val="22"/>
              </w:rPr>
              <w:t>01 3 00 00000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2689,2</w:t>
            </w:r>
          </w:p>
        </w:tc>
        <w:tc>
          <w:tcPr>
            <w:tcW w:w="1134" w:type="dxa"/>
            <w:vAlign w:val="bottom"/>
          </w:tcPr>
          <w:p w:rsidR="00A76894" w:rsidRPr="000A6FD0" w:rsidRDefault="00A76894" w:rsidP="00A76894">
            <w:pPr>
              <w:jc w:val="center"/>
              <w:rPr>
                <w:sz w:val="22"/>
              </w:rPr>
            </w:pPr>
            <w:r>
              <w:rPr>
                <w:sz w:val="22"/>
                <w:szCs w:val="22"/>
              </w:rPr>
              <w:t>2462,6</w:t>
            </w:r>
          </w:p>
        </w:tc>
        <w:tc>
          <w:tcPr>
            <w:tcW w:w="1134" w:type="dxa"/>
            <w:vAlign w:val="bottom"/>
          </w:tcPr>
          <w:p w:rsidR="00A76894" w:rsidRPr="000A6FD0" w:rsidRDefault="00A76894" w:rsidP="00A76894">
            <w:pPr>
              <w:jc w:val="center"/>
              <w:rPr>
                <w:sz w:val="22"/>
              </w:rPr>
            </w:pPr>
            <w:r>
              <w:rPr>
                <w:sz w:val="22"/>
                <w:szCs w:val="22"/>
              </w:rPr>
              <w:t>2558,6</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Основное мероприятие «Проведение мероприятий для детей и молодежи»</w:t>
            </w:r>
          </w:p>
        </w:tc>
        <w:tc>
          <w:tcPr>
            <w:tcW w:w="567" w:type="dxa"/>
            <w:vAlign w:val="bottom"/>
          </w:tcPr>
          <w:p w:rsidR="00A76894" w:rsidRPr="00B8401A" w:rsidRDefault="00A76894" w:rsidP="00A76894">
            <w:pPr>
              <w:jc w:val="center"/>
              <w:rPr>
                <w:color w:val="000000"/>
                <w:sz w:val="22"/>
              </w:rPr>
            </w:pPr>
            <w:r w:rsidRPr="00B8401A">
              <w:rPr>
                <w:color w:val="000000"/>
                <w:sz w:val="22"/>
                <w:szCs w:val="22"/>
              </w:rPr>
              <w:t>07</w:t>
            </w:r>
          </w:p>
        </w:tc>
        <w:tc>
          <w:tcPr>
            <w:tcW w:w="567" w:type="dxa"/>
            <w:vAlign w:val="bottom"/>
          </w:tcPr>
          <w:p w:rsidR="00A76894" w:rsidRPr="00B8401A" w:rsidRDefault="00A76894" w:rsidP="00A76894">
            <w:pPr>
              <w:jc w:val="center"/>
              <w:rPr>
                <w:color w:val="000000"/>
                <w:sz w:val="22"/>
              </w:rPr>
            </w:pPr>
            <w:r w:rsidRPr="00B8401A">
              <w:rPr>
                <w:color w:val="000000"/>
                <w:sz w:val="22"/>
                <w:szCs w:val="22"/>
              </w:rPr>
              <w:t>07</w:t>
            </w:r>
          </w:p>
        </w:tc>
        <w:tc>
          <w:tcPr>
            <w:tcW w:w="1701" w:type="dxa"/>
            <w:vAlign w:val="bottom"/>
          </w:tcPr>
          <w:p w:rsidR="00A76894" w:rsidRPr="00B8401A" w:rsidRDefault="00A76894" w:rsidP="00A76894">
            <w:pPr>
              <w:jc w:val="center"/>
              <w:rPr>
                <w:sz w:val="22"/>
              </w:rPr>
            </w:pPr>
            <w:r w:rsidRPr="00B8401A">
              <w:rPr>
                <w:sz w:val="22"/>
                <w:szCs w:val="22"/>
              </w:rPr>
              <w:t>01 3 01 00000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2689,2</w:t>
            </w:r>
          </w:p>
        </w:tc>
        <w:tc>
          <w:tcPr>
            <w:tcW w:w="1134" w:type="dxa"/>
            <w:vAlign w:val="bottom"/>
          </w:tcPr>
          <w:p w:rsidR="00A76894" w:rsidRPr="000A6FD0" w:rsidRDefault="00A76894" w:rsidP="00A76894">
            <w:pPr>
              <w:jc w:val="center"/>
              <w:rPr>
                <w:sz w:val="22"/>
              </w:rPr>
            </w:pPr>
            <w:r>
              <w:rPr>
                <w:sz w:val="22"/>
                <w:szCs w:val="22"/>
              </w:rPr>
              <w:t>2462,6</w:t>
            </w:r>
          </w:p>
        </w:tc>
        <w:tc>
          <w:tcPr>
            <w:tcW w:w="1134" w:type="dxa"/>
            <w:vAlign w:val="bottom"/>
          </w:tcPr>
          <w:p w:rsidR="00A76894" w:rsidRPr="000A6FD0" w:rsidRDefault="00A76894" w:rsidP="00A76894">
            <w:pPr>
              <w:jc w:val="center"/>
              <w:rPr>
                <w:sz w:val="22"/>
              </w:rPr>
            </w:pPr>
            <w:r>
              <w:rPr>
                <w:sz w:val="22"/>
                <w:szCs w:val="22"/>
              </w:rPr>
              <w:t>2558,6</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Мероприятия по организации отдыха и оздоровления детей и молодежи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1701" w:type="dxa"/>
            <w:vAlign w:val="bottom"/>
          </w:tcPr>
          <w:p w:rsidR="00A76894" w:rsidRPr="00B8401A" w:rsidRDefault="00A76894" w:rsidP="00A76894">
            <w:pPr>
              <w:jc w:val="center"/>
              <w:rPr>
                <w:sz w:val="22"/>
              </w:rPr>
            </w:pPr>
            <w:r w:rsidRPr="00B8401A">
              <w:rPr>
                <w:sz w:val="22"/>
                <w:szCs w:val="22"/>
                <w:lang w:val="en-US"/>
              </w:rPr>
              <w:t xml:space="preserve">01 3 </w:t>
            </w:r>
            <w:r w:rsidRPr="00B8401A">
              <w:rPr>
                <w:sz w:val="22"/>
                <w:szCs w:val="22"/>
              </w:rPr>
              <w:t xml:space="preserve">01 </w:t>
            </w:r>
            <w:r w:rsidRPr="00B8401A">
              <w:rPr>
                <w:sz w:val="22"/>
                <w:szCs w:val="22"/>
                <w:lang w:val="en-US"/>
              </w:rPr>
              <w:t>8028</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95,0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07</w:t>
            </w:r>
          </w:p>
        </w:tc>
        <w:tc>
          <w:tcPr>
            <w:tcW w:w="1701" w:type="dxa"/>
            <w:vAlign w:val="bottom"/>
          </w:tcPr>
          <w:p w:rsidR="00A76894" w:rsidRPr="00B8401A" w:rsidRDefault="00A76894" w:rsidP="00A76894">
            <w:pPr>
              <w:jc w:val="center"/>
              <w:rPr>
                <w:sz w:val="22"/>
              </w:rPr>
            </w:pPr>
            <w:r w:rsidRPr="00B8401A">
              <w:rPr>
                <w:sz w:val="22"/>
                <w:szCs w:val="22"/>
              </w:rPr>
              <w:t>01 3 01 88280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90,0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07</w:t>
            </w:r>
          </w:p>
        </w:tc>
        <w:tc>
          <w:tcPr>
            <w:tcW w:w="1701" w:type="dxa"/>
            <w:vAlign w:val="bottom"/>
          </w:tcPr>
          <w:p w:rsidR="00A76894" w:rsidRPr="00B8401A" w:rsidRDefault="00A76894" w:rsidP="00A76894">
            <w:pPr>
              <w:jc w:val="center"/>
              <w:rPr>
                <w:sz w:val="22"/>
              </w:rPr>
            </w:pPr>
            <w:r w:rsidRPr="00B8401A">
              <w:rPr>
                <w:sz w:val="22"/>
                <w:szCs w:val="22"/>
              </w:rPr>
              <w:t>01 3 01 88280</w:t>
            </w:r>
          </w:p>
        </w:tc>
        <w:tc>
          <w:tcPr>
            <w:tcW w:w="681" w:type="dxa"/>
            <w:vAlign w:val="bottom"/>
          </w:tcPr>
          <w:p w:rsidR="00A76894" w:rsidRPr="00B8401A" w:rsidRDefault="00A76894" w:rsidP="00A76894">
            <w:pPr>
              <w:jc w:val="center"/>
              <w:rPr>
                <w:sz w:val="22"/>
              </w:rPr>
            </w:pPr>
            <w:r w:rsidRPr="00B8401A">
              <w:rPr>
                <w:sz w:val="22"/>
                <w:szCs w:val="22"/>
              </w:rPr>
              <w:t>600</w:t>
            </w:r>
          </w:p>
        </w:tc>
        <w:tc>
          <w:tcPr>
            <w:tcW w:w="1162" w:type="dxa"/>
            <w:vAlign w:val="bottom"/>
          </w:tcPr>
          <w:p w:rsidR="00A76894" w:rsidRPr="00B8401A" w:rsidRDefault="00A76894" w:rsidP="00A76894">
            <w:pPr>
              <w:jc w:val="center"/>
              <w:rPr>
                <w:sz w:val="22"/>
              </w:rPr>
            </w:pPr>
            <w:r>
              <w:rPr>
                <w:sz w:val="22"/>
                <w:szCs w:val="22"/>
              </w:rPr>
              <w:t>80,0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933597">
              <w:rPr>
                <w:color w:val="000000"/>
                <w:sz w:val="22"/>
                <w:szCs w:val="22"/>
              </w:rPr>
              <w:t xml:space="preserve">Организация отдыха и </w:t>
            </w:r>
            <w:r w:rsidRPr="00933597">
              <w:rPr>
                <w:color w:val="000000"/>
                <w:sz w:val="22"/>
                <w:szCs w:val="22"/>
              </w:rPr>
              <w:lastRenderedPageBreak/>
              <w:t xml:space="preserve">оздоровления детей и молодежи </w:t>
            </w:r>
            <w:r w:rsidRPr="00933597">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lastRenderedPageBreak/>
              <w:t>0</w:t>
            </w:r>
            <w:r w:rsidRPr="00B8401A">
              <w:rPr>
                <w:sz w:val="22"/>
                <w:szCs w:val="22"/>
              </w:rPr>
              <w:lastRenderedPageBreak/>
              <w:t>7</w:t>
            </w:r>
          </w:p>
        </w:tc>
        <w:tc>
          <w:tcPr>
            <w:tcW w:w="567" w:type="dxa"/>
            <w:vAlign w:val="bottom"/>
          </w:tcPr>
          <w:p w:rsidR="00A76894" w:rsidRPr="00B8401A" w:rsidRDefault="00A76894" w:rsidP="00A76894">
            <w:pPr>
              <w:jc w:val="center"/>
              <w:rPr>
                <w:sz w:val="22"/>
              </w:rPr>
            </w:pPr>
            <w:r w:rsidRPr="00B8401A">
              <w:rPr>
                <w:sz w:val="22"/>
                <w:szCs w:val="22"/>
              </w:rPr>
              <w:lastRenderedPageBreak/>
              <w:t>0</w:t>
            </w:r>
            <w:r w:rsidRPr="00B8401A">
              <w:rPr>
                <w:sz w:val="22"/>
                <w:szCs w:val="22"/>
              </w:rPr>
              <w:lastRenderedPageBreak/>
              <w:t>7</w:t>
            </w:r>
          </w:p>
        </w:tc>
        <w:tc>
          <w:tcPr>
            <w:tcW w:w="1701" w:type="dxa"/>
            <w:vAlign w:val="bottom"/>
          </w:tcPr>
          <w:p w:rsidR="00A76894" w:rsidRPr="00B8401A" w:rsidRDefault="00A76894" w:rsidP="00A76894">
            <w:pPr>
              <w:jc w:val="center"/>
              <w:rPr>
                <w:sz w:val="22"/>
              </w:rPr>
            </w:pPr>
            <w:r w:rsidRPr="00B8401A">
              <w:rPr>
                <w:sz w:val="22"/>
                <w:szCs w:val="22"/>
              </w:rPr>
              <w:lastRenderedPageBreak/>
              <w:t xml:space="preserve">01 3 01 </w:t>
            </w:r>
            <w:r>
              <w:rPr>
                <w:sz w:val="22"/>
                <w:szCs w:val="22"/>
              </w:rPr>
              <w:lastRenderedPageBreak/>
              <w:t>8</w:t>
            </w:r>
            <w:r w:rsidRPr="00B8401A">
              <w:rPr>
                <w:sz w:val="22"/>
                <w:szCs w:val="22"/>
              </w:rPr>
              <w:t>8320</w:t>
            </w:r>
          </w:p>
        </w:tc>
        <w:tc>
          <w:tcPr>
            <w:tcW w:w="681" w:type="dxa"/>
            <w:vAlign w:val="bottom"/>
          </w:tcPr>
          <w:p w:rsidR="00A76894" w:rsidRPr="00B8401A" w:rsidRDefault="00A76894" w:rsidP="00A76894">
            <w:pPr>
              <w:jc w:val="center"/>
              <w:rPr>
                <w:sz w:val="22"/>
              </w:rPr>
            </w:pPr>
            <w:r w:rsidRPr="00B8401A">
              <w:rPr>
                <w:sz w:val="22"/>
                <w:szCs w:val="22"/>
              </w:rPr>
              <w:lastRenderedPageBreak/>
              <w:t>2</w:t>
            </w:r>
            <w:r w:rsidRPr="00B8401A">
              <w:rPr>
                <w:sz w:val="22"/>
                <w:szCs w:val="22"/>
              </w:rPr>
              <w:lastRenderedPageBreak/>
              <w:t>00</w:t>
            </w:r>
          </w:p>
        </w:tc>
        <w:tc>
          <w:tcPr>
            <w:tcW w:w="1162" w:type="dxa"/>
            <w:vAlign w:val="bottom"/>
          </w:tcPr>
          <w:p w:rsidR="00A76894" w:rsidRDefault="00A76894" w:rsidP="00A76894">
            <w:pPr>
              <w:jc w:val="center"/>
              <w:rPr>
                <w:sz w:val="22"/>
              </w:rPr>
            </w:pPr>
            <w:r>
              <w:rPr>
                <w:sz w:val="22"/>
                <w:szCs w:val="22"/>
              </w:rPr>
              <w:lastRenderedPageBreak/>
              <w:t>35,</w:t>
            </w:r>
            <w:r>
              <w:rPr>
                <w:sz w:val="22"/>
                <w:szCs w:val="22"/>
              </w:rPr>
              <w:lastRenderedPageBreak/>
              <w:t>0</w:t>
            </w:r>
          </w:p>
        </w:tc>
        <w:tc>
          <w:tcPr>
            <w:tcW w:w="1134" w:type="dxa"/>
            <w:vAlign w:val="bottom"/>
          </w:tcPr>
          <w:p w:rsidR="00A76894" w:rsidRDefault="00A76894" w:rsidP="00A76894">
            <w:pPr>
              <w:jc w:val="center"/>
              <w:rPr>
                <w:sz w:val="22"/>
              </w:rPr>
            </w:pPr>
            <w:r>
              <w:rPr>
                <w:sz w:val="22"/>
                <w:szCs w:val="22"/>
              </w:rPr>
              <w:lastRenderedPageBreak/>
              <w:t>0,0</w:t>
            </w:r>
          </w:p>
        </w:tc>
        <w:tc>
          <w:tcPr>
            <w:tcW w:w="1134" w:type="dxa"/>
            <w:vAlign w:val="bottom"/>
          </w:tcPr>
          <w:p w:rsidR="00A76894"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933597">
              <w:rPr>
                <w:color w:val="000000"/>
                <w:sz w:val="22"/>
                <w:szCs w:val="22"/>
              </w:rPr>
              <w:lastRenderedPageBreak/>
              <w:t xml:space="preserve">Организация отдыха и оздоровления детей и молодежи </w:t>
            </w:r>
            <w:r w:rsidRPr="00933597">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07</w:t>
            </w:r>
          </w:p>
        </w:tc>
        <w:tc>
          <w:tcPr>
            <w:tcW w:w="1701" w:type="dxa"/>
            <w:vAlign w:val="bottom"/>
          </w:tcPr>
          <w:p w:rsidR="00A76894" w:rsidRPr="00B8401A" w:rsidRDefault="00A76894" w:rsidP="00A76894">
            <w:pPr>
              <w:jc w:val="center"/>
              <w:rPr>
                <w:sz w:val="22"/>
              </w:rPr>
            </w:pPr>
            <w:r w:rsidRPr="00B8401A">
              <w:rPr>
                <w:sz w:val="22"/>
                <w:szCs w:val="22"/>
              </w:rPr>
              <w:t xml:space="preserve">01 3 01 </w:t>
            </w:r>
            <w:r w:rsidRPr="00B8401A">
              <w:rPr>
                <w:sz w:val="22"/>
                <w:szCs w:val="22"/>
                <w:lang w:val="en-US"/>
              </w:rPr>
              <w:t>S</w:t>
            </w:r>
            <w:r w:rsidRPr="00B8401A">
              <w:rPr>
                <w:sz w:val="22"/>
                <w:szCs w:val="22"/>
              </w:rPr>
              <w:t>8320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1221,3</w:t>
            </w:r>
          </w:p>
        </w:tc>
        <w:tc>
          <w:tcPr>
            <w:tcW w:w="1134" w:type="dxa"/>
            <w:vAlign w:val="bottom"/>
          </w:tcPr>
          <w:p w:rsidR="00A76894" w:rsidRPr="000A6FD0" w:rsidRDefault="00A76894" w:rsidP="00A76894">
            <w:pPr>
              <w:jc w:val="center"/>
              <w:rPr>
                <w:sz w:val="22"/>
              </w:rPr>
            </w:pPr>
            <w:r>
              <w:rPr>
                <w:sz w:val="22"/>
                <w:szCs w:val="22"/>
              </w:rPr>
              <w:t>1290,2</w:t>
            </w:r>
          </w:p>
        </w:tc>
        <w:tc>
          <w:tcPr>
            <w:tcW w:w="1134" w:type="dxa"/>
            <w:vAlign w:val="bottom"/>
          </w:tcPr>
          <w:p w:rsidR="00A76894" w:rsidRPr="000A6FD0" w:rsidRDefault="00A76894" w:rsidP="00A76894">
            <w:pPr>
              <w:jc w:val="center"/>
              <w:rPr>
                <w:sz w:val="22"/>
              </w:rPr>
            </w:pPr>
            <w:r>
              <w:rPr>
                <w:sz w:val="22"/>
                <w:szCs w:val="22"/>
              </w:rPr>
              <w:t>1352,9</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Организация отдыха и оздоровления детей и молодежи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07</w:t>
            </w:r>
          </w:p>
        </w:tc>
        <w:tc>
          <w:tcPr>
            <w:tcW w:w="1701" w:type="dxa"/>
            <w:vAlign w:val="bottom"/>
          </w:tcPr>
          <w:p w:rsidR="00A76894" w:rsidRPr="00B8401A" w:rsidRDefault="00A76894" w:rsidP="00A76894">
            <w:pPr>
              <w:jc w:val="center"/>
              <w:rPr>
                <w:sz w:val="22"/>
              </w:rPr>
            </w:pPr>
            <w:r w:rsidRPr="00B8401A">
              <w:rPr>
                <w:sz w:val="22"/>
                <w:szCs w:val="22"/>
              </w:rPr>
              <w:t xml:space="preserve">01 3 01 </w:t>
            </w:r>
            <w:r w:rsidRPr="00B8401A">
              <w:rPr>
                <w:sz w:val="22"/>
                <w:szCs w:val="22"/>
                <w:lang w:val="en-US"/>
              </w:rPr>
              <w:t>S</w:t>
            </w:r>
            <w:r w:rsidRPr="00B8401A">
              <w:rPr>
                <w:sz w:val="22"/>
                <w:szCs w:val="22"/>
              </w:rPr>
              <w:t>8320</w:t>
            </w:r>
          </w:p>
        </w:tc>
        <w:tc>
          <w:tcPr>
            <w:tcW w:w="681" w:type="dxa"/>
            <w:vAlign w:val="bottom"/>
          </w:tcPr>
          <w:p w:rsidR="00A76894" w:rsidRPr="00B8401A" w:rsidRDefault="00A76894" w:rsidP="00A76894">
            <w:pPr>
              <w:jc w:val="center"/>
              <w:rPr>
                <w:sz w:val="22"/>
              </w:rPr>
            </w:pPr>
            <w:r w:rsidRPr="00B8401A">
              <w:rPr>
                <w:sz w:val="22"/>
                <w:szCs w:val="22"/>
              </w:rPr>
              <w:t>600</w:t>
            </w:r>
          </w:p>
        </w:tc>
        <w:tc>
          <w:tcPr>
            <w:tcW w:w="1162" w:type="dxa"/>
            <w:vAlign w:val="bottom"/>
          </w:tcPr>
          <w:p w:rsidR="00A76894" w:rsidRPr="000A6FD0" w:rsidRDefault="00A76894" w:rsidP="00A76894">
            <w:pPr>
              <w:jc w:val="center"/>
              <w:rPr>
                <w:sz w:val="22"/>
              </w:rPr>
            </w:pPr>
            <w:r>
              <w:rPr>
                <w:sz w:val="22"/>
                <w:szCs w:val="22"/>
              </w:rPr>
              <w:t>312,4</w:t>
            </w:r>
          </w:p>
        </w:tc>
        <w:tc>
          <w:tcPr>
            <w:tcW w:w="1134" w:type="dxa"/>
            <w:vAlign w:val="bottom"/>
          </w:tcPr>
          <w:p w:rsidR="00A76894" w:rsidRPr="000A6FD0" w:rsidRDefault="00A76894" w:rsidP="00A76894">
            <w:pPr>
              <w:jc w:val="center"/>
              <w:rPr>
                <w:sz w:val="22"/>
              </w:rPr>
            </w:pPr>
            <w:r>
              <w:rPr>
                <w:sz w:val="22"/>
                <w:szCs w:val="22"/>
              </w:rPr>
              <w:t>312,4</w:t>
            </w:r>
          </w:p>
        </w:tc>
        <w:tc>
          <w:tcPr>
            <w:tcW w:w="1134" w:type="dxa"/>
            <w:vAlign w:val="bottom"/>
          </w:tcPr>
          <w:p w:rsidR="00A76894" w:rsidRPr="000A6FD0" w:rsidRDefault="00A76894" w:rsidP="00A76894">
            <w:pPr>
              <w:jc w:val="center"/>
              <w:rPr>
                <w:sz w:val="22"/>
              </w:rPr>
            </w:pPr>
            <w:r>
              <w:rPr>
                <w:sz w:val="22"/>
                <w:szCs w:val="22"/>
              </w:rPr>
              <w:t>312,1</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Оздоровление детей </w:t>
            </w:r>
          </w:p>
          <w:p w:rsidR="00A76894" w:rsidRPr="00B8401A" w:rsidRDefault="00A76894" w:rsidP="00A76894">
            <w:pPr>
              <w:rPr>
                <w:color w:val="000000"/>
                <w:sz w:val="22"/>
              </w:rPr>
            </w:pPr>
            <w:r w:rsidRPr="00B8401A">
              <w:rPr>
                <w:color w:val="000000"/>
                <w:sz w:val="22"/>
                <w:szCs w:val="22"/>
              </w:rPr>
              <w:t>(Социальное обеспечение и иные выплаты населению)</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07</w:t>
            </w:r>
          </w:p>
        </w:tc>
        <w:tc>
          <w:tcPr>
            <w:tcW w:w="1701" w:type="dxa"/>
            <w:vAlign w:val="bottom"/>
          </w:tcPr>
          <w:p w:rsidR="00A76894" w:rsidRPr="00B8401A" w:rsidRDefault="00A76894" w:rsidP="00A76894">
            <w:pPr>
              <w:jc w:val="center"/>
              <w:rPr>
                <w:sz w:val="22"/>
              </w:rPr>
            </w:pPr>
            <w:r w:rsidRPr="00B8401A">
              <w:rPr>
                <w:sz w:val="22"/>
                <w:szCs w:val="22"/>
              </w:rPr>
              <w:t xml:space="preserve">01 3 01 </w:t>
            </w:r>
            <w:r w:rsidRPr="00B8401A">
              <w:rPr>
                <w:sz w:val="22"/>
                <w:szCs w:val="22"/>
                <w:lang w:val="en-US"/>
              </w:rPr>
              <w:t>S</w:t>
            </w:r>
            <w:r w:rsidRPr="00B8401A">
              <w:rPr>
                <w:sz w:val="22"/>
                <w:szCs w:val="22"/>
              </w:rPr>
              <w:t>8410</w:t>
            </w:r>
          </w:p>
        </w:tc>
        <w:tc>
          <w:tcPr>
            <w:tcW w:w="681" w:type="dxa"/>
            <w:vAlign w:val="bottom"/>
          </w:tcPr>
          <w:p w:rsidR="00A76894" w:rsidRPr="00B8401A" w:rsidRDefault="00A76894" w:rsidP="00A76894">
            <w:pPr>
              <w:jc w:val="center"/>
              <w:rPr>
                <w:sz w:val="22"/>
              </w:rPr>
            </w:pPr>
            <w:r w:rsidRPr="00B8401A">
              <w:rPr>
                <w:sz w:val="22"/>
                <w:szCs w:val="22"/>
              </w:rPr>
              <w:t>300</w:t>
            </w:r>
          </w:p>
        </w:tc>
        <w:tc>
          <w:tcPr>
            <w:tcW w:w="1162" w:type="dxa"/>
            <w:vAlign w:val="bottom"/>
          </w:tcPr>
          <w:p w:rsidR="00A76894" w:rsidRPr="000A6FD0" w:rsidRDefault="00A76894" w:rsidP="00A76894">
            <w:pPr>
              <w:jc w:val="center"/>
              <w:rPr>
                <w:sz w:val="22"/>
              </w:rPr>
            </w:pPr>
            <w:r>
              <w:rPr>
                <w:sz w:val="22"/>
                <w:szCs w:val="22"/>
              </w:rPr>
              <w:t>822,5</w:t>
            </w:r>
          </w:p>
        </w:tc>
        <w:tc>
          <w:tcPr>
            <w:tcW w:w="1134" w:type="dxa"/>
            <w:vAlign w:val="bottom"/>
          </w:tcPr>
          <w:p w:rsidR="00A76894" w:rsidRPr="000A6FD0" w:rsidRDefault="00A76894" w:rsidP="00A76894">
            <w:pPr>
              <w:jc w:val="center"/>
              <w:rPr>
                <w:sz w:val="22"/>
              </w:rPr>
            </w:pPr>
            <w:r>
              <w:rPr>
                <w:sz w:val="22"/>
                <w:szCs w:val="22"/>
              </w:rPr>
              <w:t>860,0</w:t>
            </w:r>
          </w:p>
        </w:tc>
        <w:tc>
          <w:tcPr>
            <w:tcW w:w="1134" w:type="dxa"/>
            <w:vAlign w:val="bottom"/>
          </w:tcPr>
          <w:p w:rsidR="00A76894" w:rsidRPr="000A6FD0" w:rsidRDefault="00A76894" w:rsidP="00A76894">
            <w:pPr>
              <w:jc w:val="center"/>
              <w:rPr>
                <w:sz w:val="22"/>
              </w:rPr>
            </w:pPr>
            <w:r>
              <w:rPr>
                <w:sz w:val="22"/>
                <w:szCs w:val="22"/>
              </w:rPr>
              <w:t>893,6</w:t>
            </w:r>
          </w:p>
        </w:tc>
      </w:tr>
      <w:tr w:rsidR="00A76894" w:rsidRPr="001811C9" w:rsidTr="00A76894">
        <w:tc>
          <w:tcPr>
            <w:tcW w:w="3652" w:type="dxa"/>
            <w:vAlign w:val="bottom"/>
          </w:tcPr>
          <w:p w:rsidR="00A76894" w:rsidRPr="00B8401A" w:rsidRDefault="00A76894" w:rsidP="00A76894">
            <w:pPr>
              <w:rPr>
                <w:color w:val="000000"/>
                <w:sz w:val="22"/>
              </w:rPr>
            </w:pPr>
            <w:r w:rsidRPr="00B8401A">
              <w:rPr>
                <w:bCs/>
                <w:color w:val="000000"/>
                <w:sz w:val="22"/>
                <w:szCs w:val="22"/>
              </w:rPr>
              <w:t>Основное мероприятие «Военно-патриотическое воспитание молодежи»</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07</w:t>
            </w:r>
          </w:p>
        </w:tc>
        <w:tc>
          <w:tcPr>
            <w:tcW w:w="1701" w:type="dxa"/>
            <w:vAlign w:val="bottom"/>
          </w:tcPr>
          <w:p w:rsidR="00A76894" w:rsidRPr="00B8401A" w:rsidRDefault="00A76894" w:rsidP="00A76894">
            <w:pPr>
              <w:jc w:val="center"/>
              <w:rPr>
                <w:sz w:val="22"/>
              </w:rPr>
            </w:pPr>
            <w:r w:rsidRPr="00B8401A">
              <w:rPr>
                <w:sz w:val="22"/>
                <w:szCs w:val="22"/>
              </w:rPr>
              <w:t>01 3 02 00000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33,0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t>Реализация мероприятий по подготовке молодежи к службе в Вооруженных Силах Российской Федерации</w:t>
            </w:r>
            <w:r>
              <w:rPr>
                <w:color w:val="000000"/>
                <w:sz w:val="22"/>
                <w:szCs w:val="22"/>
              </w:rPr>
              <w:t xml:space="preserve">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1701" w:type="dxa"/>
            <w:vAlign w:val="bottom"/>
          </w:tcPr>
          <w:p w:rsidR="00A76894" w:rsidRPr="00B8401A" w:rsidRDefault="00A76894" w:rsidP="00A76894">
            <w:pPr>
              <w:jc w:val="center"/>
              <w:rPr>
                <w:sz w:val="22"/>
              </w:rPr>
            </w:pPr>
            <w:r w:rsidRPr="00B8401A">
              <w:rPr>
                <w:sz w:val="22"/>
                <w:szCs w:val="22"/>
                <w:lang w:val="en-US"/>
              </w:rPr>
              <w:t xml:space="preserve">01 3 </w:t>
            </w:r>
            <w:r w:rsidRPr="00B8401A">
              <w:rPr>
                <w:sz w:val="22"/>
                <w:szCs w:val="22"/>
              </w:rPr>
              <w:t xml:space="preserve">02 </w:t>
            </w:r>
            <w:r w:rsidRPr="00B8401A">
              <w:rPr>
                <w:sz w:val="22"/>
                <w:szCs w:val="22"/>
                <w:lang w:val="en-US"/>
              </w:rPr>
              <w:t>8834</w:t>
            </w:r>
            <w:r w:rsidRPr="00B8401A">
              <w:rPr>
                <w:sz w:val="22"/>
                <w:szCs w:val="22"/>
              </w:rPr>
              <w:t>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33,0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t>Другие вопросы в области образования</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09</w:t>
            </w:r>
          </w:p>
        </w:tc>
        <w:tc>
          <w:tcPr>
            <w:tcW w:w="1701" w:type="dxa"/>
            <w:vAlign w:val="bottom"/>
          </w:tcPr>
          <w:p w:rsidR="00A76894" w:rsidRPr="00B8401A" w:rsidRDefault="00A76894" w:rsidP="00A76894">
            <w:pPr>
              <w:jc w:val="center"/>
              <w:rPr>
                <w:sz w:val="22"/>
                <w:lang w:val="en-US"/>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19557,8</w:t>
            </w:r>
          </w:p>
        </w:tc>
        <w:tc>
          <w:tcPr>
            <w:tcW w:w="1134" w:type="dxa"/>
            <w:vAlign w:val="bottom"/>
          </w:tcPr>
          <w:p w:rsidR="00A76894" w:rsidRPr="000A6FD0" w:rsidRDefault="00A76894" w:rsidP="00A76894">
            <w:pPr>
              <w:jc w:val="center"/>
              <w:rPr>
                <w:sz w:val="22"/>
              </w:rPr>
            </w:pPr>
            <w:r>
              <w:rPr>
                <w:sz w:val="22"/>
                <w:szCs w:val="22"/>
              </w:rPr>
              <w:t>18381,8</w:t>
            </w:r>
          </w:p>
        </w:tc>
        <w:tc>
          <w:tcPr>
            <w:tcW w:w="1134" w:type="dxa"/>
            <w:vAlign w:val="bottom"/>
          </w:tcPr>
          <w:p w:rsidR="00A76894" w:rsidRPr="000A6FD0" w:rsidRDefault="00A76894" w:rsidP="00A76894">
            <w:pPr>
              <w:jc w:val="center"/>
              <w:rPr>
                <w:sz w:val="22"/>
              </w:rPr>
            </w:pPr>
            <w:r>
              <w:rPr>
                <w:sz w:val="22"/>
                <w:szCs w:val="22"/>
              </w:rPr>
              <w:t>19302,0</w:t>
            </w:r>
          </w:p>
        </w:tc>
      </w:tr>
      <w:tr w:rsidR="00A76894" w:rsidRPr="001811C9" w:rsidTr="00A76894">
        <w:tc>
          <w:tcPr>
            <w:tcW w:w="3652" w:type="dxa"/>
            <w:vAlign w:val="center"/>
          </w:tcPr>
          <w:p w:rsidR="00A76894" w:rsidRPr="00B8401A" w:rsidRDefault="00A76894" w:rsidP="00A76894">
            <w:pPr>
              <w:rPr>
                <w:bCs/>
                <w:color w:val="000000"/>
                <w:sz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09</w:t>
            </w:r>
          </w:p>
        </w:tc>
        <w:tc>
          <w:tcPr>
            <w:tcW w:w="1701" w:type="dxa"/>
            <w:vAlign w:val="bottom"/>
          </w:tcPr>
          <w:p w:rsidR="00A76894" w:rsidRPr="00B8401A" w:rsidRDefault="00A76894" w:rsidP="00A76894">
            <w:pPr>
              <w:jc w:val="center"/>
              <w:rPr>
                <w:sz w:val="22"/>
              </w:rPr>
            </w:pPr>
            <w:r w:rsidRPr="00B8401A">
              <w:rPr>
                <w:sz w:val="22"/>
                <w:szCs w:val="22"/>
              </w:rPr>
              <w:t>01 0 00 00000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19557,8</w:t>
            </w:r>
          </w:p>
        </w:tc>
        <w:tc>
          <w:tcPr>
            <w:tcW w:w="1134" w:type="dxa"/>
            <w:vAlign w:val="bottom"/>
          </w:tcPr>
          <w:p w:rsidR="00A76894" w:rsidRPr="000A6FD0" w:rsidRDefault="00A76894" w:rsidP="00A76894">
            <w:pPr>
              <w:jc w:val="center"/>
              <w:rPr>
                <w:sz w:val="22"/>
              </w:rPr>
            </w:pPr>
            <w:r>
              <w:rPr>
                <w:sz w:val="22"/>
                <w:szCs w:val="22"/>
              </w:rPr>
              <w:t>18381,8</w:t>
            </w:r>
          </w:p>
        </w:tc>
        <w:tc>
          <w:tcPr>
            <w:tcW w:w="1134" w:type="dxa"/>
            <w:vAlign w:val="bottom"/>
          </w:tcPr>
          <w:p w:rsidR="00A76894" w:rsidRPr="000A6FD0" w:rsidRDefault="00A76894" w:rsidP="00A76894">
            <w:pPr>
              <w:jc w:val="center"/>
              <w:rPr>
                <w:sz w:val="22"/>
              </w:rPr>
            </w:pPr>
            <w:r>
              <w:rPr>
                <w:sz w:val="22"/>
                <w:szCs w:val="22"/>
              </w:rPr>
              <w:t>19302,0</w:t>
            </w:r>
          </w:p>
        </w:tc>
      </w:tr>
      <w:tr w:rsidR="00A76894" w:rsidRPr="001811C9" w:rsidTr="00A76894">
        <w:tc>
          <w:tcPr>
            <w:tcW w:w="3652" w:type="dxa"/>
            <w:vAlign w:val="bottom"/>
          </w:tcPr>
          <w:p w:rsidR="00A76894" w:rsidRPr="000A6FD0" w:rsidRDefault="00A76894" w:rsidP="00A76894">
            <w:pPr>
              <w:rPr>
                <w:color w:val="000000"/>
                <w:sz w:val="22"/>
              </w:rPr>
            </w:pPr>
            <w:r w:rsidRPr="003F1362">
              <w:rPr>
                <w:color w:val="000000"/>
                <w:sz w:val="22"/>
                <w:szCs w:val="22"/>
              </w:rPr>
              <w:t>Подпрограмма «</w:t>
            </w:r>
            <w:r>
              <w:rPr>
                <w:color w:val="000000"/>
                <w:sz w:val="22"/>
                <w:szCs w:val="22"/>
              </w:rPr>
              <w:t>Организация отдыха и оздоровление детей и молодежи</w:t>
            </w:r>
            <w:r w:rsidRPr="003F1362">
              <w:rPr>
                <w:color w:val="000000"/>
                <w:sz w:val="22"/>
                <w:szCs w:val="22"/>
              </w:rPr>
              <w:t>»</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09</w:t>
            </w:r>
          </w:p>
        </w:tc>
        <w:tc>
          <w:tcPr>
            <w:tcW w:w="1701" w:type="dxa"/>
            <w:vAlign w:val="bottom"/>
          </w:tcPr>
          <w:p w:rsidR="00A76894" w:rsidRPr="00B8401A" w:rsidRDefault="00A76894" w:rsidP="00A76894">
            <w:pPr>
              <w:jc w:val="center"/>
              <w:rPr>
                <w:sz w:val="22"/>
              </w:rPr>
            </w:pPr>
            <w:r w:rsidRPr="00B8401A">
              <w:rPr>
                <w:sz w:val="22"/>
                <w:szCs w:val="22"/>
              </w:rPr>
              <w:t xml:space="preserve">01 </w:t>
            </w:r>
            <w:r>
              <w:rPr>
                <w:sz w:val="22"/>
                <w:szCs w:val="22"/>
              </w:rPr>
              <w:t>3</w:t>
            </w:r>
            <w:r w:rsidRPr="00B8401A">
              <w:rPr>
                <w:sz w:val="22"/>
                <w:szCs w:val="22"/>
              </w:rPr>
              <w:t xml:space="preserve">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Default="00A76894" w:rsidP="00A76894">
            <w:pPr>
              <w:jc w:val="center"/>
              <w:rPr>
                <w:sz w:val="22"/>
              </w:rPr>
            </w:pPr>
            <w:r>
              <w:rPr>
                <w:sz w:val="22"/>
                <w:szCs w:val="22"/>
              </w:rPr>
              <w:t>2125,8</w:t>
            </w:r>
          </w:p>
        </w:tc>
        <w:tc>
          <w:tcPr>
            <w:tcW w:w="1134" w:type="dxa"/>
            <w:vAlign w:val="bottom"/>
          </w:tcPr>
          <w:p w:rsidR="00A76894" w:rsidRDefault="00A76894" w:rsidP="00A76894">
            <w:pPr>
              <w:jc w:val="center"/>
              <w:rPr>
                <w:sz w:val="22"/>
              </w:rPr>
            </w:pPr>
            <w:r>
              <w:rPr>
                <w:sz w:val="22"/>
                <w:szCs w:val="22"/>
              </w:rPr>
              <w:t>2125,8</w:t>
            </w:r>
          </w:p>
        </w:tc>
        <w:tc>
          <w:tcPr>
            <w:tcW w:w="1134" w:type="dxa"/>
            <w:vAlign w:val="bottom"/>
          </w:tcPr>
          <w:p w:rsidR="00A76894" w:rsidRDefault="00A76894" w:rsidP="00A76894">
            <w:pPr>
              <w:jc w:val="center"/>
              <w:rPr>
                <w:sz w:val="22"/>
              </w:rPr>
            </w:pPr>
            <w:r>
              <w:rPr>
                <w:sz w:val="22"/>
                <w:szCs w:val="22"/>
              </w:rPr>
              <w:t>2637,0</w:t>
            </w:r>
          </w:p>
        </w:tc>
      </w:tr>
      <w:tr w:rsidR="00A76894" w:rsidRPr="001811C9" w:rsidTr="00A76894">
        <w:tc>
          <w:tcPr>
            <w:tcW w:w="3652" w:type="dxa"/>
            <w:vAlign w:val="bottom"/>
          </w:tcPr>
          <w:p w:rsidR="00A76894" w:rsidRPr="000A6FD0" w:rsidRDefault="00A76894" w:rsidP="00A76894">
            <w:pPr>
              <w:rPr>
                <w:color w:val="000000"/>
                <w:sz w:val="22"/>
              </w:rPr>
            </w:pPr>
            <w:r w:rsidRPr="003F1362">
              <w:rPr>
                <w:color w:val="000000"/>
                <w:sz w:val="22"/>
                <w:szCs w:val="22"/>
              </w:rPr>
              <w:t>Региональный проект "Патриотическое воспитание граждан Российской Федерации"</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09</w:t>
            </w:r>
          </w:p>
        </w:tc>
        <w:tc>
          <w:tcPr>
            <w:tcW w:w="1701" w:type="dxa"/>
            <w:vAlign w:val="bottom"/>
          </w:tcPr>
          <w:p w:rsidR="00A76894" w:rsidRPr="00B8401A" w:rsidRDefault="00A76894" w:rsidP="00A76894">
            <w:pPr>
              <w:jc w:val="center"/>
              <w:rPr>
                <w:sz w:val="22"/>
              </w:rPr>
            </w:pPr>
            <w:r w:rsidRPr="00B8401A">
              <w:rPr>
                <w:sz w:val="22"/>
                <w:szCs w:val="22"/>
              </w:rPr>
              <w:t xml:space="preserve">01 </w:t>
            </w:r>
            <w:r>
              <w:rPr>
                <w:sz w:val="22"/>
                <w:szCs w:val="22"/>
              </w:rPr>
              <w:t>3</w:t>
            </w:r>
            <w:r w:rsidRPr="00B8401A">
              <w:rPr>
                <w:sz w:val="22"/>
                <w:szCs w:val="22"/>
              </w:rPr>
              <w:t xml:space="preserve"> </w:t>
            </w:r>
            <w:proofErr w:type="gramStart"/>
            <w:r>
              <w:rPr>
                <w:sz w:val="22"/>
                <w:szCs w:val="22"/>
                <w:lang w:val="en-US"/>
              </w:rPr>
              <w:t>E</w:t>
            </w:r>
            <w:proofErr w:type="gramEnd"/>
            <w:r>
              <w:rPr>
                <w:sz w:val="22"/>
                <w:szCs w:val="22"/>
              </w:rPr>
              <w:t>В</w:t>
            </w:r>
            <w:r w:rsidRPr="00B8401A">
              <w:rPr>
                <w:sz w:val="22"/>
                <w:szCs w:val="22"/>
              </w:rPr>
              <w:t xml:space="preserve"> 00000</w:t>
            </w:r>
          </w:p>
        </w:tc>
        <w:tc>
          <w:tcPr>
            <w:tcW w:w="681" w:type="dxa"/>
            <w:vAlign w:val="bottom"/>
          </w:tcPr>
          <w:p w:rsidR="00A76894" w:rsidRPr="00B8401A" w:rsidRDefault="00A76894" w:rsidP="00A76894">
            <w:pPr>
              <w:jc w:val="center"/>
              <w:rPr>
                <w:sz w:val="22"/>
              </w:rPr>
            </w:pPr>
          </w:p>
        </w:tc>
        <w:tc>
          <w:tcPr>
            <w:tcW w:w="1162" w:type="dxa"/>
            <w:vAlign w:val="bottom"/>
          </w:tcPr>
          <w:p w:rsidR="00A76894" w:rsidRDefault="00A76894" w:rsidP="00A76894">
            <w:pPr>
              <w:jc w:val="center"/>
              <w:rPr>
                <w:sz w:val="22"/>
              </w:rPr>
            </w:pPr>
            <w:r>
              <w:rPr>
                <w:sz w:val="22"/>
                <w:szCs w:val="22"/>
              </w:rPr>
              <w:t>2125,8</w:t>
            </w:r>
          </w:p>
        </w:tc>
        <w:tc>
          <w:tcPr>
            <w:tcW w:w="1134" w:type="dxa"/>
            <w:vAlign w:val="bottom"/>
          </w:tcPr>
          <w:p w:rsidR="00A76894" w:rsidRDefault="00A76894" w:rsidP="00A76894">
            <w:pPr>
              <w:jc w:val="center"/>
              <w:rPr>
                <w:sz w:val="22"/>
              </w:rPr>
            </w:pPr>
            <w:r>
              <w:rPr>
                <w:sz w:val="22"/>
                <w:szCs w:val="22"/>
              </w:rPr>
              <w:t>2125,8</w:t>
            </w:r>
          </w:p>
        </w:tc>
        <w:tc>
          <w:tcPr>
            <w:tcW w:w="1134" w:type="dxa"/>
            <w:vAlign w:val="bottom"/>
          </w:tcPr>
          <w:p w:rsidR="00A76894" w:rsidRDefault="00A76894" w:rsidP="00A76894">
            <w:pPr>
              <w:jc w:val="center"/>
              <w:rPr>
                <w:sz w:val="22"/>
              </w:rPr>
            </w:pPr>
            <w:r>
              <w:rPr>
                <w:sz w:val="22"/>
                <w:szCs w:val="22"/>
              </w:rPr>
              <w:t>2637,0</w:t>
            </w:r>
          </w:p>
        </w:tc>
      </w:tr>
      <w:tr w:rsidR="00A76894" w:rsidRPr="001811C9" w:rsidTr="00A76894">
        <w:tc>
          <w:tcPr>
            <w:tcW w:w="3652" w:type="dxa"/>
            <w:vAlign w:val="bottom"/>
          </w:tcPr>
          <w:p w:rsidR="00A76894" w:rsidRPr="000A6FD0" w:rsidRDefault="00A76894" w:rsidP="00A76894">
            <w:pPr>
              <w:rPr>
                <w:color w:val="000000"/>
                <w:sz w:val="22"/>
              </w:rPr>
            </w:pPr>
            <w:r w:rsidRPr="00BF4931">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09</w:t>
            </w:r>
          </w:p>
        </w:tc>
        <w:tc>
          <w:tcPr>
            <w:tcW w:w="1701" w:type="dxa"/>
            <w:vAlign w:val="bottom"/>
          </w:tcPr>
          <w:p w:rsidR="00A76894" w:rsidRPr="00B8401A" w:rsidRDefault="00A76894" w:rsidP="00A76894">
            <w:pPr>
              <w:jc w:val="center"/>
              <w:rPr>
                <w:sz w:val="22"/>
              </w:rPr>
            </w:pPr>
            <w:r w:rsidRPr="00B8401A">
              <w:rPr>
                <w:sz w:val="22"/>
                <w:szCs w:val="22"/>
              </w:rPr>
              <w:t xml:space="preserve">01 </w:t>
            </w:r>
            <w:r>
              <w:rPr>
                <w:sz w:val="22"/>
                <w:szCs w:val="22"/>
              </w:rPr>
              <w:t>3</w:t>
            </w:r>
            <w:r w:rsidRPr="00B8401A">
              <w:rPr>
                <w:sz w:val="22"/>
                <w:szCs w:val="22"/>
              </w:rPr>
              <w:t xml:space="preserve"> </w:t>
            </w:r>
            <w:proofErr w:type="gramStart"/>
            <w:r>
              <w:rPr>
                <w:sz w:val="22"/>
                <w:szCs w:val="22"/>
                <w:lang w:val="en-US"/>
              </w:rPr>
              <w:t>E</w:t>
            </w:r>
            <w:proofErr w:type="gramEnd"/>
            <w:r>
              <w:rPr>
                <w:sz w:val="22"/>
                <w:szCs w:val="22"/>
              </w:rPr>
              <w:t>В</w:t>
            </w:r>
            <w:r w:rsidRPr="00B8401A">
              <w:rPr>
                <w:sz w:val="22"/>
                <w:szCs w:val="22"/>
              </w:rPr>
              <w:t xml:space="preserve"> </w:t>
            </w:r>
            <w:r>
              <w:rPr>
                <w:sz w:val="22"/>
                <w:szCs w:val="22"/>
              </w:rPr>
              <w:t>51790</w:t>
            </w:r>
          </w:p>
        </w:tc>
        <w:tc>
          <w:tcPr>
            <w:tcW w:w="681" w:type="dxa"/>
            <w:vAlign w:val="bottom"/>
          </w:tcPr>
          <w:p w:rsidR="00A76894" w:rsidRPr="00B8401A" w:rsidRDefault="00A76894" w:rsidP="00A76894">
            <w:pPr>
              <w:jc w:val="center"/>
              <w:rPr>
                <w:sz w:val="22"/>
              </w:rPr>
            </w:pPr>
            <w:r>
              <w:rPr>
                <w:sz w:val="22"/>
                <w:szCs w:val="22"/>
              </w:rPr>
              <w:t>100</w:t>
            </w:r>
          </w:p>
        </w:tc>
        <w:tc>
          <w:tcPr>
            <w:tcW w:w="1162" w:type="dxa"/>
            <w:vAlign w:val="bottom"/>
          </w:tcPr>
          <w:p w:rsidR="00A76894" w:rsidRDefault="00A76894" w:rsidP="00A76894">
            <w:pPr>
              <w:jc w:val="center"/>
              <w:rPr>
                <w:sz w:val="22"/>
              </w:rPr>
            </w:pPr>
            <w:r>
              <w:rPr>
                <w:sz w:val="22"/>
                <w:szCs w:val="22"/>
              </w:rPr>
              <w:t>1901,4</w:t>
            </w:r>
          </w:p>
        </w:tc>
        <w:tc>
          <w:tcPr>
            <w:tcW w:w="1134" w:type="dxa"/>
            <w:vAlign w:val="bottom"/>
          </w:tcPr>
          <w:p w:rsidR="00A76894" w:rsidRDefault="00A76894" w:rsidP="00A76894">
            <w:pPr>
              <w:jc w:val="center"/>
              <w:rPr>
                <w:sz w:val="22"/>
              </w:rPr>
            </w:pPr>
            <w:r>
              <w:rPr>
                <w:sz w:val="22"/>
                <w:szCs w:val="22"/>
              </w:rPr>
              <w:t>1901,4</w:t>
            </w:r>
          </w:p>
        </w:tc>
        <w:tc>
          <w:tcPr>
            <w:tcW w:w="1134" w:type="dxa"/>
            <w:vAlign w:val="bottom"/>
          </w:tcPr>
          <w:p w:rsidR="00A76894" w:rsidRDefault="00A76894" w:rsidP="00A76894">
            <w:pPr>
              <w:jc w:val="center"/>
              <w:rPr>
                <w:sz w:val="22"/>
              </w:rPr>
            </w:pPr>
            <w:r>
              <w:rPr>
                <w:sz w:val="22"/>
                <w:szCs w:val="22"/>
              </w:rPr>
              <w:t>2412,6</w:t>
            </w:r>
          </w:p>
        </w:tc>
      </w:tr>
      <w:tr w:rsidR="00A76894" w:rsidRPr="001811C9" w:rsidTr="00A76894">
        <w:tc>
          <w:tcPr>
            <w:tcW w:w="3652" w:type="dxa"/>
            <w:vAlign w:val="bottom"/>
          </w:tcPr>
          <w:p w:rsidR="00A76894" w:rsidRPr="000A6FD0" w:rsidRDefault="00A76894" w:rsidP="00A76894">
            <w:pPr>
              <w:rPr>
                <w:color w:val="000000"/>
                <w:sz w:val="22"/>
              </w:rPr>
            </w:pPr>
            <w:r w:rsidRPr="003F1362">
              <w:rPr>
                <w:color w:val="000000"/>
                <w:sz w:val="22"/>
                <w:szCs w:val="22"/>
              </w:rPr>
              <w:t xml:space="preserve">Проведение мероприятий </w:t>
            </w:r>
            <w:r w:rsidRPr="003F1362">
              <w:rPr>
                <w:color w:val="000000"/>
                <w:sz w:val="22"/>
                <w:szCs w:val="22"/>
              </w:rPr>
              <w:lastRenderedPageBreak/>
              <w:t>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vAlign w:val="bottom"/>
          </w:tcPr>
          <w:p w:rsidR="00A76894" w:rsidRPr="00B8401A" w:rsidRDefault="00A76894" w:rsidP="00A76894">
            <w:pPr>
              <w:jc w:val="center"/>
              <w:rPr>
                <w:sz w:val="22"/>
              </w:rPr>
            </w:pPr>
            <w:r w:rsidRPr="00B8401A">
              <w:rPr>
                <w:sz w:val="22"/>
                <w:szCs w:val="22"/>
              </w:rPr>
              <w:lastRenderedPageBreak/>
              <w:t>0</w:t>
            </w:r>
            <w:r w:rsidRPr="00B8401A">
              <w:rPr>
                <w:sz w:val="22"/>
                <w:szCs w:val="22"/>
              </w:rPr>
              <w:lastRenderedPageBreak/>
              <w:t>7</w:t>
            </w:r>
          </w:p>
        </w:tc>
        <w:tc>
          <w:tcPr>
            <w:tcW w:w="567" w:type="dxa"/>
            <w:vAlign w:val="bottom"/>
          </w:tcPr>
          <w:p w:rsidR="00A76894" w:rsidRPr="00B8401A" w:rsidRDefault="00A76894" w:rsidP="00A76894">
            <w:pPr>
              <w:jc w:val="center"/>
              <w:rPr>
                <w:sz w:val="22"/>
              </w:rPr>
            </w:pPr>
            <w:r w:rsidRPr="00B8401A">
              <w:rPr>
                <w:sz w:val="22"/>
                <w:szCs w:val="22"/>
              </w:rPr>
              <w:lastRenderedPageBreak/>
              <w:t>0</w:t>
            </w:r>
            <w:r w:rsidRPr="00B8401A">
              <w:rPr>
                <w:sz w:val="22"/>
                <w:szCs w:val="22"/>
              </w:rPr>
              <w:lastRenderedPageBreak/>
              <w:t>9</w:t>
            </w:r>
          </w:p>
        </w:tc>
        <w:tc>
          <w:tcPr>
            <w:tcW w:w="1701" w:type="dxa"/>
            <w:vAlign w:val="bottom"/>
          </w:tcPr>
          <w:p w:rsidR="00A76894" w:rsidRPr="00B8401A" w:rsidRDefault="00A76894" w:rsidP="00A76894">
            <w:pPr>
              <w:jc w:val="center"/>
              <w:rPr>
                <w:sz w:val="22"/>
              </w:rPr>
            </w:pPr>
            <w:r w:rsidRPr="00B8401A">
              <w:rPr>
                <w:sz w:val="22"/>
                <w:szCs w:val="22"/>
              </w:rPr>
              <w:lastRenderedPageBreak/>
              <w:t xml:space="preserve">01 </w:t>
            </w:r>
            <w:r>
              <w:rPr>
                <w:sz w:val="22"/>
                <w:szCs w:val="22"/>
              </w:rPr>
              <w:t>3</w:t>
            </w:r>
            <w:r w:rsidRPr="00B8401A">
              <w:rPr>
                <w:sz w:val="22"/>
                <w:szCs w:val="22"/>
              </w:rPr>
              <w:t xml:space="preserve"> </w:t>
            </w:r>
            <w:proofErr w:type="gramStart"/>
            <w:r>
              <w:rPr>
                <w:sz w:val="22"/>
                <w:szCs w:val="22"/>
                <w:lang w:val="en-US"/>
              </w:rPr>
              <w:t>E</w:t>
            </w:r>
            <w:proofErr w:type="gramEnd"/>
            <w:r>
              <w:rPr>
                <w:sz w:val="22"/>
                <w:szCs w:val="22"/>
              </w:rPr>
              <w:t>В</w:t>
            </w:r>
            <w:r w:rsidRPr="00B8401A">
              <w:rPr>
                <w:sz w:val="22"/>
                <w:szCs w:val="22"/>
              </w:rPr>
              <w:t xml:space="preserve"> </w:t>
            </w:r>
            <w:r>
              <w:rPr>
                <w:sz w:val="22"/>
                <w:szCs w:val="22"/>
              </w:rPr>
              <w:lastRenderedPageBreak/>
              <w:t>51790</w:t>
            </w:r>
          </w:p>
        </w:tc>
        <w:tc>
          <w:tcPr>
            <w:tcW w:w="681" w:type="dxa"/>
            <w:vAlign w:val="bottom"/>
          </w:tcPr>
          <w:p w:rsidR="00A76894" w:rsidRDefault="00A76894" w:rsidP="00A76894">
            <w:pPr>
              <w:jc w:val="center"/>
              <w:rPr>
                <w:sz w:val="22"/>
              </w:rPr>
            </w:pPr>
            <w:r>
              <w:rPr>
                <w:sz w:val="22"/>
                <w:szCs w:val="22"/>
              </w:rPr>
              <w:lastRenderedPageBreak/>
              <w:t>6</w:t>
            </w:r>
            <w:r>
              <w:rPr>
                <w:sz w:val="22"/>
                <w:szCs w:val="22"/>
              </w:rPr>
              <w:lastRenderedPageBreak/>
              <w:t>00</w:t>
            </w:r>
          </w:p>
        </w:tc>
        <w:tc>
          <w:tcPr>
            <w:tcW w:w="1162" w:type="dxa"/>
            <w:vAlign w:val="bottom"/>
          </w:tcPr>
          <w:p w:rsidR="00A76894" w:rsidRDefault="00A76894" w:rsidP="00A76894">
            <w:pPr>
              <w:jc w:val="center"/>
              <w:rPr>
                <w:sz w:val="22"/>
              </w:rPr>
            </w:pPr>
            <w:r>
              <w:rPr>
                <w:sz w:val="22"/>
                <w:szCs w:val="22"/>
              </w:rPr>
              <w:lastRenderedPageBreak/>
              <w:t>224</w:t>
            </w:r>
            <w:r>
              <w:rPr>
                <w:sz w:val="22"/>
                <w:szCs w:val="22"/>
              </w:rPr>
              <w:lastRenderedPageBreak/>
              <w:t>,4</w:t>
            </w:r>
          </w:p>
        </w:tc>
        <w:tc>
          <w:tcPr>
            <w:tcW w:w="1134" w:type="dxa"/>
            <w:vAlign w:val="bottom"/>
          </w:tcPr>
          <w:p w:rsidR="00A76894" w:rsidRDefault="00A76894" w:rsidP="00A76894">
            <w:pPr>
              <w:jc w:val="center"/>
              <w:rPr>
                <w:sz w:val="22"/>
              </w:rPr>
            </w:pPr>
            <w:r>
              <w:rPr>
                <w:sz w:val="22"/>
                <w:szCs w:val="22"/>
              </w:rPr>
              <w:lastRenderedPageBreak/>
              <w:t>22</w:t>
            </w:r>
            <w:r>
              <w:rPr>
                <w:sz w:val="22"/>
                <w:szCs w:val="22"/>
              </w:rPr>
              <w:lastRenderedPageBreak/>
              <w:t>4,4</w:t>
            </w:r>
          </w:p>
        </w:tc>
        <w:tc>
          <w:tcPr>
            <w:tcW w:w="1134" w:type="dxa"/>
            <w:vAlign w:val="bottom"/>
          </w:tcPr>
          <w:p w:rsidR="00A76894" w:rsidRDefault="00A76894" w:rsidP="00A76894">
            <w:pPr>
              <w:jc w:val="center"/>
              <w:rPr>
                <w:sz w:val="22"/>
              </w:rPr>
            </w:pPr>
            <w:r>
              <w:rPr>
                <w:sz w:val="22"/>
                <w:szCs w:val="22"/>
              </w:rPr>
              <w:lastRenderedPageBreak/>
              <w:t>22</w:t>
            </w:r>
            <w:r>
              <w:rPr>
                <w:sz w:val="22"/>
                <w:szCs w:val="22"/>
              </w:rPr>
              <w:lastRenderedPageBreak/>
              <w:t>4,4</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lastRenderedPageBreak/>
              <w:t>Подпрограмма «Финансовое обеспечение реализации муниципальной программы»</w:t>
            </w:r>
            <w:r w:rsidRPr="00B8401A">
              <w:rPr>
                <w:bCs/>
                <w:color w:val="000000"/>
                <w:sz w:val="22"/>
                <w:szCs w:val="22"/>
              </w:rPr>
              <w:t xml:space="preserve"> </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09</w:t>
            </w:r>
          </w:p>
        </w:tc>
        <w:tc>
          <w:tcPr>
            <w:tcW w:w="1701" w:type="dxa"/>
            <w:vAlign w:val="bottom"/>
          </w:tcPr>
          <w:p w:rsidR="00A76894" w:rsidRPr="00B8401A" w:rsidRDefault="00A76894" w:rsidP="00A76894">
            <w:pPr>
              <w:jc w:val="center"/>
              <w:rPr>
                <w:sz w:val="22"/>
              </w:rPr>
            </w:pPr>
            <w:r w:rsidRPr="00B8401A">
              <w:rPr>
                <w:sz w:val="22"/>
                <w:szCs w:val="22"/>
              </w:rPr>
              <w:t>01 5 00 00000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17432,0</w:t>
            </w:r>
          </w:p>
        </w:tc>
        <w:tc>
          <w:tcPr>
            <w:tcW w:w="1134" w:type="dxa"/>
            <w:vAlign w:val="bottom"/>
          </w:tcPr>
          <w:p w:rsidR="00A76894" w:rsidRPr="000A6FD0" w:rsidRDefault="00A76894" w:rsidP="00A76894">
            <w:pPr>
              <w:jc w:val="center"/>
              <w:rPr>
                <w:sz w:val="22"/>
              </w:rPr>
            </w:pPr>
            <w:r>
              <w:rPr>
                <w:sz w:val="22"/>
                <w:szCs w:val="22"/>
              </w:rPr>
              <w:t>16256,0</w:t>
            </w:r>
          </w:p>
        </w:tc>
        <w:tc>
          <w:tcPr>
            <w:tcW w:w="1134" w:type="dxa"/>
            <w:vAlign w:val="bottom"/>
          </w:tcPr>
          <w:p w:rsidR="00A76894" w:rsidRPr="000A6FD0" w:rsidRDefault="00A76894" w:rsidP="00A76894">
            <w:pPr>
              <w:jc w:val="center"/>
              <w:rPr>
                <w:sz w:val="22"/>
              </w:rPr>
            </w:pPr>
            <w:r>
              <w:rPr>
                <w:sz w:val="22"/>
                <w:szCs w:val="22"/>
              </w:rPr>
              <w:t>16665,0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07</w:t>
            </w:r>
          </w:p>
        </w:tc>
        <w:tc>
          <w:tcPr>
            <w:tcW w:w="567" w:type="dxa"/>
            <w:vAlign w:val="bottom"/>
          </w:tcPr>
          <w:p w:rsidR="00A76894" w:rsidRPr="00B8401A" w:rsidRDefault="00A76894" w:rsidP="00A76894">
            <w:pPr>
              <w:jc w:val="center"/>
              <w:rPr>
                <w:sz w:val="22"/>
              </w:rPr>
            </w:pPr>
            <w:r w:rsidRPr="00B8401A">
              <w:rPr>
                <w:sz w:val="22"/>
                <w:szCs w:val="22"/>
              </w:rPr>
              <w:t>09</w:t>
            </w:r>
          </w:p>
        </w:tc>
        <w:tc>
          <w:tcPr>
            <w:tcW w:w="1701" w:type="dxa"/>
            <w:vAlign w:val="bottom"/>
          </w:tcPr>
          <w:p w:rsidR="00A76894" w:rsidRPr="00B8401A" w:rsidRDefault="00A76894" w:rsidP="00A76894">
            <w:pPr>
              <w:jc w:val="center"/>
              <w:rPr>
                <w:sz w:val="22"/>
              </w:rPr>
            </w:pPr>
            <w:r w:rsidRPr="00B8401A">
              <w:rPr>
                <w:sz w:val="22"/>
                <w:szCs w:val="22"/>
              </w:rPr>
              <w:t>01 5 01 00000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17382,0</w:t>
            </w:r>
          </w:p>
        </w:tc>
        <w:tc>
          <w:tcPr>
            <w:tcW w:w="1134" w:type="dxa"/>
            <w:vAlign w:val="bottom"/>
          </w:tcPr>
          <w:p w:rsidR="00A76894" w:rsidRPr="000A6FD0" w:rsidRDefault="00A76894" w:rsidP="00A76894">
            <w:pPr>
              <w:jc w:val="center"/>
              <w:rPr>
                <w:sz w:val="22"/>
              </w:rPr>
            </w:pPr>
            <w:r>
              <w:rPr>
                <w:sz w:val="22"/>
                <w:szCs w:val="22"/>
              </w:rPr>
              <w:t>16256,0</w:t>
            </w:r>
          </w:p>
        </w:tc>
        <w:tc>
          <w:tcPr>
            <w:tcW w:w="1134" w:type="dxa"/>
            <w:vAlign w:val="bottom"/>
          </w:tcPr>
          <w:p w:rsidR="00A76894" w:rsidRPr="000A6FD0" w:rsidRDefault="00A76894" w:rsidP="00A76894">
            <w:pPr>
              <w:jc w:val="center"/>
              <w:rPr>
                <w:sz w:val="22"/>
              </w:rPr>
            </w:pPr>
            <w:r>
              <w:rPr>
                <w:sz w:val="22"/>
                <w:szCs w:val="22"/>
              </w:rPr>
              <w:t>16665,0</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t>Расходы на обеспечение деятельности (оказание услуг) муниципальных учреждений</w:t>
            </w:r>
            <w:r w:rsidRPr="00B8401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09</w:t>
            </w:r>
          </w:p>
        </w:tc>
        <w:tc>
          <w:tcPr>
            <w:tcW w:w="1701" w:type="dxa"/>
            <w:vAlign w:val="bottom"/>
          </w:tcPr>
          <w:p w:rsidR="00A76894" w:rsidRPr="00B8401A" w:rsidRDefault="00A76894" w:rsidP="00A76894">
            <w:pPr>
              <w:jc w:val="center"/>
              <w:rPr>
                <w:sz w:val="22"/>
              </w:rPr>
            </w:pPr>
            <w:r w:rsidRPr="00B8401A">
              <w:rPr>
                <w:sz w:val="22"/>
                <w:szCs w:val="22"/>
                <w:lang w:val="en-US"/>
              </w:rPr>
              <w:t xml:space="preserve">01 5 </w:t>
            </w:r>
            <w:r w:rsidRPr="00B8401A">
              <w:rPr>
                <w:sz w:val="22"/>
                <w:szCs w:val="22"/>
              </w:rPr>
              <w:t>01 0</w:t>
            </w:r>
            <w:r w:rsidRPr="00B8401A">
              <w:rPr>
                <w:sz w:val="22"/>
                <w:szCs w:val="22"/>
                <w:lang w:val="en-US"/>
              </w:rPr>
              <w:t>059</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100</w:t>
            </w:r>
          </w:p>
        </w:tc>
        <w:tc>
          <w:tcPr>
            <w:tcW w:w="1162" w:type="dxa"/>
            <w:vAlign w:val="bottom"/>
          </w:tcPr>
          <w:p w:rsidR="00A76894" w:rsidRPr="000A6FD0" w:rsidRDefault="00A76894" w:rsidP="00A76894">
            <w:pPr>
              <w:jc w:val="center"/>
              <w:rPr>
                <w:sz w:val="22"/>
              </w:rPr>
            </w:pPr>
            <w:r>
              <w:rPr>
                <w:sz w:val="22"/>
                <w:szCs w:val="22"/>
              </w:rPr>
              <w:t>14946,0</w:t>
            </w:r>
          </w:p>
        </w:tc>
        <w:tc>
          <w:tcPr>
            <w:tcW w:w="1134" w:type="dxa"/>
            <w:vAlign w:val="bottom"/>
          </w:tcPr>
          <w:p w:rsidR="00A76894" w:rsidRPr="000A6FD0" w:rsidRDefault="00A76894" w:rsidP="00A76894">
            <w:pPr>
              <w:jc w:val="center"/>
              <w:rPr>
                <w:sz w:val="22"/>
              </w:rPr>
            </w:pPr>
            <w:r>
              <w:rPr>
                <w:sz w:val="22"/>
                <w:szCs w:val="22"/>
              </w:rPr>
              <w:t>15599,0</w:t>
            </w:r>
          </w:p>
        </w:tc>
        <w:tc>
          <w:tcPr>
            <w:tcW w:w="1134" w:type="dxa"/>
            <w:vAlign w:val="bottom"/>
          </w:tcPr>
          <w:p w:rsidR="00A76894" w:rsidRPr="000A6FD0" w:rsidRDefault="00A76894" w:rsidP="00A76894">
            <w:pPr>
              <w:jc w:val="center"/>
              <w:rPr>
                <w:sz w:val="22"/>
              </w:rPr>
            </w:pPr>
            <w:r>
              <w:rPr>
                <w:sz w:val="22"/>
                <w:szCs w:val="22"/>
              </w:rPr>
              <w:t>16223,0</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t>Расходы на обеспечение деятельности (оказание услуг) муниципальных учреждений</w:t>
            </w:r>
            <w:r w:rsidRPr="00B8401A">
              <w:rPr>
                <w:sz w:val="22"/>
                <w:szCs w:val="22"/>
              </w:rPr>
              <w:t xml:space="preserve"> (Закупка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lang w:val="en-US"/>
              </w:rPr>
            </w:pPr>
            <w:r w:rsidRPr="00B8401A">
              <w:rPr>
                <w:sz w:val="22"/>
                <w:szCs w:val="22"/>
                <w:lang w:val="en-US"/>
              </w:rPr>
              <w:t>07</w:t>
            </w:r>
          </w:p>
        </w:tc>
        <w:tc>
          <w:tcPr>
            <w:tcW w:w="567" w:type="dxa"/>
            <w:vAlign w:val="bottom"/>
          </w:tcPr>
          <w:p w:rsidR="00A76894" w:rsidRPr="00B8401A" w:rsidRDefault="00A76894" w:rsidP="00A76894">
            <w:pPr>
              <w:jc w:val="center"/>
              <w:rPr>
                <w:sz w:val="22"/>
                <w:lang w:val="en-US"/>
              </w:rPr>
            </w:pPr>
            <w:r w:rsidRPr="00B8401A">
              <w:rPr>
                <w:sz w:val="22"/>
                <w:szCs w:val="22"/>
                <w:lang w:val="en-US"/>
              </w:rPr>
              <w:t>09</w:t>
            </w:r>
          </w:p>
        </w:tc>
        <w:tc>
          <w:tcPr>
            <w:tcW w:w="1701" w:type="dxa"/>
            <w:vAlign w:val="bottom"/>
          </w:tcPr>
          <w:p w:rsidR="00A76894" w:rsidRPr="00B8401A" w:rsidRDefault="00A76894" w:rsidP="00A76894">
            <w:pPr>
              <w:jc w:val="center"/>
              <w:rPr>
                <w:sz w:val="22"/>
              </w:rPr>
            </w:pPr>
            <w:r w:rsidRPr="00B8401A">
              <w:rPr>
                <w:sz w:val="22"/>
                <w:szCs w:val="22"/>
                <w:lang w:val="en-US"/>
              </w:rPr>
              <w:t xml:space="preserve">01 5 </w:t>
            </w:r>
            <w:r w:rsidRPr="00B8401A">
              <w:rPr>
                <w:sz w:val="22"/>
                <w:szCs w:val="22"/>
              </w:rPr>
              <w:t>01 0</w:t>
            </w:r>
            <w:r w:rsidRPr="00B8401A">
              <w:rPr>
                <w:sz w:val="22"/>
                <w:szCs w:val="22"/>
                <w:lang w:val="en-US"/>
              </w:rPr>
              <w:t>059</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2436,0</w:t>
            </w:r>
          </w:p>
        </w:tc>
        <w:tc>
          <w:tcPr>
            <w:tcW w:w="1134" w:type="dxa"/>
            <w:vAlign w:val="bottom"/>
          </w:tcPr>
          <w:p w:rsidR="00A76894" w:rsidRPr="000A6FD0" w:rsidRDefault="00A76894" w:rsidP="00A76894">
            <w:pPr>
              <w:jc w:val="center"/>
              <w:rPr>
                <w:sz w:val="22"/>
              </w:rPr>
            </w:pPr>
            <w:r>
              <w:rPr>
                <w:sz w:val="22"/>
                <w:szCs w:val="22"/>
              </w:rPr>
              <w:t>657,0</w:t>
            </w:r>
          </w:p>
        </w:tc>
        <w:tc>
          <w:tcPr>
            <w:tcW w:w="1134" w:type="dxa"/>
            <w:vAlign w:val="bottom"/>
          </w:tcPr>
          <w:p w:rsidR="00A76894" w:rsidRPr="000A6FD0" w:rsidRDefault="00A76894" w:rsidP="00A76894">
            <w:pPr>
              <w:jc w:val="center"/>
              <w:rPr>
                <w:sz w:val="22"/>
              </w:rPr>
            </w:pPr>
            <w:r>
              <w:rPr>
                <w:sz w:val="22"/>
                <w:szCs w:val="22"/>
              </w:rPr>
              <w:t>442,0</w:t>
            </w:r>
          </w:p>
        </w:tc>
      </w:tr>
      <w:tr w:rsidR="00A76894" w:rsidRPr="001811C9" w:rsidTr="00A76894">
        <w:tc>
          <w:tcPr>
            <w:tcW w:w="3652" w:type="dxa"/>
            <w:vAlign w:val="bottom"/>
          </w:tcPr>
          <w:p w:rsidR="00A76894" w:rsidRPr="000A6FD0" w:rsidRDefault="00A76894" w:rsidP="00A76894">
            <w:pPr>
              <w:rPr>
                <w:color w:val="000000"/>
                <w:sz w:val="22"/>
              </w:rPr>
            </w:pPr>
            <w:r w:rsidRPr="00075A9A">
              <w:rPr>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A76894" w:rsidRPr="000A6FD0" w:rsidRDefault="00A76894" w:rsidP="00A76894">
            <w:pPr>
              <w:jc w:val="center"/>
              <w:rPr>
                <w:sz w:val="22"/>
                <w:lang w:val="en-US"/>
              </w:rPr>
            </w:pPr>
            <w:r w:rsidRPr="000A6FD0">
              <w:rPr>
                <w:sz w:val="22"/>
                <w:szCs w:val="22"/>
                <w:lang w:val="en-US"/>
              </w:rPr>
              <w:t>07</w:t>
            </w:r>
          </w:p>
        </w:tc>
        <w:tc>
          <w:tcPr>
            <w:tcW w:w="567" w:type="dxa"/>
            <w:vAlign w:val="bottom"/>
          </w:tcPr>
          <w:p w:rsidR="00A76894" w:rsidRPr="000A6FD0" w:rsidRDefault="00A76894" w:rsidP="00A76894">
            <w:pPr>
              <w:jc w:val="center"/>
              <w:rPr>
                <w:sz w:val="22"/>
                <w:lang w:val="en-US"/>
              </w:rPr>
            </w:pPr>
            <w:r w:rsidRPr="000A6FD0">
              <w:rPr>
                <w:sz w:val="22"/>
                <w:szCs w:val="22"/>
                <w:lang w:val="en-US"/>
              </w:rPr>
              <w:t>09</w:t>
            </w:r>
          </w:p>
        </w:tc>
        <w:tc>
          <w:tcPr>
            <w:tcW w:w="1701" w:type="dxa"/>
            <w:vAlign w:val="bottom"/>
          </w:tcPr>
          <w:p w:rsidR="00A76894" w:rsidRPr="000A6FD0" w:rsidRDefault="00A76894" w:rsidP="00A76894">
            <w:pPr>
              <w:jc w:val="center"/>
              <w:rPr>
                <w:sz w:val="22"/>
              </w:rPr>
            </w:pPr>
            <w:r w:rsidRPr="000A6FD0">
              <w:rPr>
                <w:sz w:val="22"/>
                <w:szCs w:val="22"/>
                <w:lang w:val="en-US"/>
              </w:rPr>
              <w:t xml:space="preserve">01 5 </w:t>
            </w:r>
            <w:r w:rsidRPr="000A6FD0">
              <w:rPr>
                <w:sz w:val="22"/>
                <w:szCs w:val="22"/>
              </w:rPr>
              <w:t>0</w:t>
            </w:r>
            <w:r>
              <w:rPr>
                <w:sz w:val="22"/>
                <w:szCs w:val="22"/>
              </w:rPr>
              <w:t>2</w:t>
            </w:r>
            <w:r w:rsidRPr="000A6FD0">
              <w:rPr>
                <w:sz w:val="22"/>
                <w:szCs w:val="22"/>
              </w:rPr>
              <w:t xml:space="preserve"> 0</w:t>
            </w:r>
            <w:proofErr w:type="spellStart"/>
            <w:r w:rsidRPr="000A6FD0">
              <w:rPr>
                <w:sz w:val="22"/>
                <w:szCs w:val="22"/>
                <w:lang w:val="en-US"/>
              </w:rPr>
              <w:t>0</w:t>
            </w:r>
            <w:proofErr w:type="spellEnd"/>
            <w:r>
              <w:rPr>
                <w:sz w:val="22"/>
                <w:szCs w:val="22"/>
              </w:rPr>
              <w:t>00</w:t>
            </w:r>
            <w:r w:rsidRPr="000A6FD0">
              <w:rPr>
                <w:sz w:val="22"/>
                <w:szCs w:val="22"/>
              </w:rPr>
              <w:t>0</w:t>
            </w:r>
          </w:p>
        </w:tc>
        <w:tc>
          <w:tcPr>
            <w:tcW w:w="681" w:type="dxa"/>
            <w:vAlign w:val="bottom"/>
          </w:tcPr>
          <w:p w:rsidR="00A76894" w:rsidRPr="000A6FD0" w:rsidRDefault="00A76894" w:rsidP="00A76894">
            <w:pPr>
              <w:jc w:val="center"/>
              <w:rPr>
                <w:sz w:val="22"/>
                <w:lang w:val="en-US"/>
              </w:rPr>
            </w:pPr>
          </w:p>
        </w:tc>
        <w:tc>
          <w:tcPr>
            <w:tcW w:w="1162" w:type="dxa"/>
            <w:vAlign w:val="bottom"/>
          </w:tcPr>
          <w:p w:rsidR="00A76894" w:rsidRPr="000A6FD0" w:rsidRDefault="00A76894" w:rsidP="00A76894">
            <w:pPr>
              <w:jc w:val="center"/>
              <w:rPr>
                <w:sz w:val="22"/>
              </w:rPr>
            </w:pPr>
            <w:r>
              <w:rPr>
                <w:sz w:val="22"/>
                <w:szCs w:val="22"/>
              </w:rPr>
              <w:t>50,0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0A6FD0" w:rsidRDefault="00A76894" w:rsidP="00A76894">
            <w:pPr>
              <w:rPr>
                <w:color w:val="000000"/>
                <w:sz w:val="22"/>
              </w:rPr>
            </w:pPr>
            <w:r w:rsidRPr="00075A9A">
              <w:rPr>
                <w:color w:val="000000"/>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567" w:type="dxa"/>
            <w:vAlign w:val="bottom"/>
          </w:tcPr>
          <w:p w:rsidR="00A76894" w:rsidRPr="000A6FD0" w:rsidRDefault="00A76894" w:rsidP="00A76894">
            <w:pPr>
              <w:jc w:val="center"/>
              <w:rPr>
                <w:sz w:val="22"/>
                <w:lang w:val="en-US"/>
              </w:rPr>
            </w:pPr>
            <w:r w:rsidRPr="000A6FD0">
              <w:rPr>
                <w:sz w:val="22"/>
                <w:szCs w:val="22"/>
                <w:lang w:val="en-US"/>
              </w:rPr>
              <w:t>07</w:t>
            </w:r>
          </w:p>
        </w:tc>
        <w:tc>
          <w:tcPr>
            <w:tcW w:w="567" w:type="dxa"/>
            <w:vAlign w:val="bottom"/>
          </w:tcPr>
          <w:p w:rsidR="00A76894" w:rsidRPr="000A6FD0" w:rsidRDefault="00A76894" w:rsidP="00A76894">
            <w:pPr>
              <w:jc w:val="center"/>
              <w:rPr>
                <w:sz w:val="22"/>
                <w:lang w:val="en-US"/>
              </w:rPr>
            </w:pPr>
            <w:r w:rsidRPr="000A6FD0">
              <w:rPr>
                <w:sz w:val="22"/>
                <w:szCs w:val="22"/>
                <w:lang w:val="en-US"/>
              </w:rPr>
              <w:t>09</w:t>
            </w:r>
          </w:p>
        </w:tc>
        <w:tc>
          <w:tcPr>
            <w:tcW w:w="1701" w:type="dxa"/>
            <w:vAlign w:val="bottom"/>
          </w:tcPr>
          <w:p w:rsidR="00A76894" w:rsidRPr="000A6FD0" w:rsidRDefault="00A76894" w:rsidP="00A76894">
            <w:pPr>
              <w:jc w:val="center"/>
              <w:rPr>
                <w:sz w:val="22"/>
              </w:rPr>
            </w:pPr>
            <w:r w:rsidRPr="000A6FD0">
              <w:rPr>
                <w:sz w:val="22"/>
                <w:szCs w:val="22"/>
                <w:lang w:val="en-US"/>
              </w:rPr>
              <w:t xml:space="preserve">01 5 </w:t>
            </w:r>
            <w:r w:rsidRPr="000A6FD0">
              <w:rPr>
                <w:sz w:val="22"/>
                <w:szCs w:val="22"/>
              </w:rPr>
              <w:t>0</w:t>
            </w:r>
            <w:r>
              <w:rPr>
                <w:sz w:val="22"/>
                <w:szCs w:val="22"/>
              </w:rPr>
              <w:t>2</w:t>
            </w:r>
            <w:r w:rsidRPr="000A6FD0">
              <w:rPr>
                <w:sz w:val="22"/>
                <w:szCs w:val="22"/>
              </w:rPr>
              <w:t xml:space="preserve"> </w:t>
            </w:r>
            <w:r>
              <w:rPr>
                <w:sz w:val="22"/>
                <w:szCs w:val="22"/>
              </w:rPr>
              <w:t>81830</w:t>
            </w:r>
          </w:p>
        </w:tc>
        <w:tc>
          <w:tcPr>
            <w:tcW w:w="681" w:type="dxa"/>
            <w:vAlign w:val="bottom"/>
          </w:tcPr>
          <w:p w:rsidR="00A76894" w:rsidRPr="00075A9A" w:rsidRDefault="00A76894" w:rsidP="00A76894">
            <w:pPr>
              <w:jc w:val="center"/>
              <w:rPr>
                <w:sz w:val="22"/>
              </w:rPr>
            </w:pPr>
            <w:r>
              <w:rPr>
                <w:sz w:val="22"/>
                <w:szCs w:val="22"/>
              </w:rPr>
              <w:t>200</w:t>
            </w:r>
          </w:p>
        </w:tc>
        <w:tc>
          <w:tcPr>
            <w:tcW w:w="1162" w:type="dxa"/>
            <w:vAlign w:val="bottom"/>
          </w:tcPr>
          <w:p w:rsidR="00A76894" w:rsidRPr="000A6FD0" w:rsidRDefault="00A76894" w:rsidP="00A76894">
            <w:pPr>
              <w:jc w:val="center"/>
              <w:rPr>
                <w:sz w:val="22"/>
              </w:rPr>
            </w:pPr>
            <w:r>
              <w:rPr>
                <w:sz w:val="22"/>
                <w:szCs w:val="22"/>
              </w:rPr>
              <w:t>50,0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b/>
                <w:sz w:val="22"/>
              </w:rPr>
            </w:pPr>
            <w:r>
              <w:rPr>
                <w:b/>
                <w:sz w:val="22"/>
                <w:szCs w:val="22"/>
              </w:rPr>
              <w:t xml:space="preserve">КУЛЬТУРА, </w:t>
            </w:r>
            <w:r w:rsidRPr="00B8401A">
              <w:rPr>
                <w:b/>
                <w:sz w:val="22"/>
                <w:szCs w:val="22"/>
              </w:rPr>
              <w:t>КИНЕМАТОГРАФИЯ</w:t>
            </w:r>
          </w:p>
        </w:tc>
        <w:tc>
          <w:tcPr>
            <w:tcW w:w="567" w:type="dxa"/>
            <w:vAlign w:val="bottom"/>
          </w:tcPr>
          <w:p w:rsidR="00A76894" w:rsidRPr="00B8401A" w:rsidRDefault="00A76894" w:rsidP="00A76894">
            <w:pPr>
              <w:jc w:val="center"/>
              <w:rPr>
                <w:b/>
                <w:sz w:val="22"/>
              </w:rPr>
            </w:pPr>
            <w:r w:rsidRPr="00B8401A">
              <w:rPr>
                <w:b/>
                <w:sz w:val="22"/>
                <w:szCs w:val="22"/>
              </w:rPr>
              <w:t>08</w:t>
            </w:r>
          </w:p>
        </w:tc>
        <w:tc>
          <w:tcPr>
            <w:tcW w:w="567" w:type="dxa"/>
            <w:vAlign w:val="bottom"/>
          </w:tcPr>
          <w:p w:rsidR="00A76894" w:rsidRPr="00B8401A" w:rsidRDefault="00A76894" w:rsidP="00A76894">
            <w:pPr>
              <w:jc w:val="center"/>
              <w:rPr>
                <w:sz w:val="22"/>
              </w:rPr>
            </w:pP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b/>
                <w:sz w:val="22"/>
              </w:rPr>
            </w:pPr>
          </w:p>
        </w:tc>
        <w:tc>
          <w:tcPr>
            <w:tcW w:w="1162" w:type="dxa"/>
            <w:vAlign w:val="bottom"/>
          </w:tcPr>
          <w:p w:rsidR="00A76894" w:rsidRPr="00B8401A" w:rsidRDefault="00A76894" w:rsidP="00A76894">
            <w:pPr>
              <w:jc w:val="center"/>
              <w:rPr>
                <w:b/>
                <w:sz w:val="22"/>
              </w:rPr>
            </w:pPr>
            <w:r>
              <w:rPr>
                <w:b/>
                <w:sz w:val="22"/>
                <w:szCs w:val="22"/>
              </w:rPr>
              <w:t>104517,8</w:t>
            </w:r>
          </w:p>
        </w:tc>
        <w:tc>
          <w:tcPr>
            <w:tcW w:w="1134" w:type="dxa"/>
            <w:vAlign w:val="bottom"/>
          </w:tcPr>
          <w:p w:rsidR="00A76894" w:rsidRPr="00B8401A" w:rsidRDefault="00A76894" w:rsidP="00A76894">
            <w:pPr>
              <w:jc w:val="center"/>
              <w:rPr>
                <w:b/>
                <w:sz w:val="22"/>
              </w:rPr>
            </w:pPr>
            <w:r>
              <w:rPr>
                <w:b/>
                <w:sz w:val="22"/>
                <w:szCs w:val="22"/>
              </w:rPr>
              <w:t>58676,4</w:t>
            </w:r>
          </w:p>
        </w:tc>
        <w:tc>
          <w:tcPr>
            <w:tcW w:w="1134" w:type="dxa"/>
            <w:vAlign w:val="bottom"/>
          </w:tcPr>
          <w:p w:rsidR="00A76894" w:rsidRPr="00B8401A" w:rsidRDefault="00A76894" w:rsidP="00A76894">
            <w:pPr>
              <w:jc w:val="center"/>
              <w:rPr>
                <w:b/>
                <w:sz w:val="22"/>
              </w:rPr>
            </w:pPr>
            <w:r>
              <w:rPr>
                <w:b/>
                <w:sz w:val="22"/>
                <w:szCs w:val="22"/>
              </w:rPr>
              <w:t>60993,1</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Культура</w:t>
            </w:r>
          </w:p>
        </w:tc>
        <w:tc>
          <w:tcPr>
            <w:tcW w:w="567" w:type="dxa"/>
            <w:vAlign w:val="bottom"/>
          </w:tcPr>
          <w:p w:rsidR="00A76894" w:rsidRPr="00B8401A" w:rsidRDefault="00A76894" w:rsidP="00A76894">
            <w:pPr>
              <w:jc w:val="center"/>
              <w:rPr>
                <w:color w:val="000000"/>
                <w:sz w:val="22"/>
              </w:rPr>
            </w:pPr>
            <w:r w:rsidRPr="00B8401A">
              <w:rPr>
                <w:color w:val="000000"/>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44276,9</w:t>
            </w:r>
          </w:p>
        </w:tc>
        <w:tc>
          <w:tcPr>
            <w:tcW w:w="1134" w:type="dxa"/>
            <w:vAlign w:val="bottom"/>
          </w:tcPr>
          <w:p w:rsidR="00A76894" w:rsidRPr="00B8401A" w:rsidRDefault="00A76894" w:rsidP="00A76894">
            <w:pPr>
              <w:jc w:val="center"/>
              <w:rPr>
                <w:sz w:val="22"/>
              </w:rPr>
            </w:pPr>
            <w:r>
              <w:rPr>
                <w:sz w:val="22"/>
                <w:szCs w:val="22"/>
              </w:rPr>
              <w:t>53221,4</w:t>
            </w:r>
          </w:p>
        </w:tc>
        <w:tc>
          <w:tcPr>
            <w:tcW w:w="1134" w:type="dxa"/>
            <w:vAlign w:val="bottom"/>
          </w:tcPr>
          <w:p w:rsidR="00A76894" w:rsidRPr="00B8401A" w:rsidRDefault="00A76894" w:rsidP="00A76894">
            <w:pPr>
              <w:jc w:val="center"/>
              <w:rPr>
                <w:sz w:val="22"/>
              </w:rPr>
            </w:pPr>
            <w:r>
              <w:rPr>
                <w:sz w:val="22"/>
                <w:szCs w:val="22"/>
              </w:rPr>
              <w:t>55390,1</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 xml:space="preserve">Муниципальная программа Эртильского </w:t>
            </w:r>
            <w:proofErr w:type="gramStart"/>
            <w:r w:rsidRPr="00B8401A">
              <w:rPr>
                <w:bCs/>
                <w:color w:val="000000"/>
                <w:sz w:val="22"/>
                <w:szCs w:val="22"/>
              </w:rPr>
              <w:t>муниципального</w:t>
            </w:r>
            <w:proofErr w:type="gramEnd"/>
            <w:r w:rsidRPr="00B8401A">
              <w:rPr>
                <w:bCs/>
                <w:color w:val="000000"/>
                <w:sz w:val="22"/>
                <w:szCs w:val="22"/>
              </w:rPr>
              <w:t xml:space="preserve"> района «Развитие культуры»</w:t>
            </w:r>
          </w:p>
        </w:tc>
        <w:tc>
          <w:tcPr>
            <w:tcW w:w="567" w:type="dxa"/>
            <w:vAlign w:val="bottom"/>
          </w:tcPr>
          <w:p w:rsidR="00A76894" w:rsidRPr="00B8401A" w:rsidRDefault="00A76894" w:rsidP="00A76894">
            <w:pPr>
              <w:jc w:val="center"/>
              <w:rPr>
                <w:color w:val="000000"/>
                <w:sz w:val="22"/>
              </w:rPr>
            </w:pPr>
            <w:r w:rsidRPr="00B8401A">
              <w:rPr>
                <w:color w:val="000000"/>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44276,9</w:t>
            </w:r>
          </w:p>
        </w:tc>
        <w:tc>
          <w:tcPr>
            <w:tcW w:w="1134" w:type="dxa"/>
            <w:vAlign w:val="bottom"/>
          </w:tcPr>
          <w:p w:rsidR="00A76894" w:rsidRPr="00B8401A" w:rsidRDefault="00A76894" w:rsidP="00A76894">
            <w:pPr>
              <w:jc w:val="center"/>
              <w:rPr>
                <w:sz w:val="22"/>
              </w:rPr>
            </w:pPr>
            <w:r>
              <w:rPr>
                <w:sz w:val="22"/>
                <w:szCs w:val="22"/>
              </w:rPr>
              <w:t>53221,4</w:t>
            </w:r>
          </w:p>
        </w:tc>
        <w:tc>
          <w:tcPr>
            <w:tcW w:w="1134" w:type="dxa"/>
            <w:vAlign w:val="bottom"/>
          </w:tcPr>
          <w:p w:rsidR="00A76894" w:rsidRPr="00B8401A" w:rsidRDefault="00A76894" w:rsidP="00A76894">
            <w:pPr>
              <w:jc w:val="center"/>
              <w:rPr>
                <w:sz w:val="22"/>
              </w:rPr>
            </w:pPr>
            <w:r>
              <w:rPr>
                <w:sz w:val="22"/>
                <w:szCs w:val="22"/>
              </w:rPr>
              <w:t>55390,1</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 xml:space="preserve">Подпрограмма «Искусство </w:t>
            </w:r>
            <w:r w:rsidRPr="00B8401A">
              <w:rPr>
                <w:bCs/>
                <w:color w:val="000000"/>
                <w:sz w:val="22"/>
                <w:szCs w:val="22"/>
              </w:rPr>
              <w:lastRenderedPageBreak/>
              <w:t xml:space="preserve">и наследие» </w:t>
            </w:r>
          </w:p>
        </w:tc>
        <w:tc>
          <w:tcPr>
            <w:tcW w:w="567" w:type="dxa"/>
            <w:vAlign w:val="bottom"/>
          </w:tcPr>
          <w:p w:rsidR="00A76894" w:rsidRPr="00B8401A" w:rsidRDefault="00A76894" w:rsidP="00A76894">
            <w:pPr>
              <w:jc w:val="center"/>
              <w:rPr>
                <w:color w:val="000000"/>
                <w:sz w:val="22"/>
              </w:rPr>
            </w:pPr>
            <w:r w:rsidRPr="00B8401A">
              <w:rPr>
                <w:color w:val="000000"/>
                <w:sz w:val="22"/>
                <w:szCs w:val="22"/>
              </w:rPr>
              <w:lastRenderedPageBreak/>
              <w:t>0</w:t>
            </w:r>
            <w:r w:rsidRPr="00B8401A">
              <w:rPr>
                <w:color w:val="000000"/>
                <w:sz w:val="22"/>
                <w:szCs w:val="22"/>
              </w:rPr>
              <w:lastRenderedPageBreak/>
              <w:t>8</w:t>
            </w:r>
          </w:p>
        </w:tc>
        <w:tc>
          <w:tcPr>
            <w:tcW w:w="567" w:type="dxa"/>
            <w:vAlign w:val="bottom"/>
          </w:tcPr>
          <w:p w:rsidR="00A76894" w:rsidRPr="00B8401A" w:rsidRDefault="00A76894" w:rsidP="00A76894">
            <w:pPr>
              <w:jc w:val="center"/>
              <w:rPr>
                <w:sz w:val="22"/>
              </w:rPr>
            </w:pPr>
            <w:r w:rsidRPr="00B8401A">
              <w:rPr>
                <w:sz w:val="22"/>
                <w:szCs w:val="22"/>
              </w:rPr>
              <w:lastRenderedPageBreak/>
              <w:t>0</w:t>
            </w:r>
            <w:r w:rsidRPr="00B8401A">
              <w:rPr>
                <w:sz w:val="22"/>
                <w:szCs w:val="22"/>
              </w:rPr>
              <w:lastRenderedPageBreak/>
              <w:t>1</w:t>
            </w:r>
          </w:p>
        </w:tc>
        <w:tc>
          <w:tcPr>
            <w:tcW w:w="1701" w:type="dxa"/>
            <w:vAlign w:val="bottom"/>
          </w:tcPr>
          <w:p w:rsidR="00A76894" w:rsidRPr="00B8401A" w:rsidRDefault="00A76894" w:rsidP="00A76894">
            <w:pPr>
              <w:jc w:val="center"/>
              <w:rPr>
                <w:sz w:val="22"/>
              </w:rPr>
            </w:pPr>
            <w:r w:rsidRPr="00B8401A">
              <w:rPr>
                <w:sz w:val="22"/>
                <w:szCs w:val="22"/>
              </w:rPr>
              <w:lastRenderedPageBreak/>
              <w:t xml:space="preserve">05 1 00 </w:t>
            </w:r>
            <w:r w:rsidRPr="00B8401A">
              <w:rPr>
                <w:sz w:val="22"/>
                <w:szCs w:val="22"/>
              </w:rPr>
              <w:lastRenderedPageBreak/>
              <w:t>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389</w:t>
            </w:r>
            <w:r>
              <w:rPr>
                <w:sz w:val="22"/>
                <w:szCs w:val="22"/>
              </w:rPr>
              <w:lastRenderedPageBreak/>
              <w:t>14,9</w:t>
            </w:r>
          </w:p>
        </w:tc>
        <w:tc>
          <w:tcPr>
            <w:tcW w:w="1134" w:type="dxa"/>
            <w:vAlign w:val="bottom"/>
          </w:tcPr>
          <w:p w:rsidR="00A76894" w:rsidRPr="000A6FD0" w:rsidRDefault="00A76894" w:rsidP="00A76894">
            <w:pPr>
              <w:jc w:val="center"/>
              <w:rPr>
                <w:sz w:val="22"/>
              </w:rPr>
            </w:pPr>
            <w:r>
              <w:rPr>
                <w:sz w:val="22"/>
                <w:szCs w:val="22"/>
              </w:rPr>
              <w:lastRenderedPageBreak/>
              <w:t>14</w:t>
            </w:r>
            <w:r>
              <w:rPr>
                <w:sz w:val="22"/>
                <w:szCs w:val="22"/>
              </w:rPr>
              <w:lastRenderedPageBreak/>
              <w:t>984,0</w:t>
            </w:r>
          </w:p>
        </w:tc>
        <w:tc>
          <w:tcPr>
            <w:tcW w:w="1134" w:type="dxa"/>
            <w:vAlign w:val="bottom"/>
          </w:tcPr>
          <w:p w:rsidR="00A76894" w:rsidRPr="000A6FD0" w:rsidRDefault="00A76894" w:rsidP="00A76894">
            <w:pPr>
              <w:jc w:val="center"/>
              <w:rPr>
                <w:sz w:val="22"/>
              </w:rPr>
            </w:pPr>
            <w:r>
              <w:rPr>
                <w:sz w:val="22"/>
                <w:szCs w:val="22"/>
              </w:rPr>
              <w:lastRenderedPageBreak/>
              <w:t>13</w:t>
            </w:r>
            <w:r>
              <w:rPr>
                <w:sz w:val="22"/>
                <w:szCs w:val="22"/>
              </w:rPr>
              <w:lastRenderedPageBreak/>
              <w:t>782,3</w:t>
            </w:r>
          </w:p>
        </w:tc>
      </w:tr>
      <w:tr w:rsidR="00A76894" w:rsidRPr="001811C9" w:rsidTr="00A76894">
        <w:tc>
          <w:tcPr>
            <w:tcW w:w="3652" w:type="dxa"/>
            <w:vAlign w:val="bottom"/>
          </w:tcPr>
          <w:p w:rsidR="00A76894" w:rsidRPr="00B8401A" w:rsidRDefault="00A76894" w:rsidP="00A76894">
            <w:pPr>
              <w:rPr>
                <w:color w:val="000000"/>
                <w:sz w:val="22"/>
              </w:rPr>
            </w:pPr>
            <w:r>
              <w:rPr>
                <w:color w:val="000000"/>
                <w:sz w:val="22"/>
                <w:szCs w:val="22"/>
              </w:rPr>
              <w:lastRenderedPageBreak/>
              <w:t>Основное мероприятие «Создание условий для организации досуга и обеспечения населения услугами организаций культуры</w:t>
            </w:r>
            <w:r w:rsidRPr="00B8401A">
              <w:rPr>
                <w:color w:val="000000"/>
                <w:sz w:val="22"/>
                <w:szCs w:val="22"/>
              </w:rPr>
              <w:t>»</w:t>
            </w:r>
          </w:p>
        </w:tc>
        <w:tc>
          <w:tcPr>
            <w:tcW w:w="567" w:type="dxa"/>
            <w:vAlign w:val="bottom"/>
          </w:tcPr>
          <w:p w:rsidR="00A76894" w:rsidRPr="00B8401A" w:rsidRDefault="00A76894" w:rsidP="00A76894">
            <w:pPr>
              <w:jc w:val="center"/>
              <w:rPr>
                <w:color w:val="000000"/>
                <w:sz w:val="22"/>
              </w:rPr>
            </w:pPr>
            <w:r w:rsidRPr="00B8401A">
              <w:rPr>
                <w:color w:val="000000"/>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05 1 0</w:t>
            </w:r>
            <w:r>
              <w:rPr>
                <w:sz w:val="22"/>
                <w:szCs w:val="22"/>
              </w:rPr>
              <w:t>1</w:t>
            </w:r>
            <w:r w:rsidRPr="00B8401A">
              <w:rPr>
                <w:sz w:val="22"/>
                <w:szCs w:val="22"/>
              </w:rPr>
              <w:t xml:space="preserve"> 00000</w:t>
            </w:r>
          </w:p>
        </w:tc>
        <w:tc>
          <w:tcPr>
            <w:tcW w:w="681" w:type="dxa"/>
            <w:vAlign w:val="bottom"/>
          </w:tcPr>
          <w:p w:rsidR="00A76894" w:rsidRPr="00B8401A" w:rsidRDefault="00A76894" w:rsidP="00A76894">
            <w:pPr>
              <w:jc w:val="center"/>
              <w:rPr>
                <w:sz w:val="22"/>
              </w:rPr>
            </w:pPr>
          </w:p>
        </w:tc>
        <w:tc>
          <w:tcPr>
            <w:tcW w:w="1162" w:type="dxa"/>
            <w:vAlign w:val="bottom"/>
          </w:tcPr>
          <w:p w:rsidR="00A76894" w:rsidRDefault="00A76894" w:rsidP="00A76894">
            <w:pPr>
              <w:jc w:val="center"/>
              <w:rPr>
                <w:sz w:val="22"/>
              </w:rPr>
            </w:pPr>
            <w:r>
              <w:rPr>
                <w:sz w:val="22"/>
                <w:szCs w:val="22"/>
              </w:rPr>
              <w:t>20678,0</w:t>
            </w:r>
          </w:p>
        </w:tc>
        <w:tc>
          <w:tcPr>
            <w:tcW w:w="1134" w:type="dxa"/>
            <w:vAlign w:val="bottom"/>
          </w:tcPr>
          <w:p w:rsidR="00A76894" w:rsidRDefault="00A76894" w:rsidP="00A76894">
            <w:pPr>
              <w:jc w:val="center"/>
              <w:rPr>
                <w:sz w:val="22"/>
              </w:rPr>
            </w:pPr>
            <w:r>
              <w:rPr>
                <w:sz w:val="22"/>
                <w:szCs w:val="22"/>
              </w:rPr>
              <w:t>0,0</w:t>
            </w:r>
          </w:p>
        </w:tc>
        <w:tc>
          <w:tcPr>
            <w:tcW w:w="1134" w:type="dxa"/>
            <w:vAlign w:val="bottom"/>
          </w:tcPr>
          <w:p w:rsidR="00A76894"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color w:val="000000"/>
                <w:sz w:val="22"/>
              </w:rPr>
            </w:pPr>
            <w:r w:rsidRPr="00B8401A">
              <w:rPr>
                <w:color w:val="000000"/>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05 1 0</w:t>
            </w:r>
            <w:r>
              <w:rPr>
                <w:sz w:val="22"/>
                <w:szCs w:val="22"/>
              </w:rPr>
              <w:t>1</w:t>
            </w:r>
            <w:r w:rsidRPr="00B8401A">
              <w:rPr>
                <w:sz w:val="22"/>
                <w:szCs w:val="22"/>
              </w:rPr>
              <w:t xml:space="preserve"> </w:t>
            </w:r>
            <w:r>
              <w:rPr>
                <w:sz w:val="22"/>
                <w:szCs w:val="22"/>
              </w:rPr>
              <w:t>00590</w:t>
            </w:r>
          </w:p>
        </w:tc>
        <w:tc>
          <w:tcPr>
            <w:tcW w:w="681" w:type="dxa"/>
            <w:vAlign w:val="bottom"/>
          </w:tcPr>
          <w:p w:rsidR="00A76894" w:rsidRPr="00B8401A" w:rsidRDefault="00A76894" w:rsidP="00A76894">
            <w:pPr>
              <w:jc w:val="center"/>
              <w:rPr>
                <w:sz w:val="22"/>
              </w:rPr>
            </w:pPr>
            <w:r>
              <w:rPr>
                <w:sz w:val="22"/>
                <w:szCs w:val="22"/>
              </w:rPr>
              <w:t>100</w:t>
            </w:r>
          </w:p>
        </w:tc>
        <w:tc>
          <w:tcPr>
            <w:tcW w:w="1162" w:type="dxa"/>
            <w:vAlign w:val="bottom"/>
          </w:tcPr>
          <w:p w:rsidR="00A76894" w:rsidRDefault="00A76894" w:rsidP="00A76894">
            <w:pPr>
              <w:jc w:val="center"/>
              <w:rPr>
                <w:sz w:val="22"/>
              </w:rPr>
            </w:pPr>
            <w:r>
              <w:rPr>
                <w:sz w:val="22"/>
                <w:szCs w:val="22"/>
              </w:rPr>
              <w:t>12252,0</w:t>
            </w:r>
          </w:p>
        </w:tc>
        <w:tc>
          <w:tcPr>
            <w:tcW w:w="1134" w:type="dxa"/>
            <w:vAlign w:val="bottom"/>
          </w:tcPr>
          <w:p w:rsidR="00A76894" w:rsidRDefault="00A76894" w:rsidP="00A76894">
            <w:pPr>
              <w:jc w:val="center"/>
              <w:rPr>
                <w:sz w:val="22"/>
              </w:rPr>
            </w:pPr>
            <w:r>
              <w:rPr>
                <w:sz w:val="22"/>
                <w:szCs w:val="22"/>
              </w:rPr>
              <w:t>0,0</w:t>
            </w:r>
          </w:p>
        </w:tc>
        <w:tc>
          <w:tcPr>
            <w:tcW w:w="1134" w:type="dxa"/>
            <w:vAlign w:val="bottom"/>
          </w:tcPr>
          <w:p w:rsidR="00A76894"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color w:val="000000"/>
                <w:sz w:val="22"/>
              </w:rPr>
            </w:pPr>
            <w:r w:rsidRPr="00B8401A">
              <w:rPr>
                <w:color w:val="000000"/>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05 1 0</w:t>
            </w:r>
            <w:r>
              <w:rPr>
                <w:sz w:val="22"/>
                <w:szCs w:val="22"/>
              </w:rPr>
              <w:t>1</w:t>
            </w:r>
            <w:r w:rsidRPr="00B8401A">
              <w:rPr>
                <w:sz w:val="22"/>
                <w:szCs w:val="22"/>
              </w:rPr>
              <w:t xml:space="preserve"> </w:t>
            </w:r>
            <w:r>
              <w:rPr>
                <w:sz w:val="22"/>
                <w:szCs w:val="22"/>
              </w:rPr>
              <w:t>00590</w:t>
            </w:r>
          </w:p>
        </w:tc>
        <w:tc>
          <w:tcPr>
            <w:tcW w:w="681" w:type="dxa"/>
            <w:vAlign w:val="bottom"/>
          </w:tcPr>
          <w:p w:rsidR="00A76894" w:rsidRPr="00B8401A" w:rsidRDefault="00A76894" w:rsidP="00A76894">
            <w:pPr>
              <w:jc w:val="center"/>
              <w:rPr>
                <w:sz w:val="22"/>
              </w:rPr>
            </w:pPr>
            <w:r>
              <w:rPr>
                <w:sz w:val="22"/>
                <w:szCs w:val="22"/>
              </w:rPr>
              <w:t>200</w:t>
            </w:r>
          </w:p>
        </w:tc>
        <w:tc>
          <w:tcPr>
            <w:tcW w:w="1162" w:type="dxa"/>
            <w:vAlign w:val="bottom"/>
          </w:tcPr>
          <w:p w:rsidR="00A76894" w:rsidRDefault="00A76894" w:rsidP="00A76894">
            <w:pPr>
              <w:jc w:val="center"/>
              <w:rPr>
                <w:sz w:val="22"/>
              </w:rPr>
            </w:pPr>
            <w:r>
              <w:rPr>
                <w:sz w:val="22"/>
                <w:szCs w:val="22"/>
              </w:rPr>
              <w:t>8009,0</w:t>
            </w:r>
          </w:p>
        </w:tc>
        <w:tc>
          <w:tcPr>
            <w:tcW w:w="1134" w:type="dxa"/>
            <w:vAlign w:val="bottom"/>
          </w:tcPr>
          <w:p w:rsidR="00A76894" w:rsidRDefault="00A76894" w:rsidP="00A76894">
            <w:pPr>
              <w:jc w:val="center"/>
              <w:rPr>
                <w:sz w:val="22"/>
              </w:rPr>
            </w:pPr>
            <w:r>
              <w:rPr>
                <w:sz w:val="22"/>
                <w:szCs w:val="22"/>
              </w:rPr>
              <w:t>0,0</w:t>
            </w:r>
          </w:p>
        </w:tc>
        <w:tc>
          <w:tcPr>
            <w:tcW w:w="1134" w:type="dxa"/>
            <w:vAlign w:val="bottom"/>
          </w:tcPr>
          <w:p w:rsidR="00A76894"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bCs/>
                <w:color w:val="000000"/>
                <w:sz w:val="22"/>
              </w:rPr>
            </w:pPr>
            <w:r w:rsidRPr="00B8401A">
              <w:rPr>
                <w:color w:val="000000"/>
                <w:sz w:val="22"/>
                <w:szCs w:val="22"/>
              </w:rPr>
              <w:t>Расходы на обеспечение деятельности (оказание услуг) муниципальных учреждений</w:t>
            </w:r>
            <w:r>
              <w:rPr>
                <w:color w:val="000000"/>
                <w:sz w:val="22"/>
                <w:szCs w:val="22"/>
              </w:rPr>
              <w:t xml:space="preserve"> (Иные бюджетные ассигнования)</w:t>
            </w:r>
          </w:p>
        </w:tc>
        <w:tc>
          <w:tcPr>
            <w:tcW w:w="567" w:type="dxa"/>
            <w:vAlign w:val="bottom"/>
          </w:tcPr>
          <w:p w:rsidR="00A76894" w:rsidRPr="00B8401A" w:rsidRDefault="00A76894" w:rsidP="00A76894">
            <w:pPr>
              <w:jc w:val="center"/>
              <w:rPr>
                <w:color w:val="000000"/>
                <w:sz w:val="22"/>
              </w:rPr>
            </w:pPr>
            <w:r w:rsidRPr="00B8401A">
              <w:rPr>
                <w:color w:val="000000"/>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05 1 0</w:t>
            </w:r>
            <w:r>
              <w:rPr>
                <w:sz w:val="22"/>
                <w:szCs w:val="22"/>
              </w:rPr>
              <w:t>1</w:t>
            </w:r>
            <w:r w:rsidRPr="00B8401A">
              <w:rPr>
                <w:sz w:val="22"/>
                <w:szCs w:val="22"/>
              </w:rPr>
              <w:t xml:space="preserve"> </w:t>
            </w:r>
            <w:r>
              <w:rPr>
                <w:sz w:val="22"/>
                <w:szCs w:val="22"/>
              </w:rPr>
              <w:t>00590</w:t>
            </w:r>
          </w:p>
        </w:tc>
        <w:tc>
          <w:tcPr>
            <w:tcW w:w="681" w:type="dxa"/>
            <w:vAlign w:val="bottom"/>
          </w:tcPr>
          <w:p w:rsidR="00A76894" w:rsidRPr="00B8401A" w:rsidRDefault="00A76894" w:rsidP="00A76894">
            <w:pPr>
              <w:jc w:val="center"/>
              <w:rPr>
                <w:sz w:val="22"/>
              </w:rPr>
            </w:pPr>
            <w:r>
              <w:rPr>
                <w:sz w:val="22"/>
                <w:szCs w:val="22"/>
              </w:rPr>
              <w:t>800</w:t>
            </w:r>
          </w:p>
        </w:tc>
        <w:tc>
          <w:tcPr>
            <w:tcW w:w="1162" w:type="dxa"/>
            <w:vAlign w:val="bottom"/>
          </w:tcPr>
          <w:p w:rsidR="00A76894" w:rsidRDefault="00A76894" w:rsidP="00A76894">
            <w:pPr>
              <w:jc w:val="center"/>
              <w:rPr>
                <w:sz w:val="22"/>
              </w:rPr>
            </w:pPr>
            <w:r>
              <w:rPr>
                <w:sz w:val="22"/>
                <w:szCs w:val="22"/>
              </w:rPr>
              <w:t>417,0</w:t>
            </w:r>
          </w:p>
        </w:tc>
        <w:tc>
          <w:tcPr>
            <w:tcW w:w="1134" w:type="dxa"/>
            <w:vAlign w:val="bottom"/>
          </w:tcPr>
          <w:p w:rsidR="00A76894" w:rsidRDefault="00A76894" w:rsidP="00A76894">
            <w:pPr>
              <w:jc w:val="center"/>
              <w:rPr>
                <w:sz w:val="22"/>
              </w:rPr>
            </w:pPr>
            <w:r>
              <w:rPr>
                <w:sz w:val="22"/>
                <w:szCs w:val="22"/>
              </w:rPr>
              <w:t>0,0</w:t>
            </w:r>
          </w:p>
        </w:tc>
        <w:tc>
          <w:tcPr>
            <w:tcW w:w="1134" w:type="dxa"/>
            <w:vAlign w:val="bottom"/>
          </w:tcPr>
          <w:p w:rsidR="00A76894"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«Повышение доступности и качества библиотечных услуг»</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05 1 02 00000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15463,0</w:t>
            </w:r>
          </w:p>
        </w:tc>
        <w:tc>
          <w:tcPr>
            <w:tcW w:w="1134" w:type="dxa"/>
            <w:vAlign w:val="bottom"/>
          </w:tcPr>
          <w:p w:rsidR="00A76894" w:rsidRPr="000A6FD0" w:rsidRDefault="00A76894" w:rsidP="00A76894">
            <w:pPr>
              <w:jc w:val="center"/>
              <w:rPr>
                <w:sz w:val="22"/>
              </w:rPr>
            </w:pPr>
            <w:r>
              <w:rPr>
                <w:sz w:val="22"/>
                <w:szCs w:val="22"/>
              </w:rPr>
              <w:t>12729,0</w:t>
            </w:r>
          </w:p>
        </w:tc>
        <w:tc>
          <w:tcPr>
            <w:tcW w:w="1134" w:type="dxa"/>
            <w:vAlign w:val="bottom"/>
          </w:tcPr>
          <w:p w:rsidR="00A76894" w:rsidRPr="000A6FD0" w:rsidRDefault="00A76894" w:rsidP="00A76894">
            <w:pPr>
              <w:jc w:val="center"/>
              <w:rPr>
                <w:sz w:val="22"/>
              </w:rPr>
            </w:pPr>
            <w:r>
              <w:rPr>
                <w:sz w:val="22"/>
                <w:szCs w:val="22"/>
              </w:rPr>
              <w:t>11534,0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05 1 02 00590</w:t>
            </w:r>
          </w:p>
        </w:tc>
        <w:tc>
          <w:tcPr>
            <w:tcW w:w="681" w:type="dxa"/>
            <w:vAlign w:val="bottom"/>
          </w:tcPr>
          <w:p w:rsidR="00A76894" w:rsidRPr="00B8401A" w:rsidRDefault="00A76894" w:rsidP="00A76894">
            <w:pPr>
              <w:jc w:val="center"/>
              <w:rPr>
                <w:sz w:val="22"/>
              </w:rPr>
            </w:pPr>
            <w:r w:rsidRPr="00B8401A">
              <w:rPr>
                <w:sz w:val="22"/>
                <w:szCs w:val="22"/>
              </w:rPr>
              <w:t>100</w:t>
            </w:r>
          </w:p>
        </w:tc>
        <w:tc>
          <w:tcPr>
            <w:tcW w:w="1162" w:type="dxa"/>
            <w:vAlign w:val="bottom"/>
          </w:tcPr>
          <w:p w:rsidR="00A76894" w:rsidRPr="000A6FD0" w:rsidRDefault="00A76894" w:rsidP="00A76894">
            <w:pPr>
              <w:jc w:val="center"/>
              <w:rPr>
                <w:sz w:val="22"/>
              </w:rPr>
            </w:pPr>
            <w:r>
              <w:rPr>
                <w:sz w:val="22"/>
                <w:szCs w:val="22"/>
              </w:rPr>
              <w:t>13557,0</w:t>
            </w:r>
          </w:p>
        </w:tc>
        <w:tc>
          <w:tcPr>
            <w:tcW w:w="1134" w:type="dxa"/>
            <w:vAlign w:val="bottom"/>
          </w:tcPr>
          <w:p w:rsidR="00A76894" w:rsidRPr="000A6FD0" w:rsidRDefault="00A76894" w:rsidP="00A76894">
            <w:pPr>
              <w:jc w:val="center"/>
              <w:rPr>
                <w:sz w:val="22"/>
              </w:rPr>
            </w:pPr>
            <w:r>
              <w:rPr>
                <w:sz w:val="22"/>
                <w:szCs w:val="22"/>
              </w:rPr>
              <w:t>11945,0</w:t>
            </w:r>
          </w:p>
        </w:tc>
        <w:tc>
          <w:tcPr>
            <w:tcW w:w="1134" w:type="dxa"/>
            <w:vAlign w:val="bottom"/>
          </w:tcPr>
          <w:p w:rsidR="00A76894" w:rsidRPr="000A6FD0" w:rsidRDefault="00A76894" w:rsidP="00A76894">
            <w:pPr>
              <w:jc w:val="center"/>
              <w:rPr>
                <w:sz w:val="22"/>
              </w:rPr>
            </w:pPr>
            <w:r>
              <w:rPr>
                <w:sz w:val="22"/>
                <w:szCs w:val="22"/>
              </w:rPr>
              <w:t>11067,0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p>
          <w:p w:rsidR="00A76894" w:rsidRPr="00B8401A" w:rsidRDefault="00A76894" w:rsidP="00A76894">
            <w:pPr>
              <w:rPr>
                <w:sz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05 1 02 00590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1906,0</w:t>
            </w:r>
          </w:p>
        </w:tc>
        <w:tc>
          <w:tcPr>
            <w:tcW w:w="1134" w:type="dxa"/>
            <w:vAlign w:val="bottom"/>
          </w:tcPr>
          <w:p w:rsidR="00A76894" w:rsidRPr="000A6FD0" w:rsidRDefault="00A76894" w:rsidP="00A76894">
            <w:pPr>
              <w:jc w:val="center"/>
              <w:rPr>
                <w:sz w:val="22"/>
              </w:rPr>
            </w:pPr>
            <w:r>
              <w:rPr>
                <w:sz w:val="22"/>
                <w:szCs w:val="22"/>
              </w:rPr>
              <w:t>784,0</w:t>
            </w:r>
          </w:p>
        </w:tc>
        <w:tc>
          <w:tcPr>
            <w:tcW w:w="1134" w:type="dxa"/>
            <w:vAlign w:val="bottom"/>
          </w:tcPr>
          <w:p w:rsidR="00A76894" w:rsidRPr="000A6FD0" w:rsidRDefault="00A76894" w:rsidP="00A76894">
            <w:pPr>
              <w:jc w:val="center"/>
              <w:rPr>
                <w:sz w:val="22"/>
              </w:rPr>
            </w:pPr>
            <w:r>
              <w:rPr>
                <w:sz w:val="22"/>
                <w:szCs w:val="22"/>
              </w:rPr>
              <w:t>467,0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«Комплектование книжных фондов»</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05 1 03 00000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159,9</w:t>
            </w:r>
          </w:p>
        </w:tc>
        <w:tc>
          <w:tcPr>
            <w:tcW w:w="1134" w:type="dxa"/>
            <w:vAlign w:val="bottom"/>
          </w:tcPr>
          <w:p w:rsidR="00A76894" w:rsidRPr="00B8401A" w:rsidRDefault="00A76894" w:rsidP="00A76894">
            <w:pPr>
              <w:jc w:val="center"/>
              <w:rPr>
                <w:sz w:val="22"/>
              </w:rPr>
            </w:pPr>
            <w:r>
              <w:rPr>
                <w:sz w:val="22"/>
                <w:szCs w:val="22"/>
              </w:rPr>
              <w:t>79,0</w:t>
            </w:r>
          </w:p>
        </w:tc>
        <w:tc>
          <w:tcPr>
            <w:tcW w:w="1134" w:type="dxa"/>
            <w:vAlign w:val="bottom"/>
          </w:tcPr>
          <w:p w:rsidR="00A76894" w:rsidRPr="00B8401A" w:rsidRDefault="00A76894" w:rsidP="00A76894">
            <w:pPr>
              <w:jc w:val="center"/>
              <w:rPr>
                <w:sz w:val="22"/>
              </w:rPr>
            </w:pPr>
            <w:r>
              <w:rPr>
                <w:sz w:val="22"/>
                <w:szCs w:val="22"/>
              </w:rPr>
              <w:t>81,3</w:t>
            </w:r>
          </w:p>
        </w:tc>
      </w:tr>
      <w:tr w:rsidR="00A76894" w:rsidRPr="001811C9" w:rsidTr="00A76894">
        <w:tc>
          <w:tcPr>
            <w:tcW w:w="3652" w:type="dxa"/>
            <w:vAlign w:val="bottom"/>
          </w:tcPr>
          <w:p w:rsidR="00A76894" w:rsidRPr="00B8401A" w:rsidRDefault="00A76894" w:rsidP="00A76894">
            <w:pPr>
              <w:rPr>
                <w:sz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 xml:space="preserve">(Закупка товаров, работ и услуг для обеспечения </w:t>
            </w:r>
            <w:r w:rsidRPr="00B8401A">
              <w:rPr>
                <w:sz w:val="22"/>
                <w:szCs w:val="22"/>
              </w:rPr>
              <w:lastRenderedPageBreak/>
              <w:t>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lastRenderedPageBreak/>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05 1 03 00590</w:t>
            </w:r>
          </w:p>
        </w:tc>
        <w:tc>
          <w:tcPr>
            <w:tcW w:w="681" w:type="dxa"/>
            <w:vAlign w:val="bottom"/>
          </w:tcPr>
          <w:p w:rsidR="00A76894" w:rsidRPr="00B8401A" w:rsidRDefault="00A76894" w:rsidP="00A76894">
            <w:pPr>
              <w:jc w:val="center"/>
              <w:rPr>
                <w:sz w:val="22"/>
              </w:rPr>
            </w:pPr>
            <w:r>
              <w:rPr>
                <w:sz w:val="22"/>
                <w:szCs w:val="22"/>
              </w:rPr>
              <w:t>200</w:t>
            </w:r>
          </w:p>
        </w:tc>
        <w:tc>
          <w:tcPr>
            <w:tcW w:w="1162" w:type="dxa"/>
            <w:vAlign w:val="bottom"/>
          </w:tcPr>
          <w:p w:rsidR="00A76894" w:rsidRPr="00B8401A" w:rsidRDefault="00A76894" w:rsidP="00A76894">
            <w:pPr>
              <w:jc w:val="center"/>
              <w:rPr>
                <w:sz w:val="22"/>
              </w:rPr>
            </w:pPr>
            <w:r>
              <w:rPr>
                <w:sz w:val="22"/>
                <w:szCs w:val="22"/>
              </w:rPr>
              <w:t>81,0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Pr>
                <w:color w:val="000000"/>
                <w:sz w:val="22"/>
                <w:szCs w:val="22"/>
              </w:rPr>
              <w:lastRenderedPageBreak/>
              <w:t>Государственная п</w:t>
            </w:r>
            <w:r w:rsidRPr="00325985">
              <w:rPr>
                <w:color w:val="000000"/>
                <w:sz w:val="22"/>
                <w:szCs w:val="22"/>
              </w:rPr>
              <w:t>оддержка отрасли культуры (Закупка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Pr>
                <w:sz w:val="22"/>
                <w:szCs w:val="22"/>
              </w:rPr>
              <w:t>08</w:t>
            </w:r>
          </w:p>
        </w:tc>
        <w:tc>
          <w:tcPr>
            <w:tcW w:w="567" w:type="dxa"/>
            <w:vAlign w:val="bottom"/>
          </w:tcPr>
          <w:p w:rsidR="00A76894" w:rsidRPr="00B8401A" w:rsidRDefault="00A76894" w:rsidP="00A76894">
            <w:pPr>
              <w:jc w:val="center"/>
              <w:rPr>
                <w:sz w:val="22"/>
              </w:rPr>
            </w:pPr>
            <w:r>
              <w:rPr>
                <w:sz w:val="22"/>
                <w:szCs w:val="22"/>
              </w:rPr>
              <w:t>01</w:t>
            </w:r>
          </w:p>
        </w:tc>
        <w:tc>
          <w:tcPr>
            <w:tcW w:w="1701" w:type="dxa"/>
            <w:vAlign w:val="bottom"/>
          </w:tcPr>
          <w:p w:rsidR="00A76894" w:rsidRPr="00325985" w:rsidRDefault="00A76894" w:rsidP="00A76894">
            <w:pPr>
              <w:jc w:val="center"/>
              <w:rPr>
                <w:sz w:val="22"/>
              </w:rPr>
            </w:pPr>
            <w:r>
              <w:rPr>
                <w:sz w:val="22"/>
                <w:szCs w:val="22"/>
              </w:rPr>
              <w:t xml:space="preserve">05 1 03 </w:t>
            </w:r>
            <w:r>
              <w:rPr>
                <w:sz w:val="22"/>
                <w:szCs w:val="22"/>
                <w:lang w:val="en-US"/>
              </w:rPr>
              <w:t>L</w:t>
            </w:r>
            <w:r>
              <w:rPr>
                <w:sz w:val="22"/>
                <w:szCs w:val="22"/>
              </w:rPr>
              <w:t>5190</w:t>
            </w:r>
          </w:p>
        </w:tc>
        <w:tc>
          <w:tcPr>
            <w:tcW w:w="681" w:type="dxa"/>
            <w:vAlign w:val="bottom"/>
          </w:tcPr>
          <w:p w:rsidR="00A76894" w:rsidRDefault="00A76894" w:rsidP="00A76894">
            <w:pPr>
              <w:jc w:val="center"/>
              <w:rPr>
                <w:sz w:val="22"/>
              </w:rPr>
            </w:pPr>
            <w:r>
              <w:rPr>
                <w:sz w:val="22"/>
                <w:szCs w:val="22"/>
              </w:rPr>
              <w:t>200</w:t>
            </w:r>
          </w:p>
        </w:tc>
        <w:tc>
          <w:tcPr>
            <w:tcW w:w="1162" w:type="dxa"/>
            <w:vAlign w:val="bottom"/>
          </w:tcPr>
          <w:p w:rsidR="00A76894" w:rsidRDefault="00A76894" w:rsidP="00A76894">
            <w:pPr>
              <w:jc w:val="center"/>
              <w:rPr>
                <w:sz w:val="22"/>
              </w:rPr>
            </w:pPr>
            <w:r>
              <w:rPr>
                <w:sz w:val="22"/>
                <w:szCs w:val="22"/>
              </w:rPr>
              <w:t>78,9</w:t>
            </w:r>
          </w:p>
        </w:tc>
        <w:tc>
          <w:tcPr>
            <w:tcW w:w="1134" w:type="dxa"/>
            <w:vAlign w:val="bottom"/>
          </w:tcPr>
          <w:p w:rsidR="00A76894" w:rsidRDefault="00A76894" w:rsidP="00A76894">
            <w:pPr>
              <w:jc w:val="center"/>
              <w:rPr>
                <w:sz w:val="22"/>
              </w:rPr>
            </w:pPr>
            <w:r>
              <w:rPr>
                <w:sz w:val="22"/>
                <w:szCs w:val="22"/>
              </w:rPr>
              <w:t>79,0</w:t>
            </w:r>
          </w:p>
        </w:tc>
        <w:tc>
          <w:tcPr>
            <w:tcW w:w="1134" w:type="dxa"/>
            <w:vAlign w:val="bottom"/>
          </w:tcPr>
          <w:p w:rsidR="00A76894" w:rsidRDefault="00A76894" w:rsidP="00A76894">
            <w:pPr>
              <w:jc w:val="center"/>
              <w:rPr>
                <w:sz w:val="22"/>
              </w:rPr>
            </w:pPr>
            <w:r>
              <w:rPr>
                <w:sz w:val="22"/>
                <w:szCs w:val="22"/>
              </w:rPr>
              <w:t>81,3</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05 1 04 00000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2614,0</w:t>
            </w:r>
          </w:p>
        </w:tc>
        <w:tc>
          <w:tcPr>
            <w:tcW w:w="1134" w:type="dxa"/>
            <w:vAlign w:val="bottom"/>
          </w:tcPr>
          <w:p w:rsidR="00A76894" w:rsidRPr="000A6FD0" w:rsidRDefault="00A76894" w:rsidP="00A76894">
            <w:pPr>
              <w:jc w:val="center"/>
              <w:rPr>
                <w:sz w:val="22"/>
              </w:rPr>
            </w:pPr>
            <w:r>
              <w:rPr>
                <w:sz w:val="22"/>
                <w:szCs w:val="22"/>
              </w:rPr>
              <w:t>2176,0</w:t>
            </w:r>
          </w:p>
        </w:tc>
        <w:tc>
          <w:tcPr>
            <w:tcW w:w="1134" w:type="dxa"/>
            <w:vAlign w:val="bottom"/>
          </w:tcPr>
          <w:p w:rsidR="00A76894" w:rsidRPr="000A6FD0" w:rsidRDefault="00A76894" w:rsidP="00A76894">
            <w:pPr>
              <w:jc w:val="center"/>
              <w:rPr>
                <w:sz w:val="22"/>
              </w:rPr>
            </w:pPr>
            <w:r>
              <w:rPr>
                <w:sz w:val="22"/>
                <w:szCs w:val="22"/>
              </w:rPr>
              <w:t>2167,0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05 1 04 00590</w:t>
            </w:r>
          </w:p>
        </w:tc>
        <w:tc>
          <w:tcPr>
            <w:tcW w:w="681" w:type="dxa"/>
            <w:vAlign w:val="bottom"/>
          </w:tcPr>
          <w:p w:rsidR="00A76894" w:rsidRPr="00B8401A" w:rsidRDefault="00A76894" w:rsidP="00A76894">
            <w:pPr>
              <w:jc w:val="center"/>
              <w:rPr>
                <w:sz w:val="22"/>
              </w:rPr>
            </w:pPr>
            <w:r w:rsidRPr="00B8401A">
              <w:rPr>
                <w:sz w:val="22"/>
                <w:szCs w:val="22"/>
              </w:rPr>
              <w:t>100</w:t>
            </w:r>
          </w:p>
        </w:tc>
        <w:tc>
          <w:tcPr>
            <w:tcW w:w="1162" w:type="dxa"/>
            <w:vAlign w:val="bottom"/>
          </w:tcPr>
          <w:p w:rsidR="00A76894" w:rsidRPr="000A6FD0" w:rsidRDefault="00A76894" w:rsidP="00A76894">
            <w:pPr>
              <w:jc w:val="center"/>
              <w:rPr>
                <w:sz w:val="22"/>
              </w:rPr>
            </w:pPr>
            <w:r>
              <w:rPr>
                <w:sz w:val="22"/>
                <w:szCs w:val="22"/>
              </w:rPr>
              <w:t>1704,0</w:t>
            </w:r>
          </w:p>
        </w:tc>
        <w:tc>
          <w:tcPr>
            <w:tcW w:w="1134" w:type="dxa"/>
            <w:vAlign w:val="bottom"/>
          </w:tcPr>
          <w:p w:rsidR="00A76894" w:rsidRPr="000A6FD0" w:rsidRDefault="00A76894" w:rsidP="00A76894">
            <w:pPr>
              <w:jc w:val="center"/>
              <w:rPr>
                <w:sz w:val="22"/>
              </w:rPr>
            </w:pPr>
            <w:r>
              <w:rPr>
                <w:sz w:val="22"/>
                <w:szCs w:val="22"/>
              </w:rPr>
              <w:t>1850,0</w:t>
            </w:r>
          </w:p>
        </w:tc>
        <w:tc>
          <w:tcPr>
            <w:tcW w:w="1134" w:type="dxa"/>
            <w:vAlign w:val="bottom"/>
          </w:tcPr>
          <w:p w:rsidR="00A76894" w:rsidRPr="000A6FD0" w:rsidRDefault="00A76894" w:rsidP="00A76894">
            <w:pPr>
              <w:jc w:val="center"/>
              <w:rPr>
                <w:sz w:val="22"/>
              </w:rPr>
            </w:pPr>
            <w:r>
              <w:rPr>
                <w:sz w:val="22"/>
                <w:szCs w:val="22"/>
              </w:rPr>
              <w:t>1850,0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p>
          <w:p w:rsidR="00A76894" w:rsidRPr="00B8401A" w:rsidRDefault="00A76894" w:rsidP="00A76894">
            <w:pPr>
              <w:rPr>
                <w:sz w:val="22"/>
              </w:rPr>
            </w:pP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05 1 04 00590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sz w:val="22"/>
              </w:rPr>
            </w:pPr>
            <w:r>
              <w:rPr>
                <w:sz w:val="22"/>
                <w:szCs w:val="22"/>
              </w:rPr>
              <w:t>747,0</w:t>
            </w:r>
          </w:p>
        </w:tc>
        <w:tc>
          <w:tcPr>
            <w:tcW w:w="1134" w:type="dxa"/>
            <w:vAlign w:val="bottom"/>
          </w:tcPr>
          <w:p w:rsidR="00A76894" w:rsidRPr="000A6FD0" w:rsidRDefault="00A76894" w:rsidP="00A76894">
            <w:pPr>
              <w:jc w:val="center"/>
              <w:rPr>
                <w:sz w:val="22"/>
              </w:rPr>
            </w:pPr>
            <w:r>
              <w:rPr>
                <w:sz w:val="22"/>
                <w:szCs w:val="22"/>
              </w:rPr>
              <w:t>326,0</w:t>
            </w:r>
          </w:p>
        </w:tc>
        <w:tc>
          <w:tcPr>
            <w:tcW w:w="1134" w:type="dxa"/>
            <w:vAlign w:val="bottom"/>
          </w:tcPr>
          <w:p w:rsidR="00A76894" w:rsidRPr="000A6FD0" w:rsidRDefault="00A76894" w:rsidP="00A76894">
            <w:pPr>
              <w:jc w:val="center"/>
              <w:rPr>
                <w:sz w:val="22"/>
              </w:rPr>
            </w:pPr>
            <w:r>
              <w:rPr>
                <w:sz w:val="22"/>
                <w:szCs w:val="22"/>
              </w:rPr>
              <w:t>317,0</w:t>
            </w:r>
          </w:p>
        </w:tc>
      </w:tr>
      <w:tr w:rsidR="00A76894" w:rsidRPr="001811C9" w:rsidTr="00A76894">
        <w:tc>
          <w:tcPr>
            <w:tcW w:w="3652" w:type="dxa"/>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p>
          <w:p w:rsidR="00A76894" w:rsidRPr="00B8401A" w:rsidRDefault="00A76894" w:rsidP="00A76894">
            <w:pPr>
              <w:rPr>
                <w:color w:val="000000"/>
                <w:sz w:val="22"/>
              </w:rPr>
            </w:pPr>
            <w:r w:rsidRPr="000A6FD0">
              <w:rPr>
                <w:color w:val="000000"/>
                <w:sz w:val="22"/>
                <w:szCs w:val="22"/>
              </w:rPr>
              <w:t>(Иные бюджетные ассигнования)</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05 1 04 00590</w:t>
            </w:r>
          </w:p>
        </w:tc>
        <w:tc>
          <w:tcPr>
            <w:tcW w:w="681" w:type="dxa"/>
            <w:vAlign w:val="bottom"/>
          </w:tcPr>
          <w:p w:rsidR="00A76894" w:rsidRPr="00B8401A" w:rsidRDefault="00A76894" w:rsidP="00A76894">
            <w:pPr>
              <w:jc w:val="center"/>
              <w:rPr>
                <w:sz w:val="22"/>
              </w:rPr>
            </w:pPr>
            <w:r>
              <w:rPr>
                <w:sz w:val="22"/>
                <w:szCs w:val="22"/>
              </w:rPr>
              <w:t>800</w:t>
            </w:r>
          </w:p>
        </w:tc>
        <w:tc>
          <w:tcPr>
            <w:tcW w:w="1162" w:type="dxa"/>
            <w:vAlign w:val="bottom"/>
          </w:tcPr>
          <w:p w:rsidR="00A76894" w:rsidRPr="000A6FD0" w:rsidRDefault="00A76894" w:rsidP="00A76894">
            <w:pPr>
              <w:jc w:val="center"/>
              <w:rPr>
                <w:sz w:val="22"/>
              </w:rPr>
            </w:pPr>
            <w:r>
              <w:rPr>
                <w:sz w:val="22"/>
                <w:szCs w:val="22"/>
              </w:rPr>
              <w:t>163,0</w:t>
            </w:r>
          </w:p>
        </w:tc>
        <w:tc>
          <w:tcPr>
            <w:tcW w:w="1134" w:type="dxa"/>
            <w:vAlign w:val="bottom"/>
          </w:tcPr>
          <w:p w:rsidR="00A76894" w:rsidRPr="000A6FD0" w:rsidRDefault="00A76894" w:rsidP="00A76894">
            <w:pPr>
              <w:jc w:val="center"/>
              <w:rPr>
                <w:sz w:val="22"/>
              </w:rPr>
            </w:pPr>
            <w:r>
              <w:rPr>
                <w:sz w:val="22"/>
                <w:szCs w:val="22"/>
              </w:rPr>
              <w:t>0,0</w:t>
            </w:r>
          </w:p>
        </w:tc>
        <w:tc>
          <w:tcPr>
            <w:tcW w:w="1134" w:type="dxa"/>
            <w:vAlign w:val="bottom"/>
          </w:tcPr>
          <w:p w:rsidR="00A76894" w:rsidRPr="000A6FD0"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Подпрограмма «Развитие культуры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05 3 00 00000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5362,0</w:t>
            </w:r>
          </w:p>
        </w:tc>
        <w:tc>
          <w:tcPr>
            <w:tcW w:w="1134" w:type="dxa"/>
            <w:vAlign w:val="bottom"/>
          </w:tcPr>
          <w:p w:rsidR="00A76894" w:rsidRPr="00B8401A" w:rsidRDefault="00A76894" w:rsidP="00A76894">
            <w:pPr>
              <w:jc w:val="center"/>
              <w:rPr>
                <w:sz w:val="22"/>
              </w:rPr>
            </w:pPr>
            <w:r>
              <w:rPr>
                <w:sz w:val="22"/>
                <w:szCs w:val="22"/>
              </w:rPr>
              <w:t>38237,4</w:t>
            </w:r>
          </w:p>
        </w:tc>
        <w:tc>
          <w:tcPr>
            <w:tcW w:w="1134" w:type="dxa"/>
            <w:vAlign w:val="bottom"/>
          </w:tcPr>
          <w:p w:rsidR="00A76894" w:rsidRPr="00B8401A" w:rsidRDefault="00A76894" w:rsidP="00A76894">
            <w:pPr>
              <w:jc w:val="center"/>
              <w:rPr>
                <w:sz w:val="22"/>
              </w:rPr>
            </w:pPr>
            <w:r>
              <w:rPr>
                <w:sz w:val="22"/>
                <w:szCs w:val="22"/>
              </w:rPr>
              <w:t>41607,8</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«Укрепление материально- технической базы учреждений культуры»</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05 3 01 00000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1279,1</w:t>
            </w:r>
          </w:p>
        </w:tc>
        <w:tc>
          <w:tcPr>
            <w:tcW w:w="1134" w:type="dxa"/>
            <w:vAlign w:val="bottom"/>
          </w:tcPr>
          <w:p w:rsidR="00A76894" w:rsidRPr="00B8401A" w:rsidRDefault="00A76894" w:rsidP="00A76894">
            <w:pPr>
              <w:jc w:val="center"/>
              <w:rPr>
                <w:sz w:val="22"/>
              </w:rPr>
            </w:pPr>
            <w:r>
              <w:rPr>
                <w:sz w:val="22"/>
                <w:szCs w:val="22"/>
              </w:rPr>
              <w:t>38237,4</w:t>
            </w:r>
          </w:p>
        </w:tc>
        <w:tc>
          <w:tcPr>
            <w:tcW w:w="1134" w:type="dxa"/>
            <w:vAlign w:val="bottom"/>
          </w:tcPr>
          <w:p w:rsidR="00A76894" w:rsidRPr="00B8401A" w:rsidRDefault="00A76894" w:rsidP="00A76894">
            <w:pPr>
              <w:jc w:val="center"/>
              <w:rPr>
                <w:sz w:val="22"/>
              </w:rPr>
            </w:pPr>
            <w:r>
              <w:rPr>
                <w:sz w:val="22"/>
                <w:szCs w:val="22"/>
              </w:rPr>
              <w:t>41607,8</w:t>
            </w:r>
          </w:p>
        </w:tc>
      </w:tr>
      <w:tr w:rsidR="00A76894" w:rsidRPr="001811C9" w:rsidTr="00A76894">
        <w:tc>
          <w:tcPr>
            <w:tcW w:w="3652" w:type="dxa"/>
            <w:vAlign w:val="bottom"/>
          </w:tcPr>
          <w:p w:rsidR="00A76894" w:rsidRPr="00B8401A" w:rsidRDefault="00A76894" w:rsidP="00A76894">
            <w:pPr>
              <w:rPr>
                <w:color w:val="000000"/>
                <w:sz w:val="22"/>
              </w:rPr>
            </w:pPr>
            <w:r w:rsidRPr="007C607D">
              <w:rPr>
                <w:color w:val="000000"/>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7C607D" w:rsidRDefault="00A76894" w:rsidP="00A76894">
            <w:pPr>
              <w:jc w:val="center"/>
              <w:rPr>
                <w:sz w:val="22"/>
              </w:rPr>
            </w:pPr>
            <w:r>
              <w:rPr>
                <w:sz w:val="22"/>
                <w:szCs w:val="22"/>
              </w:rPr>
              <w:t xml:space="preserve">05 3 01 </w:t>
            </w:r>
            <w:r>
              <w:rPr>
                <w:sz w:val="22"/>
                <w:szCs w:val="22"/>
                <w:lang w:val="en-US"/>
              </w:rPr>
              <w:t>L</w:t>
            </w:r>
            <w:r>
              <w:rPr>
                <w:sz w:val="22"/>
                <w:szCs w:val="22"/>
              </w:rPr>
              <w:t>4670</w:t>
            </w:r>
          </w:p>
        </w:tc>
        <w:tc>
          <w:tcPr>
            <w:tcW w:w="681" w:type="dxa"/>
            <w:vAlign w:val="bottom"/>
          </w:tcPr>
          <w:p w:rsidR="00A76894" w:rsidRPr="00B8401A" w:rsidRDefault="00A76894" w:rsidP="00A76894">
            <w:pPr>
              <w:jc w:val="center"/>
              <w:rPr>
                <w:sz w:val="22"/>
              </w:rPr>
            </w:pPr>
            <w:r>
              <w:rPr>
                <w:sz w:val="22"/>
                <w:szCs w:val="22"/>
              </w:rPr>
              <w:t>5</w:t>
            </w:r>
            <w:r w:rsidRPr="00B8401A">
              <w:rPr>
                <w:sz w:val="22"/>
                <w:szCs w:val="22"/>
              </w:rPr>
              <w:t>00</w:t>
            </w:r>
          </w:p>
        </w:tc>
        <w:tc>
          <w:tcPr>
            <w:tcW w:w="1162" w:type="dxa"/>
            <w:vAlign w:val="bottom"/>
          </w:tcPr>
          <w:p w:rsidR="00A76894" w:rsidRPr="00B8401A" w:rsidRDefault="00A76894" w:rsidP="00A76894">
            <w:pPr>
              <w:jc w:val="center"/>
              <w:rPr>
                <w:sz w:val="22"/>
              </w:rPr>
            </w:pPr>
            <w:r>
              <w:rPr>
                <w:sz w:val="22"/>
                <w:szCs w:val="22"/>
              </w:rPr>
              <w:t>1279,1</w:t>
            </w:r>
          </w:p>
        </w:tc>
        <w:tc>
          <w:tcPr>
            <w:tcW w:w="1134" w:type="dxa"/>
            <w:vAlign w:val="bottom"/>
          </w:tcPr>
          <w:p w:rsidR="00A76894" w:rsidRPr="00B8401A" w:rsidRDefault="00A76894" w:rsidP="00A76894">
            <w:pPr>
              <w:jc w:val="center"/>
              <w:rPr>
                <w:sz w:val="22"/>
              </w:rPr>
            </w:pPr>
            <w:r>
              <w:rPr>
                <w:sz w:val="22"/>
                <w:szCs w:val="22"/>
              </w:rPr>
              <w:t>38237,4</w:t>
            </w:r>
          </w:p>
        </w:tc>
        <w:tc>
          <w:tcPr>
            <w:tcW w:w="1134" w:type="dxa"/>
            <w:vAlign w:val="bottom"/>
          </w:tcPr>
          <w:p w:rsidR="00A76894" w:rsidRPr="00B8401A" w:rsidRDefault="00A76894" w:rsidP="00A76894">
            <w:pPr>
              <w:jc w:val="center"/>
              <w:rPr>
                <w:sz w:val="22"/>
              </w:rPr>
            </w:pPr>
            <w:r>
              <w:rPr>
                <w:sz w:val="22"/>
                <w:szCs w:val="22"/>
              </w:rPr>
              <w:t>41607,8</w:t>
            </w:r>
          </w:p>
        </w:tc>
      </w:tr>
      <w:tr w:rsidR="00A76894" w:rsidRPr="001811C9" w:rsidTr="00A76894">
        <w:tc>
          <w:tcPr>
            <w:tcW w:w="3652" w:type="dxa"/>
            <w:vAlign w:val="bottom"/>
          </w:tcPr>
          <w:p w:rsidR="00A76894" w:rsidRPr="007C607D" w:rsidRDefault="00A76894" w:rsidP="00A76894">
            <w:pPr>
              <w:rPr>
                <w:color w:val="000000"/>
                <w:sz w:val="22"/>
              </w:rPr>
            </w:pPr>
            <w:r>
              <w:rPr>
                <w:color w:val="000000"/>
                <w:sz w:val="22"/>
                <w:szCs w:val="22"/>
              </w:rPr>
              <w:t>Реализация мероприятий областной адресной программы капитального ремонта по объектам культуры (Межбюджетные трансферты)</w:t>
            </w:r>
          </w:p>
        </w:tc>
        <w:tc>
          <w:tcPr>
            <w:tcW w:w="567" w:type="dxa"/>
            <w:vAlign w:val="bottom"/>
          </w:tcPr>
          <w:p w:rsidR="00A76894" w:rsidRPr="00B8401A" w:rsidRDefault="00A76894" w:rsidP="00A76894">
            <w:pPr>
              <w:jc w:val="center"/>
              <w:rPr>
                <w:sz w:val="22"/>
              </w:rPr>
            </w:pPr>
            <w:r>
              <w:rPr>
                <w:sz w:val="22"/>
                <w:szCs w:val="22"/>
              </w:rPr>
              <w:t>08</w:t>
            </w:r>
          </w:p>
        </w:tc>
        <w:tc>
          <w:tcPr>
            <w:tcW w:w="567" w:type="dxa"/>
            <w:vAlign w:val="bottom"/>
          </w:tcPr>
          <w:p w:rsidR="00A76894" w:rsidRPr="00B8401A" w:rsidRDefault="00A76894" w:rsidP="00A76894">
            <w:pPr>
              <w:jc w:val="center"/>
              <w:rPr>
                <w:sz w:val="22"/>
              </w:rPr>
            </w:pPr>
            <w:r>
              <w:rPr>
                <w:sz w:val="22"/>
                <w:szCs w:val="22"/>
              </w:rPr>
              <w:t>01</w:t>
            </w:r>
          </w:p>
        </w:tc>
        <w:tc>
          <w:tcPr>
            <w:tcW w:w="1701" w:type="dxa"/>
            <w:vAlign w:val="bottom"/>
          </w:tcPr>
          <w:p w:rsidR="00A76894" w:rsidRDefault="00A76894" w:rsidP="00A76894">
            <w:pPr>
              <w:jc w:val="center"/>
              <w:rPr>
                <w:sz w:val="22"/>
              </w:rPr>
            </w:pPr>
            <w:r>
              <w:rPr>
                <w:sz w:val="22"/>
                <w:szCs w:val="22"/>
              </w:rPr>
              <w:t xml:space="preserve">05 3 01 </w:t>
            </w:r>
            <w:r>
              <w:rPr>
                <w:sz w:val="22"/>
                <w:szCs w:val="22"/>
                <w:lang w:val="en-US"/>
              </w:rPr>
              <w:t>S</w:t>
            </w:r>
            <w:r>
              <w:rPr>
                <w:sz w:val="22"/>
                <w:szCs w:val="22"/>
              </w:rPr>
              <w:t>9640</w:t>
            </w:r>
          </w:p>
        </w:tc>
        <w:tc>
          <w:tcPr>
            <w:tcW w:w="681" w:type="dxa"/>
            <w:vAlign w:val="bottom"/>
          </w:tcPr>
          <w:p w:rsidR="00A76894" w:rsidRDefault="00A76894" w:rsidP="00A76894">
            <w:pPr>
              <w:jc w:val="center"/>
              <w:rPr>
                <w:sz w:val="22"/>
              </w:rPr>
            </w:pPr>
            <w:r>
              <w:rPr>
                <w:sz w:val="22"/>
                <w:szCs w:val="22"/>
              </w:rPr>
              <w:t>500</w:t>
            </w:r>
          </w:p>
        </w:tc>
        <w:tc>
          <w:tcPr>
            <w:tcW w:w="1162" w:type="dxa"/>
            <w:vAlign w:val="bottom"/>
          </w:tcPr>
          <w:p w:rsidR="00A76894" w:rsidRDefault="00A76894" w:rsidP="00A76894">
            <w:pPr>
              <w:jc w:val="center"/>
              <w:rPr>
                <w:sz w:val="22"/>
              </w:rPr>
            </w:pPr>
            <w:r>
              <w:rPr>
                <w:sz w:val="22"/>
                <w:szCs w:val="22"/>
              </w:rPr>
              <w:t>0,0</w:t>
            </w:r>
          </w:p>
        </w:tc>
        <w:tc>
          <w:tcPr>
            <w:tcW w:w="1134" w:type="dxa"/>
            <w:vAlign w:val="bottom"/>
          </w:tcPr>
          <w:p w:rsidR="00A76894" w:rsidRDefault="00A76894" w:rsidP="00A76894">
            <w:pPr>
              <w:jc w:val="center"/>
              <w:rPr>
                <w:sz w:val="22"/>
              </w:rPr>
            </w:pPr>
            <w:r>
              <w:rPr>
                <w:sz w:val="22"/>
                <w:szCs w:val="22"/>
              </w:rPr>
              <w:t>37125,5</w:t>
            </w:r>
          </w:p>
        </w:tc>
        <w:tc>
          <w:tcPr>
            <w:tcW w:w="1134" w:type="dxa"/>
            <w:vAlign w:val="bottom"/>
          </w:tcPr>
          <w:p w:rsidR="00A76894" w:rsidRDefault="00A76894" w:rsidP="00A76894">
            <w:pPr>
              <w:jc w:val="center"/>
              <w:rPr>
                <w:sz w:val="22"/>
              </w:rPr>
            </w:pPr>
            <w:r>
              <w:rPr>
                <w:sz w:val="22"/>
                <w:szCs w:val="22"/>
              </w:rPr>
              <w:t>40425,5</w:t>
            </w:r>
          </w:p>
        </w:tc>
      </w:tr>
      <w:tr w:rsidR="00A76894" w:rsidRPr="001811C9" w:rsidTr="00A76894">
        <w:tc>
          <w:tcPr>
            <w:tcW w:w="3652" w:type="dxa"/>
            <w:vAlign w:val="bottom"/>
          </w:tcPr>
          <w:p w:rsidR="00A76894" w:rsidRPr="000A6FD0" w:rsidRDefault="00A76894" w:rsidP="00A76894">
            <w:pPr>
              <w:rPr>
                <w:color w:val="000000"/>
                <w:sz w:val="22"/>
              </w:rPr>
            </w:pPr>
            <w:r w:rsidRPr="0004337C">
              <w:rPr>
                <w:color w:val="000000"/>
                <w:sz w:val="22"/>
                <w:szCs w:val="22"/>
              </w:rPr>
              <w:t>Региональный проект "</w:t>
            </w:r>
            <w:r>
              <w:rPr>
                <w:color w:val="000000"/>
                <w:sz w:val="22"/>
                <w:szCs w:val="22"/>
              </w:rPr>
              <w:t>Культурная среда</w:t>
            </w:r>
            <w:r w:rsidRPr="0004337C">
              <w:rPr>
                <w:color w:val="000000"/>
                <w:sz w:val="22"/>
                <w:szCs w:val="22"/>
              </w:rPr>
              <w:t>"</w:t>
            </w:r>
          </w:p>
        </w:tc>
        <w:tc>
          <w:tcPr>
            <w:tcW w:w="567" w:type="dxa"/>
            <w:vAlign w:val="bottom"/>
          </w:tcPr>
          <w:p w:rsidR="00A76894" w:rsidRPr="000A6FD0" w:rsidRDefault="00A76894" w:rsidP="00A76894">
            <w:pPr>
              <w:jc w:val="center"/>
              <w:rPr>
                <w:sz w:val="22"/>
              </w:rPr>
            </w:pPr>
            <w:r w:rsidRPr="000A6FD0">
              <w:rPr>
                <w:sz w:val="22"/>
                <w:szCs w:val="22"/>
              </w:rPr>
              <w:t>08</w:t>
            </w:r>
          </w:p>
        </w:tc>
        <w:tc>
          <w:tcPr>
            <w:tcW w:w="567" w:type="dxa"/>
            <w:vAlign w:val="bottom"/>
          </w:tcPr>
          <w:p w:rsidR="00A76894" w:rsidRPr="000A6FD0" w:rsidRDefault="00A76894" w:rsidP="00A76894">
            <w:pPr>
              <w:jc w:val="center"/>
              <w:rPr>
                <w:sz w:val="22"/>
              </w:rPr>
            </w:pPr>
            <w:r w:rsidRPr="000A6FD0">
              <w:rPr>
                <w:sz w:val="22"/>
                <w:szCs w:val="22"/>
              </w:rPr>
              <w:t>01</w:t>
            </w:r>
          </w:p>
        </w:tc>
        <w:tc>
          <w:tcPr>
            <w:tcW w:w="1701" w:type="dxa"/>
            <w:vAlign w:val="bottom"/>
          </w:tcPr>
          <w:p w:rsidR="00A76894" w:rsidRPr="00471670" w:rsidRDefault="00A76894" w:rsidP="00A76894">
            <w:pPr>
              <w:jc w:val="center"/>
              <w:rPr>
                <w:sz w:val="22"/>
              </w:rPr>
            </w:pPr>
            <w:r>
              <w:rPr>
                <w:sz w:val="22"/>
                <w:szCs w:val="22"/>
              </w:rPr>
              <w:t xml:space="preserve">05 3 </w:t>
            </w:r>
            <w:r>
              <w:rPr>
                <w:sz w:val="22"/>
                <w:szCs w:val="22"/>
                <w:lang w:val="en-US"/>
              </w:rPr>
              <w:t>A</w:t>
            </w:r>
            <w:r>
              <w:rPr>
                <w:sz w:val="22"/>
                <w:szCs w:val="22"/>
              </w:rPr>
              <w:t>1 00000</w:t>
            </w:r>
          </w:p>
        </w:tc>
        <w:tc>
          <w:tcPr>
            <w:tcW w:w="681" w:type="dxa"/>
            <w:vAlign w:val="bottom"/>
          </w:tcPr>
          <w:p w:rsidR="00A76894" w:rsidRPr="000A6FD0" w:rsidRDefault="00A76894" w:rsidP="00A76894">
            <w:pPr>
              <w:jc w:val="center"/>
              <w:rPr>
                <w:sz w:val="22"/>
              </w:rPr>
            </w:pPr>
          </w:p>
        </w:tc>
        <w:tc>
          <w:tcPr>
            <w:tcW w:w="1162" w:type="dxa"/>
            <w:vAlign w:val="bottom"/>
          </w:tcPr>
          <w:p w:rsidR="00A76894" w:rsidRDefault="00A76894" w:rsidP="00A76894">
            <w:pPr>
              <w:jc w:val="center"/>
              <w:rPr>
                <w:sz w:val="22"/>
              </w:rPr>
            </w:pPr>
            <w:r>
              <w:rPr>
                <w:sz w:val="22"/>
                <w:szCs w:val="22"/>
              </w:rPr>
              <w:t>4082,9</w:t>
            </w:r>
          </w:p>
        </w:tc>
        <w:tc>
          <w:tcPr>
            <w:tcW w:w="1134" w:type="dxa"/>
            <w:vAlign w:val="bottom"/>
          </w:tcPr>
          <w:p w:rsidR="00A76894" w:rsidRDefault="00A76894" w:rsidP="00A76894">
            <w:pPr>
              <w:jc w:val="center"/>
              <w:rPr>
                <w:sz w:val="22"/>
              </w:rPr>
            </w:pPr>
            <w:r>
              <w:rPr>
                <w:sz w:val="22"/>
                <w:szCs w:val="22"/>
              </w:rPr>
              <w:t>0,0</w:t>
            </w:r>
          </w:p>
        </w:tc>
        <w:tc>
          <w:tcPr>
            <w:tcW w:w="1134" w:type="dxa"/>
            <w:vAlign w:val="bottom"/>
          </w:tcPr>
          <w:p w:rsidR="00A76894" w:rsidRDefault="00A76894" w:rsidP="00A76894">
            <w:pPr>
              <w:jc w:val="center"/>
              <w:rPr>
                <w:sz w:val="22"/>
              </w:rPr>
            </w:pPr>
            <w:r>
              <w:rPr>
                <w:sz w:val="22"/>
                <w:szCs w:val="22"/>
              </w:rPr>
              <w:t>0,0</w:t>
            </w:r>
          </w:p>
        </w:tc>
      </w:tr>
      <w:tr w:rsidR="00A76894" w:rsidRPr="001811C9" w:rsidTr="00A76894">
        <w:tc>
          <w:tcPr>
            <w:tcW w:w="3652" w:type="dxa"/>
            <w:vAlign w:val="bottom"/>
          </w:tcPr>
          <w:p w:rsidR="00A76894" w:rsidRPr="0004337C" w:rsidRDefault="00A76894" w:rsidP="00A76894">
            <w:pPr>
              <w:rPr>
                <w:color w:val="000000"/>
                <w:sz w:val="22"/>
              </w:rPr>
            </w:pPr>
            <w:r>
              <w:rPr>
                <w:color w:val="000000"/>
                <w:sz w:val="22"/>
                <w:szCs w:val="22"/>
              </w:rPr>
              <w:lastRenderedPageBreak/>
              <w:t>Техническое оснащение региональных и муниципальных музеев</w:t>
            </w:r>
            <w:r w:rsidRPr="0004337C">
              <w:rPr>
                <w:color w:val="000000"/>
                <w:sz w:val="22"/>
                <w:szCs w:val="22"/>
              </w:rPr>
              <w:t xml:space="preserve"> (Закупка товаров, работ и услуг для обеспечения государственных (муниципальных) нужд)</w:t>
            </w:r>
          </w:p>
        </w:tc>
        <w:tc>
          <w:tcPr>
            <w:tcW w:w="567" w:type="dxa"/>
            <w:vAlign w:val="bottom"/>
          </w:tcPr>
          <w:p w:rsidR="00A76894" w:rsidRPr="000A6FD0" w:rsidRDefault="00A76894" w:rsidP="00A76894">
            <w:pPr>
              <w:jc w:val="center"/>
              <w:rPr>
                <w:sz w:val="22"/>
              </w:rPr>
            </w:pPr>
            <w:r w:rsidRPr="000A6FD0">
              <w:rPr>
                <w:sz w:val="22"/>
                <w:szCs w:val="22"/>
              </w:rPr>
              <w:t>08</w:t>
            </w:r>
          </w:p>
        </w:tc>
        <w:tc>
          <w:tcPr>
            <w:tcW w:w="567" w:type="dxa"/>
            <w:vAlign w:val="bottom"/>
          </w:tcPr>
          <w:p w:rsidR="00A76894" w:rsidRPr="000A6FD0" w:rsidRDefault="00A76894" w:rsidP="00A76894">
            <w:pPr>
              <w:jc w:val="center"/>
              <w:rPr>
                <w:sz w:val="22"/>
              </w:rPr>
            </w:pPr>
            <w:r w:rsidRPr="000A6FD0">
              <w:rPr>
                <w:sz w:val="22"/>
                <w:szCs w:val="22"/>
              </w:rPr>
              <w:t>01</w:t>
            </w:r>
          </w:p>
        </w:tc>
        <w:tc>
          <w:tcPr>
            <w:tcW w:w="1701" w:type="dxa"/>
            <w:vAlign w:val="bottom"/>
          </w:tcPr>
          <w:p w:rsidR="00A76894" w:rsidRPr="00471670" w:rsidRDefault="00A76894" w:rsidP="00A76894">
            <w:pPr>
              <w:jc w:val="center"/>
              <w:rPr>
                <w:sz w:val="22"/>
              </w:rPr>
            </w:pPr>
            <w:r>
              <w:rPr>
                <w:sz w:val="22"/>
                <w:szCs w:val="22"/>
              </w:rPr>
              <w:t xml:space="preserve">05 3 </w:t>
            </w:r>
            <w:r>
              <w:rPr>
                <w:sz w:val="22"/>
                <w:szCs w:val="22"/>
                <w:lang w:val="en-US"/>
              </w:rPr>
              <w:t>A</w:t>
            </w:r>
            <w:r>
              <w:rPr>
                <w:sz w:val="22"/>
                <w:szCs w:val="22"/>
              </w:rPr>
              <w:t>1 55900</w:t>
            </w:r>
          </w:p>
        </w:tc>
        <w:tc>
          <w:tcPr>
            <w:tcW w:w="681" w:type="dxa"/>
            <w:vAlign w:val="bottom"/>
          </w:tcPr>
          <w:p w:rsidR="00A76894" w:rsidRPr="000A6FD0" w:rsidRDefault="00A76894" w:rsidP="00A76894">
            <w:pPr>
              <w:jc w:val="center"/>
              <w:rPr>
                <w:sz w:val="22"/>
              </w:rPr>
            </w:pPr>
            <w:r>
              <w:rPr>
                <w:sz w:val="22"/>
                <w:szCs w:val="22"/>
              </w:rPr>
              <w:t>200</w:t>
            </w:r>
          </w:p>
        </w:tc>
        <w:tc>
          <w:tcPr>
            <w:tcW w:w="1162" w:type="dxa"/>
            <w:vAlign w:val="bottom"/>
          </w:tcPr>
          <w:p w:rsidR="00A76894" w:rsidRDefault="00A76894" w:rsidP="00A76894">
            <w:pPr>
              <w:jc w:val="center"/>
              <w:rPr>
                <w:sz w:val="22"/>
              </w:rPr>
            </w:pPr>
            <w:r>
              <w:rPr>
                <w:sz w:val="22"/>
                <w:szCs w:val="22"/>
              </w:rPr>
              <w:t>4082,9</w:t>
            </w:r>
          </w:p>
        </w:tc>
        <w:tc>
          <w:tcPr>
            <w:tcW w:w="1134" w:type="dxa"/>
            <w:vAlign w:val="bottom"/>
          </w:tcPr>
          <w:p w:rsidR="00A76894" w:rsidRDefault="00A76894" w:rsidP="00A76894">
            <w:pPr>
              <w:jc w:val="center"/>
              <w:rPr>
                <w:sz w:val="22"/>
              </w:rPr>
            </w:pPr>
            <w:r>
              <w:rPr>
                <w:sz w:val="22"/>
                <w:szCs w:val="22"/>
              </w:rPr>
              <w:t>0,0</w:t>
            </w:r>
          </w:p>
        </w:tc>
        <w:tc>
          <w:tcPr>
            <w:tcW w:w="1134" w:type="dxa"/>
            <w:vAlign w:val="bottom"/>
          </w:tcPr>
          <w:p w:rsidR="00A76894"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t>Другие вопросы в области культуры, кинематографии</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60240,9</w:t>
            </w:r>
          </w:p>
        </w:tc>
        <w:tc>
          <w:tcPr>
            <w:tcW w:w="1134" w:type="dxa"/>
            <w:vAlign w:val="bottom"/>
          </w:tcPr>
          <w:p w:rsidR="00A76894" w:rsidRPr="00B8401A" w:rsidRDefault="00A76894" w:rsidP="00A76894">
            <w:pPr>
              <w:jc w:val="center"/>
              <w:rPr>
                <w:sz w:val="22"/>
              </w:rPr>
            </w:pPr>
            <w:r>
              <w:rPr>
                <w:sz w:val="22"/>
                <w:szCs w:val="22"/>
              </w:rPr>
              <w:t>5455,0</w:t>
            </w:r>
          </w:p>
        </w:tc>
        <w:tc>
          <w:tcPr>
            <w:tcW w:w="1134" w:type="dxa"/>
            <w:vAlign w:val="bottom"/>
          </w:tcPr>
          <w:p w:rsidR="00A76894" w:rsidRPr="00B8401A" w:rsidRDefault="00A76894" w:rsidP="00A76894">
            <w:pPr>
              <w:jc w:val="center"/>
              <w:rPr>
                <w:sz w:val="22"/>
              </w:rPr>
            </w:pPr>
            <w:r>
              <w:rPr>
                <w:sz w:val="22"/>
                <w:szCs w:val="22"/>
              </w:rPr>
              <w:t>5603,0</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 xml:space="preserve">Муниципальная программа Эртильского </w:t>
            </w:r>
            <w:proofErr w:type="gramStart"/>
            <w:r w:rsidRPr="00B8401A">
              <w:rPr>
                <w:bCs/>
                <w:color w:val="000000"/>
                <w:sz w:val="22"/>
                <w:szCs w:val="22"/>
              </w:rPr>
              <w:t>муниципального</w:t>
            </w:r>
            <w:proofErr w:type="gramEnd"/>
            <w:r w:rsidRPr="00B8401A">
              <w:rPr>
                <w:bCs/>
                <w:color w:val="000000"/>
                <w:sz w:val="22"/>
                <w:szCs w:val="22"/>
              </w:rPr>
              <w:t xml:space="preserve"> района «Развитие культуры»</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05 0 00 00000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60240,9</w:t>
            </w:r>
          </w:p>
        </w:tc>
        <w:tc>
          <w:tcPr>
            <w:tcW w:w="1134" w:type="dxa"/>
            <w:vAlign w:val="bottom"/>
          </w:tcPr>
          <w:p w:rsidR="00A76894" w:rsidRPr="00B8401A" w:rsidRDefault="00A76894" w:rsidP="00A76894">
            <w:pPr>
              <w:jc w:val="center"/>
              <w:rPr>
                <w:sz w:val="22"/>
              </w:rPr>
            </w:pPr>
            <w:r>
              <w:rPr>
                <w:sz w:val="22"/>
                <w:szCs w:val="22"/>
              </w:rPr>
              <w:t>5455,0</w:t>
            </w:r>
          </w:p>
        </w:tc>
        <w:tc>
          <w:tcPr>
            <w:tcW w:w="1134" w:type="dxa"/>
            <w:vAlign w:val="bottom"/>
          </w:tcPr>
          <w:p w:rsidR="00A76894" w:rsidRPr="00B8401A" w:rsidRDefault="00A76894" w:rsidP="00A76894">
            <w:pPr>
              <w:jc w:val="center"/>
              <w:rPr>
                <w:sz w:val="22"/>
              </w:rPr>
            </w:pPr>
            <w:r>
              <w:rPr>
                <w:sz w:val="22"/>
                <w:szCs w:val="22"/>
              </w:rPr>
              <w:t>5603,0</w:t>
            </w:r>
          </w:p>
        </w:tc>
      </w:tr>
      <w:tr w:rsidR="00A76894" w:rsidRPr="001811C9" w:rsidTr="00A76894">
        <w:tc>
          <w:tcPr>
            <w:tcW w:w="3652" w:type="dxa"/>
            <w:vAlign w:val="bottom"/>
          </w:tcPr>
          <w:p w:rsidR="00A76894" w:rsidRPr="001530C6" w:rsidRDefault="00A76894" w:rsidP="00A76894">
            <w:pPr>
              <w:rPr>
                <w:sz w:val="22"/>
              </w:rPr>
            </w:pPr>
            <w:r w:rsidRPr="008D3513">
              <w:rPr>
                <w:sz w:val="22"/>
                <w:szCs w:val="22"/>
              </w:rPr>
              <w:t xml:space="preserve">Подпрограмма "Развитие культуры Эртильского </w:t>
            </w:r>
            <w:proofErr w:type="gramStart"/>
            <w:r w:rsidRPr="008D3513">
              <w:rPr>
                <w:sz w:val="22"/>
                <w:szCs w:val="22"/>
              </w:rPr>
              <w:t>муниципального</w:t>
            </w:r>
            <w:proofErr w:type="gramEnd"/>
            <w:r w:rsidRPr="008D3513">
              <w:rPr>
                <w:sz w:val="22"/>
                <w:szCs w:val="22"/>
              </w:rPr>
              <w:t xml:space="preserve"> района"</w:t>
            </w:r>
          </w:p>
        </w:tc>
        <w:tc>
          <w:tcPr>
            <w:tcW w:w="567" w:type="dxa"/>
            <w:vAlign w:val="bottom"/>
          </w:tcPr>
          <w:p w:rsidR="00A76894" w:rsidRDefault="00A76894" w:rsidP="00A76894">
            <w:pPr>
              <w:jc w:val="center"/>
              <w:rPr>
                <w:sz w:val="22"/>
              </w:rPr>
            </w:pPr>
            <w:r>
              <w:rPr>
                <w:sz w:val="22"/>
                <w:szCs w:val="22"/>
              </w:rPr>
              <w:t>08</w:t>
            </w:r>
          </w:p>
        </w:tc>
        <w:tc>
          <w:tcPr>
            <w:tcW w:w="567" w:type="dxa"/>
            <w:vAlign w:val="bottom"/>
          </w:tcPr>
          <w:p w:rsidR="00A76894" w:rsidRDefault="00A76894" w:rsidP="00A76894">
            <w:pPr>
              <w:jc w:val="center"/>
              <w:rPr>
                <w:sz w:val="22"/>
              </w:rPr>
            </w:pPr>
            <w:r>
              <w:rPr>
                <w:sz w:val="22"/>
                <w:szCs w:val="22"/>
              </w:rPr>
              <w:t>04</w:t>
            </w:r>
          </w:p>
        </w:tc>
        <w:tc>
          <w:tcPr>
            <w:tcW w:w="1701" w:type="dxa"/>
            <w:vAlign w:val="bottom"/>
          </w:tcPr>
          <w:p w:rsidR="00A76894" w:rsidRDefault="00A76894" w:rsidP="00A76894">
            <w:pPr>
              <w:jc w:val="center"/>
              <w:rPr>
                <w:sz w:val="22"/>
              </w:rPr>
            </w:pPr>
            <w:r>
              <w:rPr>
                <w:sz w:val="22"/>
                <w:szCs w:val="22"/>
              </w:rPr>
              <w:t>05 3 00 00000</w:t>
            </w:r>
          </w:p>
        </w:tc>
        <w:tc>
          <w:tcPr>
            <w:tcW w:w="681" w:type="dxa"/>
            <w:vAlign w:val="bottom"/>
          </w:tcPr>
          <w:p w:rsidR="00A76894" w:rsidRDefault="00A76894" w:rsidP="00A76894">
            <w:pPr>
              <w:jc w:val="center"/>
              <w:rPr>
                <w:sz w:val="22"/>
              </w:rPr>
            </w:pPr>
          </w:p>
        </w:tc>
        <w:tc>
          <w:tcPr>
            <w:tcW w:w="1162" w:type="dxa"/>
            <w:vAlign w:val="bottom"/>
          </w:tcPr>
          <w:p w:rsidR="00A76894" w:rsidRDefault="00A76894" w:rsidP="00A76894">
            <w:pPr>
              <w:jc w:val="center"/>
              <w:rPr>
                <w:color w:val="000000"/>
                <w:sz w:val="22"/>
              </w:rPr>
            </w:pPr>
            <w:r>
              <w:rPr>
                <w:color w:val="000000"/>
                <w:sz w:val="22"/>
                <w:szCs w:val="22"/>
              </w:rPr>
              <w:t>54487,9</w:t>
            </w:r>
          </w:p>
        </w:tc>
        <w:tc>
          <w:tcPr>
            <w:tcW w:w="1134" w:type="dxa"/>
            <w:vAlign w:val="bottom"/>
          </w:tcPr>
          <w:p w:rsidR="00A76894" w:rsidRDefault="00A76894" w:rsidP="00A76894">
            <w:pPr>
              <w:jc w:val="center"/>
              <w:rPr>
                <w:color w:val="000000"/>
                <w:sz w:val="22"/>
              </w:rPr>
            </w:pPr>
            <w:r>
              <w:rPr>
                <w:color w:val="000000"/>
                <w:sz w:val="22"/>
                <w:szCs w:val="22"/>
              </w:rPr>
              <w:t>0,0</w:t>
            </w:r>
          </w:p>
        </w:tc>
        <w:tc>
          <w:tcPr>
            <w:tcW w:w="1134" w:type="dxa"/>
            <w:vAlign w:val="bottom"/>
          </w:tcPr>
          <w:p w:rsidR="00A76894"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1530C6" w:rsidRDefault="00A76894" w:rsidP="00A76894">
            <w:pPr>
              <w:rPr>
                <w:sz w:val="22"/>
              </w:rPr>
            </w:pPr>
            <w:r w:rsidRPr="008D3513">
              <w:rPr>
                <w:sz w:val="22"/>
                <w:szCs w:val="22"/>
              </w:rPr>
              <w:t>Региональный проект "Культурная среда"</w:t>
            </w:r>
          </w:p>
        </w:tc>
        <w:tc>
          <w:tcPr>
            <w:tcW w:w="567" w:type="dxa"/>
            <w:vAlign w:val="bottom"/>
          </w:tcPr>
          <w:p w:rsidR="00A76894" w:rsidRDefault="00A76894" w:rsidP="00A76894">
            <w:pPr>
              <w:jc w:val="center"/>
              <w:rPr>
                <w:sz w:val="22"/>
              </w:rPr>
            </w:pPr>
            <w:r>
              <w:rPr>
                <w:sz w:val="22"/>
                <w:szCs w:val="22"/>
              </w:rPr>
              <w:t>08</w:t>
            </w:r>
          </w:p>
        </w:tc>
        <w:tc>
          <w:tcPr>
            <w:tcW w:w="567" w:type="dxa"/>
            <w:vAlign w:val="bottom"/>
          </w:tcPr>
          <w:p w:rsidR="00A76894" w:rsidRDefault="00A76894" w:rsidP="00A76894">
            <w:pPr>
              <w:jc w:val="center"/>
              <w:rPr>
                <w:sz w:val="22"/>
              </w:rPr>
            </w:pPr>
            <w:r>
              <w:rPr>
                <w:sz w:val="22"/>
                <w:szCs w:val="22"/>
              </w:rPr>
              <w:t>04</w:t>
            </w:r>
          </w:p>
        </w:tc>
        <w:tc>
          <w:tcPr>
            <w:tcW w:w="1701" w:type="dxa"/>
            <w:vAlign w:val="bottom"/>
          </w:tcPr>
          <w:p w:rsidR="00A76894" w:rsidRPr="008D3513" w:rsidRDefault="00A76894" w:rsidP="00A76894">
            <w:pPr>
              <w:jc w:val="center"/>
              <w:rPr>
                <w:sz w:val="22"/>
              </w:rPr>
            </w:pPr>
            <w:r>
              <w:rPr>
                <w:sz w:val="22"/>
                <w:szCs w:val="22"/>
              </w:rPr>
              <w:t xml:space="preserve">05 3 </w:t>
            </w:r>
            <w:r>
              <w:rPr>
                <w:sz w:val="22"/>
                <w:szCs w:val="22"/>
                <w:lang w:val="en-US"/>
              </w:rPr>
              <w:t>A1</w:t>
            </w:r>
            <w:r>
              <w:rPr>
                <w:sz w:val="22"/>
                <w:szCs w:val="22"/>
              </w:rPr>
              <w:t xml:space="preserve"> 00000</w:t>
            </w:r>
          </w:p>
        </w:tc>
        <w:tc>
          <w:tcPr>
            <w:tcW w:w="681" w:type="dxa"/>
            <w:vAlign w:val="bottom"/>
          </w:tcPr>
          <w:p w:rsidR="00A76894" w:rsidRDefault="00A76894" w:rsidP="00A76894">
            <w:pPr>
              <w:jc w:val="center"/>
              <w:rPr>
                <w:sz w:val="22"/>
              </w:rPr>
            </w:pPr>
          </w:p>
        </w:tc>
        <w:tc>
          <w:tcPr>
            <w:tcW w:w="1162" w:type="dxa"/>
            <w:vAlign w:val="bottom"/>
          </w:tcPr>
          <w:p w:rsidR="00A76894" w:rsidRDefault="00A76894" w:rsidP="00A76894">
            <w:pPr>
              <w:jc w:val="center"/>
              <w:rPr>
                <w:color w:val="000000"/>
                <w:sz w:val="22"/>
              </w:rPr>
            </w:pPr>
            <w:r>
              <w:rPr>
                <w:color w:val="000000"/>
                <w:sz w:val="22"/>
                <w:szCs w:val="22"/>
              </w:rPr>
              <w:t>54487,9</w:t>
            </w:r>
          </w:p>
        </w:tc>
        <w:tc>
          <w:tcPr>
            <w:tcW w:w="1134" w:type="dxa"/>
            <w:vAlign w:val="bottom"/>
          </w:tcPr>
          <w:p w:rsidR="00A76894" w:rsidRDefault="00A76894" w:rsidP="00A76894">
            <w:pPr>
              <w:jc w:val="center"/>
              <w:rPr>
                <w:color w:val="000000"/>
                <w:sz w:val="22"/>
              </w:rPr>
            </w:pPr>
            <w:r>
              <w:rPr>
                <w:color w:val="000000"/>
                <w:sz w:val="22"/>
                <w:szCs w:val="22"/>
              </w:rPr>
              <w:t>0,0</w:t>
            </w:r>
          </w:p>
        </w:tc>
        <w:tc>
          <w:tcPr>
            <w:tcW w:w="1134" w:type="dxa"/>
            <w:vAlign w:val="bottom"/>
          </w:tcPr>
          <w:p w:rsidR="00A76894"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1530C6" w:rsidRDefault="00A76894" w:rsidP="00A76894">
            <w:pPr>
              <w:rPr>
                <w:sz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(Межбюджетные трансферты)</w:t>
            </w:r>
          </w:p>
        </w:tc>
        <w:tc>
          <w:tcPr>
            <w:tcW w:w="567" w:type="dxa"/>
            <w:vAlign w:val="bottom"/>
          </w:tcPr>
          <w:p w:rsidR="00A76894" w:rsidRDefault="00A76894" w:rsidP="00A76894">
            <w:pPr>
              <w:jc w:val="center"/>
              <w:rPr>
                <w:sz w:val="22"/>
              </w:rPr>
            </w:pPr>
            <w:r>
              <w:rPr>
                <w:sz w:val="22"/>
                <w:szCs w:val="22"/>
              </w:rPr>
              <w:t>08</w:t>
            </w:r>
          </w:p>
        </w:tc>
        <w:tc>
          <w:tcPr>
            <w:tcW w:w="567" w:type="dxa"/>
            <w:vAlign w:val="bottom"/>
          </w:tcPr>
          <w:p w:rsidR="00A76894" w:rsidRDefault="00A76894" w:rsidP="00A76894">
            <w:pPr>
              <w:jc w:val="center"/>
              <w:rPr>
                <w:sz w:val="22"/>
              </w:rPr>
            </w:pPr>
            <w:r>
              <w:rPr>
                <w:sz w:val="22"/>
                <w:szCs w:val="22"/>
              </w:rPr>
              <w:t>04</w:t>
            </w:r>
          </w:p>
        </w:tc>
        <w:tc>
          <w:tcPr>
            <w:tcW w:w="1701" w:type="dxa"/>
            <w:vAlign w:val="bottom"/>
          </w:tcPr>
          <w:p w:rsidR="00A76894" w:rsidRDefault="00A76894" w:rsidP="00A76894">
            <w:pPr>
              <w:jc w:val="center"/>
              <w:rPr>
                <w:sz w:val="22"/>
              </w:rPr>
            </w:pPr>
            <w:r>
              <w:rPr>
                <w:sz w:val="22"/>
                <w:szCs w:val="22"/>
              </w:rPr>
              <w:t xml:space="preserve">05 3 </w:t>
            </w:r>
            <w:r>
              <w:rPr>
                <w:sz w:val="22"/>
                <w:szCs w:val="22"/>
                <w:lang w:val="en-US"/>
              </w:rPr>
              <w:t>A1</w:t>
            </w:r>
            <w:r>
              <w:rPr>
                <w:sz w:val="22"/>
                <w:szCs w:val="22"/>
              </w:rPr>
              <w:t xml:space="preserve"> 55130</w:t>
            </w:r>
          </w:p>
        </w:tc>
        <w:tc>
          <w:tcPr>
            <w:tcW w:w="681" w:type="dxa"/>
            <w:vAlign w:val="bottom"/>
          </w:tcPr>
          <w:p w:rsidR="00A76894" w:rsidRDefault="00A76894" w:rsidP="00A76894">
            <w:pPr>
              <w:jc w:val="center"/>
              <w:rPr>
                <w:sz w:val="22"/>
              </w:rPr>
            </w:pPr>
            <w:r>
              <w:rPr>
                <w:sz w:val="22"/>
                <w:szCs w:val="22"/>
              </w:rPr>
              <w:t>500</w:t>
            </w:r>
          </w:p>
        </w:tc>
        <w:tc>
          <w:tcPr>
            <w:tcW w:w="1162" w:type="dxa"/>
            <w:vAlign w:val="bottom"/>
          </w:tcPr>
          <w:p w:rsidR="00A76894" w:rsidRDefault="00A76894" w:rsidP="00A76894">
            <w:pPr>
              <w:jc w:val="center"/>
              <w:rPr>
                <w:color w:val="000000"/>
                <w:sz w:val="22"/>
              </w:rPr>
            </w:pPr>
            <w:r>
              <w:rPr>
                <w:color w:val="000000"/>
                <w:sz w:val="22"/>
                <w:szCs w:val="22"/>
              </w:rPr>
              <w:t>22137,8</w:t>
            </w:r>
          </w:p>
        </w:tc>
        <w:tc>
          <w:tcPr>
            <w:tcW w:w="1134" w:type="dxa"/>
            <w:vAlign w:val="bottom"/>
          </w:tcPr>
          <w:p w:rsidR="00A76894" w:rsidRDefault="00A76894" w:rsidP="00A76894">
            <w:pPr>
              <w:jc w:val="center"/>
              <w:rPr>
                <w:color w:val="000000"/>
                <w:sz w:val="22"/>
              </w:rPr>
            </w:pPr>
            <w:r>
              <w:rPr>
                <w:color w:val="000000"/>
                <w:sz w:val="22"/>
                <w:szCs w:val="22"/>
              </w:rPr>
              <w:t>0,0</w:t>
            </w:r>
          </w:p>
        </w:tc>
        <w:tc>
          <w:tcPr>
            <w:tcW w:w="1134" w:type="dxa"/>
            <w:vAlign w:val="bottom"/>
          </w:tcPr>
          <w:p w:rsidR="00A76894"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1530C6" w:rsidRDefault="00A76894" w:rsidP="00A76894">
            <w:pPr>
              <w:rPr>
                <w:sz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w:t>
            </w:r>
            <w:r>
              <w:rPr>
                <w:sz w:val="22"/>
                <w:szCs w:val="22"/>
              </w:rPr>
              <w:t xml:space="preserve">(дополнительные расходы) </w:t>
            </w:r>
            <w:r w:rsidRPr="008D3513">
              <w:rPr>
                <w:sz w:val="22"/>
                <w:szCs w:val="22"/>
              </w:rPr>
              <w:t>(Межбюджетные трансферты)</w:t>
            </w:r>
          </w:p>
        </w:tc>
        <w:tc>
          <w:tcPr>
            <w:tcW w:w="567" w:type="dxa"/>
            <w:vAlign w:val="bottom"/>
          </w:tcPr>
          <w:p w:rsidR="00A76894" w:rsidRDefault="00A76894" w:rsidP="00A76894">
            <w:pPr>
              <w:jc w:val="center"/>
              <w:rPr>
                <w:sz w:val="22"/>
              </w:rPr>
            </w:pPr>
            <w:r>
              <w:rPr>
                <w:sz w:val="22"/>
                <w:szCs w:val="22"/>
              </w:rPr>
              <w:t>08</w:t>
            </w:r>
          </w:p>
        </w:tc>
        <w:tc>
          <w:tcPr>
            <w:tcW w:w="567" w:type="dxa"/>
            <w:vAlign w:val="bottom"/>
          </w:tcPr>
          <w:p w:rsidR="00A76894" w:rsidRDefault="00A76894" w:rsidP="00A76894">
            <w:pPr>
              <w:jc w:val="center"/>
              <w:rPr>
                <w:sz w:val="22"/>
              </w:rPr>
            </w:pPr>
            <w:r>
              <w:rPr>
                <w:sz w:val="22"/>
                <w:szCs w:val="22"/>
              </w:rPr>
              <w:t>04</w:t>
            </w:r>
          </w:p>
        </w:tc>
        <w:tc>
          <w:tcPr>
            <w:tcW w:w="1701" w:type="dxa"/>
            <w:vAlign w:val="bottom"/>
          </w:tcPr>
          <w:p w:rsidR="00A76894" w:rsidRDefault="00A76894" w:rsidP="00A76894">
            <w:pPr>
              <w:jc w:val="center"/>
              <w:rPr>
                <w:sz w:val="22"/>
              </w:rPr>
            </w:pPr>
            <w:r>
              <w:rPr>
                <w:sz w:val="22"/>
                <w:szCs w:val="22"/>
              </w:rPr>
              <w:t xml:space="preserve">05 3 </w:t>
            </w:r>
            <w:r>
              <w:rPr>
                <w:sz w:val="22"/>
                <w:szCs w:val="22"/>
                <w:lang w:val="en-US"/>
              </w:rPr>
              <w:t>A1</w:t>
            </w:r>
            <w:r>
              <w:rPr>
                <w:sz w:val="22"/>
                <w:szCs w:val="22"/>
              </w:rPr>
              <w:t xml:space="preserve"> А5130</w:t>
            </w:r>
          </w:p>
        </w:tc>
        <w:tc>
          <w:tcPr>
            <w:tcW w:w="681" w:type="dxa"/>
            <w:vAlign w:val="bottom"/>
          </w:tcPr>
          <w:p w:rsidR="00A76894" w:rsidRDefault="00A76894" w:rsidP="00A76894">
            <w:pPr>
              <w:jc w:val="center"/>
              <w:rPr>
                <w:sz w:val="22"/>
              </w:rPr>
            </w:pPr>
            <w:r>
              <w:rPr>
                <w:sz w:val="22"/>
                <w:szCs w:val="22"/>
              </w:rPr>
              <w:t>500</w:t>
            </w:r>
          </w:p>
        </w:tc>
        <w:tc>
          <w:tcPr>
            <w:tcW w:w="1162" w:type="dxa"/>
            <w:vAlign w:val="bottom"/>
          </w:tcPr>
          <w:p w:rsidR="00A76894" w:rsidRDefault="00A76894" w:rsidP="00A76894">
            <w:pPr>
              <w:jc w:val="center"/>
              <w:rPr>
                <w:color w:val="000000"/>
                <w:sz w:val="22"/>
              </w:rPr>
            </w:pPr>
            <w:r>
              <w:rPr>
                <w:color w:val="000000"/>
                <w:sz w:val="22"/>
                <w:szCs w:val="22"/>
              </w:rPr>
              <w:t>32350,1</w:t>
            </w:r>
          </w:p>
        </w:tc>
        <w:tc>
          <w:tcPr>
            <w:tcW w:w="1134" w:type="dxa"/>
            <w:vAlign w:val="bottom"/>
          </w:tcPr>
          <w:p w:rsidR="00A76894" w:rsidRDefault="00A76894" w:rsidP="00A76894">
            <w:pPr>
              <w:jc w:val="center"/>
              <w:rPr>
                <w:color w:val="000000"/>
                <w:sz w:val="22"/>
              </w:rPr>
            </w:pPr>
            <w:r>
              <w:rPr>
                <w:color w:val="000000"/>
                <w:sz w:val="22"/>
                <w:szCs w:val="22"/>
              </w:rPr>
              <w:t>0,0</w:t>
            </w:r>
          </w:p>
        </w:tc>
        <w:tc>
          <w:tcPr>
            <w:tcW w:w="1134" w:type="dxa"/>
            <w:vAlign w:val="bottom"/>
          </w:tcPr>
          <w:p w:rsidR="00A76894"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 xml:space="preserve">Подпрограмма «Обеспечение реализации муниципальной программы» </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05 4 00 00000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5753,0</w:t>
            </w:r>
          </w:p>
        </w:tc>
        <w:tc>
          <w:tcPr>
            <w:tcW w:w="1134" w:type="dxa"/>
            <w:vAlign w:val="bottom"/>
          </w:tcPr>
          <w:p w:rsidR="00A76894" w:rsidRPr="00B8401A" w:rsidRDefault="00A76894" w:rsidP="00A76894">
            <w:pPr>
              <w:jc w:val="center"/>
              <w:rPr>
                <w:sz w:val="22"/>
              </w:rPr>
            </w:pPr>
            <w:r>
              <w:rPr>
                <w:sz w:val="22"/>
                <w:szCs w:val="22"/>
              </w:rPr>
              <w:t>5455,0</w:t>
            </w:r>
          </w:p>
        </w:tc>
        <w:tc>
          <w:tcPr>
            <w:tcW w:w="1134" w:type="dxa"/>
            <w:vAlign w:val="bottom"/>
          </w:tcPr>
          <w:p w:rsidR="00A76894" w:rsidRPr="00B8401A" w:rsidRDefault="00A76894" w:rsidP="00A76894">
            <w:pPr>
              <w:jc w:val="center"/>
              <w:rPr>
                <w:sz w:val="22"/>
              </w:rPr>
            </w:pPr>
            <w:r>
              <w:rPr>
                <w:sz w:val="22"/>
                <w:szCs w:val="22"/>
              </w:rPr>
              <w:t>5603,0</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 xml:space="preserve">Основное мероприятие «Финансовое обеспечение деятельности МКУ «Управление культуры Эртильского </w:t>
            </w:r>
            <w:proofErr w:type="gramStart"/>
            <w:r w:rsidRPr="00B8401A">
              <w:rPr>
                <w:bCs/>
                <w:color w:val="000000"/>
                <w:sz w:val="22"/>
                <w:szCs w:val="22"/>
              </w:rPr>
              <w:t>муниципального</w:t>
            </w:r>
            <w:proofErr w:type="gramEnd"/>
            <w:r w:rsidRPr="00B8401A">
              <w:rPr>
                <w:bCs/>
                <w:color w:val="000000"/>
                <w:sz w:val="22"/>
                <w:szCs w:val="22"/>
              </w:rPr>
              <w:t xml:space="preserve"> района»</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05 4 01 00000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5753,0</w:t>
            </w:r>
          </w:p>
        </w:tc>
        <w:tc>
          <w:tcPr>
            <w:tcW w:w="1134" w:type="dxa"/>
            <w:vAlign w:val="bottom"/>
          </w:tcPr>
          <w:p w:rsidR="00A76894" w:rsidRPr="00B8401A" w:rsidRDefault="00A76894" w:rsidP="00A76894">
            <w:pPr>
              <w:jc w:val="center"/>
              <w:rPr>
                <w:sz w:val="22"/>
              </w:rPr>
            </w:pPr>
            <w:r>
              <w:rPr>
                <w:sz w:val="22"/>
                <w:szCs w:val="22"/>
              </w:rPr>
              <w:t>5455,0</w:t>
            </w:r>
          </w:p>
        </w:tc>
        <w:tc>
          <w:tcPr>
            <w:tcW w:w="1134" w:type="dxa"/>
            <w:vAlign w:val="bottom"/>
          </w:tcPr>
          <w:p w:rsidR="00A76894" w:rsidRPr="00B8401A" w:rsidRDefault="00A76894" w:rsidP="00A76894">
            <w:pPr>
              <w:jc w:val="center"/>
              <w:rPr>
                <w:sz w:val="22"/>
              </w:rPr>
            </w:pPr>
            <w:r>
              <w:rPr>
                <w:sz w:val="22"/>
                <w:szCs w:val="22"/>
              </w:rPr>
              <w:t>5603,0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05 4 01 00590</w:t>
            </w:r>
          </w:p>
        </w:tc>
        <w:tc>
          <w:tcPr>
            <w:tcW w:w="681" w:type="dxa"/>
            <w:vAlign w:val="bottom"/>
          </w:tcPr>
          <w:p w:rsidR="00A76894" w:rsidRPr="00B8401A" w:rsidRDefault="00A76894" w:rsidP="00A76894">
            <w:pPr>
              <w:jc w:val="center"/>
              <w:rPr>
                <w:sz w:val="22"/>
              </w:rPr>
            </w:pPr>
            <w:r w:rsidRPr="00B8401A">
              <w:rPr>
                <w:sz w:val="22"/>
                <w:szCs w:val="22"/>
              </w:rPr>
              <w:t>100</w:t>
            </w:r>
          </w:p>
        </w:tc>
        <w:tc>
          <w:tcPr>
            <w:tcW w:w="1162" w:type="dxa"/>
            <w:vAlign w:val="bottom"/>
          </w:tcPr>
          <w:p w:rsidR="00A76894" w:rsidRPr="00B8401A" w:rsidRDefault="00A76894" w:rsidP="00A76894">
            <w:pPr>
              <w:jc w:val="center"/>
              <w:rPr>
                <w:sz w:val="22"/>
              </w:rPr>
            </w:pPr>
            <w:r>
              <w:rPr>
                <w:sz w:val="22"/>
                <w:szCs w:val="22"/>
              </w:rPr>
              <w:t>5161,0</w:t>
            </w:r>
          </w:p>
        </w:tc>
        <w:tc>
          <w:tcPr>
            <w:tcW w:w="1134" w:type="dxa"/>
            <w:vAlign w:val="bottom"/>
          </w:tcPr>
          <w:p w:rsidR="00A76894" w:rsidRPr="00B8401A" w:rsidRDefault="00A76894" w:rsidP="00A76894">
            <w:pPr>
              <w:jc w:val="center"/>
              <w:rPr>
                <w:sz w:val="22"/>
              </w:rPr>
            </w:pPr>
            <w:r>
              <w:rPr>
                <w:sz w:val="22"/>
                <w:szCs w:val="22"/>
              </w:rPr>
              <w:t>5388,0</w:t>
            </w:r>
          </w:p>
        </w:tc>
        <w:tc>
          <w:tcPr>
            <w:tcW w:w="1134" w:type="dxa"/>
            <w:vAlign w:val="bottom"/>
          </w:tcPr>
          <w:p w:rsidR="00A76894" w:rsidRPr="00B8401A" w:rsidRDefault="00A76894" w:rsidP="00A76894">
            <w:pPr>
              <w:jc w:val="center"/>
              <w:rPr>
                <w:sz w:val="22"/>
              </w:rPr>
            </w:pPr>
            <w:r>
              <w:rPr>
                <w:sz w:val="22"/>
                <w:szCs w:val="22"/>
              </w:rPr>
              <w:t>5603,0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Расходы на обеспечение деятельности (оказание услуг) муниципальных учреждений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05 4 01 00590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B8401A" w:rsidRDefault="00A76894" w:rsidP="00A76894">
            <w:pPr>
              <w:jc w:val="center"/>
              <w:rPr>
                <w:sz w:val="22"/>
              </w:rPr>
            </w:pPr>
            <w:r>
              <w:rPr>
                <w:sz w:val="22"/>
                <w:szCs w:val="22"/>
              </w:rPr>
              <w:t>442,0</w:t>
            </w:r>
          </w:p>
        </w:tc>
        <w:tc>
          <w:tcPr>
            <w:tcW w:w="1134" w:type="dxa"/>
            <w:vAlign w:val="bottom"/>
          </w:tcPr>
          <w:p w:rsidR="00A76894" w:rsidRPr="00B8401A" w:rsidRDefault="00A76894" w:rsidP="00A76894">
            <w:pPr>
              <w:jc w:val="center"/>
              <w:rPr>
                <w:sz w:val="22"/>
              </w:rPr>
            </w:pPr>
            <w:r>
              <w:rPr>
                <w:sz w:val="22"/>
                <w:szCs w:val="22"/>
              </w:rPr>
              <w:t>67,0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«Фи</w:t>
            </w:r>
            <w:r>
              <w:rPr>
                <w:color w:val="000000"/>
                <w:sz w:val="22"/>
                <w:szCs w:val="22"/>
              </w:rPr>
              <w:t>нансовое обеспечение выполнения</w:t>
            </w:r>
            <w:r w:rsidRPr="00B8401A">
              <w:rPr>
                <w:color w:val="000000"/>
                <w:sz w:val="22"/>
                <w:szCs w:val="22"/>
              </w:rPr>
              <w:t xml:space="preserve"> других расходных обязательств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08</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05 4 02 00000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150,0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Мероприятия в сфере культуры и кинематографии </w:t>
            </w:r>
            <w:r w:rsidRPr="00B8401A">
              <w:rPr>
                <w:sz w:val="22"/>
                <w:szCs w:val="22"/>
              </w:rPr>
              <w:t xml:space="preserve">(Закупка товаров, работ и услуг для обеспечения </w:t>
            </w:r>
            <w:r w:rsidRPr="00B8401A">
              <w:rPr>
                <w:sz w:val="22"/>
                <w:szCs w:val="22"/>
              </w:rPr>
              <w:lastRenderedPageBreak/>
              <w:t>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lastRenderedPageBreak/>
              <w:t>08</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05 4 02 84860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B8401A" w:rsidRDefault="00A76894" w:rsidP="00A76894">
            <w:pPr>
              <w:jc w:val="center"/>
              <w:rPr>
                <w:sz w:val="22"/>
              </w:rPr>
            </w:pPr>
            <w:r>
              <w:rPr>
                <w:sz w:val="22"/>
                <w:szCs w:val="22"/>
              </w:rPr>
              <w:t>150,0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b/>
                <w:sz w:val="22"/>
              </w:rPr>
            </w:pPr>
            <w:r w:rsidRPr="00B8401A">
              <w:rPr>
                <w:b/>
                <w:sz w:val="22"/>
                <w:szCs w:val="22"/>
              </w:rPr>
              <w:lastRenderedPageBreak/>
              <w:t>СОЦИАЛЬНАЯ ПОЛИТИКА</w:t>
            </w:r>
          </w:p>
        </w:tc>
        <w:tc>
          <w:tcPr>
            <w:tcW w:w="567" w:type="dxa"/>
            <w:vAlign w:val="bottom"/>
          </w:tcPr>
          <w:p w:rsidR="00A76894" w:rsidRPr="00B8401A" w:rsidRDefault="00A76894" w:rsidP="00A76894">
            <w:pPr>
              <w:jc w:val="center"/>
              <w:rPr>
                <w:b/>
                <w:sz w:val="22"/>
              </w:rPr>
            </w:pPr>
            <w:r w:rsidRPr="00B8401A">
              <w:rPr>
                <w:b/>
                <w:sz w:val="22"/>
                <w:szCs w:val="22"/>
              </w:rPr>
              <w:t>10</w:t>
            </w:r>
          </w:p>
        </w:tc>
        <w:tc>
          <w:tcPr>
            <w:tcW w:w="567" w:type="dxa"/>
            <w:vAlign w:val="bottom"/>
          </w:tcPr>
          <w:p w:rsidR="00A76894" w:rsidRPr="00B8401A" w:rsidRDefault="00A76894" w:rsidP="00A76894">
            <w:pPr>
              <w:jc w:val="center"/>
              <w:rPr>
                <w:sz w:val="22"/>
              </w:rPr>
            </w:pP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b/>
                <w:sz w:val="22"/>
              </w:rPr>
            </w:pPr>
          </w:p>
        </w:tc>
        <w:tc>
          <w:tcPr>
            <w:tcW w:w="1162" w:type="dxa"/>
            <w:vAlign w:val="bottom"/>
          </w:tcPr>
          <w:p w:rsidR="00A76894" w:rsidRPr="00B8401A" w:rsidRDefault="00A76894" w:rsidP="00A76894">
            <w:pPr>
              <w:jc w:val="center"/>
              <w:rPr>
                <w:b/>
                <w:sz w:val="22"/>
              </w:rPr>
            </w:pPr>
            <w:r>
              <w:rPr>
                <w:b/>
                <w:sz w:val="22"/>
                <w:szCs w:val="22"/>
              </w:rPr>
              <w:t>34564,6</w:t>
            </w:r>
          </w:p>
        </w:tc>
        <w:tc>
          <w:tcPr>
            <w:tcW w:w="1134" w:type="dxa"/>
            <w:vAlign w:val="bottom"/>
          </w:tcPr>
          <w:p w:rsidR="00A76894" w:rsidRPr="00B8401A" w:rsidRDefault="00A76894" w:rsidP="00A76894">
            <w:pPr>
              <w:jc w:val="center"/>
              <w:rPr>
                <w:b/>
                <w:sz w:val="22"/>
              </w:rPr>
            </w:pPr>
            <w:r>
              <w:rPr>
                <w:b/>
                <w:sz w:val="22"/>
                <w:szCs w:val="22"/>
              </w:rPr>
              <w:t>28691,6</w:t>
            </w:r>
          </w:p>
        </w:tc>
        <w:tc>
          <w:tcPr>
            <w:tcW w:w="1134" w:type="dxa"/>
            <w:vAlign w:val="bottom"/>
          </w:tcPr>
          <w:p w:rsidR="00A76894" w:rsidRPr="00B8401A" w:rsidRDefault="00A76894" w:rsidP="00A76894">
            <w:pPr>
              <w:jc w:val="center"/>
              <w:rPr>
                <w:b/>
                <w:sz w:val="22"/>
              </w:rPr>
            </w:pPr>
            <w:r>
              <w:rPr>
                <w:b/>
                <w:sz w:val="22"/>
                <w:szCs w:val="22"/>
              </w:rPr>
              <w:t>29732,7</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Пенсионное обеспечение</w:t>
            </w:r>
          </w:p>
        </w:tc>
        <w:tc>
          <w:tcPr>
            <w:tcW w:w="567" w:type="dxa"/>
            <w:vAlign w:val="bottom"/>
          </w:tcPr>
          <w:p w:rsidR="00A76894" w:rsidRPr="00B8401A" w:rsidRDefault="00A76894" w:rsidP="00A76894">
            <w:pPr>
              <w:jc w:val="center"/>
              <w:rPr>
                <w:color w:val="000000"/>
                <w:sz w:val="22"/>
              </w:rPr>
            </w:pPr>
            <w:r w:rsidRPr="00B8401A">
              <w:rPr>
                <w:color w:val="000000"/>
                <w:sz w:val="22"/>
                <w:szCs w:val="22"/>
              </w:rPr>
              <w:t>10</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lang w:val="en-US"/>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5392,0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proofErr w:type="gramStart"/>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A76894" w:rsidRPr="00B8401A" w:rsidRDefault="00A76894" w:rsidP="00A76894">
            <w:pPr>
              <w:jc w:val="center"/>
              <w:rPr>
                <w:color w:val="000000"/>
                <w:sz w:val="22"/>
              </w:rPr>
            </w:pPr>
            <w:r w:rsidRPr="00B8401A">
              <w:rPr>
                <w:color w:val="000000"/>
                <w:sz w:val="22"/>
                <w:szCs w:val="22"/>
              </w:rPr>
              <w:t>10</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08 0 00 00000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5392,0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Подпрограмма «Обеспечение реализации муниципальной программы» </w:t>
            </w:r>
          </w:p>
        </w:tc>
        <w:tc>
          <w:tcPr>
            <w:tcW w:w="567" w:type="dxa"/>
            <w:vAlign w:val="bottom"/>
          </w:tcPr>
          <w:p w:rsidR="00A76894" w:rsidRPr="00B8401A" w:rsidRDefault="00A76894" w:rsidP="00A76894">
            <w:pPr>
              <w:jc w:val="center"/>
              <w:rPr>
                <w:color w:val="000000"/>
                <w:sz w:val="22"/>
              </w:rPr>
            </w:pPr>
            <w:r w:rsidRPr="00B8401A">
              <w:rPr>
                <w:color w:val="000000"/>
                <w:sz w:val="22"/>
                <w:szCs w:val="22"/>
              </w:rPr>
              <w:t>10</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08 3 00 00000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5392,0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«Меры социальной поддержки отдельных категорий граждан»</w:t>
            </w:r>
          </w:p>
        </w:tc>
        <w:tc>
          <w:tcPr>
            <w:tcW w:w="567" w:type="dxa"/>
            <w:vAlign w:val="bottom"/>
          </w:tcPr>
          <w:p w:rsidR="00A76894" w:rsidRPr="00B8401A" w:rsidRDefault="00A76894" w:rsidP="00A76894">
            <w:pPr>
              <w:jc w:val="center"/>
              <w:rPr>
                <w:color w:val="000000"/>
                <w:sz w:val="22"/>
              </w:rPr>
            </w:pPr>
            <w:r w:rsidRPr="00B8401A">
              <w:rPr>
                <w:color w:val="000000"/>
                <w:sz w:val="22"/>
                <w:szCs w:val="22"/>
              </w:rPr>
              <w:t>10</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08 3 03 00000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5392,0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Доплаты к пенсиям муниципальных служащих (Социальное обеспечение и иные выплаты населению)</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lang w:val="en-US"/>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lang w:val="en-US"/>
              </w:rPr>
              <w:t xml:space="preserve">08 3 </w:t>
            </w:r>
            <w:r w:rsidRPr="00B8401A">
              <w:rPr>
                <w:sz w:val="22"/>
                <w:szCs w:val="22"/>
              </w:rPr>
              <w:t xml:space="preserve">03 </w:t>
            </w:r>
            <w:r w:rsidRPr="00B8401A">
              <w:rPr>
                <w:sz w:val="22"/>
                <w:szCs w:val="22"/>
                <w:lang w:val="en-US"/>
              </w:rPr>
              <w:t>80</w:t>
            </w:r>
            <w:r w:rsidRPr="00B8401A">
              <w:rPr>
                <w:sz w:val="22"/>
                <w:szCs w:val="22"/>
              </w:rPr>
              <w:t>470</w:t>
            </w:r>
          </w:p>
        </w:tc>
        <w:tc>
          <w:tcPr>
            <w:tcW w:w="681" w:type="dxa"/>
            <w:vAlign w:val="bottom"/>
          </w:tcPr>
          <w:p w:rsidR="00A76894" w:rsidRPr="00B8401A" w:rsidRDefault="00A76894" w:rsidP="00A76894">
            <w:pPr>
              <w:jc w:val="center"/>
              <w:rPr>
                <w:sz w:val="22"/>
              </w:rPr>
            </w:pPr>
            <w:r w:rsidRPr="00B8401A">
              <w:rPr>
                <w:sz w:val="22"/>
                <w:szCs w:val="22"/>
              </w:rPr>
              <w:t>300</w:t>
            </w:r>
          </w:p>
        </w:tc>
        <w:tc>
          <w:tcPr>
            <w:tcW w:w="1162" w:type="dxa"/>
            <w:vAlign w:val="bottom"/>
          </w:tcPr>
          <w:p w:rsidR="00A76894" w:rsidRPr="00B8401A" w:rsidRDefault="00A76894" w:rsidP="00A76894">
            <w:pPr>
              <w:jc w:val="center"/>
              <w:rPr>
                <w:sz w:val="22"/>
              </w:rPr>
            </w:pPr>
            <w:r>
              <w:rPr>
                <w:sz w:val="22"/>
                <w:szCs w:val="22"/>
              </w:rPr>
              <w:t>5150,0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Выплаты единовременного денежного поощрения в связи с выходом на пенсию за выслугу лет (Социальное обеспечение и иные выплаты населению)</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08 3 03 80550</w:t>
            </w:r>
          </w:p>
        </w:tc>
        <w:tc>
          <w:tcPr>
            <w:tcW w:w="681" w:type="dxa"/>
            <w:vAlign w:val="bottom"/>
          </w:tcPr>
          <w:p w:rsidR="00A76894" w:rsidRPr="00B8401A" w:rsidRDefault="00A76894" w:rsidP="00A76894">
            <w:pPr>
              <w:jc w:val="center"/>
              <w:rPr>
                <w:sz w:val="22"/>
              </w:rPr>
            </w:pPr>
            <w:r w:rsidRPr="00B8401A">
              <w:rPr>
                <w:sz w:val="22"/>
                <w:szCs w:val="22"/>
              </w:rPr>
              <w:t>300</w:t>
            </w:r>
          </w:p>
        </w:tc>
        <w:tc>
          <w:tcPr>
            <w:tcW w:w="1162" w:type="dxa"/>
            <w:vAlign w:val="bottom"/>
          </w:tcPr>
          <w:p w:rsidR="00A76894" w:rsidRPr="00B8401A" w:rsidRDefault="00A76894" w:rsidP="00A76894">
            <w:pPr>
              <w:jc w:val="center"/>
              <w:rPr>
                <w:sz w:val="22"/>
              </w:rPr>
            </w:pPr>
            <w:r>
              <w:rPr>
                <w:sz w:val="22"/>
                <w:szCs w:val="22"/>
              </w:rPr>
              <w:t>242,0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t>Социальное обеспечение населения</w:t>
            </w:r>
          </w:p>
        </w:tc>
        <w:tc>
          <w:tcPr>
            <w:tcW w:w="567" w:type="dxa"/>
            <w:vAlign w:val="bottom"/>
          </w:tcPr>
          <w:p w:rsidR="00A76894" w:rsidRPr="00B8401A" w:rsidRDefault="00A76894" w:rsidP="00A76894">
            <w:pPr>
              <w:jc w:val="center"/>
              <w:rPr>
                <w:color w:val="000000"/>
                <w:sz w:val="22"/>
              </w:rPr>
            </w:pPr>
            <w:r w:rsidRPr="00B8401A">
              <w:rPr>
                <w:color w:val="000000"/>
                <w:sz w:val="22"/>
                <w:szCs w:val="22"/>
              </w:rPr>
              <w:t>10</w:t>
            </w:r>
          </w:p>
        </w:tc>
        <w:tc>
          <w:tcPr>
            <w:tcW w:w="567" w:type="dxa"/>
            <w:vAlign w:val="bottom"/>
          </w:tcPr>
          <w:p w:rsidR="00A76894" w:rsidRPr="00B8401A" w:rsidRDefault="00A76894" w:rsidP="00A76894">
            <w:pPr>
              <w:jc w:val="center"/>
              <w:rPr>
                <w:color w:val="000000"/>
                <w:sz w:val="22"/>
              </w:rPr>
            </w:pPr>
            <w:r w:rsidRPr="00B8401A">
              <w:rPr>
                <w:color w:val="000000"/>
                <w:sz w:val="22"/>
                <w:szCs w:val="22"/>
              </w:rPr>
              <w:t>03</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3120,6</w:t>
            </w:r>
          </w:p>
        </w:tc>
        <w:tc>
          <w:tcPr>
            <w:tcW w:w="1134" w:type="dxa"/>
            <w:vAlign w:val="bottom"/>
          </w:tcPr>
          <w:p w:rsidR="00A76894" w:rsidRPr="00B8401A" w:rsidRDefault="00A76894" w:rsidP="00A76894">
            <w:pPr>
              <w:jc w:val="center"/>
              <w:rPr>
                <w:sz w:val="22"/>
              </w:rPr>
            </w:pPr>
            <w:r>
              <w:rPr>
                <w:sz w:val="22"/>
                <w:szCs w:val="22"/>
              </w:rPr>
              <w:t>1956,7</w:t>
            </w:r>
          </w:p>
        </w:tc>
        <w:tc>
          <w:tcPr>
            <w:tcW w:w="1134" w:type="dxa"/>
            <w:vAlign w:val="bottom"/>
          </w:tcPr>
          <w:p w:rsidR="00A76894" w:rsidRPr="00B8401A" w:rsidRDefault="00A76894" w:rsidP="00A76894">
            <w:pPr>
              <w:jc w:val="center"/>
              <w:rPr>
                <w:sz w:val="22"/>
              </w:rPr>
            </w:pPr>
            <w:r>
              <w:rPr>
                <w:sz w:val="22"/>
                <w:szCs w:val="22"/>
              </w:rPr>
              <w:t>2000,0</w:t>
            </w:r>
          </w:p>
        </w:tc>
      </w:tr>
      <w:tr w:rsidR="00A76894" w:rsidRPr="001811C9" w:rsidTr="00A76894">
        <w:tc>
          <w:tcPr>
            <w:tcW w:w="3652" w:type="dxa"/>
            <w:vAlign w:val="bottom"/>
          </w:tcPr>
          <w:p w:rsidR="00A76894" w:rsidRPr="00B8401A" w:rsidRDefault="00A76894" w:rsidP="00A76894">
            <w:pPr>
              <w:rPr>
                <w:sz w:val="22"/>
              </w:rPr>
            </w:pPr>
            <w:r w:rsidRPr="005C4406">
              <w:rPr>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w:t>
            </w:r>
            <w:r>
              <w:rPr>
                <w:sz w:val="22"/>
                <w:szCs w:val="22"/>
              </w:rPr>
              <w:t>ры агропродовольственного рынка</w:t>
            </w:r>
            <w:r w:rsidRPr="005C4406">
              <w:rPr>
                <w:sz w:val="22"/>
                <w:szCs w:val="22"/>
              </w:rPr>
              <w:t>»</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Pr>
                <w:sz w:val="22"/>
                <w:szCs w:val="22"/>
              </w:rPr>
              <w:t>06 0 00 00000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Default="00A76894" w:rsidP="00A76894">
            <w:pPr>
              <w:jc w:val="center"/>
              <w:rPr>
                <w:sz w:val="22"/>
              </w:rPr>
            </w:pPr>
            <w:r>
              <w:rPr>
                <w:sz w:val="22"/>
                <w:szCs w:val="22"/>
              </w:rPr>
              <w:t>3031,6</w:t>
            </w:r>
          </w:p>
        </w:tc>
        <w:tc>
          <w:tcPr>
            <w:tcW w:w="1134" w:type="dxa"/>
            <w:vAlign w:val="bottom"/>
          </w:tcPr>
          <w:p w:rsidR="00A76894" w:rsidRDefault="00A76894" w:rsidP="00A76894">
            <w:pPr>
              <w:jc w:val="center"/>
              <w:rPr>
                <w:sz w:val="22"/>
              </w:rPr>
            </w:pPr>
            <w:r>
              <w:rPr>
                <w:sz w:val="22"/>
                <w:szCs w:val="22"/>
              </w:rPr>
              <w:t>1956,7</w:t>
            </w:r>
          </w:p>
        </w:tc>
        <w:tc>
          <w:tcPr>
            <w:tcW w:w="1134" w:type="dxa"/>
            <w:vAlign w:val="bottom"/>
          </w:tcPr>
          <w:p w:rsidR="00A76894" w:rsidRDefault="00A76894" w:rsidP="00A76894">
            <w:pPr>
              <w:jc w:val="center"/>
              <w:rPr>
                <w:sz w:val="22"/>
              </w:rPr>
            </w:pPr>
            <w:r>
              <w:rPr>
                <w:sz w:val="22"/>
                <w:szCs w:val="22"/>
              </w:rPr>
              <w:t>2000,0</w:t>
            </w:r>
          </w:p>
        </w:tc>
      </w:tr>
      <w:tr w:rsidR="00A76894" w:rsidRPr="001811C9" w:rsidTr="00A76894">
        <w:tc>
          <w:tcPr>
            <w:tcW w:w="3652" w:type="dxa"/>
            <w:vAlign w:val="bottom"/>
          </w:tcPr>
          <w:p w:rsidR="00A76894" w:rsidRPr="00B8401A" w:rsidRDefault="00A76894" w:rsidP="00A76894">
            <w:pPr>
              <w:rPr>
                <w:sz w:val="22"/>
              </w:rPr>
            </w:pPr>
            <w:r w:rsidRPr="005C4406">
              <w:rPr>
                <w:sz w:val="22"/>
                <w:szCs w:val="22"/>
              </w:rPr>
              <w:t>Подпрограмма «</w:t>
            </w:r>
            <w:r>
              <w:rPr>
                <w:sz w:val="22"/>
                <w:szCs w:val="22"/>
              </w:rPr>
              <w:t>Комплексное</w:t>
            </w:r>
            <w:r w:rsidRPr="005C4406">
              <w:rPr>
                <w:sz w:val="22"/>
                <w:szCs w:val="22"/>
              </w:rPr>
              <w:t xml:space="preserve"> развитие сельских территорий»</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Pr>
                <w:sz w:val="22"/>
                <w:szCs w:val="22"/>
              </w:rPr>
              <w:t>06 9 00 00000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Default="00A76894" w:rsidP="00A76894">
            <w:pPr>
              <w:jc w:val="center"/>
              <w:rPr>
                <w:sz w:val="22"/>
              </w:rPr>
            </w:pPr>
            <w:r>
              <w:rPr>
                <w:sz w:val="22"/>
                <w:szCs w:val="22"/>
              </w:rPr>
              <w:t>3031,6</w:t>
            </w:r>
          </w:p>
        </w:tc>
        <w:tc>
          <w:tcPr>
            <w:tcW w:w="1134" w:type="dxa"/>
            <w:vAlign w:val="bottom"/>
          </w:tcPr>
          <w:p w:rsidR="00A76894" w:rsidRDefault="00A76894" w:rsidP="00A76894">
            <w:pPr>
              <w:jc w:val="center"/>
              <w:rPr>
                <w:sz w:val="22"/>
              </w:rPr>
            </w:pPr>
            <w:r>
              <w:rPr>
                <w:sz w:val="22"/>
                <w:szCs w:val="22"/>
              </w:rPr>
              <w:t>1956,7</w:t>
            </w:r>
          </w:p>
        </w:tc>
        <w:tc>
          <w:tcPr>
            <w:tcW w:w="1134" w:type="dxa"/>
            <w:vAlign w:val="bottom"/>
          </w:tcPr>
          <w:p w:rsidR="00A76894" w:rsidRDefault="00A76894" w:rsidP="00A76894">
            <w:pPr>
              <w:jc w:val="center"/>
              <w:rPr>
                <w:sz w:val="22"/>
              </w:rPr>
            </w:pPr>
            <w:r>
              <w:rPr>
                <w:sz w:val="22"/>
                <w:szCs w:val="22"/>
              </w:rPr>
              <w:t>2000,0</w:t>
            </w:r>
          </w:p>
        </w:tc>
      </w:tr>
      <w:tr w:rsidR="00A76894" w:rsidRPr="001811C9" w:rsidTr="00A76894">
        <w:tc>
          <w:tcPr>
            <w:tcW w:w="3652" w:type="dxa"/>
            <w:vAlign w:val="bottom"/>
          </w:tcPr>
          <w:p w:rsidR="00A76894" w:rsidRPr="00B8401A" w:rsidRDefault="00A76894" w:rsidP="00A76894">
            <w:pPr>
              <w:rPr>
                <w:sz w:val="22"/>
              </w:rPr>
            </w:pPr>
            <w:r w:rsidRPr="005C4406">
              <w:rPr>
                <w:sz w:val="22"/>
                <w:szCs w:val="22"/>
              </w:rPr>
              <w:t>Основное мероприятие «</w:t>
            </w:r>
            <w:r>
              <w:rPr>
                <w:sz w:val="22"/>
                <w:szCs w:val="22"/>
              </w:rPr>
              <w:t>Создание</w:t>
            </w:r>
            <w:r w:rsidRPr="005C4406">
              <w:rPr>
                <w:sz w:val="22"/>
                <w:szCs w:val="22"/>
              </w:rPr>
              <w:t xml:space="preserve"> условий </w:t>
            </w:r>
            <w:r>
              <w:rPr>
                <w:sz w:val="22"/>
                <w:szCs w:val="22"/>
              </w:rPr>
              <w:t>для обеспечения доступным и комфортным жильем сельского населения</w:t>
            </w:r>
            <w:r w:rsidRPr="005C4406">
              <w:rPr>
                <w:sz w:val="22"/>
                <w:szCs w:val="22"/>
              </w:rPr>
              <w:t>»</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Pr>
                <w:sz w:val="22"/>
                <w:szCs w:val="22"/>
              </w:rPr>
              <w:t>06 9 01 00000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Default="00A76894" w:rsidP="00A76894">
            <w:pPr>
              <w:jc w:val="center"/>
              <w:rPr>
                <w:sz w:val="22"/>
              </w:rPr>
            </w:pPr>
            <w:r>
              <w:rPr>
                <w:sz w:val="22"/>
                <w:szCs w:val="22"/>
              </w:rPr>
              <w:t>3031,6</w:t>
            </w:r>
          </w:p>
        </w:tc>
        <w:tc>
          <w:tcPr>
            <w:tcW w:w="1134" w:type="dxa"/>
            <w:vAlign w:val="bottom"/>
          </w:tcPr>
          <w:p w:rsidR="00A76894" w:rsidRDefault="00A76894" w:rsidP="00A76894">
            <w:pPr>
              <w:jc w:val="center"/>
              <w:rPr>
                <w:sz w:val="22"/>
              </w:rPr>
            </w:pPr>
            <w:r>
              <w:rPr>
                <w:sz w:val="22"/>
                <w:szCs w:val="22"/>
              </w:rPr>
              <w:t>1956,7</w:t>
            </w:r>
          </w:p>
        </w:tc>
        <w:tc>
          <w:tcPr>
            <w:tcW w:w="1134" w:type="dxa"/>
            <w:vAlign w:val="bottom"/>
          </w:tcPr>
          <w:p w:rsidR="00A76894" w:rsidRDefault="00A76894" w:rsidP="00A76894">
            <w:pPr>
              <w:jc w:val="center"/>
              <w:rPr>
                <w:sz w:val="22"/>
              </w:rPr>
            </w:pPr>
            <w:r>
              <w:rPr>
                <w:sz w:val="22"/>
                <w:szCs w:val="22"/>
              </w:rPr>
              <w:t>2000,0</w:t>
            </w:r>
          </w:p>
        </w:tc>
      </w:tr>
      <w:tr w:rsidR="00A76894" w:rsidRPr="001811C9" w:rsidTr="00A76894">
        <w:tc>
          <w:tcPr>
            <w:tcW w:w="3652" w:type="dxa"/>
            <w:vAlign w:val="bottom"/>
          </w:tcPr>
          <w:p w:rsidR="00A76894" w:rsidRPr="00B8401A" w:rsidRDefault="00A76894" w:rsidP="00A76894">
            <w:pPr>
              <w:rPr>
                <w:sz w:val="22"/>
              </w:rPr>
            </w:pPr>
            <w:r w:rsidRPr="005C4406">
              <w:rPr>
                <w:sz w:val="22"/>
                <w:szCs w:val="22"/>
              </w:rPr>
              <w:t>Обеспечение комплексного развития сельских территорий (Социальное обеспечение и иные выплаты населению)</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lang w:val="en-US"/>
              </w:rPr>
            </w:pPr>
            <w:r w:rsidRPr="00B8401A">
              <w:rPr>
                <w:sz w:val="22"/>
                <w:szCs w:val="22"/>
              </w:rPr>
              <w:t>03</w:t>
            </w:r>
          </w:p>
        </w:tc>
        <w:tc>
          <w:tcPr>
            <w:tcW w:w="1701" w:type="dxa"/>
            <w:vAlign w:val="bottom"/>
          </w:tcPr>
          <w:p w:rsidR="00A76894" w:rsidRPr="005C4406" w:rsidRDefault="00A76894" w:rsidP="00A76894">
            <w:pPr>
              <w:jc w:val="center"/>
              <w:rPr>
                <w:sz w:val="22"/>
              </w:rPr>
            </w:pPr>
            <w:r>
              <w:rPr>
                <w:sz w:val="22"/>
                <w:szCs w:val="22"/>
              </w:rPr>
              <w:t xml:space="preserve">06 9 01 </w:t>
            </w:r>
            <w:r>
              <w:rPr>
                <w:sz w:val="22"/>
                <w:szCs w:val="22"/>
                <w:lang w:val="en-US"/>
              </w:rPr>
              <w:t>L</w:t>
            </w:r>
            <w:r>
              <w:rPr>
                <w:sz w:val="22"/>
                <w:szCs w:val="22"/>
              </w:rPr>
              <w:t>5760</w:t>
            </w:r>
          </w:p>
        </w:tc>
        <w:tc>
          <w:tcPr>
            <w:tcW w:w="681" w:type="dxa"/>
            <w:vAlign w:val="bottom"/>
          </w:tcPr>
          <w:p w:rsidR="00A76894" w:rsidRPr="00B8401A" w:rsidRDefault="00A76894" w:rsidP="00A76894">
            <w:pPr>
              <w:jc w:val="center"/>
              <w:rPr>
                <w:sz w:val="22"/>
              </w:rPr>
            </w:pPr>
            <w:r>
              <w:rPr>
                <w:sz w:val="22"/>
                <w:szCs w:val="22"/>
              </w:rPr>
              <w:t>300</w:t>
            </w:r>
          </w:p>
        </w:tc>
        <w:tc>
          <w:tcPr>
            <w:tcW w:w="1162" w:type="dxa"/>
            <w:vAlign w:val="bottom"/>
          </w:tcPr>
          <w:p w:rsidR="00A76894" w:rsidRDefault="00A76894" w:rsidP="00A76894">
            <w:pPr>
              <w:jc w:val="center"/>
              <w:rPr>
                <w:sz w:val="22"/>
              </w:rPr>
            </w:pPr>
            <w:r>
              <w:rPr>
                <w:sz w:val="22"/>
                <w:szCs w:val="22"/>
              </w:rPr>
              <w:t>3031,6</w:t>
            </w:r>
          </w:p>
        </w:tc>
        <w:tc>
          <w:tcPr>
            <w:tcW w:w="1134" w:type="dxa"/>
            <w:vAlign w:val="bottom"/>
          </w:tcPr>
          <w:p w:rsidR="00A76894" w:rsidRDefault="00A76894" w:rsidP="00A76894">
            <w:pPr>
              <w:jc w:val="center"/>
              <w:rPr>
                <w:sz w:val="22"/>
              </w:rPr>
            </w:pPr>
            <w:r>
              <w:rPr>
                <w:sz w:val="22"/>
                <w:szCs w:val="22"/>
              </w:rPr>
              <w:t>1956,7</w:t>
            </w:r>
          </w:p>
        </w:tc>
        <w:tc>
          <w:tcPr>
            <w:tcW w:w="1134" w:type="dxa"/>
            <w:vAlign w:val="bottom"/>
          </w:tcPr>
          <w:p w:rsidR="00A76894" w:rsidRDefault="00A76894" w:rsidP="00A76894">
            <w:pPr>
              <w:jc w:val="center"/>
              <w:rPr>
                <w:sz w:val="22"/>
              </w:rPr>
            </w:pPr>
            <w:r>
              <w:rPr>
                <w:sz w:val="22"/>
                <w:szCs w:val="22"/>
              </w:rPr>
              <w:t>2000,0</w:t>
            </w:r>
          </w:p>
        </w:tc>
      </w:tr>
      <w:tr w:rsidR="00A76894" w:rsidRPr="001811C9" w:rsidTr="00A76894">
        <w:tc>
          <w:tcPr>
            <w:tcW w:w="3652" w:type="dxa"/>
            <w:vAlign w:val="bottom"/>
          </w:tcPr>
          <w:p w:rsidR="00A76894" w:rsidRPr="00B8401A" w:rsidRDefault="00A76894" w:rsidP="00A76894">
            <w:pPr>
              <w:rPr>
                <w:color w:val="000000"/>
                <w:sz w:val="22"/>
              </w:rPr>
            </w:pPr>
            <w:proofErr w:type="gramStart"/>
            <w:r w:rsidRPr="00B8401A">
              <w:rPr>
                <w:color w:val="000000"/>
                <w:sz w:val="22"/>
                <w:szCs w:val="22"/>
              </w:rPr>
              <w:t xml:space="preserve">Муниципальная программа Эртильского муниципального района «Управление муниципальными финансами, создание условий для эффективного и ответственного </w:t>
            </w:r>
            <w:r w:rsidRPr="00B8401A">
              <w:rPr>
                <w:color w:val="000000"/>
                <w:sz w:val="22"/>
                <w:szCs w:val="22"/>
              </w:rPr>
              <w:lastRenderedPageBreak/>
              <w:t>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A76894" w:rsidRPr="00B8401A" w:rsidRDefault="00A76894" w:rsidP="00A76894">
            <w:pPr>
              <w:jc w:val="center"/>
              <w:rPr>
                <w:sz w:val="22"/>
              </w:rPr>
            </w:pPr>
            <w:r w:rsidRPr="00B8401A">
              <w:rPr>
                <w:sz w:val="22"/>
                <w:szCs w:val="22"/>
              </w:rPr>
              <w:lastRenderedPageBreak/>
              <w:t>10</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08 0 00 00000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24,0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lastRenderedPageBreak/>
              <w:t xml:space="preserve">Подпрограмма «Обеспечение реализации муниципальной программы» </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08 3 00 00000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24,0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«Меры социальной поддержки отдельных категорий граждан»</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08 3 03 00000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24,0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color w:val="000000"/>
                <w:sz w:val="22"/>
              </w:rPr>
            </w:pPr>
            <w:r w:rsidRPr="00B8401A">
              <w:rPr>
                <w:color w:val="000000"/>
                <w:sz w:val="22"/>
                <w:szCs w:val="22"/>
              </w:rPr>
              <w:t xml:space="preserve">Доплаты к пенсиям бывшим руководителям сельскохозяйственных предприятий, проработавшим 20 и более </w:t>
            </w:r>
            <w:r>
              <w:rPr>
                <w:color w:val="000000"/>
                <w:sz w:val="22"/>
                <w:szCs w:val="22"/>
              </w:rPr>
              <w:t xml:space="preserve">лет </w:t>
            </w:r>
            <w:r w:rsidRPr="00B8401A">
              <w:rPr>
                <w:color w:val="000000"/>
                <w:sz w:val="22"/>
                <w:szCs w:val="22"/>
              </w:rPr>
              <w:t>(Социальное обеспечение и иные выплаты населению)</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lang w:val="en-US"/>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lang w:val="en-US"/>
              </w:rPr>
              <w:t xml:space="preserve">08 3 </w:t>
            </w:r>
            <w:r w:rsidRPr="00B8401A">
              <w:rPr>
                <w:sz w:val="22"/>
                <w:szCs w:val="22"/>
              </w:rPr>
              <w:t xml:space="preserve">03 </w:t>
            </w:r>
            <w:r w:rsidRPr="00B8401A">
              <w:rPr>
                <w:sz w:val="22"/>
                <w:szCs w:val="22"/>
                <w:lang w:val="en-US"/>
              </w:rPr>
              <w:t>80</w:t>
            </w:r>
            <w:r w:rsidRPr="00B8401A">
              <w:rPr>
                <w:sz w:val="22"/>
                <w:szCs w:val="22"/>
              </w:rPr>
              <w:t>680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r w:rsidRPr="00B8401A">
              <w:rPr>
                <w:sz w:val="22"/>
                <w:szCs w:val="22"/>
              </w:rPr>
              <w:t>300</w:t>
            </w:r>
          </w:p>
        </w:tc>
        <w:tc>
          <w:tcPr>
            <w:tcW w:w="1162" w:type="dxa"/>
            <w:vAlign w:val="bottom"/>
          </w:tcPr>
          <w:p w:rsidR="00A76894" w:rsidRPr="00B8401A" w:rsidRDefault="00A76894" w:rsidP="00A76894">
            <w:pPr>
              <w:jc w:val="center"/>
              <w:rPr>
                <w:sz w:val="22"/>
              </w:rPr>
            </w:pPr>
            <w:r>
              <w:rPr>
                <w:sz w:val="22"/>
                <w:szCs w:val="22"/>
              </w:rPr>
              <w:t>24,0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1530C6" w:rsidRDefault="00A76894" w:rsidP="00A76894">
            <w:pPr>
              <w:rPr>
                <w:sz w:val="22"/>
              </w:rPr>
            </w:pPr>
            <w:r w:rsidRPr="001530C6">
              <w:rPr>
                <w:sz w:val="22"/>
                <w:szCs w:val="22"/>
              </w:rPr>
              <w:t xml:space="preserve">Муниципальная программа Эртильского </w:t>
            </w:r>
            <w:proofErr w:type="gramStart"/>
            <w:r w:rsidRPr="001530C6">
              <w:rPr>
                <w:sz w:val="22"/>
                <w:szCs w:val="22"/>
              </w:rPr>
              <w:t>муниципального</w:t>
            </w:r>
            <w:proofErr w:type="gramEnd"/>
            <w:r w:rsidRPr="001530C6">
              <w:rPr>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A76894" w:rsidRPr="000A6FD0" w:rsidRDefault="00A76894" w:rsidP="00A76894">
            <w:pPr>
              <w:jc w:val="center"/>
              <w:rPr>
                <w:sz w:val="22"/>
              </w:rPr>
            </w:pPr>
            <w:r w:rsidRPr="000A6FD0">
              <w:rPr>
                <w:sz w:val="22"/>
                <w:szCs w:val="22"/>
              </w:rPr>
              <w:t>10</w:t>
            </w:r>
          </w:p>
        </w:tc>
        <w:tc>
          <w:tcPr>
            <w:tcW w:w="567" w:type="dxa"/>
            <w:vAlign w:val="bottom"/>
          </w:tcPr>
          <w:p w:rsidR="00A76894" w:rsidRPr="000A6FD0" w:rsidRDefault="00A76894" w:rsidP="00A76894">
            <w:pPr>
              <w:jc w:val="center"/>
              <w:rPr>
                <w:sz w:val="22"/>
              </w:rPr>
            </w:pPr>
            <w:r w:rsidRPr="000A6FD0">
              <w:rPr>
                <w:sz w:val="22"/>
                <w:szCs w:val="22"/>
              </w:rPr>
              <w:t>03</w:t>
            </w:r>
          </w:p>
        </w:tc>
        <w:tc>
          <w:tcPr>
            <w:tcW w:w="1701" w:type="dxa"/>
            <w:vAlign w:val="bottom"/>
          </w:tcPr>
          <w:p w:rsidR="00A76894" w:rsidRPr="000A6FD0" w:rsidRDefault="00A76894" w:rsidP="00A76894">
            <w:pPr>
              <w:jc w:val="center"/>
              <w:rPr>
                <w:sz w:val="22"/>
              </w:rPr>
            </w:pPr>
            <w:r w:rsidRPr="000A6FD0">
              <w:rPr>
                <w:sz w:val="22"/>
                <w:szCs w:val="22"/>
              </w:rPr>
              <w:t>0</w:t>
            </w:r>
            <w:r>
              <w:rPr>
                <w:sz w:val="22"/>
                <w:szCs w:val="22"/>
              </w:rPr>
              <w:t>9</w:t>
            </w:r>
            <w:r w:rsidRPr="000A6FD0">
              <w:rPr>
                <w:sz w:val="22"/>
                <w:szCs w:val="22"/>
              </w:rPr>
              <w:t xml:space="preserve"> 0 00 00000</w:t>
            </w:r>
          </w:p>
        </w:tc>
        <w:tc>
          <w:tcPr>
            <w:tcW w:w="681" w:type="dxa"/>
            <w:vAlign w:val="bottom"/>
          </w:tcPr>
          <w:p w:rsidR="00A76894" w:rsidRPr="000A6FD0"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65,0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850C5E" w:rsidRDefault="00A76894" w:rsidP="00A76894">
            <w:pPr>
              <w:rPr>
                <w:sz w:val="22"/>
              </w:rPr>
            </w:pPr>
            <w:r w:rsidRPr="00850C5E">
              <w:rPr>
                <w:sz w:val="22"/>
                <w:szCs w:val="22"/>
              </w:rPr>
              <w:t>Подпрограмма «Муниципальное управление»</w:t>
            </w:r>
          </w:p>
        </w:tc>
        <w:tc>
          <w:tcPr>
            <w:tcW w:w="567" w:type="dxa"/>
            <w:vAlign w:val="bottom"/>
          </w:tcPr>
          <w:p w:rsidR="00A76894" w:rsidRPr="000A6FD0" w:rsidRDefault="00A76894" w:rsidP="00A76894">
            <w:pPr>
              <w:jc w:val="center"/>
              <w:rPr>
                <w:sz w:val="22"/>
              </w:rPr>
            </w:pPr>
            <w:r w:rsidRPr="000A6FD0">
              <w:rPr>
                <w:sz w:val="22"/>
                <w:szCs w:val="22"/>
              </w:rPr>
              <w:t>10</w:t>
            </w:r>
          </w:p>
        </w:tc>
        <w:tc>
          <w:tcPr>
            <w:tcW w:w="567" w:type="dxa"/>
            <w:vAlign w:val="bottom"/>
          </w:tcPr>
          <w:p w:rsidR="00A76894" w:rsidRPr="000A6FD0" w:rsidRDefault="00A76894" w:rsidP="00A76894">
            <w:pPr>
              <w:jc w:val="center"/>
              <w:rPr>
                <w:sz w:val="22"/>
              </w:rPr>
            </w:pPr>
            <w:r w:rsidRPr="000A6FD0">
              <w:rPr>
                <w:sz w:val="22"/>
                <w:szCs w:val="22"/>
              </w:rPr>
              <w:t>03</w:t>
            </w:r>
          </w:p>
        </w:tc>
        <w:tc>
          <w:tcPr>
            <w:tcW w:w="1701" w:type="dxa"/>
            <w:vAlign w:val="bottom"/>
          </w:tcPr>
          <w:p w:rsidR="00A76894" w:rsidRPr="000A6FD0" w:rsidRDefault="00A76894" w:rsidP="00A76894">
            <w:pPr>
              <w:jc w:val="center"/>
              <w:rPr>
                <w:sz w:val="22"/>
              </w:rPr>
            </w:pPr>
            <w:r w:rsidRPr="000A6FD0">
              <w:rPr>
                <w:sz w:val="22"/>
                <w:szCs w:val="22"/>
              </w:rPr>
              <w:t>0</w:t>
            </w:r>
            <w:r>
              <w:rPr>
                <w:sz w:val="22"/>
                <w:szCs w:val="22"/>
              </w:rPr>
              <w:t>9</w:t>
            </w:r>
            <w:r w:rsidRPr="000A6FD0">
              <w:rPr>
                <w:sz w:val="22"/>
                <w:szCs w:val="22"/>
              </w:rPr>
              <w:t xml:space="preserve"> </w:t>
            </w:r>
            <w:r>
              <w:rPr>
                <w:sz w:val="22"/>
                <w:szCs w:val="22"/>
              </w:rPr>
              <w:t>1</w:t>
            </w:r>
            <w:r w:rsidRPr="000A6FD0">
              <w:rPr>
                <w:sz w:val="22"/>
                <w:szCs w:val="22"/>
              </w:rPr>
              <w:t xml:space="preserve"> 00 00000</w:t>
            </w:r>
          </w:p>
        </w:tc>
        <w:tc>
          <w:tcPr>
            <w:tcW w:w="681" w:type="dxa"/>
            <w:vAlign w:val="bottom"/>
          </w:tcPr>
          <w:p w:rsidR="00A76894" w:rsidRPr="000A6FD0"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65,0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850C5E" w:rsidRDefault="00A76894" w:rsidP="00A76894">
            <w:pPr>
              <w:rPr>
                <w:sz w:val="22"/>
              </w:rPr>
            </w:pPr>
            <w:r w:rsidRPr="00850C5E">
              <w:rPr>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567" w:type="dxa"/>
            <w:vAlign w:val="bottom"/>
          </w:tcPr>
          <w:p w:rsidR="00A76894" w:rsidRPr="000A6FD0" w:rsidRDefault="00A76894" w:rsidP="00A76894">
            <w:pPr>
              <w:jc w:val="center"/>
              <w:rPr>
                <w:sz w:val="22"/>
              </w:rPr>
            </w:pPr>
            <w:r w:rsidRPr="000A6FD0">
              <w:rPr>
                <w:sz w:val="22"/>
                <w:szCs w:val="22"/>
              </w:rPr>
              <w:t>10</w:t>
            </w:r>
          </w:p>
        </w:tc>
        <w:tc>
          <w:tcPr>
            <w:tcW w:w="567" w:type="dxa"/>
            <w:vAlign w:val="bottom"/>
          </w:tcPr>
          <w:p w:rsidR="00A76894" w:rsidRPr="000A6FD0" w:rsidRDefault="00A76894" w:rsidP="00A76894">
            <w:pPr>
              <w:jc w:val="center"/>
              <w:rPr>
                <w:sz w:val="22"/>
              </w:rPr>
            </w:pPr>
            <w:r w:rsidRPr="000A6FD0">
              <w:rPr>
                <w:sz w:val="22"/>
                <w:szCs w:val="22"/>
              </w:rPr>
              <w:t>03</w:t>
            </w:r>
          </w:p>
        </w:tc>
        <w:tc>
          <w:tcPr>
            <w:tcW w:w="1701" w:type="dxa"/>
            <w:vAlign w:val="bottom"/>
          </w:tcPr>
          <w:p w:rsidR="00A76894" w:rsidRPr="000A6FD0" w:rsidRDefault="00A76894" w:rsidP="00A76894">
            <w:pPr>
              <w:jc w:val="center"/>
              <w:rPr>
                <w:sz w:val="22"/>
              </w:rPr>
            </w:pPr>
            <w:r w:rsidRPr="000A6FD0">
              <w:rPr>
                <w:sz w:val="22"/>
                <w:szCs w:val="22"/>
              </w:rPr>
              <w:t>0</w:t>
            </w:r>
            <w:r>
              <w:rPr>
                <w:sz w:val="22"/>
                <w:szCs w:val="22"/>
              </w:rPr>
              <w:t>9</w:t>
            </w:r>
            <w:r w:rsidRPr="000A6FD0">
              <w:rPr>
                <w:sz w:val="22"/>
                <w:szCs w:val="22"/>
              </w:rPr>
              <w:t xml:space="preserve"> </w:t>
            </w:r>
            <w:r>
              <w:rPr>
                <w:sz w:val="22"/>
                <w:szCs w:val="22"/>
              </w:rPr>
              <w:t>1</w:t>
            </w:r>
            <w:r w:rsidRPr="000A6FD0">
              <w:rPr>
                <w:sz w:val="22"/>
                <w:szCs w:val="22"/>
              </w:rPr>
              <w:t xml:space="preserve"> 0</w:t>
            </w:r>
            <w:r>
              <w:rPr>
                <w:sz w:val="22"/>
                <w:szCs w:val="22"/>
              </w:rPr>
              <w:t>4</w:t>
            </w:r>
            <w:r w:rsidRPr="000A6FD0">
              <w:rPr>
                <w:sz w:val="22"/>
                <w:szCs w:val="22"/>
              </w:rPr>
              <w:t xml:space="preserve"> 00000</w:t>
            </w:r>
          </w:p>
        </w:tc>
        <w:tc>
          <w:tcPr>
            <w:tcW w:w="681" w:type="dxa"/>
            <w:vAlign w:val="bottom"/>
          </w:tcPr>
          <w:p w:rsidR="00A76894" w:rsidRPr="000A6FD0" w:rsidRDefault="00A76894" w:rsidP="00A76894">
            <w:pPr>
              <w:jc w:val="center"/>
              <w:rPr>
                <w:sz w:val="22"/>
              </w:rPr>
            </w:pPr>
          </w:p>
        </w:tc>
        <w:tc>
          <w:tcPr>
            <w:tcW w:w="1162" w:type="dxa"/>
            <w:vAlign w:val="bottom"/>
          </w:tcPr>
          <w:p w:rsidR="00A76894" w:rsidRPr="000A6FD0" w:rsidRDefault="00A76894" w:rsidP="00A76894">
            <w:pPr>
              <w:jc w:val="center"/>
              <w:rPr>
                <w:color w:val="000000"/>
                <w:sz w:val="22"/>
              </w:rPr>
            </w:pPr>
            <w:r>
              <w:rPr>
                <w:color w:val="000000"/>
                <w:sz w:val="22"/>
                <w:szCs w:val="22"/>
              </w:rPr>
              <w:t>65,0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0A6FD0" w:rsidRDefault="00A76894" w:rsidP="00A76894">
            <w:pPr>
              <w:rPr>
                <w:color w:val="000000"/>
                <w:sz w:val="22"/>
              </w:rPr>
            </w:pPr>
            <w:r w:rsidRPr="00927A77">
              <w:rPr>
                <w:color w:val="000000"/>
                <w:sz w:val="22"/>
                <w:szCs w:val="22"/>
              </w:rPr>
              <w:t>Организация и проведение культурно-массовых мероприятий (Социальное обеспечение и иные выплаты населению)</w:t>
            </w:r>
          </w:p>
        </w:tc>
        <w:tc>
          <w:tcPr>
            <w:tcW w:w="567" w:type="dxa"/>
            <w:vAlign w:val="bottom"/>
          </w:tcPr>
          <w:p w:rsidR="00A76894" w:rsidRPr="000A6FD0" w:rsidRDefault="00A76894" w:rsidP="00A76894">
            <w:pPr>
              <w:jc w:val="center"/>
              <w:rPr>
                <w:sz w:val="22"/>
              </w:rPr>
            </w:pPr>
            <w:r w:rsidRPr="000A6FD0">
              <w:rPr>
                <w:sz w:val="22"/>
                <w:szCs w:val="22"/>
              </w:rPr>
              <w:t>10</w:t>
            </w:r>
          </w:p>
        </w:tc>
        <w:tc>
          <w:tcPr>
            <w:tcW w:w="567" w:type="dxa"/>
            <w:vAlign w:val="bottom"/>
          </w:tcPr>
          <w:p w:rsidR="00A76894" w:rsidRPr="000A6FD0" w:rsidRDefault="00A76894" w:rsidP="00A76894">
            <w:pPr>
              <w:jc w:val="center"/>
              <w:rPr>
                <w:sz w:val="22"/>
              </w:rPr>
            </w:pPr>
            <w:r w:rsidRPr="000A6FD0">
              <w:rPr>
                <w:sz w:val="22"/>
                <w:szCs w:val="22"/>
              </w:rPr>
              <w:t>03</w:t>
            </w:r>
          </w:p>
        </w:tc>
        <w:tc>
          <w:tcPr>
            <w:tcW w:w="1701" w:type="dxa"/>
            <w:vAlign w:val="bottom"/>
          </w:tcPr>
          <w:p w:rsidR="00A76894" w:rsidRPr="000A6FD0" w:rsidRDefault="00A76894" w:rsidP="00A76894">
            <w:pPr>
              <w:jc w:val="center"/>
              <w:rPr>
                <w:sz w:val="22"/>
              </w:rPr>
            </w:pPr>
            <w:r w:rsidRPr="000A6FD0">
              <w:rPr>
                <w:sz w:val="22"/>
                <w:szCs w:val="22"/>
              </w:rPr>
              <w:t>0</w:t>
            </w:r>
            <w:r>
              <w:rPr>
                <w:sz w:val="22"/>
                <w:szCs w:val="22"/>
              </w:rPr>
              <w:t>9</w:t>
            </w:r>
            <w:r w:rsidRPr="000A6FD0">
              <w:rPr>
                <w:sz w:val="22"/>
                <w:szCs w:val="22"/>
              </w:rPr>
              <w:t xml:space="preserve"> </w:t>
            </w:r>
            <w:r>
              <w:rPr>
                <w:sz w:val="22"/>
                <w:szCs w:val="22"/>
              </w:rPr>
              <w:t>1</w:t>
            </w:r>
            <w:r w:rsidRPr="000A6FD0">
              <w:rPr>
                <w:sz w:val="22"/>
                <w:szCs w:val="22"/>
              </w:rPr>
              <w:t xml:space="preserve"> 0</w:t>
            </w:r>
            <w:r>
              <w:rPr>
                <w:sz w:val="22"/>
                <w:szCs w:val="22"/>
              </w:rPr>
              <w:t>4</w:t>
            </w:r>
            <w:r w:rsidRPr="000A6FD0">
              <w:rPr>
                <w:sz w:val="22"/>
                <w:szCs w:val="22"/>
              </w:rPr>
              <w:t xml:space="preserve"> </w:t>
            </w:r>
            <w:r>
              <w:rPr>
                <w:sz w:val="22"/>
                <w:szCs w:val="22"/>
              </w:rPr>
              <w:t>81830</w:t>
            </w:r>
          </w:p>
        </w:tc>
        <w:tc>
          <w:tcPr>
            <w:tcW w:w="681" w:type="dxa"/>
            <w:vAlign w:val="bottom"/>
          </w:tcPr>
          <w:p w:rsidR="00A76894" w:rsidRPr="000A6FD0" w:rsidRDefault="00A76894" w:rsidP="00A76894">
            <w:pPr>
              <w:jc w:val="center"/>
              <w:rPr>
                <w:sz w:val="22"/>
              </w:rPr>
            </w:pPr>
            <w:r w:rsidRPr="000A6FD0">
              <w:rPr>
                <w:sz w:val="22"/>
                <w:szCs w:val="22"/>
              </w:rPr>
              <w:t>300</w:t>
            </w:r>
          </w:p>
        </w:tc>
        <w:tc>
          <w:tcPr>
            <w:tcW w:w="1162" w:type="dxa"/>
            <w:vAlign w:val="bottom"/>
          </w:tcPr>
          <w:p w:rsidR="00A76894" w:rsidRPr="000A6FD0" w:rsidRDefault="00A76894" w:rsidP="00A76894">
            <w:pPr>
              <w:jc w:val="center"/>
              <w:rPr>
                <w:color w:val="000000"/>
                <w:sz w:val="22"/>
              </w:rPr>
            </w:pPr>
            <w:r>
              <w:rPr>
                <w:color w:val="000000"/>
                <w:sz w:val="22"/>
                <w:szCs w:val="22"/>
              </w:rPr>
              <w:t>65,0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c>
          <w:tcPr>
            <w:tcW w:w="1134" w:type="dxa"/>
            <w:vAlign w:val="bottom"/>
          </w:tcPr>
          <w:p w:rsidR="00A76894" w:rsidRPr="000A6FD0" w:rsidRDefault="00A76894" w:rsidP="00A76894">
            <w:pPr>
              <w:jc w:val="center"/>
              <w:rPr>
                <w:color w:val="000000"/>
                <w:sz w:val="22"/>
              </w:rPr>
            </w:pPr>
            <w:r>
              <w:rPr>
                <w:color w:val="000000"/>
                <w:sz w:val="22"/>
                <w:szCs w:val="22"/>
              </w:rPr>
              <w:t>0,0</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t>Охрана семьи и детства</w:t>
            </w:r>
          </w:p>
        </w:tc>
        <w:tc>
          <w:tcPr>
            <w:tcW w:w="567" w:type="dxa"/>
            <w:vAlign w:val="bottom"/>
          </w:tcPr>
          <w:p w:rsidR="00A76894" w:rsidRPr="00B8401A" w:rsidRDefault="00A76894" w:rsidP="00A76894">
            <w:pPr>
              <w:jc w:val="center"/>
              <w:rPr>
                <w:color w:val="000000"/>
                <w:sz w:val="22"/>
              </w:rPr>
            </w:pPr>
            <w:r w:rsidRPr="00B8401A">
              <w:rPr>
                <w:color w:val="000000"/>
                <w:sz w:val="22"/>
                <w:szCs w:val="22"/>
              </w:rPr>
              <w:t>10</w:t>
            </w:r>
          </w:p>
        </w:tc>
        <w:tc>
          <w:tcPr>
            <w:tcW w:w="567" w:type="dxa"/>
            <w:vAlign w:val="bottom"/>
          </w:tcPr>
          <w:p w:rsidR="00A76894" w:rsidRPr="00B8401A" w:rsidRDefault="00A76894" w:rsidP="00A76894">
            <w:pPr>
              <w:jc w:val="center"/>
              <w:rPr>
                <w:color w:val="000000"/>
                <w:sz w:val="22"/>
              </w:rPr>
            </w:pPr>
            <w:r w:rsidRPr="00B8401A">
              <w:rPr>
                <w:color w:val="000000"/>
                <w:sz w:val="22"/>
                <w:szCs w:val="22"/>
              </w:rPr>
              <w:t>04</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25539,0</w:t>
            </w:r>
          </w:p>
        </w:tc>
        <w:tc>
          <w:tcPr>
            <w:tcW w:w="1134" w:type="dxa"/>
            <w:vAlign w:val="bottom"/>
          </w:tcPr>
          <w:p w:rsidR="00A76894" w:rsidRPr="00B8401A" w:rsidRDefault="00A76894" w:rsidP="00A76894">
            <w:pPr>
              <w:jc w:val="center"/>
              <w:rPr>
                <w:sz w:val="22"/>
              </w:rPr>
            </w:pPr>
            <w:r>
              <w:rPr>
                <w:sz w:val="22"/>
                <w:szCs w:val="22"/>
              </w:rPr>
              <w:t>26734,9</w:t>
            </w:r>
          </w:p>
        </w:tc>
        <w:tc>
          <w:tcPr>
            <w:tcW w:w="1134" w:type="dxa"/>
            <w:vAlign w:val="bottom"/>
          </w:tcPr>
          <w:p w:rsidR="00A76894" w:rsidRPr="00B8401A" w:rsidRDefault="00A76894" w:rsidP="00A76894">
            <w:pPr>
              <w:jc w:val="center"/>
              <w:rPr>
                <w:sz w:val="22"/>
              </w:rPr>
            </w:pPr>
            <w:r>
              <w:rPr>
                <w:sz w:val="22"/>
                <w:szCs w:val="22"/>
              </w:rPr>
              <w:t>27732,7</w:t>
            </w:r>
          </w:p>
        </w:tc>
      </w:tr>
      <w:tr w:rsidR="00A76894" w:rsidRPr="001811C9" w:rsidTr="00A76894">
        <w:tc>
          <w:tcPr>
            <w:tcW w:w="3652" w:type="dxa"/>
            <w:vAlign w:val="center"/>
          </w:tcPr>
          <w:p w:rsidR="00A76894" w:rsidRPr="00B8401A" w:rsidRDefault="00A76894" w:rsidP="00A76894">
            <w:pPr>
              <w:rPr>
                <w:bCs/>
                <w:color w:val="000000"/>
                <w:sz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A76894" w:rsidRPr="00B8401A" w:rsidRDefault="00A76894" w:rsidP="00A76894">
            <w:pPr>
              <w:jc w:val="center"/>
              <w:rPr>
                <w:color w:val="000000"/>
                <w:sz w:val="22"/>
              </w:rPr>
            </w:pPr>
            <w:r w:rsidRPr="00B8401A">
              <w:rPr>
                <w:color w:val="000000"/>
                <w:sz w:val="22"/>
                <w:szCs w:val="22"/>
              </w:rPr>
              <w:t>10</w:t>
            </w:r>
          </w:p>
        </w:tc>
        <w:tc>
          <w:tcPr>
            <w:tcW w:w="567" w:type="dxa"/>
            <w:vAlign w:val="bottom"/>
          </w:tcPr>
          <w:p w:rsidR="00A76894" w:rsidRPr="00B8401A" w:rsidRDefault="00A76894" w:rsidP="00A76894">
            <w:pPr>
              <w:jc w:val="center"/>
              <w:rPr>
                <w:color w:val="000000"/>
                <w:sz w:val="22"/>
              </w:rPr>
            </w:pPr>
            <w:r w:rsidRPr="00B8401A">
              <w:rPr>
                <w:color w:val="000000"/>
                <w:sz w:val="22"/>
                <w:szCs w:val="22"/>
              </w:rPr>
              <w:t>04</w:t>
            </w:r>
          </w:p>
        </w:tc>
        <w:tc>
          <w:tcPr>
            <w:tcW w:w="1701" w:type="dxa"/>
            <w:vAlign w:val="bottom"/>
          </w:tcPr>
          <w:p w:rsidR="00A76894" w:rsidRPr="00B8401A" w:rsidRDefault="00A76894" w:rsidP="00A76894">
            <w:pPr>
              <w:jc w:val="center"/>
              <w:rPr>
                <w:sz w:val="22"/>
              </w:rPr>
            </w:pPr>
            <w:r w:rsidRPr="00B8401A">
              <w:rPr>
                <w:sz w:val="22"/>
                <w:szCs w:val="22"/>
              </w:rPr>
              <w:t>01 0 00 00000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23573,4</w:t>
            </w:r>
          </w:p>
        </w:tc>
        <w:tc>
          <w:tcPr>
            <w:tcW w:w="1134" w:type="dxa"/>
            <w:vAlign w:val="bottom"/>
          </w:tcPr>
          <w:p w:rsidR="00A76894" w:rsidRPr="000A6FD0" w:rsidRDefault="00A76894" w:rsidP="00A76894">
            <w:pPr>
              <w:jc w:val="center"/>
              <w:rPr>
                <w:sz w:val="22"/>
              </w:rPr>
            </w:pPr>
            <w:r>
              <w:rPr>
                <w:sz w:val="22"/>
                <w:szCs w:val="22"/>
              </w:rPr>
              <w:t>24633,5</w:t>
            </w:r>
          </w:p>
        </w:tc>
        <w:tc>
          <w:tcPr>
            <w:tcW w:w="1134" w:type="dxa"/>
            <w:vAlign w:val="bottom"/>
          </w:tcPr>
          <w:p w:rsidR="00A76894" w:rsidRPr="000A6FD0" w:rsidRDefault="00A76894" w:rsidP="00A76894">
            <w:pPr>
              <w:jc w:val="center"/>
              <w:rPr>
                <w:sz w:val="22"/>
              </w:rPr>
            </w:pPr>
            <w:r>
              <w:rPr>
                <w:sz w:val="22"/>
                <w:szCs w:val="22"/>
              </w:rPr>
              <w:t>25619,0</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 xml:space="preserve">Подпрограмма «Развитие дошкольного и общего образования» </w:t>
            </w:r>
          </w:p>
        </w:tc>
        <w:tc>
          <w:tcPr>
            <w:tcW w:w="567" w:type="dxa"/>
            <w:vAlign w:val="bottom"/>
          </w:tcPr>
          <w:p w:rsidR="00A76894" w:rsidRPr="00B8401A" w:rsidRDefault="00A76894" w:rsidP="00A76894">
            <w:pPr>
              <w:jc w:val="center"/>
              <w:rPr>
                <w:color w:val="000000"/>
                <w:sz w:val="22"/>
              </w:rPr>
            </w:pPr>
            <w:r w:rsidRPr="00B8401A">
              <w:rPr>
                <w:color w:val="000000"/>
                <w:sz w:val="22"/>
                <w:szCs w:val="22"/>
              </w:rPr>
              <w:t>10</w:t>
            </w:r>
          </w:p>
        </w:tc>
        <w:tc>
          <w:tcPr>
            <w:tcW w:w="567" w:type="dxa"/>
            <w:vAlign w:val="bottom"/>
          </w:tcPr>
          <w:p w:rsidR="00A76894" w:rsidRPr="00B8401A" w:rsidRDefault="00A76894" w:rsidP="00A76894">
            <w:pPr>
              <w:jc w:val="center"/>
              <w:rPr>
                <w:color w:val="000000"/>
                <w:sz w:val="22"/>
              </w:rPr>
            </w:pPr>
            <w:r w:rsidRPr="00B8401A">
              <w:rPr>
                <w:color w:val="000000"/>
                <w:sz w:val="22"/>
                <w:szCs w:val="22"/>
              </w:rPr>
              <w:t>04</w:t>
            </w:r>
          </w:p>
        </w:tc>
        <w:tc>
          <w:tcPr>
            <w:tcW w:w="1701" w:type="dxa"/>
            <w:vAlign w:val="bottom"/>
          </w:tcPr>
          <w:p w:rsidR="00A76894" w:rsidRPr="00B8401A" w:rsidRDefault="00A76894" w:rsidP="00A76894">
            <w:pPr>
              <w:jc w:val="center"/>
              <w:rPr>
                <w:sz w:val="22"/>
              </w:rPr>
            </w:pPr>
            <w:r w:rsidRPr="00B8401A">
              <w:rPr>
                <w:sz w:val="22"/>
                <w:szCs w:val="22"/>
              </w:rPr>
              <w:t>01 1 00 00000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227,4</w:t>
            </w:r>
          </w:p>
        </w:tc>
        <w:tc>
          <w:tcPr>
            <w:tcW w:w="1134" w:type="dxa"/>
            <w:vAlign w:val="bottom"/>
          </w:tcPr>
          <w:p w:rsidR="00A76894" w:rsidRPr="000A6FD0" w:rsidRDefault="00A76894" w:rsidP="00A76894">
            <w:pPr>
              <w:jc w:val="center"/>
              <w:rPr>
                <w:sz w:val="22"/>
              </w:rPr>
            </w:pPr>
            <w:r>
              <w:rPr>
                <w:sz w:val="22"/>
                <w:szCs w:val="22"/>
              </w:rPr>
              <w:t>236,5</w:t>
            </w:r>
          </w:p>
        </w:tc>
        <w:tc>
          <w:tcPr>
            <w:tcW w:w="1134" w:type="dxa"/>
            <w:vAlign w:val="bottom"/>
          </w:tcPr>
          <w:p w:rsidR="00A76894" w:rsidRPr="000A6FD0" w:rsidRDefault="00A76894" w:rsidP="00A76894">
            <w:pPr>
              <w:jc w:val="center"/>
              <w:rPr>
                <w:sz w:val="22"/>
              </w:rPr>
            </w:pPr>
            <w:r>
              <w:rPr>
                <w:sz w:val="22"/>
                <w:szCs w:val="22"/>
              </w:rPr>
              <w:t>246,0</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Основное мероприятие «Повышение доступности и качества дошкольного образования»</w:t>
            </w:r>
          </w:p>
        </w:tc>
        <w:tc>
          <w:tcPr>
            <w:tcW w:w="567" w:type="dxa"/>
            <w:vAlign w:val="bottom"/>
          </w:tcPr>
          <w:p w:rsidR="00A76894" w:rsidRPr="00B8401A" w:rsidRDefault="00A76894" w:rsidP="00A76894">
            <w:pPr>
              <w:jc w:val="center"/>
              <w:rPr>
                <w:color w:val="000000"/>
                <w:sz w:val="22"/>
              </w:rPr>
            </w:pPr>
            <w:r w:rsidRPr="00B8401A">
              <w:rPr>
                <w:color w:val="000000"/>
                <w:sz w:val="22"/>
                <w:szCs w:val="22"/>
              </w:rPr>
              <w:t>10</w:t>
            </w:r>
          </w:p>
        </w:tc>
        <w:tc>
          <w:tcPr>
            <w:tcW w:w="567" w:type="dxa"/>
            <w:vAlign w:val="bottom"/>
          </w:tcPr>
          <w:p w:rsidR="00A76894" w:rsidRPr="00B8401A" w:rsidRDefault="00A76894" w:rsidP="00A76894">
            <w:pPr>
              <w:jc w:val="center"/>
              <w:rPr>
                <w:color w:val="000000"/>
                <w:sz w:val="22"/>
              </w:rPr>
            </w:pPr>
            <w:r w:rsidRPr="00B8401A">
              <w:rPr>
                <w:color w:val="000000"/>
                <w:sz w:val="22"/>
                <w:szCs w:val="22"/>
              </w:rPr>
              <w:t>04</w:t>
            </w:r>
          </w:p>
        </w:tc>
        <w:tc>
          <w:tcPr>
            <w:tcW w:w="1701" w:type="dxa"/>
            <w:vAlign w:val="bottom"/>
          </w:tcPr>
          <w:p w:rsidR="00A76894" w:rsidRPr="00B8401A" w:rsidRDefault="00A76894" w:rsidP="00A76894">
            <w:pPr>
              <w:jc w:val="center"/>
              <w:rPr>
                <w:sz w:val="22"/>
              </w:rPr>
            </w:pPr>
            <w:r w:rsidRPr="00B8401A">
              <w:rPr>
                <w:sz w:val="22"/>
                <w:szCs w:val="22"/>
              </w:rPr>
              <w:t>01 1 01 00000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227,4</w:t>
            </w:r>
          </w:p>
        </w:tc>
        <w:tc>
          <w:tcPr>
            <w:tcW w:w="1134" w:type="dxa"/>
            <w:vAlign w:val="bottom"/>
          </w:tcPr>
          <w:p w:rsidR="00A76894" w:rsidRPr="000A6FD0" w:rsidRDefault="00A76894" w:rsidP="00A76894">
            <w:pPr>
              <w:jc w:val="center"/>
              <w:rPr>
                <w:sz w:val="22"/>
              </w:rPr>
            </w:pPr>
            <w:r>
              <w:rPr>
                <w:sz w:val="22"/>
                <w:szCs w:val="22"/>
              </w:rPr>
              <w:t>236,5</w:t>
            </w:r>
          </w:p>
        </w:tc>
        <w:tc>
          <w:tcPr>
            <w:tcW w:w="1134" w:type="dxa"/>
            <w:vAlign w:val="bottom"/>
          </w:tcPr>
          <w:p w:rsidR="00A76894" w:rsidRPr="000A6FD0" w:rsidRDefault="00A76894" w:rsidP="00A76894">
            <w:pPr>
              <w:jc w:val="center"/>
              <w:rPr>
                <w:sz w:val="22"/>
              </w:rPr>
            </w:pPr>
            <w:r>
              <w:rPr>
                <w:sz w:val="22"/>
                <w:szCs w:val="22"/>
              </w:rPr>
              <w:t>246,0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A76894" w:rsidRPr="00B8401A" w:rsidRDefault="00A76894" w:rsidP="00A76894">
            <w:pPr>
              <w:rPr>
                <w:color w:val="000000"/>
                <w:sz w:val="22"/>
              </w:rPr>
            </w:pPr>
            <w:r w:rsidRPr="00B8401A">
              <w:rPr>
                <w:color w:val="000000"/>
                <w:sz w:val="22"/>
                <w:szCs w:val="22"/>
              </w:rPr>
              <w:t xml:space="preserve">(Социальное обеспечение и иные выплаты населению) </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lang w:val="en-US"/>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lang w:val="en-US"/>
              </w:rPr>
              <w:t xml:space="preserve">01 </w:t>
            </w:r>
            <w:r w:rsidRPr="00B8401A">
              <w:rPr>
                <w:sz w:val="22"/>
                <w:szCs w:val="22"/>
              </w:rPr>
              <w:t>1 01 78150</w:t>
            </w:r>
          </w:p>
        </w:tc>
        <w:tc>
          <w:tcPr>
            <w:tcW w:w="681" w:type="dxa"/>
            <w:vAlign w:val="bottom"/>
          </w:tcPr>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Pr="00B8401A" w:rsidRDefault="00A76894" w:rsidP="00A76894">
            <w:pPr>
              <w:jc w:val="center"/>
              <w:rPr>
                <w:sz w:val="22"/>
              </w:rPr>
            </w:pPr>
          </w:p>
          <w:p w:rsidR="00A76894" w:rsidRDefault="00A76894" w:rsidP="00A76894">
            <w:pPr>
              <w:jc w:val="center"/>
              <w:rPr>
                <w:sz w:val="22"/>
              </w:rPr>
            </w:pPr>
          </w:p>
          <w:p w:rsidR="00A76894" w:rsidRDefault="00A76894" w:rsidP="00A76894">
            <w:pPr>
              <w:jc w:val="center"/>
              <w:rPr>
                <w:sz w:val="22"/>
              </w:rPr>
            </w:pPr>
          </w:p>
          <w:p w:rsidR="00A76894" w:rsidRPr="00B8401A" w:rsidRDefault="00A76894" w:rsidP="00A76894">
            <w:pPr>
              <w:jc w:val="center"/>
              <w:rPr>
                <w:sz w:val="22"/>
              </w:rPr>
            </w:pPr>
            <w:r>
              <w:rPr>
                <w:sz w:val="22"/>
                <w:szCs w:val="22"/>
              </w:rPr>
              <w:t>300</w:t>
            </w:r>
          </w:p>
        </w:tc>
        <w:tc>
          <w:tcPr>
            <w:tcW w:w="1162" w:type="dxa"/>
            <w:vAlign w:val="bottom"/>
          </w:tcPr>
          <w:p w:rsidR="00A76894" w:rsidRPr="000A6FD0" w:rsidRDefault="00A76894" w:rsidP="00A76894">
            <w:pPr>
              <w:jc w:val="center"/>
              <w:rPr>
                <w:sz w:val="22"/>
              </w:rPr>
            </w:pPr>
            <w:r>
              <w:rPr>
                <w:sz w:val="22"/>
                <w:szCs w:val="22"/>
              </w:rPr>
              <w:t>227,4</w:t>
            </w:r>
          </w:p>
        </w:tc>
        <w:tc>
          <w:tcPr>
            <w:tcW w:w="1134" w:type="dxa"/>
            <w:vAlign w:val="bottom"/>
          </w:tcPr>
          <w:p w:rsidR="00A76894" w:rsidRPr="000A6FD0" w:rsidRDefault="00A76894" w:rsidP="00A76894">
            <w:pPr>
              <w:jc w:val="center"/>
              <w:rPr>
                <w:sz w:val="22"/>
              </w:rPr>
            </w:pPr>
            <w:r>
              <w:rPr>
                <w:sz w:val="22"/>
                <w:szCs w:val="22"/>
              </w:rPr>
              <w:t>236,5</w:t>
            </w:r>
          </w:p>
        </w:tc>
        <w:tc>
          <w:tcPr>
            <w:tcW w:w="1134" w:type="dxa"/>
            <w:vAlign w:val="bottom"/>
          </w:tcPr>
          <w:p w:rsidR="00A76894" w:rsidRPr="000A6FD0" w:rsidRDefault="00A76894" w:rsidP="00A76894">
            <w:pPr>
              <w:jc w:val="center"/>
              <w:rPr>
                <w:sz w:val="22"/>
              </w:rPr>
            </w:pPr>
            <w:r>
              <w:rPr>
                <w:sz w:val="22"/>
                <w:szCs w:val="22"/>
              </w:rPr>
              <w:t>246,0</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lastRenderedPageBreak/>
              <w:t xml:space="preserve">Подпрограмма «Социальная поддержка детей-сирот и детей, нуждающихся в особой защите государства» </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01 4 00 00000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23346,0</w:t>
            </w:r>
          </w:p>
        </w:tc>
        <w:tc>
          <w:tcPr>
            <w:tcW w:w="1134" w:type="dxa"/>
            <w:vAlign w:val="bottom"/>
          </w:tcPr>
          <w:p w:rsidR="00A76894" w:rsidRPr="000A6FD0" w:rsidRDefault="00A76894" w:rsidP="00A76894">
            <w:pPr>
              <w:jc w:val="center"/>
              <w:rPr>
                <w:sz w:val="22"/>
              </w:rPr>
            </w:pPr>
            <w:r>
              <w:rPr>
                <w:sz w:val="22"/>
                <w:szCs w:val="22"/>
              </w:rPr>
              <w:t>24397,0</w:t>
            </w:r>
          </w:p>
        </w:tc>
        <w:tc>
          <w:tcPr>
            <w:tcW w:w="1134" w:type="dxa"/>
            <w:vAlign w:val="bottom"/>
          </w:tcPr>
          <w:p w:rsidR="00A76894" w:rsidRPr="000A6FD0" w:rsidRDefault="00A76894" w:rsidP="00A76894">
            <w:pPr>
              <w:jc w:val="center"/>
              <w:rPr>
                <w:sz w:val="22"/>
              </w:rPr>
            </w:pPr>
            <w:r>
              <w:rPr>
                <w:sz w:val="22"/>
                <w:szCs w:val="22"/>
              </w:rPr>
              <w:t>25373,0</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Основное мероприятие «Выполнение переданных полномочий на социальную поддержку семьи и детей»</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rPr>
              <w:t>01 4 01 00000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23346,0</w:t>
            </w:r>
          </w:p>
        </w:tc>
        <w:tc>
          <w:tcPr>
            <w:tcW w:w="1134" w:type="dxa"/>
            <w:vAlign w:val="bottom"/>
          </w:tcPr>
          <w:p w:rsidR="00A76894" w:rsidRPr="000A6FD0" w:rsidRDefault="00A76894" w:rsidP="00A76894">
            <w:pPr>
              <w:jc w:val="center"/>
              <w:rPr>
                <w:sz w:val="22"/>
              </w:rPr>
            </w:pPr>
            <w:r>
              <w:rPr>
                <w:sz w:val="22"/>
                <w:szCs w:val="22"/>
              </w:rPr>
              <w:t>24397,0</w:t>
            </w:r>
          </w:p>
        </w:tc>
        <w:tc>
          <w:tcPr>
            <w:tcW w:w="1134" w:type="dxa"/>
            <w:vAlign w:val="bottom"/>
          </w:tcPr>
          <w:p w:rsidR="00A76894" w:rsidRPr="000A6FD0" w:rsidRDefault="00A76894" w:rsidP="00A76894">
            <w:pPr>
              <w:jc w:val="center"/>
              <w:rPr>
                <w:sz w:val="22"/>
              </w:rPr>
            </w:pPr>
            <w:r>
              <w:rPr>
                <w:sz w:val="22"/>
                <w:szCs w:val="22"/>
              </w:rPr>
              <w:t>25373,0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Осуществление отдельных государственных полномочий по оказанию мер социальной поддержки семьям, взявшим на воспитание детей-сирот </w:t>
            </w:r>
            <w:r>
              <w:rPr>
                <w:color w:val="000000"/>
                <w:sz w:val="22"/>
                <w:szCs w:val="22"/>
              </w:rPr>
              <w:t xml:space="preserve">и детей, </w:t>
            </w:r>
            <w:r w:rsidRPr="00B8401A">
              <w:rPr>
                <w:color w:val="000000"/>
                <w:sz w:val="22"/>
                <w:szCs w:val="22"/>
              </w:rPr>
              <w:t>оставшихся без попечения родителей</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lang w:val="en-US"/>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lang w:val="en-US"/>
              </w:rPr>
              <w:t xml:space="preserve">01 </w:t>
            </w:r>
            <w:r w:rsidRPr="00B8401A">
              <w:rPr>
                <w:sz w:val="22"/>
                <w:szCs w:val="22"/>
              </w:rPr>
              <w:t>4 01 78540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sz w:val="22"/>
              </w:rPr>
            </w:pPr>
            <w:r>
              <w:rPr>
                <w:sz w:val="22"/>
                <w:szCs w:val="22"/>
              </w:rPr>
              <w:t>23346,0</w:t>
            </w:r>
          </w:p>
        </w:tc>
        <w:tc>
          <w:tcPr>
            <w:tcW w:w="1134" w:type="dxa"/>
            <w:vAlign w:val="bottom"/>
          </w:tcPr>
          <w:p w:rsidR="00A76894" w:rsidRPr="000A6FD0" w:rsidRDefault="00A76894" w:rsidP="00A76894">
            <w:pPr>
              <w:jc w:val="center"/>
              <w:rPr>
                <w:sz w:val="22"/>
              </w:rPr>
            </w:pPr>
            <w:r>
              <w:rPr>
                <w:sz w:val="22"/>
                <w:szCs w:val="22"/>
              </w:rPr>
              <w:t>24397,0</w:t>
            </w:r>
          </w:p>
        </w:tc>
        <w:tc>
          <w:tcPr>
            <w:tcW w:w="1134" w:type="dxa"/>
            <w:vAlign w:val="bottom"/>
          </w:tcPr>
          <w:p w:rsidR="00A76894" w:rsidRPr="000A6FD0" w:rsidRDefault="00A76894" w:rsidP="00A76894">
            <w:pPr>
              <w:jc w:val="center"/>
              <w:rPr>
                <w:sz w:val="22"/>
              </w:rPr>
            </w:pPr>
            <w:r>
              <w:rPr>
                <w:sz w:val="22"/>
                <w:szCs w:val="22"/>
              </w:rPr>
              <w:t>25373,0</w:t>
            </w:r>
          </w:p>
        </w:tc>
      </w:tr>
      <w:tr w:rsidR="00A76894" w:rsidRPr="001811C9" w:rsidTr="00A76894">
        <w:tc>
          <w:tcPr>
            <w:tcW w:w="3652" w:type="dxa"/>
            <w:vAlign w:val="bottom"/>
          </w:tcPr>
          <w:p w:rsidR="00A76894" w:rsidRPr="00B8401A" w:rsidRDefault="00A76894" w:rsidP="00A76894">
            <w:pPr>
              <w:rPr>
                <w:sz w:val="22"/>
              </w:rPr>
            </w:pPr>
            <w:r w:rsidRPr="00B8401A">
              <w:rPr>
                <w:color w:val="000000"/>
                <w:sz w:val="22"/>
                <w:szCs w:val="2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lang w:val="en-US"/>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lang w:val="en-US"/>
              </w:rPr>
              <w:t xml:space="preserve">01 </w:t>
            </w:r>
            <w:r w:rsidRPr="00B8401A">
              <w:rPr>
                <w:sz w:val="22"/>
                <w:szCs w:val="22"/>
              </w:rPr>
              <w:t>4 01 78541</w:t>
            </w:r>
          </w:p>
        </w:tc>
        <w:tc>
          <w:tcPr>
            <w:tcW w:w="681" w:type="dxa"/>
            <w:vAlign w:val="bottom"/>
          </w:tcPr>
          <w:p w:rsidR="00A76894" w:rsidRPr="00B8401A" w:rsidRDefault="00A76894" w:rsidP="00A76894">
            <w:pPr>
              <w:jc w:val="center"/>
              <w:rPr>
                <w:sz w:val="22"/>
              </w:rPr>
            </w:pPr>
            <w:r w:rsidRPr="00B8401A">
              <w:rPr>
                <w:sz w:val="22"/>
                <w:szCs w:val="22"/>
              </w:rPr>
              <w:t>300</w:t>
            </w:r>
          </w:p>
        </w:tc>
        <w:tc>
          <w:tcPr>
            <w:tcW w:w="1162" w:type="dxa"/>
            <w:vAlign w:val="bottom"/>
          </w:tcPr>
          <w:p w:rsidR="00A76894" w:rsidRPr="000A6FD0" w:rsidRDefault="00A76894" w:rsidP="00A76894">
            <w:pPr>
              <w:jc w:val="center"/>
              <w:rPr>
                <w:sz w:val="22"/>
              </w:rPr>
            </w:pPr>
            <w:r>
              <w:rPr>
                <w:sz w:val="22"/>
                <w:szCs w:val="22"/>
              </w:rPr>
              <w:t>8466,7</w:t>
            </w:r>
          </w:p>
        </w:tc>
        <w:tc>
          <w:tcPr>
            <w:tcW w:w="1134" w:type="dxa"/>
            <w:vAlign w:val="bottom"/>
          </w:tcPr>
          <w:p w:rsidR="00A76894" w:rsidRPr="000A6FD0" w:rsidRDefault="00A76894" w:rsidP="00A76894">
            <w:pPr>
              <w:jc w:val="center"/>
              <w:rPr>
                <w:sz w:val="22"/>
              </w:rPr>
            </w:pPr>
            <w:r>
              <w:rPr>
                <w:sz w:val="22"/>
                <w:szCs w:val="22"/>
              </w:rPr>
              <w:t>8847,9</w:t>
            </w:r>
          </w:p>
        </w:tc>
        <w:tc>
          <w:tcPr>
            <w:tcW w:w="1134" w:type="dxa"/>
            <w:vAlign w:val="bottom"/>
          </w:tcPr>
          <w:p w:rsidR="00A76894" w:rsidRPr="000A6FD0" w:rsidRDefault="00A76894" w:rsidP="00A76894">
            <w:pPr>
              <w:jc w:val="center"/>
              <w:rPr>
                <w:sz w:val="22"/>
              </w:rPr>
            </w:pPr>
            <w:r>
              <w:rPr>
                <w:sz w:val="22"/>
                <w:szCs w:val="22"/>
              </w:rPr>
              <w:t>9201,9</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A76894" w:rsidRPr="00B8401A" w:rsidRDefault="00A76894" w:rsidP="00A76894">
            <w:pPr>
              <w:rPr>
                <w:b/>
                <w:bCs/>
                <w:sz w:val="22"/>
              </w:rPr>
            </w:pPr>
            <w:r w:rsidRPr="00B8401A">
              <w:rPr>
                <w:color w:val="000000"/>
                <w:sz w:val="22"/>
                <w:szCs w:val="22"/>
              </w:rPr>
              <w:t>(Социальное обеспечение и иные выплаты населению)</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lang w:val="en-US"/>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lang w:val="en-US"/>
              </w:rPr>
              <w:t xml:space="preserve">01 </w:t>
            </w:r>
            <w:r w:rsidRPr="00B8401A">
              <w:rPr>
                <w:sz w:val="22"/>
                <w:szCs w:val="22"/>
              </w:rPr>
              <w:t>4 01 78542</w:t>
            </w:r>
          </w:p>
        </w:tc>
        <w:tc>
          <w:tcPr>
            <w:tcW w:w="681" w:type="dxa"/>
            <w:vAlign w:val="bottom"/>
          </w:tcPr>
          <w:p w:rsidR="00A76894" w:rsidRPr="00B8401A" w:rsidRDefault="00A76894" w:rsidP="00A76894">
            <w:pPr>
              <w:jc w:val="center"/>
              <w:rPr>
                <w:sz w:val="22"/>
              </w:rPr>
            </w:pPr>
            <w:r w:rsidRPr="00B8401A">
              <w:rPr>
                <w:sz w:val="22"/>
                <w:szCs w:val="22"/>
              </w:rPr>
              <w:t>300</w:t>
            </w:r>
          </w:p>
        </w:tc>
        <w:tc>
          <w:tcPr>
            <w:tcW w:w="1162" w:type="dxa"/>
            <w:vAlign w:val="bottom"/>
          </w:tcPr>
          <w:p w:rsidR="00A76894" w:rsidRPr="000A6FD0" w:rsidRDefault="00A76894" w:rsidP="00A76894">
            <w:pPr>
              <w:jc w:val="center"/>
              <w:rPr>
                <w:bCs/>
                <w:sz w:val="22"/>
              </w:rPr>
            </w:pPr>
            <w:r>
              <w:rPr>
                <w:bCs/>
                <w:sz w:val="22"/>
                <w:szCs w:val="22"/>
              </w:rPr>
              <w:t>8797,2</w:t>
            </w:r>
          </w:p>
        </w:tc>
        <w:tc>
          <w:tcPr>
            <w:tcW w:w="1134" w:type="dxa"/>
            <w:vAlign w:val="bottom"/>
          </w:tcPr>
          <w:p w:rsidR="00A76894" w:rsidRPr="000A6FD0" w:rsidRDefault="00A76894" w:rsidP="00A76894">
            <w:pPr>
              <w:jc w:val="center"/>
              <w:rPr>
                <w:bCs/>
                <w:sz w:val="22"/>
              </w:rPr>
            </w:pPr>
            <w:r>
              <w:rPr>
                <w:bCs/>
                <w:sz w:val="22"/>
                <w:szCs w:val="22"/>
              </w:rPr>
              <w:t>9193,2</w:t>
            </w:r>
          </w:p>
        </w:tc>
        <w:tc>
          <w:tcPr>
            <w:tcW w:w="1134" w:type="dxa"/>
            <w:vAlign w:val="bottom"/>
          </w:tcPr>
          <w:p w:rsidR="00A76894" w:rsidRPr="000A6FD0" w:rsidRDefault="00A76894" w:rsidP="00A76894">
            <w:pPr>
              <w:jc w:val="center"/>
              <w:rPr>
                <w:bCs/>
                <w:sz w:val="22"/>
              </w:rPr>
            </w:pPr>
            <w:r>
              <w:rPr>
                <w:bCs/>
                <w:sz w:val="22"/>
                <w:szCs w:val="22"/>
              </w:rPr>
              <w:t>9561,0</w:t>
            </w:r>
          </w:p>
        </w:tc>
      </w:tr>
      <w:tr w:rsidR="00A76894" w:rsidRPr="001811C9" w:rsidTr="00A76894">
        <w:tc>
          <w:tcPr>
            <w:tcW w:w="3652" w:type="dxa"/>
            <w:vAlign w:val="bottom"/>
          </w:tcPr>
          <w:p w:rsidR="00A76894" w:rsidRPr="00B8401A" w:rsidRDefault="00A76894" w:rsidP="00A76894">
            <w:pPr>
              <w:rPr>
                <w:b/>
                <w:bCs/>
                <w:sz w:val="22"/>
              </w:rPr>
            </w:pPr>
            <w:r w:rsidRPr="00B8401A">
              <w:rPr>
                <w:color w:val="000000"/>
                <w:sz w:val="22"/>
                <w:szCs w:val="22"/>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lang w:val="en-US"/>
              </w:rPr>
            </w:pPr>
            <w:r w:rsidRPr="00B8401A">
              <w:rPr>
                <w:sz w:val="22"/>
                <w:szCs w:val="22"/>
              </w:rPr>
              <w:t>04</w:t>
            </w:r>
          </w:p>
        </w:tc>
        <w:tc>
          <w:tcPr>
            <w:tcW w:w="1701" w:type="dxa"/>
            <w:vAlign w:val="bottom"/>
          </w:tcPr>
          <w:p w:rsidR="00A76894" w:rsidRPr="00B8401A" w:rsidRDefault="00A76894" w:rsidP="00A76894">
            <w:pPr>
              <w:jc w:val="center"/>
              <w:rPr>
                <w:sz w:val="22"/>
              </w:rPr>
            </w:pPr>
            <w:r w:rsidRPr="00B8401A">
              <w:rPr>
                <w:sz w:val="22"/>
                <w:szCs w:val="22"/>
                <w:lang w:val="en-US"/>
              </w:rPr>
              <w:t xml:space="preserve">01 </w:t>
            </w:r>
            <w:r w:rsidRPr="00B8401A">
              <w:rPr>
                <w:sz w:val="22"/>
                <w:szCs w:val="22"/>
              </w:rPr>
              <w:t>4 01 78543</w:t>
            </w:r>
          </w:p>
        </w:tc>
        <w:tc>
          <w:tcPr>
            <w:tcW w:w="681" w:type="dxa"/>
            <w:vAlign w:val="bottom"/>
          </w:tcPr>
          <w:p w:rsidR="00A76894" w:rsidRPr="00B8401A" w:rsidRDefault="00A76894" w:rsidP="00A76894">
            <w:pPr>
              <w:jc w:val="center"/>
              <w:rPr>
                <w:sz w:val="22"/>
              </w:rPr>
            </w:pPr>
            <w:r w:rsidRPr="00B8401A">
              <w:rPr>
                <w:sz w:val="22"/>
                <w:szCs w:val="22"/>
              </w:rPr>
              <w:t>300</w:t>
            </w:r>
          </w:p>
        </w:tc>
        <w:tc>
          <w:tcPr>
            <w:tcW w:w="1162" w:type="dxa"/>
            <w:vAlign w:val="bottom"/>
          </w:tcPr>
          <w:p w:rsidR="00A76894" w:rsidRPr="000A6FD0" w:rsidRDefault="00A76894" w:rsidP="00A76894">
            <w:pPr>
              <w:jc w:val="center"/>
              <w:rPr>
                <w:bCs/>
                <w:sz w:val="22"/>
              </w:rPr>
            </w:pPr>
            <w:r>
              <w:rPr>
                <w:bCs/>
                <w:sz w:val="22"/>
                <w:szCs w:val="22"/>
              </w:rPr>
              <w:t>6082,1</w:t>
            </w:r>
          </w:p>
        </w:tc>
        <w:tc>
          <w:tcPr>
            <w:tcW w:w="1134" w:type="dxa"/>
            <w:vAlign w:val="bottom"/>
          </w:tcPr>
          <w:p w:rsidR="00A76894" w:rsidRPr="000A6FD0" w:rsidRDefault="00A76894" w:rsidP="00A76894">
            <w:pPr>
              <w:jc w:val="center"/>
              <w:rPr>
                <w:bCs/>
                <w:sz w:val="22"/>
              </w:rPr>
            </w:pPr>
            <w:r>
              <w:rPr>
                <w:bCs/>
                <w:sz w:val="22"/>
                <w:szCs w:val="22"/>
              </w:rPr>
              <w:t>6355,9</w:t>
            </w:r>
          </w:p>
        </w:tc>
        <w:tc>
          <w:tcPr>
            <w:tcW w:w="1134" w:type="dxa"/>
            <w:vAlign w:val="bottom"/>
          </w:tcPr>
          <w:p w:rsidR="00A76894" w:rsidRPr="000A6FD0" w:rsidRDefault="00A76894" w:rsidP="00A76894">
            <w:pPr>
              <w:jc w:val="center"/>
              <w:rPr>
                <w:bCs/>
                <w:sz w:val="22"/>
              </w:rPr>
            </w:pPr>
            <w:r>
              <w:rPr>
                <w:bCs/>
                <w:sz w:val="22"/>
                <w:szCs w:val="22"/>
              </w:rPr>
              <w:t>6610,1</w:t>
            </w:r>
          </w:p>
        </w:tc>
      </w:tr>
      <w:tr w:rsidR="00A76894" w:rsidRPr="001811C9" w:rsidTr="00A76894">
        <w:tc>
          <w:tcPr>
            <w:tcW w:w="3652" w:type="dxa"/>
            <w:vAlign w:val="bottom"/>
          </w:tcPr>
          <w:p w:rsidR="00A76894" w:rsidRPr="000A6FD0" w:rsidRDefault="00A76894" w:rsidP="00A76894">
            <w:pPr>
              <w:rPr>
                <w:color w:val="000000"/>
                <w:sz w:val="22"/>
              </w:rPr>
            </w:pPr>
            <w:r w:rsidRPr="000A6FD0">
              <w:rPr>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567" w:type="dxa"/>
            <w:vAlign w:val="bottom"/>
          </w:tcPr>
          <w:p w:rsidR="00A76894" w:rsidRPr="000A6FD0" w:rsidRDefault="00A76894" w:rsidP="00A76894">
            <w:pPr>
              <w:jc w:val="center"/>
              <w:rPr>
                <w:sz w:val="22"/>
              </w:rPr>
            </w:pPr>
            <w:r w:rsidRPr="000A6FD0">
              <w:rPr>
                <w:sz w:val="22"/>
                <w:szCs w:val="22"/>
              </w:rPr>
              <w:t>10</w:t>
            </w:r>
          </w:p>
        </w:tc>
        <w:tc>
          <w:tcPr>
            <w:tcW w:w="567" w:type="dxa"/>
            <w:vAlign w:val="bottom"/>
          </w:tcPr>
          <w:p w:rsidR="00A76894" w:rsidRPr="000A6FD0" w:rsidRDefault="00A76894" w:rsidP="00A76894">
            <w:pPr>
              <w:jc w:val="center"/>
              <w:rPr>
                <w:sz w:val="22"/>
              </w:rPr>
            </w:pPr>
            <w:r w:rsidRPr="000A6FD0">
              <w:rPr>
                <w:sz w:val="22"/>
                <w:szCs w:val="22"/>
              </w:rPr>
              <w:t>0</w:t>
            </w:r>
            <w:r>
              <w:rPr>
                <w:sz w:val="22"/>
                <w:szCs w:val="22"/>
              </w:rPr>
              <w:t>4</w:t>
            </w:r>
          </w:p>
        </w:tc>
        <w:tc>
          <w:tcPr>
            <w:tcW w:w="1701" w:type="dxa"/>
            <w:vAlign w:val="bottom"/>
          </w:tcPr>
          <w:p w:rsidR="00A76894" w:rsidRPr="000A6FD0" w:rsidRDefault="00A76894" w:rsidP="00A76894">
            <w:pPr>
              <w:jc w:val="center"/>
              <w:rPr>
                <w:sz w:val="22"/>
              </w:rPr>
            </w:pPr>
            <w:r w:rsidRPr="000A6FD0">
              <w:rPr>
                <w:sz w:val="22"/>
                <w:szCs w:val="22"/>
              </w:rPr>
              <w:t>02 0 00 00000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bCs/>
                <w:sz w:val="22"/>
              </w:rPr>
            </w:pPr>
            <w:r>
              <w:rPr>
                <w:bCs/>
                <w:sz w:val="22"/>
                <w:szCs w:val="22"/>
              </w:rPr>
              <w:t>1965,6</w:t>
            </w:r>
          </w:p>
        </w:tc>
        <w:tc>
          <w:tcPr>
            <w:tcW w:w="1134" w:type="dxa"/>
            <w:vAlign w:val="bottom"/>
          </w:tcPr>
          <w:p w:rsidR="00A76894" w:rsidRPr="00B8401A" w:rsidRDefault="00A76894" w:rsidP="00A76894">
            <w:pPr>
              <w:jc w:val="center"/>
              <w:rPr>
                <w:bCs/>
                <w:sz w:val="22"/>
              </w:rPr>
            </w:pPr>
            <w:r>
              <w:rPr>
                <w:bCs/>
                <w:sz w:val="22"/>
                <w:szCs w:val="22"/>
              </w:rPr>
              <w:t>2101,4</w:t>
            </w:r>
          </w:p>
        </w:tc>
        <w:tc>
          <w:tcPr>
            <w:tcW w:w="1134" w:type="dxa"/>
            <w:vAlign w:val="bottom"/>
          </w:tcPr>
          <w:p w:rsidR="00A76894" w:rsidRPr="00B8401A" w:rsidRDefault="00A76894" w:rsidP="00A76894">
            <w:pPr>
              <w:jc w:val="center"/>
              <w:rPr>
                <w:bCs/>
                <w:sz w:val="22"/>
              </w:rPr>
            </w:pPr>
            <w:r>
              <w:rPr>
                <w:bCs/>
                <w:sz w:val="22"/>
                <w:szCs w:val="22"/>
              </w:rPr>
              <w:t>2113,7</w:t>
            </w:r>
          </w:p>
        </w:tc>
      </w:tr>
      <w:tr w:rsidR="00A76894" w:rsidRPr="001811C9" w:rsidTr="00A76894">
        <w:tc>
          <w:tcPr>
            <w:tcW w:w="3652" w:type="dxa"/>
            <w:vAlign w:val="bottom"/>
          </w:tcPr>
          <w:p w:rsidR="00A76894" w:rsidRPr="000A6FD0" w:rsidRDefault="00A76894" w:rsidP="00A76894">
            <w:pPr>
              <w:rPr>
                <w:color w:val="000000"/>
                <w:sz w:val="22"/>
              </w:rPr>
            </w:pPr>
            <w:r w:rsidRPr="000A6FD0">
              <w:rPr>
                <w:color w:val="000000"/>
                <w:sz w:val="22"/>
                <w:szCs w:val="22"/>
              </w:rPr>
              <w:t>Подпрограмма «Обеспечение жильем молодых семей»</w:t>
            </w:r>
          </w:p>
        </w:tc>
        <w:tc>
          <w:tcPr>
            <w:tcW w:w="567" w:type="dxa"/>
            <w:vAlign w:val="bottom"/>
          </w:tcPr>
          <w:p w:rsidR="00A76894" w:rsidRPr="000A6FD0" w:rsidRDefault="00A76894" w:rsidP="00A76894">
            <w:pPr>
              <w:jc w:val="center"/>
              <w:rPr>
                <w:sz w:val="22"/>
              </w:rPr>
            </w:pPr>
            <w:r w:rsidRPr="000A6FD0">
              <w:rPr>
                <w:sz w:val="22"/>
                <w:szCs w:val="22"/>
              </w:rPr>
              <w:t>10</w:t>
            </w:r>
          </w:p>
        </w:tc>
        <w:tc>
          <w:tcPr>
            <w:tcW w:w="567" w:type="dxa"/>
            <w:vAlign w:val="bottom"/>
          </w:tcPr>
          <w:p w:rsidR="00A76894" w:rsidRPr="000A6FD0" w:rsidRDefault="00A76894" w:rsidP="00A76894">
            <w:pPr>
              <w:jc w:val="center"/>
              <w:rPr>
                <w:sz w:val="22"/>
              </w:rPr>
            </w:pPr>
            <w:r w:rsidRPr="000A6FD0">
              <w:rPr>
                <w:sz w:val="22"/>
                <w:szCs w:val="22"/>
              </w:rPr>
              <w:t>0</w:t>
            </w:r>
            <w:r>
              <w:rPr>
                <w:sz w:val="22"/>
                <w:szCs w:val="22"/>
              </w:rPr>
              <w:t>4</w:t>
            </w:r>
          </w:p>
        </w:tc>
        <w:tc>
          <w:tcPr>
            <w:tcW w:w="1701" w:type="dxa"/>
            <w:vAlign w:val="bottom"/>
          </w:tcPr>
          <w:p w:rsidR="00A76894" w:rsidRPr="000A6FD0" w:rsidRDefault="00A76894" w:rsidP="00A76894">
            <w:pPr>
              <w:jc w:val="center"/>
              <w:rPr>
                <w:sz w:val="22"/>
              </w:rPr>
            </w:pPr>
            <w:r w:rsidRPr="000A6FD0">
              <w:rPr>
                <w:sz w:val="22"/>
                <w:szCs w:val="22"/>
              </w:rPr>
              <w:t>02 3 00 00000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bCs/>
                <w:sz w:val="22"/>
              </w:rPr>
            </w:pPr>
            <w:r>
              <w:rPr>
                <w:bCs/>
                <w:sz w:val="22"/>
                <w:szCs w:val="22"/>
              </w:rPr>
              <w:t>1965,6</w:t>
            </w:r>
          </w:p>
        </w:tc>
        <w:tc>
          <w:tcPr>
            <w:tcW w:w="1134" w:type="dxa"/>
            <w:vAlign w:val="bottom"/>
          </w:tcPr>
          <w:p w:rsidR="00A76894" w:rsidRPr="00B8401A" w:rsidRDefault="00A76894" w:rsidP="00A76894">
            <w:pPr>
              <w:jc w:val="center"/>
              <w:rPr>
                <w:bCs/>
                <w:sz w:val="22"/>
              </w:rPr>
            </w:pPr>
            <w:r>
              <w:rPr>
                <w:bCs/>
                <w:sz w:val="22"/>
                <w:szCs w:val="22"/>
              </w:rPr>
              <w:t>2101,4</w:t>
            </w:r>
          </w:p>
        </w:tc>
        <w:tc>
          <w:tcPr>
            <w:tcW w:w="1134" w:type="dxa"/>
            <w:vAlign w:val="bottom"/>
          </w:tcPr>
          <w:p w:rsidR="00A76894" w:rsidRPr="00B8401A" w:rsidRDefault="00A76894" w:rsidP="00A76894">
            <w:pPr>
              <w:jc w:val="center"/>
              <w:rPr>
                <w:bCs/>
                <w:sz w:val="22"/>
              </w:rPr>
            </w:pPr>
            <w:r>
              <w:rPr>
                <w:bCs/>
                <w:sz w:val="22"/>
                <w:szCs w:val="22"/>
              </w:rPr>
              <w:t>2113,7</w:t>
            </w:r>
          </w:p>
        </w:tc>
      </w:tr>
      <w:tr w:rsidR="00A76894" w:rsidRPr="001811C9" w:rsidTr="00A76894">
        <w:tc>
          <w:tcPr>
            <w:tcW w:w="3652" w:type="dxa"/>
            <w:vAlign w:val="bottom"/>
          </w:tcPr>
          <w:p w:rsidR="00A76894" w:rsidRPr="000A6FD0" w:rsidRDefault="00A76894" w:rsidP="00A76894">
            <w:pPr>
              <w:rPr>
                <w:color w:val="000000"/>
                <w:sz w:val="22"/>
              </w:rPr>
            </w:pPr>
            <w:r w:rsidRPr="000A6FD0">
              <w:rPr>
                <w:color w:val="000000"/>
                <w:sz w:val="22"/>
                <w:szCs w:val="22"/>
              </w:rPr>
              <w:t>Основное мероприятие «Социальные выплаты»</w:t>
            </w:r>
          </w:p>
        </w:tc>
        <w:tc>
          <w:tcPr>
            <w:tcW w:w="567" w:type="dxa"/>
            <w:vAlign w:val="bottom"/>
          </w:tcPr>
          <w:p w:rsidR="00A76894" w:rsidRPr="000A6FD0" w:rsidRDefault="00A76894" w:rsidP="00A76894">
            <w:pPr>
              <w:jc w:val="center"/>
              <w:rPr>
                <w:sz w:val="22"/>
              </w:rPr>
            </w:pPr>
            <w:r w:rsidRPr="000A6FD0">
              <w:rPr>
                <w:sz w:val="22"/>
                <w:szCs w:val="22"/>
              </w:rPr>
              <w:t>10</w:t>
            </w:r>
          </w:p>
        </w:tc>
        <w:tc>
          <w:tcPr>
            <w:tcW w:w="567" w:type="dxa"/>
            <w:vAlign w:val="bottom"/>
          </w:tcPr>
          <w:p w:rsidR="00A76894" w:rsidRPr="000A6FD0" w:rsidRDefault="00A76894" w:rsidP="00A76894">
            <w:pPr>
              <w:jc w:val="center"/>
              <w:rPr>
                <w:sz w:val="22"/>
              </w:rPr>
            </w:pPr>
            <w:r w:rsidRPr="000A6FD0">
              <w:rPr>
                <w:sz w:val="22"/>
                <w:szCs w:val="22"/>
              </w:rPr>
              <w:t>0</w:t>
            </w:r>
            <w:r>
              <w:rPr>
                <w:sz w:val="22"/>
                <w:szCs w:val="22"/>
              </w:rPr>
              <w:t>4</w:t>
            </w:r>
          </w:p>
        </w:tc>
        <w:tc>
          <w:tcPr>
            <w:tcW w:w="1701" w:type="dxa"/>
            <w:vAlign w:val="bottom"/>
          </w:tcPr>
          <w:p w:rsidR="00A76894" w:rsidRPr="000A6FD0" w:rsidRDefault="00A76894" w:rsidP="00A76894">
            <w:pPr>
              <w:jc w:val="center"/>
              <w:rPr>
                <w:sz w:val="22"/>
              </w:rPr>
            </w:pPr>
            <w:r w:rsidRPr="000A6FD0">
              <w:rPr>
                <w:sz w:val="22"/>
                <w:szCs w:val="22"/>
              </w:rPr>
              <w:t>02 3 01 00000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bCs/>
                <w:sz w:val="22"/>
              </w:rPr>
            </w:pPr>
            <w:r>
              <w:rPr>
                <w:bCs/>
                <w:sz w:val="22"/>
                <w:szCs w:val="22"/>
              </w:rPr>
              <w:t>1965,6</w:t>
            </w:r>
          </w:p>
        </w:tc>
        <w:tc>
          <w:tcPr>
            <w:tcW w:w="1134" w:type="dxa"/>
            <w:vAlign w:val="bottom"/>
          </w:tcPr>
          <w:p w:rsidR="00A76894" w:rsidRPr="00B8401A" w:rsidRDefault="00A76894" w:rsidP="00A76894">
            <w:pPr>
              <w:jc w:val="center"/>
              <w:rPr>
                <w:bCs/>
                <w:sz w:val="22"/>
              </w:rPr>
            </w:pPr>
            <w:r>
              <w:rPr>
                <w:bCs/>
                <w:sz w:val="22"/>
                <w:szCs w:val="22"/>
              </w:rPr>
              <w:t>2101,4</w:t>
            </w:r>
          </w:p>
        </w:tc>
        <w:tc>
          <w:tcPr>
            <w:tcW w:w="1134" w:type="dxa"/>
            <w:vAlign w:val="bottom"/>
          </w:tcPr>
          <w:p w:rsidR="00A76894" w:rsidRPr="00B8401A" w:rsidRDefault="00A76894" w:rsidP="00A76894">
            <w:pPr>
              <w:jc w:val="center"/>
              <w:rPr>
                <w:bCs/>
                <w:sz w:val="22"/>
              </w:rPr>
            </w:pPr>
            <w:r>
              <w:rPr>
                <w:bCs/>
                <w:sz w:val="22"/>
                <w:szCs w:val="22"/>
              </w:rPr>
              <w:t>2113,7</w:t>
            </w:r>
          </w:p>
        </w:tc>
      </w:tr>
      <w:tr w:rsidR="00A76894" w:rsidRPr="001811C9" w:rsidTr="00A76894">
        <w:tc>
          <w:tcPr>
            <w:tcW w:w="3652" w:type="dxa"/>
            <w:vAlign w:val="bottom"/>
          </w:tcPr>
          <w:p w:rsidR="00A76894" w:rsidRPr="000A6FD0" w:rsidRDefault="00A76894" w:rsidP="00A76894">
            <w:pPr>
              <w:rPr>
                <w:color w:val="000000"/>
                <w:sz w:val="22"/>
              </w:rPr>
            </w:pPr>
            <w:r>
              <w:rPr>
                <w:color w:val="000000"/>
                <w:sz w:val="22"/>
                <w:szCs w:val="22"/>
              </w:rPr>
              <w:t xml:space="preserve">Реализация мероприятий по обеспечению жильем молодых семей </w:t>
            </w:r>
            <w:r>
              <w:rPr>
                <w:sz w:val="22"/>
                <w:szCs w:val="22"/>
              </w:rPr>
              <w:t>(Социальное обеспечение и иные выплаты населению)</w:t>
            </w:r>
          </w:p>
        </w:tc>
        <w:tc>
          <w:tcPr>
            <w:tcW w:w="567" w:type="dxa"/>
            <w:vAlign w:val="bottom"/>
          </w:tcPr>
          <w:p w:rsidR="00A76894" w:rsidRPr="000A6FD0" w:rsidRDefault="00A76894" w:rsidP="00A76894">
            <w:pPr>
              <w:jc w:val="center"/>
              <w:rPr>
                <w:sz w:val="22"/>
              </w:rPr>
            </w:pPr>
            <w:r>
              <w:rPr>
                <w:sz w:val="22"/>
                <w:szCs w:val="22"/>
              </w:rPr>
              <w:t>10</w:t>
            </w:r>
          </w:p>
        </w:tc>
        <w:tc>
          <w:tcPr>
            <w:tcW w:w="567" w:type="dxa"/>
            <w:vAlign w:val="bottom"/>
          </w:tcPr>
          <w:p w:rsidR="00A76894" w:rsidRPr="000A6FD0" w:rsidRDefault="00A76894" w:rsidP="00A76894">
            <w:pPr>
              <w:jc w:val="center"/>
              <w:rPr>
                <w:sz w:val="22"/>
              </w:rPr>
            </w:pPr>
            <w:r>
              <w:rPr>
                <w:sz w:val="22"/>
                <w:szCs w:val="22"/>
              </w:rPr>
              <w:t>04</w:t>
            </w:r>
          </w:p>
        </w:tc>
        <w:tc>
          <w:tcPr>
            <w:tcW w:w="1701" w:type="dxa"/>
            <w:vAlign w:val="bottom"/>
          </w:tcPr>
          <w:p w:rsidR="00A76894" w:rsidRPr="00135D3E" w:rsidRDefault="00A76894" w:rsidP="00A76894">
            <w:pPr>
              <w:jc w:val="center"/>
              <w:rPr>
                <w:sz w:val="22"/>
                <w:lang w:val="en-US"/>
              </w:rPr>
            </w:pPr>
            <w:r>
              <w:rPr>
                <w:sz w:val="22"/>
                <w:szCs w:val="22"/>
              </w:rPr>
              <w:t xml:space="preserve">02 3 01 </w:t>
            </w:r>
            <w:r>
              <w:rPr>
                <w:sz w:val="22"/>
                <w:szCs w:val="22"/>
                <w:lang w:val="en-US"/>
              </w:rPr>
              <w:t>L4970</w:t>
            </w:r>
          </w:p>
        </w:tc>
        <w:tc>
          <w:tcPr>
            <w:tcW w:w="681" w:type="dxa"/>
            <w:vAlign w:val="bottom"/>
          </w:tcPr>
          <w:p w:rsidR="00A76894" w:rsidRPr="00B8401A" w:rsidRDefault="00A76894" w:rsidP="00A76894">
            <w:pPr>
              <w:jc w:val="center"/>
              <w:rPr>
                <w:sz w:val="22"/>
              </w:rPr>
            </w:pPr>
            <w:r>
              <w:rPr>
                <w:sz w:val="22"/>
                <w:szCs w:val="22"/>
              </w:rPr>
              <w:t>300</w:t>
            </w:r>
          </w:p>
        </w:tc>
        <w:tc>
          <w:tcPr>
            <w:tcW w:w="1162" w:type="dxa"/>
            <w:vAlign w:val="bottom"/>
          </w:tcPr>
          <w:p w:rsidR="00A76894" w:rsidRPr="00B8401A" w:rsidRDefault="00A76894" w:rsidP="00A76894">
            <w:pPr>
              <w:jc w:val="center"/>
              <w:rPr>
                <w:bCs/>
                <w:sz w:val="22"/>
              </w:rPr>
            </w:pPr>
            <w:r>
              <w:rPr>
                <w:bCs/>
                <w:sz w:val="22"/>
                <w:szCs w:val="22"/>
              </w:rPr>
              <w:t>1965,6</w:t>
            </w:r>
          </w:p>
        </w:tc>
        <w:tc>
          <w:tcPr>
            <w:tcW w:w="1134" w:type="dxa"/>
            <w:vAlign w:val="bottom"/>
          </w:tcPr>
          <w:p w:rsidR="00A76894" w:rsidRPr="00B8401A" w:rsidRDefault="00A76894" w:rsidP="00A76894">
            <w:pPr>
              <w:jc w:val="center"/>
              <w:rPr>
                <w:bCs/>
                <w:sz w:val="22"/>
              </w:rPr>
            </w:pPr>
            <w:r>
              <w:rPr>
                <w:bCs/>
                <w:sz w:val="22"/>
                <w:szCs w:val="22"/>
              </w:rPr>
              <w:t>2101,4</w:t>
            </w:r>
          </w:p>
        </w:tc>
        <w:tc>
          <w:tcPr>
            <w:tcW w:w="1134" w:type="dxa"/>
            <w:vAlign w:val="bottom"/>
          </w:tcPr>
          <w:p w:rsidR="00A76894" w:rsidRPr="00B8401A" w:rsidRDefault="00A76894" w:rsidP="00A76894">
            <w:pPr>
              <w:jc w:val="center"/>
              <w:rPr>
                <w:bCs/>
                <w:sz w:val="22"/>
              </w:rPr>
            </w:pPr>
            <w:r>
              <w:rPr>
                <w:bCs/>
                <w:sz w:val="22"/>
                <w:szCs w:val="22"/>
              </w:rPr>
              <w:t>2113,7</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t>Другие вопросы в области социальной политики</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rPr>
            </w:pPr>
            <w:r w:rsidRPr="00B8401A">
              <w:rPr>
                <w:sz w:val="22"/>
                <w:szCs w:val="22"/>
              </w:rPr>
              <w:t>06</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513,0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proofErr w:type="gramStart"/>
            <w:r w:rsidRPr="00B8401A">
              <w:rPr>
                <w:color w:val="000000"/>
                <w:sz w:val="22"/>
                <w:szCs w:val="22"/>
              </w:rPr>
              <w:lastRenderedPageBreak/>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rPr>
            </w:pPr>
            <w:r w:rsidRPr="00B8401A">
              <w:rPr>
                <w:sz w:val="22"/>
                <w:szCs w:val="22"/>
              </w:rPr>
              <w:t>06</w:t>
            </w:r>
          </w:p>
        </w:tc>
        <w:tc>
          <w:tcPr>
            <w:tcW w:w="1701" w:type="dxa"/>
            <w:vAlign w:val="bottom"/>
          </w:tcPr>
          <w:p w:rsidR="00A76894" w:rsidRPr="00B8401A" w:rsidRDefault="00A76894" w:rsidP="00A76894">
            <w:pPr>
              <w:jc w:val="center"/>
              <w:rPr>
                <w:sz w:val="22"/>
              </w:rPr>
            </w:pPr>
            <w:r w:rsidRPr="00B8401A">
              <w:rPr>
                <w:sz w:val="22"/>
                <w:szCs w:val="22"/>
              </w:rPr>
              <w:t>08 0 00 00000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513,0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Подпрограмма «Обеспечение реализации муниципальной программы» </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rPr>
            </w:pPr>
            <w:r w:rsidRPr="00B8401A">
              <w:rPr>
                <w:sz w:val="22"/>
                <w:szCs w:val="22"/>
              </w:rPr>
              <w:t>06</w:t>
            </w:r>
          </w:p>
        </w:tc>
        <w:tc>
          <w:tcPr>
            <w:tcW w:w="1701" w:type="dxa"/>
            <w:vAlign w:val="bottom"/>
          </w:tcPr>
          <w:p w:rsidR="00A76894" w:rsidRPr="00B8401A" w:rsidRDefault="00A76894" w:rsidP="00A76894">
            <w:pPr>
              <w:jc w:val="center"/>
              <w:rPr>
                <w:sz w:val="22"/>
              </w:rPr>
            </w:pPr>
            <w:r w:rsidRPr="00B8401A">
              <w:rPr>
                <w:sz w:val="22"/>
                <w:szCs w:val="22"/>
              </w:rPr>
              <w:t>08 3 00 00000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513,0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«Субсидии некоммерческим организациям»</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rPr>
            </w:pPr>
            <w:r w:rsidRPr="00B8401A">
              <w:rPr>
                <w:sz w:val="22"/>
                <w:szCs w:val="22"/>
              </w:rPr>
              <w:t>06</w:t>
            </w:r>
          </w:p>
        </w:tc>
        <w:tc>
          <w:tcPr>
            <w:tcW w:w="1701" w:type="dxa"/>
            <w:vAlign w:val="bottom"/>
          </w:tcPr>
          <w:p w:rsidR="00A76894" w:rsidRPr="00B8401A" w:rsidRDefault="00A76894" w:rsidP="00A76894">
            <w:pPr>
              <w:jc w:val="center"/>
              <w:rPr>
                <w:sz w:val="22"/>
              </w:rPr>
            </w:pPr>
            <w:r w:rsidRPr="00B8401A">
              <w:rPr>
                <w:sz w:val="22"/>
                <w:szCs w:val="22"/>
              </w:rPr>
              <w:t>08 3 04 00000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513,0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Pr>
                <w:color w:val="000000"/>
                <w:sz w:val="22"/>
                <w:szCs w:val="22"/>
              </w:rPr>
              <w:t xml:space="preserve">Субсидии Эртильскому </w:t>
            </w:r>
            <w:r w:rsidRPr="00B8401A">
              <w:rPr>
                <w:color w:val="000000"/>
                <w:sz w:val="22"/>
                <w:szCs w:val="22"/>
              </w:rPr>
              <w:t>районному отделению Воронежской областной общественной организации Всероссийского общества инвалидов</w:t>
            </w:r>
            <w:r>
              <w:rPr>
                <w:color w:val="000000"/>
                <w:sz w:val="22"/>
                <w:szCs w:val="22"/>
              </w:rPr>
              <w:t xml:space="preserve"> </w:t>
            </w:r>
            <w:r w:rsidRPr="00B8401A">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rPr>
            </w:pPr>
            <w:r w:rsidRPr="00B8401A">
              <w:rPr>
                <w:sz w:val="22"/>
                <w:szCs w:val="22"/>
              </w:rPr>
              <w:t>06</w:t>
            </w:r>
          </w:p>
        </w:tc>
        <w:tc>
          <w:tcPr>
            <w:tcW w:w="1701" w:type="dxa"/>
            <w:vAlign w:val="bottom"/>
          </w:tcPr>
          <w:p w:rsidR="00A76894" w:rsidRPr="00B8401A" w:rsidRDefault="00A76894" w:rsidP="00A76894">
            <w:pPr>
              <w:jc w:val="center"/>
              <w:rPr>
                <w:sz w:val="22"/>
              </w:rPr>
            </w:pPr>
            <w:r w:rsidRPr="00B8401A">
              <w:rPr>
                <w:sz w:val="22"/>
                <w:szCs w:val="22"/>
              </w:rPr>
              <w:t>08 3 04 81310</w:t>
            </w:r>
          </w:p>
        </w:tc>
        <w:tc>
          <w:tcPr>
            <w:tcW w:w="681" w:type="dxa"/>
            <w:vAlign w:val="bottom"/>
          </w:tcPr>
          <w:p w:rsidR="00A76894" w:rsidRPr="00B8401A" w:rsidRDefault="00A76894" w:rsidP="00A76894">
            <w:pPr>
              <w:jc w:val="center"/>
              <w:rPr>
                <w:sz w:val="22"/>
              </w:rPr>
            </w:pPr>
            <w:r w:rsidRPr="00B8401A">
              <w:rPr>
                <w:sz w:val="22"/>
                <w:szCs w:val="22"/>
              </w:rPr>
              <w:t>600</w:t>
            </w:r>
          </w:p>
        </w:tc>
        <w:tc>
          <w:tcPr>
            <w:tcW w:w="1162" w:type="dxa"/>
            <w:vAlign w:val="bottom"/>
          </w:tcPr>
          <w:p w:rsidR="00A76894" w:rsidRPr="00B8401A" w:rsidRDefault="00A76894" w:rsidP="00A76894">
            <w:pPr>
              <w:jc w:val="center"/>
              <w:rPr>
                <w:sz w:val="22"/>
              </w:rPr>
            </w:pPr>
            <w:r>
              <w:rPr>
                <w:sz w:val="22"/>
                <w:szCs w:val="22"/>
              </w:rPr>
              <w:t>171,0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tcPr>
          <w:p w:rsidR="00A76894" w:rsidRPr="009913E3" w:rsidRDefault="00A76894" w:rsidP="00A76894">
            <w:pPr>
              <w:rPr>
                <w:color w:val="000000"/>
                <w:sz w:val="22"/>
              </w:rPr>
            </w:pPr>
            <w:r w:rsidRPr="009913E3">
              <w:rPr>
                <w:color w:val="000000"/>
                <w:sz w:val="22"/>
                <w:szCs w:val="22"/>
              </w:rPr>
              <w:t xml:space="preserve">Субсидии Эртильской районной </w:t>
            </w:r>
            <w:r>
              <w:rPr>
                <w:color w:val="000000"/>
                <w:sz w:val="22"/>
                <w:szCs w:val="22"/>
              </w:rPr>
              <w:t xml:space="preserve">общественной </w:t>
            </w:r>
            <w:r w:rsidRPr="009913E3">
              <w:rPr>
                <w:color w:val="000000"/>
                <w:sz w:val="22"/>
                <w:szCs w:val="22"/>
              </w:rPr>
              <w:t xml:space="preserve">организации Всероссийской общественной организации ветеранов (пенсионеров) войны, труда, вооруженных сил и правоохранительных органов </w:t>
            </w:r>
          </w:p>
          <w:p w:rsidR="00A76894" w:rsidRPr="00B8401A" w:rsidRDefault="00A76894" w:rsidP="00A76894">
            <w:pPr>
              <w:rPr>
                <w:sz w:val="22"/>
              </w:rPr>
            </w:pPr>
            <w:r w:rsidRPr="009913E3">
              <w:rPr>
                <w:sz w:val="22"/>
                <w:szCs w:val="22"/>
              </w:rPr>
              <w:t>(Предоставление субсидий бюджетным, автономным учреждениям и иным некоммерческим организациям)</w:t>
            </w:r>
          </w:p>
        </w:tc>
        <w:tc>
          <w:tcPr>
            <w:tcW w:w="567" w:type="dxa"/>
            <w:vAlign w:val="bottom"/>
          </w:tcPr>
          <w:p w:rsidR="00A76894" w:rsidRPr="00B8401A" w:rsidRDefault="00A76894" w:rsidP="00A76894">
            <w:pPr>
              <w:jc w:val="center"/>
              <w:rPr>
                <w:sz w:val="22"/>
              </w:rPr>
            </w:pPr>
            <w:r w:rsidRPr="00B8401A">
              <w:rPr>
                <w:sz w:val="22"/>
                <w:szCs w:val="22"/>
              </w:rPr>
              <w:t>10</w:t>
            </w:r>
          </w:p>
        </w:tc>
        <w:tc>
          <w:tcPr>
            <w:tcW w:w="567" w:type="dxa"/>
            <w:vAlign w:val="bottom"/>
          </w:tcPr>
          <w:p w:rsidR="00A76894" w:rsidRPr="00B8401A" w:rsidRDefault="00A76894" w:rsidP="00A76894">
            <w:pPr>
              <w:jc w:val="center"/>
              <w:rPr>
                <w:sz w:val="22"/>
                <w:lang w:val="en-US"/>
              </w:rPr>
            </w:pPr>
            <w:r w:rsidRPr="00B8401A">
              <w:rPr>
                <w:sz w:val="22"/>
                <w:szCs w:val="22"/>
              </w:rPr>
              <w:t>06</w:t>
            </w:r>
          </w:p>
        </w:tc>
        <w:tc>
          <w:tcPr>
            <w:tcW w:w="1701" w:type="dxa"/>
            <w:vAlign w:val="bottom"/>
          </w:tcPr>
          <w:p w:rsidR="00A76894" w:rsidRPr="00B8401A" w:rsidRDefault="00A76894" w:rsidP="00A76894">
            <w:pPr>
              <w:jc w:val="center"/>
              <w:rPr>
                <w:sz w:val="22"/>
              </w:rPr>
            </w:pPr>
            <w:r w:rsidRPr="00B8401A">
              <w:rPr>
                <w:sz w:val="22"/>
                <w:szCs w:val="22"/>
                <w:lang w:val="en-US"/>
              </w:rPr>
              <w:t xml:space="preserve">08 3 </w:t>
            </w:r>
            <w:r w:rsidRPr="00B8401A">
              <w:rPr>
                <w:sz w:val="22"/>
                <w:szCs w:val="22"/>
              </w:rPr>
              <w:t xml:space="preserve">04 </w:t>
            </w:r>
            <w:r w:rsidRPr="00B8401A">
              <w:rPr>
                <w:sz w:val="22"/>
                <w:szCs w:val="22"/>
                <w:lang w:val="en-US"/>
              </w:rPr>
              <w:t>8</w:t>
            </w:r>
            <w:r w:rsidRPr="00B8401A">
              <w:rPr>
                <w:sz w:val="22"/>
                <w:szCs w:val="22"/>
              </w:rPr>
              <w:t>13</w:t>
            </w:r>
            <w:r>
              <w:rPr>
                <w:sz w:val="22"/>
                <w:szCs w:val="22"/>
              </w:rPr>
              <w:t>4</w:t>
            </w:r>
            <w:r w:rsidRPr="00B8401A">
              <w:rPr>
                <w:sz w:val="22"/>
                <w:szCs w:val="22"/>
              </w:rPr>
              <w:t>0</w:t>
            </w:r>
          </w:p>
        </w:tc>
        <w:tc>
          <w:tcPr>
            <w:tcW w:w="681" w:type="dxa"/>
            <w:vAlign w:val="bottom"/>
          </w:tcPr>
          <w:p w:rsidR="00A76894" w:rsidRPr="00B8401A" w:rsidRDefault="00A76894" w:rsidP="00A76894">
            <w:pPr>
              <w:jc w:val="center"/>
              <w:rPr>
                <w:sz w:val="22"/>
              </w:rPr>
            </w:pPr>
            <w:r w:rsidRPr="00B8401A">
              <w:rPr>
                <w:sz w:val="22"/>
                <w:szCs w:val="22"/>
              </w:rPr>
              <w:t>600</w:t>
            </w:r>
          </w:p>
        </w:tc>
        <w:tc>
          <w:tcPr>
            <w:tcW w:w="1162" w:type="dxa"/>
            <w:vAlign w:val="bottom"/>
          </w:tcPr>
          <w:p w:rsidR="00A76894" w:rsidRPr="00B8401A" w:rsidRDefault="00A76894" w:rsidP="00A76894">
            <w:pPr>
              <w:jc w:val="center"/>
              <w:rPr>
                <w:sz w:val="22"/>
              </w:rPr>
            </w:pPr>
            <w:r>
              <w:rPr>
                <w:sz w:val="22"/>
                <w:szCs w:val="22"/>
              </w:rPr>
              <w:t>342,0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tcPr>
          <w:p w:rsidR="00A76894" w:rsidRPr="00B8401A" w:rsidRDefault="00A76894" w:rsidP="00A76894">
            <w:pPr>
              <w:rPr>
                <w:b/>
                <w:sz w:val="22"/>
              </w:rPr>
            </w:pPr>
            <w:r w:rsidRPr="00B8401A">
              <w:rPr>
                <w:b/>
                <w:sz w:val="22"/>
                <w:szCs w:val="22"/>
              </w:rPr>
              <w:t>ФИЗИЧЕСКАЯ КУЛЬТУРА И СПОРТ</w:t>
            </w:r>
          </w:p>
        </w:tc>
        <w:tc>
          <w:tcPr>
            <w:tcW w:w="567" w:type="dxa"/>
            <w:vAlign w:val="bottom"/>
          </w:tcPr>
          <w:p w:rsidR="00A76894" w:rsidRPr="00B8401A" w:rsidRDefault="00A76894" w:rsidP="00A76894">
            <w:pPr>
              <w:jc w:val="center"/>
              <w:rPr>
                <w:b/>
                <w:sz w:val="22"/>
              </w:rPr>
            </w:pPr>
            <w:r w:rsidRPr="00B8401A">
              <w:rPr>
                <w:b/>
                <w:sz w:val="22"/>
                <w:szCs w:val="22"/>
              </w:rPr>
              <w:t>11</w:t>
            </w:r>
          </w:p>
        </w:tc>
        <w:tc>
          <w:tcPr>
            <w:tcW w:w="567" w:type="dxa"/>
            <w:vAlign w:val="bottom"/>
          </w:tcPr>
          <w:p w:rsidR="00A76894" w:rsidRPr="00B8401A" w:rsidRDefault="00A76894" w:rsidP="00A76894">
            <w:pPr>
              <w:jc w:val="center"/>
              <w:rPr>
                <w:sz w:val="22"/>
              </w:rPr>
            </w:pP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b/>
                <w:sz w:val="22"/>
              </w:rPr>
            </w:pPr>
          </w:p>
        </w:tc>
        <w:tc>
          <w:tcPr>
            <w:tcW w:w="1162" w:type="dxa"/>
            <w:vAlign w:val="bottom"/>
          </w:tcPr>
          <w:p w:rsidR="00A76894" w:rsidRPr="00B8401A" w:rsidRDefault="00A76894" w:rsidP="00A76894">
            <w:pPr>
              <w:jc w:val="center"/>
              <w:rPr>
                <w:b/>
                <w:sz w:val="22"/>
              </w:rPr>
            </w:pPr>
            <w:r>
              <w:rPr>
                <w:b/>
                <w:sz w:val="22"/>
                <w:szCs w:val="22"/>
              </w:rPr>
              <w:t>49898,6</w:t>
            </w:r>
          </w:p>
        </w:tc>
        <w:tc>
          <w:tcPr>
            <w:tcW w:w="1134" w:type="dxa"/>
            <w:vAlign w:val="bottom"/>
          </w:tcPr>
          <w:p w:rsidR="00A76894" w:rsidRPr="00B8401A" w:rsidRDefault="00A76894" w:rsidP="00A76894">
            <w:pPr>
              <w:jc w:val="center"/>
              <w:rPr>
                <w:b/>
                <w:sz w:val="22"/>
              </w:rPr>
            </w:pPr>
            <w:r>
              <w:rPr>
                <w:b/>
                <w:sz w:val="22"/>
                <w:szCs w:val="22"/>
              </w:rPr>
              <w:t>803,0</w:t>
            </w:r>
          </w:p>
        </w:tc>
        <w:tc>
          <w:tcPr>
            <w:tcW w:w="1134" w:type="dxa"/>
            <w:vAlign w:val="bottom"/>
          </w:tcPr>
          <w:p w:rsidR="00A76894" w:rsidRPr="00B8401A" w:rsidRDefault="00A76894" w:rsidP="00A76894">
            <w:pPr>
              <w:jc w:val="center"/>
              <w:rPr>
                <w:b/>
                <w:sz w:val="22"/>
              </w:rPr>
            </w:pPr>
            <w:r>
              <w:rPr>
                <w:b/>
                <w:sz w:val="22"/>
                <w:szCs w:val="22"/>
              </w:rPr>
              <w:t>802,1</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t>Массовый спорт</w:t>
            </w:r>
          </w:p>
        </w:tc>
        <w:tc>
          <w:tcPr>
            <w:tcW w:w="567" w:type="dxa"/>
            <w:vAlign w:val="bottom"/>
          </w:tcPr>
          <w:p w:rsidR="00A76894" w:rsidRPr="00B8401A" w:rsidRDefault="00A76894" w:rsidP="00A76894">
            <w:pPr>
              <w:jc w:val="center"/>
              <w:rPr>
                <w:sz w:val="22"/>
              </w:rPr>
            </w:pPr>
            <w:r w:rsidRPr="00B8401A">
              <w:rPr>
                <w:sz w:val="22"/>
                <w:szCs w:val="22"/>
              </w:rPr>
              <w:t>11</w:t>
            </w:r>
          </w:p>
        </w:tc>
        <w:tc>
          <w:tcPr>
            <w:tcW w:w="567" w:type="dxa"/>
            <w:vAlign w:val="bottom"/>
          </w:tcPr>
          <w:p w:rsidR="00A76894" w:rsidRPr="00B8401A" w:rsidRDefault="00A76894" w:rsidP="00A76894">
            <w:pPr>
              <w:jc w:val="center"/>
              <w:rPr>
                <w:sz w:val="22"/>
              </w:rPr>
            </w:pPr>
            <w:r w:rsidRPr="00B8401A">
              <w:rPr>
                <w:sz w:val="22"/>
                <w:szCs w:val="22"/>
              </w:rPr>
              <w:t>02</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bCs/>
                <w:sz w:val="22"/>
              </w:rPr>
            </w:pPr>
            <w:r>
              <w:rPr>
                <w:bCs/>
                <w:sz w:val="22"/>
                <w:szCs w:val="22"/>
              </w:rPr>
              <w:t>1438,0</w:t>
            </w:r>
          </w:p>
        </w:tc>
        <w:tc>
          <w:tcPr>
            <w:tcW w:w="1134" w:type="dxa"/>
            <w:vAlign w:val="bottom"/>
          </w:tcPr>
          <w:p w:rsidR="00A76894" w:rsidRPr="000A6FD0" w:rsidRDefault="00A76894" w:rsidP="00A76894">
            <w:pPr>
              <w:jc w:val="center"/>
              <w:rPr>
                <w:bCs/>
                <w:sz w:val="22"/>
              </w:rPr>
            </w:pPr>
            <w:r>
              <w:rPr>
                <w:bCs/>
                <w:sz w:val="22"/>
                <w:szCs w:val="22"/>
              </w:rPr>
              <w:t>803,0</w:t>
            </w:r>
          </w:p>
        </w:tc>
        <w:tc>
          <w:tcPr>
            <w:tcW w:w="1134" w:type="dxa"/>
            <w:vAlign w:val="bottom"/>
          </w:tcPr>
          <w:p w:rsidR="00A76894" w:rsidRPr="000A6FD0" w:rsidRDefault="00A76894" w:rsidP="00A76894">
            <w:pPr>
              <w:jc w:val="center"/>
              <w:rPr>
                <w:bCs/>
                <w:sz w:val="22"/>
              </w:rPr>
            </w:pPr>
            <w:r>
              <w:rPr>
                <w:bCs/>
                <w:sz w:val="22"/>
                <w:szCs w:val="22"/>
              </w:rPr>
              <w:t>802,1</w:t>
            </w:r>
          </w:p>
        </w:tc>
      </w:tr>
      <w:tr w:rsidR="00A76894" w:rsidRPr="001811C9" w:rsidTr="00A76894">
        <w:tc>
          <w:tcPr>
            <w:tcW w:w="3652" w:type="dxa"/>
            <w:vAlign w:val="center"/>
          </w:tcPr>
          <w:p w:rsidR="00A76894" w:rsidRPr="00B8401A" w:rsidRDefault="00A76894" w:rsidP="00A76894">
            <w:pPr>
              <w:rPr>
                <w:bCs/>
                <w:color w:val="000000"/>
                <w:sz w:val="22"/>
              </w:rPr>
            </w:pPr>
            <w:r w:rsidRPr="00B8401A">
              <w:rPr>
                <w:bCs/>
                <w:color w:val="000000"/>
                <w:sz w:val="22"/>
                <w:szCs w:val="22"/>
              </w:rPr>
              <w:t>Муниципальная программа Эртильского муниципального района «Развитие образования»</w:t>
            </w:r>
          </w:p>
        </w:tc>
        <w:tc>
          <w:tcPr>
            <w:tcW w:w="567" w:type="dxa"/>
            <w:vAlign w:val="bottom"/>
          </w:tcPr>
          <w:p w:rsidR="00A76894" w:rsidRPr="00B8401A" w:rsidRDefault="00A76894" w:rsidP="00A76894">
            <w:pPr>
              <w:jc w:val="center"/>
              <w:rPr>
                <w:sz w:val="22"/>
              </w:rPr>
            </w:pPr>
            <w:r w:rsidRPr="00B8401A">
              <w:rPr>
                <w:sz w:val="22"/>
                <w:szCs w:val="22"/>
              </w:rPr>
              <w:t>11</w:t>
            </w:r>
          </w:p>
        </w:tc>
        <w:tc>
          <w:tcPr>
            <w:tcW w:w="567" w:type="dxa"/>
            <w:vAlign w:val="bottom"/>
          </w:tcPr>
          <w:p w:rsidR="00A76894" w:rsidRPr="00B8401A" w:rsidRDefault="00A76894" w:rsidP="00A76894">
            <w:pPr>
              <w:jc w:val="center"/>
              <w:rPr>
                <w:sz w:val="22"/>
              </w:rPr>
            </w:pPr>
            <w:r w:rsidRPr="00B8401A">
              <w:rPr>
                <w:sz w:val="22"/>
                <w:szCs w:val="22"/>
              </w:rPr>
              <w:t>02</w:t>
            </w:r>
          </w:p>
        </w:tc>
        <w:tc>
          <w:tcPr>
            <w:tcW w:w="1701" w:type="dxa"/>
            <w:vAlign w:val="bottom"/>
          </w:tcPr>
          <w:p w:rsidR="00A76894" w:rsidRPr="00B8401A" w:rsidRDefault="00A76894" w:rsidP="00A76894">
            <w:pPr>
              <w:jc w:val="center"/>
              <w:rPr>
                <w:sz w:val="22"/>
              </w:rPr>
            </w:pPr>
            <w:r w:rsidRPr="00B8401A">
              <w:rPr>
                <w:sz w:val="22"/>
                <w:szCs w:val="22"/>
              </w:rPr>
              <w:t>01 0 00 00000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bCs/>
                <w:sz w:val="22"/>
              </w:rPr>
            </w:pPr>
            <w:r>
              <w:rPr>
                <w:bCs/>
                <w:sz w:val="22"/>
                <w:szCs w:val="22"/>
              </w:rPr>
              <w:t>1438,0</w:t>
            </w:r>
          </w:p>
        </w:tc>
        <w:tc>
          <w:tcPr>
            <w:tcW w:w="1134" w:type="dxa"/>
            <w:vAlign w:val="bottom"/>
          </w:tcPr>
          <w:p w:rsidR="00A76894" w:rsidRPr="000A6FD0" w:rsidRDefault="00A76894" w:rsidP="00A76894">
            <w:pPr>
              <w:jc w:val="center"/>
              <w:rPr>
                <w:bCs/>
                <w:sz w:val="22"/>
              </w:rPr>
            </w:pPr>
            <w:r>
              <w:rPr>
                <w:bCs/>
                <w:sz w:val="22"/>
                <w:szCs w:val="22"/>
              </w:rPr>
              <w:t>803,0</w:t>
            </w:r>
          </w:p>
        </w:tc>
        <w:tc>
          <w:tcPr>
            <w:tcW w:w="1134" w:type="dxa"/>
            <w:vAlign w:val="bottom"/>
          </w:tcPr>
          <w:p w:rsidR="00A76894" w:rsidRPr="000A6FD0" w:rsidRDefault="00A76894" w:rsidP="00A76894">
            <w:pPr>
              <w:jc w:val="center"/>
              <w:rPr>
                <w:bCs/>
                <w:sz w:val="22"/>
              </w:rPr>
            </w:pPr>
            <w:r>
              <w:rPr>
                <w:bCs/>
                <w:sz w:val="22"/>
                <w:szCs w:val="22"/>
              </w:rPr>
              <w:t>802,1</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 xml:space="preserve">Подпрограмма «Организация отдыха и оздоровление детей и молодежи» </w:t>
            </w:r>
          </w:p>
        </w:tc>
        <w:tc>
          <w:tcPr>
            <w:tcW w:w="567" w:type="dxa"/>
            <w:vAlign w:val="bottom"/>
          </w:tcPr>
          <w:p w:rsidR="00A76894" w:rsidRPr="00B8401A" w:rsidRDefault="00A76894" w:rsidP="00A76894">
            <w:pPr>
              <w:jc w:val="center"/>
              <w:rPr>
                <w:sz w:val="22"/>
              </w:rPr>
            </w:pPr>
            <w:r w:rsidRPr="00B8401A">
              <w:rPr>
                <w:sz w:val="22"/>
                <w:szCs w:val="22"/>
              </w:rPr>
              <w:t>11</w:t>
            </w:r>
          </w:p>
        </w:tc>
        <w:tc>
          <w:tcPr>
            <w:tcW w:w="567" w:type="dxa"/>
            <w:vAlign w:val="bottom"/>
          </w:tcPr>
          <w:p w:rsidR="00A76894" w:rsidRPr="00B8401A" w:rsidRDefault="00A76894" w:rsidP="00A76894">
            <w:pPr>
              <w:jc w:val="center"/>
              <w:rPr>
                <w:sz w:val="22"/>
              </w:rPr>
            </w:pPr>
            <w:r w:rsidRPr="00B8401A">
              <w:rPr>
                <w:sz w:val="22"/>
                <w:szCs w:val="22"/>
              </w:rPr>
              <w:t>02</w:t>
            </w:r>
          </w:p>
        </w:tc>
        <w:tc>
          <w:tcPr>
            <w:tcW w:w="1701" w:type="dxa"/>
            <w:vAlign w:val="bottom"/>
          </w:tcPr>
          <w:p w:rsidR="00A76894" w:rsidRPr="00B8401A" w:rsidRDefault="00A76894" w:rsidP="00A76894">
            <w:pPr>
              <w:jc w:val="center"/>
              <w:rPr>
                <w:sz w:val="22"/>
              </w:rPr>
            </w:pPr>
            <w:r w:rsidRPr="00B8401A">
              <w:rPr>
                <w:sz w:val="22"/>
                <w:szCs w:val="22"/>
              </w:rPr>
              <w:t>01 3 00 00000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bCs/>
                <w:sz w:val="22"/>
              </w:rPr>
            </w:pPr>
            <w:r>
              <w:rPr>
                <w:bCs/>
                <w:sz w:val="22"/>
                <w:szCs w:val="22"/>
              </w:rPr>
              <w:t>1438,0</w:t>
            </w:r>
          </w:p>
        </w:tc>
        <w:tc>
          <w:tcPr>
            <w:tcW w:w="1134" w:type="dxa"/>
            <w:vAlign w:val="bottom"/>
          </w:tcPr>
          <w:p w:rsidR="00A76894" w:rsidRPr="000A6FD0" w:rsidRDefault="00A76894" w:rsidP="00A76894">
            <w:pPr>
              <w:jc w:val="center"/>
              <w:rPr>
                <w:bCs/>
                <w:sz w:val="22"/>
              </w:rPr>
            </w:pPr>
            <w:r>
              <w:rPr>
                <w:bCs/>
                <w:sz w:val="22"/>
                <w:szCs w:val="22"/>
              </w:rPr>
              <w:t>803,0</w:t>
            </w:r>
          </w:p>
        </w:tc>
        <w:tc>
          <w:tcPr>
            <w:tcW w:w="1134" w:type="dxa"/>
            <w:vAlign w:val="bottom"/>
          </w:tcPr>
          <w:p w:rsidR="00A76894" w:rsidRPr="000A6FD0" w:rsidRDefault="00A76894" w:rsidP="00A76894">
            <w:pPr>
              <w:jc w:val="center"/>
              <w:rPr>
                <w:bCs/>
                <w:sz w:val="22"/>
              </w:rPr>
            </w:pPr>
            <w:r>
              <w:rPr>
                <w:bCs/>
                <w:sz w:val="22"/>
                <w:szCs w:val="22"/>
              </w:rPr>
              <w:t>802,1</w:t>
            </w:r>
          </w:p>
        </w:tc>
      </w:tr>
      <w:tr w:rsidR="00A76894" w:rsidRPr="001811C9" w:rsidTr="00A76894">
        <w:tc>
          <w:tcPr>
            <w:tcW w:w="3652" w:type="dxa"/>
            <w:vAlign w:val="bottom"/>
          </w:tcPr>
          <w:p w:rsidR="00A76894" w:rsidRPr="00B8401A" w:rsidRDefault="00A76894" w:rsidP="00A76894">
            <w:pPr>
              <w:rPr>
                <w:bCs/>
                <w:color w:val="000000"/>
                <w:sz w:val="22"/>
              </w:rPr>
            </w:pPr>
            <w:r w:rsidRPr="00B8401A">
              <w:rPr>
                <w:bCs/>
                <w:color w:val="000000"/>
                <w:sz w:val="22"/>
                <w:szCs w:val="22"/>
              </w:rPr>
              <w:t>Основное мероприятие «развитие массовой физической культуры и детско-юношеского спорта»</w:t>
            </w:r>
          </w:p>
        </w:tc>
        <w:tc>
          <w:tcPr>
            <w:tcW w:w="567" w:type="dxa"/>
            <w:vAlign w:val="bottom"/>
          </w:tcPr>
          <w:p w:rsidR="00A76894" w:rsidRPr="00B8401A" w:rsidRDefault="00A76894" w:rsidP="00A76894">
            <w:pPr>
              <w:jc w:val="center"/>
              <w:rPr>
                <w:sz w:val="22"/>
              </w:rPr>
            </w:pPr>
            <w:r w:rsidRPr="00B8401A">
              <w:rPr>
                <w:sz w:val="22"/>
                <w:szCs w:val="22"/>
              </w:rPr>
              <w:t>11</w:t>
            </w:r>
          </w:p>
        </w:tc>
        <w:tc>
          <w:tcPr>
            <w:tcW w:w="567" w:type="dxa"/>
            <w:vAlign w:val="bottom"/>
          </w:tcPr>
          <w:p w:rsidR="00A76894" w:rsidRPr="00B8401A" w:rsidRDefault="00A76894" w:rsidP="00A76894">
            <w:pPr>
              <w:jc w:val="center"/>
              <w:rPr>
                <w:sz w:val="22"/>
              </w:rPr>
            </w:pPr>
            <w:r w:rsidRPr="00B8401A">
              <w:rPr>
                <w:sz w:val="22"/>
                <w:szCs w:val="22"/>
              </w:rPr>
              <w:t>02</w:t>
            </w:r>
          </w:p>
        </w:tc>
        <w:tc>
          <w:tcPr>
            <w:tcW w:w="1701" w:type="dxa"/>
            <w:vAlign w:val="bottom"/>
          </w:tcPr>
          <w:p w:rsidR="00A76894" w:rsidRPr="00B8401A" w:rsidRDefault="00A76894" w:rsidP="00A76894">
            <w:pPr>
              <w:jc w:val="center"/>
              <w:rPr>
                <w:sz w:val="22"/>
              </w:rPr>
            </w:pPr>
            <w:r w:rsidRPr="00B8401A">
              <w:rPr>
                <w:sz w:val="22"/>
                <w:szCs w:val="22"/>
              </w:rPr>
              <w:t>01 3 03 00000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0A6FD0" w:rsidRDefault="00A76894" w:rsidP="00A76894">
            <w:pPr>
              <w:jc w:val="center"/>
              <w:rPr>
                <w:bCs/>
                <w:sz w:val="22"/>
              </w:rPr>
            </w:pPr>
            <w:r>
              <w:rPr>
                <w:bCs/>
                <w:sz w:val="22"/>
                <w:szCs w:val="22"/>
              </w:rPr>
              <w:t>1438,0</w:t>
            </w:r>
          </w:p>
        </w:tc>
        <w:tc>
          <w:tcPr>
            <w:tcW w:w="1134" w:type="dxa"/>
            <w:vAlign w:val="bottom"/>
          </w:tcPr>
          <w:p w:rsidR="00A76894" w:rsidRPr="000A6FD0" w:rsidRDefault="00A76894" w:rsidP="00A76894">
            <w:pPr>
              <w:jc w:val="center"/>
              <w:rPr>
                <w:bCs/>
                <w:sz w:val="22"/>
              </w:rPr>
            </w:pPr>
            <w:r>
              <w:rPr>
                <w:bCs/>
                <w:sz w:val="22"/>
                <w:szCs w:val="22"/>
              </w:rPr>
              <w:t>803,0</w:t>
            </w:r>
          </w:p>
        </w:tc>
        <w:tc>
          <w:tcPr>
            <w:tcW w:w="1134" w:type="dxa"/>
            <w:vAlign w:val="bottom"/>
          </w:tcPr>
          <w:p w:rsidR="00A76894" w:rsidRPr="000A6FD0" w:rsidRDefault="00A76894" w:rsidP="00A76894">
            <w:pPr>
              <w:jc w:val="center"/>
              <w:rPr>
                <w:bCs/>
                <w:sz w:val="22"/>
              </w:rPr>
            </w:pPr>
            <w:r>
              <w:rPr>
                <w:bCs/>
                <w:sz w:val="22"/>
                <w:szCs w:val="22"/>
              </w:rPr>
              <w:t>802,1</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t xml:space="preserve">Мероприятия в области физической культуры и спорта </w:t>
            </w:r>
            <w:r w:rsidRPr="00B8401A">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B8401A" w:rsidRDefault="00A76894" w:rsidP="00A76894">
            <w:pPr>
              <w:jc w:val="center"/>
              <w:rPr>
                <w:sz w:val="22"/>
              </w:rPr>
            </w:pPr>
            <w:r w:rsidRPr="00B8401A">
              <w:rPr>
                <w:sz w:val="22"/>
                <w:szCs w:val="22"/>
              </w:rPr>
              <w:t>11</w:t>
            </w:r>
          </w:p>
        </w:tc>
        <w:tc>
          <w:tcPr>
            <w:tcW w:w="567" w:type="dxa"/>
            <w:vAlign w:val="bottom"/>
          </w:tcPr>
          <w:p w:rsidR="00A76894" w:rsidRPr="00B8401A" w:rsidRDefault="00A76894" w:rsidP="00A76894">
            <w:pPr>
              <w:jc w:val="center"/>
              <w:rPr>
                <w:sz w:val="22"/>
              </w:rPr>
            </w:pPr>
            <w:r w:rsidRPr="00B8401A">
              <w:rPr>
                <w:sz w:val="22"/>
                <w:szCs w:val="22"/>
              </w:rPr>
              <w:t>02</w:t>
            </w:r>
          </w:p>
        </w:tc>
        <w:tc>
          <w:tcPr>
            <w:tcW w:w="1701" w:type="dxa"/>
            <w:vAlign w:val="bottom"/>
          </w:tcPr>
          <w:p w:rsidR="00A76894" w:rsidRPr="00B8401A" w:rsidRDefault="00A76894" w:rsidP="00A76894">
            <w:pPr>
              <w:jc w:val="center"/>
              <w:rPr>
                <w:sz w:val="22"/>
              </w:rPr>
            </w:pPr>
            <w:r w:rsidRPr="00B8401A">
              <w:rPr>
                <w:sz w:val="22"/>
                <w:szCs w:val="22"/>
              </w:rPr>
              <w:t>01 3 03 80410</w:t>
            </w:r>
          </w:p>
        </w:tc>
        <w:tc>
          <w:tcPr>
            <w:tcW w:w="681" w:type="dxa"/>
            <w:vAlign w:val="bottom"/>
          </w:tcPr>
          <w:p w:rsidR="00A76894" w:rsidRPr="00B8401A" w:rsidRDefault="00A76894" w:rsidP="00A76894">
            <w:pPr>
              <w:jc w:val="center"/>
              <w:rPr>
                <w:sz w:val="22"/>
              </w:rPr>
            </w:pPr>
            <w:r w:rsidRPr="00B8401A">
              <w:rPr>
                <w:sz w:val="22"/>
                <w:szCs w:val="22"/>
              </w:rPr>
              <w:t>200</w:t>
            </w:r>
          </w:p>
        </w:tc>
        <w:tc>
          <w:tcPr>
            <w:tcW w:w="1162" w:type="dxa"/>
            <w:vAlign w:val="bottom"/>
          </w:tcPr>
          <w:p w:rsidR="00A76894" w:rsidRPr="000A6FD0" w:rsidRDefault="00A76894" w:rsidP="00A76894">
            <w:pPr>
              <w:jc w:val="center"/>
              <w:rPr>
                <w:bCs/>
                <w:sz w:val="22"/>
              </w:rPr>
            </w:pPr>
            <w:r>
              <w:rPr>
                <w:bCs/>
                <w:sz w:val="22"/>
                <w:szCs w:val="22"/>
              </w:rPr>
              <w:t>635,0</w:t>
            </w:r>
          </w:p>
        </w:tc>
        <w:tc>
          <w:tcPr>
            <w:tcW w:w="1134" w:type="dxa"/>
            <w:vAlign w:val="bottom"/>
          </w:tcPr>
          <w:p w:rsidR="00A76894" w:rsidRPr="000A6FD0" w:rsidRDefault="00A76894" w:rsidP="00A76894">
            <w:pPr>
              <w:jc w:val="center"/>
              <w:rPr>
                <w:bCs/>
                <w:sz w:val="22"/>
              </w:rPr>
            </w:pPr>
            <w:r>
              <w:rPr>
                <w:bCs/>
                <w:sz w:val="22"/>
                <w:szCs w:val="22"/>
              </w:rPr>
              <w:t>0,0</w:t>
            </w:r>
          </w:p>
        </w:tc>
        <w:tc>
          <w:tcPr>
            <w:tcW w:w="1134" w:type="dxa"/>
            <w:vAlign w:val="bottom"/>
          </w:tcPr>
          <w:p w:rsidR="00A76894" w:rsidRPr="000A6FD0" w:rsidRDefault="00A76894" w:rsidP="00A76894">
            <w:pPr>
              <w:jc w:val="center"/>
              <w:rPr>
                <w:bCs/>
                <w:sz w:val="22"/>
              </w:rPr>
            </w:pPr>
            <w:r>
              <w:rPr>
                <w:bCs/>
                <w:sz w:val="22"/>
                <w:szCs w:val="22"/>
              </w:rPr>
              <w:t>0,0</w:t>
            </w:r>
          </w:p>
        </w:tc>
      </w:tr>
      <w:tr w:rsidR="00A76894" w:rsidRPr="001811C9" w:rsidTr="00A76894">
        <w:tc>
          <w:tcPr>
            <w:tcW w:w="3652" w:type="dxa"/>
          </w:tcPr>
          <w:p w:rsidR="00A76894" w:rsidRPr="00B8401A" w:rsidRDefault="00A76894" w:rsidP="00A76894">
            <w:pPr>
              <w:rPr>
                <w:color w:val="000000"/>
                <w:sz w:val="22"/>
              </w:rPr>
            </w:pPr>
            <w:r>
              <w:rPr>
                <w:color w:val="000000"/>
                <w:sz w:val="22"/>
                <w:szCs w:val="22"/>
              </w:rPr>
              <w:lastRenderedPageBreak/>
              <w:t xml:space="preserve">Реализация мероприятий по созданию условий для развития физической культуры и массового спорта </w:t>
            </w:r>
            <w:r w:rsidRPr="000A6FD0">
              <w:rPr>
                <w:sz w:val="22"/>
                <w:szCs w:val="22"/>
              </w:rPr>
              <w:t>(Закупка товаров, работ и услуг для обеспечения государственных (муниципальных) нужд)</w:t>
            </w:r>
          </w:p>
        </w:tc>
        <w:tc>
          <w:tcPr>
            <w:tcW w:w="567" w:type="dxa"/>
            <w:vAlign w:val="bottom"/>
          </w:tcPr>
          <w:p w:rsidR="00A76894" w:rsidRPr="000A6FD0" w:rsidRDefault="00A76894" w:rsidP="00A76894">
            <w:pPr>
              <w:jc w:val="center"/>
              <w:rPr>
                <w:sz w:val="22"/>
              </w:rPr>
            </w:pPr>
            <w:r w:rsidRPr="000A6FD0">
              <w:rPr>
                <w:sz w:val="22"/>
                <w:szCs w:val="22"/>
              </w:rPr>
              <w:t>11</w:t>
            </w:r>
          </w:p>
        </w:tc>
        <w:tc>
          <w:tcPr>
            <w:tcW w:w="567" w:type="dxa"/>
            <w:vAlign w:val="bottom"/>
          </w:tcPr>
          <w:p w:rsidR="00A76894" w:rsidRPr="000A6FD0" w:rsidRDefault="00A76894" w:rsidP="00A76894">
            <w:pPr>
              <w:jc w:val="center"/>
              <w:rPr>
                <w:sz w:val="22"/>
                <w:lang w:val="en-US"/>
              </w:rPr>
            </w:pPr>
            <w:r w:rsidRPr="000A6FD0">
              <w:rPr>
                <w:sz w:val="22"/>
                <w:szCs w:val="22"/>
              </w:rPr>
              <w:t>02</w:t>
            </w:r>
          </w:p>
        </w:tc>
        <w:tc>
          <w:tcPr>
            <w:tcW w:w="1701" w:type="dxa"/>
            <w:vAlign w:val="bottom"/>
          </w:tcPr>
          <w:p w:rsidR="00A76894" w:rsidRPr="006C25D4" w:rsidRDefault="00A76894" w:rsidP="00A76894">
            <w:pPr>
              <w:jc w:val="center"/>
              <w:rPr>
                <w:sz w:val="22"/>
              </w:rPr>
            </w:pPr>
            <w:r>
              <w:rPr>
                <w:sz w:val="22"/>
                <w:szCs w:val="22"/>
              </w:rPr>
              <w:t xml:space="preserve">01 3 03 </w:t>
            </w:r>
            <w:r>
              <w:rPr>
                <w:sz w:val="22"/>
                <w:szCs w:val="22"/>
                <w:lang w:val="en-US"/>
              </w:rPr>
              <w:t>S</w:t>
            </w:r>
            <w:r>
              <w:rPr>
                <w:sz w:val="22"/>
                <w:szCs w:val="22"/>
              </w:rPr>
              <w:t>8790</w:t>
            </w:r>
          </w:p>
        </w:tc>
        <w:tc>
          <w:tcPr>
            <w:tcW w:w="681" w:type="dxa"/>
            <w:vAlign w:val="bottom"/>
          </w:tcPr>
          <w:p w:rsidR="00A76894" w:rsidRPr="000A6FD0" w:rsidRDefault="00A76894" w:rsidP="00A76894">
            <w:pPr>
              <w:jc w:val="center"/>
              <w:rPr>
                <w:sz w:val="22"/>
              </w:rPr>
            </w:pPr>
            <w:r>
              <w:rPr>
                <w:sz w:val="22"/>
                <w:szCs w:val="22"/>
              </w:rPr>
              <w:t>200</w:t>
            </w:r>
          </w:p>
        </w:tc>
        <w:tc>
          <w:tcPr>
            <w:tcW w:w="1162" w:type="dxa"/>
            <w:vAlign w:val="bottom"/>
          </w:tcPr>
          <w:p w:rsidR="00A76894" w:rsidRDefault="00A76894" w:rsidP="00A76894">
            <w:pPr>
              <w:jc w:val="center"/>
              <w:rPr>
                <w:bCs/>
                <w:sz w:val="22"/>
              </w:rPr>
            </w:pPr>
            <w:r>
              <w:rPr>
                <w:bCs/>
                <w:sz w:val="22"/>
                <w:szCs w:val="22"/>
              </w:rPr>
              <w:t>803,0</w:t>
            </w:r>
          </w:p>
        </w:tc>
        <w:tc>
          <w:tcPr>
            <w:tcW w:w="1134" w:type="dxa"/>
            <w:vAlign w:val="bottom"/>
          </w:tcPr>
          <w:p w:rsidR="00A76894" w:rsidRDefault="00A76894" w:rsidP="00A76894">
            <w:pPr>
              <w:jc w:val="center"/>
              <w:rPr>
                <w:bCs/>
                <w:sz w:val="22"/>
              </w:rPr>
            </w:pPr>
            <w:r>
              <w:rPr>
                <w:bCs/>
                <w:sz w:val="22"/>
                <w:szCs w:val="22"/>
              </w:rPr>
              <w:t>803,0</w:t>
            </w:r>
          </w:p>
        </w:tc>
        <w:tc>
          <w:tcPr>
            <w:tcW w:w="1134" w:type="dxa"/>
            <w:vAlign w:val="bottom"/>
          </w:tcPr>
          <w:p w:rsidR="00A76894" w:rsidRDefault="00A76894" w:rsidP="00A76894">
            <w:pPr>
              <w:jc w:val="center"/>
              <w:rPr>
                <w:bCs/>
                <w:sz w:val="22"/>
              </w:rPr>
            </w:pPr>
            <w:r>
              <w:rPr>
                <w:bCs/>
                <w:sz w:val="22"/>
                <w:szCs w:val="22"/>
              </w:rPr>
              <w:t>802,1</w:t>
            </w:r>
          </w:p>
        </w:tc>
      </w:tr>
      <w:tr w:rsidR="00A76894" w:rsidRPr="001811C9" w:rsidTr="00A76894">
        <w:tc>
          <w:tcPr>
            <w:tcW w:w="3652" w:type="dxa"/>
          </w:tcPr>
          <w:p w:rsidR="00A76894" w:rsidRDefault="00A76894" w:rsidP="00A76894">
            <w:pPr>
              <w:rPr>
                <w:color w:val="000000"/>
                <w:sz w:val="22"/>
              </w:rPr>
            </w:pPr>
            <w:r w:rsidRPr="00DF14EA">
              <w:rPr>
                <w:color w:val="000000"/>
                <w:sz w:val="22"/>
                <w:szCs w:val="22"/>
              </w:rPr>
              <w:t>Другие вопросы в области физической культуры и спорта</w:t>
            </w:r>
          </w:p>
        </w:tc>
        <w:tc>
          <w:tcPr>
            <w:tcW w:w="567" w:type="dxa"/>
            <w:vAlign w:val="bottom"/>
          </w:tcPr>
          <w:p w:rsidR="00A76894" w:rsidRPr="000A6FD0" w:rsidRDefault="00A76894" w:rsidP="00A76894">
            <w:pPr>
              <w:jc w:val="center"/>
              <w:rPr>
                <w:sz w:val="22"/>
              </w:rPr>
            </w:pPr>
            <w:r>
              <w:rPr>
                <w:sz w:val="22"/>
                <w:szCs w:val="22"/>
              </w:rPr>
              <w:t>11</w:t>
            </w:r>
          </w:p>
        </w:tc>
        <w:tc>
          <w:tcPr>
            <w:tcW w:w="567" w:type="dxa"/>
            <w:vAlign w:val="bottom"/>
          </w:tcPr>
          <w:p w:rsidR="00A76894" w:rsidRPr="000A6FD0" w:rsidRDefault="00A76894" w:rsidP="00A76894">
            <w:pPr>
              <w:jc w:val="center"/>
              <w:rPr>
                <w:sz w:val="22"/>
              </w:rPr>
            </w:pPr>
            <w:r>
              <w:rPr>
                <w:sz w:val="22"/>
                <w:szCs w:val="22"/>
              </w:rPr>
              <w:t>05</w:t>
            </w:r>
          </w:p>
        </w:tc>
        <w:tc>
          <w:tcPr>
            <w:tcW w:w="1701" w:type="dxa"/>
            <w:vAlign w:val="bottom"/>
          </w:tcPr>
          <w:p w:rsidR="00A76894" w:rsidRDefault="00A76894" w:rsidP="00A76894">
            <w:pPr>
              <w:jc w:val="center"/>
              <w:rPr>
                <w:sz w:val="22"/>
              </w:rPr>
            </w:pPr>
          </w:p>
        </w:tc>
        <w:tc>
          <w:tcPr>
            <w:tcW w:w="681" w:type="dxa"/>
            <w:vAlign w:val="bottom"/>
          </w:tcPr>
          <w:p w:rsidR="00A76894" w:rsidRDefault="00A76894" w:rsidP="00A76894">
            <w:pPr>
              <w:jc w:val="center"/>
              <w:rPr>
                <w:sz w:val="22"/>
              </w:rPr>
            </w:pPr>
          </w:p>
        </w:tc>
        <w:tc>
          <w:tcPr>
            <w:tcW w:w="1162" w:type="dxa"/>
            <w:vAlign w:val="bottom"/>
          </w:tcPr>
          <w:p w:rsidR="00A76894" w:rsidRDefault="00A76894" w:rsidP="00A76894">
            <w:pPr>
              <w:jc w:val="center"/>
              <w:rPr>
                <w:bCs/>
                <w:sz w:val="22"/>
              </w:rPr>
            </w:pPr>
            <w:r>
              <w:rPr>
                <w:bCs/>
                <w:sz w:val="22"/>
                <w:szCs w:val="22"/>
              </w:rPr>
              <w:t>48460,6</w:t>
            </w:r>
          </w:p>
        </w:tc>
        <w:tc>
          <w:tcPr>
            <w:tcW w:w="1134" w:type="dxa"/>
            <w:vAlign w:val="bottom"/>
          </w:tcPr>
          <w:p w:rsidR="00A76894" w:rsidRDefault="00A76894" w:rsidP="00A76894">
            <w:pPr>
              <w:jc w:val="center"/>
              <w:rPr>
                <w:bCs/>
                <w:sz w:val="22"/>
              </w:rPr>
            </w:pPr>
            <w:r>
              <w:rPr>
                <w:bCs/>
                <w:sz w:val="22"/>
                <w:szCs w:val="22"/>
              </w:rPr>
              <w:t>0,0</w:t>
            </w:r>
          </w:p>
        </w:tc>
        <w:tc>
          <w:tcPr>
            <w:tcW w:w="1134" w:type="dxa"/>
            <w:vAlign w:val="bottom"/>
          </w:tcPr>
          <w:p w:rsidR="00A76894" w:rsidRDefault="00A76894" w:rsidP="00A76894">
            <w:pPr>
              <w:jc w:val="center"/>
              <w:rPr>
                <w:bCs/>
                <w:sz w:val="22"/>
              </w:rPr>
            </w:pPr>
            <w:r>
              <w:rPr>
                <w:bCs/>
                <w:sz w:val="22"/>
                <w:szCs w:val="22"/>
              </w:rPr>
              <w:t>0,0</w:t>
            </w:r>
          </w:p>
        </w:tc>
      </w:tr>
      <w:tr w:rsidR="00A76894" w:rsidRPr="001811C9" w:rsidTr="00A76894">
        <w:tc>
          <w:tcPr>
            <w:tcW w:w="3652" w:type="dxa"/>
          </w:tcPr>
          <w:p w:rsidR="00A76894" w:rsidRDefault="00A76894" w:rsidP="00A76894">
            <w:pPr>
              <w:rPr>
                <w:color w:val="000000"/>
                <w:sz w:val="22"/>
              </w:rPr>
            </w:pPr>
            <w:r w:rsidRPr="00DF14EA">
              <w:rPr>
                <w:color w:val="000000"/>
                <w:sz w:val="22"/>
                <w:szCs w:val="22"/>
              </w:rPr>
              <w:t>Муниципальная программа Эртильского муниципального района «Развитие образования»</w:t>
            </w:r>
          </w:p>
        </w:tc>
        <w:tc>
          <w:tcPr>
            <w:tcW w:w="567" w:type="dxa"/>
            <w:vAlign w:val="bottom"/>
          </w:tcPr>
          <w:p w:rsidR="00A76894" w:rsidRPr="000A6FD0" w:rsidRDefault="00A76894" w:rsidP="00A76894">
            <w:pPr>
              <w:jc w:val="center"/>
              <w:rPr>
                <w:sz w:val="22"/>
              </w:rPr>
            </w:pPr>
            <w:r>
              <w:rPr>
                <w:sz w:val="22"/>
                <w:szCs w:val="22"/>
              </w:rPr>
              <w:t>11</w:t>
            </w:r>
          </w:p>
        </w:tc>
        <w:tc>
          <w:tcPr>
            <w:tcW w:w="567" w:type="dxa"/>
            <w:vAlign w:val="bottom"/>
          </w:tcPr>
          <w:p w:rsidR="00A76894" w:rsidRPr="000A6FD0" w:rsidRDefault="00A76894" w:rsidP="00A76894">
            <w:pPr>
              <w:jc w:val="center"/>
              <w:rPr>
                <w:sz w:val="22"/>
              </w:rPr>
            </w:pPr>
            <w:r>
              <w:rPr>
                <w:sz w:val="22"/>
                <w:szCs w:val="22"/>
              </w:rPr>
              <w:t>05</w:t>
            </w:r>
          </w:p>
        </w:tc>
        <w:tc>
          <w:tcPr>
            <w:tcW w:w="1701" w:type="dxa"/>
            <w:vAlign w:val="bottom"/>
          </w:tcPr>
          <w:p w:rsidR="00A76894" w:rsidRDefault="00A76894" w:rsidP="00A76894">
            <w:pPr>
              <w:jc w:val="center"/>
              <w:rPr>
                <w:sz w:val="22"/>
              </w:rPr>
            </w:pPr>
            <w:r>
              <w:rPr>
                <w:sz w:val="22"/>
                <w:szCs w:val="22"/>
              </w:rPr>
              <w:t>01 0 00 00000</w:t>
            </w:r>
          </w:p>
        </w:tc>
        <w:tc>
          <w:tcPr>
            <w:tcW w:w="681" w:type="dxa"/>
            <w:vAlign w:val="bottom"/>
          </w:tcPr>
          <w:p w:rsidR="00A76894" w:rsidRDefault="00A76894" w:rsidP="00A76894">
            <w:pPr>
              <w:jc w:val="center"/>
              <w:rPr>
                <w:sz w:val="22"/>
              </w:rPr>
            </w:pPr>
          </w:p>
        </w:tc>
        <w:tc>
          <w:tcPr>
            <w:tcW w:w="1162" w:type="dxa"/>
            <w:vAlign w:val="bottom"/>
          </w:tcPr>
          <w:p w:rsidR="00A76894" w:rsidRDefault="00A76894" w:rsidP="00A76894">
            <w:pPr>
              <w:jc w:val="center"/>
              <w:rPr>
                <w:bCs/>
                <w:sz w:val="22"/>
              </w:rPr>
            </w:pPr>
            <w:r>
              <w:rPr>
                <w:bCs/>
                <w:sz w:val="22"/>
                <w:szCs w:val="22"/>
              </w:rPr>
              <w:t>48460,6</w:t>
            </w:r>
          </w:p>
        </w:tc>
        <w:tc>
          <w:tcPr>
            <w:tcW w:w="1134" w:type="dxa"/>
            <w:vAlign w:val="bottom"/>
          </w:tcPr>
          <w:p w:rsidR="00A76894" w:rsidRDefault="00A76894" w:rsidP="00A76894">
            <w:pPr>
              <w:jc w:val="center"/>
              <w:rPr>
                <w:bCs/>
                <w:sz w:val="22"/>
              </w:rPr>
            </w:pPr>
            <w:r>
              <w:rPr>
                <w:bCs/>
                <w:sz w:val="22"/>
                <w:szCs w:val="22"/>
              </w:rPr>
              <w:t>0,0</w:t>
            </w:r>
          </w:p>
        </w:tc>
        <w:tc>
          <w:tcPr>
            <w:tcW w:w="1134" w:type="dxa"/>
            <w:vAlign w:val="bottom"/>
          </w:tcPr>
          <w:p w:rsidR="00A76894" w:rsidRDefault="00A76894" w:rsidP="00A76894">
            <w:pPr>
              <w:jc w:val="center"/>
              <w:rPr>
                <w:bCs/>
                <w:sz w:val="22"/>
              </w:rPr>
            </w:pPr>
            <w:r>
              <w:rPr>
                <w:bCs/>
                <w:sz w:val="22"/>
                <w:szCs w:val="22"/>
              </w:rPr>
              <w:t>0,0</w:t>
            </w:r>
          </w:p>
        </w:tc>
      </w:tr>
      <w:tr w:rsidR="00A76894" w:rsidRPr="001811C9" w:rsidTr="00A76894">
        <w:tc>
          <w:tcPr>
            <w:tcW w:w="3652" w:type="dxa"/>
          </w:tcPr>
          <w:p w:rsidR="00A76894" w:rsidRDefault="00A76894" w:rsidP="00A76894">
            <w:pPr>
              <w:rPr>
                <w:color w:val="000000"/>
                <w:sz w:val="22"/>
              </w:rPr>
            </w:pPr>
            <w:r w:rsidRPr="00DF14EA">
              <w:rPr>
                <w:color w:val="000000"/>
                <w:sz w:val="22"/>
                <w:szCs w:val="22"/>
              </w:rPr>
              <w:t>Подпрограмма "Организация отдыха и оздоровление детей и молодежи"</w:t>
            </w:r>
          </w:p>
        </w:tc>
        <w:tc>
          <w:tcPr>
            <w:tcW w:w="567" w:type="dxa"/>
            <w:vAlign w:val="bottom"/>
          </w:tcPr>
          <w:p w:rsidR="00A76894" w:rsidRPr="000A6FD0" w:rsidRDefault="00A76894" w:rsidP="00A76894">
            <w:pPr>
              <w:jc w:val="center"/>
              <w:rPr>
                <w:sz w:val="22"/>
              </w:rPr>
            </w:pPr>
            <w:r>
              <w:rPr>
                <w:sz w:val="22"/>
                <w:szCs w:val="22"/>
              </w:rPr>
              <w:t>11</w:t>
            </w:r>
          </w:p>
        </w:tc>
        <w:tc>
          <w:tcPr>
            <w:tcW w:w="567" w:type="dxa"/>
            <w:vAlign w:val="bottom"/>
          </w:tcPr>
          <w:p w:rsidR="00A76894" w:rsidRPr="000A6FD0" w:rsidRDefault="00A76894" w:rsidP="00A76894">
            <w:pPr>
              <w:jc w:val="center"/>
              <w:rPr>
                <w:sz w:val="22"/>
              </w:rPr>
            </w:pPr>
            <w:r>
              <w:rPr>
                <w:sz w:val="22"/>
                <w:szCs w:val="22"/>
              </w:rPr>
              <w:t>05</w:t>
            </w:r>
          </w:p>
        </w:tc>
        <w:tc>
          <w:tcPr>
            <w:tcW w:w="1701" w:type="dxa"/>
            <w:vAlign w:val="bottom"/>
          </w:tcPr>
          <w:p w:rsidR="00A76894" w:rsidRDefault="00A76894" w:rsidP="00A76894">
            <w:pPr>
              <w:jc w:val="center"/>
              <w:rPr>
                <w:sz w:val="22"/>
              </w:rPr>
            </w:pPr>
            <w:r>
              <w:rPr>
                <w:sz w:val="22"/>
                <w:szCs w:val="22"/>
              </w:rPr>
              <w:t>01 3 00 00000</w:t>
            </w:r>
          </w:p>
        </w:tc>
        <w:tc>
          <w:tcPr>
            <w:tcW w:w="681" w:type="dxa"/>
            <w:vAlign w:val="bottom"/>
          </w:tcPr>
          <w:p w:rsidR="00A76894" w:rsidRDefault="00A76894" w:rsidP="00A76894">
            <w:pPr>
              <w:jc w:val="center"/>
              <w:rPr>
                <w:sz w:val="22"/>
              </w:rPr>
            </w:pPr>
          </w:p>
        </w:tc>
        <w:tc>
          <w:tcPr>
            <w:tcW w:w="1162" w:type="dxa"/>
            <w:vAlign w:val="bottom"/>
          </w:tcPr>
          <w:p w:rsidR="00A76894" w:rsidRDefault="00A76894" w:rsidP="00A76894">
            <w:pPr>
              <w:jc w:val="center"/>
              <w:rPr>
                <w:bCs/>
                <w:sz w:val="22"/>
              </w:rPr>
            </w:pPr>
            <w:r>
              <w:rPr>
                <w:bCs/>
                <w:sz w:val="22"/>
                <w:szCs w:val="22"/>
              </w:rPr>
              <w:t>48460,6</w:t>
            </w:r>
          </w:p>
        </w:tc>
        <w:tc>
          <w:tcPr>
            <w:tcW w:w="1134" w:type="dxa"/>
            <w:vAlign w:val="bottom"/>
          </w:tcPr>
          <w:p w:rsidR="00A76894" w:rsidRDefault="00A76894" w:rsidP="00A76894">
            <w:pPr>
              <w:jc w:val="center"/>
              <w:rPr>
                <w:bCs/>
                <w:sz w:val="22"/>
              </w:rPr>
            </w:pPr>
            <w:r>
              <w:rPr>
                <w:bCs/>
                <w:sz w:val="22"/>
                <w:szCs w:val="22"/>
              </w:rPr>
              <w:t>0,0</w:t>
            </w:r>
          </w:p>
        </w:tc>
        <w:tc>
          <w:tcPr>
            <w:tcW w:w="1134" w:type="dxa"/>
            <w:vAlign w:val="bottom"/>
          </w:tcPr>
          <w:p w:rsidR="00A76894" w:rsidRDefault="00A76894" w:rsidP="00A76894">
            <w:pPr>
              <w:jc w:val="center"/>
              <w:rPr>
                <w:bCs/>
                <w:sz w:val="22"/>
              </w:rPr>
            </w:pPr>
            <w:r>
              <w:rPr>
                <w:bCs/>
                <w:sz w:val="22"/>
                <w:szCs w:val="22"/>
              </w:rPr>
              <w:t>0,0</w:t>
            </w:r>
          </w:p>
        </w:tc>
      </w:tr>
      <w:tr w:rsidR="00A76894" w:rsidRPr="001811C9" w:rsidTr="00A76894">
        <w:tc>
          <w:tcPr>
            <w:tcW w:w="3652" w:type="dxa"/>
          </w:tcPr>
          <w:p w:rsidR="00A76894" w:rsidRDefault="00A76894" w:rsidP="00A76894">
            <w:pPr>
              <w:rPr>
                <w:color w:val="000000"/>
                <w:sz w:val="22"/>
              </w:rPr>
            </w:pPr>
            <w:r w:rsidRPr="006D3884">
              <w:rPr>
                <w:color w:val="000000"/>
                <w:sz w:val="22"/>
                <w:szCs w:val="22"/>
              </w:rPr>
              <w:t>Основное мероприятие "Строительство (реконструкция) спортивных объектов"</w:t>
            </w:r>
          </w:p>
        </w:tc>
        <w:tc>
          <w:tcPr>
            <w:tcW w:w="567" w:type="dxa"/>
            <w:vAlign w:val="bottom"/>
          </w:tcPr>
          <w:p w:rsidR="00A76894" w:rsidRPr="000A6FD0" w:rsidRDefault="00A76894" w:rsidP="00A76894">
            <w:pPr>
              <w:jc w:val="center"/>
              <w:rPr>
                <w:sz w:val="22"/>
              </w:rPr>
            </w:pPr>
            <w:r>
              <w:rPr>
                <w:sz w:val="22"/>
                <w:szCs w:val="22"/>
              </w:rPr>
              <w:t>11</w:t>
            </w:r>
          </w:p>
        </w:tc>
        <w:tc>
          <w:tcPr>
            <w:tcW w:w="567" w:type="dxa"/>
            <w:vAlign w:val="bottom"/>
          </w:tcPr>
          <w:p w:rsidR="00A76894" w:rsidRPr="000A6FD0" w:rsidRDefault="00A76894" w:rsidP="00A76894">
            <w:pPr>
              <w:jc w:val="center"/>
              <w:rPr>
                <w:sz w:val="22"/>
              </w:rPr>
            </w:pPr>
            <w:r>
              <w:rPr>
                <w:sz w:val="22"/>
                <w:szCs w:val="22"/>
              </w:rPr>
              <w:t>05</w:t>
            </w:r>
          </w:p>
        </w:tc>
        <w:tc>
          <w:tcPr>
            <w:tcW w:w="1701" w:type="dxa"/>
            <w:vAlign w:val="bottom"/>
          </w:tcPr>
          <w:p w:rsidR="00A76894" w:rsidRDefault="00A76894" w:rsidP="00A76894">
            <w:pPr>
              <w:jc w:val="center"/>
              <w:rPr>
                <w:sz w:val="22"/>
              </w:rPr>
            </w:pPr>
            <w:r>
              <w:rPr>
                <w:sz w:val="22"/>
                <w:szCs w:val="22"/>
              </w:rPr>
              <w:t>01 3 04 00000</w:t>
            </w:r>
          </w:p>
        </w:tc>
        <w:tc>
          <w:tcPr>
            <w:tcW w:w="681" w:type="dxa"/>
            <w:vAlign w:val="bottom"/>
          </w:tcPr>
          <w:p w:rsidR="00A76894" w:rsidRDefault="00A76894" w:rsidP="00A76894">
            <w:pPr>
              <w:jc w:val="center"/>
              <w:rPr>
                <w:sz w:val="22"/>
              </w:rPr>
            </w:pPr>
          </w:p>
        </w:tc>
        <w:tc>
          <w:tcPr>
            <w:tcW w:w="1162" w:type="dxa"/>
            <w:vAlign w:val="bottom"/>
          </w:tcPr>
          <w:p w:rsidR="00A76894" w:rsidRDefault="00A76894" w:rsidP="00A76894">
            <w:pPr>
              <w:jc w:val="center"/>
              <w:rPr>
                <w:bCs/>
                <w:sz w:val="22"/>
              </w:rPr>
            </w:pPr>
            <w:r>
              <w:rPr>
                <w:bCs/>
                <w:sz w:val="22"/>
                <w:szCs w:val="22"/>
              </w:rPr>
              <w:t>48460,6</w:t>
            </w:r>
          </w:p>
        </w:tc>
        <w:tc>
          <w:tcPr>
            <w:tcW w:w="1134" w:type="dxa"/>
            <w:vAlign w:val="bottom"/>
          </w:tcPr>
          <w:p w:rsidR="00A76894" w:rsidRDefault="00A76894" w:rsidP="00A76894">
            <w:pPr>
              <w:jc w:val="center"/>
              <w:rPr>
                <w:bCs/>
                <w:sz w:val="22"/>
              </w:rPr>
            </w:pPr>
            <w:r>
              <w:rPr>
                <w:bCs/>
                <w:sz w:val="22"/>
                <w:szCs w:val="22"/>
              </w:rPr>
              <w:t>0,0</w:t>
            </w:r>
          </w:p>
        </w:tc>
        <w:tc>
          <w:tcPr>
            <w:tcW w:w="1134" w:type="dxa"/>
            <w:vAlign w:val="bottom"/>
          </w:tcPr>
          <w:p w:rsidR="00A76894" w:rsidRDefault="00A76894" w:rsidP="00A76894">
            <w:pPr>
              <w:jc w:val="center"/>
              <w:rPr>
                <w:bCs/>
                <w:sz w:val="22"/>
              </w:rPr>
            </w:pPr>
            <w:r>
              <w:rPr>
                <w:bCs/>
                <w:sz w:val="22"/>
                <w:szCs w:val="22"/>
              </w:rPr>
              <w:t>0,0</w:t>
            </w:r>
          </w:p>
        </w:tc>
      </w:tr>
      <w:tr w:rsidR="00A76894" w:rsidRPr="001811C9" w:rsidTr="00A76894">
        <w:tc>
          <w:tcPr>
            <w:tcW w:w="3652" w:type="dxa"/>
          </w:tcPr>
          <w:p w:rsidR="00A76894" w:rsidRDefault="00A76894" w:rsidP="00A76894">
            <w:pPr>
              <w:rPr>
                <w:color w:val="000000"/>
                <w:sz w:val="22"/>
              </w:rPr>
            </w:pPr>
            <w:r w:rsidRPr="00DF14EA">
              <w:rPr>
                <w:color w:val="000000"/>
                <w:sz w:val="22"/>
                <w:szCs w:val="22"/>
              </w:rPr>
              <w:t xml:space="preserve">Капитальные вложения в объекты </w:t>
            </w:r>
            <w:r>
              <w:rPr>
                <w:color w:val="000000"/>
                <w:sz w:val="22"/>
                <w:szCs w:val="22"/>
              </w:rPr>
              <w:t>физической культуры и спорта</w:t>
            </w:r>
            <w:r w:rsidRPr="00DF14EA">
              <w:rPr>
                <w:color w:val="000000"/>
                <w:sz w:val="22"/>
                <w:szCs w:val="22"/>
              </w:rPr>
              <w:t xml:space="preserve"> (Межбюджетные трансферты)</w:t>
            </w:r>
          </w:p>
        </w:tc>
        <w:tc>
          <w:tcPr>
            <w:tcW w:w="567" w:type="dxa"/>
            <w:vAlign w:val="bottom"/>
          </w:tcPr>
          <w:p w:rsidR="00A76894" w:rsidRPr="000A6FD0" w:rsidRDefault="00A76894" w:rsidP="00A76894">
            <w:pPr>
              <w:jc w:val="center"/>
              <w:rPr>
                <w:sz w:val="22"/>
              </w:rPr>
            </w:pPr>
            <w:r>
              <w:rPr>
                <w:sz w:val="22"/>
                <w:szCs w:val="22"/>
              </w:rPr>
              <w:t>11</w:t>
            </w:r>
          </w:p>
        </w:tc>
        <w:tc>
          <w:tcPr>
            <w:tcW w:w="567" w:type="dxa"/>
            <w:vAlign w:val="bottom"/>
          </w:tcPr>
          <w:p w:rsidR="00A76894" w:rsidRPr="000A6FD0" w:rsidRDefault="00A76894" w:rsidP="00A76894">
            <w:pPr>
              <w:jc w:val="center"/>
              <w:rPr>
                <w:sz w:val="22"/>
              </w:rPr>
            </w:pPr>
            <w:r>
              <w:rPr>
                <w:sz w:val="22"/>
                <w:szCs w:val="22"/>
              </w:rPr>
              <w:t>05</w:t>
            </w:r>
          </w:p>
        </w:tc>
        <w:tc>
          <w:tcPr>
            <w:tcW w:w="1701" w:type="dxa"/>
            <w:vAlign w:val="bottom"/>
          </w:tcPr>
          <w:p w:rsidR="00A76894" w:rsidRPr="00F46195" w:rsidRDefault="00A76894" w:rsidP="00A76894">
            <w:pPr>
              <w:jc w:val="center"/>
              <w:rPr>
                <w:sz w:val="22"/>
              </w:rPr>
            </w:pPr>
            <w:r>
              <w:rPr>
                <w:sz w:val="22"/>
                <w:szCs w:val="22"/>
              </w:rPr>
              <w:t xml:space="preserve">01 3 04 </w:t>
            </w:r>
            <w:r>
              <w:rPr>
                <w:sz w:val="22"/>
                <w:szCs w:val="22"/>
                <w:lang w:val="en-US"/>
              </w:rPr>
              <w:t>S</w:t>
            </w:r>
            <w:r>
              <w:rPr>
                <w:sz w:val="22"/>
                <w:szCs w:val="22"/>
              </w:rPr>
              <w:t>9750</w:t>
            </w:r>
          </w:p>
        </w:tc>
        <w:tc>
          <w:tcPr>
            <w:tcW w:w="681" w:type="dxa"/>
            <w:vAlign w:val="bottom"/>
          </w:tcPr>
          <w:p w:rsidR="00A76894" w:rsidRDefault="00A76894" w:rsidP="00A76894">
            <w:pPr>
              <w:jc w:val="center"/>
              <w:rPr>
                <w:sz w:val="22"/>
              </w:rPr>
            </w:pPr>
            <w:r>
              <w:rPr>
                <w:sz w:val="22"/>
                <w:szCs w:val="22"/>
              </w:rPr>
              <w:t>500</w:t>
            </w:r>
          </w:p>
        </w:tc>
        <w:tc>
          <w:tcPr>
            <w:tcW w:w="1162" w:type="dxa"/>
            <w:vAlign w:val="bottom"/>
          </w:tcPr>
          <w:p w:rsidR="00A76894" w:rsidRDefault="00A76894" w:rsidP="00A76894">
            <w:pPr>
              <w:jc w:val="center"/>
              <w:rPr>
                <w:bCs/>
                <w:sz w:val="22"/>
              </w:rPr>
            </w:pPr>
            <w:r>
              <w:rPr>
                <w:bCs/>
                <w:sz w:val="22"/>
                <w:szCs w:val="22"/>
              </w:rPr>
              <w:t>48460,6</w:t>
            </w:r>
          </w:p>
        </w:tc>
        <w:tc>
          <w:tcPr>
            <w:tcW w:w="1134" w:type="dxa"/>
            <w:vAlign w:val="bottom"/>
          </w:tcPr>
          <w:p w:rsidR="00A76894" w:rsidRDefault="00A76894" w:rsidP="00A76894">
            <w:pPr>
              <w:jc w:val="center"/>
              <w:rPr>
                <w:bCs/>
                <w:sz w:val="22"/>
              </w:rPr>
            </w:pPr>
            <w:r>
              <w:rPr>
                <w:bCs/>
                <w:sz w:val="22"/>
                <w:szCs w:val="22"/>
              </w:rPr>
              <w:t>0,0</w:t>
            </w:r>
          </w:p>
        </w:tc>
        <w:tc>
          <w:tcPr>
            <w:tcW w:w="1134" w:type="dxa"/>
            <w:vAlign w:val="bottom"/>
          </w:tcPr>
          <w:p w:rsidR="00A76894" w:rsidRDefault="00A76894" w:rsidP="00A76894">
            <w:pPr>
              <w:jc w:val="center"/>
              <w:rPr>
                <w:bCs/>
                <w:sz w:val="22"/>
              </w:rPr>
            </w:pPr>
            <w:r>
              <w:rPr>
                <w:bCs/>
                <w:sz w:val="22"/>
                <w:szCs w:val="22"/>
              </w:rPr>
              <w:t>0,0</w:t>
            </w:r>
          </w:p>
        </w:tc>
      </w:tr>
      <w:tr w:rsidR="00A76894" w:rsidRPr="001811C9" w:rsidTr="00A76894">
        <w:tc>
          <w:tcPr>
            <w:tcW w:w="3652" w:type="dxa"/>
            <w:vAlign w:val="bottom"/>
          </w:tcPr>
          <w:p w:rsidR="00A76894" w:rsidRPr="00B8401A" w:rsidRDefault="00A76894" w:rsidP="00A76894">
            <w:pPr>
              <w:rPr>
                <w:b/>
                <w:bCs/>
                <w:sz w:val="22"/>
              </w:rPr>
            </w:pPr>
            <w:r w:rsidRPr="00B8401A">
              <w:rPr>
                <w:b/>
                <w:bCs/>
                <w:sz w:val="22"/>
                <w:szCs w:val="22"/>
              </w:rPr>
              <w:t>ОБСЛУЖИВАНИЕ ГОСУДАРСТВЕННОГО И МУНИЦИПАЛЬНОГО ДОЛГА</w:t>
            </w:r>
          </w:p>
        </w:tc>
        <w:tc>
          <w:tcPr>
            <w:tcW w:w="567" w:type="dxa"/>
            <w:vAlign w:val="bottom"/>
          </w:tcPr>
          <w:p w:rsidR="00A76894" w:rsidRPr="00B8401A" w:rsidRDefault="00A76894" w:rsidP="00A76894">
            <w:pPr>
              <w:jc w:val="center"/>
              <w:rPr>
                <w:b/>
                <w:bCs/>
                <w:sz w:val="22"/>
              </w:rPr>
            </w:pPr>
            <w:r w:rsidRPr="00B8401A">
              <w:rPr>
                <w:b/>
                <w:bCs/>
                <w:sz w:val="22"/>
                <w:szCs w:val="22"/>
              </w:rPr>
              <w:t>13</w:t>
            </w:r>
          </w:p>
        </w:tc>
        <w:tc>
          <w:tcPr>
            <w:tcW w:w="567" w:type="dxa"/>
            <w:vAlign w:val="bottom"/>
          </w:tcPr>
          <w:p w:rsidR="00A76894" w:rsidRPr="00B8401A" w:rsidRDefault="00A76894" w:rsidP="00A76894">
            <w:pPr>
              <w:jc w:val="center"/>
              <w:rPr>
                <w:sz w:val="22"/>
              </w:rPr>
            </w:pP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b/>
                <w:sz w:val="22"/>
              </w:rPr>
            </w:pPr>
          </w:p>
        </w:tc>
        <w:tc>
          <w:tcPr>
            <w:tcW w:w="1162" w:type="dxa"/>
            <w:vAlign w:val="bottom"/>
          </w:tcPr>
          <w:p w:rsidR="00A76894" w:rsidRPr="00B8401A" w:rsidRDefault="00A76894" w:rsidP="00A76894">
            <w:pPr>
              <w:jc w:val="center"/>
              <w:rPr>
                <w:b/>
                <w:sz w:val="22"/>
              </w:rPr>
            </w:pPr>
            <w:r>
              <w:rPr>
                <w:b/>
                <w:sz w:val="22"/>
                <w:szCs w:val="22"/>
              </w:rPr>
              <w:t>13,0</w:t>
            </w:r>
          </w:p>
        </w:tc>
        <w:tc>
          <w:tcPr>
            <w:tcW w:w="1134" w:type="dxa"/>
            <w:vAlign w:val="bottom"/>
          </w:tcPr>
          <w:p w:rsidR="00A76894" w:rsidRPr="00B8401A" w:rsidRDefault="00A76894" w:rsidP="00A76894">
            <w:pPr>
              <w:jc w:val="center"/>
              <w:rPr>
                <w:b/>
                <w:sz w:val="22"/>
              </w:rPr>
            </w:pPr>
            <w:r>
              <w:rPr>
                <w:b/>
                <w:sz w:val="22"/>
                <w:szCs w:val="22"/>
              </w:rPr>
              <w:t>11,0</w:t>
            </w:r>
          </w:p>
        </w:tc>
        <w:tc>
          <w:tcPr>
            <w:tcW w:w="1134" w:type="dxa"/>
            <w:vAlign w:val="bottom"/>
          </w:tcPr>
          <w:p w:rsidR="00A76894" w:rsidRPr="00B8401A" w:rsidRDefault="00A76894" w:rsidP="00A76894">
            <w:pPr>
              <w:jc w:val="center"/>
              <w:rPr>
                <w:b/>
                <w:sz w:val="22"/>
              </w:rPr>
            </w:pPr>
            <w:r>
              <w:rPr>
                <w:b/>
                <w:sz w:val="22"/>
                <w:szCs w:val="22"/>
              </w:rPr>
              <w:t>9,0</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t>Обслуживание  государственного внутреннего и муниципального долга</w:t>
            </w:r>
          </w:p>
        </w:tc>
        <w:tc>
          <w:tcPr>
            <w:tcW w:w="567" w:type="dxa"/>
            <w:vAlign w:val="bottom"/>
          </w:tcPr>
          <w:p w:rsidR="00A76894" w:rsidRPr="00B8401A" w:rsidRDefault="00A76894" w:rsidP="00A76894">
            <w:pPr>
              <w:jc w:val="center"/>
              <w:rPr>
                <w:color w:val="000000"/>
                <w:sz w:val="22"/>
              </w:rPr>
            </w:pPr>
            <w:r w:rsidRPr="00B8401A">
              <w:rPr>
                <w:color w:val="000000"/>
                <w:sz w:val="22"/>
                <w:szCs w:val="22"/>
              </w:rPr>
              <w:t>13</w:t>
            </w:r>
          </w:p>
        </w:tc>
        <w:tc>
          <w:tcPr>
            <w:tcW w:w="567" w:type="dxa"/>
            <w:vAlign w:val="bottom"/>
          </w:tcPr>
          <w:p w:rsidR="00A76894" w:rsidRPr="00B8401A" w:rsidRDefault="00A76894" w:rsidP="00A76894">
            <w:pPr>
              <w:jc w:val="center"/>
              <w:rPr>
                <w:color w:val="000000"/>
                <w:sz w:val="22"/>
              </w:rPr>
            </w:pPr>
            <w:r w:rsidRPr="00B8401A">
              <w:rPr>
                <w:color w:val="000000"/>
                <w:sz w:val="22"/>
                <w:szCs w:val="22"/>
              </w:rPr>
              <w:t>01</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13,0</w:t>
            </w:r>
          </w:p>
        </w:tc>
        <w:tc>
          <w:tcPr>
            <w:tcW w:w="1134" w:type="dxa"/>
            <w:vAlign w:val="bottom"/>
          </w:tcPr>
          <w:p w:rsidR="00A76894" w:rsidRPr="00B8401A" w:rsidRDefault="00A76894" w:rsidP="00A76894">
            <w:pPr>
              <w:jc w:val="center"/>
              <w:rPr>
                <w:sz w:val="22"/>
              </w:rPr>
            </w:pPr>
            <w:r>
              <w:rPr>
                <w:sz w:val="22"/>
                <w:szCs w:val="22"/>
              </w:rPr>
              <w:t>11,0</w:t>
            </w:r>
          </w:p>
        </w:tc>
        <w:tc>
          <w:tcPr>
            <w:tcW w:w="1134" w:type="dxa"/>
            <w:vAlign w:val="bottom"/>
          </w:tcPr>
          <w:p w:rsidR="00A76894" w:rsidRPr="00B8401A" w:rsidRDefault="00A76894" w:rsidP="00A76894">
            <w:pPr>
              <w:jc w:val="center"/>
              <w:rPr>
                <w:sz w:val="22"/>
              </w:rPr>
            </w:pPr>
            <w:r>
              <w:rPr>
                <w:sz w:val="22"/>
                <w:szCs w:val="22"/>
              </w:rPr>
              <w:t>9,0</w:t>
            </w:r>
          </w:p>
        </w:tc>
      </w:tr>
      <w:tr w:rsidR="00A76894" w:rsidRPr="001811C9" w:rsidTr="00A76894">
        <w:tc>
          <w:tcPr>
            <w:tcW w:w="3652" w:type="dxa"/>
            <w:vAlign w:val="bottom"/>
          </w:tcPr>
          <w:p w:rsidR="00A76894" w:rsidRPr="00B8401A" w:rsidRDefault="00A76894" w:rsidP="00A76894">
            <w:pPr>
              <w:rPr>
                <w:color w:val="000000"/>
                <w:sz w:val="22"/>
              </w:rPr>
            </w:pPr>
            <w:proofErr w:type="gramStart"/>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A76894" w:rsidRPr="00B8401A" w:rsidRDefault="00A76894" w:rsidP="00A76894">
            <w:pPr>
              <w:jc w:val="center"/>
              <w:rPr>
                <w:color w:val="000000"/>
                <w:sz w:val="22"/>
              </w:rPr>
            </w:pPr>
            <w:r w:rsidRPr="00B8401A">
              <w:rPr>
                <w:color w:val="000000"/>
                <w:sz w:val="22"/>
                <w:szCs w:val="22"/>
              </w:rPr>
              <w:t>13</w:t>
            </w:r>
          </w:p>
        </w:tc>
        <w:tc>
          <w:tcPr>
            <w:tcW w:w="567" w:type="dxa"/>
            <w:vAlign w:val="bottom"/>
          </w:tcPr>
          <w:p w:rsidR="00A76894" w:rsidRPr="00B8401A" w:rsidRDefault="00A76894" w:rsidP="00A76894">
            <w:pPr>
              <w:jc w:val="center"/>
              <w:rPr>
                <w:color w:val="000000"/>
                <w:sz w:val="22"/>
              </w:rPr>
            </w:pPr>
            <w:r w:rsidRPr="00B8401A">
              <w:rPr>
                <w:color w:val="000000"/>
                <w:sz w:val="22"/>
                <w:szCs w:val="22"/>
              </w:rPr>
              <w:t>01</w:t>
            </w:r>
          </w:p>
        </w:tc>
        <w:tc>
          <w:tcPr>
            <w:tcW w:w="1701" w:type="dxa"/>
            <w:vAlign w:val="bottom"/>
          </w:tcPr>
          <w:p w:rsidR="00A76894" w:rsidRPr="00B8401A" w:rsidRDefault="00A76894" w:rsidP="00A76894">
            <w:pPr>
              <w:jc w:val="center"/>
              <w:rPr>
                <w:sz w:val="22"/>
              </w:rPr>
            </w:pPr>
            <w:r w:rsidRPr="00B8401A">
              <w:rPr>
                <w:sz w:val="22"/>
                <w:szCs w:val="22"/>
              </w:rPr>
              <w:t>08 0 00 00000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13,0</w:t>
            </w:r>
          </w:p>
        </w:tc>
        <w:tc>
          <w:tcPr>
            <w:tcW w:w="1134" w:type="dxa"/>
            <w:vAlign w:val="bottom"/>
          </w:tcPr>
          <w:p w:rsidR="00A76894" w:rsidRPr="00B8401A" w:rsidRDefault="00A76894" w:rsidP="00A76894">
            <w:pPr>
              <w:jc w:val="center"/>
              <w:rPr>
                <w:sz w:val="22"/>
              </w:rPr>
            </w:pPr>
            <w:r>
              <w:rPr>
                <w:sz w:val="22"/>
                <w:szCs w:val="22"/>
              </w:rPr>
              <w:t>11,0</w:t>
            </w:r>
          </w:p>
        </w:tc>
        <w:tc>
          <w:tcPr>
            <w:tcW w:w="1134" w:type="dxa"/>
            <w:vAlign w:val="bottom"/>
          </w:tcPr>
          <w:p w:rsidR="00A76894" w:rsidRPr="00B8401A" w:rsidRDefault="00A76894" w:rsidP="00A76894">
            <w:pPr>
              <w:jc w:val="center"/>
              <w:rPr>
                <w:sz w:val="22"/>
              </w:rPr>
            </w:pPr>
            <w:r>
              <w:rPr>
                <w:sz w:val="22"/>
                <w:szCs w:val="22"/>
              </w:rPr>
              <w:t>9,0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Подпрограмма «Управление муниципальными финансами» </w:t>
            </w:r>
          </w:p>
        </w:tc>
        <w:tc>
          <w:tcPr>
            <w:tcW w:w="567" w:type="dxa"/>
            <w:vAlign w:val="bottom"/>
          </w:tcPr>
          <w:p w:rsidR="00A76894" w:rsidRPr="00B8401A" w:rsidRDefault="00A76894" w:rsidP="00A76894">
            <w:pPr>
              <w:jc w:val="center"/>
              <w:rPr>
                <w:color w:val="000000"/>
                <w:sz w:val="22"/>
              </w:rPr>
            </w:pPr>
            <w:r w:rsidRPr="00B8401A">
              <w:rPr>
                <w:color w:val="000000"/>
                <w:sz w:val="22"/>
                <w:szCs w:val="22"/>
              </w:rPr>
              <w:t>13</w:t>
            </w:r>
          </w:p>
        </w:tc>
        <w:tc>
          <w:tcPr>
            <w:tcW w:w="567" w:type="dxa"/>
            <w:vAlign w:val="bottom"/>
          </w:tcPr>
          <w:p w:rsidR="00A76894" w:rsidRPr="00B8401A" w:rsidRDefault="00A76894" w:rsidP="00A76894">
            <w:pPr>
              <w:jc w:val="center"/>
              <w:rPr>
                <w:color w:val="000000"/>
                <w:sz w:val="22"/>
              </w:rPr>
            </w:pPr>
            <w:r w:rsidRPr="00B8401A">
              <w:rPr>
                <w:color w:val="000000"/>
                <w:sz w:val="22"/>
                <w:szCs w:val="22"/>
              </w:rPr>
              <w:t>01</w:t>
            </w:r>
          </w:p>
        </w:tc>
        <w:tc>
          <w:tcPr>
            <w:tcW w:w="1701" w:type="dxa"/>
            <w:vAlign w:val="bottom"/>
          </w:tcPr>
          <w:p w:rsidR="00A76894" w:rsidRPr="00B8401A" w:rsidRDefault="00A76894" w:rsidP="00A76894">
            <w:pPr>
              <w:jc w:val="center"/>
              <w:rPr>
                <w:sz w:val="22"/>
              </w:rPr>
            </w:pPr>
            <w:r w:rsidRPr="00B8401A">
              <w:rPr>
                <w:sz w:val="22"/>
                <w:szCs w:val="22"/>
              </w:rPr>
              <w:t>08 1 00 00000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13,0</w:t>
            </w:r>
          </w:p>
        </w:tc>
        <w:tc>
          <w:tcPr>
            <w:tcW w:w="1134" w:type="dxa"/>
            <w:vAlign w:val="bottom"/>
          </w:tcPr>
          <w:p w:rsidR="00A76894" w:rsidRPr="00B8401A" w:rsidRDefault="00A76894" w:rsidP="00A76894">
            <w:pPr>
              <w:jc w:val="center"/>
              <w:rPr>
                <w:sz w:val="22"/>
              </w:rPr>
            </w:pPr>
            <w:r>
              <w:rPr>
                <w:sz w:val="22"/>
                <w:szCs w:val="22"/>
              </w:rPr>
              <w:t>11,0</w:t>
            </w:r>
          </w:p>
        </w:tc>
        <w:tc>
          <w:tcPr>
            <w:tcW w:w="1134" w:type="dxa"/>
            <w:vAlign w:val="bottom"/>
          </w:tcPr>
          <w:p w:rsidR="00A76894" w:rsidRPr="00B8401A" w:rsidRDefault="00A76894" w:rsidP="00A76894">
            <w:pPr>
              <w:jc w:val="center"/>
              <w:rPr>
                <w:sz w:val="22"/>
              </w:rPr>
            </w:pPr>
            <w:r>
              <w:rPr>
                <w:sz w:val="22"/>
                <w:szCs w:val="22"/>
              </w:rPr>
              <w:t>9,0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Основное мероприятие «Управление муниципальным долгом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w:t>
            </w:r>
          </w:p>
        </w:tc>
        <w:tc>
          <w:tcPr>
            <w:tcW w:w="567" w:type="dxa"/>
            <w:vAlign w:val="bottom"/>
          </w:tcPr>
          <w:p w:rsidR="00A76894" w:rsidRPr="00B8401A" w:rsidRDefault="00A76894" w:rsidP="00A76894">
            <w:pPr>
              <w:jc w:val="center"/>
              <w:rPr>
                <w:color w:val="000000"/>
                <w:sz w:val="22"/>
              </w:rPr>
            </w:pPr>
            <w:r w:rsidRPr="00B8401A">
              <w:rPr>
                <w:color w:val="000000"/>
                <w:sz w:val="22"/>
                <w:szCs w:val="22"/>
              </w:rPr>
              <w:t>13</w:t>
            </w:r>
          </w:p>
        </w:tc>
        <w:tc>
          <w:tcPr>
            <w:tcW w:w="567" w:type="dxa"/>
            <w:vAlign w:val="bottom"/>
          </w:tcPr>
          <w:p w:rsidR="00A76894" w:rsidRPr="00B8401A" w:rsidRDefault="00A76894" w:rsidP="00A76894">
            <w:pPr>
              <w:jc w:val="center"/>
              <w:rPr>
                <w:color w:val="000000"/>
                <w:sz w:val="22"/>
              </w:rPr>
            </w:pPr>
            <w:r w:rsidRPr="00B8401A">
              <w:rPr>
                <w:color w:val="000000"/>
                <w:sz w:val="22"/>
                <w:szCs w:val="22"/>
              </w:rPr>
              <w:t>01</w:t>
            </w:r>
          </w:p>
        </w:tc>
        <w:tc>
          <w:tcPr>
            <w:tcW w:w="1701" w:type="dxa"/>
            <w:vAlign w:val="bottom"/>
          </w:tcPr>
          <w:p w:rsidR="00A76894" w:rsidRPr="00B8401A" w:rsidRDefault="00A76894" w:rsidP="00A76894">
            <w:pPr>
              <w:jc w:val="center"/>
              <w:rPr>
                <w:sz w:val="22"/>
              </w:rPr>
            </w:pPr>
            <w:r w:rsidRPr="00B8401A">
              <w:rPr>
                <w:sz w:val="22"/>
                <w:szCs w:val="22"/>
              </w:rPr>
              <w:t>08 1 05 00000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13,0</w:t>
            </w:r>
          </w:p>
        </w:tc>
        <w:tc>
          <w:tcPr>
            <w:tcW w:w="1134" w:type="dxa"/>
            <w:vAlign w:val="bottom"/>
          </w:tcPr>
          <w:p w:rsidR="00A76894" w:rsidRPr="00B8401A" w:rsidRDefault="00A76894" w:rsidP="00A76894">
            <w:pPr>
              <w:jc w:val="center"/>
              <w:rPr>
                <w:sz w:val="22"/>
              </w:rPr>
            </w:pPr>
            <w:r>
              <w:rPr>
                <w:sz w:val="22"/>
                <w:szCs w:val="22"/>
              </w:rPr>
              <w:t>11,0</w:t>
            </w:r>
          </w:p>
        </w:tc>
        <w:tc>
          <w:tcPr>
            <w:tcW w:w="1134" w:type="dxa"/>
            <w:vAlign w:val="bottom"/>
          </w:tcPr>
          <w:p w:rsidR="00A76894" w:rsidRPr="00B8401A" w:rsidRDefault="00A76894" w:rsidP="00A76894">
            <w:pPr>
              <w:jc w:val="center"/>
              <w:rPr>
                <w:sz w:val="22"/>
              </w:rPr>
            </w:pPr>
            <w:r>
              <w:rPr>
                <w:sz w:val="22"/>
                <w:szCs w:val="22"/>
              </w:rPr>
              <w:t>9,0</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t>Процентные платежи по муниципальному долгу (Обслуживание государственного (муниципального) долга)</w:t>
            </w:r>
          </w:p>
        </w:tc>
        <w:tc>
          <w:tcPr>
            <w:tcW w:w="567" w:type="dxa"/>
            <w:vAlign w:val="bottom"/>
          </w:tcPr>
          <w:p w:rsidR="00A76894" w:rsidRPr="00B8401A" w:rsidRDefault="00A76894" w:rsidP="00A76894">
            <w:pPr>
              <w:jc w:val="center"/>
              <w:rPr>
                <w:sz w:val="22"/>
              </w:rPr>
            </w:pPr>
            <w:r w:rsidRPr="00B8401A">
              <w:rPr>
                <w:sz w:val="22"/>
                <w:szCs w:val="22"/>
              </w:rPr>
              <w:t>13</w:t>
            </w:r>
          </w:p>
        </w:tc>
        <w:tc>
          <w:tcPr>
            <w:tcW w:w="567" w:type="dxa"/>
            <w:vAlign w:val="bottom"/>
          </w:tcPr>
          <w:p w:rsidR="00A76894" w:rsidRPr="00B8401A" w:rsidRDefault="00A76894" w:rsidP="00A76894">
            <w:pPr>
              <w:jc w:val="center"/>
              <w:rPr>
                <w:sz w:val="22"/>
                <w:lang w:val="en-US"/>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08 1 05 27880</w:t>
            </w:r>
          </w:p>
        </w:tc>
        <w:tc>
          <w:tcPr>
            <w:tcW w:w="681" w:type="dxa"/>
            <w:vAlign w:val="bottom"/>
          </w:tcPr>
          <w:p w:rsidR="00A76894" w:rsidRPr="00B8401A" w:rsidRDefault="00A76894" w:rsidP="00A76894">
            <w:pPr>
              <w:jc w:val="center"/>
              <w:rPr>
                <w:sz w:val="22"/>
              </w:rPr>
            </w:pPr>
            <w:r w:rsidRPr="00B8401A">
              <w:rPr>
                <w:sz w:val="22"/>
                <w:szCs w:val="22"/>
              </w:rPr>
              <w:t>700</w:t>
            </w:r>
          </w:p>
        </w:tc>
        <w:tc>
          <w:tcPr>
            <w:tcW w:w="1162" w:type="dxa"/>
            <w:vAlign w:val="bottom"/>
          </w:tcPr>
          <w:p w:rsidR="00A76894" w:rsidRPr="00B8401A" w:rsidRDefault="00A76894" w:rsidP="00A76894">
            <w:pPr>
              <w:jc w:val="center"/>
              <w:rPr>
                <w:sz w:val="22"/>
              </w:rPr>
            </w:pPr>
            <w:r>
              <w:rPr>
                <w:sz w:val="22"/>
                <w:szCs w:val="22"/>
              </w:rPr>
              <w:t>13,0</w:t>
            </w:r>
          </w:p>
        </w:tc>
        <w:tc>
          <w:tcPr>
            <w:tcW w:w="1134" w:type="dxa"/>
            <w:vAlign w:val="bottom"/>
          </w:tcPr>
          <w:p w:rsidR="00A76894" w:rsidRPr="00B8401A" w:rsidRDefault="00A76894" w:rsidP="00A76894">
            <w:pPr>
              <w:jc w:val="center"/>
              <w:rPr>
                <w:sz w:val="22"/>
              </w:rPr>
            </w:pPr>
            <w:r>
              <w:rPr>
                <w:sz w:val="22"/>
                <w:szCs w:val="22"/>
              </w:rPr>
              <w:t>11,0</w:t>
            </w:r>
          </w:p>
        </w:tc>
        <w:tc>
          <w:tcPr>
            <w:tcW w:w="1134" w:type="dxa"/>
            <w:vAlign w:val="bottom"/>
          </w:tcPr>
          <w:p w:rsidR="00A76894" w:rsidRPr="00B8401A" w:rsidRDefault="00A76894" w:rsidP="00A76894">
            <w:pPr>
              <w:jc w:val="center"/>
              <w:rPr>
                <w:sz w:val="22"/>
              </w:rPr>
            </w:pPr>
            <w:r>
              <w:rPr>
                <w:sz w:val="22"/>
                <w:szCs w:val="22"/>
              </w:rPr>
              <w:t>9,0</w:t>
            </w:r>
          </w:p>
        </w:tc>
      </w:tr>
      <w:tr w:rsidR="00A76894" w:rsidRPr="001811C9" w:rsidTr="00A76894">
        <w:tc>
          <w:tcPr>
            <w:tcW w:w="3652" w:type="dxa"/>
            <w:vAlign w:val="bottom"/>
          </w:tcPr>
          <w:p w:rsidR="00A76894" w:rsidRPr="00B8401A" w:rsidRDefault="00A76894" w:rsidP="00A76894">
            <w:pPr>
              <w:rPr>
                <w:b/>
                <w:bCs/>
                <w:sz w:val="22"/>
              </w:rPr>
            </w:pPr>
            <w:r w:rsidRPr="00B8401A">
              <w:rPr>
                <w:b/>
                <w:bCs/>
                <w:sz w:val="22"/>
                <w:szCs w:val="22"/>
              </w:rPr>
              <w:t xml:space="preserve">МЕЖБЮДЖЕТНЫЕ ТРАНСФЕРТЫ ОБЩЕГО ХАРАКТЕРА БЮДЖЕТАМ </w:t>
            </w:r>
            <w:r>
              <w:rPr>
                <w:b/>
                <w:bCs/>
                <w:sz w:val="22"/>
                <w:szCs w:val="22"/>
              </w:rPr>
              <w:t>БЮДЖЕТНОЙ СИСТЕМЫ</w:t>
            </w:r>
            <w:r w:rsidRPr="00B8401A">
              <w:rPr>
                <w:b/>
                <w:bCs/>
                <w:sz w:val="22"/>
                <w:szCs w:val="22"/>
              </w:rPr>
              <w:t xml:space="preserve"> РОССИЙСКОЙ </w:t>
            </w:r>
            <w:r>
              <w:rPr>
                <w:b/>
                <w:bCs/>
                <w:sz w:val="22"/>
                <w:szCs w:val="22"/>
              </w:rPr>
              <w:t>ФЕДЕРАЦИИ</w:t>
            </w:r>
          </w:p>
        </w:tc>
        <w:tc>
          <w:tcPr>
            <w:tcW w:w="567" w:type="dxa"/>
            <w:vAlign w:val="bottom"/>
          </w:tcPr>
          <w:p w:rsidR="00A76894" w:rsidRPr="00B8401A" w:rsidRDefault="00A76894" w:rsidP="00A76894">
            <w:pPr>
              <w:jc w:val="center"/>
              <w:rPr>
                <w:b/>
                <w:bCs/>
                <w:sz w:val="22"/>
              </w:rPr>
            </w:pPr>
            <w:r w:rsidRPr="00B8401A">
              <w:rPr>
                <w:b/>
                <w:bCs/>
                <w:sz w:val="22"/>
                <w:szCs w:val="22"/>
              </w:rPr>
              <w:t>14</w:t>
            </w:r>
          </w:p>
        </w:tc>
        <w:tc>
          <w:tcPr>
            <w:tcW w:w="567" w:type="dxa"/>
            <w:vAlign w:val="bottom"/>
          </w:tcPr>
          <w:p w:rsidR="00A76894" w:rsidRPr="00B8401A" w:rsidRDefault="00A76894" w:rsidP="00A76894">
            <w:pPr>
              <w:jc w:val="center"/>
              <w:rPr>
                <w:sz w:val="22"/>
              </w:rPr>
            </w:pP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b/>
                <w:sz w:val="22"/>
              </w:rPr>
            </w:pPr>
          </w:p>
        </w:tc>
        <w:tc>
          <w:tcPr>
            <w:tcW w:w="1162" w:type="dxa"/>
            <w:vAlign w:val="bottom"/>
          </w:tcPr>
          <w:p w:rsidR="00A76894" w:rsidRPr="00B8401A" w:rsidRDefault="00A76894" w:rsidP="00A76894">
            <w:pPr>
              <w:jc w:val="center"/>
              <w:rPr>
                <w:b/>
                <w:sz w:val="22"/>
              </w:rPr>
            </w:pPr>
            <w:r>
              <w:rPr>
                <w:b/>
                <w:sz w:val="22"/>
                <w:szCs w:val="22"/>
              </w:rPr>
              <w:t>20077,0</w:t>
            </w:r>
          </w:p>
        </w:tc>
        <w:tc>
          <w:tcPr>
            <w:tcW w:w="1134" w:type="dxa"/>
            <w:vAlign w:val="bottom"/>
          </w:tcPr>
          <w:p w:rsidR="00A76894" w:rsidRPr="00B8401A" w:rsidRDefault="00A76894" w:rsidP="00A76894">
            <w:pPr>
              <w:jc w:val="center"/>
              <w:rPr>
                <w:b/>
                <w:sz w:val="22"/>
              </w:rPr>
            </w:pPr>
            <w:r>
              <w:rPr>
                <w:b/>
                <w:sz w:val="22"/>
                <w:szCs w:val="22"/>
              </w:rPr>
              <w:t>12069,0</w:t>
            </w:r>
          </w:p>
        </w:tc>
        <w:tc>
          <w:tcPr>
            <w:tcW w:w="1134" w:type="dxa"/>
            <w:vAlign w:val="bottom"/>
          </w:tcPr>
          <w:p w:rsidR="00A76894" w:rsidRPr="00B8401A" w:rsidRDefault="00A76894" w:rsidP="00A76894">
            <w:pPr>
              <w:jc w:val="center"/>
              <w:rPr>
                <w:b/>
                <w:sz w:val="22"/>
              </w:rPr>
            </w:pPr>
            <w:r>
              <w:rPr>
                <w:b/>
                <w:sz w:val="22"/>
                <w:szCs w:val="22"/>
              </w:rPr>
              <w:t>8267,0</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t xml:space="preserve">Дотации на выравнивание бюджетной обеспеченности </w:t>
            </w:r>
            <w:r w:rsidRPr="00B8401A">
              <w:rPr>
                <w:sz w:val="22"/>
                <w:szCs w:val="22"/>
              </w:rPr>
              <w:lastRenderedPageBreak/>
              <w:t>субъектов Российской Федерации и муниципальных образований</w:t>
            </w:r>
          </w:p>
        </w:tc>
        <w:tc>
          <w:tcPr>
            <w:tcW w:w="567" w:type="dxa"/>
            <w:vAlign w:val="bottom"/>
          </w:tcPr>
          <w:p w:rsidR="00A76894" w:rsidRPr="00B8401A" w:rsidRDefault="00A76894" w:rsidP="00A76894">
            <w:pPr>
              <w:jc w:val="center"/>
              <w:rPr>
                <w:color w:val="000000"/>
                <w:sz w:val="22"/>
              </w:rPr>
            </w:pPr>
            <w:r w:rsidRPr="00B8401A">
              <w:rPr>
                <w:color w:val="000000"/>
                <w:sz w:val="22"/>
                <w:szCs w:val="22"/>
              </w:rPr>
              <w:lastRenderedPageBreak/>
              <w:t>14</w:t>
            </w:r>
          </w:p>
        </w:tc>
        <w:tc>
          <w:tcPr>
            <w:tcW w:w="567" w:type="dxa"/>
            <w:vAlign w:val="bottom"/>
          </w:tcPr>
          <w:p w:rsidR="00A76894" w:rsidRPr="00B8401A" w:rsidRDefault="00A76894" w:rsidP="00A76894">
            <w:pPr>
              <w:jc w:val="center"/>
              <w:rPr>
                <w:color w:val="000000"/>
                <w:sz w:val="22"/>
              </w:rPr>
            </w:pPr>
            <w:r w:rsidRPr="00B8401A">
              <w:rPr>
                <w:color w:val="000000"/>
                <w:sz w:val="22"/>
                <w:szCs w:val="22"/>
              </w:rPr>
              <w:t>01</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8577,0</w:t>
            </w:r>
          </w:p>
        </w:tc>
        <w:tc>
          <w:tcPr>
            <w:tcW w:w="1134" w:type="dxa"/>
            <w:vAlign w:val="bottom"/>
          </w:tcPr>
          <w:p w:rsidR="00A76894" w:rsidRPr="00B8401A" w:rsidRDefault="00A76894" w:rsidP="00A76894">
            <w:pPr>
              <w:jc w:val="center"/>
              <w:rPr>
                <w:sz w:val="22"/>
              </w:rPr>
            </w:pPr>
            <w:r>
              <w:rPr>
                <w:sz w:val="22"/>
                <w:szCs w:val="22"/>
              </w:rPr>
              <w:t>8069,0</w:t>
            </w:r>
          </w:p>
        </w:tc>
        <w:tc>
          <w:tcPr>
            <w:tcW w:w="1134" w:type="dxa"/>
            <w:vAlign w:val="bottom"/>
          </w:tcPr>
          <w:p w:rsidR="00A76894" w:rsidRPr="00B8401A" w:rsidRDefault="00A76894" w:rsidP="00A76894">
            <w:pPr>
              <w:jc w:val="center"/>
              <w:rPr>
                <w:sz w:val="22"/>
              </w:rPr>
            </w:pPr>
            <w:r>
              <w:rPr>
                <w:sz w:val="22"/>
                <w:szCs w:val="22"/>
              </w:rPr>
              <w:t>8267,0</w:t>
            </w:r>
          </w:p>
        </w:tc>
      </w:tr>
      <w:tr w:rsidR="00A76894" w:rsidRPr="001811C9" w:rsidTr="00A76894">
        <w:tc>
          <w:tcPr>
            <w:tcW w:w="3652" w:type="dxa"/>
            <w:vAlign w:val="bottom"/>
          </w:tcPr>
          <w:p w:rsidR="00A76894" w:rsidRPr="00B8401A" w:rsidRDefault="00A76894" w:rsidP="00A76894">
            <w:pPr>
              <w:rPr>
                <w:color w:val="000000"/>
                <w:sz w:val="22"/>
              </w:rPr>
            </w:pPr>
            <w:proofErr w:type="gramStart"/>
            <w:r w:rsidRPr="00B8401A">
              <w:rPr>
                <w:color w:val="000000"/>
                <w:sz w:val="22"/>
                <w:szCs w:val="22"/>
              </w:rPr>
              <w:lastRenderedPageBreak/>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567" w:type="dxa"/>
            <w:vAlign w:val="bottom"/>
          </w:tcPr>
          <w:p w:rsidR="00A76894" w:rsidRPr="00B8401A" w:rsidRDefault="00A76894" w:rsidP="00A76894">
            <w:pPr>
              <w:jc w:val="center"/>
              <w:rPr>
                <w:color w:val="000000"/>
                <w:sz w:val="22"/>
              </w:rPr>
            </w:pPr>
            <w:r w:rsidRPr="00B8401A">
              <w:rPr>
                <w:color w:val="000000"/>
                <w:sz w:val="22"/>
                <w:szCs w:val="22"/>
              </w:rPr>
              <w:t>14</w:t>
            </w:r>
          </w:p>
        </w:tc>
        <w:tc>
          <w:tcPr>
            <w:tcW w:w="567" w:type="dxa"/>
            <w:vAlign w:val="bottom"/>
          </w:tcPr>
          <w:p w:rsidR="00A76894" w:rsidRPr="00B8401A" w:rsidRDefault="00A76894" w:rsidP="00A76894">
            <w:pPr>
              <w:jc w:val="center"/>
              <w:rPr>
                <w:color w:val="000000"/>
                <w:sz w:val="22"/>
              </w:rPr>
            </w:pPr>
            <w:r w:rsidRPr="00B8401A">
              <w:rPr>
                <w:color w:val="000000"/>
                <w:sz w:val="22"/>
                <w:szCs w:val="22"/>
              </w:rPr>
              <w:t>01</w:t>
            </w:r>
          </w:p>
        </w:tc>
        <w:tc>
          <w:tcPr>
            <w:tcW w:w="1701" w:type="dxa"/>
            <w:vAlign w:val="bottom"/>
          </w:tcPr>
          <w:p w:rsidR="00A76894" w:rsidRPr="00B8401A" w:rsidRDefault="00A76894" w:rsidP="00A76894">
            <w:pPr>
              <w:jc w:val="center"/>
              <w:rPr>
                <w:sz w:val="22"/>
              </w:rPr>
            </w:pPr>
            <w:r w:rsidRPr="00B8401A">
              <w:rPr>
                <w:sz w:val="22"/>
                <w:szCs w:val="22"/>
              </w:rPr>
              <w:t>08 0 00 00000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8577,0</w:t>
            </w:r>
          </w:p>
        </w:tc>
        <w:tc>
          <w:tcPr>
            <w:tcW w:w="1134" w:type="dxa"/>
            <w:vAlign w:val="bottom"/>
          </w:tcPr>
          <w:p w:rsidR="00A76894" w:rsidRPr="00B8401A" w:rsidRDefault="00A76894" w:rsidP="00A76894">
            <w:pPr>
              <w:jc w:val="center"/>
              <w:rPr>
                <w:sz w:val="22"/>
              </w:rPr>
            </w:pPr>
            <w:r>
              <w:rPr>
                <w:sz w:val="22"/>
                <w:szCs w:val="22"/>
              </w:rPr>
              <w:t>8069,0</w:t>
            </w:r>
          </w:p>
        </w:tc>
        <w:tc>
          <w:tcPr>
            <w:tcW w:w="1134" w:type="dxa"/>
            <w:vAlign w:val="bottom"/>
          </w:tcPr>
          <w:p w:rsidR="00A76894" w:rsidRPr="00B8401A" w:rsidRDefault="00A76894" w:rsidP="00A76894">
            <w:pPr>
              <w:jc w:val="center"/>
              <w:rPr>
                <w:sz w:val="22"/>
              </w:rPr>
            </w:pPr>
            <w:r>
              <w:rPr>
                <w:sz w:val="22"/>
                <w:szCs w:val="22"/>
              </w:rPr>
              <w:t>8267,0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567" w:type="dxa"/>
            <w:vAlign w:val="bottom"/>
          </w:tcPr>
          <w:p w:rsidR="00A76894" w:rsidRPr="00B8401A" w:rsidRDefault="00A76894" w:rsidP="00A76894">
            <w:pPr>
              <w:jc w:val="center"/>
              <w:rPr>
                <w:color w:val="000000"/>
                <w:sz w:val="22"/>
              </w:rPr>
            </w:pPr>
            <w:r w:rsidRPr="00B8401A">
              <w:rPr>
                <w:color w:val="000000"/>
                <w:sz w:val="22"/>
                <w:szCs w:val="22"/>
              </w:rPr>
              <w:t>14</w:t>
            </w:r>
          </w:p>
        </w:tc>
        <w:tc>
          <w:tcPr>
            <w:tcW w:w="567" w:type="dxa"/>
            <w:vAlign w:val="bottom"/>
          </w:tcPr>
          <w:p w:rsidR="00A76894" w:rsidRPr="00B8401A" w:rsidRDefault="00A76894" w:rsidP="00A76894">
            <w:pPr>
              <w:jc w:val="center"/>
              <w:rPr>
                <w:color w:val="000000"/>
                <w:sz w:val="22"/>
              </w:rPr>
            </w:pPr>
            <w:r w:rsidRPr="00B8401A">
              <w:rPr>
                <w:color w:val="000000"/>
                <w:sz w:val="22"/>
                <w:szCs w:val="22"/>
              </w:rPr>
              <w:t>01</w:t>
            </w:r>
          </w:p>
        </w:tc>
        <w:tc>
          <w:tcPr>
            <w:tcW w:w="1701" w:type="dxa"/>
            <w:vAlign w:val="bottom"/>
          </w:tcPr>
          <w:p w:rsidR="00A76894" w:rsidRPr="00B8401A" w:rsidRDefault="00A76894" w:rsidP="00A76894">
            <w:pPr>
              <w:jc w:val="center"/>
              <w:rPr>
                <w:sz w:val="22"/>
              </w:rPr>
            </w:pPr>
            <w:r w:rsidRPr="00B8401A">
              <w:rPr>
                <w:sz w:val="22"/>
                <w:szCs w:val="22"/>
              </w:rPr>
              <w:t>08 2 00 00000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8577,0</w:t>
            </w:r>
          </w:p>
        </w:tc>
        <w:tc>
          <w:tcPr>
            <w:tcW w:w="1134" w:type="dxa"/>
            <w:vAlign w:val="bottom"/>
          </w:tcPr>
          <w:p w:rsidR="00A76894" w:rsidRPr="00B8401A" w:rsidRDefault="00A76894" w:rsidP="00A76894">
            <w:pPr>
              <w:jc w:val="center"/>
              <w:rPr>
                <w:sz w:val="22"/>
              </w:rPr>
            </w:pPr>
            <w:r>
              <w:rPr>
                <w:sz w:val="22"/>
                <w:szCs w:val="22"/>
              </w:rPr>
              <w:t>8069,0</w:t>
            </w:r>
          </w:p>
        </w:tc>
        <w:tc>
          <w:tcPr>
            <w:tcW w:w="1134" w:type="dxa"/>
            <w:vAlign w:val="bottom"/>
          </w:tcPr>
          <w:p w:rsidR="00A76894" w:rsidRPr="00B8401A" w:rsidRDefault="00A76894" w:rsidP="00A76894">
            <w:pPr>
              <w:jc w:val="center"/>
              <w:rPr>
                <w:sz w:val="22"/>
              </w:rPr>
            </w:pPr>
            <w:r>
              <w:rPr>
                <w:sz w:val="22"/>
                <w:szCs w:val="22"/>
              </w:rPr>
              <w:t>8267,0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«Выравнивание бюджетной обеспеченности бюджетов поселений»</w:t>
            </w:r>
          </w:p>
        </w:tc>
        <w:tc>
          <w:tcPr>
            <w:tcW w:w="567" w:type="dxa"/>
            <w:vAlign w:val="bottom"/>
          </w:tcPr>
          <w:p w:rsidR="00A76894" w:rsidRPr="00B8401A" w:rsidRDefault="00A76894" w:rsidP="00A76894">
            <w:pPr>
              <w:jc w:val="center"/>
              <w:rPr>
                <w:color w:val="000000"/>
                <w:sz w:val="22"/>
              </w:rPr>
            </w:pPr>
            <w:r w:rsidRPr="00B8401A">
              <w:rPr>
                <w:color w:val="000000"/>
                <w:sz w:val="22"/>
                <w:szCs w:val="22"/>
              </w:rPr>
              <w:t>14</w:t>
            </w:r>
          </w:p>
        </w:tc>
        <w:tc>
          <w:tcPr>
            <w:tcW w:w="567" w:type="dxa"/>
            <w:vAlign w:val="bottom"/>
          </w:tcPr>
          <w:p w:rsidR="00A76894" w:rsidRPr="00B8401A" w:rsidRDefault="00A76894" w:rsidP="00A76894">
            <w:pPr>
              <w:jc w:val="center"/>
              <w:rPr>
                <w:color w:val="000000"/>
                <w:sz w:val="22"/>
              </w:rPr>
            </w:pPr>
            <w:r w:rsidRPr="00B8401A">
              <w:rPr>
                <w:color w:val="000000"/>
                <w:sz w:val="22"/>
                <w:szCs w:val="22"/>
              </w:rPr>
              <w:t>01</w:t>
            </w:r>
          </w:p>
        </w:tc>
        <w:tc>
          <w:tcPr>
            <w:tcW w:w="1701" w:type="dxa"/>
            <w:vAlign w:val="bottom"/>
          </w:tcPr>
          <w:p w:rsidR="00A76894" w:rsidRPr="00B8401A" w:rsidRDefault="00A76894" w:rsidP="00A76894">
            <w:pPr>
              <w:jc w:val="center"/>
              <w:rPr>
                <w:sz w:val="22"/>
              </w:rPr>
            </w:pPr>
            <w:r w:rsidRPr="00B8401A">
              <w:rPr>
                <w:sz w:val="22"/>
                <w:szCs w:val="22"/>
              </w:rPr>
              <w:t>08 2 01 00000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8577,0</w:t>
            </w:r>
          </w:p>
        </w:tc>
        <w:tc>
          <w:tcPr>
            <w:tcW w:w="1134" w:type="dxa"/>
            <w:vAlign w:val="bottom"/>
          </w:tcPr>
          <w:p w:rsidR="00A76894" w:rsidRPr="00B8401A" w:rsidRDefault="00A76894" w:rsidP="00A76894">
            <w:pPr>
              <w:jc w:val="center"/>
              <w:rPr>
                <w:sz w:val="22"/>
              </w:rPr>
            </w:pPr>
            <w:r>
              <w:rPr>
                <w:sz w:val="22"/>
                <w:szCs w:val="22"/>
              </w:rPr>
              <w:t>8069,0</w:t>
            </w:r>
          </w:p>
        </w:tc>
        <w:tc>
          <w:tcPr>
            <w:tcW w:w="1134" w:type="dxa"/>
            <w:vAlign w:val="bottom"/>
          </w:tcPr>
          <w:p w:rsidR="00A76894" w:rsidRPr="00B8401A" w:rsidRDefault="00A76894" w:rsidP="00A76894">
            <w:pPr>
              <w:jc w:val="center"/>
              <w:rPr>
                <w:sz w:val="22"/>
              </w:rPr>
            </w:pPr>
            <w:r>
              <w:rPr>
                <w:sz w:val="22"/>
                <w:szCs w:val="22"/>
              </w:rPr>
              <w:t>8267,0</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t>Выравнивание бюджетной обеспеченности поселений (Межбюджетные трансферты)</w:t>
            </w:r>
          </w:p>
        </w:tc>
        <w:tc>
          <w:tcPr>
            <w:tcW w:w="567" w:type="dxa"/>
            <w:vAlign w:val="bottom"/>
          </w:tcPr>
          <w:p w:rsidR="00A76894" w:rsidRPr="00B8401A" w:rsidRDefault="00A76894" w:rsidP="00A76894">
            <w:pPr>
              <w:jc w:val="center"/>
              <w:rPr>
                <w:sz w:val="22"/>
              </w:rPr>
            </w:pPr>
            <w:r w:rsidRPr="00B8401A">
              <w:rPr>
                <w:sz w:val="22"/>
                <w:szCs w:val="22"/>
              </w:rPr>
              <w:t>14</w:t>
            </w:r>
          </w:p>
        </w:tc>
        <w:tc>
          <w:tcPr>
            <w:tcW w:w="567" w:type="dxa"/>
            <w:vAlign w:val="bottom"/>
          </w:tcPr>
          <w:p w:rsidR="00A76894" w:rsidRPr="00B8401A" w:rsidRDefault="00A76894" w:rsidP="00A76894">
            <w:pPr>
              <w:jc w:val="center"/>
              <w:rPr>
                <w:sz w:val="22"/>
                <w:lang w:val="en-US"/>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08 2 01 78020</w:t>
            </w:r>
          </w:p>
        </w:tc>
        <w:tc>
          <w:tcPr>
            <w:tcW w:w="681" w:type="dxa"/>
            <w:vAlign w:val="bottom"/>
          </w:tcPr>
          <w:p w:rsidR="00A76894" w:rsidRPr="00B8401A" w:rsidRDefault="00A76894" w:rsidP="00A76894">
            <w:pPr>
              <w:jc w:val="center"/>
              <w:rPr>
                <w:sz w:val="22"/>
              </w:rPr>
            </w:pPr>
            <w:r w:rsidRPr="00B8401A">
              <w:rPr>
                <w:sz w:val="22"/>
                <w:szCs w:val="22"/>
              </w:rPr>
              <w:t>500</w:t>
            </w:r>
          </w:p>
        </w:tc>
        <w:tc>
          <w:tcPr>
            <w:tcW w:w="1162" w:type="dxa"/>
            <w:vAlign w:val="bottom"/>
          </w:tcPr>
          <w:p w:rsidR="00A76894" w:rsidRPr="00B8401A" w:rsidRDefault="00A76894" w:rsidP="00A76894">
            <w:pPr>
              <w:jc w:val="center"/>
              <w:rPr>
                <w:sz w:val="22"/>
              </w:rPr>
            </w:pPr>
            <w:r>
              <w:rPr>
                <w:sz w:val="22"/>
                <w:szCs w:val="22"/>
              </w:rPr>
              <w:t>4277,0</w:t>
            </w:r>
          </w:p>
        </w:tc>
        <w:tc>
          <w:tcPr>
            <w:tcW w:w="1134" w:type="dxa"/>
            <w:vAlign w:val="bottom"/>
          </w:tcPr>
          <w:p w:rsidR="00A76894" w:rsidRPr="00B8401A" w:rsidRDefault="00A76894" w:rsidP="00A76894">
            <w:pPr>
              <w:jc w:val="center"/>
              <w:rPr>
                <w:sz w:val="22"/>
              </w:rPr>
            </w:pPr>
            <w:r>
              <w:rPr>
                <w:sz w:val="22"/>
                <w:szCs w:val="22"/>
              </w:rPr>
              <w:t>3719,0</w:t>
            </w:r>
          </w:p>
        </w:tc>
        <w:tc>
          <w:tcPr>
            <w:tcW w:w="1134" w:type="dxa"/>
            <w:vAlign w:val="bottom"/>
          </w:tcPr>
          <w:p w:rsidR="00A76894" w:rsidRPr="00B8401A" w:rsidRDefault="00A76894" w:rsidP="00A76894">
            <w:pPr>
              <w:jc w:val="center"/>
              <w:rPr>
                <w:sz w:val="22"/>
              </w:rPr>
            </w:pPr>
            <w:r>
              <w:rPr>
                <w:sz w:val="22"/>
                <w:szCs w:val="22"/>
              </w:rPr>
              <w:t>3857,0</w:t>
            </w:r>
          </w:p>
        </w:tc>
      </w:tr>
      <w:tr w:rsidR="00A76894" w:rsidRPr="001811C9" w:rsidTr="00A76894">
        <w:tc>
          <w:tcPr>
            <w:tcW w:w="3652" w:type="dxa"/>
          </w:tcPr>
          <w:p w:rsidR="00A76894" w:rsidRPr="00B8401A" w:rsidRDefault="00A76894" w:rsidP="00A76894">
            <w:pPr>
              <w:rPr>
                <w:sz w:val="22"/>
              </w:rPr>
            </w:pPr>
            <w:r w:rsidRPr="00B8401A">
              <w:rPr>
                <w:color w:val="000000"/>
                <w:sz w:val="22"/>
                <w:szCs w:val="22"/>
              </w:rPr>
              <w:t>Выравнивание бюджетной обеспеченности поселений (Межбюджетные трансферты)</w:t>
            </w:r>
          </w:p>
        </w:tc>
        <w:tc>
          <w:tcPr>
            <w:tcW w:w="567" w:type="dxa"/>
            <w:vAlign w:val="bottom"/>
          </w:tcPr>
          <w:p w:rsidR="00A76894" w:rsidRPr="00B8401A" w:rsidRDefault="00A76894" w:rsidP="00A76894">
            <w:pPr>
              <w:jc w:val="center"/>
              <w:rPr>
                <w:sz w:val="22"/>
              </w:rPr>
            </w:pPr>
            <w:r w:rsidRPr="00B8401A">
              <w:rPr>
                <w:sz w:val="22"/>
                <w:szCs w:val="22"/>
              </w:rPr>
              <w:t>14</w:t>
            </w:r>
          </w:p>
        </w:tc>
        <w:tc>
          <w:tcPr>
            <w:tcW w:w="567" w:type="dxa"/>
            <w:vAlign w:val="bottom"/>
          </w:tcPr>
          <w:p w:rsidR="00A76894" w:rsidRPr="00B8401A" w:rsidRDefault="00A76894" w:rsidP="00A76894">
            <w:pPr>
              <w:jc w:val="center"/>
              <w:rPr>
                <w:sz w:val="22"/>
                <w:lang w:val="en-US"/>
              </w:rPr>
            </w:pPr>
            <w:r w:rsidRPr="00B8401A">
              <w:rPr>
                <w:sz w:val="22"/>
                <w:szCs w:val="22"/>
              </w:rPr>
              <w:t>01</w:t>
            </w:r>
          </w:p>
        </w:tc>
        <w:tc>
          <w:tcPr>
            <w:tcW w:w="1701" w:type="dxa"/>
            <w:vAlign w:val="bottom"/>
          </w:tcPr>
          <w:p w:rsidR="00A76894" w:rsidRPr="00B8401A" w:rsidRDefault="00A76894" w:rsidP="00A76894">
            <w:pPr>
              <w:jc w:val="center"/>
              <w:rPr>
                <w:sz w:val="22"/>
              </w:rPr>
            </w:pPr>
            <w:r w:rsidRPr="00B8401A">
              <w:rPr>
                <w:sz w:val="22"/>
                <w:szCs w:val="22"/>
              </w:rPr>
              <w:t>08 2 01 88020</w:t>
            </w:r>
          </w:p>
        </w:tc>
        <w:tc>
          <w:tcPr>
            <w:tcW w:w="681" w:type="dxa"/>
            <w:vAlign w:val="bottom"/>
          </w:tcPr>
          <w:p w:rsidR="00A76894" w:rsidRPr="00B8401A" w:rsidRDefault="00A76894" w:rsidP="00A76894">
            <w:pPr>
              <w:jc w:val="center"/>
              <w:rPr>
                <w:sz w:val="22"/>
              </w:rPr>
            </w:pPr>
            <w:r w:rsidRPr="00B8401A">
              <w:rPr>
                <w:sz w:val="22"/>
                <w:szCs w:val="22"/>
              </w:rPr>
              <w:t>500</w:t>
            </w:r>
          </w:p>
        </w:tc>
        <w:tc>
          <w:tcPr>
            <w:tcW w:w="1162" w:type="dxa"/>
            <w:vAlign w:val="bottom"/>
          </w:tcPr>
          <w:p w:rsidR="00A76894" w:rsidRPr="00B8401A" w:rsidRDefault="00A76894" w:rsidP="00A76894">
            <w:pPr>
              <w:jc w:val="center"/>
              <w:rPr>
                <w:sz w:val="22"/>
              </w:rPr>
            </w:pPr>
            <w:r>
              <w:rPr>
                <w:sz w:val="22"/>
                <w:szCs w:val="22"/>
              </w:rPr>
              <w:t>4300,0</w:t>
            </w:r>
          </w:p>
        </w:tc>
        <w:tc>
          <w:tcPr>
            <w:tcW w:w="1134" w:type="dxa"/>
            <w:vAlign w:val="bottom"/>
          </w:tcPr>
          <w:p w:rsidR="00A76894" w:rsidRPr="00B8401A" w:rsidRDefault="00A76894" w:rsidP="00A76894">
            <w:pPr>
              <w:jc w:val="center"/>
              <w:rPr>
                <w:sz w:val="22"/>
              </w:rPr>
            </w:pPr>
            <w:r>
              <w:rPr>
                <w:sz w:val="22"/>
                <w:szCs w:val="22"/>
              </w:rPr>
              <w:t>4350,0</w:t>
            </w:r>
          </w:p>
        </w:tc>
        <w:tc>
          <w:tcPr>
            <w:tcW w:w="1134" w:type="dxa"/>
            <w:vAlign w:val="bottom"/>
          </w:tcPr>
          <w:p w:rsidR="00A76894" w:rsidRPr="00B8401A" w:rsidRDefault="00A76894" w:rsidP="00A76894">
            <w:pPr>
              <w:jc w:val="center"/>
              <w:rPr>
                <w:sz w:val="22"/>
              </w:rPr>
            </w:pPr>
            <w:r>
              <w:rPr>
                <w:sz w:val="22"/>
                <w:szCs w:val="22"/>
              </w:rPr>
              <w:t>4410,0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Прочие межбюджетные трансферты общего характера</w:t>
            </w:r>
          </w:p>
        </w:tc>
        <w:tc>
          <w:tcPr>
            <w:tcW w:w="567" w:type="dxa"/>
            <w:vAlign w:val="bottom"/>
          </w:tcPr>
          <w:p w:rsidR="00A76894" w:rsidRPr="00B8401A" w:rsidRDefault="00A76894" w:rsidP="00A76894">
            <w:pPr>
              <w:jc w:val="center"/>
              <w:rPr>
                <w:sz w:val="22"/>
              </w:rPr>
            </w:pPr>
            <w:r w:rsidRPr="00B8401A">
              <w:rPr>
                <w:sz w:val="22"/>
                <w:szCs w:val="22"/>
              </w:rPr>
              <w:t>14</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11500,0</w:t>
            </w:r>
          </w:p>
        </w:tc>
        <w:tc>
          <w:tcPr>
            <w:tcW w:w="1134" w:type="dxa"/>
            <w:vAlign w:val="bottom"/>
          </w:tcPr>
          <w:p w:rsidR="00A76894" w:rsidRPr="00B8401A" w:rsidRDefault="00A76894" w:rsidP="00A76894">
            <w:pPr>
              <w:jc w:val="center"/>
              <w:rPr>
                <w:sz w:val="22"/>
              </w:rPr>
            </w:pPr>
            <w:r>
              <w:rPr>
                <w:sz w:val="22"/>
                <w:szCs w:val="22"/>
              </w:rPr>
              <w:t>4000,0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proofErr w:type="gramStart"/>
            <w:r w:rsidRPr="00B8401A">
              <w:rPr>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w:t>
            </w:r>
            <w:r w:rsidRPr="00B8401A">
              <w:rPr>
                <w:rFonts w:ascii="Calibri" w:hAnsi="Calibri"/>
                <w:color w:val="000000"/>
                <w:sz w:val="22"/>
                <w:szCs w:val="22"/>
              </w:rPr>
              <w:t xml:space="preserve"> </w:t>
            </w:r>
            <w:r w:rsidRPr="00B8401A">
              <w:rPr>
                <w:color w:val="000000"/>
                <w:sz w:val="22"/>
                <w:szCs w:val="22"/>
              </w:rPr>
              <w:t>муниципального района»</w:t>
            </w:r>
            <w:proofErr w:type="gramEnd"/>
          </w:p>
        </w:tc>
        <w:tc>
          <w:tcPr>
            <w:tcW w:w="567" w:type="dxa"/>
            <w:vAlign w:val="bottom"/>
          </w:tcPr>
          <w:p w:rsidR="00A76894" w:rsidRPr="00B8401A" w:rsidRDefault="00A76894" w:rsidP="00A76894">
            <w:pPr>
              <w:jc w:val="center"/>
              <w:rPr>
                <w:sz w:val="22"/>
              </w:rPr>
            </w:pPr>
            <w:r w:rsidRPr="00B8401A">
              <w:rPr>
                <w:sz w:val="22"/>
                <w:szCs w:val="22"/>
              </w:rPr>
              <w:t>14</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08 0 00 00000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8500,0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67" w:type="dxa"/>
            <w:vAlign w:val="bottom"/>
          </w:tcPr>
          <w:p w:rsidR="00A76894" w:rsidRPr="00B8401A" w:rsidRDefault="00A76894" w:rsidP="00A76894">
            <w:pPr>
              <w:jc w:val="center"/>
              <w:rPr>
                <w:sz w:val="22"/>
              </w:rPr>
            </w:pPr>
            <w:r w:rsidRPr="00B8401A">
              <w:rPr>
                <w:sz w:val="22"/>
                <w:szCs w:val="22"/>
              </w:rPr>
              <w:t>14</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08 2 00 00000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8500,0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Основное мероприятие «Иные межбюджетные трансферты»</w:t>
            </w:r>
          </w:p>
        </w:tc>
        <w:tc>
          <w:tcPr>
            <w:tcW w:w="567" w:type="dxa"/>
            <w:vAlign w:val="bottom"/>
          </w:tcPr>
          <w:p w:rsidR="00A76894" w:rsidRPr="00B8401A" w:rsidRDefault="00A76894" w:rsidP="00A76894">
            <w:pPr>
              <w:jc w:val="center"/>
              <w:rPr>
                <w:sz w:val="22"/>
              </w:rPr>
            </w:pPr>
            <w:r w:rsidRPr="00B8401A">
              <w:rPr>
                <w:sz w:val="22"/>
                <w:szCs w:val="22"/>
              </w:rPr>
              <w:t>14</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08 2 04 00000</w:t>
            </w:r>
          </w:p>
        </w:tc>
        <w:tc>
          <w:tcPr>
            <w:tcW w:w="681" w:type="dxa"/>
            <w:vAlign w:val="bottom"/>
          </w:tcPr>
          <w:p w:rsidR="00A76894" w:rsidRPr="00B8401A"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8500,0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Pr>
                <w:color w:val="000000"/>
                <w:sz w:val="22"/>
                <w:szCs w:val="22"/>
              </w:rPr>
              <w:t xml:space="preserve">Прочие межбюджетные трансферты на оказание финансовой помощи </w:t>
            </w:r>
            <w:r>
              <w:rPr>
                <w:color w:val="000000"/>
                <w:sz w:val="22"/>
                <w:szCs w:val="22"/>
              </w:rPr>
              <w:lastRenderedPageBreak/>
              <w:t>поселениям в целях обеспечения сбалансированности местных бюджетов (Межбюджетные трансферты)</w:t>
            </w:r>
          </w:p>
        </w:tc>
        <w:tc>
          <w:tcPr>
            <w:tcW w:w="567" w:type="dxa"/>
            <w:vAlign w:val="bottom"/>
          </w:tcPr>
          <w:p w:rsidR="00A76894" w:rsidRPr="000A6FD0" w:rsidRDefault="00A76894" w:rsidP="00A76894">
            <w:pPr>
              <w:jc w:val="center"/>
              <w:rPr>
                <w:sz w:val="22"/>
              </w:rPr>
            </w:pPr>
            <w:r>
              <w:rPr>
                <w:sz w:val="22"/>
                <w:szCs w:val="22"/>
              </w:rPr>
              <w:lastRenderedPageBreak/>
              <w:t>14</w:t>
            </w:r>
          </w:p>
        </w:tc>
        <w:tc>
          <w:tcPr>
            <w:tcW w:w="567" w:type="dxa"/>
            <w:vAlign w:val="bottom"/>
          </w:tcPr>
          <w:p w:rsidR="00A76894" w:rsidRPr="000A6FD0" w:rsidRDefault="00A76894" w:rsidP="00A76894">
            <w:pPr>
              <w:jc w:val="center"/>
              <w:rPr>
                <w:sz w:val="22"/>
              </w:rPr>
            </w:pPr>
            <w:r>
              <w:rPr>
                <w:sz w:val="22"/>
                <w:szCs w:val="22"/>
              </w:rPr>
              <w:t>03</w:t>
            </w:r>
          </w:p>
        </w:tc>
        <w:tc>
          <w:tcPr>
            <w:tcW w:w="1701" w:type="dxa"/>
            <w:vAlign w:val="bottom"/>
          </w:tcPr>
          <w:p w:rsidR="00A76894" w:rsidRPr="000A6FD0" w:rsidRDefault="00A76894" w:rsidP="00A76894">
            <w:pPr>
              <w:jc w:val="center"/>
              <w:rPr>
                <w:sz w:val="22"/>
              </w:rPr>
            </w:pPr>
            <w:r>
              <w:rPr>
                <w:sz w:val="22"/>
                <w:szCs w:val="22"/>
              </w:rPr>
              <w:t xml:space="preserve">08 2 04 </w:t>
            </w:r>
            <w:r>
              <w:rPr>
                <w:sz w:val="22"/>
                <w:szCs w:val="22"/>
                <w:lang w:val="en-US"/>
              </w:rPr>
              <w:t>88040</w:t>
            </w:r>
          </w:p>
        </w:tc>
        <w:tc>
          <w:tcPr>
            <w:tcW w:w="681" w:type="dxa"/>
            <w:vAlign w:val="bottom"/>
          </w:tcPr>
          <w:p w:rsidR="00A76894" w:rsidRPr="000A6FD0" w:rsidRDefault="00A76894" w:rsidP="00A76894">
            <w:pPr>
              <w:jc w:val="center"/>
              <w:rPr>
                <w:sz w:val="22"/>
              </w:rPr>
            </w:pPr>
            <w:r>
              <w:rPr>
                <w:sz w:val="22"/>
                <w:szCs w:val="22"/>
              </w:rPr>
              <w:t>500</w:t>
            </w:r>
          </w:p>
        </w:tc>
        <w:tc>
          <w:tcPr>
            <w:tcW w:w="1162" w:type="dxa"/>
            <w:vAlign w:val="bottom"/>
          </w:tcPr>
          <w:p w:rsidR="00A76894" w:rsidRPr="00B8401A" w:rsidRDefault="00A76894" w:rsidP="00A76894">
            <w:pPr>
              <w:jc w:val="center"/>
              <w:rPr>
                <w:sz w:val="22"/>
              </w:rPr>
            </w:pPr>
            <w:r>
              <w:rPr>
                <w:sz w:val="22"/>
                <w:szCs w:val="22"/>
              </w:rPr>
              <w:t>8000,0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sz w:val="22"/>
              </w:rPr>
            </w:pPr>
            <w:r w:rsidRPr="00B8401A">
              <w:rPr>
                <w:sz w:val="22"/>
                <w:szCs w:val="22"/>
              </w:rPr>
              <w:lastRenderedPageBreak/>
              <w:t xml:space="preserve">Поощрение поселений Эртильского </w:t>
            </w:r>
            <w:proofErr w:type="gramStart"/>
            <w:r w:rsidRPr="00B8401A">
              <w:rPr>
                <w:sz w:val="22"/>
                <w:szCs w:val="22"/>
              </w:rPr>
              <w:t>муниципального</w:t>
            </w:r>
            <w:proofErr w:type="gramEnd"/>
            <w:r w:rsidRPr="00B8401A">
              <w:rPr>
                <w:sz w:val="22"/>
                <w:szCs w:val="22"/>
              </w:rPr>
              <w:t xml:space="preserve"> района по результатам оценки эффективности их деятельности (</w:t>
            </w:r>
            <w:r w:rsidRPr="00B8401A">
              <w:rPr>
                <w:color w:val="000000"/>
                <w:sz w:val="22"/>
                <w:szCs w:val="22"/>
              </w:rPr>
              <w:t>Межбюджетные трансферты)</w:t>
            </w:r>
          </w:p>
        </w:tc>
        <w:tc>
          <w:tcPr>
            <w:tcW w:w="567" w:type="dxa"/>
            <w:vAlign w:val="bottom"/>
          </w:tcPr>
          <w:p w:rsidR="00A76894" w:rsidRPr="00B8401A" w:rsidRDefault="00A76894" w:rsidP="00A76894">
            <w:pPr>
              <w:jc w:val="center"/>
              <w:rPr>
                <w:sz w:val="22"/>
              </w:rPr>
            </w:pPr>
            <w:r w:rsidRPr="00B8401A">
              <w:rPr>
                <w:sz w:val="22"/>
                <w:szCs w:val="22"/>
              </w:rPr>
              <w:t>14</w:t>
            </w:r>
          </w:p>
        </w:tc>
        <w:tc>
          <w:tcPr>
            <w:tcW w:w="567" w:type="dxa"/>
            <w:vAlign w:val="bottom"/>
          </w:tcPr>
          <w:p w:rsidR="00A76894" w:rsidRPr="00B8401A" w:rsidRDefault="00A76894" w:rsidP="00A76894">
            <w:pPr>
              <w:jc w:val="center"/>
              <w:rPr>
                <w:sz w:val="22"/>
              </w:rPr>
            </w:pPr>
            <w:r w:rsidRPr="00B8401A">
              <w:rPr>
                <w:sz w:val="22"/>
                <w:szCs w:val="22"/>
              </w:rPr>
              <w:t>03</w:t>
            </w:r>
          </w:p>
        </w:tc>
        <w:tc>
          <w:tcPr>
            <w:tcW w:w="1701" w:type="dxa"/>
            <w:vAlign w:val="bottom"/>
          </w:tcPr>
          <w:p w:rsidR="00A76894" w:rsidRPr="00B8401A" w:rsidRDefault="00A76894" w:rsidP="00A76894">
            <w:pPr>
              <w:jc w:val="center"/>
              <w:rPr>
                <w:sz w:val="22"/>
              </w:rPr>
            </w:pPr>
            <w:r w:rsidRPr="00B8401A">
              <w:rPr>
                <w:sz w:val="22"/>
                <w:szCs w:val="22"/>
              </w:rPr>
              <w:t>08 2 04 88510</w:t>
            </w:r>
          </w:p>
        </w:tc>
        <w:tc>
          <w:tcPr>
            <w:tcW w:w="681" w:type="dxa"/>
            <w:vAlign w:val="bottom"/>
          </w:tcPr>
          <w:p w:rsidR="00A76894" w:rsidRPr="00B8401A" w:rsidRDefault="00A76894" w:rsidP="00A76894">
            <w:pPr>
              <w:jc w:val="center"/>
              <w:rPr>
                <w:sz w:val="22"/>
              </w:rPr>
            </w:pPr>
            <w:r w:rsidRPr="00B8401A">
              <w:rPr>
                <w:sz w:val="22"/>
                <w:szCs w:val="22"/>
              </w:rPr>
              <w:t>500</w:t>
            </w:r>
          </w:p>
        </w:tc>
        <w:tc>
          <w:tcPr>
            <w:tcW w:w="1162" w:type="dxa"/>
            <w:vAlign w:val="bottom"/>
          </w:tcPr>
          <w:p w:rsidR="00A76894" w:rsidRPr="00B8401A" w:rsidRDefault="00A76894" w:rsidP="00A76894">
            <w:pPr>
              <w:jc w:val="center"/>
              <w:rPr>
                <w:sz w:val="22"/>
              </w:rPr>
            </w:pPr>
            <w:r>
              <w:rPr>
                <w:sz w:val="22"/>
                <w:szCs w:val="22"/>
              </w:rPr>
              <w:t>500,0</w:t>
            </w:r>
          </w:p>
        </w:tc>
        <w:tc>
          <w:tcPr>
            <w:tcW w:w="1134" w:type="dxa"/>
            <w:vAlign w:val="bottom"/>
          </w:tcPr>
          <w:p w:rsidR="00A76894" w:rsidRPr="00B8401A" w:rsidRDefault="00A76894" w:rsidP="00A76894">
            <w:pPr>
              <w:jc w:val="center"/>
              <w:rPr>
                <w:sz w:val="22"/>
              </w:rPr>
            </w:pPr>
            <w:r>
              <w:rPr>
                <w:sz w:val="22"/>
                <w:szCs w:val="22"/>
              </w:rPr>
              <w:t>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sidRPr="00B8401A">
              <w:rPr>
                <w:color w:val="000000"/>
                <w:sz w:val="22"/>
                <w:szCs w:val="22"/>
              </w:rPr>
              <w:t xml:space="preserve">Муниципальная программа Эртильского </w:t>
            </w:r>
            <w:proofErr w:type="gramStart"/>
            <w:r w:rsidRPr="00B8401A">
              <w:rPr>
                <w:color w:val="000000"/>
                <w:sz w:val="22"/>
                <w:szCs w:val="22"/>
              </w:rPr>
              <w:t>муниципального</w:t>
            </w:r>
            <w:proofErr w:type="gramEnd"/>
            <w:r w:rsidRPr="00B8401A">
              <w:rPr>
                <w:color w:val="000000"/>
                <w:sz w:val="22"/>
                <w:szCs w:val="22"/>
              </w:rPr>
              <w:t xml:space="preserve"> района «Муниципальное управление и гражданское общество Эртильского муниципального района»</w:t>
            </w:r>
          </w:p>
        </w:tc>
        <w:tc>
          <w:tcPr>
            <w:tcW w:w="567" w:type="dxa"/>
            <w:vAlign w:val="bottom"/>
          </w:tcPr>
          <w:p w:rsidR="00A76894" w:rsidRPr="000A6FD0" w:rsidRDefault="00A76894" w:rsidP="00A76894">
            <w:pPr>
              <w:jc w:val="center"/>
              <w:rPr>
                <w:sz w:val="22"/>
              </w:rPr>
            </w:pPr>
            <w:r>
              <w:rPr>
                <w:sz w:val="22"/>
                <w:szCs w:val="22"/>
              </w:rPr>
              <w:t>14</w:t>
            </w:r>
          </w:p>
        </w:tc>
        <w:tc>
          <w:tcPr>
            <w:tcW w:w="567" w:type="dxa"/>
            <w:vAlign w:val="bottom"/>
          </w:tcPr>
          <w:p w:rsidR="00A76894" w:rsidRPr="000A6FD0" w:rsidRDefault="00A76894" w:rsidP="00A76894">
            <w:pPr>
              <w:jc w:val="center"/>
              <w:rPr>
                <w:sz w:val="22"/>
              </w:rPr>
            </w:pPr>
            <w:r>
              <w:rPr>
                <w:sz w:val="22"/>
                <w:szCs w:val="22"/>
              </w:rPr>
              <w:t>03</w:t>
            </w:r>
          </w:p>
        </w:tc>
        <w:tc>
          <w:tcPr>
            <w:tcW w:w="1701" w:type="dxa"/>
            <w:vAlign w:val="bottom"/>
          </w:tcPr>
          <w:p w:rsidR="00A76894" w:rsidRPr="000A6FD0" w:rsidRDefault="00A76894" w:rsidP="00A76894">
            <w:pPr>
              <w:jc w:val="center"/>
              <w:rPr>
                <w:sz w:val="22"/>
              </w:rPr>
            </w:pPr>
            <w:r>
              <w:rPr>
                <w:sz w:val="22"/>
                <w:szCs w:val="22"/>
              </w:rPr>
              <w:t>09 0 00 00000</w:t>
            </w:r>
          </w:p>
        </w:tc>
        <w:tc>
          <w:tcPr>
            <w:tcW w:w="681" w:type="dxa"/>
            <w:vAlign w:val="bottom"/>
          </w:tcPr>
          <w:p w:rsidR="00A76894" w:rsidRPr="000A6FD0"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3000,0</w:t>
            </w:r>
          </w:p>
        </w:tc>
        <w:tc>
          <w:tcPr>
            <w:tcW w:w="1134" w:type="dxa"/>
            <w:vAlign w:val="bottom"/>
          </w:tcPr>
          <w:p w:rsidR="00A76894" w:rsidRPr="00B8401A" w:rsidRDefault="00A76894" w:rsidP="00A76894">
            <w:pPr>
              <w:jc w:val="center"/>
              <w:rPr>
                <w:sz w:val="22"/>
              </w:rPr>
            </w:pPr>
            <w:r>
              <w:rPr>
                <w:sz w:val="22"/>
                <w:szCs w:val="22"/>
              </w:rPr>
              <w:t>4000,0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Pr>
                <w:color w:val="000000"/>
                <w:sz w:val="22"/>
                <w:szCs w:val="22"/>
              </w:rPr>
              <w:t>Подпрограмма «Развитие местного самоуправления»</w:t>
            </w:r>
          </w:p>
        </w:tc>
        <w:tc>
          <w:tcPr>
            <w:tcW w:w="567" w:type="dxa"/>
            <w:vAlign w:val="bottom"/>
          </w:tcPr>
          <w:p w:rsidR="00A76894" w:rsidRPr="000A6FD0" w:rsidRDefault="00A76894" w:rsidP="00A76894">
            <w:pPr>
              <w:jc w:val="center"/>
              <w:rPr>
                <w:sz w:val="22"/>
              </w:rPr>
            </w:pPr>
            <w:r>
              <w:rPr>
                <w:sz w:val="22"/>
                <w:szCs w:val="22"/>
              </w:rPr>
              <w:t>14</w:t>
            </w:r>
          </w:p>
        </w:tc>
        <w:tc>
          <w:tcPr>
            <w:tcW w:w="567" w:type="dxa"/>
            <w:vAlign w:val="bottom"/>
          </w:tcPr>
          <w:p w:rsidR="00A76894" w:rsidRPr="000A6FD0" w:rsidRDefault="00A76894" w:rsidP="00A76894">
            <w:pPr>
              <w:jc w:val="center"/>
              <w:rPr>
                <w:sz w:val="22"/>
              </w:rPr>
            </w:pPr>
            <w:r>
              <w:rPr>
                <w:sz w:val="22"/>
                <w:szCs w:val="22"/>
              </w:rPr>
              <w:t>03</w:t>
            </w:r>
          </w:p>
        </w:tc>
        <w:tc>
          <w:tcPr>
            <w:tcW w:w="1701" w:type="dxa"/>
            <w:vAlign w:val="bottom"/>
          </w:tcPr>
          <w:p w:rsidR="00A76894" w:rsidRPr="000A6FD0" w:rsidRDefault="00A76894" w:rsidP="00A76894">
            <w:pPr>
              <w:jc w:val="center"/>
              <w:rPr>
                <w:sz w:val="22"/>
              </w:rPr>
            </w:pPr>
            <w:r>
              <w:rPr>
                <w:sz w:val="22"/>
                <w:szCs w:val="22"/>
              </w:rPr>
              <w:t>09 2 00 00000</w:t>
            </w:r>
          </w:p>
        </w:tc>
        <w:tc>
          <w:tcPr>
            <w:tcW w:w="681" w:type="dxa"/>
            <w:vAlign w:val="bottom"/>
          </w:tcPr>
          <w:p w:rsidR="00A76894" w:rsidRPr="000A6FD0"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3000,0</w:t>
            </w:r>
          </w:p>
        </w:tc>
        <w:tc>
          <w:tcPr>
            <w:tcW w:w="1134" w:type="dxa"/>
            <w:vAlign w:val="bottom"/>
          </w:tcPr>
          <w:p w:rsidR="00A76894" w:rsidRPr="00B8401A" w:rsidRDefault="00A76894" w:rsidP="00A76894">
            <w:pPr>
              <w:jc w:val="center"/>
              <w:rPr>
                <w:sz w:val="22"/>
              </w:rPr>
            </w:pPr>
            <w:r>
              <w:rPr>
                <w:sz w:val="22"/>
                <w:szCs w:val="22"/>
              </w:rPr>
              <w:t>4000,0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Pr>
                <w:color w:val="000000"/>
                <w:sz w:val="22"/>
                <w:szCs w:val="22"/>
              </w:rPr>
              <w:t>Основное мероприятие «Повышение эффективности деятельности местного самоуправления поселений Эртильского муниципального района»</w:t>
            </w:r>
          </w:p>
        </w:tc>
        <w:tc>
          <w:tcPr>
            <w:tcW w:w="567" w:type="dxa"/>
            <w:vAlign w:val="bottom"/>
          </w:tcPr>
          <w:p w:rsidR="00A76894" w:rsidRPr="000A6FD0" w:rsidRDefault="00A76894" w:rsidP="00A76894">
            <w:pPr>
              <w:jc w:val="center"/>
              <w:rPr>
                <w:sz w:val="22"/>
              </w:rPr>
            </w:pPr>
            <w:r>
              <w:rPr>
                <w:sz w:val="22"/>
                <w:szCs w:val="22"/>
              </w:rPr>
              <w:t>14</w:t>
            </w:r>
          </w:p>
        </w:tc>
        <w:tc>
          <w:tcPr>
            <w:tcW w:w="567" w:type="dxa"/>
            <w:vAlign w:val="bottom"/>
          </w:tcPr>
          <w:p w:rsidR="00A76894" w:rsidRPr="000A6FD0" w:rsidRDefault="00A76894" w:rsidP="00A76894">
            <w:pPr>
              <w:jc w:val="center"/>
              <w:rPr>
                <w:sz w:val="22"/>
              </w:rPr>
            </w:pPr>
            <w:r>
              <w:rPr>
                <w:sz w:val="22"/>
                <w:szCs w:val="22"/>
              </w:rPr>
              <w:t>03</w:t>
            </w:r>
          </w:p>
        </w:tc>
        <w:tc>
          <w:tcPr>
            <w:tcW w:w="1701" w:type="dxa"/>
            <w:vAlign w:val="bottom"/>
          </w:tcPr>
          <w:p w:rsidR="00A76894" w:rsidRPr="000A6FD0" w:rsidRDefault="00A76894" w:rsidP="00A76894">
            <w:pPr>
              <w:jc w:val="center"/>
              <w:rPr>
                <w:sz w:val="22"/>
              </w:rPr>
            </w:pPr>
            <w:r>
              <w:rPr>
                <w:sz w:val="22"/>
                <w:szCs w:val="22"/>
              </w:rPr>
              <w:t>09 2 04 00000</w:t>
            </w:r>
          </w:p>
        </w:tc>
        <w:tc>
          <w:tcPr>
            <w:tcW w:w="681" w:type="dxa"/>
            <w:vAlign w:val="bottom"/>
          </w:tcPr>
          <w:p w:rsidR="00A76894" w:rsidRPr="000A6FD0" w:rsidRDefault="00A76894" w:rsidP="00A76894">
            <w:pPr>
              <w:jc w:val="center"/>
              <w:rPr>
                <w:sz w:val="22"/>
              </w:rPr>
            </w:pPr>
          </w:p>
        </w:tc>
        <w:tc>
          <w:tcPr>
            <w:tcW w:w="1162" w:type="dxa"/>
            <w:vAlign w:val="bottom"/>
          </w:tcPr>
          <w:p w:rsidR="00A76894" w:rsidRPr="00B8401A" w:rsidRDefault="00A76894" w:rsidP="00A76894">
            <w:pPr>
              <w:jc w:val="center"/>
              <w:rPr>
                <w:sz w:val="22"/>
              </w:rPr>
            </w:pPr>
            <w:r>
              <w:rPr>
                <w:sz w:val="22"/>
                <w:szCs w:val="22"/>
              </w:rPr>
              <w:t>3000,0</w:t>
            </w:r>
          </w:p>
        </w:tc>
        <w:tc>
          <w:tcPr>
            <w:tcW w:w="1134" w:type="dxa"/>
            <w:vAlign w:val="bottom"/>
          </w:tcPr>
          <w:p w:rsidR="00A76894" w:rsidRPr="00B8401A" w:rsidRDefault="00A76894" w:rsidP="00A76894">
            <w:pPr>
              <w:jc w:val="center"/>
              <w:rPr>
                <w:sz w:val="22"/>
              </w:rPr>
            </w:pPr>
            <w:r>
              <w:rPr>
                <w:sz w:val="22"/>
                <w:szCs w:val="22"/>
              </w:rPr>
              <w:t>4000,0</w:t>
            </w:r>
          </w:p>
        </w:tc>
        <w:tc>
          <w:tcPr>
            <w:tcW w:w="1134" w:type="dxa"/>
            <w:vAlign w:val="bottom"/>
          </w:tcPr>
          <w:p w:rsidR="00A76894" w:rsidRPr="00B8401A" w:rsidRDefault="00A76894" w:rsidP="00A76894">
            <w:pPr>
              <w:jc w:val="center"/>
              <w:rPr>
                <w:sz w:val="22"/>
              </w:rPr>
            </w:pPr>
            <w:r>
              <w:rPr>
                <w:sz w:val="22"/>
                <w:szCs w:val="22"/>
              </w:rPr>
              <w:t>0,0</w:t>
            </w:r>
          </w:p>
        </w:tc>
      </w:tr>
      <w:tr w:rsidR="00A76894" w:rsidRPr="001811C9" w:rsidTr="00A76894">
        <w:tc>
          <w:tcPr>
            <w:tcW w:w="3652" w:type="dxa"/>
            <w:vAlign w:val="bottom"/>
          </w:tcPr>
          <w:p w:rsidR="00A76894" w:rsidRPr="00B8401A" w:rsidRDefault="00A76894" w:rsidP="00A76894">
            <w:pPr>
              <w:rPr>
                <w:color w:val="000000"/>
                <w:sz w:val="22"/>
              </w:rPr>
            </w:pPr>
            <w:r>
              <w:rPr>
                <w:szCs w:val="2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r>
              <w:rPr>
                <w:color w:val="000000"/>
                <w:sz w:val="22"/>
                <w:szCs w:val="22"/>
              </w:rPr>
              <w:t xml:space="preserve">  (Межбюджетные трансферты)</w:t>
            </w:r>
          </w:p>
        </w:tc>
        <w:tc>
          <w:tcPr>
            <w:tcW w:w="567" w:type="dxa"/>
            <w:vAlign w:val="bottom"/>
          </w:tcPr>
          <w:p w:rsidR="00A76894" w:rsidRPr="000A6FD0" w:rsidRDefault="00A76894" w:rsidP="00A76894">
            <w:pPr>
              <w:jc w:val="center"/>
              <w:rPr>
                <w:sz w:val="22"/>
              </w:rPr>
            </w:pPr>
            <w:r>
              <w:rPr>
                <w:sz w:val="22"/>
                <w:szCs w:val="22"/>
              </w:rPr>
              <w:t>14</w:t>
            </w:r>
          </w:p>
        </w:tc>
        <w:tc>
          <w:tcPr>
            <w:tcW w:w="567" w:type="dxa"/>
            <w:vAlign w:val="bottom"/>
          </w:tcPr>
          <w:p w:rsidR="00A76894" w:rsidRPr="000A6FD0" w:rsidRDefault="00A76894" w:rsidP="00A76894">
            <w:pPr>
              <w:jc w:val="center"/>
              <w:rPr>
                <w:sz w:val="22"/>
              </w:rPr>
            </w:pPr>
            <w:r>
              <w:rPr>
                <w:sz w:val="22"/>
                <w:szCs w:val="22"/>
              </w:rPr>
              <w:t>03</w:t>
            </w:r>
          </w:p>
        </w:tc>
        <w:tc>
          <w:tcPr>
            <w:tcW w:w="1701" w:type="dxa"/>
            <w:vAlign w:val="bottom"/>
          </w:tcPr>
          <w:p w:rsidR="00A76894" w:rsidRPr="000A6FD0" w:rsidRDefault="00A76894" w:rsidP="00A76894">
            <w:pPr>
              <w:jc w:val="center"/>
              <w:rPr>
                <w:sz w:val="22"/>
              </w:rPr>
            </w:pPr>
            <w:r>
              <w:rPr>
                <w:sz w:val="22"/>
                <w:szCs w:val="22"/>
              </w:rPr>
              <w:t>09 2 04 79180</w:t>
            </w:r>
          </w:p>
        </w:tc>
        <w:tc>
          <w:tcPr>
            <w:tcW w:w="681" w:type="dxa"/>
            <w:vAlign w:val="bottom"/>
          </w:tcPr>
          <w:p w:rsidR="00A76894" w:rsidRPr="000A6FD0" w:rsidRDefault="00A76894" w:rsidP="00A76894">
            <w:pPr>
              <w:jc w:val="center"/>
              <w:rPr>
                <w:sz w:val="22"/>
              </w:rPr>
            </w:pPr>
            <w:r>
              <w:rPr>
                <w:sz w:val="22"/>
                <w:szCs w:val="22"/>
              </w:rPr>
              <w:t>500</w:t>
            </w:r>
          </w:p>
        </w:tc>
        <w:tc>
          <w:tcPr>
            <w:tcW w:w="1162" w:type="dxa"/>
            <w:vAlign w:val="bottom"/>
          </w:tcPr>
          <w:p w:rsidR="00A76894" w:rsidRPr="00B8401A" w:rsidRDefault="00A76894" w:rsidP="00A76894">
            <w:pPr>
              <w:jc w:val="center"/>
              <w:rPr>
                <w:sz w:val="22"/>
              </w:rPr>
            </w:pPr>
            <w:r>
              <w:rPr>
                <w:sz w:val="22"/>
                <w:szCs w:val="22"/>
              </w:rPr>
              <w:t>3000,0</w:t>
            </w:r>
          </w:p>
        </w:tc>
        <w:tc>
          <w:tcPr>
            <w:tcW w:w="1134" w:type="dxa"/>
            <w:vAlign w:val="bottom"/>
          </w:tcPr>
          <w:p w:rsidR="00A76894" w:rsidRPr="00B8401A" w:rsidRDefault="00A76894" w:rsidP="00A76894">
            <w:pPr>
              <w:jc w:val="center"/>
              <w:rPr>
                <w:sz w:val="22"/>
              </w:rPr>
            </w:pPr>
            <w:r>
              <w:rPr>
                <w:sz w:val="22"/>
                <w:szCs w:val="22"/>
              </w:rPr>
              <w:t>4000,0</w:t>
            </w:r>
          </w:p>
        </w:tc>
        <w:tc>
          <w:tcPr>
            <w:tcW w:w="1134" w:type="dxa"/>
            <w:vAlign w:val="bottom"/>
          </w:tcPr>
          <w:p w:rsidR="00A76894" w:rsidRPr="00B8401A" w:rsidRDefault="00A76894" w:rsidP="00A76894">
            <w:pPr>
              <w:jc w:val="center"/>
              <w:rPr>
                <w:sz w:val="22"/>
              </w:rPr>
            </w:pPr>
            <w:r>
              <w:rPr>
                <w:sz w:val="22"/>
                <w:szCs w:val="22"/>
              </w:rPr>
              <w:t>0,0</w:t>
            </w:r>
          </w:p>
        </w:tc>
      </w:tr>
    </w:tbl>
    <w:p w:rsidR="00A76894" w:rsidRPr="00680B0D" w:rsidRDefault="00A76894" w:rsidP="00A76894">
      <w:pPr>
        <w:jc w:val="center"/>
        <w:rPr>
          <w:sz w:val="20"/>
          <w:szCs w:val="20"/>
        </w:rPr>
      </w:pPr>
    </w:p>
    <w:p w:rsidR="00BE13A1" w:rsidRDefault="00BE13A1"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A76894">
      <w:pPr>
        <w:ind w:left="4500" w:hanging="4500"/>
        <w:jc w:val="right"/>
        <w:rPr>
          <w:sz w:val="28"/>
          <w:szCs w:val="28"/>
        </w:rPr>
      </w:pPr>
      <w:r w:rsidRPr="00E85649">
        <w:rPr>
          <w:sz w:val="28"/>
          <w:szCs w:val="28"/>
        </w:rPr>
        <w:t xml:space="preserve">                                                                         </w:t>
      </w:r>
      <w:r>
        <w:rPr>
          <w:sz w:val="28"/>
          <w:szCs w:val="28"/>
        </w:rPr>
        <w:t xml:space="preserve">               </w:t>
      </w:r>
      <w:r w:rsidRPr="00E85649">
        <w:rPr>
          <w:sz w:val="28"/>
          <w:szCs w:val="28"/>
        </w:rPr>
        <w:t xml:space="preserve">Приложение </w:t>
      </w:r>
      <w:r>
        <w:rPr>
          <w:sz w:val="28"/>
          <w:szCs w:val="28"/>
        </w:rPr>
        <w:t>6</w:t>
      </w:r>
      <w:r w:rsidRPr="00E85649">
        <w:rPr>
          <w:sz w:val="28"/>
          <w:szCs w:val="28"/>
        </w:rPr>
        <w:t xml:space="preserve">                                                                                                            </w:t>
      </w:r>
      <w:r>
        <w:rPr>
          <w:sz w:val="28"/>
          <w:szCs w:val="28"/>
        </w:rPr>
        <w:t xml:space="preserve"> </w:t>
      </w:r>
      <w:r w:rsidRPr="00E85649">
        <w:rPr>
          <w:sz w:val="28"/>
          <w:szCs w:val="28"/>
        </w:rPr>
        <w:t xml:space="preserve">к Решению Совета народных </w:t>
      </w:r>
      <w:r>
        <w:rPr>
          <w:sz w:val="28"/>
          <w:szCs w:val="28"/>
        </w:rPr>
        <w:t>д</w:t>
      </w:r>
      <w:r w:rsidRPr="00E85649">
        <w:rPr>
          <w:sz w:val="28"/>
          <w:szCs w:val="28"/>
        </w:rPr>
        <w:t>епутатов</w:t>
      </w:r>
    </w:p>
    <w:p w:rsidR="00A76894" w:rsidRDefault="00A76894" w:rsidP="00A76894">
      <w:pPr>
        <w:ind w:left="4500" w:hanging="4500"/>
        <w:jc w:val="right"/>
        <w:rPr>
          <w:sz w:val="28"/>
          <w:szCs w:val="28"/>
        </w:rPr>
      </w:pPr>
      <w:r>
        <w:rPr>
          <w:sz w:val="28"/>
          <w:szCs w:val="28"/>
        </w:rPr>
        <w:t xml:space="preserve">                                                                    Эртильского муниципального района</w:t>
      </w:r>
      <w:r w:rsidRPr="00E85649">
        <w:rPr>
          <w:sz w:val="28"/>
          <w:szCs w:val="28"/>
        </w:rPr>
        <w:t xml:space="preserve"> </w:t>
      </w:r>
    </w:p>
    <w:p w:rsidR="00A76894" w:rsidRDefault="00A76894" w:rsidP="00A76894">
      <w:pPr>
        <w:ind w:left="4500" w:hanging="4500"/>
        <w:jc w:val="right"/>
        <w:rPr>
          <w:sz w:val="28"/>
          <w:szCs w:val="28"/>
        </w:rPr>
      </w:pPr>
      <w:r>
        <w:rPr>
          <w:sz w:val="28"/>
          <w:szCs w:val="28"/>
        </w:rPr>
        <w:t xml:space="preserve">                                                               </w:t>
      </w:r>
      <w:r w:rsidRPr="00E85649">
        <w:rPr>
          <w:sz w:val="28"/>
          <w:szCs w:val="28"/>
        </w:rPr>
        <w:t xml:space="preserve"> </w:t>
      </w:r>
      <w:r>
        <w:rPr>
          <w:sz w:val="28"/>
          <w:szCs w:val="28"/>
        </w:rPr>
        <w:t xml:space="preserve">  </w:t>
      </w:r>
      <w:r w:rsidRPr="00E85649">
        <w:rPr>
          <w:sz w:val="28"/>
          <w:szCs w:val="28"/>
        </w:rPr>
        <w:t>«О районном бюджете на 20</w:t>
      </w:r>
      <w:r>
        <w:rPr>
          <w:sz w:val="28"/>
          <w:szCs w:val="28"/>
        </w:rPr>
        <w:t>24</w:t>
      </w:r>
      <w:r w:rsidRPr="00E85649">
        <w:rPr>
          <w:sz w:val="28"/>
          <w:szCs w:val="28"/>
        </w:rPr>
        <w:t xml:space="preserve"> год </w:t>
      </w:r>
      <w:r>
        <w:rPr>
          <w:sz w:val="28"/>
          <w:szCs w:val="28"/>
        </w:rPr>
        <w:t xml:space="preserve">и </w:t>
      </w:r>
      <w:proofErr w:type="gramStart"/>
      <w:r>
        <w:rPr>
          <w:sz w:val="28"/>
          <w:szCs w:val="28"/>
        </w:rPr>
        <w:t>на</w:t>
      </w:r>
      <w:proofErr w:type="gramEnd"/>
      <w:r>
        <w:rPr>
          <w:sz w:val="28"/>
          <w:szCs w:val="28"/>
        </w:rPr>
        <w:t xml:space="preserve">         </w:t>
      </w:r>
    </w:p>
    <w:p w:rsidR="00A76894" w:rsidRPr="00E85649" w:rsidRDefault="00A76894" w:rsidP="00A76894">
      <w:pPr>
        <w:ind w:left="4500" w:hanging="4500"/>
        <w:jc w:val="right"/>
        <w:rPr>
          <w:sz w:val="28"/>
          <w:szCs w:val="28"/>
        </w:rPr>
      </w:pPr>
      <w:r>
        <w:rPr>
          <w:sz w:val="28"/>
          <w:szCs w:val="28"/>
        </w:rPr>
        <w:t xml:space="preserve">                                                                   плановый период 2025 и 2026 годов</w:t>
      </w:r>
      <w:r w:rsidRPr="00E85649">
        <w:rPr>
          <w:sz w:val="28"/>
          <w:szCs w:val="28"/>
        </w:rPr>
        <w:t>»</w:t>
      </w:r>
    </w:p>
    <w:p w:rsidR="00A76894" w:rsidRDefault="00A76894" w:rsidP="00A76894">
      <w:pPr>
        <w:ind w:left="5580" w:firstLine="540"/>
      </w:pPr>
    </w:p>
    <w:p w:rsidR="00A76894" w:rsidRDefault="00A76894" w:rsidP="00A76894">
      <w:pPr>
        <w:ind w:left="5580" w:firstLine="540"/>
      </w:pPr>
    </w:p>
    <w:p w:rsidR="00A76894" w:rsidRDefault="00A76894" w:rsidP="00A76894">
      <w:pPr>
        <w:jc w:val="center"/>
        <w:rPr>
          <w:b/>
          <w:color w:val="000000"/>
          <w:sz w:val="28"/>
          <w:szCs w:val="28"/>
        </w:rPr>
      </w:pPr>
      <w:r w:rsidRPr="00BF0067">
        <w:rPr>
          <w:b/>
          <w:color w:val="000000"/>
          <w:sz w:val="28"/>
          <w:szCs w:val="28"/>
        </w:rPr>
        <w:lastRenderedPageBreak/>
        <w:t>Распределение бюджетных ассигнований по целевым статьям (муниципальным программам Эртильского муниципального района), группам видов расходов, разделам, подразделам классификации расходов районного бюджета на 20</w:t>
      </w:r>
      <w:r>
        <w:rPr>
          <w:b/>
          <w:color w:val="000000"/>
          <w:sz w:val="28"/>
          <w:szCs w:val="28"/>
        </w:rPr>
        <w:t>24</w:t>
      </w:r>
      <w:r w:rsidRPr="00BF0067">
        <w:rPr>
          <w:b/>
          <w:color w:val="000000"/>
          <w:sz w:val="28"/>
          <w:szCs w:val="28"/>
        </w:rPr>
        <w:t xml:space="preserve"> год</w:t>
      </w:r>
      <w:r>
        <w:rPr>
          <w:b/>
          <w:color w:val="000000"/>
          <w:sz w:val="28"/>
          <w:szCs w:val="28"/>
        </w:rPr>
        <w:t xml:space="preserve"> и </w:t>
      </w:r>
    </w:p>
    <w:p w:rsidR="00A76894" w:rsidRPr="00BF0067" w:rsidRDefault="00A76894" w:rsidP="00A76894">
      <w:pPr>
        <w:jc w:val="center"/>
        <w:rPr>
          <w:b/>
          <w:color w:val="000000"/>
          <w:sz w:val="28"/>
          <w:szCs w:val="28"/>
        </w:rPr>
      </w:pPr>
      <w:r>
        <w:rPr>
          <w:b/>
          <w:color w:val="000000"/>
          <w:sz w:val="28"/>
          <w:szCs w:val="28"/>
        </w:rPr>
        <w:t>на плановый период 2025 и 2026 годов</w:t>
      </w:r>
    </w:p>
    <w:p w:rsidR="00A76894" w:rsidRDefault="00A76894" w:rsidP="00A76894"/>
    <w:p w:rsidR="00A76894" w:rsidRPr="007804CA" w:rsidRDefault="00A76894" w:rsidP="00A76894">
      <w:pPr>
        <w:rPr>
          <w:sz w:val="2"/>
          <w:szCs w:val="2"/>
        </w:rPr>
      </w:pPr>
    </w:p>
    <w:tbl>
      <w:tblPr>
        <w:tblW w:w="5655"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3658"/>
        <w:gridCol w:w="1583"/>
        <w:gridCol w:w="568"/>
        <w:gridCol w:w="568"/>
        <w:gridCol w:w="566"/>
        <w:gridCol w:w="1094"/>
        <w:gridCol w:w="1166"/>
        <w:gridCol w:w="1161"/>
      </w:tblGrid>
      <w:tr w:rsidR="00A76894" w:rsidRPr="00877077" w:rsidTr="00A76894">
        <w:trPr>
          <w:trHeight w:val="363"/>
          <w:tblHeader/>
        </w:trPr>
        <w:tc>
          <w:tcPr>
            <w:tcW w:w="350" w:type="pct"/>
            <w:vMerge w:val="restart"/>
            <w:shd w:val="clear" w:color="auto" w:fill="auto"/>
            <w:noWrap/>
            <w:vAlign w:val="bottom"/>
          </w:tcPr>
          <w:p w:rsidR="00A76894" w:rsidRPr="00BF0067" w:rsidRDefault="00A76894" w:rsidP="00A76894">
            <w:pPr>
              <w:jc w:val="center"/>
              <w:rPr>
                <w:b/>
                <w:bCs/>
                <w:color w:val="000000"/>
              </w:rPr>
            </w:pPr>
            <w:r w:rsidRPr="00BF0067">
              <w:rPr>
                <w:b/>
                <w:bCs/>
                <w:color w:val="000000"/>
              </w:rPr>
              <w:t>№ п/п</w:t>
            </w:r>
          </w:p>
        </w:tc>
        <w:tc>
          <w:tcPr>
            <w:tcW w:w="1641" w:type="pct"/>
            <w:vMerge w:val="restart"/>
            <w:shd w:val="clear" w:color="auto" w:fill="auto"/>
            <w:vAlign w:val="center"/>
          </w:tcPr>
          <w:p w:rsidR="00A76894" w:rsidRPr="00BF0067" w:rsidRDefault="00A76894" w:rsidP="00A76894">
            <w:pPr>
              <w:jc w:val="center"/>
              <w:rPr>
                <w:b/>
              </w:rPr>
            </w:pPr>
            <w:r w:rsidRPr="00BF0067">
              <w:rPr>
                <w:b/>
              </w:rPr>
              <w:t>Наименование</w:t>
            </w:r>
          </w:p>
        </w:tc>
        <w:tc>
          <w:tcPr>
            <w:tcW w:w="710" w:type="pct"/>
            <w:vMerge w:val="restart"/>
            <w:shd w:val="clear" w:color="auto" w:fill="auto"/>
            <w:noWrap/>
            <w:vAlign w:val="center"/>
          </w:tcPr>
          <w:p w:rsidR="00A76894" w:rsidRPr="00BF0067" w:rsidRDefault="00A76894" w:rsidP="00A76894">
            <w:pPr>
              <w:jc w:val="center"/>
              <w:rPr>
                <w:b/>
              </w:rPr>
            </w:pPr>
            <w:r w:rsidRPr="00BF0067">
              <w:rPr>
                <w:b/>
              </w:rPr>
              <w:t>ЦСР</w:t>
            </w:r>
          </w:p>
        </w:tc>
        <w:tc>
          <w:tcPr>
            <w:tcW w:w="255" w:type="pct"/>
            <w:vMerge w:val="restart"/>
            <w:shd w:val="clear" w:color="auto" w:fill="auto"/>
            <w:noWrap/>
            <w:vAlign w:val="center"/>
          </w:tcPr>
          <w:p w:rsidR="00A76894" w:rsidRPr="00BF0067" w:rsidRDefault="00A76894" w:rsidP="00A76894">
            <w:pPr>
              <w:jc w:val="center"/>
              <w:rPr>
                <w:b/>
              </w:rPr>
            </w:pPr>
            <w:r w:rsidRPr="00BF0067">
              <w:rPr>
                <w:b/>
              </w:rPr>
              <w:t>ВР</w:t>
            </w:r>
          </w:p>
        </w:tc>
        <w:tc>
          <w:tcPr>
            <w:tcW w:w="255" w:type="pct"/>
            <w:vMerge w:val="restart"/>
            <w:shd w:val="clear" w:color="auto" w:fill="auto"/>
            <w:noWrap/>
            <w:vAlign w:val="center"/>
          </w:tcPr>
          <w:p w:rsidR="00A76894" w:rsidRPr="00BF0067" w:rsidRDefault="00A76894" w:rsidP="00A76894">
            <w:pPr>
              <w:jc w:val="center"/>
              <w:rPr>
                <w:b/>
              </w:rPr>
            </w:pPr>
            <w:r w:rsidRPr="00BF0067">
              <w:rPr>
                <w:b/>
              </w:rPr>
              <w:t>РЗ</w:t>
            </w:r>
          </w:p>
        </w:tc>
        <w:tc>
          <w:tcPr>
            <w:tcW w:w="254" w:type="pct"/>
            <w:vMerge w:val="restart"/>
            <w:shd w:val="clear" w:color="auto" w:fill="auto"/>
            <w:noWrap/>
            <w:vAlign w:val="center"/>
          </w:tcPr>
          <w:p w:rsidR="00A76894" w:rsidRPr="00BF0067" w:rsidRDefault="00A76894" w:rsidP="00A76894">
            <w:pPr>
              <w:jc w:val="center"/>
              <w:rPr>
                <w:b/>
              </w:rPr>
            </w:pPr>
            <w:proofErr w:type="gramStart"/>
            <w:r w:rsidRPr="00BF0067">
              <w:rPr>
                <w:b/>
              </w:rPr>
              <w:t>ПР</w:t>
            </w:r>
            <w:proofErr w:type="gramEnd"/>
          </w:p>
        </w:tc>
        <w:tc>
          <w:tcPr>
            <w:tcW w:w="1535" w:type="pct"/>
            <w:gridSpan w:val="3"/>
            <w:shd w:val="clear" w:color="auto" w:fill="auto"/>
            <w:vAlign w:val="center"/>
          </w:tcPr>
          <w:p w:rsidR="00A76894" w:rsidRPr="00BF0067" w:rsidRDefault="00A76894" w:rsidP="00A76894">
            <w:pPr>
              <w:jc w:val="center"/>
              <w:rPr>
                <w:b/>
              </w:rPr>
            </w:pPr>
            <w:r w:rsidRPr="00BF0067">
              <w:rPr>
                <w:b/>
              </w:rPr>
              <w:t>Сумма (тыс. руб</w:t>
            </w:r>
            <w:r>
              <w:rPr>
                <w:b/>
              </w:rPr>
              <w:t>лей</w:t>
            </w:r>
            <w:r w:rsidRPr="00BF0067">
              <w:rPr>
                <w:b/>
              </w:rPr>
              <w:t>)</w:t>
            </w:r>
          </w:p>
        </w:tc>
      </w:tr>
      <w:tr w:rsidR="00A76894" w:rsidRPr="00877077" w:rsidTr="00A76894">
        <w:trPr>
          <w:trHeight w:val="450"/>
          <w:tblHeader/>
        </w:trPr>
        <w:tc>
          <w:tcPr>
            <w:tcW w:w="350" w:type="pct"/>
            <w:vMerge/>
            <w:shd w:val="clear" w:color="auto" w:fill="auto"/>
            <w:noWrap/>
            <w:vAlign w:val="bottom"/>
          </w:tcPr>
          <w:p w:rsidR="00A76894" w:rsidRPr="00BF0067" w:rsidRDefault="00A76894" w:rsidP="00A76894">
            <w:pPr>
              <w:jc w:val="center"/>
              <w:rPr>
                <w:b/>
                <w:bCs/>
                <w:color w:val="000000"/>
              </w:rPr>
            </w:pPr>
          </w:p>
        </w:tc>
        <w:tc>
          <w:tcPr>
            <w:tcW w:w="1641" w:type="pct"/>
            <w:vMerge/>
            <w:shd w:val="clear" w:color="auto" w:fill="auto"/>
            <w:vAlign w:val="center"/>
          </w:tcPr>
          <w:p w:rsidR="00A76894" w:rsidRPr="00BF0067" w:rsidRDefault="00A76894" w:rsidP="00A76894">
            <w:pPr>
              <w:jc w:val="center"/>
              <w:rPr>
                <w:b/>
              </w:rPr>
            </w:pPr>
          </w:p>
        </w:tc>
        <w:tc>
          <w:tcPr>
            <w:tcW w:w="710" w:type="pct"/>
            <w:vMerge/>
            <w:shd w:val="clear" w:color="auto" w:fill="auto"/>
            <w:noWrap/>
            <w:vAlign w:val="center"/>
          </w:tcPr>
          <w:p w:rsidR="00A76894" w:rsidRPr="00BF0067" w:rsidRDefault="00A76894" w:rsidP="00A76894">
            <w:pPr>
              <w:jc w:val="center"/>
              <w:rPr>
                <w:b/>
              </w:rPr>
            </w:pPr>
          </w:p>
        </w:tc>
        <w:tc>
          <w:tcPr>
            <w:tcW w:w="255" w:type="pct"/>
            <w:vMerge/>
            <w:shd w:val="clear" w:color="auto" w:fill="auto"/>
            <w:noWrap/>
            <w:vAlign w:val="center"/>
          </w:tcPr>
          <w:p w:rsidR="00A76894" w:rsidRPr="00BF0067" w:rsidRDefault="00A76894" w:rsidP="00A76894">
            <w:pPr>
              <w:jc w:val="center"/>
              <w:rPr>
                <w:b/>
              </w:rPr>
            </w:pPr>
          </w:p>
        </w:tc>
        <w:tc>
          <w:tcPr>
            <w:tcW w:w="255" w:type="pct"/>
            <w:vMerge/>
            <w:shd w:val="clear" w:color="auto" w:fill="auto"/>
            <w:noWrap/>
            <w:vAlign w:val="center"/>
          </w:tcPr>
          <w:p w:rsidR="00A76894" w:rsidRPr="00BF0067" w:rsidRDefault="00A76894" w:rsidP="00A76894">
            <w:pPr>
              <w:jc w:val="center"/>
              <w:rPr>
                <w:b/>
              </w:rPr>
            </w:pPr>
          </w:p>
        </w:tc>
        <w:tc>
          <w:tcPr>
            <w:tcW w:w="254" w:type="pct"/>
            <w:vMerge/>
            <w:shd w:val="clear" w:color="auto" w:fill="auto"/>
            <w:noWrap/>
            <w:vAlign w:val="center"/>
          </w:tcPr>
          <w:p w:rsidR="00A76894" w:rsidRPr="00BF0067" w:rsidRDefault="00A76894" w:rsidP="00A76894">
            <w:pPr>
              <w:jc w:val="center"/>
              <w:rPr>
                <w:b/>
              </w:rPr>
            </w:pPr>
          </w:p>
        </w:tc>
        <w:tc>
          <w:tcPr>
            <w:tcW w:w="491" w:type="pct"/>
            <w:shd w:val="clear" w:color="auto" w:fill="auto"/>
            <w:vAlign w:val="center"/>
          </w:tcPr>
          <w:p w:rsidR="00A76894" w:rsidRPr="00BF0067" w:rsidRDefault="00A76894" w:rsidP="00A76894">
            <w:pPr>
              <w:ind w:right="-108"/>
              <w:rPr>
                <w:b/>
              </w:rPr>
            </w:pPr>
            <w:r>
              <w:rPr>
                <w:b/>
              </w:rPr>
              <w:t>2024 год</w:t>
            </w:r>
          </w:p>
        </w:tc>
        <w:tc>
          <w:tcPr>
            <w:tcW w:w="523" w:type="pct"/>
            <w:vAlign w:val="center"/>
          </w:tcPr>
          <w:p w:rsidR="00A76894" w:rsidRPr="00BF0067" w:rsidRDefault="00A76894" w:rsidP="00A76894">
            <w:pPr>
              <w:jc w:val="center"/>
              <w:rPr>
                <w:b/>
              </w:rPr>
            </w:pPr>
            <w:r>
              <w:rPr>
                <w:b/>
              </w:rPr>
              <w:t>2025 год</w:t>
            </w:r>
          </w:p>
        </w:tc>
        <w:tc>
          <w:tcPr>
            <w:tcW w:w="521" w:type="pct"/>
            <w:vAlign w:val="center"/>
          </w:tcPr>
          <w:p w:rsidR="00A76894" w:rsidRPr="00BF0067" w:rsidRDefault="00A76894" w:rsidP="00A76894">
            <w:pPr>
              <w:jc w:val="center"/>
              <w:rPr>
                <w:b/>
              </w:rPr>
            </w:pPr>
            <w:r>
              <w:rPr>
                <w:b/>
              </w:rPr>
              <w:t>2026 год</w:t>
            </w:r>
          </w:p>
        </w:tc>
      </w:tr>
      <w:tr w:rsidR="00A76894" w:rsidRPr="00877077" w:rsidTr="00A76894">
        <w:trPr>
          <w:trHeight w:val="20"/>
          <w:tblHeader/>
        </w:trPr>
        <w:tc>
          <w:tcPr>
            <w:tcW w:w="350" w:type="pct"/>
            <w:shd w:val="clear" w:color="auto" w:fill="auto"/>
            <w:noWrap/>
            <w:vAlign w:val="bottom"/>
          </w:tcPr>
          <w:p w:rsidR="00A76894" w:rsidRPr="00BF0067" w:rsidRDefault="00A76894" w:rsidP="00A76894">
            <w:pPr>
              <w:jc w:val="center"/>
              <w:rPr>
                <w:b/>
                <w:bCs/>
                <w:color w:val="000000"/>
                <w:sz w:val="22"/>
              </w:rPr>
            </w:pPr>
            <w:r w:rsidRPr="00BF0067">
              <w:rPr>
                <w:b/>
                <w:bCs/>
                <w:color w:val="000000"/>
                <w:sz w:val="22"/>
                <w:szCs w:val="22"/>
              </w:rPr>
              <w:t>1</w:t>
            </w:r>
          </w:p>
        </w:tc>
        <w:tc>
          <w:tcPr>
            <w:tcW w:w="1641" w:type="pct"/>
            <w:shd w:val="clear" w:color="auto" w:fill="auto"/>
            <w:vAlign w:val="center"/>
          </w:tcPr>
          <w:p w:rsidR="00A76894" w:rsidRPr="00BF0067" w:rsidRDefault="00A76894" w:rsidP="00A76894">
            <w:pPr>
              <w:jc w:val="center"/>
              <w:rPr>
                <w:b/>
                <w:sz w:val="22"/>
              </w:rPr>
            </w:pPr>
            <w:r w:rsidRPr="00BF0067">
              <w:rPr>
                <w:b/>
                <w:sz w:val="22"/>
                <w:szCs w:val="22"/>
              </w:rPr>
              <w:t>2</w:t>
            </w:r>
          </w:p>
        </w:tc>
        <w:tc>
          <w:tcPr>
            <w:tcW w:w="710" w:type="pct"/>
            <w:shd w:val="clear" w:color="auto" w:fill="auto"/>
            <w:noWrap/>
            <w:vAlign w:val="center"/>
          </w:tcPr>
          <w:p w:rsidR="00A76894" w:rsidRPr="00BF0067" w:rsidRDefault="00A76894" w:rsidP="00A76894">
            <w:pPr>
              <w:jc w:val="center"/>
              <w:rPr>
                <w:b/>
                <w:sz w:val="22"/>
              </w:rPr>
            </w:pPr>
            <w:r w:rsidRPr="00BF0067">
              <w:rPr>
                <w:b/>
                <w:sz w:val="22"/>
                <w:szCs w:val="22"/>
              </w:rPr>
              <w:t>3</w:t>
            </w:r>
          </w:p>
        </w:tc>
        <w:tc>
          <w:tcPr>
            <w:tcW w:w="255" w:type="pct"/>
            <w:shd w:val="clear" w:color="auto" w:fill="auto"/>
            <w:noWrap/>
            <w:vAlign w:val="center"/>
          </w:tcPr>
          <w:p w:rsidR="00A76894" w:rsidRPr="00BF0067" w:rsidRDefault="00A76894" w:rsidP="00A76894">
            <w:pPr>
              <w:jc w:val="center"/>
              <w:rPr>
                <w:b/>
                <w:sz w:val="22"/>
              </w:rPr>
            </w:pPr>
            <w:r w:rsidRPr="00BF0067">
              <w:rPr>
                <w:b/>
                <w:sz w:val="22"/>
                <w:szCs w:val="22"/>
              </w:rPr>
              <w:t>4</w:t>
            </w:r>
          </w:p>
        </w:tc>
        <w:tc>
          <w:tcPr>
            <w:tcW w:w="255" w:type="pct"/>
            <w:shd w:val="clear" w:color="auto" w:fill="auto"/>
            <w:noWrap/>
            <w:vAlign w:val="center"/>
          </w:tcPr>
          <w:p w:rsidR="00A76894" w:rsidRPr="00BF0067" w:rsidRDefault="00A76894" w:rsidP="00A76894">
            <w:pPr>
              <w:jc w:val="center"/>
              <w:rPr>
                <w:b/>
                <w:sz w:val="22"/>
              </w:rPr>
            </w:pPr>
            <w:r w:rsidRPr="00BF0067">
              <w:rPr>
                <w:b/>
                <w:sz w:val="22"/>
                <w:szCs w:val="22"/>
              </w:rPr>
              <w:t>5</w:t>
            </w:r>
          </w:p>
        </w:tc>
        <w:tc>
          <w:tcPr>
            <w:tcW w:w="254" w:type="pct"/>
            <w:shd w:val="clear" w:color="auto" w:fill="auto"/>
            <w:noWrap/>
            <w:vAlign w:val="center"/>
          </w:tcPr>
          <w:p w:rsidR="00A76894" w:rsidRPr="00BF0067" w:rsidRDefault="00A76894" w:rsidP="00A76894">
            <w:pPr>
              <w:jc w:val="center"/>
              <w:rPr>
                <w:b/>
                <w:sz w:val="22"/>
              </w:rPr>
            </w:pPr>
            <w:r w:rsidRPr="00BF0067">
              <w:rPr>
                <w:b/>
                <w:sz w:val="22"/>
                <w:szCs w:val="22"/>
              </w:rPr>
              <w:t>6</w:t>
            </w:r>
          </w:p>
        </w:tc>
        <w:tc>
          <w:tcPr>
            <w:tcW w:w="491" w:type="pct"/>
            <w:shd w:val="clear" w:color="auto" w:fill="auto"/>
            <w:vAlign w:val="center"/>
          </w:tcPr>
          <w:p w:rsidR="00A76894" w:rsidRPr="00BF0067" w:rsidRDefault="00A76894" w:rsidP="00A76894">
            <w:pPr>
              <w:jc w:val="center"/>
              <w:rPr>
                <w:b/>
                <w:sz w:val="22"/>
              </w:rPr>
            </w:pPr>
            <w:r w:rsidRPr="00BF0067">
              <w:rPr>
                <w:b/>
                <w:sz w:val="22"/>
                <w:szCs w:val="22"/>
              </w:rPr>
              <w:t>7</w:t>
            </w:r>
          </w:p>
        </w:tc>
        <w:tc>
          <w:tcPr>
            <w:tcW w:w="523" w:type="pct"/>
          </w:tcPr>
          <w:p w:rsidR="00A76894" w:rsidRPr="00BF0067" w:rsidRDefault="00A76894" w:rsidP="00A76894">
            <w:pPr>
              <w:jc w:val="center"/>
              <w:rPr>
                <w:b/>
                <w:sz w:val="22"/>
              </w:rPr>
            </w:pPr>
            <w:r>
              <w:rPr>
                <w:b/>
                <w:sz w:val="22"/>
                <w:szCs w:val="22"/>
              </w:rPr>
              <w:t>8</w:t>
            </w:r>
          </w:p>
        </w:tc>
        <w:tc>
          <w:tcPr>
            <w:tcW w:w="521" w:type="pct"/>
          </w:tcPr>
          <w:p w:rsidR="00A76894" w:rsidRPr="00BF0067" w:rsidRDefault="00A76894" w:rsidP="00A76894">
            <w:pPr>
              <w:jc w:val="center"/>
              <w:rPr>
                <w:b/>
                <w:sz w:val="22"/>
              </w:rPr>
            </w:pPr>
            <w:r>
              <w:rPr>
                <w:b/>
                <w:sz w:val="22"/>
                <w:szCs w:val="22"/>
              </w:rPr>
              <w:t>9</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 </w:t>
            </w:r>
          </w:p>
        </w:tc>
        <w:tc>
          <w:tcPr>
            <w:tcW w:w="1641" w:type="pct"/>
            <w:shd w:val="clear" w:color="auto" w:fill="auto"/>
            <w:vAlign w:val="bottom"/>
          </w:tcPr>
          <w:p w:rsidR="00A76894" w:rsidRPr="00EC69BE" w:rsidRDefault="00A76894" w:rsidP="00A76894">
            <w:pPr>
              <w:rPr>
                <w:b/>
                <w:bCs/>
                <w:sz w:val="22"/>
              </w:rPr>
            </w:pPr>
            <w:r w:rsidRPr="00EC69BE">
              <w:rPr>
                <w:b/>
                <w:bCs/>
                <w:sz w:val="22"/>
                <w:szCs w:val="22"/>
              </w:rPr>
              <w:br/>
              <w:t>В С Е Г О</w:t>
            </w:r>
          </w:p>
        </w:tc>
        <w:tc>
          <w:tcPr>
            <w:tcW w:w="710" w:type="pct"/>
            <w:shd w:val="clear" w:color="auto" w:fill="auto"/>
            <w:noWrap/>
            <w:vAlign w:val="bottom"/>
          </w:tcPr>
          <w:p w:rsidR="00A76894" w:rsidRPr="00EC69BE" w:rsidRDefault="00A76894" w:rsidP="00A76894">
            <w:pPr>
              <w:jc w:val="center"/>
              <w:rPr>
                <w:color w:val="000000"/>
                <w:sz w:val="22"/>
              </w:rPr>
            </w:pPr>
          </w:p>
        </w:tc>
        <w:tc>
          <w:tcPr>
            <w:tcW w:w="255" w:type="pct"/>
            <w:shd w:val="clear" w:color="auto" w:fill="auto"/>
            <w:noWrap/>
            <w:vAlign w:val="bottom"/>
          </w:tcPr>
          <w:p w:rsidR="00A76894" w:rsidRPr="00EC69BE" w:rsidRDefault="00A76894" w:rsidP="00A76894">
            <w:pPr>
              <w:jc w:val="center"/>
              <w:rPr>
                <w:color w:val="000000"/>
                <w:sz w:val="22"/>
              </w:rPr>
            </w:pPr>
          </w:p>
        </w:tc>
        <w:tc>
          <w:tcPr>
            <w:tcW w:w="255" w:type="pct"/>
            <w:shd w:val="clear" w:color="auto" w:fill="auto"/>
            <w:noWrap/>
            <w:vAlign w:val="bottom"/>
          </w:tcPr>
          <w:p w:rsidR="00A76894" w:rsidRPr="00EC69BE" w:rsidRDefault="00A76894" w:rsidP="00A76894">
            <w:pPr>
              <w:jc w:val="center"/>
              <w:rPr>
                <w:color w:val="000000"/>
                <w:sz w:val="22"/>
              </w:rPr>
            </w:pPr>
          </w:p>
        </w:tc>
        <w:tc>
          <w:tcPr>
            <w:tcW w:w="254" w:type="pct"/>
            <w:shd w:val="clear" w:color="auto" w:fill="auto"/>
            <w:noWrap/>
            <w:vAlign w:val="bottom"/>
          </w:tcPr>
          <w:p w:rsidR="00A76894" w:rsidRPr="00EC69BE" w:rsidRDefault="00A76894" w:rsidP="00A76894">
            <w:pPr>
              <w:jc w:val="center"/>
              <w:rPr>
                <w:color w:val="000000"/>
                <w:sz w:val="22"/>
              </w:rPr>
            </w:pPr>
          </w:p>
        </w:tc>
        <w:tc>
          <w:tcPr>
            <w:tcW w:w="491" w:type="pct"/>
            <w:shd w:val="clear" w:color="auto" w:fill="auto"/>
            <w:noWrap/>
            <w:vAlign w:val="bottom"/>
          </w:tcPr>
          <w:p w:rsidR="00A76894" w:rsidRPr="00EC69BE" w:rsidRDefault="00A76894" w:rsidP="00A76894">
            <w:pPr>
              <w:ind w:left="-39" w:right="-104"/>
              <w:jc w:val="center"/>
              <w:rPr>
                <w:b/>
                <w:bCs/>
                <w:color w:val="000000"/>
                <w:sz w:val="22"/>
              </w:rPr>
            </w:pPr>
            <w:r>
              <w:rPr>
                <w:b/>
                <w:bCs/>
                <w:color w:val="000000"/>
                <w:sz w:val="22"/>
                <w:szCs w:val="22"/>
              </w:rPr>
              <w:t>848533,9</w:t>
            </w:r>
          </w:p>
        </w:tc>
        <w:tc>
          <w:tcPr>
            <w:tcW w:w="523" w:type="pct"/>
            <w:vAlign w:val="bottom"/>
          </w:tcPr>
          <w:p w:rsidR="00A76894" w:rsidRPr="00EC69BE" w:rsidRDefault="00A76894" w:rsidP="00A76894">
            <w:pPr>
              <w:jc w:val="center"/>
              <w:rPr>
                <w:b/>
                <w:bCs/>
                <w:color w:val="000000"/>
                <w:sz w:val="22"/>
              </w:rPr>
            </w:pPr>
            <w:r>
              <w:rPr>
                <w:b/>
                <w:bCs/>
                <w:color w:val="000000"/>
                <w:sz w:val="22"/>
                <w:szCs w:val="22"/>
              </w:rPr>
              <w:t>645597,4</w:t>
            </w:r>
          </w:p>
        </w:tc>
        <w:tc>
          <w:tcPr>
            <w:tcW w:w="521" w:type="pct"/>
            <w:vAlign w:val="bottom"/>
          </w:tcPr>
          <w:p w:rsidR="00A76894" w:rsidRPr="00EC69BE" w:rsidRDefault="00A76894" w:rsidP="00A76894">
            <w:pPr>
              <w:jc w:val="center"/>
              <w:rPr>
                <w:b/>
                <w:bCs/>
                <w:color w:val="000000"/>
                <w:sz w:val="22"/>
              </w:rPr>
            </w:pPr>
            <w:r>
              <w:rPr>
                <w:b/>
                <w:bCs/>
                <w:color w:val="000000"/>
                <w:sz w:val="22"/>
                <w:szCs w:val="22"/>
              </w:rPr>
              <w:t>712694,3</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1</w:t>
            </w:r>
          </w:p>
        </w:tc>
        <w:tc>
          <w:tcPr>
            <w:tcW w:w="1641" w:type="pct"/>
            <w:shd w:val="clear" w:color="auto" w:fill="auto"/>
            <w:vAlign w:val="center"/>
          </w:tcPr>
          <w:p w:rsidR="00A76894" w:rsidRPr="00EC69BE" w:rsidRDefault="00A76894" w:rsidP="00A76894">
            <w:pPr>
              <w:rPr>
                <w:b/>
                <w:bCs/>
                <w:color w:val="000000"/>
                <w:sz w:val="22"/>
              </w:rPr>
            </w:pPr>
            <w:r w:rsidRPr="00EC69BE">
              <w:rPr>
                <w:b/>
                <w:bCs/>
                <w:color w:val="000000"/>
                <w:sz w:val="22"/>
                <w:szCs w:val="22"/>
              </w:rPr>
              <w:t>Муниципальная программа Эртильского муниципального района «Развитие образования»</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01 0 00 00000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504037,9</w:t>
            </w:r>
          </w:p>
        </w:tc>
        <w:tc>
          <w:tcPr>
            <w:tcW w:w="523" w:type="pct"/>
            <w:vAlign w:val="bottom"/>
          </w:tcPr>
          <w:p w:rsidR="00A76894" w:rsidRPr="00EC69BE" w:rsidRDefault="00A76894" w:rsidP="00A76894">
            <w:pPr>
              <w:jc w:val="center"/>
              <w:rPr>
                <w:b/>
                <w:bCs/>
                <w:color w:val="000000"/>
                <w:sz w:val="22"/>
              </w:rPr>
            </w:pPr>
            <w:r>
              <w:rPr>
                <w:b/>
                <w:bCs/>
                <w:color w:val="000000"/>
                <w:sz w:val="22"/>
                <w:szCs w:val="22"/>
              </w:rPr>
              <w:t>434697,8</w:t>
            </w:r>
          </w:p>
        </w:tc>
        <w:tc>
          <w:tcPr>
            <w:tcW w:w="521" w:type="pct"/>
            <w:vAlign w:val="bottom"/>
          </w:tcPr>
          <w:p w:rsidR="00A76894" w:rsidRPr="00EC69BE" w:rsidRDefault="00A76894" w:rsidP="00A76894">
            <w:pPr>
              <w:jc w:val="center"/>
              <w:rPr>
                <w:b/>
                <w:bCs/>
                <w:color w:val="000000"/>
                <w:sz w:val="22"/>
              </w:rPr>
            </w:pPr>
            <w:r>
              <w:rPr>
                <w:b/>
                <w:bCs/>
                <w:color w:val="000000"/>
                <w:sz w:val="22"/>
                <w:szCs w:val="22"/>
              </w:rPr>
              <w:t>445179,5</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1.1</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 xml:space="preserve">Подпрограмма «Развитие дошкольного и общего образования» </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01 1 00 00000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385479,3</w:t>
            </w:r>
          </w:p>
        </w:tc>
        <w:tc>
          <w:tcPr>
            <w:tcW w:w="523" w:type="pct"/>
            <w:vAlign w:val="bottom"/>
          </w:tcPr>
          <w:p w:rsidR="00A76894" w:rsidRPr="00EC69BE" w:rsidRDefault="00A76894" w:rsidP="00A76894">
            <w:pPr>
              <w:jc w:val="center"/>
              <w:rPr>
                <w:b/>
                <w:bCs/>
                <w:color w:val="000000"/>
                <w:sz w:val="22"/>
              </w:rPr>
            </w:pPr>
            <w:r>
              <w:rPr>
                <w:b/>
                <w:bCs/>
                <w:color w:val="000000"/>
                <w:sz w:val="22"/>
                <w:szCs w:val="22"/>
              </w:rPr>
              <w:t>368879,4</w:t>
            </w:r>
          </w:p>
        </w:tc>
        <w:tc>
          <w:tcPr>
            <w:tcW w:w="521" w:type="pct"/>
            <w:vAlign w:val="bottom"/>
          </w:tcPr>
          <w:p w:rsidR="00A76894" w:rsidRPr="00EC69BE" w:rsidRDefault="00A76894" w:rsidP="00A76894">
            <w:pPr>
              <w:jc w:val="center"/>
              <w:rPr>
                <w:b/>
                <w:bCs/>
                <w:color w:val="000000"/>
                <w:sz w:val="22"/>
              </w:rPr>
            </w:pPr>
            <w:r>
              <w:rPr>
                <w:b/>
                <w:bCs/>
                <w:color w:val="000000"/>
                <w:sz w:val="22"/>
                <w:szCs w:val="22"/>
              </w:rPr>
              <w:t>377896,8</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1.1.1</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Основное мероприятие «Повышение доступности и качества дошкольного образования»</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01 1 01 00000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73093,5</w:t>
            </w:r>
          </w:p>
        </w:tc>
        <w:tc>
          <w:tcPr>
            <w:tcW w:w="523" w:type="pct"/>
            <w:vAlign w:val="bottom"/>
          </w:tcPr>
          <w:p w:rsidR="00A76894" w:rsidRPr="00EC69BE" w:rsidRDefault="00A76894" w:rsidP="00A76894">
            <w:pPr>
              <w:jc w:val="center"/>
              <w:rPr>
                <w:b/>
                <w:bCs/>
                <w:color w:val="000000"/>
                <w:sz w:val="22"/>
              </w:rPr>
            </w:pPr>
            <w:r>
              <w:rPr>
                <w:b/>
                <w:bCs/>
                <w:color w:val="000000"/>
                <w:sz w:val="22"/>
                <w:szCs w:val="22"/>
              </w:rPr>
              <w:t>70056,5</w:t>
            </w:r>
          </w:p>
        </w:tc>
        <w:tc>
          <w:tcPr>
            <w:tcW w:w="521" w:type="pct"/>
            <w:vAlign w:val="bottom"/>
          </w:tcPr>
          <w:p w:rsidR="00A76894" w:rsidRPr="00EC69BE" w:rsidRDefault="00A76894" w:rsidP="00A76894">
            <w:pPr>
              <w:jc w:val="center"/>
              <w:rPr>
                <w:b/>
                <w:bCs/>
                <w:color w:val="000000"/>
                <w:sz w:val="22"/>
              </w:rPr>
            </w:pPr>
            <w:r>
              <w:rPr>
                <w:b/>
                <w:bCs/>
                <w:color w:val="000000"/>
                <w:sz w:val="22"/>
                <w:szCs w:val="22"/>
              </w:rPr>
              <w:t>73271,1</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highlight w:val="yellow"/>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01 1 01 00590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17547,0</w:t>
            </w:r>
          </w:p>
        </w:tc>
        <w:tc>
          <w:tcPr>
            <w:tcW w:w="523" w:type="pct"/>
            <w:vAlign w:val="bottom"/>
          </w:tcPr>
          <w:p w:rsidR="00A76894" w:rsidRPr="00EC69BE" w:rsidRDefault="00A76894" w:rsidP="00A76894">
            <w:pPr>
              <w:jc w:val="center"/>
              <w:rPr>
                <w:bCs/>
                <w:color w:val="000000"/>
                <w:sz w:val="22"/>
              </w:rPr>
            </w:pPr>
            <w:r>
              <w:rPr>
                <w:bCs/>
                <w:color w:val="000000"/>
                <w:sz w:val="22"/>
                <w:szCs w:val="22"/>
              </w:rPr>
              <w:t>17875,0</w:t>
            </w:r>
          </w:p>
        </w:tc>
        <w:tc>
          <w:tcPr>
            <w:tcW w:w="521" w:type="pct"/>
            <w:vAlign w:val="bottom"/>
          </w:tcPr>
          <w:p w:rsidR="00A76894" w:rsidRPr="00EC69BE" w:rsidRDefault="00A76894" w:rsidP="00A76894">
            <w:pPr>
              <w:jc w:val="center"/>
              <w:rPr>
                <w:bCs/>
                <w:color w:val="000000"/>
                <w:sz w:val="22"/>
              </w:rPr>
            </w:pPr>
            <w:r>
              <w:rPr>
                <w:bCs/>
                <w:color w:val="000000"/>
                <w:sz w:val="22"/>
                <w:szCs w:val="22"/>
              </w:rPr>
              <w:t>18581,0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sz w:val="22"/>
                <w:highlight w:val="yellow"/>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01 1 01 00590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13105,0</w:t>
            </w:r>
          </w:p>
        </w:tc>
        <w:tc>
          <w:tcPr>
            <w:tcW w:w="523" w:type="pct"/>
            <w:vAlign w:val="bottom"/>
          </w:tcPr>
          <w:p w:rsidR="00A76894" w:rsidRPr="00EC69BE" w:rsidRDefault="00A76894" w:rsidP="00A76894">
            <w:pPr>
              <w:jc w:val="center"/>
              <w:rPr>
                <w:bCs/>
                <w:color w:val="000000"/>
                <w:sz w:val="22"/>
              </w:rPr>
            </w:pPr>
            <w:r>
              <w:rPr>
                <w:bCs/>
                <w:color w:val="000000"/>
                <w:sz w:val="22"/>
                <w:szCs w:val="22"/>
              </w:rPr>
              <w:t>10418,0</w:t>
            </w:r>
          </w:p>
        </w:tc>
        <w:tc>
          <w:tcPr>
            <w:tcW w:w="521" w:type="pct"/>
            <w:vAlign w:val="bottom"/>
          </w:tcPr>
          <w:p w:rsidR="00A76894" w:rsidRPr="00EC69BE" w:rsidRDefault="00A76894" w:rsidP="00A76894">
            <w:pPr>
              <w:jc w:val="center"/>
              <w:rPr>
                <w:bCs/>
                <w:color w:val="000000"/>
                <w:sz w:val="22"/>
              </w:rPr>
            </w:pPr>
            <w:r>
              <w:rPr>
                <w:bCs/>
                <w:color w:val="000000"/>
                <w:sz w:val="22"/>
                <w:szCs w:val="22"/>
              </w:rPr>
              <w:t>10571,0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b/>
                <w:bCs/>
                <w:color w:val="000000"/>
                <w:sz w:val="22"/>
                <w:highlight w:val="yellow"/>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(Иные бюджетные ассигнования)</w:t>
            </w:r>
          </w:p>
        </w:tc>
        <w:tc>
          <w:tcPr>
            <w:tcW w:w="710"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01 1 01 00590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800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2691,0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p w:rsidR="00A76894" w:rsidRPr="00EC69BE" w:rsidRDefault="00A76894" w:rsidP="00A76894">
            <w:pPr>
              <w:rPr>
                <w:color w:val="000000"/>
                <w:sz w:val="22"/>
              </w:rPr>
            </w:pPr>
            <w:r w:rsidRPr="00EC69BE">
              <w:rPr>
                <w:color w:val="000000"/>
                <w:sz w:val="22"/>
                <w:szCs w:val="22"/>
              </w:rPr>
              <w:t>(Социальное обеспечение и иные выплаты населению)</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01 1 01 78150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300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227,4</w:t>
            </w:r>
          </w:p>
        </w:tc>
        <w:tc>
          <w:tcPr>
            <w:tcW w:w="523" w:type="pct"/>
            <w:vAlign w:val="bottom"/>
          </w:tcPr>
          <w:p w:rsidR="00A76894" w:rsidRPr="00EC69BE" w:rsidRDefault="00A76894" w:rsidP="00A76894">
            <w:pPr>
              <w:jc w:val="center"/>
              <w:rPr>
                <w:bCs/>
                <w:color w:val="000000"/>
                <w:sz w:val="22"/>
              </w:rPr>
            </w:pPr>
            <w:r>
              <w:rPr>
                <w:bCs/>
                <w:color w:val="000000"/>
                <w:sz w:val="22"/>
                <w:szCs w:val="22"/>
              </w:rPr>
              <w:t>236,5</w:t>
            </w:r>
          </w:p>
        </w:tc>
        <w:tc>
          <w:tcPr>
            <w:tcW w:w="521" w:type="pct"/>
            <w:vAlign w:val="bottom"/>
          </w:tcPr>
          <w:p w:rsidR="00A76894" w:rsidRPr="00EC69BE" w:rsidRDefault="00A76894" w:rsidP="00A76894">
            <w:pPr>
              <w:jc w:val="center"/>
              <w:rPr>
                <w:bCs/>
                <w:color w:val="000000"/>
                <w:sz w:val="22"/>
              </w:rPr>
            </w:pPr>
            <w:r>
              <w:rPr>
                <w:bCs/>
                <w:color w:val="000000"/>
                <w:sz w:val="22"/>
                <w:szCs w:val="22"/>
              </w:rPr>
              <w:t>246,0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Обеспечение государственных гарантий реализации прав на получение общедоступного </w:t>
            </w:r>
            <w:r>
              <w:rPr>
                <w:color w:val="000000"/>
                <w:sz w:val="22"/>
                <w:szCs w:val="22"/>
              </w:rPr>
              <w:t xml:space="preserve">и бесплатного </w:t>
            </w:r>
            <w:r w:rsidRPr="00EC69BE">
              <w:rPr>
                <w:color w:val="000000"/>
                <w:sz w:val="22"/>
                <w:szCs w:val="22"/>
              </w:rPr>
              <w:t xml:space="preserve">дошкольного образования </w:t>
            </w:r>
            <w:r>
              <w:rPr>
                <w:color w:val="000000"/>
                <w:sz w:val="22"/>
                <w:szCs w:val="22"/>
              </w:rPr>
              <w:t xml:space="preserve">в муниципальных образовательных организациях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lang w:val="en-US"/>
              </w:rPr>
              <w:t xml:space="preserve">01 1 </w:t>
            </w:r>
            <w:r w:rsidRPr="00EC69BE">
              <w:rPr>
                <w:sz w:val="22"/>
                <w:szCs w:val="22"/>
              </w:rPr>
              <w:t xml:space="preserve">01 </w:t>
            </w:r>
            <w:r w:rsidRPr="00EC69BE">
              <w:rPr>
                <w:sz w:val="22"/>
                <w:szCs w:val="22"/>
                <w:lang w:val="en-US"/>
              </w:rPr>
              <w:t>7829</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38733,0</w:t>
            </w:r>
          </w:p>
        </w:tc>
        <w:tc>
          <w:tcPr>
            <w:tcW w:w="523" w:type="pct"/>
            <w:vAlign w:val="bottom"/>
          </w:tcPr>
          <w:p w:rsidR="00A76894" w:rsidRPr="00EC69BE" w:rsidRDefault="00A76894" w:rsidP="00A76894">
            <w:pPr>
              <w:jc w:val="center"/>
              <w:rPr>
                <w:bCs/>
                <w:color w:val="000000"/>
                <w:sz w:val="22"/>
              </w:rPr>
            </w:pPr>
            <w:r>
              <w:rPr>
                <w:bCs/>
                <w:color w:val="000000"/>
                <w:sz w:val="22"/>
                <w:szCs w:val="22"/>
              </w:rPr>
              <w:t>40697,0</w:t>
            </w:r>
          </w:p>
        </w:tc>
        <w:tc>
          <w:tcPr>
            <w:tcW w:w="521" w:type="pct"/>
            <w:vAlign w:val="bottom"/>
          </w:tcPr>
          <w:p w:rsidR="00A76894" w:rsidRPr="00EC69BE" w:rsidRDefault="00A76894" w:rsidP="00A76894">
            <w:pPr>
              <w:jc w:val="center"/>
              <w:rPr>
                <w:bCs/>
                <w:color w:val="000000"/>
                <w:sz w:val="22"/>
              </w:rPr>
            </w:pPr>
            <w:r>
              <w:rPr>
                <w:bCs/>
                <w:color w:val="000000"/>
                <w:sz w:val="22"/>
                <w:szCs w:val="22"/>
              </w:rPr>
              <w:t>42996,0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b/>
                <w:bCs/>
                <w:color w:val="000000"/>
                <w:sz w:val="22"/>
              </w:rPr>
            </w:pPr>
            <w:r w:rsidRPr="00EC69BE">
              <w:rPr>
                <w:color w:val="000000"/>
                <w:sz w:val="22"/>
                <w:szCs w:val="22"/>
              </w:rPr>
              <w:t xml:space="preserve">Обеспечение государственных гарантий реализации прав на получение общедоступного </w:t>
            </w:r>
            <w:r>
              <w:rPr>
                <w:color w:val="000000"/>
                <w:sz w:val="22"/>
                <w:szCs w:val="22"/>
              </w:rPr>
              <w:t xml:space="preserve">и бесплатного </w:t>
            </w:r>
            <w:r w:rsidRPr="00EC69BE">
              <w:rPr>
                <w:color w:val="000000"/>
                <w:sz w:val="22"/>
                <w:szCs w:val="22"/>
              </w:rPr>
              <w:t xml:space="preserve">дошкольного образования  </w:t>
            </w:r>
            <w:r>
              <w:rPr>
                <w:color w:val="000000"/>
                <w:sz w:val="22"/>
                <w:szCs w:val="22"/>
              </w:rPr>
              <w:t xml:space="preserve">в муниципальных образовательных организациях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lang w:val="en-US"/>
              </w:rPr>
              <w:t xml:space="preserve">01 1 </w:t>
            </w:r>
            <w:r w:rsidRPr="00EC69BE">
              <w:rPr>
                <w:sz w:val="22"/>
                <w:szCs w:val="22"/>
              </w:rPr>
              <w:t xml:space="preserve">01 </w:t>
            </w:r>
            <w:r w:rsidRPr="00EC69BE">
              <w:rPr>
                <w:sz w:val="22"/>
                <w:szCs w:val="22"/>
                <w:lang w:val="en-US"/>
              </w:rPr>
              <w:t>7829</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790,1</w:t>
            </w:r>
          </w:p>
        </w:tc>
        <w:tc>
          <w:tcPr>
            <w:tcW w:w="523" w:type="pct"/>
            <w:vAlign w:val="bottom"/>
          </w:tcPr>
          <w:p w:rsidR="00A76894" w:rsidRPr="00EC69BE" w:rsidRDefault="00A76894" w:rsidP="00A76894">
            <w:pPr>
              <w:jc w:val="center"/>
              <w:rPr>
                <w:bCs/>
                <w:color w:val="000000"/>
                <w:sz w:val="22"/>
              </w:rPr>
            </w:pPr>
            <w:r>
              <w:rPr>
                <w:bCs/>
                <w:color w:val="000000"/>
                <w:sz w:val="22"/>
                <w:szCs w:val="22"/>
              </w:rPr>
              <w:t>830,0</w:t>
            </w:r>
          </w:p>
        </w:tc>
        <w:tc>
          <w:tcPr>
            <w:tcW w:w="521" w:type="pct"/>
            <w:vAlign w:val="bottom"/>
          </w:tcPr>
          <w:p w:rsidR="00A76894" w:rsidRPr="00EC69BE" w:rsidRDefault="00A76894" w:rsidP="00A76894">
            <w:pPr>
              <w:jc w:val="center"/>
              <w:rPr>
                <w:bCs/>
                <w:color w:val="000000"/>
                <w:sz w:val="22"/>
              </w:rPr>
            </w:pPr>
            <w:r>
              <w:rPr>
                <w:bCs/>
                <w:color w:val="000000"/>
                <w:sz w:val="22"/>
                <w:szCs w:val="22"/>
              </w:rPr>
              <w:t>877,1</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1.1.2</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Основное мероприятие «Повышение доступности и качества общего образования»</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01 1 02 00000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290326,6</w:t>
            </w:r>
          </w:p>
        </w:tc>
        <w:tc>
          <w:tcPr>
            <w:tcW w:w="523" w:type="pct"/>
            <w:vAlign w:val="bottom"/>
          </w:tcPr>
          <w:p w:rsidR="00A76894" w:rsidRPr="00EC69BE" w:rsidRDefault="00A76894" w:rsidP="00A76894">
            <w:pPr>
              <w:jc w:val="center"/>
              <w:rPr>
                <w:b/>
                <w:bCs/>
                <w:color w:val="000000"/>
                <w:sz w:val="22"/>
              </w:rPr>
            </w:pPr>
            <w:r>
              <w:rPr>
                <w:b/>
                <w:bCs/>
                <w:color w:val="000000"/>
                <w:sz w:val="22"/>
                <w:szCs w:val="22"/>
              </w:rPr>
              <w:t>281895,3</w:t>
            </w:r>
          </w:p>
        </w:tc>
        <w:tc>
          <w:tcPr>
            <w:tcW w:w="521" w:type="pct"/>
            <w:vAlign w:val="bottom"/>
          </w:tcPr>
          <w:p w:rsidR="00A76894" w:rsidRPr="00EC69BE" w:rsidRDefault="00A76894" w:rsidP="00A76894">
            <w:pPr>
              <w:jc w:val="center"/>
              <w:rPr>
                <w:b/>
                <w:bCs/>
                <w:color w:val="000000"/>
                <w:sz w:val="22"/>
              </w:rPr>
            </w:pPr>
            <w:r>
              <w:rPr>
                <w:b/>
                <w:bCs/>
                <w:color w:val="000000"/>
                <w:sz w:val="22"/>
                <w:szCs w:val="22"/>
              </w:rPr>
              <w:t>287597,6</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01 1 02 00590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46982,0</w:t>
            </w:r>
          </w:p>
        </w:tc>
        <w:tc>
          <w:tcPr>
            <w:tcW w:w="523" w:type="pct"/>
            <w:vAlign w:val="bottom"/>
          </w:tcPr>
          <w:p w:rsidR="00A76894" w:rsidRPr="00EC69BE" w:rsidRDefault="00A76894" w:rsidP="00A76894">
            <w:pPr>
              <w:jc w:val="center"/>
              <w:rPr>
                <w:bCs/>
                <w:color w:val="000000"/>
                <w:sz w:val="22"/>
              </w:rPr>
            </w:pPr>
            <w:r>
              <w:rPr>
                <w:bCs/>
                <w:color w:val="000000"/>
                <w:sz w:val="22"/>
                <w:szCs w:val="22"/>
              </w:rPr>
              <w:t>21569,8</w:t>
            </w:r>
          </w:p>
        </w:tc>
        <w:tc>
          <w:tcPr>
            <w:tcW w:w="521" w:type="pct"/>
            <w:vAlign w:val="bottom"/>
          </w:tcPr>
          <w:p w:rsidR="00A76894" w:rsidRPr="00EC69BE" w:rsidRDefault="00A76894" w:rsidP="00A76894">
            <w:pPr>
              <w:jc w:val="center"/>
              <w:rPr>
                <w:bCs/>
                <w:color w:val="000000"/>
                <w:sz w:val="22"/>
              </w:rPr>
            </w:pPr>
            <w:r>
              <w:rPr>
                <w:bCs/>
                <w:color w:val="000000"/>
                <w:sz w:val="22"/>
                <w:szCs w:val="22"/>
              </w:rPr>
              <w:t>21909,6</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01 1 02 00590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600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12943,0</w:t>
            </w:r>
          </w:p>
        </w:tc>
        <w:tc>
          <w:tcPr>
            <w:tcW w:w="523" w:type="pct"/>
            <w:vAlign w:val="bottom"/>
          </w:tcPr>
          <w:p w:rsidR="00A76894" w:rsidRPr="00EC69BE" w:rsidRDefault="00A76894" w:rsidP="00A76894">
            <w:pPr>
              <w:jc w:val="center"/>
              <w:rPr>
                <w:bCs/>
                <w:color w:val="000000"/>
                <w:sz w:val="22"/>
              </w:rPr>
            </w:pPr>
            <w:r>
              <w:rPr>
                <w:bCs/>
                <w:color w:val="000000"/>
                <w:sz w:val="22"/>
                <w:szCs w:val="22"/>
              </w:rPr>
              <w:t>14069,8</w:t>
            </w:r>
          </w:p>
        </w:tc>
        <w:tc>
          <w:tcPr>
            <w:tcW w:w="521" w:type="pct"/>
            <w:vAlign w:val="bottom"/>
          </w:tcPr>
          <w:p w:rsidR="00A76894" w:rsidRPr="00EC69BE" w:rsidRDefault="00A76894" w:rsidP="00A76894">
            <w:pPr>
              <w:jc w:val="center"/>
              <w:rPr>
                <w:bCs/>
                <w:color w:val="000000"/>
                <w:sz w:val="22"/>
              </w:rPr>
            </w:pPr>
            <w:r>
              <w:rPr>
                <w:bCs/>
                <w:color w:val="000000"/>
                <w:sz w:val="22"/>
                <w:szCs w:val="22"/>
              </w:rPr>
              <w:t>7535,8</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(Иные бюджетные ассигнования)</w:t>
            </w:r>
          </w:p>
        </w:tc>
        <w:tc>
          <w:tcPr>
            <w:tcW w:w="710"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01 1 02 00590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800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2296,0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0A6FD0" w:rsidRDefault="00A76894" w:rsidP="00A76894">
            <w:pPr>
              <w:rPr>
                <w:color w:val="000000"/>
                <w:sz w:val="22"/>
              </w:rPr>
            </w:pPr>
            <w:r>
              <w:rPr>
                <w:sz w:val="22"/>
                <w:szCs w:val="22"/>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w:t>
            </w:r>
            <w:r>
              <w:rPr>
                <w:sz w:val="22"/>
                <w:szCs w:val="22"/>
              </w:rPr>
              <w:lastRenderedPageBreak/>
              <w:t xml:space="preserve">организаций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39332C" w:rsidRDefault="00A76894" w:rsidP="00A76894">
            <w:pPr>
              <w:jc w:val="center"/>
              <w:rPr>
                <w:sz w:val="22"/>
              </w:rPr>
            </w:pPr>
            <w:r>
              <w:rPr>
                <w:sz w:val="22"/>
                <w:szCs w:val="22"/>
              </w:rPr>
              <w:lastRenderedPageBreak/>
              <w:t>01 1 02 53030</w:t>
            </w:r>
          </w:p>
        </w:tc>
        <w:tc>
          <w:tcPr>
            <w:tcW w:w="255" w:type="pct"/>
            <w:shd w:val="clear" w:color="auto" w:fill="auto"/>
            <w:noWrap/>
            <w:vAlign w:val="bottom"/>
          </w:tcPr>
          <w:p w:rsidR="00A76894" w:rsidRPr="0039332C" w:rsidRDefault="00A76894" w:rsidP="00A76894">
            <w:pPr>
              <w:jc w:val="center"/>
              <w:rPr>
                <w:sz w:val="22"/>
              </w:rPr>
            </w:pPr>
            <w:r>
              <w:rPr>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9999,2</w:t>
            </w:r>
          </w:p>
        </w:tc>
        <w:tc>
          <w:tcPr>
            <w:tcW w:w="523" w:type="pct"/>
            <w:vAlign w:val="bottom"/>
          </w:tcPr>
          <w:p w:rsidR="00A76894" w:rsidRPr="00EC69BE" w:rsidRDefault="00A76894" w:rsidP="00A76894">
            <w:pPr>
              <w:jc w:val="center"/>
              <w:rPr>
                <w:bCs/>
                <w:color w:val="000000"/>
                <w:sz w:val="22"/>
              </w:rPr>
            </w:pPr>
            <w:r>
              <w:rPr>
                <w:bCs/>
                <w:color w:val="000000"/>
                <w:sz w:val="22"/>
                <w:szCs w:val="22"/>
              </w:rPr>
              <w:t>9999,2</w:t>
            </w:r>
          </w:p>
        </w:tc>
        <w:tc>
          <w:tcPr>
            <w:tcW w:w="521" w:type="pct"/>
            <w:vAlign w:val="bottom"/>
          </w:tcPr>
          <w:p w:rsidR="00A76894" w:rsidRPr="00EC69BE" w:rsidRDefault="00A76894" w:rsidP="00A76894">
            <w:pPr>
              <w:jc w:val="center"/>
              <w:rPr>
                <w:bCs/>
                <w:color w:val="000000"/>
                <w:sz w:val="22"/>
              </w:rPr>
            </w:pPr>
            <w:r>
              <w:rPr>
                <w:bCs/>
                <w:color w:val="000000"/>
                <w:sz w:val="22"/>
                <w:szCs w:val="22"/>
              </w:rPr>
              <w:t>9999,2</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0A6FD0" w:rsidRDefault="00A76894" w:rsidP="00A76894">
            <w:pPr>
              <w:rPr>
                <w:color w:val="000000"/>
                <w:sz w:val="22"/>
              </w:rPr>
            </w:pPr>
            <w:r>
              <w:rPr>
                <w:sz w:val="22"/>
                <w:szCs w:val="22"/>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0A6FD0">
              <w:rPr>
                <w:sz w:val="22"/>
                <w:szCs w:val="22"/>
              </w:rPr>
              <w:t>(Предоставление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A76894" w:rsidRPr="000A6FD0" w:rsidRDefault="00A76894" w:rsidP="00A76894">
            <w:pPr>
              <w:jc w:val="center"/>
              <w:rPr>
                <w:sz w:val="22"/>
                <w:lang w:val="en-US"/>
              </w:rPr>
            </w:pPr>
            <w:r>
              <w:rPr>
                <w:sz w:val="22"/>
                <w:szCs w:val="22"/>
              </w:rPr>
              <w:t>01 1 02 53030</w:t>
            </w:r>
          </w:p>
        </w:tc>
        <w:tc>
          <w:tcPr>
            <w:tcW w:w="255" w:type="pct"/>
            <w:shd w:val="clear" w:color="auto" w:fill="auto"/>
            <w:noWrap/>
            <w:vAlign w:val="bottom"/>
          </w:tcPr>
          <w:p w:rsidR="00A76894" w:rsidRPr="0039332C" w:rsidRDefault="00A76894" w:rsidP="00A76894">
            <w:pPr>
              <w:jc w:val="center"/>
              <w:rPr>
                <w:sz w:val="22"/>
              </w:rPr>
            </w:pPr>
            <w:r>
              <w:rPr>
                <w:sz w:val="22"/>
                <w:szCs w:val="22"/>
              </w:rPr>
              <w:t>600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02</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2500,0</w:t>
            </w:r>
          </w:p>
        </w:tc>
        <w:tc>
          <w:tcPr>
            <w:tcW w:w="523" w:type="pct"/>
            <w:vAlign w:val="bottom"/>
          </w:tcPr>
          <w:p w:rsidR="00A76894" w:rsidRDefault="00A76894" w:rsidP="00A76894">
            <w:pPr>
              <w:jc w:val="center"/>
              <w:rPr>
                <w:bCs/>
                <w:color w:val="000000"/>
                <w:sz w:val="22"/>
              </w:rPr>
            </w:pPr>
            <w:r>
              <w:rPr>
                <w:bCs/>
                <w:color w:val="000000"/>
                <w:sz w:val="22"/>
                <w:szCs w:val="22"/>
              </w:rPr>
              <w:t>2500,0</w:t>
            </w:r>
          </w:p>
        </w:tc>
        <w:tc>
          <w:tcPr>
            <w:tcW w:w="521" w:type="pct"/>
            <w:vAlign w:val="bottom"/>
          </w:tcPr>
          <w:p w:rsidR="00A76894" w:rsidRDefault="00A76894" w:rsidP="00A76894">
            <w:pPr>
              <w:jc w:val="center"/>
              <w:rPr>
                <w:bCs/>
                <w:color w:val="000000"/>
                <w:sz w:val="22"/>
              </w:rPr>
            </w:pPr>
            <w:r>
              <w:rPr>
                <w:bCs/>
                <w:color w:val="000000"/>
                <w:sz w:val="22"/>
                <w:szCs w:val="22"/>
              </w:rPr>
              <w:t>2500,0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Pr>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bCs/>
                <w:color w:val="000000"/>
                <w:sz w:val="22"/>
              </w:rPr>
            </w:pPr>
            <w:r w:rsidRPr="00EC69BE">
              <w:rPr>
                <w:sz w:val="22"/>
                <w:szCs w:val="22"/>
                <w:lang w:val="en-US"/>
              </w:rPr>
              <w:t xml:space="preserve">01 1 </w:t>
            </w:r>
            <w:r w:rsidRPr="00EC69BE">
              <w:rPr>
                <w:sz w:val="22"/>
                <w:szCs w:val="22"/>
              </w:rPr>
              <w:t xml:space="preserve">02 </w:t>
            </w:r>
            <w:r w:rsidRPr="00EC69BE">
              <w:rPr>
                <w:sz w:val="22"/>
                <w:szCs w:val="22"/>
                <w:lang w:val="en-US"/>
              </w:rPr>
              <w:t>7812</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153432,0</w:t>
            </w:r>
          </w:p>
        </w:tc>
        <w:tc>
          <w:tcPr>
            <w:tcW w:w="523" w:type="pct"/>
            <w:vAlign w:val="bottom"/>
          </w:tcPr>
          <w:p w:rsidR="00A76894" w:rsidRPr="00EC69BE" w:rsidRDefault="00A76894" w:rsidP="00A76894">
            <w:pPr>
              <w:jc w:val="center"/>
              <w:rPr>
                <w:bCs/>
                <w:color w:val="000000"/>
                <w:sz w:val="22"/>
              </w:rPr>
            </w:pPr>
            <w:r>
              <w:rPr>
                <w:bCs/>
                <w:color w:val="000000"/>
                <w:sz w:val="22"/>
                <w:szCs w:val="22"/>
              </w:rPr>
              <w:t>164217,0</w:t>
            </w:r>
          </w:p>
        </w:tc>
        <w:tc>
          <w:tcPr>
            <w:tcW w:w="521" w:type="pct"/>
            <w:vAlign w:val="bottom"/>
          </w:tcPr>
          <w:p w:rsidR="00A76894" w:rsidRPr="00EC69BE" w:rsidRDefault="00A76894" w:rsidP="00A76894">
            <w:pPr>
              <w:jc w:val="center"/>
              <w:rPr>
                <w:bCs/>
                <w:color w:val="000000"/>
                <w:sz w:val="22"/>
              </w:rPr>
            </w:pPr>
            <w:r>
              <w:rPr>
                <w:bCs/>
                <w:color w:val="000000"/>
                <w:sz w:val="22"/>
                <w:szCs w:val="22"/>
              </w:rPr>
              <w:t>175933,0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 </w:t>
            </w:r>
            <w:r>
              <w:rPr>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EC69BE">
              <w:rPr>
                <w:sz w:val="22"/>
                <w:szCs w:val="22"/>
              </w:rPr>
              <w:t xml:space="preserve">(Закупка товаров, </w:t>
            </w:r>
            <w:r w:rsidRPr="00EC69BE">
              <w:rPr>
                <w:sz w:val="22"/>
                <w:szCs w:val="22"/>
              </w:rPr>
              <w:lastRenderedPageBreak/>
              <w:t>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Cs/>
                <w:color w:val="000000"/>
                <w:sz w:val="22"/>
              </w:rPr>
            </w:pPr>
            <w:r w:rsidRPr="00EC69BE">
              <w:rPr>
                <w:sz w:val="22"/>
                <w:szCs w:val="22"/>
                <w:lang w:val="en-US"/>
              </w:rPr>
              <w:lastRenderedPageBreak/>
              <w:t xml:space="preserve">01 1 </w:t>
            </w:r>
            <w:r w:rsidRPr="00EC69BE">
              <w:rPr>
                <w:sz w:val="22"/>
                <w:szCs w:val="22"/>
              </w:rPr>
              <w:t xml:space="preserve">02 </w:t>
            </w:r>
            <w:r w:rsidRPr="00EC69BE">
              <w:rPr>
                <w:sz w:val="22"/>
                <w:szCs w:val="22"/>
                <w:lang w:val="en-US"/>
              </w:rPr>
              <w:t>7812</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7142,6</w:t>
            </w:r>
          </w:p>
        </w:tc>
        <w:tc>
          <w:tcPr>
            <w:tcW w:w="523" w:type="pct"/>
            <w:vAlign w:val="bottom"/>
          </w:tcPr>
          <w:p w:rsidR="00A76894" w:rsidRPr="00EC69BE" w:rsidRDefault="00A76894" w:rsidP="00A76894">
            <w:pPr>
              <w:jc w:val="center"/>
              <w:rPr>
                <w:bCs/>
                <w:color w:val="000000"/>
                <w:sz w:val="22"/>
              </w:rPr>
            </w:pPr>
            <w:r>
              <w:rPr>
                <w:bCs/>
                <w:color w:val="000000"/>
                <w:sz w:val="22"/>
                <w:szCs w:val="22"/>
              </w:rPr>
              <w:t>6842,0</w:t>
            </w:r>
          </w:p>
        </w:tc>
        <w:tc>
          <w:tcPr>
            <w:tcW w:w="521" w:type="pct"/>
            <w:vAlign w:val="bottom"/>
          </w:tcPr>
          <w:p w:rsidR="00A76894" w:rsidRPr="00EC69BE" w:rsidRDefault="00A76894" w:rsidP="00A76894">
            <w:pPr>
              <w:jc w:val="center"/>
              <w:rPr>
                <w:bCs/>
                <w:color w:val="000000"/>
                <w:sz w:val="22"/>
              </w:rPr>
            </w:pPr>
            <w:r>
              <w:rPr>
                <w:bCs/>
                <w:color w:val="000000"/>
                <w:sz w:val="22"/>
                <w:szCs w:val="22"/>
              </w:rPr>
              <w:t>7329,2</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Pr>
                <w:color w:val="000000"/>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EC69BE">
              <w:rPr>
                <w:color w:val="000000"/>
                <w:sz w:val="22"/>
                <w:szCs w:val="22"/>
              </w:rPr>
              <w:t xml:space="preserve"> (Предоставление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A76894" w:rsidRPr="00EC69BE" w:rsidRDefault="00A76894" w:rsidP="00A76894">
            <w:pPr>
              <w:jc w:val="center"/>
              <w:rPr>
                <w:bCs/>
                <w:color w:val="000000"/>
                <w:sz w:val="22"/>
              </w:rPr>
            </w:pPr>
            <w:r w:rsidRPr="00EC69BE">
              <w:rPr>
                <w:sz w:val="22"/>
                <w:szCs w:val="22"/>
                <w:lang w:val="en-US"/>
              </w:rPr>
              <w:t xml:space="preserve">01 1 </w:t>
            </w:r>
            <w:r w:rsidRPr="00EC69BE">
              <w:rPr>
                <w:sz w:val="22"/>
                <w:szCs w:val="22"/>
              </w:rPr>
              <w:t xml:space="preserve">02 </w:t>
            </w:r>
            <w:r w:rsidRPr="00EC69BE">
              <w:rPr>
                <w:sz w:val="22"/>
                <w:szCs w:val="22"/>
                <w:lang w:val="en-US"/>
              </w:rPr>
              <w:t>7812</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600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48927,0</w:t>
            </w:r>
          </w:p>
        </w:tc>
        <w:tc>
          <w:tcPr>
            <w:tcW w:w="523" w:type="pct"/>
            <w:vAlign w:val="bottom"/>
          </w:tcPr>
          <w:p w:rsidR="00A76894" w:rsidRPr="00EC69BE" w:rsidRDefault="00A76894" w:rsidP="00A76894">
            <w:pPr>
              <w:jc w:val="center"/>
              <w:rPr>
                <w:bCs/>
                <w:color w:val="000000"/>
                <w:sz w:val="22"/>
              </w:rPr>
            </w:pPr>
            <w:r>
              <w:rPr>
                <w:bCs/>
                <w:color w:val="000000"/>
                <w:sz w:val="22"/>
                <w:szCs w:val="22"/>
              </w:rPr>
              <w:t>52107,0</w:t>
            </w:r>
          </w:p>
        </w:tc>
        <w:tc>
          <w:tcPr>
            <w:tcW w:w="521" w:type="pct"/>
            <w:vAlign w:val="bottom"/>
          </w:tcPr>
          <w:p w:rsidR="00A76894" w:rsidRPr="00EC69BE" w:rsidRDefault="00A76894" w:rsidP="00A76894">
            <w:pPr>
              <w:jc w:val="center"/>
              <w:rPr>
                <w:bCs/>
                <w:color w:val="000000"/>
                <w:sz w:val="22"/>
              </w:rPr>
            </w:pPr>
            <w:r>
              <w:rPr>
                <w:bCs/>
                <w:color w:val="000000"/>
                <w:sz w:val="22"/>
                <w:szCs w:val="22"/>
              </w:rPr>
              <w:t>55807,0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sz w:val="22"/>
              </w:rPr>
            </w:pPr>
            <w:r w:rsidRPr="00D759E4">
              <w:rPr>
                <w:sz w:val="22"/>
                <w:szCs w:val="22"/>
              </w:rPr>
              <w:t>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lang w:val="en-US"/>
              </w:rPr>
            </w:pPr>
            <w:r w:rsidRPr="00EC69BE">
              <w:rPr>
                <w:sz w:val="22"/>
                <w:szCs w:val="22"/>
                <w:lang w:val="en-US"/>
              </w:rPr>
              <w:t xml:space="preserve">01 1 </w:t>
            </w:r>
            <w:r w:rsidRPr="00EC69BE">
              <w:rPr>
                <w:sz w:val="22"/>
                <w:szCs w:val="22"/>
              </w:rPr>
              <w:t xml:space="preserve">02 </w:t>
            </w:r>
            <w:r w:rsidRPr="00EC69BE">
              <w:rPr>
                <w:sz w:val="22"/>
                <w:szCs w:val="22"/>
                <w:lang w:val="en-US"/>
              </w:rPr>
              <w:t>S8</w:t>
            </w:r>
            <w:r>
              <w:rPr>
                <w:sz w:val="22"/>
                <w:szCs w:val="22"/>
              </w:rPr>
              <w:t>81</w:t>
            </w:r>
            <w:r w:rsidRPr="00EC69BE">
              <w:rPr>
                <w:sz w:val="22"/>
                <w:szCs w:val="22"/>
                <w:lang w:val="en-US"/>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lang w:val="en-US"/>
              </w:rPr>
            </w:pPr>
            <w:r w:rsidRPr="00EC69BE">
              <w:rPr>
                <w:bCs/>
                <w:color w:val="000000"/>
                <w:sz w:val="22"/>
                <w:szCs w:val="22"/>
                <w:lang w:val="en-US"/>
              </w:rPr>
              <w:t>07</w:t>
            </w:r>
          </w:p>
        </w:tc>
        <w:tc>
          <w:tcPr>
            <w:tcW w:w="254" w:type="pct"/>
            <w:shd w:val="clear" w:color="auto" w:fill="auto"/>
            <w:noWrap/>
            <w:vAlign w:val="bottom"/>
          </w:tcPr>
          <w:p w:rsidR="00A76894" w:rsidRPr="00EC69BE" w:rsidRDefault="00A76894" w:rsidP="00A76894">
            <w:pPr>
              <w:jc w:val="center"/>
              <w:rPr>
                <w:bCs/>
                <w:color w:val="000000"/>
                <w:sz w:val="22"/>
                <w:lang w:val="en-US"/>
              </w:rPr>
            </w:pPr>
            <w:r w:rsidRPr="00EC69BE">
              <w:rPr>
                <w:bCs/>
                <w:color w:val="000000"/>
                <w:sz w:val="22"/>
                <w:szCs w:val="22"/>
                <w:lang w:val="en-US"/>
              </w:rPr>
              <w:t>02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2028,4</w:t>
            </w:r>
          </w:p>
        </w:tc>
        <w:tc>
          <w:tcPr>
            <w:tcW w:w="523" w:type="pct"/>
            <w:vAlign w:val="bottom"/>
          </w:tcPr>
          <w:p w:rsidR="00A76894" w:rsidRPr="00EC69BE" w:rsidRDefault="00A76894" w:rsidP="00A76894">
            <w:pPr>
              <w:jc w:val="center"/>
              <w:rPr>
                <w:bCs/>
                <w:color w:val="000000"/>
                <w:sz w:val="22"/>
              </w:rPr>
            </w:pPr>
            <w:r>
              <w:rPr>
                <w:bCs/>
                <w:color w:val="000000"/>
                <w:sz w:val="22"/>
                <w:szCs w:val="22"/>
              </w:rPr>
              <w:t>4665,3</w:t>
            </w:r>
          </w:p>
        </w:tc>
        <w:tc>
          <w:tcPr>
            <w:tcW w:w="521" w:type="pct"/>
            <w:vAlign w:val="bottom"/>
          </w:tcPr>
          <w:p w:rsidR="00A76894" w:rsidRPr="00EC69BE" w:rsidRDefault="00A76894" w:rsidP="00A76894">
            <w:pPr>
              <w:jc w:val="center"/>
              <w:rPr>
                <w:bCs/>
                <w:color w:val="000000"/>
                <w:sz w:val="22"/>
              </w:rPr>
            </w:pPr>
            <w:r>
              <w:rPr>
                <w:bCs/>
                <w:color w:val="000000"/>
                <w:sz w:val="22"/>
                <w:szCs w:val="22"/>
              </w:rPr>
              <w:t>4660,6</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D759E4" w:rsidRDefault="00A76894" w:rsidP="00A76894">
            <w:pPr>
              <w:rPr>
                <w:sz w:val="22"/>
              </w:rPr>
            </w:pPr>
            <w:r w:rsidRPr="00277D02">
              <w:rPr>
                <w:color w:val="000000"/>
                <w:sz w:val="22"/>
                <w:szCs w:val="22"/>
              </w:rPr>
              <w:t>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lang w:val="en-US"/>
              </w:rPr>
            </w:pPr>
            <w:r w:rsidRPr="00EC69BE">
              <w:rPr>
                <w:sz w:val="22"/>
                <w:szCs w:val="22"/>
                <w:lang w:val="en-US"/>
              </w:rPr>
              <w:t xml:space="preserve">01 1 </w:t>
            </w:r>
            <w:r w:rsidRPr="00EC69BE">
              <w:rPr>
                <w:sz w:val="22"/>
                <w:szCs w:val="22"/>
              </w:rPr>
              <w:t xml:space="preserve">02 </w:t>
            </w:r>
            <w:r w:rsidRPr="00EC69BE">
              <w:rPr>
                <w:sz w:val="22"/>
                <w:szCs w:val="22"/>
                <w:lang w:val="en-US"/>
              </w:rPr>
              <w:t>S</w:t>
            </w:r>
            <w:r>
              <w:rPr>
                <w:sz w:val="22"/>
                <w:szCs w:val="22"/>
              </w:rPr>
              <w:t>912</w:t>
            </w:r>
            <w:r w:rsidRPr="00EC69BE">
              <w:rPr>
                <w:sz w:val="22"/>
                <w:szCs w:val="22"/>
                <w:lang w:val="en-US"/>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A43A88" w:rsidRDefault="00A76894" w:rsidP="00A76894">
            <w:pPr>
              <w:jc w:val="center"/>
              <w:rPr>
                <w:bCs/>
                <w:color w:val="000000"/>
                <w:sz w:val="22"/>
              </w:rPr>
            </w:pPr>
            <w:r w:rsidRPr="00EC69BE">
              <w:rPr>
                <w:bCs/>
                <w:color w:val="000000"/>
                <w:sz w:val="22"/>
                <w:szCs w:val="22"/>
                <w:lang w:val="en-US"/>
              </w:rPr>
              <w:t>0</w:t>
            </w:r>
            <w:r>
              <w:rPr>
                <w:bCs/>
                <w:color w:val="000000"/>
                <w:sz w:val="22"/>
                <w:szCs w:val="22"/>
              </w:rPr>
              <w:t>5</w:t>
            </w:r>
          </w:p>
        </w:tc>
        <w:tc>
          <w:tcPr>
            <w:tcW w:w="254" w:type="pct"/>
            <w:shd w:val="clear" w:color="auto" w:fill="auto"/>
            <w:noWrap/>
            <w:vAlign w:val="bottom"/>
          </w:tcPr>
          <w:p w:rsidR="00A76894" w:rsidRPr="00EC69BE" w:rsidRDefault="00A76894" w:rsidP="00A76894">
            <w:pPr>
              <w:jc w:val="center"/>
              <w:rPr>
                <w:bCs/>
                <w:color w:val="000000"/>
                <w:sz w:val="22"/>
                <w:lang w:val="en-US"/>
              </w:rPr>
            </w:pPr>
            <w:r w:rsidRPr="00EC69BE">
              <w:rPr>
                <w:bCs/>
                <w:color w:val="000000"/>
                <w:sz w:val="22"/>
                <w:szCs w:val="22"/>
                <w:lang w:val="en-US"/>
              </w:rPr>
              <w:t>02</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1943,7</w:t>
            </w:r>
          </w:p>
        </w:tc>
        <w:tc>
          <w:tcPr>
            <w:tcW w:w="523" w:type="pct"/>
            <w:vAlign w:val="bottom"/>
          </w:tcPr>
          <w:p w:rsidR="00A76894" w:rsidRDefault="00A76894" w:rsidP="00A76894">
            <w:pPr>
              <w:jc w:val="center"/>
              <w:rPr>
                <w:bCs/>
                <w:color w:val="000000"/>
                <w:sz w:val="22"/>
              </w:rPr>
            </w:pPr>
            <w:r>
              <w:rPr>
                <w:bCs/>
                <w:color w:val="000000"/>
                <w:sz w:val="22"/>
                <w:szCs w:val="22"/>
              </w:rPr>
              <w:t>1925,2</w:t>
            </w:r>
          </w:p>
        </w:tc>
        <w:tc>
          <w:tcPr>
            <w:tcW w:w="521" w:type="pct"/>
            <w:vAlign w:val="bottom"/>
          </w:tcPr>
          <w:p w:rsidR="00A76894" w:rsidRDefault="00A76894" w:rsidP="00A76894">
            <w:pPr>
              <w:jc w:val="center"/>
              <w:rPr>
                <w:bCs/>
                <w:color w:val="000000"/>
                <w:sz w:val="22"/>
              </w:rPr>
            </w:pPr>
            <w:r>
              <w:rPr>
                <w:bCs/>
                <w:color w:val="000000"/>
                <w:sz w:val="22"/>
                <w:szCs w:val="22"/>
              </w:rPr>
              <w:t>1923,2</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D759E4" w:rsidRDefault="00A76894" w:rsidP="00A76894">
            <w:pPr>
              <w:rPr>
                <w:sz w:val="22"/>
              </w:rPr>
            </w:pPr>
            <w:r w:rsidRPr="00D759E4">
              <w:rPr>
                <w:sz w:val="22"/>
                <w:szCs w:val="22"/>
              </w:rPr>
              <w:t>Реализация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lang w:val="en-US"/>
              </w:rPr>
            </w:pPr>
            <w:r w:rsidRPr="00EC69BE">
              <w:rPr>
                <w:sz w:val="22"/>
                <w:szCs w:val="22"/>
                <w:lang w:val="en-US"/>
              </w:rPr>
              <w:t xml:space="preserve">01 1 </w:t>
            </w:r>
            <w:r w:rsidRPr="00EC69BE">
              <w:rPr>
                <w:sz w:val="22"/>
                <w:szCs w:val="22"/>
              </w:rPr>
              <w:t xml:space="preserve">02 </w:t>
            </w:r>
            <w:r w:rsidRPr="00EC69BE">
              <w:rPr>
                <w:sz w:val="22"/>
                <w:szCs w:val="22"/>
                <w:lang w:val="en-US"/>
              </w:rPr>
              <w:t>S</w:t>
            </w:r>
            <w:r>
              <w:rPr>
                <w:sz w:val="22"/>
                <w:szCs w:val="22"/>
              </w:rPr>
              <w:t>962</w:t>
            </w:r>
            <w:r w:rsidRPr="00EC69BE">
              <w:rPr>
                <w:sz w:val="22"/>
                <w:szCs w:val="22"/>
                <w:lang w:val="en-US"/>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lang w:val="en-US"/>
              </w:rPr>
            </w:pPr>
            <w:r w:rsidRPr="00EC69BE">
              <w:rPr>
                <w:bCs/>
                <w:color w:val="000000"/>
                <w:sz w:val="22"/>
                <w:szCs w:val="22"/>
                <w:lang w:val="en-US"/>
              </w:rPr>
              <w:t>07</w:t>
            </w:r>
          </w:p>
        </w:tc>
        <w:tc>
          <w:tcPr>
            <w:tcW w:w="254" w:type="pct"/>
            <w:shd w:val="clear" w:color="auto" w:fill="auto"/>
            <w:noWrap/>
            <w:vAlign w:val="bottom"/>
          </w:tcPr>
          <w:p w:rsidR="00A76894" w:rsidRPr="00EC69BE" w:rsidRDefault="00A76894" w:rsidP="00A76894">
            <w:pPr>
              <w:jc w:val="center"/>
              <w:rPr>
                <w:bCs/>
                <w:color w:val="000000"/>
                <w:sz w:val="22"/>
                <w:lang w:val="en-US"/>
              </w:rPr>
            </w:pPr>
            <w:r w:rsidRPr="00EC69BE">
              <w:rPr>
                <w:bCs/>
                <w:color w:val="000000"/>
                <w:sz w:val="22"/>
                <w:szCs w:val="22"/>
                <w:lang w:val="en-US"/>
              </w:rPr>
              <w:t>02</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2332,7</w:t>
            </w:r>
          </w:p>
        </w:tc>
        <w:tc>
          <w:tcPr>
            <w:tcW w:w="523" w:type="pct"/>
            <w:vAlign w:val="bottom"/>
          </w:tcPr>
          <w:p w:rsidR="00A76894" w:rsidRDefault="00A76894" w:rsidP="00A76894">
            <w:pPr>
              <w:jc w:val="center"/>
              <w:rPr>
                <w:bCs/>
                <w:color w:val="000000"/>
                <w:sz w:val="22"/>
              </w:rPr>
            </w:pPr>
            <w:r>
              <w:rPr>
                <w:bCs/>
                <w:color w:val="000000"/>
                <w:sz w:val="22"/>
                <w:szCs w:val="22"/>
              </w:rPr>
              <w:t>4000,0</w:t>
            </w:r>
          </w:p>
        </w:tc>
        <w:tc>
          <w:tcPr>
            <w:tcW w:w="521" w:type="pct"/>
            <w:vAlign w:val="bottom"/>
          </w:tcPr>
          <w:p w:rsidR="00A76894"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1.1.3</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Основное мероприятие «Организация сбалансированного горячего питания»</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01 1 04 00000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21957,8</w:t>
            </w:r>
          </w:p>
        </w:tc>
        <w:tc>
          <w:tcPr>
            <w:tcW w:w="523" w:type="pct"/>
            <w:vAlign w:val="bottom"/>
          </w:tcPr>
          <w:p w:rsidR="00A76894" w:rsidRPr="00EC69BE" w:rsidRDefault="00A76894" w:rsidP="00A76894">
            <w:pPr>
              <w:jc w:val="center"/>
              <w:rPr>
                <w:b/>
                <w:bCs/>
                <w:color w:val="000000"/>
                <w:sz w:val="22"/>
              </w:rPr>
            </w:pPr>
            <w:r>
              <w:rPr>
                <w:b/>
                <w:bCs/>
                <w:color w:val="000000"/>
                <w:sz w:val="22"/>
                <w:szCs w:val="22"/>
              </w:rPr>
              <w:t>16826,2</w:t>
            </w:r>
          </w:p>
        </w:tc>
        <w:tc>
          <w:tcPr>
            <w:tcW w:w="521" w:type="pct"/>
            <w:vAlign w:val="bottom"/>
          </w:tcPr>
          <w:p w:rsidR="00A76894" w:rsidRPr="00EC69BE" w:rsidRDefault="00A76894" w:rsidP="00A76894">
            <w:pPr>
              <w:jc w:val="center"/>
              <w:rPr>
                <w:b/>
                <w:bCs/>
                <w:color w:val="000000"/>
                <w:sz w:val="22"/>
              </w:rPr>
            </w:pPr>
            <w:r>
              <w:rPr>
                <w:b/>
                <w:bCs/>
                <w:color w:val="000000"/>
                <w:sz w:val="22"/>
                <w:szCs w:val="22"/>
              </w:rPr>
              <w:t>16926,8</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Организация сбалансированного горячего питания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lang w:val="en-US"/>
              </w:rPr>
              <w:t xml:space="preserve">01 1 </w:t>
            </w:r>
            <w:r w:rsidRPr="00EC69BE">
              <w:rPr>
                <w:sz w:val="22"/>
                <w:szCs w:val="22"/>
              </w:rPr>
              <w:t xml:space="preserve">04 </w:t>
            </w:r>
            <w:r w:rsidRPr="00EC69BE">
              <w:rPr>
                <w:sz w:val="22"/>
                <w:szCs w:val="22"/>
                <w:lang w:val="en-US"/>
              </w:rPr>
              <w:t>8837</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5079,0</w:t>
            </w:r>
          </w:p>
        </w:tc>
        <w:tc>
          <w:tcPr>
            <w:tcW w:w="523" w:type="pct"/>
            <w:vAlign w:val="bottom"/>
          </w:tcPr>
          <w:p w:rsidR="00A76894" w:rsidRPr="00EC69BE" w:rsidRDefault="00A76894" w:rsidP="00A76894">
            <w:pPr>
              <w:jc w:val="center"/>
              <w:rPr>
                <w:bCs/>
                <w:color w:val="000000"/>
                <w:sz w:val="22"/>
              </w:rPr>
            </w:pPr>
            <w:r>
              <w:rPr>
                <w:bCs/>
                <w:color w:val="000000"/>
                <w:sz w:val="22"/>
                <w:szCs w:val="22"/>
              </w:rPr>
              <w:t>2962,0</w:t>
            </w:r>
          </w:p>
        </w:tc>
        <w:tc>
          <w:tcPr>
            <w:tcW w:w="521" w:type="pct"/>
            <w:vAlign w:val="bottom"/>
          </w:tcPr>
          <w:p w:rsidR="00A76894" w:rsidRPr="00EC69BE" w:rsidRDefault="00A76894" w:rsidP="00A76894">
            <w:pPr>
              <w:jc w:val="center"/>
              <w:rPr>
                <w:bCs/>
                <w:color w:val="000000"/>
                <w:sz w:val="22"/>
              </w:rPr>
            </w:pPr>
            <w:r>
              <w:rPr>
                <w:bCs/>
                <w:color w:val="000000"/>
                <w:sz w:val="22"/>
                <w:szCs w:val="22"/>
              </w:rPr>
              <w:t>2962,0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Организация сбалансированного горячего </w:t>
            </w:r>
            <w:r w:rsidRPr="00EC69BE">
              <w:rPr>
                <w:color w:val="000000"/>
                <w:sz w:val="22"/>
                <w:szCs w:val="22"/>
              </w:rPr>
              <w:lastRenderedPageBreak/>
              <w:t xml:space="preserve">питания </w:t>
            </w:r>
          </w:p>
          <w:p w:rsidR="00A76894" w:rsidRPr="00EC69BE" w:rsidRDefault="00A76894" w:rsidP="00A76894">
            <w:pPr>
              <w:rPr>
                <w:b/>
                <w:bCs/>
                <w:color w:val="000000"/>
                <w:sz w:val="22"/>
              </w:rPr>
            </w:pP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Cs/>
                <w:color w:val="000000"/>
                <w:sz w:val="22"/>
              </w:rPr>
            </w:pPr>
            <w:r w:rsidRPr="00EC69BE">
              <w:rPr>
                <w:sz w:val="22"/>
                <w:szCs w:val="22"/>
                <w:lang w:val="en-US"/>
              </w:rPr>
              <w:lastRenderedPageBreak/>
              <w:t xml:space="preserve">01 1 </w:t>
            </w:r>
            <w:r w:rsidRPr="00EC69BE">
              <w:rPr>
                <w:sz w:val="22"/>
                <w:szCs w:val="22"/>
              </w:rPr>
              <w:t xml:space="preserve">04 </w:t>
            </w:r>
            <w:r w:rsidRPr="00EC69BE">
              <w:rPr>
                <w:sz w:val="22"/>
                <w:szCs w:val="22"/>
                <w:lang w:val="en-US"/>
              </w:rPr>
              <w:t>8837</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5431,0</w:t>
            </w:r>
          </w:p>
        </w:tc>
        <w:tc>
          <w:tcPr>
            <w:tcW w:w="523" w:type="pct"/>
            <w:vAlign w:val="bottom"/>
          </w:tcPr>
          <w:p w:rsidR="00A76894" w:rsidRPr="00EC69BE" w:rsidRDefault="00A76894" w:rsidP="00A76894">
            <w:pPr>
              <w:jc w:val="center"/>
              <w:rPr>
                <w:bCs/>
                <w:color w:val="000000"/>
                <w:sz w:val="22"/>
              </w:rPr>
            </w:pPr>
            <w:r>
              <w:rPr>
                <w:bCs/>
                <w:color w:val="000000"/>
                <w:sz w:val="22"/>
                <w:szCs w:val="22"/>
              </w:rPr>
              <w:t>3314,0</w:t>
            </w:r>
          </w:p>
        </w:tc>
        <w:tc>
          <w:tcPr>
            <w:tcW w:w="521" w:type="pct"/>
            <w:vAlign w:val="bottom"/>
          </w:tcPr>
          <w:p w:rsidR="00A76894" w:rsidRPr="00EC69BE" w:rsidRDefault="00A76894" w:rsidP="00A76894">
            <w:pPr>
              <w:jc w:val="center"/>
              <w:rPr>
                <w:bCs/>
                <w:color w:val="000000"/>
                <w:sz w:val="22"/>
              </w:rPr>
            </w:pPr>
            <w:r>
              <w:rPr>
                <w:bCs/>
                <w:color w:val="000000"/>
                <w:sz w:val="22"/>
                <w:szCs w:val="22"/>
              </w:rPr>
              <w:t>3314,0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Организация сбалансированного горячего питания </w:t>
            </w:r>
          </w:p>
          <w:p w:rsidR="00A76894" w:rsidRPr="00EC69BE" w:rsidRDefault="00A76894" w:rsidP="00A76894">
            <w:pPr>
              <w:rPr>
                <w:b/>
                <w:bCs/>
                <w:color w:val="000000"/>
                <w:sz w:val="22"/>
              </w:rPr>
            </w:pPr>
            <w:r w:rsidRPr="00EC69BE">
              <w:rPr>
                <w:sz w:val="22"/>
                <w:szCs w:val="22"/>
              </w:rPr>
              <w:t>(</w:t>
            </w:r>
            <w:r w:rsidRPr="00EC69BE">
              <w:rPr>
                <w:color w:val="000000"/>
                <w:sz w:val="22"/>
                <w:szCs w:val="22"/>
              </w:rPr>
              <w:t>Предоставление субсидий бюджетным, автономным учреждениям и иным некоммерческим организациям</w:t>
            </w:r>
            <w:r w:rsidRPr="00EC69BE">
              <w:rPr>
                <w:sz w:val="22"/>
                <w:szCs w:val="22"/>
              </w:rPr>
              <w:t>)</w:t>
            </w:r>
          </w:p>
        </w:tc>
        <w:tc>
          <w:tcPr>
            <w:tcW w:w="710" w:type="pct"/>
            <w:shd w:val="clear" w:color="auto" w:fill="auto"/>
            <w:noWrap/>
            <w:vAlign w:val="bottom"/>
          </w:tcPr>
          <w:p w:rsidR="00A76894" w:rsidRPr="00EC69BE" w:rsidRDefault="00A76894" w:rsidP="00A76894">
            <w:pPr>
              <w:jc w:val="center"/>
              <w:rPr>
                <w:bCs/>
                <w:color w:val="000000"/>
                <w:sz w:val="22"/>
              </w:rPr>
            </w:pPr>
            <w:r w:rsidRPr="00EC69BE">
              <w:rPr>
                <w:sz w:val="22"/>
                <w:szCs w:val="22"/>
                <w:lang w:val="en-US"/>
              </w:rPr>
              <w:t xml:space="preserve">01 1 </w:t>
            </w:r>
            <w:r w:rsidRPr="00EC69BE">
              <w:rPr>
                <w:sz w:val="22"/>
                <w:szCs w:val="22"/>
              </w:rPr>
              <w:t xml:space="preserve">04 </w:t>
            </w:r>
            <w:r w:rsidRPr="00EC69BE">
              <w:rPr>
                <w:sz w:val="22"/>
                <w:szCs w:val="22"/>
                <w:lang w:val="en-US"/>
              </w:rPr>
              <w:t>8837</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600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992,0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0A6FD0" w:rsidRDefault="00A76894" w:rsidP="00A76894">
            <w:pPr>
              <w:rPr>
                <w:color w:val="000000"/>
                <w:sz w:val="22"/>
              </w:rPr>
            </w:pPr>
            <w:r>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0A6FD0">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8A716D" w:rsidRDefault="00A76894" w:rsidP="00A76894">
            <w:pPr>
              <w:jc w:val="center"/>
              <w:rPr>
                <w:sz w:val="22"/>
              </w:rPr>
            </w:pPr>
            <w:r>
              <w:rPr>
                <w:sz w:val="22"/>
                <w:szCs w:val="22"/>
              </w:rPr>
              <w:t xml:space="preserve">01 1 04 </w:t>
            </w:r>
            <w:r>
              <w:rPr>
                <w:sz w:val="22"/>
                <w:szCs w:val="22"/>
                <w:lang w:val="en-US"/>
              </w:rPr>
              <w:t>L</w:t>
            </w:r>
            <w:r>
              <w:rPr>
                <w:sz w:val="22"/>
                <w:szCs w:val="22"/>
              </w:rPr>
              <w:t>3040</w:t>
            </w:r>
          </w:p>
        </w:tc>
        <w:tc>
          <w:tcPr>
            <w:tcW w:w="255" w:type="pct"/>
            <w:shd w:val="clear" w:color="auto" w:fill="auto"/>
            <w:noWrap/>
            <w:vAlign w:val="bottom"/>
          </w:tcPr>
          <w:p w:rsidR="00A76894" w:rsidRPr="000A6FD0" w:rsidRDefault="00A76894" w:rsidP="00A76894">
            <w:pPr>
              <w:jc w:val="center"/>
              <w:rPr>
                <w:sz w:val="22"/>
              </w:rPr>
            </w:pPr>
            <w:r>
              <w:rPr>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02</w:t>
            </w:r>
          </w:p>
        </w:tc>
        <w:tc>
          <w:tcPr>
            <w:tcW w:w="491" w:type="pct"/>
            <w:shd w:val="clear" w:color="auto" w:fill="auto"/>
            <w:noWrap/>
            <w:vAlign w:val="bottom"/>
          </w:tcPr>
          <w:p w:rsidR="00A76894" w:rsidRDefault="00A76894" w:rsidP="00A76894">
            <w:pPr>
              <w:jc w:val="center"/>
              <w:rPr>
                <w:sz w:val="22"/>
              </w:rPr>
            </w:pPr>
            <w:r>
              <w:rPr>
                <w:sz w:val="22"/>
                <w:szCs w:val="22"/>
              </w:rPr>
              <w:t>6239,9</w:t>
            </w:r>
          </w:p>
        </w:tc>
        <w:tc>
          <w:tcPr>
            <w:tcW w:w="523" w:type="pct"/>
            <w:vAlign w:val="bottom"/>
          </w:tcPr>
          <w:p w:rsidR="00A76894" w:rsidRDefault="00A76894" w:rsidP="00A76894">
            <w:pPr>
              <w:jc w:val="center"/>
              <w:rPr>
                <w:sz w:val="22"/>
              </w:rPr>
            </w:pPr>
            <w:r>
              <w:rPr>
                <w:sz w:val="22"/>
                <w:szCs w:val="22"/>
              </w:rPr>
              <w:t>6241,1</w:t>
            </w:r>
          </w:p>
        </w:tc>
        <w:tc>
          <w:tcPr>
            <w:tcW w:w="521" w:type="pct"/>
            <w:vAlign w:val="bottom"/>
          </w:tcPr>
          <w:p w:rsidR="00A76894" w:rsidRDefault="00A76894" w:rsidP="00A76894">
            <w:pPr>
              <w:jc w:val="center"/>
              <w:rPr>
                <w:sz w:val="22"/>
              </w:rPr>
            </w:pPr>
            <w:r>
              <w:rPr>
                <w:sz w:val="22"/>
                <w:szCs w:val="22"/>
              </w:rPr>
              <w:t>6244,3</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0A6FD0" w:rsidRDefault="00A76894" w:rsidP="00A76894">
            <w:pPr>
              <w:rPr>
                <w:color w:val="000000"/>
                <w:sz w:val="22"/>
              </w:rPr>
            </w:pPr>
            <w:r>
              <w:rPr>
                <w:color w:val="000000"/>
                <w:sz w:val="22"/>
                <w:szCs w:val="22"/>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0A6FD0">
              <w:rPr>
                <w:sz w:val="22"/>
                <w:szCs w:val="22"/>
              </w:rPr>
              <w:t>(Предоставление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A76894" w:rsidRPr="000A6FD0" w:rsidRDefault="00A76894" w:rsidP="00A76894">
            <w:pPr>
              <w:jc w:val="center"/>
              <w:rPr>
                <w:sz w:val="22"/>
              </w:rPr>
            </w:pPr>
            <w:r>
              <w:rPr>
                <w:sz w:val="22"/>
                <w:szCs w:val="22"/>
              </w:rPr>
              <w:t xml:space="preserve">01 1 04 </w:t>
            </w:r>
            <w:r>
              <w:rPr>
                <w:sz w:val="22"/>
                <w:szCs w:val="22"/>
                <w:lang w:val="en-US"/>
              </w:rPr>
              <w:t>L</w:t>
            </w:r>
            <w:r>
              <w:rPr>
                <w:sz w:val="22"/>
                <w:szCs w:val="22"/>
              </w:rPr>
              <w:t>3040</w:t>
            </w:r>
          </w:p>
        </w:tc>
        <w:tc>
          <w:tcPr>
            <w:tcW w:w="255" w:type="pct"/>
            <w:shd w:val="clear" w:color="auto" w:fill="auto"/>
            <w:noWrap/>
            <w:vAlign w:val="bottom"/>
          </w:tcPr>
          <w:p w:rsidR="00A76894" w:rsidRPr="000A6FD0" w:rsidRDefault="00A76894" w:rsidP="00A76894">
            <w:pPr>
              <w:jc w:val="center"/>
              <w:rPr>
                <w:sz w:val="22"/>
              </w:rPr>
            </w:pPr>
            <w:r>
              <w:rPr>
                <w:sz w:val="22"/>
                <w:szCs w:val="22"/>
              </w:rPr>
              <w:t>600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02</w:t>
            </w:r>
          </w:p>
        </w:tc>
        <w:tc>
          <w:tcPr>
            <w:tcW w:w="491" w:type="pct"/>
            <w:shd w:val="clear" w:color="auto" w:fill="auto"/>
            <w:noWrap/>
            <w:vAlign w:val="bottom"/>
          </w:tcPr>
          <w:p w:rsidR="00A76894" w:rsidRDefault="00A76894" w:rsidP="00A76894">
            <w:pPr>
              <w:jc w:val="center"/>
              <w:rPr>
                <w:sz w:val="22"/>
              </w:rPr>
            </w:pPr>
            <w:r>
              <w:rPr>
                <w:sz w:val="22"/>
                <w:szCs w:val="22"/>
              </w:rPr>
              <w:t>1897,9</w:t>
            </w:r>
          </w:p>
        </w:tc>
        <w:tc>
          <w:tcPr>
            <w:tcW w:w="523" w:type="pct"/>
            <w:vAlign w:val="bottom"/>
          </w:tcPr>
          <w:p w:rsidR="00A76894" w:rsidRDefault="00A76894" w:rsidP="00A76894">
            <w:pPr>
              <w:jc w:val="center"/>
              <w:rPr>
                <w:sz w:val="22"/>
              </w:rPr>
            </w:pPr>
            <w:r>
              <w:rPr>
                <w:sz w:val="22"/>
                <w:szCs w:val="22"/>
              </w:rPr>
              <w:t>1898,3</w:t>
            </w:r>
          </w:p>
        </w:tc>
        <w:tc>
          <w:tcPr>
            <w:tcW w:w="521" w:type="pct"/>
            <w:vAlign w:val="bottom"/>
          </w:tcPr>
          <w:p w:rsidR="00A76894" w:rsidRDefault="00A76894" w:rsidP="00A76894">
            <w:pPr>
              <w:jc w:val="center"/>
              <w:rPr>
                <w:sz w:val="22"/>
              </w:rPr>
            </w:pPr>
            <w:r>
              <w:rPr>
                <w:sz w:val="22"/>
                <w:szCs w:val="22"/>
              </w:rPr>
              <w:t>1899,3</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Обеспечение учащихся общеобразовательных учреждений молочной продукцией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Cs/>
                <w:color w:val="000000"/>
                <w:sz w:val="22"/>
              </w:rPr>
            </w:pPr>
            <w:r w:rsidRPr="00EC69BE">
              <w:rPr>
                <w:sz w:val="22"/>
                <w:szCs w:val="22"/>
                <w:lang w:val="en-US"/>
              </w:rPr>
              <w:t xml:space="preserve">01 1 </w:t>
            </w:r>
            <w:r w:rsidRPr="00EC69BE">
              <w:rPr>
                <w:sz w:val="22"/>
                <w:szCs w:val="22"/>
              </w:rPr>
              <w:t xml:space="preserve">04 </w:t>
            </w:r>
            <w:r w:rsidRPr="00EC69BE">
              <w:rPr>
                <w:sz w:val="22"/>
                <w:szCs w:val="22"/>
                <w:lang w:val="en-US"/>
              </w:rPr>
              <w:t>S813</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1678,0</w:t>
            </w:r>
          </w:p>
        </w:tc>
        <w:tc>
          <w:tcPr>
            <w:tcW w:w="523" w:type="pct"/>
            <w:vAlign w:val="bottom"/>
          </w:tcPr>
          <w:p w:rsidR="00A76894" w:rsidRPr="00EC69BE" w:rsidRDefault="00A76894" w:rsidP="00A76894">
            <w:pPr>
              <w:jc w:val="center"/>
              <w:rPr>
                <w:bCs/>
                <w:color w:val="000000"/>
                <w:sz w:val="22"/>
              </w:rPr>
            </w:pPr>
            <w:r>
              <w:rPr>
                <w:bCs/>
                <w:color w:val="000000"/>
                <w:sz w:val="22"/>
                <w:szCs w:val="22"/>
              </w:rPr>
              <w:t>1770,8</w:t>
            </w:r>
          </w:p>
        </w:tc>
        <w:tc>
          <w:tcPr>
            <w:tcW w:w="521" w:type="pct"/>
            <w:vAlign w:val="bottom"/>
          </w:tcPr>
          <w:p w:rsidR="00A76894" w:rsidRPr="00EC69BE" w:rsidRDefault="00A76894" w:rsidP="00A76894">
            <w:pPr>
              <w:jc w:val="center"/>
              <w:rPr>
                <w:bCs/>
                <w:color w:val="000000"/>
                <w:sz w:val="22"/>
              </w:rPr>
            </w:pPr>
            <w:r>
              <w:rPr>
                <w:bCs/>
                <w:color w:val="000000"/>
                <w:sz w:val="22"/>
                <w:szCs w:val="22"/>
              </w:rPr>
              <w:t>1867,2</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Обеспечение учащихся общеобразовательных учреждений молочной продукцией </w:t>
            </w:r>
          </w:p>
          <w:p w:rsidR="00A76894" w:rsidRPr="00EC69BE" w:rsidRDefault="00A76894" w:rsidP="00A76894">
            <w:pPr>
              <w:rPr>
                <w:color w:val="000000"/>
                <w:sz w:val="22"/>
              </w:rPr>
            </w:pPr>
            <w:r w:rsidRPr="00EC69BE">
              <w:rPr>
                <w:sz w:val="22"/>
                <w:szCs w:val="22"/>
              </w:rPr>
              <w:t>(</w:t>
            </w:r>
            <w:r w:rsidRPr="00EC69BE">
              <w:rPr>
                <w:color w:val="000000"/>
                <w:sz w:val="22"/>
                <w:szCs w:val="22"/>
              </w:rPr>
              <w:t>Предоставление субсидий бюджетным, автономным учреждениям и иным некоммерческим организациям</w:t>
            </w:r>
            <w:r w:rsidRPr="00EC69BE">
              <w:rPr>
                <w:sz w:val="22"/>
                <w:szCs w:val="22"/>
              </w:rPr>
              <w:t>)</w:t>
            </w:r>
          </w:p>
        </w:tc>
        <w:tc>
          <w:tcPr>
            <w:tcW w:w="710" w:type="pct"/>
            <w:shd w:val="clear" w:color="auto" w:fill="auto"/>
            <w:noWrap/>
            <w:vAlign w:val="bottom"/>
          </w:tcPr>
          <w:p w:rsidR="00A76894" w:rsidRPr="00EC69BE" w:rsidRDefault="00A76894" w:rsidP="00A76894">
            <w:pPr>
              <w:jc w:val="center"/>
              <w:rPr>
                <w:bCs/>
                <w:color w:val="000000"/>
                <w:sz w:val="22"/>
              </w:rPr>
            </w:pPr>
            <w:r w:rsidRPr="00EC69BE">
              <w:rPr>
                <w:sz w:val="22"/>
                <w:szCs w:val="22"/>
                <w:lang w:val="en-US"/>
              </w:rPr>
              <w:t xml:space="preserve">01 1 </w:t>
            </w:r>
            <w:r w:rsidRPr="00EC69BE">
              <w:rPr>
                <w:sz w:val="22"/>
                <w:szCs w:val="22"/>
              </w:rPr>
              <w:t xml:space="preserve">04 </w:t>
            </w:r>
            <w:r w:rsidRPr="00EC69BE">
              <w:rPr>
                <w:sz w:val="22"/>
                <w:szCs w:val="22"/>
                <w:lang w:val="en-US"/>
              </w:rPr>
              <w:t>S813</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600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640,0</w:t>
            </w:r>
          </w:p>
        </w:tc>
        <w:tc>
          <w:tcPr>
            <w:tcW w:w="523" w:type="pct"/>
            <w:vAlign w:val="bottom"/>
          </w:tcPr>
          <w:p w:rsidR="00A76894" w:rsidRPr="00EC69BE" w:rsidRDefault="00A76894" w:rsidP="00A76894">
            <w:pPr>
              <w:jc w:val="center"/>
              <w:rPr>
                <w:bCs/>
                <w:color w:val="000000"/>
                <w:sz w:val="22"/>
              </w:rPr>
            </w:pPr>
            <w:r>
              <w:rPr>
                <w:bCs/>
                <w:color w:val="000000"/>
                <w:sz w:val="22"/>
                <w:szCs w:val="22"/>
              </w:rPr>
              <w:t>640,0</w:t>
            </w:r>
          </w:p>
        </w:tc>
        <w:tc>
          <w:tcPr>
            <w:tcW w:w="521" w:type="pct"/>
            <w:vAlign w:val="bottom"/>
          </w:tcPr>
          <w:p w:rsidR="00A76894" w:rsidRPr="00EC69BE" w:rsidRDefault="00A76894" w:rsidP="00A76894">
            <w:pPr>
              <w:jc w:val="center"/>
              <w:rPr>
                <w:bCs/>
                <w:color w:val="000000"/>
                <w:sz w:val="22"/>
              </w:rPr>
            </w:pPr>
            <w:r>
              <w:rPr>
                <w:bCs/>
                <w:color w:val="000000"/>
                <w:sz w:val="22"/>
                <w:szCs w:val="22"/>
              </w:rPr>
              <w:t>640,0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1.1.4</w:t>
            </w:r>
          </w:p>
        </w:tc>
        <w:tc>
          <w:tcPr>
            <w:tcW w:w="1641" w:type="pct"/>
            <w:shd w:val="clear" w:color="auto" w:fill="auto"/>
            <w:vAlign w:val="bottom"/>
          </w:tcPr>
          <w:p w:rsidR="00A76894" w:rsidRPr="008D4BB8" w:rsidRDefault="00A76894" w:rsidP="00A76894">
            <w:pPr>
              <w:rPr>
                <w:b/>
                <w:color w:val="000000"/>
                <w:sz w:val="22"/>
              </w:rPr>
            </w:pPr>
            <w:r w:rsidRPr="008D4BB8">
              <w:rPr>
                <w:b/>
                <w:color w:val="000000"/>
                <w:sz w:val="22"/>
                <w:szCs w:val="22"/>
              </w:rPr>
              <w:t>Основное мероприятие «Материально-техническое оснащение общеобразовательных учреждений»</w:t>
            </w:r>
          </w:p>
        </w:tc>
        <w:tc>
          <w:tcPr>
            <w:tcW w:w="710" w:type="pct"/>
            <w:shd w:val="clear" w:color="auto" w:fill="auto"/>
            <w:noWrap/>
            <w:vAlign w:val="bottom"/>
          </w:tcPr>
          <w:p w:rsidR="00A76894" w:rsidRPr="008D4BB8" w:rsidRDefault="00A76894" w:rsidP="00A76894">
            <w:pPr>
              <w:jc w:val="center"/>
              <w:rPr>
                <w:b/>
                <w:sz w:val="22"/>
              </w:rPr>
            </w:pPr>
            <w:r w:rsidRPr="008D4BB8">
              <w:rPr>
                <w:b/>
                <w:sz w:val="22"/>
                <w:szCs w:val="22"/>
              </w:rPr>
              <w:t>01 1 06 00000</w:t>
            </w:r>
          </w:p>
        </w:tc>
        <w:tc>
          <w:tcPr>
            <w:tcW w:w="255" w:type="pct"/>
            <w:shd w:val="clear" w:color="auto" w:fill="auto"/>
            <w:noWrap/>
            <w:vAlign w:val="bottom"/>
          </w:tcPr>
          <w:p w:rsidR="00A76894" w:rsidRPr="008D4BB8" w:rsidRDefault="00A76894" w:rsidP="00A76894">
            <w:pPr>
              <w:jc w:val="center"/>
              <w:rPr>
                <w:b/>
                <w:sz w:val="22"/>
              </w:rPr>
            </w:pPr>
          </w:p>
        </w:tc>
        <w:tc>
          <w:tcPr>
            <w:tcW w:w="255" w:type="pct"/>
            <w:shd w:val="clear" w:color="auto" w:fill="auto"/>
            <w:noWrap/>
            <w:vAlign w:val="bottom"/>
          </w:tcPr>
          <w:p w:rsidR="00A76894" w:rsidRPr="008D4BB8" w:rsidRDefault="00A76894" w:rsidP="00A76894">
            <w:pPr>
              <w:jc w:val="center"/>
              <w:rPr>
                <w:b/>
                <w:bCs/>
                <w:color w:val="000000"/>
                <w:sz w:val="22"/>
              </w:rPr>
            </w:pPr>
          </w:p>
        </w:tc>
        <w:tc>
          <w:tcPr>
            <w:tcW w:w="254" w:type="pct"/>
            <w:shd w:val="clear" w:color="auto" w:fill="auto"/>
            <w:noWrap/>
            <w:vAlign w:val="bottom"/>
          </w:tcPr>
          <w:p w:rsidR="00A76894" w:rsidRPr="008D4BB8" w:rsidRDefault="00A76894" w:rsidP="00A76894">
            <w:pPr>
              <w:jc w:val="center"/>
              <w:rPr>
                <w:b/>
                <w:bCs/>
                <w:color w:val="000000"/>
                <w:sz w:val="22"/>
              </w:rPr>
            </w:pPr>
          </w:p>
        </w:tc>
        <w:tc>
          <w:tcPr>
            <w:tcW w:w="491" w:type="pct"/>
            <w:shd w:val="clear" w:color="auto" w:fill="auto"/>
            <w:noWrap/>
            <w:vAlign w:val="bottom"/>
          </w:tcPr>
          <w:p w:rsidR="00A76894" w:rsidRPr="008D4BB8" w:rsidRDefault="00A76894" w:rsidP="00A76894">
            <w:pPr>
              <w:jc w:val="center"/>
              <w:rPr>
                <w:b/>
                <w:bCs/>
                <w:color w:val="000000"/>
                <w:sz w:val="22"/>
              </w:rPr>
            </w:pPr>
            <w:r>
              <w:rPr>
                <w:b/>
                <w:bCs/>
                <w:color w:val="000000"/>
                <w:sz w:val="22"/>
                <w:szCs w:val="22"/>
              </w:rPr>
              <w:t>101,4</w:t>
            </w:r>
          </w:p>
        </w:tc>
        <w:tc>
          <w:tcPr>
            <w:tcW w:w="523" w:type="pct"/>
            <w:vAlign w:val="bottom"/>
          </w:tcPr>
          <w:p w:rsidR="00A76894" w:rsidRPr="008D4BB8" w:rsidRDefault="00A76894" w:rsidP="00A76894">
            <w:pPr>
              <w:jc w:val="center"/>
              <w:rPr>
                <w:b/>
                <w:bCs/>
                <w:color w:val="000000"/>
                <w:sz w:val="22"/>
              </w:rPr>
            </w:pPr>
            <w:r>
              <w:rPr>
                <w:b/>
                <w:bCs/>
                <w:color w:val="000000"/>
                <w:sz w:val="22"/>
                <w:szCs w:val="22"/>
              </w:rPr>
              <w:t>101,4</w:t>
            </w:r>
          </w:p>
        </w:tc>
        <w:tc>
          <w:tcPr>
            <w:tcW w:w="521" w:type="pct"/>
            <w:vAlign w:val="bottom"/>
          </w:tcPr>
          <w:p w:rsidR="00A76894" w:rsidRPr="008D4BB8" w:rsidRDefault="00A76894" w:rsidP="00A76894">
            <w:pPr>
              <w:jc w:val="center"/>
              <w:rPr>
                <w:b/>
                <w:bCs/>
                <w:color w:val="000000"/>
                <w:sz w:val="22"/>
              </w:rPr>
            </w:pPr>
            <w:r>
              <w:rPr>
                <w:b/>
                <w:bCs/>
                <w:color w:val="000000"/>
                <w:sz w:val="22"/>
                <w:szCs w:val="22"/>
              </w:rPr>
              <w:t>101,3</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0A6FD0" w:rsidRDefault="00A76894" w:rsidP="00A76894">
            <w:pPr>
              <w:rPr>
                <w:color w:val="000000"/>
                <w:sz w:val="22"/>
              </w:rPr>
            </w:pPr>
            <w:r w:rsidRPr="000A6FD0">
              <w:rPr>
                <w:color w:val="000000"/>
                <w:sz w:val="22"/>
                <w:szCs w:val="22"/>
              </w:rPr>
              <w:t xml:space="preserve">Материально-техническое оснащение муниципальных </w:t>
            </w:r>
            <w:r w:rsidRPr="000A6FD0">
              <w:rPr>
                <w:color w:val="000000"/>
                <w:sz w:val="22"/>
                <w:szCs w:val="22"/>
              </w:rPr>
              <w:lastRenderedPageBreak/>
              <w:t xml:space="preserve">общеобразовательных организаций </w:t>
            </w:r>
            <w:r w:rsidRPr="000A6FD0">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0A6FD0" w:rsidRDefault="00A76894" w:rsidP="00A76894">
            <w:pPr>
              <w:jc w:val="center"/>
              <w:rPr>
                <w:sz w:val="22"/>
              </w:rPr>
            </w:pPr>
            <w:r w:rsidRPr="000A6FD0">
              <w:rPr>
                <w:sz w:val="22"/>
                <w:szCs w:val="22"/>
              </w:rPr>
              <w:lastRenderedPageBreak/>
              <w:t>01 1 0</w:t>
            </w:r>
            <w:r>
              <w:rPr>
                <w:sz w:val="22"/>
                <w:szCs w:val="22"/>
              </w:rPr>
              <w:t>6</w:t>
            </w:r>
            <w:r w:rsidRPr="000A6FD0">
              <w:rPr>
                <w:sz w:val="22"/>
                <w:szCs w:val="22"/>
              </w:rPr>
              <w:t xml:space="preserve"> </w:t>
            </w:r>
            <w:r w:rsidRPr="000A6FD0">
              <w:rPr>
                <w:sz w:val="22"/>
                <w:szCs w:val="22"/>
                <w:lang w:val="en-US"/>
              </w:rPr>
              <w:t>S</w:t>
            </w:r>
            <w:r w:rsidRPr="000A6FD0">
              <w:rPr>
                <w:sz w:val="22"/>
                <w:szCs w:val="22"/>
              </w:rPr>
              <w:t>8940</w:t>
            </w:r>
          </w:p>
        </w:tc>
        <w:tc>
          <w:tcPr>
            <w:tcW w:w="255" w:type="pct"/>
            <w:shd w:val="clear" w:color="auto" w:fill="auto"/>
            <w:noWrap/>
            <w:vAlign w:val="bottom"/>
          </w:tcPr>
          <w:p w:rsidR="00A76894" w:rsidRPr="000A6FD0" w:rsidRDefault="00A76894" w:rsidP="00A76894">
            <w:pPr>
              <w:jc w:val="center"/>
              <w:rPr>
                <w:sz w:val="22"/>
              </w:rPr>
            </w:pPr>
            <w:r w:rsidRPr="000A6FD0">
              <w:rPr>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02</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101,4</w:t>
            </w:r>
          </w:p>
        </w:tc>
        <w:tc>
          <w:tcPr>
            <w:tcW w:w="523" w:type="pct"/>
            <w:vAlign w:val="bottom"/>
          </w:tcPr>
          <w:p w:rsidR="00A76894" w:rsidRDefault="00A76894" w:rsidP="00A76894">
            <w:pPr>
              <w:jc w:val="center"/>
              <w:rPr>
                <w:bCs/>
                <w:color w:val="000000"/>
                <w:sz w:val="22"/>
              </w:rPr>
            </w:pPr>
            <w:r>
              <w:rPr>
                <w:bCs/>
                <w:color w:val="000000"/>
                <w:sz w:val="22"/>
                <w:szCs w:val="22"/>
              </w:rPr>
              <w:t>101,4</w:t>
            </w:r>
          </w:p>
        </w:tc>
        <w:tc>
          <w:tcPr>
            <w:tcW w:w="521" w:type="pct"/>
            <w:vAlign w:val="bottom"/>
          </w:tcPr>
          <w:p w:rsidR="00A76894" w:rsidRDefault="00A76894" w:rsidP="00A76894">
            <w:pPr>
              <w:jc w:val="center"/>
              <w:rPr>
                <w:bCs/>
                <w:color w:val="000000"/>
                <w:sz w:val="22"/>
              </w:rPr>
            </w:pPr>
            <w:r>
              <w:rPr>
                <w:bCs/>
                <w:color w:val="000000"/>
                <w:sz w:val="22"/>
                <w:szCs w:val="22"/>
              </w:rPr>
              <w:t>101,3</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lastRenderedPageBreak/>
              <w:t>1.2</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 xml:space="preserve">Подпрограмма «Развитие дополнительного образования» </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01 2 00 00000</w:t>
            </w:r>
          </w:p>
        </w:tc>
        <w:tc>
          <w:tcPr>
            <w:tcW w:w="255" w:type="pct"/>
            <w:shd w:val="clear" w:color="auto" w:fill="auto"/>
            <w:noWrap/>
            <w:vAlign w:val="bottom"/>
          </w:tcPr>
          <w:p w:rsidR="00A76894" w:rsidRPr="00EC69BE" w:rsidRDefault="00A76894" w:rsidP="00A76894">
            <w:pPr>
              <w:jc w:val="center"/>
              <w:rPr>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22605,0</w:t>
            </w:r>
          </w:p>
        </w:tc>
        <w:tc>
          <w:tcPr>
            <w:tcW w:w="523" w:type="pct"/>
            <w:vAlign w:val="bottom"/>
          </w:tcPr>
          <w:p w:rsidR="00A76894" w:rsidRPr="00EC69BE" w:rsidRDefault="00A76894" w:rsidP="00A76894">
            <w:pPr>
              <w:jc w:val="center"/>
              <w:rPr>
                <w:b/>
                <w:bCs/>
                <w:color w:val="000000"/>
                <w:sz w:val="22"/>
              </w:rPr>
            </w:pPr>
            <w:r>
              <w:rPr>
                <w:b/>
                <w:bCs/>
                <w:color w:val="000000"/>
                <w:sz w:val="22"/>
                <w:szCs w:val="22"/>
              </w:rPr>
              <w:t>19774,0</w:t>
            </w:r>
          </w:p>
        </w:tc>
        <w:tc>
          <w:tcPr>
            <w:tcW w:w="521" w:type="pct"/>
            <w:vAlign w:val="bottom"/>
          </w:tcPr>
          <w:p w:rsidR="00A76894" w:rsidRPr="00EC69BE" w:rsidRDefault="00A76894" w:rsidP="00A76894">
            <w:pPr>
              <w:jc w:val="center"/>
              <w:rPr>
                <w:b/>
                <w:bCs/>
                <w:color w:val="000000"/>
                <w:sz w:val="22"/>
              </w:rPr>
            </w:pPr>
            <w:r>
              <w:rPr>
                <w:b/>
                <w:bCs/>
                <w:color w:val="000000"/>
                <w:sz w:val="22"/>
                <w:szCs w:val="22"/>
              </w:rPr>
              <w:t>19247,0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1.2.1</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Основное мероприятие «Повышение доступности и качества дополнительного образования»</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01 2 01 00000</w:t>
            </w:r>
          </w:p>
        </w:tc>
        <w:tc>
          <w:tcPr>
            <w:tcW w:w="255" w:type="pct"/>
            <w:shd w:val="clear" w:color="auto" w:fill="auto"/>
            <w:noWrap/>
            <w:vAlign w:val="bottom"/>
          </w:tcPr>
          <w:p w:rsidR="00A76894" w:rsidRPr="00EC69BE" w:rsidRDefault="00A76894" w:rsidP="00A76894">
            <w:pPr>
              <w:jc w:val="center"/>
              <w:rPr>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22605,0</w:t>
            </w:r>
          </w:p>
        </w:tc>
        <w:tc>
          <w:tcPr>
            <w:tcW w:w="523" w:type="pct"/>
            <w:vAlign w:val="bottom"/>
          </w:tcPr>
          <w:p w:rsidR="00A76894" w:rsidRPr="00EC69BE" w:rsidRDefault="00A76894" w:rsidP="00A76894">
            <w:pPr>
              <w:jc w:val="center"/>
              <w:rPr>
                <w:b/>
                <w:bCs/>
                <w:color w:val="000000"/>
                <w:sz w:val="22"/>
              </w:rPr>
            </w:pPr>
            <w:r>
              <w:rPr>
                <w:b/>
                <w:bCs/>
                <w:color w:val="000000"/>
                <w:sz w:val="22"/>
                <w:szCs w:val="22"/>
              </w:rPr>
              <w:t>19774,0</w:t>
            </w:r>
          </w:p>
        </w:tc>
        <w:tc>
          <w:tcPr>
            <w:tcW w:w="521" w:type="pct"/>
            <w:vAlign w:val="bottom"/>
          </w:tcPr>
          <w:p w:rsidR="00A76894" w:rsidRPr="00EC69BE" w:rsidRDefault="00A76894" w:rsidP="00A76894">
            <w:pPr>
              <w:jc w:val="center"/>
              <w:rPr>
                <w:b/>
                <w:bCs/>
                <w:color w:val="000000"/>
                <w:sz w:val="22"/>
              </w:rPr>
            </w:pPr>
            <w:r>
              <w:rPr>
                <w:b/>
                <w:bCs/>
                <w:color w:val="000000"/>
                <w:sz w:val="22"/>
                <w:szCs w:val="22"/>
              </w:rPr>
              <w:t>19247,0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p>
          <w:p w:rsidR="00A76894" w:rsidRPr="00EC69BE" w:rsidRDefault="00A76894" w:rsidP="00A76894">
            <w:pPr>
              <w:rPr>
                <w:color w:val="000000"/>
                <w:sz w:val="22"/>
              </w:rPr>
            </w:pP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bCs/>
                <w:color w:val="000000"/>
                <w:sz w:val="22"/>
              </w:rPr>
            </w:pPr>
            <w:r w:rsidRPr="00EC69BE">
              <w:rPr>
                <w:sz w:val="22"/>
                <w:szCs w:val="22"/>
                <w:lang w:val="en-US"/>
              </w:rPr>
              <w:t xml:space="preserve">01 2 </w:t>
            </w:r>
            <w:r w:rsidRPr="00EC69BE">
              <w:rPr>
                <w:sz w:val="22"/>
                <w:szCs w:val="22"/>
              </w:rPr>
              <w:t xml:space="preserve">01 </w:t>
            </w:r>
            <w:r w:rsidRPr="00EC69BE">
              <w:rPr>
                <w:sz w:val="22"/>
                <w:szCs w:val="22"/>
                <w:lang w:val="en-US"/>
              </w:rPr>
              <w:t>0059</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16986,0</w:t>
            </w:r>
          </w:p>
        </w:tc>
        <w:tc>
          <w:tcPr>
            <w:tcW w:w="523" w:type="pct"/>
            <w:vAlign w:val="bottom"/>
          </w:tcPr>
          <w:p w:rsidR="00A76894" w:rsidRPr="00EC69BE" w:rsidRDefault="00A76894" w:rsidP="00A76894">
            <w:pPr>
              <w:jc w:val="center"/>
              <w:rPr>
                <w:bCs/>
                <w:color w:val="000000"/>
                <w:sz w:val="22"/>
              </w:rPr>
            </w:pPr>
            <w:r>
              <w:rPr>
                <w:bCs/>
                <w:color w:val="000000"/>
                <w:sz w:val="22"/>
                <w:szCs w:val="22"/>
              </w:rPr>
              <w:t>18033,0</w:t>
            </w:r>
          </w:p>
        </w:tc>
        <w:tc>
          <w:tcPr>
            <w:tcW w:w="521" w:type="pct"/>
            <w:vAlign w:val="bottom"/>
          </w:tcPr>
          <w:p w:rsidR="00A76894" w:rsidRPr="00EC69BE" w:rsidRDefault="00A76894" w:rsidP="00A76894">
            <w:pPr>
              <w:jc w:val="center"/>
              <w:rPr>
                <w:bCs/>
                <w:color w:val="000000"/>
                <w:sz w:val="22"/>
              </w:rPr>
            </w:pPr>
            <w:r>
              <w:rPr>
                <w:bCs/>
                <w:color w:val="000000"/>
                <w:sz w:val="22"/>
                <w:szCs w:val="22"/>
              </w:rPr>
              <w:t>17544,0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Cs/>
                <w:color w:val="000000"/>
                <w:sz w:val="22"/>
              </w:rPr>
            </w:pPr>
            <w:r w:rsidRPr="00EC69BE">
              <w:rPr>
                <w:sz w:val="22"/>
                <w:szCs w:val="22"/>
                <w:lang w:val="en-US"/>
              </w:rPr>
              <w:t xml:space="preserve">01 2 </w:t>
            </w:r>
            <w:r w:rsidRPr="00EC69BE">
              <w:rPr>
                <w:sz w:val="22"/>
                <w:szCs w:val="22"/>
              </w:rPr>
              <w:t xml:space="preserve">01 </w:t>
            </w:r>
            <w:r w:rsidRPr="00EC69BE">
              <w:rPr>
                <w:sz w:val="22"/>
                <w:szCs w:val="22"/>
                <w:lang w:val="en-US"/>
              </w:rPr>
              <w:t>0059</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3682,0</w:t>
            </w:r>
          </w:p>
        </w:tc>
        <w:tc>
          <w:tcPr>
            <w:tcW w:w="523" w:type="pct"/>
            <w:vAlign w:val="bottom"/>
          </w:tcPr>
          <w:p w:rsidR="00A76894" w:rsidRPr="00EC69BE" w:rsidRDefault="00A76894" w:rsidP="00A76894">
            <w:pPr>
              <w:jc w:val="center"/>
              <w:rPr>
                <w:bCs/>
                <w:color w:val="000000"/>
                <w:sz w:val="22"/>
              </w:rPr>
            </w:pPr>
            <w:r>
              <w:rPr>
                <w:bCs/>
                <w:color w:val="000000"/>
                <w:sz w:val="22"/>
                <w:szCs w:val="22"/>
              </w:rPr>
              <w:t>1741,0</w:t>
            </w:r>
          </w:p>
        </w:tc>
        <w:tc>
          <w:tcPr>
            <w:tcW w:w="521" w:type="pct"/>
            <w:vAlign w:val="bottom"/>
          </w:tcPr>
          <w:p w:rsidR="00A76894" w:rsidRPr="00EC69BE" w:rsidRDefault="00A76894" w:rsidP="00A76894">
            <w:pPr>
              <w:jc w:val="center"/>
              <w:rPr>
                <w:bCs/>
                <w:color w:val="000000"/>
                <w:sz w:val="22"/>
              </w:rPr>
            </w:pPr>
            <w:r>
              <w:rPr>
                <w:bCs/>
                <w:color w:val="000000"/>
                <w:sz w:val="22"/>
                <w:szCs w:val="22"/>
              </w:rPr>
              <w:t>1703,0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(Иные бюджетные ассигнования)</w:t>
            </w:r>
          </w:p>
        </w:tc>
        <w:tc>
          <w:tcPr>
            <w:tcW w:w="710" w:type="pct"/>
            <w:shd w:val="clear" w:color="auto" w:fill="auto"/>
            <w:noWrap/>
            <w:vAlign w:val="bottom"/>
          </w:tcPr>
          <w:p w:rsidR="00A76894" w:rsidRPr="00EC69BE" w:rsidRDefault="00A76894" w:rsidP="00A76894">
            <w:pPr>
              <w:jc w:val="center"/>
              <w:rPr>
                <w:bCs/>
                <w:color w:val="000000"/>
                <w:sz w:val="22"/>
              </w:rPr>
            </w:pPr>
            <w:r w:rsidRPr="00EC69BE">
              <w:rPr>
                <w:sz w:val="22"/>
                <w:szCs w:val="22"/>
                <w:lang w:val="en-US"/>
              </w:rPr>
              <w:t xml:space="preserve">01 2 </w:t>
            </w:r>
            <w:r w:rsidRPr="00EC69BE">
              <w:rPr>
                <w:sz w:val="22"/>
                <w:szCs w:val="22"/>
              </w:rPr>
              <w:t xml:space="preserve">01 </w:t>
            </w:r>
            <w:r w:rsidRPr="00EC69BE">
              <w:rPr>
                <w:sz w:val="22"/>
                <w:szCs w:val="22"/>
                <w:lang w:val="en-US"/>
              </w:rPr>
              <w:t>0059</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800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1937,0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1.3</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 xml:space="preserve">Подпрограмма «Организация отдыха и оздоровление детей и молодежи» </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01 3 00 00000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54713,6</w:t>
            </w:r>
          </w:p>
        </w:tc>
        <w:tc>
          <w:tcPr>
            <w:tcW w:w="523" w:type="pct"/>
            <w:vAlign w:val="bottom"/>
          </w:tcPr>
          <w:p w:rsidR="00A76894" w:rsidRPr="00EC69BE" w:rsidRDefault="00A76894" w:rsidP="00A76894">
            <w:pPr>
              <w:jc w:val="center"/>
              <w:rPr>
                <w:b/>
                <w:bCs/>
                <w:color w:val="000000"/>
                <w:sz w:val="22"/>
              </w:rPr>
            </w:pPr>
            <w:r>
              <w:rPr>
                <w:b/>
                <w:bCs/>
                <w:color w:val="000000"/>
                <w:sz w:val="22"/>
                <w:szCs w:val="22"/>
              </w:rPr>
              <w:t>5391,4</w:t>
            </w:r>
          </w:p>
        </w:tc>
        <w:tc>
          <w:tcPr>
            <w:tcW w:w="521" w:type="pct"/>
            <w:vAlign w:val="bottom"/>
          </w:tcPr>
          <w:p w:rsidR="00A76894" w:rsidRPr="00EC69BE" w:rsidRDefault="00A76894" w:rsidP="00A76894">
            <w:pPr>
              <w:jc w:val="center"/>
              <w:rPr>
                <w:b/>
                <w:bCs/>
                <w:color w:val="000000"/>
                <w:sz w:val="22"/>
              </w:rPr>
            </w:pPr>
            <w:r>
              <w:rPr>
                <w:b/>
                <w:bCs/>
                <w:color w:val="000000"/>
                <w:sz w:val="22"/>
                <w:szCs w:val="22"/>
              </w:rPr>
              <w:t>5997,7</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1.3.1</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Основное мероприятие «Проведение мероприятий для детей и молодежи»</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01 3 01 00000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2656,2</w:t>
            </w:r>
          </w:p>
        </w:tc>
        <w:tc>
          <w:tcPr>
            <w:tcW w:w="523" w:type="pct"/>
            <w:vAlign w:val="bottom"/>
          </w:tcPr>
          <w:p w:rsidR="00A76894" w:rsidRPr="00EC69BE" w:rsidRDefault="00A76894" w:rsidP="00A76894">
            <w:pPr>
              <w:jc w:val="center"/>
              <w:rPr>
                <w:b/>
                <w:bCs/>
                <w:color w:val="000000"/>
                <w:sz w:val="22"/>
              </w:rPr>
            </w:pPr>
            <w:r>
              <w:rPr>
                <w:b/>
                <w:bCs/>
                <w:color w:val="000000"/>
                <w:sz w:val="22"/>
                <w:szCs w:val="22"/>
              </w:rPr>
              <w:t>2462,6</w:t>
            </w:r>
          </w:p>
        </w:tc>
        <w:tc>
          <w:tcPr>
            <w:tcW w:w="521" w:type="pct"/>
            <w:vAlign w:val="bottom"/>
          </w:tcPr>
          <w:p w:rsidR="00A76894" w:rsidRPr="00EC69BE" w:rsidRDefault="00A76894" w:rsidP="00A76894">
            <w:pPr>
              <w:jc w:val="center"/>
              <w:rPr>
                <w:b/>
                <w:bCs/>
                <w:color w:val="000000"/>
                <w:sz w:val="22"/>
              </w:rPr>
            </w:pPr>
            <w:r>
              <w:rPr>
                <w:b/>
                <w:bCs/>
                <w:color w:val="000000"/>
                <w:sz w:val="22"/>
                <w:szCs w:val="22"/>
              </w:rPr>
              <w:t>2558,6</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Мероприятия по организации отдыха и оздоровления детей и молодежи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lang w:val="en-US"/>
              </w:rPr>
              <w:t xml:space="preserve">01 3 </w:t>
            </w:r>
            <w:r w:rsidRPr="00EC69BE">
              <w:rPr>
                <w:sz w:val="22"/>
                <w:szCs w:val="22"/>
              </w:rPr>
              <w:t xml:space="preserve">01 </w:t>
            </w:r>
            <w:r w:rsidRPr="00EC69BE">
              <w:rPr>
                <w:sz w:val="22"/>
                <w:szCs w:val="22"/>
                <w:lang w:val="en-US"/>
              </w:rPr>
              <w:t>8028</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95,0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w:t>
            </w:r>
            <w:r w:rsidRPr="00EC69BE">
              <w:rPr>
                <w:color w:val="000000"/>
                <w:sz w:val="22"/>
                <w:szCs w:val="22"/>
              </w:rPr>
              <w:lastRenderedPageBreak/>
              <w:t xml:space="preserve">свободное от учебы время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lastRenderedPageBreak/>
              <w:t>01 3 01 88280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90,0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реализацию и проведение временного трудоустройства несовершеннолетних граждан в возрасте от 14 до 18 лет в свободное от учебы время </w:t>
            </w:r>
            <w:r w:rsidRPr="00EC69BE">
              <w:rPr>
                <w:sz w:val="22"/>
                <w:szCs w:val="22"/>
              </w:rPr>
              <w:t>(</w:t>
            </w:r>
            <w:r w:rsidRPr="00EC69BE">
              <w:rPr>
                <w:color w:val="000000"/>
                <w:sz w:val="22"/>
                <w:szCs w:val="22"/>
              </w:rPr>
              <w:t>Предоставление субсидий бюджетным, автономным учреждениям и иным некоммерческим организациям</w:t>
            </w:r>
            <w:r w:rsidRPr="00EC69BE">
              <w:rPr>
                <w:sz w:val="22"/>
                <w:szCs w:val="22"/>
              </w:rPr>
              <w:t>)</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01 3 01 88280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600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80,0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bCs/>
                <w:color w:val="000000"/>
                <w:sz w:val="22"/>
                <w:szCs w:val="22"/>
              </w:rPr>
              <w:t xml:space="preserve">Организация отдыха и оздоровления детей и молодежи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 xml:space="preserve">01 3 01 </w:t>
            </w:r>
            <w:r>
              <w:rPr>
                <w:bCs/>
                <w:color w:val="000000"/>
                <w:sz w:val="22"/>
                <w:szCs w:val="22"/>
                <w:lang w:val="en-US"/>
              </w:rPr>
              <w:t>8</w:t>
            </w:r>
            <w:r w:rsidRPr="00EC69BE">
              <w:rPr>
                <w:bCs/>
                <w:color w:val="000000"/>
                <w:sz w:val="22"/>
                <w:szCs w:val="22"/>
              </w:rPr>
              <w:t>8320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35,0</w:t>
            </w:r>
          </w:p>
        </w:tc>
        <w:tc>
          <w:tcPr>
            <w:tcW w:w="523" w:type="pct"/>
            <w:vAlign w:val="bottom"/>
          </w:tcPr>
          <w:p w:rsidR="00A76894" w:rsidRDefault="00A76894" w:rsidP="00A76894">
            <w:pPr>
              <w:jc w:val="center"/>
              <w:rPr>
                <w:bCs/>
                <w:color w:val="000000"/>
                <w:sz w:val="22"/>
              </w:rPr>
            </w:pPr>
            <w:r>
              <w:rPr>
                <w:bCs/>
                <w:color w:val="000000"/>
                <w:sz w:val="22"/>
                <w:szCs w:val="22"/>
              </w:rPr>
              <w:t>0,0</w:t>
            </w:r>
          </w:p>
        </w:tc>
        <w:tc>
          <w:tcPr>
            <w:tcW w:w="521" w:type="pct"/>
            <w:vAlign w:val="bottom"/>
          </w:tcPr>
          <w:p w:rsidR="00A76894"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bCs/>
                <w:color w:val="000000"/>
                <w:sz w:val="22"/>
              </w:rPr>
            </w:pPr>
            <w:r w:rsidRPr="00EC69BE">
              <w:rPr>
                <w:bCs/>
                <w:color w:val="000000"/>
                <w:sz w:val="22"/>
                <w:szCs w:val="22"/>
              </w:rPr>
              <w:t xml:space="preserve">Организация отдыха и оздоровления детей и молодежи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 xml:space="preserve">01 3 01 </w:t>
            </w:r>
            <w:r w:rsidRPr="00EC69BE">
              <w:rPr>
                <w:bCs/>
                <w:color w:val="000000"/>
                <w:sz w:val="22"/>
                <w:szCs w:val="22"/>
                <w:lang w:val="en-US"/>
              </w:rPr>
              <w:t>S</w:t>
            </w:r>
            <w:r w:rsidRPr="00EC69BE">
              <w:rPr>
                <w:bCs/>
                <w:color w:val="000000"/>
                <w:sz w:val="22"/>
                <w:szCs w:val="22"/>
              </w:rPr>
              <w:t>8320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1221,3</w:t>
            </w:r>
          </w:p>
        </w:tc>
        <w:tc>
          <w:tcPr>
            <w:tcW w:w="523" w:type="pct"/>
            <w:vAlign w:val="bottom"/>
          </w:tcPr>
          <w:p w:rsidR="00A76894" w:rsidRPr="00EC69BE" w:rsidRDefault="00A76894" w:rsidP="00A76894">
            <w:pPr>
              <w:jc w:val="center"/>
              <w:rPr>
                <w:bCs/>
                <w:color w:val="000000"/>
                <w:sz w:val="22"/>
              </w:rPr>
            </w:pPr>
            <w:r>
              <w:rPr>
                <w:bCs/>
                <w:color w:val="000000"/>
                <w:sz w:val="22"/>
                <w:szCs w:val="22"/>
              </w:rPr>
              <w:t>1290,2</w:t>
            </w:r>
          </w:p>
        </w:tc>
        <w:tc>
          <w:tcPr>
            <w:tcW w:w="521" w:type="pct"/>
            <w:vAlign w:val="bottom"/>
          </w:tcPr>
          <w:p w:rsidR="00A76894" w:rsidRPr="00EC69BE" w:rsidRDefault="00A76894" w:rsidP="00A76894">
            <w:pPr>
              <w:rPr>
                <w:bCs/>
                <w:color w:val="000000"/>
                <w:sz w:val="22"/>
              </w:rPr>
            </w:pPr>
            <w:r>
              <w:rPr>
                <w:bCs/>
                <w:color w:val="000000"/>
                <w:sz w:val="22"/>
                <w:szCs w:val="22"/>
              </w:rPr>
              <w:t>1352,9</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bCs/>
                <w:color w:val="000000"/>
                <w:sz w:val="22"/>
              </w:rPr>
            </w:pPr>
            <w:r w:rsidRPr="00EC69BE">
              <w:rPr>
                <w:bCs/>
                <w:color w:val="000000"/>
                <w:sz w:val="22"/>
                <w:szCs w:val="22"/>
              </w:rPr>
              <w:t xml:space="preserve">Организация отдыха и оздоровления детей и молодежи </w:t>
            </w:r>
            <w:r w:rsidRPr="00EC69BE">
              <w:rPr>
                <w:sz w:val="22"/>
                <w:szCs w:val="22"/>
              </w:rPr>
              <w:t>(</w:t>
            </w:r>
            <w:r w:rsidRPr="00EC69BE">
              <w:rPr>
                <w:color w:val="000000"/>
                <w:sz w:val="22"/>
                <w:szCs w:val="22"/>
              </w:rPr>
              <w:t>Предоставление субсидий бюджетным, автономным учреждениям и иным некоммерческим организациям</w:t>
            </w:r>
            <w:r w:rsidRPr="00EC69BE">
              <w:rPr>
                <w:sz w:val="22"/>
                <w:szCs w:val="22"/>
              </w:rPr>
              <w:t>)</w:t>
            </w:r>
          </w:p>
        </w:tc>
        <w:tc>
          <w:tcPr>
            <w:tcW w:w="710"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 xml:space="preserve">01 3 01 </w:t>
            </w:r>
            <w:r w:rsidRPr="00EC69BE">
              <w:rPr>
                <w:bCs/>
                <w:color w:val="000000"/>
                <w:sz w:val="22"/>
                <w:szCs w:val="22"/>
                <w:lang w:val="en-US"/>
              </w:rPr>
              <w:t>S</w:t>
            </w:r>
            <w:r w:rsidRPr="00EC69BE">
              <w:rPr>
                <w:bCs/>
                <w:color w:val="000000"/>
                <w:sz w:val="22"/>
                <w:szCs w:val="22"/>
              </w:rPr>
              <w:t>8320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600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312,4</w:t>
            </w:r>
          </w:p>
        </w:tc>
        <w:tc>
          <w:tcPr>
            <w:tcW w:w="523" w:type="pct"/>
            <w:vAlign w:val="bottom"/>
          </w:tcPr>
          <w:p w:rsidR="00A76894" w:rsidRPr="00EC69BE" w:rsidRDefault="00A76894" w:rsidP="00A76894">
            <w:pPr>
              <w:jc w:val="center"/>
              <w:rPr>
                <w:bCs/>
                <w:color w:val="000000"/>
                <w:sz w:val="22"/>
              </w:rPr>
            </w:pPr>
            <w:r>
              <w:rPr>
                <w:bCs/>
                <w:color w:val="000000"/>
                <w:sz w:val="22"/>
                <w:szCs w:val="22"/>
              </w:rPr>
              <w:t>312,4</w:t>
            </w:r>
          </w:p>
        </w:tc>
        <w:tc>
          <w:tcPr>
            <w:tcW w:w="521" w:type="pct"/>
            <w:vAlign w:val="bottom"/>
          </w:tcPr>
          <w:p w:rsidR="00A76894" w:rsidRPr="00EC69BE" w:rsidRDefault="00A76894" w:rsidP="00A76894">
            <w:pPr>
              <w:jc w:val="center"/>
              <w:rPr>
                <w:bCs/>
                <w:color w:val="000000"/>
                <w:sz w:val="22"/>
              </w:rPr>
            </w:pPr>
            <w:r>
              <w:rPr>
                <w:bCs/>
                <w:color w:val="000000"/>
                <w:sz w:val="22"/>
                <w:szCs w:val="22"/>
              </w:rPr>
              <w:t>312,1</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Оздоровление детей </w:t>
            </w:r>
          </w:p>
          <w:p w:rsidR="00A76894" w:rsidRPr="00EC69BE" w:rsidRDefault="00A76894" w:rsidP="00A76894">
            <w:pPr>
              <w:rPr>
                <w:color w:val="000000"/>
                <w:sz w:val="22"/>
              </w:rPr>
            </w:pPr>
            <w:r w:rsidRPr="00EC69BE">
              <w:rPr>
                <w:color w:val="000000"/>
                <w:sz w:val="22"/>
                <w:szCs w:val="22"/>
              </w:rPr>
              <w:t xml:space="preserve"> (Социальное обеспечение и иные выплаты населению)</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 xml:space="preserve">01 3 01 </w:t>
            </w:r>
            <w:r w:rsidRPr="00EC69BE">
              <w:rPr>
                <w:sz w:val="22"/>
                <w:szCs w:val="22"/>
                <w:lang w:val="en-US"/>
              </w:rPr>
              <w:t>S</w:t>
            </w:r>
            <w:r w:rsidRPr="00EC69BE">
              <w:rPr>
                <w:sz w:val="22"/>
                <w:szCs w:val="22"/>
              </w:rPr>
              <w:t>8410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300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822,5</w:t>
            </w:r>
          </w:p>
        </w:tc>
        <w:tc>
          <w:tcPr>
            <w:tcW w:w="523" w:type="pct"/>
            <w:vAlign w:val="bottom"/>
          </w:tcPr>
          <w:p w:rsidR="00A76894" w:rsidRPr="00EC69BE" w:rsidRDefault="00A76894" w:rsidP="00A76894">
            <w:pPr>
              <w:jc w:val="center"/>
              <w:rPr>
                <w:bCs/>
                <w:color w:val="000000"/>
                <w:sz w:val="22"/>
              </w:rPr>
            </w:pPr>
            <w:r>
              <w:rPr>
                <w:bCs/>
                <w:color w:val="000000"/>
                <w:sz w:val="22"/>
                <w:szCs w:val="22"/>
              </w:rPr>
              <w:t>860,0</w:t>
            </w:r>
          </w:p>
        </w:tc>
        <w:tc>
          <w:tcPr>
            <w:tcW w:w="521" w:type="pct"/>
            <w:vAlign w:val="bottom"/>
          </w:tcPr>
          <w:p w:rsidR="00A76894" w:rsidRPr="00EC69BE" w:rsidRDefault="00A76894" w:rsidP="00A76894">
            <w:pPr>
              <w:jc w:val="center"/>
              <w:rPr>
                <w:bCs/>
                <w:color w:val="000000"/>
                <w:sz w:val="22"/>
              </w:rPr>
            </w:pPr>
            <w:r>
              <w:rPr>
                <w:bCs/>
                <w:color w:val="000000"/>
                <w:sz w:val="22"/>
                <w:szCs w:val="22"/>
              </w:rPr>
              <w:t>893,6</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1.3.2</w:t>
            </w:r>
          </w:p>
        </w:tc>
        <w:tc>
          <w:tcPr>
            <w:tcW w:w="1641" w:type="pct"/>
            <w:shd w:val="clear" w:color="auto" w:fill="auto"/>
            <w:vAlign w:val="bottom"/>
          </w:tcPr>
          <w:p w:rsidR="00A76894" w:rsidRPr="00EC69BE" w:rsidRDefault="00A76894" w:rsidP="00A76894">
            <w:pPr>
              <w:rPr>
                <w:b/>
                <w:color w:val="000000"/>
                <w:sz w:val="22"/>
              </w:rPr>
            </w:pPr>
            <w:r w:rsidRPr="00EC69BE">
              <w:rPr>
                <w:b/>
                <w:bCs/>
                <w:color w:val="000000"/>
                <w:sz w:val="22"/>
                <w:szCs w:val="22"/>
              </w:rPr>
              <w:t>Основное мероприятие «Военно-патриотическое воспитание молодежи»</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01 3 02 00000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33,0</w:t>
            </w:r>
          </w:p>
        </w:tc>
        <w:tc>
          <w:tcPr>
            <w:tcW w:w="523" w:type="pct"/>
            <w:vAlign w:val="bottom"/>
          </w:tcPr>
          <w:p w:rsidR="00A76894" w:rsidRPr="00EC69BE" w:rsidRDefault="00A76894" w:rsidP="00A76894">
            <w:pPr>
              <w:jc w:val="center"/>
              <w:rPr>
                <w:b/>
                <w:bCs/>
                <w:color w:val="000000"/>
                <w:sz w:val="22"/>
              </w:rPr>
            </w:pPr>
            <w:r>
              <w:rPr>
                <w:b/>
                <w:bCs/>
                <w:color w:val="000000"/>
                <w:sz w:val="22"/>
                <w:szCs w:val="22"/>
              </w:rPr>
              <w:t>0,0</w:t>
            </w:r>
          </w:p>
        </w:tc>
        <w:tc>
          <w:tcPr>
            <w:tcW w:w="521" w:type="pct"/>
            <w:vAlign w:val="bottom"/>
          </w:tcPr>
          <w:p w:rsidR="00A76894" w:rsidRPr="00EC69BE"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Реализация мероприятий по подготовке молодежи к службе в Вооруженных Силах Российской Федерации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Cs/>
                <w:color w:val="000000"/>
                <w:sz w:val="22"/>
              </w:rPr>
            </w:pPr>
            <w:r w:rsidRPr="00EC69BE">
              <w:rPr>
                <w:sz w:val="22"/>
                <w:szCs w:val="22"/>
                <w:lang w:val="en-US"/>
              </w:rPr>
              <w:t xml:space="preserve">01 3 </w:t>
            </w:r>
            <w:r w:rsidRPr="00EC69BE">
              <w:rPr>
                <w:sz w:val="22"/>
                <w:szCs w:val="22"/>
              </w:rPr>
              <w:t xml:space="preserve">02 </w:t>
            </w:r>
            <w:r w:rsidRPr="00EC69BE">
              <w:rPr>
                <w:sz w:val="22"/>
                <w:szCs w:val="22"/>
                <w:lang w:val="en-US"/>
              </w:rPr>
              <w:t>8834</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33,0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1.3.3</w:t>
            </w:r>
          </w:p>
        </w:tc>
        <w:tc>
          <w:tcPr>
            <w:tcW w:w="1641" w:type="pct"/>
            <w:shd w:val="clear" w:color="auto" w:fill="auto"/>
            <w:vAlign w:val="bottom"/>
          </w:tcPr>
          <w:p w:rsidR="00A76894" w:rsidRPr="00EC69BE" w:rsidRDefault="00A76894" w:rsidP="00A76894">
            <w:pPr>
              <w:rPr>
                <w:b/>
                <w:color w:val="000000"/>
                <w:sz w:val="22"/>
              </w:rPr>
            </w:pPr>
            <w:r w:rsidRPr="00EC69BE">
              <w:rPr>
                <w:b/>
                <w:bCs/>
                <w:color w:val="000000"/>
                <w:sz w:val="22"/>
                <w:szCs w:val="22"/>
              </w:rPr>
              <w:t>Основное мероприятие «Развитие массовой физической культуры и детско-юношеского спорта»</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01 3 03 00000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1438,0</w:t>
            </w:r>
          </w:p>
        </w:tc>
        <w:tc>
          <w:tcPr>
            <w:tcW w:w="523" w:type="pct"/>
            <w:vAlign w:val="bottom"/>
          </w:tcPr>
          <w:p w:rsidR="00A76894" w:rsidRPr="00EC69BE" w:rsidRDefault="00A76894" w:rsidP="00A76894">
            <w:pPr>
              <w:jc w:val="center"/>
              <w:rPr>
                <w:b/>
                <w:bCs/>
                <w:color w:val="000000"/>
                <w:sz w:val="22"/>
              </w:rPr>
            </w:pPr>
            <w:r>
              <w:rPr>
                <w:b/>
                <w:bCs/>
                <w:color w:val="000000"/>
                <w:sz w:val="22"/>
                <w:szCs w:val="22"/>
              </w:rPr>
              <w:t>803,0</w:t>
            </w:r>
          </w:p>
        </w:tc>
        <w:tc>
          <w:tcPr>
            <w:tcW w:w="521" w:type="pct"/>
            <w:vAlign w:val="bottom"/>
          </w:tcPr>
          <w:p w:rsidR="00A76894" w:rsidRPr="00EC69BE" w:rsidRDefault="00A76894" w:rsidP="00A76894">
            <w:pPr>
              <w:jc w:val="center"/>
              <w:rPr>
                <w:b/>
                <w:bCs/>
                <w:color w:val="000000"/>
                <w:sz w:val="22"/>
              </w:rPr>
            </w:pPr>
            <w:r>
              <w:rPr>
                <w:b/>
                <w:bCs/>
                <w:color w:val="000000"/>
                <w:sz w:val="22"/>
                <w:szCs w:val="22"/>
              </w:rPr>
              <w:t>802,1</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Мероприятия в области физической культуры и спорта </w:t>
            </w:r>
          </w:p>
          <w:p w:rsidR="00A76894" w:rsidRPr="00EC69BE" w:rsidRDefault="00A76894" w:rsidP="00A76894">
            <w:pPr>
              <w:rPr>
                <w:color w:val="000000"/>
                <w:sz w:val="22"/>
              </w:rPr>
            </w:pPr>
            <w:r w:rsidRPr="00EC69BE">
              <w:rPr>
                <w:sz w:val="22"/>
                <w:szCs w:val="22"/>
              </w:rPr>
              <w:t xml:space="preserve">(Закупка товаров, работ и услуг для обеспечения </w:t>
            </w:r>
            <w:r w:rsidRPr="00EC69BE">
              <w:rPr>
                <w:sz w:val="22"/>
                <w:szCs w:val="22"/>
              </w:rPr>
              <w:lastRenderedPageBreak/>
              <w:t>государственных (муниципальных) нужд)</w:t>
            </w:r>
          </w:p>
        </w:tc>
        <w:tc>
          <w:tcPr>
            <w:tcW w:w="710"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lastRenderedPageBreak/>
              <w:t>01 3 03 80410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635,0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color w:val="000000"/>
                <w:sz w:val="22"/>
              </w:rPr>
            </w:pPr>
            <w:r>
              <w:rPr>
                <w:color w:val="000000"/>
                <w:sz w:val="22"/>
                <w:szCs w:val="22"/>
              </w:rPr>
              <w:t xml:space="preserve">Реализация мероприятий по созданию условий для развития физической культуры и массового спорта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6C25D4" w:rsidRDefault="00A76894" w:rsidP="00A76894">
            <w:pPr>
              <w:jc w:val="center"/>
              <w:rPr>
                <w:sz w:val="22"/>
              </w:rPr>
            </w:pPr>
            <w:r>
              <w:rPr>
                <w:sz w:val="22"/>
                <w:szCs w:val="22"/>
              </w:rPr>
              <w:t xml:space="preserve">01 3 03 </w:t>
            </w:r>
            <w:r>
              <w:rPr>
                <w:sz w:val="22"/>
                <w:szCs w:val="22"/>
                <w:lang w:val="en-US"/>
              </w:rPr>
              <w:t>S</w:t>
            </w:r>
            <w:r>
              <w:rPr>
                <w:sz w:val="22"/>
                <w:szCs w:val="22"/>
              </w:rPr>
              <w:t>8790</w:t>
            </w:r>
          </w:p>
        </w:tc>
        <w:tc>
          <w:tcPr>
            <w:tcW w:w="255" w:type="pct"/>
            <w:shd w:val="clear" w:color="auto" w:fill="auto"/>
            <w:noWrap/>
            <w:vAlign w:val="bottom"/>
          </w:tcPr>
          <w:p w:rsidR="00A76894" w:rsidRPr="000A6FD0" w:rsidRDefault="00A76894" w:rsidP="00A76894">
            <w:pPr>
              <w:jc w:val="center"/>
              <w:rPr>
                <w:sz w:val="22"/>
              </w:rPr>
            </w:pPr>
            <w:r>
              <w:rPr>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11</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02</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803,0</w:t>
            </w:r>
          </w:p>
        </w:tc>
        <w:tc>
          <w:tcPr>
            <w:tcW w:w="523" w:type="pct"/>
            <w:vAlign w:val="bottom"/>
          </w:tcPr>
          <w:p w:rsidR="00A76894" w:rsidRDefault="00A76894" w:rsidP="00A76894">
            <w:pPr>
              <w:jc w:val="center"/>
              <w:rPr>
                <w:bCs/>
                <w:color w:val="000000"/>
                <w:sz w:val="22"/>
              </w:rPr>
            </w:pPr>
            <w:r>
              <w:rPr>
                <w:bCs/>
                <w:color w:val="000000"/>
                <w:sz w:val="22"/>
                <w:szCs w:val="22"/>
              </w:rPr>
              <w:t>803,0</w:t>
            </w:r>
          </w:p>
        </w:tc>
        <w:tc>
          <w:tcPr>
            <w:tcW w:w="521" w:type="pct"/>
            <w:vAlign w:val="bottom"/>
          </w:tcPr>
          <w:p w:rsidR="00A76894" w:rsidRDefault="00A76894" w:rsidP="00A76894">
            <w:pPr>
              <w:jc w:val="center"/>
              <w:rPr>
                <w:bCs/>
                <w:color w:val="000000"/>
                <w:sz w:val="22"/>
              </w:rPr>
            </w:pPr>
            <w:r>
              <w:rPr>
                <w:bCs/>
                <w:color w:val="000000"/>
                <w:sz w:val="22"/>
                <w:szCs w:val="22"/>
              </w:rPr>
              <w:t>802,1</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r w:rsidRPr="00EC69BE">
              <w:rPr>
                <w:b/>
                <w:bCs/>
                <w:color w:val="000000"/>
                <w:sz w:val="22"/>
                <w:szCs w:val="22"/>
              </w:rPr>
              <w:t>1.3.</w:t>
            </w:r>
            <w:r>
              <w:rPr>
                <w:b/>
                <w:bCs/>
                <w:color w:val="000000"/>
                <w:sz w:val="22"/>
                <w:szCs w:val="22"/>
              </w:rPr>
              <w:t>4</w:t>
            </w:r>
          </w:p>
        </w:tc>
        <w:tc>
          <w:tcPr>
            <w:tcW w:w="1641" w:type="pct"/>
            <w:shd w:val="clear" w:color="auto" w:fill="auto"/>
            <w:vAlign w:val="bottom"/>
          </w:tcPr>
          <w:p w:rsidR="00A76894" w:rsidRPr="00A92567" w:rsidRDefault="00A76894" w:rsidP="00A76894">
            <w:pPr>
              <w:rPr>
                <w:b/>
                <w:color w:val="000000"/>
                <w:sz w:val="22"/>
              </w:rPr>
            </w:pPr>
            <w:r w:rsidRPr="00E93EB8">
              <w:rPr>
                <w:b/>
                <w:color w:val="000000"/>
                <w:sz w:val="22"/>
                <w:szCs w:val="22"/>
              </w:rPr>
              <w:t>Основное мероприятие "Строительство (реконструкция) спортивных объектов"</w:t>
            </w:r>
          </w:p>
        </w:tc>
        <w:tc>
          <w:tcPr>
            <w:tcW w:w="710" w:type="pct"/>
            <w:shd w:val="clear" w:color="auto" w:fill="auto"/>
            <w:noWrap/>
            <w:vAlign w:val="bottom"/>
          </w:tcPr>
          <w:p w:rsidR="00A76894" w:rsidRPr="00C63A39" w:rsidRDefault="00A76894" w:rsidP="00A76894">
            <w:pPr>
              <w:jc w:val="center"/>
              <w:rPr>
                <w:b/>
                <w:sz w:val="22"/>
              </w:rPr>
            </w:pPr>
            <w:r>
              <w:rPr>
                <w:b/>
                <w:sz w:val="22"/>
                <w:szCs w:val="22"/>
              </w:rPr>
              <w:t>01 3 04 00000</w:t>
            </w:r>
          </w:p>
        </w:tc>
        <w:tc>
          <w:tcPr>
            <w:tcW w:w="255" w:type="pct"/>
            <w:shd w:val="clear" w:color="auto" w:fill="auto"/>
            <w:noWrap/>
            <w:vAlign w:val="bottom"/>
          </w:tcPr>
          <w:p w:rsidR="00A76894" w:rsidRPr="00C63A39" w:rsidRDefault="00A76894" w:rsidP="00A76894">
            <w:pPr>
              <w:jc w:val="center"/>
              <w:rPr>
                <w:b/>
                <w:sz w:val="22"/>
              </w:rPr>
            </w:pPr>
          </w:p>
        </w:tc>
        <w:tc>
          <w:tcPr>
            <w:tcW w:w="255" w:type="pct"/>
            <w:shd w:val="clear" w:color="auto" w:fill="auto"/>
            <w:noWrap/>
            <w:vAlign w:val="bottom"/>
          </w:tcPr>
          <w:p w:rsidR="00A76894" w:rsidRPr="00C63A39" w:rsidRDefault="00A76894" w:rsidP="00A76894">
            <w:pPr>
              <w:jc w:val="center"/>
              <w:rPr>
                <w:b/>
                <w:bCs/>
                <w:color w:val="000000"/>
                <w:sz w:val="22"/>
              </w:rPr>
            </w:pPr>
          </w:p>
        </w:tc>
        <w:tc>
          <w:tcPr>
            <w:tcW w:w="254" w:type="pct"/>
            <w:shd w:val="clear" w:color="auto" w:fill="auto"/>
            <w:noWrap/>
            <w:vAlign w:val="bottom"/>
          </w:tcPr>
          <w:p w:rsidR="00A76894" w:rsidRPr="00C63A39" w:rsidRDefault="00A76894" w:rsidP="00A76894">
            <w:pPr>
              <w:jc w:val="center"/>
              <w:rPr>
                <w:b/>
                <w:bCs/>
                <w:color w:val="000000"/>
                <w:sz w:val="22"/>
              </w:rPr>
            </w:pPr>
          </w:p>
        </w:tc>
        <w:tc>
          <w:tcPr>
            <w:tcW w:w="491" w:type="pct"/>
            <w:shd w:val="clear" w:color="auto" w:fill="auto"/>
            <w:noWrap/>
            <w:vAlign w:val="bottom"/>
          </w:tcPr>
          <w:p w:rsidR="00A76894" w:rsidRPr="00C63A39" w:rsidRDefault="00A76894" w:rsidP="00A76894">
            <w:pPr>
              <w:jc w:val="center"/>
              <w:rPr>
                <w:b/>
                <w:bCs/>
                <w:color w:val="000000"/>
                <w:sz w:val="22"/>
              </w:rPr>
            </w:pPr>
            <w:r>
              <w:rPr>
                <w:b/>
                <w:bCs/>
                <w:color w:val="000000"/>
                <w:sz w:val="22"/>
                <w:szCs w:val="22"/>
              </w:rPr>
              <w:t>48460,6</w:t>
            </w:r>
          </w:p>
        </w:tc>
        <w:tc>
          <w:tcPr>
            <w:tcW w:w="523" w:type="pct"/>
            <w:vAlign w:val="bottom"/>
          </w:tcPr>
          <w:p w:rsidR="00A76894" w:rsidRPr="00C63A39" w:rsidRDefault="00A76894" w:rsidP="00A76894">
            <w:pPr>
              <w:jc w:val="center"/>
              <w:rPr>
                <w:b/>
                <w:bCs/>
                <w:color w:val="000000"/>
                <w:sz w:val="22"/>
              </w:rPr>
            </w:pPr>
            <w:r>
              <w:rPr>
                <w:b/>
                <w:bCs/>
                <w:color w:val="000000"/>
                <w:sz w:val="22"/>
                <w:szCs w:val="22"/>
              </w:rPr>
              <w:t>0,0</w:t>
            </w:r>
          </w:p>
        </w:tc>
        <w:tc>
          <w:tcPr>
            <w:tcW w:w="521" w:type="pct"/>
            <w:vAlign w:val="bottom"/>
          </w:tcPr>
          <w:p w:rsidR="00A76894" w:rsidRPr="00C63A39"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A92567" w:rsidRDefault="00A76894" w:rsidP="00A76894">
            <w:pPr>
              <w:rPr>
                <w:b/>
                <w:sz w:val="22"/>
              </w:rPr>
            </w:pPr>
            <w:r w:rsidRPr="00C63A39">
              <w:rPr>
                <w:sz w:val="22"/>
                <w:szCs w:val="22"/>
              </w:rPr>
              <w:t xml:space="preserve">Капитальные вложения в объекты </w:t>
            </w:r>
            <w:r>
              <w:rPr>
                <w:sz w:val="22"/>
                <w:szCs w:val="22"/>
              </w:rPr>
              <w:t>физической культуры и спорта</w:t>
            </w:r>
            <w:r w:rsidRPr="00C63A39">
              <w:rPr>
                <w:sz w:val="22"/>
                <w:szCs w:val="22"/>
              </w:rPr>
              <w:t xml:space="preserve"> (Межбюджетные трансферты)</w:t>
            </w:r>
          </w:p>
        </w:tc>
        <w:tc>
          <w:tcPr>
            <w:tcW w:w="710" w:type="pct"/>
            <w:shd w:val="clear" w:color="auto" w:fill="auto"/>
            <w:noWrap/>
            <w:vAlign w:val="bottom"/>
          </w:tcPr>
          <w:p w:rsidR="00A76894" w:rsidRPr="00C63A39" w:rsidRDefault="00A76894" w:rsidP="00A76894">
            <w:pPr>
              <w:jc w:val="center"/>
              <w:rPr>
                <w:sz w:val="22"/>
              </w:rPr>
            </w:pPr>
            <w:r>
              <w:rPr>
                <w:sz w:val="22"/>
                <w:szCs w:val="22"/>
              </w:rPr>
              <w:t xml:space="preserve">01 3 04 </w:t>
            </w:r>
            <w:r>
              <w:rPr>
                <w:sz w:val="22"/>
                <w:szCs w:val="22"/>
                <w:lang w:val="en-US"/>
              </w:rPr>
              <w:t>S</w:t>
            </w:r>
            <w:r>
              <w:rPr>
                <w:sz w:val="22"/>
                <w:szCs w:val="22"/>
              </w:rPr>
              <w:t>9750</w:t>
            </w:r>
          </w:p>
        </w:tc>
        <w:tc>
          <w:tcPr>
            <w:tcW w:w="255" w:type="pct"/>
            <w:shd w:val="clear" w:color="auto" w:fill="auto"/>
            <w:noWrap/>
            <w:vAlign w:val="bottom"/>
          </w:tcPr>
          <w:p w:rsidR="00A76894" w:rsidRDefault="00A76894" w:rsidP="00A76894">
            <w:pPr>
              <w:jc w:val="center"/>
              <w:rPr>
                <w:sz w:val="22"/>
              </w:rPr>
            </w:pPr>
            <w:r>
              <w:rPr>
                <w:sz w:val="22"/>
                <w:szCs w:val="22"/>
              </w:rPr>
              <w:t>500</w:t>
            </w:r>
          </w:p>
        </w:tc>
        <w:tc>
          <w:tcPr>
            <w:tcW w:w="255" w:type="pct"/>
            <w:shd w:val="clear" w:color="auto" w:fill="auto"/>
            <w:noWrap/>
            <w:vAlign w:val="bottom"/>
          </w:tcPr>
          <w:p w:rsidR="00A76894" w:rsidRDefault="00A76894" w:rsidP="00A76894">
            <w:pPr>
              <w:jc w:val="center"/>
              <w:rPr>
                <w:bCs/>
                <w:color w:val="000000"/>
                <w:sz w:val="22"/>
              </w:rPr>
            </w:pPr>
            <w:r>
              <w:rPr>
                <w:bCs/>
                <w:color w:val="000000"/>
                <w:sz w:val="22"/>
                <w:szCs w:val="22"/>
              </w:rPr>
              <w:t>11</w:t>
            </w:r>
          </w:p>
        </w:tc>
        <w:tc>
          <w:tcPr>
            <w:tcW w:w="254" w:type="pct"/>
            <w:shd w:val="clear" w:color="auto" w:fill="auto"/>
            <w:noWrap/>
            <w:vAlign w:val="bottom"/>
          </w:tcPr>
          <w:p w:rsidR="00A76894" w:rsidRDefault="00A76894" w:rsidP="00A76894">
            <w:pPr>
              <w:jc w:val="center"/>
              <w:rPr>
                <w:bCs/>
                <w:color w:val="000000"/>
                <w:sz w:val="22"/>
              </w:rPr>
            </w:pPr>
            <w:r>
              <w:rPr>
                <w:bCs/>
                <w:color w:val="000000"/>
                <w:sz w:val="22"/>
                <w:szCs w:val="22"/>
              </w:rPr>
              <w:t>05</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48460,6</w:t>
            </w:r>
          </w:p>
        </w:tc>
        <w:tc>
          <w:tcPr>
            <w:tcW w:w="523" w:type="pct"/>
            <w:vAlign w:val="bottom"/>
          </w:tcPr>
          <w:p w:rsidR="00A76894" w:rsidRDefault="00A76894" w:rsidP="00A76894">
            <w:pPr>
              <w:jc w:val="center"/>
              <w:rPr>
                <w:bCs/>
                <w:color w:val="000000"/>
                <w:sz w:val="22"/>
              </w:rPr>
            </w:pPr>
            <w:r>
              <w:rPr>
                <w:bCs/>
                <w:color w:val="000000"/>
                <w:sz w:val="22"/>
                <w:szCs w:val="22"/>
              </w:rPr>
              <w:t>0,0</w:t>
            </w:r>
          </w:p>
        </w:tc>
        <w:tc>
          <w:tcPr>
            <w:tcW w:w="521" w:type="pct"/>
            <w:vAlign w:val="bottom"/>
          </w:tcPr>
          <w:p w:rsidR="00A76894"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r w:rsidRPr="00C63A39">
              <w:rPr>
                <w:b/>
                <w:bCs/>
                <w:color w:val="000000"/>
                <w:sz w:val="22"/>
                <w:szCs w:val="22"/>
              </w:rPr>
              <w:t>1.3.</w:t>
            </w:r>
            <w:r>
              <w:rPr>
                <w:b/>
                <w:bCs/>
                <w:color w:val="000000"/>
                <w:sz w:val="22"/>
                <w:szCs w:val="22"/>
              </w:rPr>
              <w:t>5</w:t>
            </w:r>
            <w:r w:rsidRPr="00C63A39">
              <w:rPr>
                <w:b/>
                <w:bCs/>
                <w:color w:val="000000"/>
                <w:sz w:val="22"/>
                <w:szCs w:val="22"/>
              </w:rPr>
              <w:t>.</w:t>
            </w:r>
          </w:p>
        </w:tc>
        <w:tc>
          <w:tcPr>
            <w:tcW w:w="1641" w:type="pct"/>
            <w:shd w:val="clear" w:color="auto" w:fill="auto"/>
            <w:vAlign w:val="bottom"/>
          </w:tcPr>
          <w:p w:rsidR="00A76894" w:rsidRPr="00041355" w:rsidRDefault="00A76894" w:rsidP="00A76894">
            <w:pPr>
              <w:rPr>
                <w:b/>
                <w:color w:val="000000"/>
                <w:sz w:val="22"/>
              </w:rPr>
            </w:pPr>
            <w:r w:rsidRPr="00041355">
              <w:rPr>
                <w:b/>
                <w:color w:val="000000"/>
                <w:sz w:val="22"/>
                <w:szCs w:val="22"/>
              </w:rPr>
              <w:t>Региональный проект "Патриотическое воспитание граждан Российской Федерации"</w:t>
            </w:r>
          </w:p>
        </w:tc>
        <w:tc>
          <w:tcPr>
            <w:tcW w:w="710" w:type="pct"/>
            <w:shd w:val="clear" w:color="auto" w:fill="auto"/>
            <w:noWrap/>
            <w:vAlign w:val="bottom"/>
          </w:tcPr>
          <w:p w:rsidR="00A76894" w:rsidRPr="00041355" w:rsidRDefault="00A76894" w:rsidP="00A76894">
            <w:pPr>
              <w:ind w:left="-117" w:right="-122"/>
              <w:jc w:val="center"/>
              <w:rPr>
                <w:b/>
                <w:sz w:val="22"/>
              </w:rPr>
            </w:pPr>
            <w:r w:rsidRPr="00041355">
              <w:rPr>
                <w:b/>
                <w:sz w:val="22"/>
                <w:szCs w:val="22"/>
              </w:rPr>
              <w:t xml:space="preserve">01 </w:t>
            </w:r>
            <w:r>
              <w:rPr>
                <w:b/>
                <w:sz w:val="22"/>
                <w:szCs w:val="22"/>
              </w:rPr>
              <w:t>3</w:t>
            </w:r>
            <w:r w:rsidRPr="00041355">
              <w:rPr>
                <w:b/>
                <w:sz w:val="22"/>
                <w:szCs w:val="22"/>
              </w:rPr>
              <w:t xml:space="preserve"> </w:t>
            </w:r>
            <w:proofErr w:type="gramStart"/>
            <w:r w:rsidRPr="00041355">
              <w:rPr>
                <w:b/>
                <w:sz w:val="22"/>
                <w:szCs w:val="22"/>
                <w:lang w:val="en-US"/>
              </w:rPr>
              <w:t>E</w:t>
            </w:r>
            <w:proofErr w:type="gramEnd"/>
            <w:r w:rsidRPr="00041355">
              <w:rPr>
                <w:b/>
                <w:sz w:val="22"/>
                <w:szCs w:val="22"/>
              </w:rPr>
              <w:t>В 00000</w:t>
            </w:r>
          </w:p>
        </w:tc>
        <w:tc>
          <w:tcPr>
            <w:tcW w:w="255" w:type="pct"/>
            <w:shd w:val="clear" w:color="auto" w:fill="auto"/>
            <w:noWrap/>
            <w:vAlign w:val="bottom"/>
          </w:tcPr>
          <w:p w:rsidR="00A76894" w:rsidRPr="00041355" w:rsidRDefault="00A76894" w:rsidP="00A76894">
            <w:pPr>
              <w:jc w:val="center"/>
              <w:rPr>
                <w:b/>
                <w:sz w:val="22"/>
              </w:rPr>
            </w:pPr>
          </w:p>
        </w:tc>
        <w:tc>
          <w:tcPr>
            <w:tcW w:w="255" w:type="pct"/>
            <w:shd w:val="clear" w:color="auto" w:fill="auto"/>
            <w:noWrap/>
            <w:vAlign w:val="bottom"/>
          </w:tcPr>
          <w:p w:rsidR="00A76894" w:rsidRPr="00041355" w:rsidRDefault="00A76894" w:rsidP="00A76894">
            <w:pPr>
              <w:jc w:val="center"/>
              <w:rPr>
                <w:b/>
                <w:bCs/>
                <w:color w:val="000000"/>
                <w:sz w:val="22"/>
              </w:rPr>
            </w:pPr>
          </w:p>
        </w:tc>
        <w:tc>
          <w:tcPr>
            <w:tcW w:w="254" w:type="pct"/>
            <w:shd w:val="clear" w:color="auto" w:fill="auto"/>
            <w:noWrap/>
            <w:vAlign w:val="bottom"/>
          </w:tcPr>
          <w:p w:rsidR="00A76894" w:rsidRPr="00041355" w:rsidRDefault="00A76894" w:rsidP="00A76894">
            <w:pPr>
              <w:jc w:val="center"/>
              <w:rPr>
                <w:b/>
                <w:bCs/>
                <w:color w:val="000000"/>
                <w:sz w:val="22"/>
              </w:rPr>
            </w:pPr>
          </w:p>
        </w:tc>
        <w:tc>
          <w:tcPr>
            <w:tcW w:w="491" w:type="pct"/>
            <w:shd w:val="clear" w:color="auto" w:fill="auto"/>
            <w:noWrap/>
            <w:vAlign w:val="bottom"/>
          </w:tcPr>
          <w:p w:rsidR="00A76894" w:rsidRPr="00041355" w:rsidRDefault="00A76894" w:rsidP="00A76894">
            <w:pPr>
              <w:jc w:val="center"/>
              <w:rPr>
                <w:b/>
                <w:sz w:val="22"/>
              </w:rPr>
            </w:pPr>
            <w:r>
              <w:rPr>
                <w:b/>
                <w:sz w:val="22"/>
                <w:szCs w:val="22"/>
              </w:rPr>
              <w:t>2125,8</w:t>
            </w:r>
          </w:p>
        </w:tc>
        <w:tc>
          <w:tcPr>
            <w:tcW w:w="523" w:type="pct"/>
            <w:vAlign w:val="bottom"/>
          </w:tcPr>
          <w:p w:rsidR="00A76894" w:rsidRPr="00041355" w:rsidRDefault="00A76894" w:rsidP="00A76894">
            <w:pPr>
              <w:jc w:val="center"/>
              <w:rPr>
                <w:b/>
                <w:sz w:val="22"/>
              </w:rPr>
            </w:pPr>
            <w:r>
              <w:rPr>
                <w:b/>
                <w:sz w:val="22"/>
                <w:szCs w:val="22"/>
              </w:rPr>
              <w:t>2125,8</w:t>
            </w:r>
          </w:p>
        </w:tc>
        <w:tc>
          <w:tcPr>
            <w:tcW w:w="521" w:type="pct"/>
            <w:vAlign w:val="bottom"/>
          </w:tcPr>
          <w:p w:rsidR="00A76894" w:rsidRPr="00041355" w:rsidRDefault="00A76894" w:rsidP="00A76894">
            <w:pPr>
              <w:jc w:val="center"/>
              <w:rPr>
                <w:b/>
                <w:sz w:val="22"/>
              </w:rPr>
            </w:pPr>
            <w:r>
              <w:rPr>
                <w:b/>
                <w:sz w:val="22"/>
                <w:szCs w:val="22"/>
              </w:rPr>
              <w:t>2637,0</w:t>
            </w:r>
          </w:p>
        </w:tc>
      </w:tr>
      <w:tr w:rsidR="00A76894" w:rsidRPr="00EC69BE" w:rsidTr="00A76894">
        <w:trPr>
          <w:trHeight w:val="20"/>
        </w:trPr>
        <w:tc>
          <w:tcPr>
            <w:tcW w:w="350" w:type="pct"/>
            <w:shd w:val="clear" w:color="auto" w:fill="auto"/>
            <w:noWrap/>
            <w:vAlign w:val="bottom"/>
          </w:tcPr>
          <w:p w:rsidR="00A76894" w:rsidRPr="00C63A39" w:rsidRDefault="00A76894" w:rsidP="00A76894">
            <w:pPr>
              <w:rPr>
                <w:b/>
                <w:bCs/>
                <w:color w:val="000000"/>
                <w:sz w:val="22"/>
              </w:rPr>
            </w:pPr>
          </w:p>
        </w:tc>
        <w:tc>
          <w:tcPr>
            <w:tcW w:w="1641" w:type="pct"/>
            <w:shd w:val="clear" w:color="auto" w:fill="auto"/>
            <w:vAlign w:val="bottom"/>
          </w:tcPr>
          <w:p w:rsidR="00A76894" w:rsidRPr="000A6FD0" w:rsidRDefault="00A76894" w:rsidP="00A76894">
            <w:pPr>
              <w:rPr>
                <w:color w:val="000000"/>
                <w:sz w:val="22"/>
              </w:rPr>
            </w:pPr>
            <w:r w:rsidRPr="00BF4931">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B8401A" w:rsidRDefault="00A76894" w:rsidP="00A76894">
            <w:pPr>
              <w:ind w:left="-117" w:right="-122"/>
              <w:jc w:val="center"/>
              <w:rPr>
                <w:sz w:val="22"/>
              </w:rPr>
            </w:pPr>
            <w:r w:rsidRPr="00B8401A">
              <w:rPr>
                <w:sz w:val="22"/>
                <w:szCs w:val="22"/>
              </w:rPr>
              <w:t xml:space="preserve">01 </w:t>
            </w:r>
            <w:r>
              <w:rPr>
                <w:sz w:val="22"/>
                <w:szCs w:val="22"/>
              </w:rPr>
              <w:t>3</w:t>
            </w:r>
            <w:r w:rsidRPr="00B8401A">
              <w:rPr>
                <w:sz w:val="22"/>
                <w:szCs w:val="22"/>
              </w:rPr>
              <w:t xml:space="preserve"> </w:t>
            </w:r>
            <w:proofErr w:type="gramStart"/>
            <w:r>
              <w:rPr>
                <w:sz w:val="22"/>
                <w:szCs w:val="22"/>
                <w:lang w:val="en-US"/>
              </w:rPr>
              <w:t>E</w:t>
            </w:r>
            <w:proofErr w:type="gramEnd"/>
            <w:r>
              <w:rPr>
                <w:sz w:val="22"/>
                <w:szCs w:val="22"/>
              </w:rPr>
              <w:t>В</w:t>
            </w:r>
            <w:r w:rsidRPr="00B8401A">
              <w:rPr>
                <w:sz w:val="22"/>
                <w:szCs w:val="22"/>
              </w:rPr>
              <w:t xml:space="preserve"> </w:t>
            </w:r>
            <w:r>
              <w:rPr>
                <w:sz w:val="22"/>
                <w:szCs w:val="22"/>
              </w:rPr>
              <w:t>51790</w:t>
            </w:r>
          </w:p>
        </w:tc>
        <w:tc>
          <w:tcPr>
            <w:tcW w:w="255" w:type="pct"/>
            <w:shd w:val="clear" w:color="auto" w:fill="auto"/>
            <w:noWrap/>
            <w:vAlign w:val="bottom"/>
          </w:tcPr>
          <w:p w:rsidR="00A76894" w:rsidRPr="00B8401A" w:rsidRDefault="00A76894" w:rsidP="00A76894">
            <w:pPr>
              <w:jc w:val="center"/>
              <w:rPr>
                <w:sz w:val="22"/>
              </w:rPr>
            </w:pPr>
            <w:r>
              <w:rPr>
                <w:sz w:val="22"/>
                <w:szCs w:val="22"/>
              </w:rPr>
              <w:t>100</w:t>
            </w:r>
          </w:p>
        </w:tc>
        <w:tc>
          <w:tcPr>
            <w:tcW w:w="255" w:type="pct"/>
            <w:shd w:val="clear" w:color="auto" w:fill="auto"/>
            <w:noWrap/>
            <w:vAlign w:val="bottom"/>
          </w:tcPr>
          <w:p w:rsidR="00A76894" w:rsidRDefault="00A76894" w:rsidP="00A76894">
            <w:pPr>
              <w:jc w:val="center"/>
              <w:rPr>
                <w:bCs/>
                <w:color w:val="000000"/>
                <w:sz w:val="22"/>
              </w:rPr>
            </w:pPr>
            <w:r>
              <w:rPr>
                <w:bCs/>
                <w:color w:val="000000"/>
                <w:sz w:val="22"/>
                <w:szCs w:val="22"/>
              </w:rPr>
              <w:t>07</w:t>
            </w:r>
          </w:p>
        </w:tc>
        <w:tc>
          <w:tcPr>
            <w:tcW w:w="254" w:type="pct"/>
            <w:shd w:val="clear" w:color="auto" w:fill="auto"/>
            <w:noWrap/>
            <w:vAlign w:val="bottom"/>
          </w:tcPr>
          <w:p w:rsidR="00A76894" w:rsidRDefault="00A76894" w:rsidP="00A76894">
            <w:pPr>
              <w:jc w:val="center"/>
              <w:rPr>
                <w:bCs/>
                <w:color w:val="000000"/>
                <w:sz w:val="22"/>
              </w:rPr>
            </w:pPr>
            <w:r>
              <w:rPr>
                <w:bCs/>
                <w:color w:val="000000"/>
                <w:sz w:val="22"/>
                <w:szCs w:val="22"/>
              </w:rPr>
              <w:t>09</w:t>
            </w:r>
          </w:p>
        </w:tc>
        <w:tc>
          <w:tcPr>
            <w:tcW w:w="491" w:type="pct"/>
            <w:shd w:val="clear" w:color="auto" w:fill="auto"/>
            <w:noWrap/>
            <w:vAlign w:val="bottom"/>
          </w:tcPr>
          <w:p w:rsidR="00A76894" w:rsidRDefault="00A76894" w:rsidP="00A76894">
            <w:pPr>
              <w:jc w:val="center"/>
              <w:rPr>
                <w:sz w:val="22"/>
              </w:rPr>
            </w:pPr>
            <w:r>
              <w:rPr>
                <w:sz w:val="22"/>
                <w:szCs w:val="22"/>
              </w:rPr>
              <w:t>1901,4</w:t>
            </w:r>
          </w:p>
        </w:tc>
        <w:tc>
          <w:tcPr>
            <w:tcW w:w="523" w:type="pct"/>
            <w:vAlign w:val="bottom"/>
          </w:tcPr>
          <w:p w:rsidR="00A76894" w:rsidRDefault="00A76894" w:rsidP="00A76894">
            <w:pPr>
              <w:jc w:val="center"/>
              <w:rPr>
                <w:sz w:val="22"/>
              </w:rPr>
            </w:pPr>
            <w:r>
              <w:rPr>
                <w:sz w:val="22"/>
                <w:szCs w:val="22"/>
              </w:rPr>
              <w:t>1901,4</w:t>
            </w:r>
          </w:p>
        </w:tc>
        <w:tc>
          <w:tcPr>
            <w:tcW w:w="521" w:type="pct"/>
            <w:vAlign w:val="bottom"/>
          </w:tcPr>
          <w:p w:rsidR="00A76894" w:rsidRDefault="00A76894" w:rsidP="00A76894">
            <w:pPr>
              <w:jc w:val="center"/>
              <w:rPr>
                <w:sz w:val="22"/>
              </w:rPr>
            </w:pPr>
            <w:r>
              <w:rPr>
                <w:sz w:val="22"/>
                <w:szCs w:val="22"/>
              </w:rPr>
              <w:t>2412,6</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0A6FD0" w:rsidRDefault="00A76894" w:rsidP="00A76894">
            <w:pPr>
              <w:rPr>
                <w:color w:val="000000"/>
                <w:sz w:val="22"/>
              </w:rPr>
            </w:pPr>
            <w:r w:rsidRPr="003F1362">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A76894" w:rsidRPr="00B8401A" w:rsidRDefault="00A76894" w:rsidP="00A76894">
            <w:pPr>
              <w:ind w:left="-117" w:right="-122"/>
              <w:jc w:val="center"/>
              <w:rPr>
                <w:sz w:val="22"/>
              </w:rPr>
            </w:pPr>
            <w:r w:rsidRPr="00B8401A">
              <w:rPr>
                <w:sz w:val="22"/>
                <w:szCs w:val="22"/>
              </w:rPr>
              <w:t xml:space="preserve">01 </w:t>
            </w:r>
            <w:r>
              <w:rPr>
                <w:sz w:val="22"/>
                <w:szCs w:val="22"/>
              </w:rPr>
              <w:t>3</w:t>
            </w:r>
            <w:r w:rsidRPr="00B8401A">
              <w:rPr>
                <w:sz w:val="22"/>
                <w:szCs w:val="22"/>
              </w:rPr>
              <w:t xml:space="preserve"> </w:t>
            </w:r>
            <w:proofErr w:type="gramStart"/>
            <w:r>
              <w:rPr>
                <w:sz w:val="22"/>
                <w:szCs w:val="22"/>
                <w:lang w:val="en-US"/>
              </w:rPr>
              <w:t>E</w:t>
            </w:r>
            <w:proofErr w:type="gramEnd"/>
            <w:r>
              <w:rPr>
                <w:sz w:val="22"/>
                <w:szCs w:val="22"/>
              </w:rPr>
              <w:t>В</w:t>
            </w:r>
            <w:r w:rsidRPr="00B8401A">
              <w:rPr>
                <w:sz w:val="22"/>
                <w:szCs w:val="22"/>
              </w:rPr>
              <w:t xml:space="preserve"> </w:t>
            </w:r>
            <w:r>
              <w:rPr>
                <w:sz w:val="22"/>
                <w:szCs w:val="22"/>
              </w:rPr>
              <w:t>51790</w:t>
            </w:r>
          </w:p>
        </w:tc>
        <w:tc>
          <w:tcPr>
            <w:tcW w:w="255" w:type="pct"/>
            <w:shd w:val="clear" w:color="auto" w:fill="auto"/>
            <w:noWrap/>
            <w:vAlign w:val="bottom"/>
          </w:tcPr>
          <w:p w:rsidR="00A76894" w:rsidRDefault="00A76894" w:rsidP="00A76894">
            <w:pPr>
              <w:jc w:val="center"/>
              <w:rPr>
                <w:sz w:val="22"/>
              </w:rPr>
            </w:pPr>
            <w:r>
              <w:rPr>
                <w:sz w:val="22"/>
                <w:szCs w:val="22"/>
              </w:rPr>
              <w:t>600</w:t>
            </w:r>
          </w:p>
        </w:tc>
        <w:tc>
          <w:tcPr>
            <w:tcW w:w="255" w:type="pct"/>
            <w:shd w:val="clear" w:color="auto" w:fill="auto"/>
            <w:noWrap/>
            <w:vAlign w:val="bottom"/>
          </w:tcPr>
          <w:p w:rsidR="00A76894" w:rsidRDefault="00A76894" w:rsidP="00A76894">
            <w:pPr>
              <w:jc w:val="center"/>
              <w:rPr>
                <w:bCs/>
                <w:color w:val="000000"/>
                <w:sz w:val="22"/>
              </w:rPr>
            </w:pPr>
            <w:r>
              <w:rPr>
                <w:bCs/>
                <w:color w:val="000000"/>
                <w:sz w:val="22"/>
                <w:szCs w:val="22"/>
              </w:rPr>
              <w:t>07</w:t>
            </w:r>
          </w:p>
        </w:tc>
        <w:tc>
          <w:tcPr>
            <w:tcW w:w="254" w:type="pct"/>
            <w:shd w:val="clear" w:color="auto" w:fill="auto"/>
            <w:noWrap/>
            <w:vAlign w:val="bottom"/>
          </w:tcPr>
          <w:p w:rsidR="00A76894" w:rsidRDefault="00A76894" w:rsidP="00A76894">
            <w:pPr>
              <w:jc w:val="center"/>
              <w:rPr>
                <w:bCs/>
                <w:color w:val="000000"/>
                <w:sz w:val="22"/>
              </w:rPr>
            </w:pPr>
            <w:r>
              <w:rPr>
                <w:bCs/>
                <w:color w:val="000000"/>
                <w:sz w:val="22"/>
                <w:szCs w:val="22"/>
              </w:rPr>
              <w:t>09</w:t>
            </w:r>
          </w:p>
        </w:tc>
        <w:tc>
          <w:tcPr>
            <w:tcW w:w="491" w:type="pct"/>
            <w:shd w:val="clear" w:color="auto" w:fill="auto"/>
            <w:noWrap/>
            <w:vAlign w:val="bottom"/>
          </w:tcPr>
          <w:p w:rsidR="00A76894" w:rsidRDefault="00A76894" w:rsidP="00A76894">
            <w:pPr>
              <w:jc w:val="center"/>
              <w:rPr>
                <w:sz w:val="22"/>
              </w:rPr>
            </w:pPr>
            <w:r>
              <w:rPr>
                <w:sz w:val="22"/>
                <w:szCs w:val="22"/>
              </w:rPr>
              <w:t>224,4</w:t>
            </w:r>
          </w:p>
        </w:tc>
        <w:tc>
          <w:tcPr>
            <w:tcW w:w="523" w:type="pct"/>
            <w:vAlign w:val="bottom"/>
          </w:tcPr>
          <w:p w:rsidR="00A76894" w:rsidRDefault="00A76894" w:rsidP="00A76894">
            <w:pPr>
              <w:jc w:val="center"/>
              <w:rPr>
                <w:sz w:val="22"/>
              </w:rPr>
            </w:pPr>
            <w:r>
              <w:rPr>
                <w:sz w:val="22"/>
                <w:szCs w:val="22"/>
              </w:rPr>
              <w:t>224,4</w:t>
            </w:r>
          </w:p>
        </w:tc>
        <w:tc>
          <w:tcPr>
            <w:tcW w:w="521" w:type="pct"/>
            <w:vAlign w:val="bottom"/>
          </w:tcPr>
          <w:p w:rsidR="00A76894" w:rsidRDefault="00A76894" w:rsidP="00A76894">
            <w:pPr>
              <w:jc w:val="center"/>
              <w:rPr>
                <w:sz w:val="22"/>
              </w:rPr>
            </w:pPr>
            <w:r>
              <w:rPr>
                <w:sz w:val="22"/>
                <w:szCs w:val="22"/>
              </w:rPr>
              <w:t>224,4</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1.4</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 xml:space="preserve">Подпрограмма «Социальная поддержка детей-сирот и детей, нуждающихся в особой защите государства» </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01 4 00 00000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23346,0</w:t>
            </w:r>
          </w:p>
        </w:tc>
        <w:tc>
          <w:tcPr>
            <w:tcW w:w="523" w:type="pct"/>
            <w:vAlign w:val="bottom"/>
          </w:tcPr>
          <w:p w:rsidR="00A76894" w:rsidRPr="00EC69BE" w:rsidRDefault="00A76894" w:rsidP="00A76894">
            <w:pPr>
              <w:jc w:val="center"/>
              <w:rPr>
                <w:b/>
                <w:bCs/>
                <w:color w:val="000000"/>
                <w:sz w:val="22"/>
              </w:rPr>
            </w:pPr>
            <w:r>
              <w:rPr>
                <w:b/>
                <w:bCs/>
                <w:color w:val="000000"/>
                <w:sz w:val="22"/>
                <w:szCs w:val="22"/>
              </w:rPr>
              <w:t>24397,0</w:t>
            </w:r>
          </w:p>
        </w:tc>
        <w:tc>
          <w:tcPr>
            <w:tcW w:w="521" w:type="pct"/>
            <w:vAlign w:val="bottom"/>
          </w:tcPr>
          <w:p w:rsidR="00A76894" w:rsidRPr="00EC69BE" w:rsidRDefault="00A76894" w:rsidP="00A76894">
            <w:pPr>
              <w:jc w:val="center"/>
              <w:rPr>
                <w:b/>
                <w:bCs/>
                <w:color w:val="000000"/>
                <w:sz w:val="22"/>
              </w:rPr>
            </w:pPr>
            <w:r>
              <w:rPr>
                <w:b/>
                <w:bCs/>
                <w:color w:val="000000"/>
                <w:sz w:val="22"/>
                <w:szCs w:val="22"/>
              </w:rPr>
              <w:t>25373,0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lastRenderedPageBreak/>
              <w:t>1.4.1</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Основное мероприятие «Выполнение переданных полномочий на социальную поддержку семьи и детей»</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01 4 01 00000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23346,0</w:t>
            </w:r>
          </w:p>
        </w:tc>
        <w:tc>
          <w:tcPr>
            <w:tcW w:w="523" w:type="pct"/>
            <w:vAlign w:val="bottom"/>
          </w:tcPr>
          <w:p w:rsidR="00A76894" w:rsidRPr="00EC69BE" w:rsidRDefault="00A76894" w:rsidP="00A76894">
            <w:pPr>
              <w:jc w:val="center"/>
              <w:rPr>
                <w:b/>
                <w:bCs/>
                <w:color w:val="000000"/>
                <w:sz w:val="22"/>
              </w:rPr>
            </w:pPr>
            <w:r>
              <w:rPr>
                <w:b/>
                <w:bCs/>
                <w:color w:val="000000"/>
                <w:sz w:val="22"/>
                <w:szCs w:val="22"/>
              </w:rPr>
              <w:t>24397,0</w:t>
            </w:r>
          </w:p>
        </w:tc>
        <w:tc>
          <w:tcPr>
            <w:tcW w:w="521" w:type="pct"/>
            <w:vAlign w:val="bottom"/>
          </w:tcPr>
          <w:p w:rsidR="00A76894" w:rsidRPr="00EC69BE" w:rsidRDefault="00A76894" w:rsidP="00A76894">
            <w:pPr>
              <w:jc w:val="center"/>
              <w:rPr>
                <w:b/>
                <w:bCs/>
                <w:color w:val="000000"/>
                <w:sz w:val="22"/>
              </w:rPr>
            </w:pPr>
            <w:r>
              <w:rPr>
                <w:b/>
                <w:bCs/>
                <w:color w:val="000000"/>
                <w:sz w:val="22"/>
                <w:szCs w:val="22"/>
              </w:rPr>
              <w:t>25373,0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Осуществление отдельных государственных полномочий по оказанию мер социальной поддержки семьям, взявшим на воспитание детей-сирот</w:t>
            </w:r>
            <w:r>
              <w:rPr>
                <w:color w:val="000000"/>
                <w:sz w:val="22"/>
                <w:szCs w:val="22"/>
              </w:rPr>
              <w:t xml:space="preserve"> и детей</w:t>
            </w:r>
            <w:r w:rsidRPr="00EC69BE">
              <w:rPr>
                <w:color w:val="000000"/>
                <w:sz w:val="22"/>
                <w:szCs w:val="22"/>
              </w:rPr>
              <w:t>, оставшихся без попечения родителей</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01 4 01 78540</w:t>
            </w:r>
          </w:p>
        </w:tc>
        <w:tc>
          <w:tcPr>
            <w:tcW w:w="255" w:type="pct"/>
            <w:shd w:val="clear" w:color="auto" w:fill="auto"/>
            <w:noWrap/>
            <w:vAlign w:val="bottom"/>
          </w:tcPr>
          <w:p w:rsidR="00A76894" w:rsidRPr="00EC69BE" w:rsidRDefault="00A76894" w:rsidP="00A76894">
            <w:pPr>
              <w:jc w:val="center"/>
              <w:rPr>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6C65BB" w:rsidRDefault="00A76894" w:rsidP="00A76894">
            <w:pPr>
              <w:jc w:val="center"/>
              <w:rPr>
                <w:bCs/>
                <w:color w:val="000000"/>
                <w:sz w:val="22"/>
              </w:rPr>
            </w:pPr>
            <w:r>
              <w:rPr>
                <w:bCs/>
                <w:color w:val="000000"/>
                <w:sz w:val="22"/>
                <w:szCs w:val="22"/>
              </w:rPr>
              <w:t>23346,0</w:t>
            </w:r>
          </w:p>
        </w:tc>
        <w:tc>
          <w:tcPr>
            <w:tcW w:w="523" w:type="pct"/>
            <w:vAlign w:val="bottom"/>
          </w:tcPr>
          <w:p w:rsidR="00A76894" w:rsidRPr="006C65BB" w:rsidRDefault="00A76894" w:rsidP="00A76894">
            <w:pPr>
              <w:jc w:val="center"/>
              <w:rPr>
                <w:bCs/>
                <w:color w:val="000000"/>
                <w:sz w:val="22"/>
              </w:rPr>
            </w:pPr>
            <w:r>
              <w:rPr>
                <w:bCs/>
                <w:color w:val="000000"/>
                <w:sz w:val="22"/>
                <w:szCs w:val="22"/>
              </w:rPr>
              <w:t>24397,0</w:t>
            </w:r>
          </w:p>
        </w:tc>
        <w:tc>
          <w:tcPr>
            <w:tcW w:w="521" w:type="pct"/>
            <w:vAlign w:val="bottom"/>
          </w:tcPr>
          <w:p w:rsidR="00A76894" w:rsidRPr="006C65BB" w:rsidRDefault="00A76894" w:rsidP="00A76894">
            <w:pPr>
              <w:jc w:val="center"/>
              <w:rPr>
                <w:bCs/>
                <w:color w:val="000000"/>
                <w:sz w:val="22"/>
              </w:rPr>
            </w:pPr>
            <w:r>
              <w:rPr>
                <w:bCs/>
                <w:color w:val="000000"/>
                <w:sz w:val="22"/>
                <w:szCs w:val="22"/>
              </w:rPr>
              <w:t>25373,0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sz w:val="22"/>
              </w:rPr>
            </w:pPr>
            <w:r w:rsidRPr="00EC69BE">
              <w:rPr>
                <w:color w:val="000000"/>
                <w:sz w:val="22"/>
                <w:szCs w:val="22"/>
              </w:rPr>
              <w:t xml:space="preserve">Осуществление отдельных государственных полномочий Воронежской области </w:t>
            </w:r>
            <w:r>
              <w:rPr>
                <w:color w:val="000000"/>
                <w:sz w:val="22"/>
                <w:szCs w:val="22"/>
              </w:rPr>
              <w:t>по</w:t>
            </w:r>
            <w:r w:rsidRPr="00EC69BE">
              <w:rPr>
                <w:color w:val="000000"/>
                <w:sz w:val="22"/>
                <w:szCs w:val="22"/>
              </w:rPr>
              <w:t xml:space="preserve"> обеспечени</w:t>
            </w:r>
            <w:r>
              <w:rPr>
                <w:color w:val="000000"/>
                <w:sz w:val="22"/>
                <w:szCs w:val="22"/>
              </w:rPr>
              <w:t>ю</w:t>
            </w:r>
            <w:r w:rsidRPr="00EC69BE">
              <w:rPr>
                <w:color w:val="000000"/>
                <w:sz w:val="22"/>
                <w:szCs w:val="22"/>
              </w:rPr>
              <w:t xml:space="preserve"> выплат приемной семье </w:t>
            </w:r>
            <w:r>
              <w:rPr>
                <w:color w:val="000000"/>
                <w:sz w:val="22"/>
                <w:szCs w:val="22"/>
              </w:rPr>
              <w:t>на</w:t>
            </w:r>
            <w:r w:rsidRPr="00EC69BE">
              <w:rPr>
                <w:color w:val="000000"/>
                <w:sz w:val="22"/>
                <w:szCs w:val="22"/>
              </w:rPr>
              <w:t xml:space="preserve"> содержани</w:t>
            </w:r>
            <w:r>
              <w:rPr>
                <w:color w:val="000000"/>
                <w:sz w:val="22"/>
                <w:szCs w:val="22"/>
              </w:rPr>
              <w:t>е</w:t>
            </w:r>
            <w:r w:rsidRPr="00EC69BE">
              <w:rPr>
                <w:color w:val="000000"/>
                <w:sz w:val="22"/>
                <w:szCs w:val="22"/>
              </w:rPr>
              <w:t xml:space="preserve"> подопечных детей (Социальное обеспечение и иные выплаты населению)</w:t>
            </w:r>
          </w:p>
        </w:tc>
        <w:tc>
          <w:tcPr>
            <w:tcW w:w="710" w:type="pct"/>
            <w:shd w:val="clear" w:color="auto" w:fill="auto"/>
            <w:noWrap/>
            <w:vAlign w:val="bottom"/>
          </w:tcPr>
          <w:p w:rsidR="00A76894" w:rsidRPr="00EC69BE" w:rsidRDefault="00A76894" w:rsidP="00A76894">
            <w:pPr>
              <w:jc w:val="center"/>
              <w:rPr>
                <w:bCs/>
                <w:color w:val="000000"/>
                <w:sz w:val="22"/>
              </w:rPr>
            </w:pPr>
            <w:r w:rsidRPr="00EC69BE">
              <w:rPr>
                <w:sz w:val="22"/>
                <w:szCs w:val="22"/>
                <w:lang w:val="en-US"/>
              </w:rPr>
              <w:t xml:space="preserve">01 </w:t>
            </w:r>
            <w:r w:rsidRPr="00EC69BE">
              <w:rPr>
                <w:sz w:val="22"/>
                <w:szCs w:val="22"/>
              </w:rPr>
              <w:t>4 01 78541</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300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491" w:type="pct"/>
            <w:shd w:val="clear" w:color="auto" w:fill="auto"/>
            <w:noWrap/>
            <w:vAlign w:val="bottom"/>
          </w:tcPr>
          <w:p w:rsidR="00A76894" w:rsidRPr="000A6FD0" w:rsidRDefault="00A76894" w:rsidP="00A76894">
            <w:pPr>
              <w:jc w:val="center"/>
              <w:rPr>
                <w:sz w:val="22"/>
              </w:rPr>
            </w:pPr>
            <w:r>
              <w:rPr>
                <w:sz w:val="22"/>
                <w:szCs w:val="22"/>
              </w:rPr>
              <w:t>8466,7</w:t>
            </w:r>
          </w:p>
        </w:tc>
        <w:tc>
          <w:tcPr>
            <w:tcW w:w="523" w:type="pct"/>
            <w:vAlign w:val="bottom"/>
          </w:tcPr>
          <w:p w:rsidR="00A76894" w:rsidRPr="000A6FD0" w:rsidRDefault="00A76894" w:rsidP="00A76894">
            <w:pPr>
              <w:jc w:val="center"/>
              <w:rPr>
                <w:sz w:val="22"/>
              </w:rPr>
            </w:pPr>
            <w:r>
              <w:rPr>
                <w:sz w:val="22"/>
                <w:szCs w:val="22"/>
              </w:rPr>
              <w:t>8847,9</w:t>
            </w:r>
          </w:p>
        </w:tc>
        <w:tc>
          <w:tcPr>
            <w:tcW w:w="521" w:type="pct"/>
            <w:vAlign w:val="bottom"/>
          </w:tcPr>
          <w:p w:rsidR="00A76894" w:rsidRPr="000A6FD0" w:rsidRDefault="00A76894" w:rsidP="00A76894">
            <w:pPr>
              <w:jc w:val="center"/>
              <w:rPr>
                <w:sz w:val="22"/>
              </w:rPr>
            </w:pPr>
            <w:r>
              <w:rPr>
                <w:sz w:val="22"/>
                <w:szCs w:val="22"/>
              </w:rPr>
              <w:t>9201,9</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p>
          <w:p w:rsidR="00A76894" w:rsidRPr="00EC69BE" w:rsidRDefault="00A76894" w:rsidP="00A76894">
            <w:pPr>
              <w:rPr>
                <w:b/>
                <w:bCs/>
                <w:sz w:val="22"/>
              </w:rPr>
            </w:pPr>
            <w:r w:rsidRPr="00EC69BE">
              <w:rPr>
                <w:color w:val="000000"/>
                <w:sz w:val="22"/>
                <w:szCs w:val="22"/>
              </w:rPr>
              <w:t>(Социальное обеспечение и иные выплаты населению)</w:t>
            </w:r>
          </w:p>
        </w:tc>
        <w:tc>
          <w:tcPr>
            <w:tcW w:w="710" w:type="pct"/>
            <w:shd w:val="clear" w:color="auto" w:fill="auto"/>
            <w:noWrap/>
            <w:vAlign w:val="bottom"/>
          </w:tcPr>
          <w:p w:rsidR="00A76894" w:rsidRPr="00EC69BE" w:rsidRDefault="00A76894" w:rsidP="00A76894">
            <w:pPr>
              <w:jc w:val="center"/>
              <w:rPr>
                <w:bCs/>
                <w:color w:val="000000"/>
                <w:sz w:val="22"/>
              </w:rPr>
            </w:pPr>
            <w:r w:rsidRPr="00EC69BE">
              <w:rPr>
                <w:sz w:val="22"/>
                <w:szCs w:val="22"/>
                <w:lang w:val="en-US"/>
              </w:rPr>
              <w:t xml:space="preserve">01 </w:t>
            </w:r>
            <w:r w:rsidRPr="00EC69BE">
              <w:rPr>
                <w:sz w:val="22"/>
                <w:szCs w:val="22"/>
              </w:rPr>
              <w:t>4 01 78542</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300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491" w:type="pct"/>
            <w:shd w:val="clear" w:color="auto" w:fill="auto"/>
            <w:noWrap/>
            <w:vAlign w:val="bottom"/>
          </w:tcPr>
          <w:p w:rsidR="00A76894" w:rsidRPr="000A6FD0" w:rsidRDefault="00A76894" w:rsidP="00A76894">
            <w:pPr>
              <w:jc w:val="center"/>
              <w:rPr>
                <w:bCs/>
                <w:sz w:val="22"/>
              </w:rPr>
            </w:pPr>
            <w:r>
              <w:rPr>
                <w:bCs/>
                <w:sz w:val="22"/>
                <w:szCs w:val="22"/>
              </w:rPr>
              <w:t>8797,2</w:t>
            </w:r>
          </w:p>
        </w:tc>
        <w:tc>
          <w:tcPr>
            <w:tcW w:w="523" w:type="pct"/>
            <w:vAlign w:val="bottom"/>
          </w:tcPr>
          <w:p w:rsidR="00A76894" w:rsidRPr="000A6FD0" w:rsidRDefault="00A76894" w:rsidP="00A76894">
            <w:pPr>
              <w:jc w:val="center"/>
              <w:rPr>
                <w:bCs/>
                <w:sz w:val="22"/>
              </w:rPr>
            </w:pPr>
            <w:r>
              <w:rPr>
                <w:bCs/>
                <w:sz w:val="22"/>
                <w:szCs w:val="22"/>
              </w:rPr>
              <w:t>9193,2</w:t>
            </w:r>
          </w:p>
        </w:tc>
        <w:tc>
          <w:tcPr>
            <w:tcW w:w="521" w:type="pct"/>
            <w:vAlign w:val="bottom"/>
          </w:tcPr>
          <w:p w:rsidR="00A76894" w:rsidRPr="000A6FD0" w:rsidRDefault="00A76894" w:rsidP="00A76894">
            <w:pPr>
              <w:jc w:val="center"/>
              <w:rPr>
                <w:bCs/>
                <w:sz w:val="22"/>
              </w:rPr>
            </w:pPr>
            <w:r>
              <w:rPr>
                <w:bCs/>
                <w:sz w:val="22"/>
                <w:szCs w:val="22"/>
              </w:rPr>
              <w:t>9561,0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w:t>
            </w:r>
          </w:p>
          <w:p w:rsidR="00A76894" w:rsidRPr="00EC69BE" w:rsidRDefault="00A76894" w:rsidP="00A76894">
            <w:pPr>
              <w:rPr>
                <w:b/>
                <w:bCs/>
                <w:sz w:val="22"/>
              </w:rPr>
            </w:pPr>
            <w:r w:rsidRPr="00EC69BE">
              <w:rPr>
                <w:color w:val="000000"/>
                <w:sz w:val="22"/>
                <w:szCs w:val="22"/>
              </w:rPr>
              <w:t>(Социальное обеспечение и иные выплаты населению)</w:t>
            </w:r>
          </w:p>
        </w:tc>
        <w:tc>
          <w:tcPr>
            <w:tcW w:w="710" w:type="pct"/>
            <w:shd w:val="clear" w:color="auto" w:fill="auto"/>
            <w:noWrap/>
            <w:vAlign w:val="bottom"/>
          </w:tcPr>
          <w:p w:rsidR="00A76894" w:rsidRPr="00EC69BE" w:rsidRDefault="00A76894" w:rsidP="00A76894">
            <w:pPr>
              <w:jc w:val="center"/>
              <w:rPr>
                <w:bCs/>
                <w:color w:val="000000"/>
                <w:sz w:val="22"/>
              </w:rPr>
            </w:pPr>
            <w:r w:rsidRPr="00EC69BE">
              <w:rPr>
                <w:sz w:val="22"/>
                <w:szCs w:val="22"/>
                <w:lang w:val="en-US"/>
              </w:rPr>
              <w:t xml:space="preserve">01 </w:t>
            </w:r>
            <w:r w:rsidRPr="00EC69BE">
              <w:rPr>
                <w:sz w:val="22"/>
                <w:szCs w:val="22"/>
              </w:rPr>
              <w:t>4 01 78543</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300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491" w:type="pct"/>
            <w:shd w:val="clear" w:color="auto" w:fill="auto"/>
            <w:noWrap/>
            <w:vAlign w:val="bottom"/>
          </w:tcPr>
          <w:p w:rsidR="00A76894" w:rsidRPr="000A6FD0" w:rsidRDefault="00A76894" w:rsidP="00A76894">
            <w:pPr>
              <w:jc w:val="center"/>
              <w:rPr>
                <w:bCs/>
                <w:sz w:val="22"/>
              </w:rPr>
            </w:pPr>
            <w:r>
              <w:rPr>
                <w:bCs/>
                <w:sz w:val="22"/>
                <w:szCs w:val="22"/>
              </w:rPr>
              <w:t>6082,1</w:t>
            </w:r>
          </w:p>
        </w:tc>
        <w:tc>
          <w:tcPr>
            <w:tcW w:w="523" w:type="pct"/>
            <w:vAlign w:val="bottom"/>
          </w:tcPr>
          <w:p w:rsidR="00A76894" w:rsidRPr="000A6FD0" w:rsidRDefault="00A76894" w:rsidP="00A76894">
            <w:pPr>
              <w:jc w:val="center"/>
              <w:rPr>
                <w:bCs/>
                <w:sz w:val="22"/>
              </w:rPr>
            </w:pPr>
            <w:r>
              <w:rPr>
                <w:bCs/>
                <w:sz w:val="22"/>
                <w:szCs w:val="22"/>
              </w:rPr>
              <w:t>6355,9</w:t>
            </w:r>
          </w:p>
        </w:tc>
        <w:tc>
          <w:tcPr>
            <w:tcW w:w="521" w:type="pct"/>
            <w:vAlign w:val="bottom"/>
          </w:tcPr>
          <w:p w:rsidR="00A76894" w:rsidRPr="000A6FD0" w:rsidRDefault="00A76894" w:rsidP="00A76894">
            <w:pPr>
              <w:jc w:val="center"/>
              <w:rPr>
                <w:bCs/>
                <w:sz w:val="22"/>
              </w:rPr>
            </w:pPr>
            <w:r>
              <w:rPr>
                <w:bCs/>
                <w:sz w:val="22"/>
                <w:szCs w:val="22"/>
              </w:rPr>
              <w:t>6610,1</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1.5</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Подпрограмма «Финансовое обеспечение реализации муниципальной программы»</w:t>
            </w:r>
            <w:r w:rsidRPr="00EC69BE">
              <w:rPr>
                <w:b/>
                <w:bCs/>
                <w:color w:val="000000"/>
                <w:sz w:val="22"/>
                <w:szCs w:val="22"/>
              </w:rPr>
              <w:t xml:space="preserve"> </w:t>
            </w:r>
          </w:p>
        </w:tc>
        <w:tc>
          <w:tcPr>
            <w:tcW w:w="710" w:type="pct"/>
            <w:shd w:val="clear" w:color="auto" w:fill="auto"/>
            <w:noWrap/>
            <w:vAlign w:val="bottom"/>
          </w:tcPr>
          <w:p w:rsidR="00A76894" w:rsidRPr="00EC69BE" w:rsidRDefault="00A76894" w:rsidP="00A76894">
            <w:pPr>
              <w:jc w:val="center"/>
              <w:rPr>
                <w:b/>
                <w:sz w:val="22"/>
              </w:rPr>
            </w:pPr>
          </w:p>
          <w:p w:rsidR="00A76894" w:rsidRPr="00EC69BE" w:rsidRDefault="00A76894" w:rsidP="00A76894">
            <w:pPr>
              <w:jc w:val="center"/>
              <w:rPr>
                <w:b/>
                <w:sz w:val="22"/>
              </w:rPr>
            </w:pPr>
            <w:r w:rsidRPr="00EC69BE">
              <w:rPr>
                <w:b/>
                <w:sz w:val="22"/>
                <w:szCs w:val="22"/>
              </w:rPr>
              <w:t>01 5 00 00000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17894,0</w:t>
            </w:r>
          </w:p>
        </w:tc>
        <w:tc>
          <w:tcPr>
            <w:tcW w:w="523" w:type="pct"/>
            <w:vAlign w:val="bottom"/>
          </w:tcPr>
          <w:p w:rsidR="00A76894" w:rsidRPr="00EC69BE" w:rsidRDefault="00A76894" w:rsidP="00A76894">
            <w:pPr>
              <w:jc w:val="center"/>
              <w:rPr>
                <w:b/>
                <w:bCs/>
                <w:color w:val="000000"/>
                <w:sz w:val="22"/>
              </w:rPr>
            </w:pPr>
            <w:r>
              <w:rPr>
                <w:b/>
                <w:bCs/>
                <w:color w:val="000000"/>
                <w:sz w:val="22"/>
                <w:szCs w:val="22"/>
              </w:rPr>
              <w:t>16256,0</w:t>
            </w:r>
          </w:p>
        </w:tc>
        <w:tc>
          <w:tcPr>
            <w:tcW w:w="521" w:type="pct"/>
            <w:vAlign w:val="bottom"/>
          </w:tcPr>
          <w:p w:rsidR="00A76894" w:rsidRPr="00EC69BE" w:rsidRDefault="00A76894" w:rsidP="00A76894">
            <w:pPr>
              <w:jc w:val="center"/>
              <w:rPr>
                <w:b/>
                <w:bCs/>
                <w:color w:val="000000"/>
                <w:sz w:val="22"/>
              </w:rPr>
            </w:pPr>
            <w:r>
              <w:rPr>
                <w:b/>
                <w:bCs/>
                <w:color w:val="000000"/>
                <w:sz w:val="22"/>
                <w:szCs w:val="22"/>
              </w:rPr>
              <w:t>16665,0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1.5.1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«Финансовое обеспечение деятельности МКУ «Управление образования и молодежной политики Эртильского муниципального района»</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01 5 01 00000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17382,0</w:t>
            </w:r>
          </w:p>
        </w:tc>
        <w:tc>
          <w:tcPr>
            <w:tcW w:w="523" w:type="pct"/>
            <w:vAlign w:val="bottom"/>
          </w:tcPr>
          <w:p w:rsidR="00A76894" w:rsidRPr="00EC69BE" w:rsidRDefault="00A76894" w:rsidP="00A76894">
            <w:pPr>
              <w:jc w:val="center"/>
              <w:rPr>
                <w:b/>
                <w:bCs/>
                <w:color w:val="000000"/>
                <w:sz w:val="22"/>
              </w:rPr>
            </w:pPr>
            <w:r>
              <w:rPr>
                <w:b/>
                <w:bCs/>
                <w:color w:val="000000"/>
                <w:sz w:val="22"/>
                <w:szCs w:val="22"/>
              </w:rPr>
              <w:t>16256,0</w:t>
            </w:r>
          </w:p>
        </w:tc>
        <w:tc>
          <w:tcPr>
            <w:tcW w:w="521" w:type="pct"/>
            <w:vAlign w:val="bottom"/>
          </w:tcPr>
          <w:p w:rsidR="00A76894" w:rsidRPr="00EC69BE" w:rsidRDefault="00A76894" w:rsidP="00A76894">
            <w:pPr>
              <w:jc w:val="center"/>
              <w:rPr>
                <w:b/>
                <w:bCs/>
                <w:color w:val="000000"/>
                <w:sz w:val="22"/>
              </w:rPr>
            </w:pPr>
            <w:r>
              <w:rPr>
                <w:b/>
                <w:bCs/>
                <w:color w:val="000000"/>
                <w:sz w:val="22"/>
                <w:szCs w:val="22"/>
              </w:rPr>
              <w:t>16665,0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 xml:space="preserve">(Расходы на выплаты персоналу в целях обеспечения выполнения функций государственными </w:t>
            </w:r>
            <w:r w:rsidRPr="00EC69BE">
              <w:rPr>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lang w:val="en-US"/>
              </w:rPr>
              <w:lastRenderedPageBreak/>
              <w:t xml:space="preserve">01 5 </w:t>
            </w:r>
            <w:r w:rsidRPr="00EC69BE">
              <w:rPr>
                <w:sz w:val="22"/>
                <w:szCs w:val="22"/>
              </w:rPr>
              <w:t>01 0</w:t>
            </w:r>
            <w:r w:rsidRPr="00EC69BE">
              <w:rPr>
                <w:sz w:val="22"/>
                <w:szCs w:val="22"/>
                <w:lang w:val="en-US"/>
              </w:rPr>
              <w:t>059</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09</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14946,0</w:t>
            </w:r>
          </w:p>
        </w:tc>
        <w:tc>
          <w:tcPr>
            <w:tcW w:w="523" w:type="pct"/>
            <w:vAlign w:val="bottom"/>
          </w:tcPr>
          <w:p w:rsidR="00A76894" w:rsidRPr="00EC69BE" w:rsidRDefault="00A76894" w:rsidP="00A76894">
            <w:pPr>
              <w:jc w:val="center"/>
              <w:rPr>
                <w:bCs/>
                <w:color w:val="000000"/>
                <w:sz w:val="22"/>
              </w:rPr>
            </w:pPr>
            <w:r>
              <w:rPr>
                <w:bCs/>
                <w:color w:val="000000"/>
                <w:sz w:val="22"/>
                <w:szCs w:val="22"/>
              </w:rPr>
              <w:t>15599,0</w:t>
            </w:r>
          </w:p>
        </w:tc>
        <w:tc>
          <w:tcPr>
            <w:tcW w:w="521" w:type="pct"/>
            <w:vAlign w:val="bottom"/>
          </w:tcPr>
          <w:p w:rsidR="00A76894" w:rsidRPr="00EC69BE" w:rsidRDefault="00A76894" w:rsidP="00A76894">
            <w:pPr>
              <w:jc w:val="center"/>
              <w:rPr>
                <w:bCs/>
                <w:color w:val="000000"/>
                <w:sz w:val="22"/>
              </w:rPr>
            </w:pPr>
            <w:r>
              <w:rPr>
                <w:bCs/>
                <w:color w:val="000000"/>
                <w:sz w:val="22"/>
                <w:szCs w:val="22"/>
              </w:rPr>
              <w:t>16223,0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lang w:val="en-US"/>
              </w:rPr>
              <w:t xml:space="preserve">01 5 </w:t>
            </w:r>
            <w:r w:rsidRPr="00EC69BE">
              <w:rPr>
                <w:sz w:val="22"/>
                <w:szCs w:val="22"/>
              </w:rPr>
              <w:t>01 0</w:t>
            </w:r>
            <w:r w:rsidRPr="00EC69BE">
              <w:rPr>
                <w:sz w:val="22"/>
                <w:szCs w:val="22"/>
                <w:lang w:val="en-US"/>
              </w:rPr>
              <w:t>059</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09</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2436,0</w:t>
            </w:r>
          </w:p>
        </w:tc>
        <w:tc>
          <w:tcPr>
            <w:tcW w:w="523" w:type="pct"/>
            <w:vAlign w:val="bottom"/>
          </w:tcPr>
          <w:p w:rsidR="00A76894" w:rsidRPr="00EC69BE" w:rsidRDefault="00A76894" w:rsidP="00A76894">
            <w:pPr>
              <w:jc w:val="center"/>
              <w:rPr>
                <w:bCs/>
                <w:color w:val="000000"/>
                <w:sz w:val="22"/>
              </w:rPr>
            </w:pPr>
            <w:r>
              <w:rPr>
                <w:bCs/>
                <w:color w:val="000000"/>
                <w:sz w:val="22"/>
                <w:szCs w:val="22"/>
              </w:rPr>
              <w:t>657,0</w:t>
            </w:r>
          </w:p>
        </w:tc>
        <w:tc>
          <w:tcPr>
            <w:tcW w:w="521" w:type="pct"/>
            <w:vAlign w:val="bottom"/>
          </w:tcPr>
          <w:p w:rsidR="00A76894" w:rsidRPr="00EC69BE" w:rsidRDefault="00A76894" w:rsidP="00A76894">
            <w:pPr>
              <w:jc w:val="center"/>
              <w:rPr>
                <w:bCs/>
                <w:color w:val="000000"/>
                <w:sz w:val="22"/>
              </w:rPr>
            </w:pPr>
            <w:r>
              <w:rPr>
                <w:bCs/>
                <w:color w:val="000000"/>
                <w:sz w:val="22"/>
                <w:szCs w:val="22"/>
              </w:rPr>
              <w:t>442,0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1.5.2</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r>
              <w:rPr>
                <w:b/>
                <w:color w:val="000000"/>
                <w:sz w:val="22"/>
                <w:szCs w:val="22"/>
              </w:rPr>
              <w:t>»</w:t>
            </w:r>
            <w:r w:rsidRPr="00EC69BE">
              <w:rPr>
                <w:b/>
                <w:color w:val="000000"/>
                <w:sz w:val="22"/>
                <w:szCs w:val="22"/>
              </w:rPr>
              <w:t xml:space="preserve"> </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01 5 02 00000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512,0</w:t>
            </w:r>
          </w:p>
        </w:tc>
        <w:tc>
          <w:tcPr>
            <w:tcW w:w="523" w:type="pct"/>
            <w:vAlign w:val="bottom"/>
          </w:tcPr>
          <w:p w:rsidR="00A76894" w:rsidRPr="00EC69BE" w:rsidRDefault="00A76894" w:rsidP="00A76894">
            <w:pPr>
              <w:jc w:val="center"/>
              <w:rPr>
                <w:b/>
                <w:bCs/>
                <w:color w:val="000000"/>
                <w:sz w:val="22"/>
              </w:rPr>
            </w:pPr>
            <w:r>
              <w:rPr>
                <w:b/>
                <w:bCs/>
                <w:color w:val="000000"/>
                <w:sz w:val="22"/>
                <w:szCs w:val="22"/>
              </w:rPr>
              <w:t>0,0</w:t>
            </w:r>
          </w:p>
        </w:tc>
        <w:tc>
          <w:tcPr>
            <w:tcW w:w="521" w:type="pct"/>
            <w:vAlign w:val="bottom"/>
          </w:tcPr>
          <w:p w:rsidR="00A76894" w:rsidRPr="00EC69BE"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Выполнение других расходных обязательств </w:t>
            </w:r>
            <w:r w:rsidRPr="00EC69BE">
              <w:rPr>
                <w:sz w:val="22"/>
                <w:szCs w:val="22"/>
              </w:rPr>
              <w:t>(Иные бюджетные ассигнования)</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lang w:val="en-US"/>
              </w:rPr>
              <w:t xml:space="preserve">01 5 </w:t>
            </w:r>
            <w:r w:rsidRPr="00EC69BE">
              <w:rPr>
                <w:sz w:val="22"/>
                <w:szCs w:val="22"/>
              </w:rPr>
              <w:t xml:space="preserve">02 </w:t>
            </w:r>
            <w:r w:rsidRPr="00EC69BE">
              <w:rPr>
                <w:sz w:val="22"/>
                <w:szCs w:val="22"/>
                <w:lang w:val="en-US"/>
              </w:rPr>
              <w:t>8020</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800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462,0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075A9A">
              <w:rPr>
                <w:color w:val="000000"/>
                <w:sz w:val="22"/>
                <w:szCs w:val="22"/>
              </w:rPr>
              <w:t>Организация и проведение культурно-массовых мероприятий (Закупка товаров, работ и услуг для государственных (муниципальных) нужд)</w:t>
            </w:r>
          </w:p>
        </w:tc>
        <w:tc>
          <w:tcPr>
            <w:tcW w:w="710" w:type="pct"/>
            <w:shd w:val="clear" w:color="auto" w:fill="auto"/>
            <w:noWrap/>
            <w:vAlign w:val="bottom"/>
          </w:tcPr>
          <w:p w:rsidR="00A76894" w:rsidRPr="000A6FD0" w:rsidRDefault="00A76894" w:rsidP="00A76894">
            <w:pPr>
              <w:jc w:val="center"/>
              <w:rPr>
                <w:sz w:val="22"/>
              </w:rPr>
            </w:pPr>
            <w:r w:rsidRPr="000A6FD0">
              <w:rPr>
                <w:sz w:val="22"/>
                <w:szCs w:val="22"/>
                <w:lang w:val="en-US"/>
              </w:rPr>
              <w:t xml:space="preserve">01 5 </w:t>
            </w:r>
            <w:r w:rsidRPr="000A6FD0">
              <w:rPr>
                <w:sz w:val="22"/>
                <w:szCs w:val="22"/>
              </w:rPr>
              <w:t>0</w:t>
            </w:r>
            <w:r>
              <w:rPr>
                <w:sz w:val="22"/>
                <w:szCs w:val="22"/>
              </w:rPr>
              <w:t>2</w:t>
            </w:r>
            <w:r w:rsidRPr="000A6FD0">
              <w:rPr>
                <w:sz w:val="22"/>
                <w:szCs w:val="22"/>
              </w:rPr>
              <w:t xml:space="preserve"> </w:t>
            </w:r>
            <w:r>
              <w:rPr>
                <w:sz w:val="22"/>
                <w:szCs w:val="22"/>
              </w:rPr>
              <w:t>81830</w:t>
            </w:r>
          </w:p>
        </w:tc>
        <w:tc>
          <w:tcPr>
            <w:tcW w:w="255" w:type="pct"/>
            <w:shd w:val="clear" w:color="auto" w:fill="auto"/>
            <w:noWrap/>
            <w:vAlign w:val="bottom"/>
          </w:tcPr>
          <w:p w:rsidR="00A76894" w:rsidRPr="00075A9A" w:rsidRDefault="00A76894" w:rsidP="00A76894">
            <w:pPr>
              <w:jc w:val="center"/>
              <w:rPr>
                <w:sz w:val="22"/>
              </w:rPr>
            </w:pPr>
            <w:r>
              <w:rPr>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09</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50,0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2.</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02 0 00 00000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5070,6</w:t>
            </w:r>
          </w:p>
        </w:tc>
        <w:tc>
          <w:tcPr>
            <w:tcW w:w="523" w:type="pct"/>
            <w:vAlign w:val="bottom"/>
          </w:tcPr>
          <w:p w:rsidR="00A76894" w:rsidRPr="00EC69BE" w:rsidRDefault="00A76894" w:rsidP="00A76894">
            <w:pPr>
              <w:jc w:val="center"/>
              <w:rPr>
                <w:b/>
                <w:bCs/>
                <w:color w:val="000000"/>
                <w:sz w:val="22"/>
              </w:rPr>
            </w:pPr>
            <w:r>
              <w:rPr>
                <w:b/>
                <w:bCs/>
                <w:color w:val="000000"/>
                <w:sz w:val="22"/>
                <w:szCs w:val="22"/>
              </w:rPr>
              <w:t>2101,4</w:t>
            </w:r>
          </w:p>
        </w:tc>
        <w:tc>
          <w:tcPr>
            <w:tcW w:w="521" w:type="pct"/>
            <w:vAlign w:val="bottom"/>
          </w:tcPr>
          <w:p w:rsidR="00A76894" w:rsidRPr="00EC69BE" w:rsidRDefault="00A76894" w:rsidP="00A76894">
            <w:pPr>
              <w:jc w:val="center"/>
              <w:rPr>
                <w:b/>
                <w:bCs/>
                <w:color w:val="000000"/>
                <w:sz w:val="22"/>
              </w:rPr>
            </w:pPr>
            <w:r>
              <w:rPr>
                <w:b/>
                <w:bCs/>
                <w:color w:val="000000"/>
                <w:sz w:val="22"/>
                <w:szCs w:val="22"/>
              </w:rPr>
              <w:t>2113,7</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2.1</w:t>
            </w:r>
          </w:p>
        </w:tc>
        <w:tc>
          <w:tcPr>
            <w:tcW w:w="1641" w:type="pct"/>
            <w:shd w:val="clear" w:color="auto" w:fill="auto"/>
            <w:vAlign w:val="bottom"/>
          </w:tcPr>
          <w:p w:rsidR="00A76894" w:rsidRPr="00EC69BE" w:rsidRDefault="00A76894" w:rsidP="00A76894">
            <w:pPr>
              <w:ind w:right="-29"/>
              <w:rPr>
                <w:b/>
                <w:bCs/>
                <w:color w:val="000000"/>
                <w:sz w:val="22"/>
              </w:rPr>
            </w:pPr>
            <w:r w:rsidRPr="00EC69BE">
              <w:rPr>
                <w:b/>
                <w:bCs/>
                <w:color w:val="000000"/>
                <w:sz w:val="22"/>
                <w:szCs w:val="22"/>
              </w:rPr>
              <w:t xml:space="preserve">Подпрограмма «Газификация Эртильского </w:t>
            </w:r>
            <w:proofErr w:type="gramStart"/>
            <w:r w:rsidRPr="00EC69BE">
              <w:rPr>
                <w:b/>
                <w:bCs/>
                <w:color w:val="000000"/>
                <w:sz w:val="22"/>
                <w:szCs w:val="22"/>
              </w:rPr>
              <w:t>муниципального</w:t>
            </w:r>
            <w:proofErr w:type="gramEnd"/>
            <w:r w:rsidRPr="00EC69BE">
              <w:rPr>
                <w:b/>
                <w:bCs/>
                <w:color w:val="000000"/>
                <w:sz w:val="22"/>
                <w:szCs w:val="22"/>
              </w:rPr>
              <w:t xml:space="preserve"> района» </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02 2 00 00000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3105,0</w:t>
            </w:r>
          </w:p>
        </w:tc>
        <w:tc>
          <w:tcPr>
            <w:tcW w:w="523" w:type="pct"/>
            <w:vAlign w:val="bottom"/>
          </w:tcPr>
          <w:p w:rsidR="00A76894" w:rsidRPr="00EC69BE" w:rsidRDefault="00A76894" w:rsidP="00A76894">
            <w:pPr>
              <w:jc w:val="center"/>
              <w:rPr>
                <w:b/>
                <w:bCs/>
                <w:color w:val="000000"/>
                <w:sz w:val="22"/>
              </w:rPr>
            </w:pPr>
            <w:r>
              <w:rPr>
                <w:b/>
                <w:bCs/>
                <w:color w:val="000000"/>
                <w:sz w:val="22"/>
                <w:szCs w:val="22"/>
              </w:rPr>
              <w:t>0,0</w:t>
            </w:r>
          </w:p>
        </w:tc>
        <w:tc>
          <w:tcPr>
            <w:tcW w:w="521" w:type="pct"/>
            <w:vAlign w:val="bottom"/>
          </w:tcPr>
          <w:p w:rsidR="00A76894" w:rsidRPr="00EC69BE"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2.1.1</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 xml:space="preserve">Основное мероприятие «Проектирование газовых котельных (изготовление </w:t>
            </w:r>
            <w:proofErr w:type="spellStart"/>
            <w:r w:rsidRPr="00EC69BE">
              <w:rPr>
                <w:b/>
                <w:bCs/>
                <w:color w:val="000000"/>
                <w:sz w:val="22"/>
                <w:szCs w:val="22"/>
              </w:rPr>
              <w:t>предпроектной</w:t>
            </w:r>
            <w:proofErr w:type="spellEnd"/>
            <w:r w:rsidRPr="00EC69BE">
              <w:rPr>
                <w:b/>
                <w:bCs/>
                <w:color w:val="000000"/>
                <w:sz w:val="22"/>
                <w:szCs w:val="22"/>
              </w:rPr>
              <w:t xml:space="preserve"> и проектной документации)»</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02 2 02 00000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1200,0</w:t>
            </w:r>
          </w:p>
        </w:tc>
        <w:tc>
          <w:tcPr>
            <w:tcW w:w="523" w:type="pct"/>
            <w:vAlign w:val="bottom"/>
          </w:tcPr>
          <w:p w:rsidR="00A76894" w:rsidRPr="00EC69BE" w:rsidRDefault="00A76894" w:rsidP="00A76894">
            <w:pPr>
              <w:jc w:val="center"/>
              <w:rPr>
                <w:b/>
                <w:bCs/>
                <w:color w:val="000000"/>
                <w:sz w:val="22"/>
              </w:rPr>
            </w:pPr>
            <w:r>
              <w:rPr>
                <w:b/>
                <w:bCs/>
                <w:color w:val="000000"/>
                <w:sz w:val="22"/>
                <w:szCs w:val="22"/>
              </w:rPr>
              <w:t>0,0</w:t>
            </w:r>
          </w:p>
        </w:tc>
        <w:tc>
          <w:tcPr>
            <w:tcW w:w="521" w:type="pct"/>
            <w:vAlign w:val="bottom"/>
          </w:tcPr>
          <w:p w:rsidR="00A76894" w:rsidRPr="00EC69BE"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Капитальные вложения в объекты муниципальной собственности</w:t>
            </w:r>
          </w:p>
          <w:p w:rsidR="00A76894" w:rsidRPr="00EC69BE" w:rsidRDefault="00A76894" w:rsidP="00A76894">
            <w:pPr>
              <w:rPr>
                <w:color w:val="000000"/>
                <w:sz w:val="22"/>
              </w:rPr>
            </w:pPr>
            <w:r w:rsidRPr="00EC69BE">
              <w:rPr>
                <w:sz w:val="22"/>
                <w:szCs w:val="22"/>
              </w:rPr>
              <w:t>(Капитальные вложения в объекты государственной (муниципальной) собственности)</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rPr>
              <w:t>02 2 02 88100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400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1200,0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2.1.2</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Основное мероприятие «Строительство газовых котельных»</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02 2 03 00000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1905,0</w:t>
            </w:r>
          </w:p>
        </w:tc>
        <w:tc>
          <w:tcPr>
            <w:tcW w:w="523" w:type="pct"/>
            <w:vAlign w:val="bottom"/>
          </w:tcPr>
          <w:p w:rsidR="00A76894" w:rsidRPr="00EC69BE" w:rsidRDefault="00A76894" w:rsidP="00A76894">
            <w:pPr>
              <w:jc w:val="center"/>
              <w:rPr>
                <w:b/>
                <w:bCs/>
                <w:color w:val="000000"/>
                <w:sz w:val="22"/>
              </w:rPr>
            </w:pPr>
            <w:r>
              <w:rPr>
                <w:b/>
                <w:bCs/>
                <w:color w:val="000000"/>
                <w:sz w:val="22"/>
                <w:szCs w:val="22"/>
              </w:rPr>
              <w:t>0,0</w:t>
            </w:r>
          </w:p>
        </w:tc>
        <w:tc>
          <w:tcPr>
            <w:tcW w:w="521" w:type="pct"/>
            <w:vAlign w:val="bottom"/>
          </w:tcPr>
          <w:p w:rsidR="00A76894" w:rsidRPr="00EC69BE"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Капитальные вложения в объекты муниципальной </w:t>
            </w:r>
            <w:r w:rsidRPr="00EC69BE">
              <w:rPr>
                <w:color w:val="000000"/>
                <w:sz w:val="22"/>
                <w:szCs w:val="22"/>
              </w:rPr>
              <w:lastRenderedPageBreak/>
              <w:t>собственности</w:t>
            </w:r>
          </w:p>
          <w:p w:rsidR="00A76894" w:rsidRPr="00EC69BE" w:rsidRDefault="00A76894" w:rsidP="00A76894">
            <w:pPr>
              <w:rPr>
                <w:color w:val="000000"/>
                <w:sz w:val="22"/>
              </w:rPr>
            </w:pPr>
            <w:r w:rsidRPr="00EC69BE">
              <w:rPr>
                <w:sz w:val="22"/>
                <w:szCs w:val="22"/>
              </w:rPr>
              <w:t>(Капитальные вложения в объекты государственной (муниципальной) собственности)</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rPr>
              <w:lastRenderedPageBreak/>
              <w:t>02 2 03 88100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400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1905,0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lastRenderedPageBreak/>
              <w:t>2.2</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Подпрограмма «Обеспечение жильем молодых семей»</w:t>
            </w:r>
            <w:r w:rsidRPr="00EC69BE">
              <w:rPr>
                <w:b/>
                <w:bCs/>
                <w:color w:val="000000"/>
                <w:sz w:val="22"/>
                <w:szCs w:val="22"/>
              </w:rPr>
              <w:t xml:space="preserve"> </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02 3 00 00000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1965,6</w:t>
            </w:r>
          </w:p>
        </w:tc>
        <w:tc>
          <w:tcPr>
            <w:tcW w:w="523" w:type="pct"/>
            <w:vAlign w:val="bottom"/>
          </w:tcPr>
          <w:p w:rsidR="00A76894" w:rsidRPr="00EC69BE" w:rsidRDefault="00A76894" w:rsidP="00A76894">
            <w:pPr>
              <w:jc w:val="center"/>
              <w:rPr>
                <w:b/>
                <w:bCs/>
                <w:color w:val="000000"/>
                <w:sz w:val="22"/>
              </w:rPr>
            </w:pPr>
            <w:r>
              <w:rPr>
                <w:b/>
                <w:bCs/>
                <w:color w:val="000000"/>
                <w:sz w:val="22"/>
                <w:szCs w:val="22"/>
              </w:rPr>
              <w:t>2101,4</w:t>
            </w:r>
          </w:p>
        </w:tc>
        <w:tc>
          <w:tcPr>
            <w:tcW w:w="521" w:type="pct"/>
            <w:vAlign w:val="bottom"/>
          </w:tcPr>
          <w:p w:rsidR="00A76894" w:rsidRPr="00EC69BE" w:rsidRDefault="00A76894" w:rsidP="00A76894">
            <w:pPr>
              <w:jc w:val="center"/>
              <w:rPr>
                <w:b/>
                <w:bCs/>
                <w:color w:val="000000"/>
                <w:sz w:val="22"/>
              </w:rPr>
            </w:pPr>
            <w:r>
              <w:rPr>
                <w:b/>
                <w:bCs/>
                <w:color w:val="000000"/>
                <w:sz w:val="22"/>
                <w:szCs w:val="22"/>
              </w:rPr>
              <w:t>2113,7</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2.2.1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«Социальные выплаты»</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02 3 01 00000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1965,6</w:t>
            </w:r>
          </w:p>
        </w:tc>
        <w:tc>
          <w:tcPr>
            <w:tcW w:w="523" w:type="pct"/>
            <w:vAlign w:val="bottom"/>
          </w:tcPr>
          <w:p w:rsidR="00A76894" w:rsidRPr="00EC69BE" w:rsidRDefault="00A76894" w:rsidP="00A76894">
            <w:pPr>
              <w:jc w:val="center"/>
              <w:rPr>
                <w:b/>
                <w:bCs/>
                <w:color w:val="000000"/>
                <w:sz w:val="22"/>
              </w:rPr>
            </w:pPr>
            <w:r>
              <w:rPr>
                <w:b/>
                <w:bCs/>
                <w:color w:val="000000"/>
                <w:sz w:val="22"/>
                <w:szCs w:val="22"/>
              </w:rPr>
              <w:t>2101,4</w:t>
            </w:r>
          </w:p>
        </w:tc>
        <w:tc>
          <w:tcPr>
            <w:tcW w:w="521" w:type="pct"/>
            <w:vAlign w:val="bottom"/>
          </w:tcPr>
          <w:p w:rsidR="00A76894" w:rsidRPr="00EC69BE" w:rsidRDefault="00A76894" w:rsidP="00A76894">
            <w:pPr>
              <w:jc w:val="center"/>
              <w:rPr>
                <w:b/>
                <w:bCs/>
                <w:color w:val="000000"/>
                <w:sz w:val="22"/>
              </w:rPr>
            </w:pPr>
            <w:r>
              <w:rPr>
                <w:b/>
                <w:bCs/>
                <w:color w:val="000000"/>
                <w:sz w:val="22"/>
                <w:szCs w:val="22"/>
              </w:rPr>
              <w:t>2113,7</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Реализация мероприятий по обеспечению жильем молодых семей (Социальное обеспечение и иные выплаты населению)</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 xml:space="preserve">02 3 01 </w:t>
            </w:r>
            <w:r w:rsidRPr="00EC69BE">
              <w:rPr>
                <w:sz w:val="22"/>
                <w:szCs w:val="22"/>
                <w:lang w:val="en-US"/>
              </w:rPr>
              <w:t>L</w:t>
            </w:r>
            <w:r w:rsidRPr="00EC69BE">
              <w:rPr>
                <w:sz w:val="22"/>
                <w:szCs w:val="22"/>
              </w:rPr>
              <w:t>497</w:t>
            </w:r>
            <w:r w:rsidRPr="00EC69BE">
              <w:rPr>
                <w:sz w:val="22"/>
                <w:szCs w:val="22"/>
                <w:lang w:val="en-US"/>
              </w:rPr>
              <w:t>0</w:t>
            </w:r>
          </w:p>
        </w:tc>
        <w:tc>
          <w:tcPr>
            <w:tcW w:w="255" w:type="pct"/>
            <w:shd w:val="clear" w:color="auto" w:fill="auto"/>
            <w:noWrap/>
            <w:vAlign w:val="bottom"/>
          </w:tcPr>
          <w:p w:rsidR="00A76894" w:rsidRPr="00EC69BE" w:rsidRDefault="00A76894" w:rsidP="00A76894">
            <w:pPr>
              <w:jc w:val="center"/>
              <w:rPr>
                <w:bCs/>
                <w:color w:val="000000"/>
                <w:sz w:val="22"/>
                <w:lang w:val="en-US"/>
              </w:rPr>
            </w:pPr>
            <w:r w:rsidRPr="00EC69BE">
              <w:rPr>
                <w:bCs/>
                <w:color w:val="000000"/>
                <w:sz w:val="22"/>
                <w:szCs w:val="22"/>
                <w:lang w:val="en-US"/>
              </w:rPr>
              <w:t>300</w:t>
            </w:r>
          </w:p>
        </w:tc>
        <w:tc>
          <w:tcPr>
            <w:tcW w:w="255" w:type="pct"/>
            <w:shd w:val="clear" w:color="auto" w:fill="auto"/>
            <w:noWrap/>
            <w:vAlign w:val="bottom"/>
          </w:tcPr>
          <w:p w:rsidR="00A76894" w:rsidRPr="00EC69BE" w:rsidRDefault="00A76894" w:rsidP="00A76894">
            <w:pPr>
              <w:jc w:val="center"/>
              <w:rPr>
                <w:bCs/>
                <w:color w:val="000000"/>
                <w:sz w:val="22"/>
                <w:lang w:val="en-US"/>
              </w:rPr>
            </w:pPr>
            <w:r w:rsidRPr="00EC69BE">
              <w:rPr>
                <w:bCs/>
                <w:color w:val="000000"/>
                <w:sz w:val="22"/>
                <w:szCs w:val="22"/>
                <w:lang w:val="en-US"/>
              </w:rPr>
              <w:t>10</w:t>
            </w:r>
          </w:p>
        </w:tc>
        <w:tc>
          <w:tcPr>
            <w:tcW w:w="254" w:type="pct"/>
            <w:shd w:val="clear" w:color="auto" w:fill="auto"/>
            <w:noWrap/>
            <w:vAlign w:val="bottom"/>
          </w:tcPr>
          <w:p w:rsidR="00A76894" w:rsidRPr="00EC69BE" w:rsidRDefault="00A76894" w:rsidP="00A76894">
            <w:pPr>
              <w:jc w:val="center"/>
              <w:rPr>
                <w:bCs/>
                <w:color w:val="000000"/>
                <w:sz w:val="22"/>
                <w:lang w:val="en-US"/>
              </w:rPr>
            </w:pPr>
            <w:r w:rsidRPr="00EC69BE">
              <w:rPr>
                <w:bCs/>
                <w:color w:val="000000"/>
                <w:sz w:val="22"/>
                <w:szCs w:val="22"/>
                <w:lang w:val="en-US"/>
              </w:rPr>
              <w:t>04</w:t>
            </w:r>
          </w:p>
        </w:tc>
        <w:tc>
          <w:tcPr>
            <w:tcW w:w="491" w:type="pct"/>
            <w:shd w:val="clear" w:color="auto" w:fill="auto"/>
            <w:noWrap/>
            <w:vAlign w:val="bottom"/>
          </w:tcPr>
          <w:p w:rsidR="00A76894" w:rsidRPr="00FF7471" w:rsidRDefault="00A76894" w:rsidP="00A76894">
            <w:pPr>
              <w:jc w:val="center"/>
              <w:rPr>
                <w:bCs/>
                <w:color w:val="000000"/>
                <w:sz w:val="22"/>
              </w:rPr>
            </w:pPr>
            <w:r>
              <w:rPr>
                <w:bCs/>
                <w:color w:val="000000"/>
                <w:sz w:val="22"/>
                <w:szCs w:val="22"/>
              </w:rPr>
              <w:t>1965,6</w:t>
            </w:r>
          </w:p>
        </w:tc>
        <w:tc>
          <w:tcPr>
            <w:tcW w:w="523" w:type="pct"/>
            <w:vAlign w:val="bottom"/>
          </w:tcPr>
          <w:p w:rsidR="00A76894" w:rsidRPr="00FF7471" w:rsidRDefault="00A76894" w:rsidP="00A76894">
            <w:pPr>
              <w:jc w:val="center"/>
              <w:rPr>
                <w:bCs/>
                <w:color w:val="000000"/>
                <w:sz w:val="22"/>
              </w:rPr>
            </w:pPr>
            <w:r>
              <w:rPr>
                <w:bCs/>
                <w:color w:val="000000"/>
                <w:sz w:val="22"/>
                <w:szCs w:val="22"/>
              </w:rPr>
              <w:t>2101,4</w:t>
            </w:r>
          </w:p>
        </w:tc>
        <w:tc>
          <w:tcPr>
            <w:tcW w:w="521" w:type="pct"/>
            <w:vAlign w:val="bottom"/>
          </w:tcPr>
          <w:p w:rsidR="00A76894" w:rsidRPr="00FF7471" w:rsidRDefault="00A76894" w:rsidP="00A76894">
            <w:pPr>
              <w:jc w:val="center"/>
              <w:rPr>
                <w:bCs/>
                <w:color w:val="000000"/>
                <w:sz w:val="22"/>
              </w:rPr>
            </w:pPr>
            <w:r>
              <w:rPr>
                <w:bCs/>
                <w:color w:val="000000"/>
                <w:sz w:val="22"/>
                <w:szCs w:val="22"/>
              </w:rPr>
              <w:t>2113,7</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3.</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Муниципальная программа Эртильского муниципального района «Содействие занятости населения»</w:t>
            </w:r>
          </w:p>
        </w:tc>
        <w:tc>
          <w:tcPr>
            <w:tcW w:w="710" w:type="pct"/>
            <w:shd w:val="clear" w:color="auto" w:fill="auto"/>
            <w:noWrap/>
            <w:vAlign w:val="bottom"/>
          </w:tcPr>
          <w:p w:rsidR="00A76894" w:rsidRPr="00EC69BE" w:rsidRDefault="00A76894" w:rsidP="00A76894">
            <w:pPr>
              <w:jc w:val="center"/>
              <w:rPr>
                <w:b/>
                <w:bCs/>
                <w:color w:val="000000"/>
                <w:sz w:val="22"/>
              </w:rPr>
            </w:pPr>
          </w:p>
          <w:p w:rsidR="00A76894" w:rsidRPr="00EC69BE" w:rsidRDefault="00A76894" w:rsidP="00A76894">
            <w:pPr>
              <w:jc w:val="center"/>
              <w:rPr>
                <w:b/>
                <w:bCs/>
                <w:color w:val="000000"/>
                <w:sz w:val="22"/>
              </w:rPr>
            </w:pPr>
          </w:p>
          <w:p w:rsidR="00A76894" w:rsidRPr="00EC69BE" w:rsidRDefault="00A76894" w:rsidP="00A76894">
            <w:pPr>
              <w:jc w:val="center"/>
              <w:rPr>
                <w:b/>
                <w:bCs/>
                <w:color w:val="000000"/>
                <w:sz w:val="22"/>
              </w:rPr>
            </w:pPr>
            <w:r w:rsidRPr="00EC69BE">
              <w:rPr>
                <w:b/>
                <w:bCs/>
                <w:color w:val="000000"/>
                <w:sz w:val="22"/>
                <w:szCs w:val="22"/>
              </w:rPr>
              <w:t>03 0 00 00000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153,9</w:t>
            </w:r>
          </w:p>
        </w:tc>
        <w:tc>
          <w:tcPr>
            <w:tcW w:w="523" w:type="pct"/>
            <w:vAlign w:val="bottom"/>
          </w:tcPr>
          <w:p w:rsidR="00A76894" w:rsidRPr="00EC69BE" w:rsidRDefault="00A76894" w:rsidP="00A76894">
            <w:pPr>
              <w:jc w:val="center"/>
              <w:rPr>
                <w:b/>
                <w:bCs/>
                <w:color w:val="000000"/>
                <w:sz w:val="22"/>
              </w:rPr>
            </w:pPr>
            <w:r>
              <w:rPr>
                <w:b/>
                <w:bCs/>
                <w:color w:val="000000"/>
                <w:sz w:val="22"/>
                <w:szCs w:val="22"/>
              </w:rPr>
              <w:t>153,9</w:t>
            </w:r>
          </w:p>
        </w:tc>
        <w:tc>
          <w:tcPr>
            <w:tcW w:w="521" w:type="pct"/>
            <w:vAlign w:val="bottom"/>
          </w:tcPr>
          <w:p w:rsidR="00A76894" w:rsidRPr="00EC69BE" w:rsidRDefault="00A76894" w:rsidP="00A76894">
            <w:pPr>
              <w:jc w:val="center"/>
              <w:rPr>
                <w:b/>
                <w:bCs/>
                <w:color w:val="000000"/>
                <w:sz w:val="22"/>
              </w:rPr>
            </w:pPr>
            <w:r>
              <w:rPr>
                <w:b/>
                <w:bCs/>
                <w:color w:val="000000"/>
                <w:sz w:val="22"/>
                <w:szCs w:val="22"/>
              </w:rPr>
              <w:t>153,9</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3.1</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 xml:space="preserve">Подпрограмма «Активная политика занятости населения и социальная поддержка безработных граждан» </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03 1 00 00000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153,9</w:t>
            </w:r>
          </w:p>
        </w:tc>
        <w:tc>
          <w:tcPr>
            <w:tcW w:w="523" w:type="pct"/>
            <w:vAlign w:val="bottom"/>
          </w:tcPr>
          <w:p w:rsidR="00A76894" w:rsidRPr="00EC69BE" w:rsidRDefault="00A76894" w:rsidP="00A76894">
            <w:pPr>
              <w:jc w:val="center"/>
              <w:rPr>
                <w:b/>
                <w:bCs/>
                <w:color w:val="000000"/>
                <w:sz w:val="22"/>
              </w:rPr>
            </w:pPr>
            <w:r>
              <w:rPr>
                <w:b/>
                <w:bCs/>
                <w:color w:val="000000"/>
                <w:sz w:val="22"/>
                <w:szCs w:val="22"/>
              </w:rPr>
              <w:t>153,9</w:t>
            </w:r>
          </w:p>
        </w:tc>
        <w:tc>
          <w:tcPr>
            <w:tcW w:w="521" w:type="pct"/>
            <w:vAlign w:val="bottom"/>
          </w:tcPr>
          <w:p w:rsidR="00A76894" w:rsidRPr="00EC69BE" w:rsidRDefault="00A76894" w:rsidP="00A76894">
            <w:pPr>
              <w:jc w:val="center"/>
              <w:rPr>
                <w:b/>
                <w:bCs/>
                <w:color w:val="000000"/>
                <w:sz w:val="22"/>
              </w:rPr>
            </w:pPr>
            <w:r>
              <w:rPr>
                <w:b/>
                <w:bCs/>
                <w:color w:val="000000"/>
                <w:sz w:val="22"/>
                <w:szCs w:val="22"/>
              </w:rPr>
              <w:t>153,9</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3.1.1</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Основное мероприятие «Реализация мероприятий активной политики занятости населения»</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03 1 01 00000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153,9</w:t>
            </w:r>
          </w:p>
        </w:tc>
        <w:tc>
          <w:tcPr>
            <w:tcW w:w="523" w:type="pct"/>
            <w:vAlign w:val="bottom"/>
          </w:tcPr>
          <w:p w:rsidR="00A76894" w:rsidRPr="00EC69BE" w:rsidRDefault="00A76894" w:rsidP="00A76894">
            <w:pPr>
              <w:jc w:val="center"/>
              <w:rPr>
                <w:b/>
                <w:bCs/>
                <w:color w:val="000000"/>
                <w:sz w:val="22"/>
              </w:rPr>
            </w:pPr>
            <w:r>
              <w:rPr>
                <w:b/>
                <w:bCs/>
                <w:color w:val="000000"/>
                <w:sz w:val="22"/>
                <w:szCs w:val="22"/>
              </w:rPr>
              <w:t>153,9</w:t>
            </w:r>
          </w:p>
        </w:tc>
        <w:tc>
          <w:tcPr>
            <w:tcW w:w="521" w:type="pct"/>
            <w:vAlign w:val="bottom"/>
          </w:tcPr>
          <w:p w:rsidR="00A76894" w:rsidRPr="00EC69BE" w:rsidRDefault="00A76894" w:rsidP="00A76894">
            <w:pPr>
              <w:jc w:val="center"/>
              <w:rPr>
                <w:b/>
                <w:bCs/>
                <w:color w:val="000000"/>
                <w:sz w:val="22"/>
              </w:rPr>
            </w:pPr>
            <w:r>
              <w:rPr>
                <w:b/>
                <w:bCs/>
                <w:color w:val="000000"/>
                <w:sz w:val="22"/>
                <w:szCs w:val="22"/>
              </w:rPr>
              <w:t>153,9</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Cs/>
                <w:color w:val="000000"/>
                <w:sz w:val="22"/>
              </w:rPr>
            </w:pPr>
          </w:p>
        </w:tc>
        <w:tc>
          <w:tcPr>
            <w:tcW w:w="1641" w:type="pct"/>
            <w:shd w:val="clear" w:color="auto" w:fill="auto"/>
            <w:vAlign w:val="bottom"/>
          </w:tcPr>
          <w:p w:rsidR="00A76894" w:rsidRPr="00EC69BE" w:rsidRDefault="00A76894" w:rsidP="00A76894">
            <w:pPr>
              <w:ind w:right="-170"/>
              <w:rPr>
                <w:bCs/>
                <w:color w:val="000000"/>
                <w:sz w:val="22"/>
              </w:rPr>
            </w:pPr>
            <w:r w:rsidRPr="00EC69BE">
              <w:rPr>
                <w:bCs/>
                <w:color w:val="000000"/>
                <w:sz w:val="22"/>
                <w:szCs w:val="22"/>
              </w:rPr>
              <w:t xml:space="preserve">Иные межбюджетные трансферты бюджетам </w:t>
            </w:r>
            <w:r>
              <w:rPr>
                <w:bCs/>
                <w:color w:val="000000"/>
                <w:sz w:val="22"/>
                <w:szCs w:val="22"/>
              </w:rPr>
              <w:t>муниципальных образований</w:t>
            </w:r>
            <w:r w:rsidRPr="00EC69BE">
              <w:rPr>
                <w:bCs/>
                <w:color w:val="000000"/>
                <w:sz w:val="22"/>
                <w:szCs w:val="22"/>
              </w:rPr>
              <w:t xml:space="preserve"> на организацию проведения оплачиваемых общественных работ (Межбюджетные трансферты)</w:t>
            </w:r>
          </w:p>
        </w:tc>
        <w:tc>
          <w:tcPr>
            <w:tcW w:w="710"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 xml:space="preserve">03 1 01 78430 </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500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254" w:type="pct"/>
            <w:shd w:val="clear" w:color="auto" w:fill="auto"/>
            <w:noWrap/>
            <w:vAlign w:val="bottom"/>
          </w:tcPr>
          <w:p w:rsidR="00A76894" w:rsidRPr="00EC69BE" w:rsidRDefault="00A76894" w:rsidP="00A76894">
            <w:pPr>
              <w:jc w:val="center"/>
              <w:rPr>
                <w:bCs/>
                <w:color w:val="000000"/>
                <w:sz w:val="22"/>
                <w:lang w:val="en-US"/>
              </w:rPr>
            </w:pPr>
            <w:r w:rsidRPr="00EC69BE">
              <w:rPr>
                <w:bCs/>
                <w:color w:val="000000"/>
                <w:sz w:val="22"/>
                <w:szCs w:val="22"/>
                <w:lang w:val="en-US"/>
              </w:rPr>
              <w:t>01</w:t>
            </w:r>
          </w:p>
        </w:tc>
        <w:tc>
          <w:tcPr>
            <w:tcW w:w="491" w:type="pct"/>
            <w:shd w:val="clear" w:color="auto" w:fill="auto"/>
            <w:noWrap/>
            <w:vAlign w:val="bottom"/>
          </w:tcPr>
          <w:p w:rsidR="00A76894" w:rsidRPr="00FF7471" w:rsidRDefault="00A76894" w:rsidP="00A76894">
            <w:pPr>
              <w:jc w:val="center"/>
              <w:rPr>
                <w:bCs/>
                <w:color w:val="000000"/>
                <w:sz w:val="22"/>
              </w:rPr>
            </w:pPr>
            <w:r>
              <w:rPr>
                <w:bCs/>
                <w:color w:val="000000"/>
                <w:sz w:val="22"/>
                <w:szCs w:val="22"/>
              </w:rPr>
              <w:t>153,9</w:t>
            </w:r>
          </w:p>
        </w:tc>
        <w:tc>
          <w:tcPr>
            <w:tcW w:w="523" w:type="pct"/>
            <w:vAlign w:val="bottom"/>
          </w:tcPr>
          <w:p w:rsidR="00A76894" w:rsidRPr="00FF7471" w:rsidRDefault="00A76894" w:rsidP="00A76894">
            <w:pPr>
              <w:jc w:val="center"/>
              <w:rPr>
                <w:bCs/>
                <w:color w:val="000000"/>
                <w:sz w:val="22"/>
              </w:rPr>
            </w:pPr>
            <w:r>
              <w:rPr>
                <w:bCs/>
                <w:color w:val="000000"/>
                <w:sz w:val="22"/>
                <w:szCs w:val="22"/>
              </w:rPr>
              <w:t>153,9</w:t>
            </w:r>
          </w:p>
        </w:tc>
        <w:tc>
          <w:tcPr>
            <w:tcW w:w="521" w:type="pct"/>
            <w:vAlign w:val="bottom"/>
          </w:tcPr>
          <w:p w:rsidR="00A76894" w:rsidRPr="00FF7471" w:rsidRDefault="00A76894" w:rsidP="00A76894">
            <w:pPr>
              <w:jc w:val="center"/>
              <w:rPr>
                <w:bCs/>
                <w:color w:val="000000"/>
                <w:sz w:val="22"/>
              </w:rPr>
            </w:pPr>
            <w:r>
              <w:rPr>
                <w:bCs/>
                <w:color w:val="000000"/>
                <w:sz w:val="22"/>
                <w:szCs w:val="22"/>
              </w:rPr>
              <w:t>153,9</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4.</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Муниципальная программа Эртильского муниципального района «Повышение безопасности дорожного движения»</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04 0 00 00000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93966,1</w:t>
            </w:r>
          </w:p>
        </w:tc>
        <w:tc>
          <w:tcPr>
            <w:tcW w:w="523" w:type="pct"/>
            <w:vAlign w:val="bottom"/>
          </w:tcPr>
          <w:p w:rsidR="00A76894" w:rsidRPr="00EC69BE" w:rsidRDefault="00A76894" w:rsidP="00A76894">
            <w:pPr>
              <w:jc w:val="center"/>
              <w:rPr>
                <w:b/>
                <w:bCs/>
                <w:color w:val="000000"/>
                <w:sz w:val="22"/>
              </w:rPr>
            </w:pPr>
            <w:r>
              <w:rPr>
                <w:b/>
                <w:bCs/>
                <w:color w:val="000000"/>
                <w:sz w:val="22"/>
                <w:szCs w:val="22"/>
              </w:rPr>
              <w:t>56353,9</w:t>
            </w:r>
          </w:p>
        </w:tc>
        <w:tc>
          <w:tcPr>
            <w:tcW w:w="521" w:type="pct"/>
            <w:vAlign w:val="bottom"/>
          </w:tcPr>
          <w:p w:rsidR="00A76894" w:rsidRPr="00EC69BE" w:rsidRDefault="00A76894" w:rsidP="00A76894">
            <w:pPr>
              <w:jc w:val="center"/>
              <w:rPr>
                <w:b/>
                <w:bCs/>
                <w:color w:val="000000"/>
                <w:sz w:val="22"/>
              </w:rPr>
            </w:pPr>
            <w:r>
              <w:rPr>
                <w:b/>
                <w:bCs/>
                <w:color w:val="000000"/>
                <w:sz w:val="22"/>
                <w:szCs w:val="22"/>
              </w:rPr>
              <w:t>83719,3</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4.1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Подпрограмма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04 1 00 00000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9550,2</w:t>
            </w:r>
          </w:p>
        </w:tc>
        <w:tc>
          <w:tcPr>
            <w:tcW w:w="523" w:type="pct"/>
            <w:vAlign w:val="bottom"/>
          </w:tcPr>
          <w:p w:rsidR="00A76894" w:rsidRPr="00EC69BE" w:rsidRDefault="00A76894" w:rsidP="00A76894">
            <w:pPr>
              <w:jc w:val="center"/>
              <w:rPr>
                <w:b/>
                <w:bCs/>
                <w:color w:val="000000"/>
                <w:sz w:val="22"/>
              </w:rPr>
            </w:pPr>
            <w:r>
              <w:rPr>
                <w:b/>
                <w:bCs/>
                <w:color w:val="000000"/>
                <w:sz w:val="22"/>
                <w:szCs w:val="22"/>
              </w:rPr>
              <w:t>7850,7</w:t>
            </w:r>
          </w:p>
        </w:tc>
        <w:tc>
          <w:tcPr>
            <w:tcW w:w="521" w:type="pct"/>
            <w:vAlign w:val="bottom"/>
          </w:tcPr>
          <w:p w:rsidR="00A76894" w:rsidRPr="00EC69BE" w:rsidRDefault="00A76894" w:rsidP="00A76894">
            <w:pPr>
              <w:jc w:val="center"/>
              <w:rPr>
                <w:b/>
                <w:bCs/>
                <w:color w:val="000000"/>
                <w:sz w:val="22"/>
              </w:rPr>
            </w:pPr>
            <w:r>
              <w:rPr>
                <w:b/>
                <w:bCs/>
                <w:color w:val="000000"/>
                <w:sz w:val="22"/>
                <w:szCs w:val="22"/>
              </w:rPr>
              <w:t>8164,7</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4.1.1</w:t>
            </w:r>
          </w:p>
        </w:tc>
        <w:tc>
          <w:tcPr>
            <w:tcW w:w="1641" w:type="pct"/>
            <w:shd w:val="clear" w:color="auto" w:fill="auto"/>
            <w:vAlign w:val="bottom"/>
          </w:tcPr>
          <w:p w:rsidR="00A76894" w:rsidRPr="00FF7471" w:rsidRDefault="00A76894" w:rsidP="00A76894">
            <w:pPr>
              <w:rPr>
                <w:b/>
                <w:bCs/>
                <w:sz w:val="22"/>
              </w:rPr>
            </w:pPr>
            <w:r w:rsidRPr="00FF7471">
              <w:rPr>
                <w:b/>
                <w:bCs/>
                <w:sz w:val="22"/>
                <w:szCs w:val="22"/>
              </w:rPr>
              <w:t>Основное мероприятие "Совершенствование организации движения пассажирского транспорта"</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04 1 0</w:t>
            </w:r>
            <w:r>
              <w:rPr>
                <w:b/>
                <w:bCs/>
                <w:color w:val="000000"/>
                <w:sz w:val="22"/>
                <w:szCs w:val="22"/>
              </w:rPr>
              <w:t>3</w:t>
            </w:r>
            <w:r w:rsidRPr="00EC69BE">
              <w:rPr>
                <w:b/>
                <w:bCs/>
                <w:color w:val="000000"/>
                <w:sz w:val="22"/>
                <w:szCs w:val="22"/>
              </w:rPr>
              <w:t xml:space="preserve">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9550,2</w:t>
            </w:r>
          </w:p>
        </w:tc>
        <w:tc>
          <w:tcPr>
            <w:tcW w:w="523" w:type="pct"/>
            <w:vAlign w:val="bottom"/>
          </w:tcPr>
          <w:p w:rsidR="00A76894" w:rsidRPr="00EC69BE" w:rsidRDefault="00A76894" w:rsidP="00A76894">
            <w:pPr>
              <w:jc w:val="center"/>
              <w:rPr>
                <w:b/>
                <w:bCs/>
                <w:color w:val="000000"/>
                <w:sz w:val="22"/>
              </w:rPr>
            </w:pPr>
            <w:r>
              <w:rPr>
                <w:b/>
                <w:bCs/>
                <w:color w:val="000000"/>
                <w:sz w:val="22"/>
                <w:szCs w:val="22"/>
              </w:rPr>
              <w:t>7850,7</w:t>
            </w:r>
          </w:p>
        </w:tc>
        <w:tc>
          <w:tcPr>
            <w:tcW w:w="521" w:type="pct"/>
            <w:vAlign w:val="bottom"/>
          </w:tcPr>
          <w:p w:rsidR="00A76894" w:rsidRPr="00EC69BE" w:rsidRDefault="00A76894" w:rsidP="00A76894">
            <w:pPr>
              <w:jc w:val="center"/>
              <w:rPr>
                <w:b/>
                <w:bCs/>
                <w:color w:val="000000"/>
                <w:sz w:val="22"/>
              </w:rPr>
            </w:pPr>
            <w:r>
              <w:rPr>
                <w:b/>
                <w:bCs/>
                <w:color w:val="000000"/>
                <w:sz w:val="22"/>
                <w:szCs w:val="22"/>
              </w:rPr>
              <w:t>8164,7</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FF7471" w:rsidRDefault="00A76894" w:rsidP="00A76894">
            <w:pPr>
              <w:rPr>
                <w:sz w:val="22"/>
              </w:rPr>
            </w:pPr>
            <w:r w:rsidRPr="00FF7471">
              <w:rPr>
                <w:sz w:val="22"/>
                <w:szCs w:val="22"/>
              </w:rPr>
              <w:t xml:space="preserve">Организация перевозок пассажиров автомобильным транспортом общего </w:t>
            </w:r>
            <w:r w:rsidRPr="00FF7471">
              <w:rPr>
                <w:sz w:val="22"/>
                <w:szCs w:val="22"/>
              </w:rPr>
              <w:lastRenderedPageBreak/>
              <w:t>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lastRenderedPageBreak/>
              <w:t>04 1 0</w:t>
            </w:r>
            <w:r>
              <w:rPr>
                <w:bCs/>
                <w:color w:val="000000"/>
                <w:sz w:val="22"/>
                <w:szCs w:val="22"/>
              </w:rPr>
              <w:t>3</w:t>
            </w:r>
            <w:r w:rsidRPr="00EC69BE">
              <w:rPr>
                <w:bCs/>
                <w:color w:val="000000"/>
                <w:sz w:val="22"/>
                <w:szCs w:val="22"/>
              </w:rPr>
              <w:t xml:space="preserve"> </w:t>
            </w:r>
            <w:r>
              <w:rPr>
                <w:bCs/>
                <w:color w:val="000000"/>
                <w:sz w:val="22"/>
                <w:szCs w:val="22"/>
              </w:rPr>
              <w:t>89260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w:t>
            </w:r>
            <w:r w:rsidRPr="00EC69BE">
              <w:rPr>
                <w:bCs/>
                <w:color w:val="000000"/>
                <w:sz w:val="22"/>
                <w:szCs w:val="22"/>
              </w:rPr>
              <w:t>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08</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2004,2</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FF7471" w:rsidRDefault="00A76894" w:rsidP="00A76894">
            <w:pPr>
              <w:rPr>
                <w:sz w:val="22"/>
              </w:rPr>
            </w:pPr>
            <w:r w:rsidRPr="00FF7471">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FF7471" w:rsidRDefault="00A76894" w:rsidP="00A76894">
            <w:pPr>
              <w:jc w:val="center"/>
              <w:rPr>
                <w:bCs/>
                <w:color w:val="000000"/>
                <w:sz w:val="22"/>
              </w:rPr>
            </w:pPr>
            <w:r>
              <w:rPr>
                <w:sz w:val="22"/>
                <w:szCs w:val="22"/>
              </w:rPr>
              <w:t xml:space="preserve">04 1 03 </w:t>
            </w:r>
            <w:r>
              <w:rPr>
                <w:sz w:val="22"/>
                <w:szCs w:val="22"/>
                <w:lang w:val="en-US"/>
              </w:rPr>
              <w:t>S</w:t>
            </w:r>
            <w:r>
              <w:rPr>
                <w:sz w:val="22"/>
                <w:szCs w:val="22"/>
              </w:rPr>
              <w:t>9260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04</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08</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7246,0</w:t>
            </w:r>
          </w:p>
        </w:tc>
        <w:tc>
          <w:tcPr>
            <w:tcW w:w="523" w:type="pct"/>
            <w:vAlign w:val="bottom"/>
          </w:tcPr>
          <w:p w:rsidR="00A76894" w:rsidRPr="00EC69BE" w:rsidRDefault="00A76894" w:rsidP="00A76894">
            <w:pPr>
              <w:jc w:val="center"/>
              <w:rPr>
                <w:bCs/>
                <w:color w:val="000000"/>
                <w:sz w:val="22"/>
              </w:rPr>
            </w:pPr>
            <w:r>
              <w:rPr>
                <w:bCs/>
                <w:color w:val="000000"/>
                <w:sz w:val="22"/>
                <w:szCs w:val="22"/>
              </w:rPr>
              <w:t>7550,7</w:t>
            </w:r>
          </w:p>
        </w:tc>
        <w:tc>
          <w:tcPr>
            <w:tcW w:w="521" w:type="pct"/>
            <w:vAlign w:val="bottom"/>
          </w:tcPr>
          <w:p w:rsidR="00A76894" w:rsidRPr="00EC69BE" w:rsidRDefault="00A76894" w:rsidP="00A76894">
            <w:pPr>
              <w:jc w:val="center"/>
              <w:rPr>
                <w:bCs/>
                <w:color w:val="000000"/>
                <w:sz w:val="22"/>
              </w:rPr>
            </w:pPr>
            <w:r>
              <w:rPr>
                <w:bCs/>
                <w:color w:val="000000"/>
                <w:sz w:val="22"/>
                <w:szCs w:val="22"/>
              </w:rPr>
              <w:t>7864,7</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FF7471" w:rsidRDefault="00A76894" w:rsidP="00A76894">
            <w:pPr>
              <w:rPr>
                <w:sz w:val="22"/>
              </w:rPr>
            </w:pPr>
            <w:proofErr w:type="gramStart"/>
            <w:r w:rsidRPr="00FF7471">
              <w:rPr>
                <w:sz w:val="22"/>
                <w:szCs w:val="22"/>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 (Межбюджетные трансферты)</w:t>
            </w:r>
            <w:proofErr w:type="gramEnd"/>
          </w:p>
        </w:tc>
        <w:tc>
          <w:tcPr>
            <w:tcW w:w="710" w:type="pct"/>
            <w:shd w:val="clear" w:color="auto" w:fill="auto"/>
            <w:noWrap/>
            <w:vAlign w:val="bottom"/>
          </w:tcPr>
          <w:p w:rsidR="00A76894" w:rsidRPr="00FF7471" w:rsidRDefault="00A76894" w:rsidP="00A76894">
            <w:pPr>
              <w:jc w:val="center"/>
              <w:rPr>
                <w:bCs/>
                <w:color w:val="000000"/>
                <w:sz w:val="22"/>
              </w:rPr>
            </w:pPr>
            <w:r>
              <w:rPr>
                <w:sz w:val="22"/>
                <w:szCs w:val="22"/>
              </w:rPr>
              <w:t xml:space="preserve">04 1 03 </w:t>
            </w:r>
            <w:r>
              <w:rPr>
                <w:sz w:val="22"/>
                <w:szCs w:val="22"/>
                <w:lang w:val="en-US"/>
              </w:rPr>
              <w:t>S</w:t>
            </w:r>
            <w:r>
              <w:rPr>
                <w:sz w:val="22"/>
                <w:szCs w:val="22"/>
              </w:rPr>
              <w:t>9260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500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04</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08</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300,0</w:t>
            </w:r>
          </w:p>
        </w:tc>
        <w:tc>
          <w:tcPr>
            <w:tcW w:w="523" w:type="pct"/>
            <w:vAlign w:val="bottom"/>
          </w:tcPr>
          <w:p w:rsidR="00A76894" w:rsidRPr="00EC69BE" w:rsidRDefault="00A76894" w:rsidP="00A76894">
            <w:pPr>
              <w:jc w:val="center"/>
              <w:rPr>
                <w:bCs/>
                <w:color w:val="000000"/>
                <w:sz w:val="22"/>
              </w:rPr>
            </w:pPr>
            <w:r>
              <w:rPr>
                <w:bCs/>
                <w:color w:val="000000"/>
                <w:sz w:val="22"/>
                <w:szCs w:val="22"/>
              </w:rPr>
              <w:t>300,0</w:t>
            </w:r>
          </w:p>
        </w:tc>
        <w:tc>
          <w:tcPr>
            <w:tcW w:w="521" w:type="pct"/>
            <w:vAlign w:val="bottom"/>
          </w:tcPr>
          <w:p w:rsidR="00A76894" w:rsidRPr="00EC69BE" w:rsidRDefault="00A76894" w:rsidP="00A76894">
            <w:pPr>
              <w:jc w:val="center"/>
              <w:rPr>
                <w:bCs/>
                <w:color w:val="000000"/>
                <w:sz w:val="22"/>
              </w:rPr>
            </w:pPr>
            <w:r>
              <w:rPr>
                <w:bCs/>
                <w:color w:val="000000"/>
                <w:sz w:val="22"/>
                <w:szCs w:val="22"/>
              </w:rPr>
              <w:t>300,0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4.2</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Подпрограмма «Развитие дорожного хозяйства Эртильского муниципального района»</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04 2 00 00000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84415,9</w:t>
            </w:r>
          </w:p>
        </w:tc>
        <w:tc>
          <w:tcPr>
            <w:tcW w:w="523" w:type="pct"/>
            <w:vAlign w:val="bottom"/>
          </w:tcPr>
          <w:p w:rsidR="00A76894" w:rsidRPr="00EC69BE" w:rsidRDefault="00A76894" w:rsidP="00A76894">
            <w:pPr>
              <w:jc w:val="center"/>
              <w:rPr>
                <w:b/>
                <w:bCs/>
                <w:color w:val="000000"/>
                <w:sz w:val="22"/>
              </w:rPr>
            </w:pPr>
            <w:r>
              <w:rPr>
                <w:b/>
                <w:bCs/>
                <w:color w:val="000000"/>
                <w:sz w:val="22"/>
                <w:szCs w:val="22"/>
              </w:rPr>
              <w:t>48503,2</w:t>
            </w:r>
          </w:p>
        </w:tc>
        <w:tc>
          <w:tcPr>
            <w:tcW w:w="521" w:type="pct"/>
            <w:vAlign w:val="bottom"/>
          </w:tcPr>
          <w:p w:rsidR="00A76894" w:rsidRPr="00EC69BE" w:rsidRDefault="00A76894" w:rsidP="00A76894">
            <w:pPr>
              <w:jc w:val="center"/>
              <w:rPr>
                <w:b/>
                <w:bCs/>
                <w:color w:val="000000"/>
                <w:sz w:val="22"/>
              </w:rPr>
            </w:pPr>
            <w:r>
              <w:rPr>
                <w:b/>
                <w:bCs/>
                <w:color w:val="000000"/>
                <w:sz w:val="22"/>
                <w:szCs w:val="22"/>
              </w:rPr>
              <w:t>75554,6</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4.2.1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«Развитие сети автомобильных дорог общего пользования местного значения»</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04 2 01 00000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84415,9</w:t>
            </w:r>
          </w:p>
        </w:tc>
        <w:tc>
          <w:tcPr>
            <w:tcW w:w="523" w:type="pct"/>
            <w:vAlign w:val="bottom"/>
          </w:tcPr>
          <w:p w:rsidR="00A76894" w:rsidRPr="00EC69BE" w:rsidRDefault="00A76894" w:rsidP="00A76894">
            <w:pPr>
              <w:jc w:val="center"/>
              <w:rPr>
                <w:b/>
                <w:bCs/>
                <w:color w:val="000000"/>
                <w:sz w:val="22"/>
              </w:rPr>
            </w:pPr>
            <w:r>
              <w:rPr>
                <w:b/>
                <w:bCs/>
                <w:color w:val="000000"/>
                <w:sz w:val="22"/>
                <w:szCs w:val="22"/>
              </w:rPr>
              <w:t>48503,2</w:t>
            </w:r>
          </w:p>
        </w:tc>
        <w:tc>
          <w:tcPr>
            <w:tcW w:w="521" w:type="pct"/>
            <w:vAlign w:val="bottom"/>
          </w:tcPr>
          <w:p w:rsidR="00A76894" w:rsidRPr="00EC69BE" w:rsidRDefault="00A76894" w:rsidP="00A76894">
            <w:pPr>
              <w:jc w:val="center"/>
              <w:rPr>
                <w:b/>
                <w:bCs/>
                <w:color w:val="000000"/>
                <w:sz w:val="22"/>
              </w:rPr>
            </w:pPr>
            <w:r>
              <w:rPr>
                <w:b/>
                <w:bCs/>
                <w:color w:val="000000"/>
                <w:sz w:val="22"/>
                <w:szCs w:val="22"/>
              </w:rPr>
              <w:t>75554,6</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p>
        </w:tc>
        <w:tc>
          <w:tcPr>
            <w:tcW w:w="1641" w:type="pct"/>
            <w:shd w:val="clear" w:color="auto" w:fill="auto"/>
            <w:vAlign w:val="bottom"/>
          </w:tcPr>
          <w:p w:rsidR="00A76894" w:rsidRPr="00EC69BE" w:rsidRDefault="00A76894" w:rsidP="00A76894">
            <w:pPr>
              <w:rPr>
                <w:b/>
                <w:color w:val="000000"/>
                <w:sz w:val="22"/>
              </w:rPr>
            </w:pPr>
            <w:r w:rsidRPr="00EC69BE">
              <w:rPr>
                <w:color w:val="000000"/>
                <w:sz w:val="22"/>
                <w:szCs w:val="22"/>
              </w:rPr>
              <w:t xml:space="preserve">Мероприятия по развитию сети автомобильных дорог общего пользования местного значения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
                <w:sz w:val="22"/>
              </w:rPr>
            </w:pPr>
            <w:r w:rsidRPr="00EC69BE">
              <w:rPr>
                <w:sz w:val="22"/>
                <w:szCs w:val="22"/>
              </w:rPr>
              <w:t>04 2 01 81290</w:t>
            </w:r>
          </w:p>
        </w:tc>
        <w:tc>
          <w:tcPr>
            <w:tcW w:w="255" w:type="pct"/>
            <w:shd w:val="clear" w:color="auto" w:fill="auto"/>
            <w:noWrap/>
            <w:vAlign w:val="bottom"/>
          </w:tcPr>
          <w:p w:rsidR="00A76894" w:rsidRPr="00EC69BE" w:rsidRDefault="00A76894" w:rsidP="00A76894">
            <w:pPr>
              <w:jc w:val="center"/>
              <w:rPr>
                <w:bCs/>
                <w:color w:val="000000"/>
                <w:sz w:val="22"/>
                <w:lang w:val="en-US"/>
              </w:rPr>
            </w:pPr>
            <w:r w:rsidRPr="00EC69BE">
              <w:rPr>
                <w:bCs/>
                <w:color w:val="000000"/>
                <w:sz w:val="22"/>
                <w:szCs w:val="22"/>
                <w:lang w:val="en-US"/>
              </w:rPr>
              <w:t>200</w:t>
            </w:r>
          </w:p>
        </w:tc>
        <w:tc>
          <w:tcPr>
            <w:tcW w:w="255" w:type="pct"/>
            <w:shd w:val="clear" w:color="auto" w:fill="auto"/>
            <w:noWrap/>
            <w:vAlign w:val="bottom"/>
          </w:tcPr>
          <w:p w:rsidR="00A76894" w:rsidRPr="00EC69BE" w:rsidRDefault="00A76894" w:rsidP="00A76894">
            <w:pPr>
              <w:jc w:val="center"/>
              <w:rPr>
                <w:bCs/>
                <w:color w:val="000000"/>
                <w:sz w:val="22"/>
                <w:lang w:val="en-US"/>
              </w:rPr>
            </w:pPr>
            <w:r w:rsidRPr="00EC69BE">
              <w:rPr>
                <w:bCs/>
                <w:color w:val="000000"/>
                <w:sz w:val="22"/>
                <w:szCs w:val="22"/>
                <w:lang w:val="en-US"/>
              </w:rPr>
              <w:t>04</w:t>
            </w:r>
          </w:p>
        </w:tc>
        <w:tc>
          <w:tcPr>
            <w:tcW w:w="254" w:type="pct"/>
            <w:shd w:val="clear" w:color="auto" w:fill="auto"/>
            <w:noWrap/>
            <w:vAlign w:val="bottom"/>
          </w:tcPr>
          <w:p w:rsidR="00A76894" w:rsidRPr="00EC69BE" w:rsidRDefault="00A76894" w:rsidP="00A76894">
            <w:pPr>
              <w:jc w:val="center"/>
              <w:rPr>
                <w:bCs/>
                <w:color w:val="000000"/>
                <w:sz w:val="22"/>
                <w:lang w:val="en-US"/>
              </w:rPr>
            </w:pPr>
            <w:r w:rsidRPr="00EC69BE">
              <w:rPr>
                <w:bCs/>
                <w:color w:val="000000"/>
                <w:sz w:val="22"/>
                <w:szCs w:val="22"/>
                <w:lang w:val="en-US"/>
              </w:rPr>
              <w:t>09</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15046,8</w:t>
            </w:r>
          </w:p>
        </w:tc>
        <w:tc>
          <w:tcPr>
            <w:tcW w:w="523" w:type="pct"/>
            <w:vAlign w:val="bottom"/>
          </w:tcPr>
          <w:p w:rsidR="00A76894" w:rsidRPr="00EC69BE" w:rsidRDefault="00A76894" w:rsidP="00A76894">
            <w:pPr>
              <w:jc w:val="center"/>
              <w:rPr>
                <w:bCs/>
                <w:color w:val="000000"/>
                <w:sz w:val="22"/>
              </w:rPr>
            </w:pPr>
            <w:r>
              <w:rPr>
                <w:bCs/>
                <w:color w:val="000000"/>
                <w:sz w:val="22"/>
                <w:szCs w:val="22"/>
              </w:rPr>
              <w:t>18654,1</w:t>
            </w:r>
          </w:p>
        </w:tc>
        <w:tc>
          <w:tcPr>
            <w:tcW w:w="521" w:type="pct"/>
            <w:vAlign w:val="bottom"/>
          </w:tcPr>
          <w:p w:rsidR="00A76894" w:rsidRPr="00EC69BE" w:rsidRDefault="00A76894" w:rsidP="00A76894">
            <w:pPr>
              <w:jc w:val="center"/>
              <w:rPr>
                <w:bCs/>
                <w:color w:val="000000"/>
                <w:sz w:val="22"/>
              </w:rPr>
            </w:pPr>
            <w:r>
              <w:rPr>
                <w:bCs/>
                <w:color w:val="000000"/>
                <w:sz w:val="22"/>
                <w:szCs w:val="22"/>
              </w:rPr>
              <w:t>18678,7</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p>
        </w:tc>
        <w:tc>
          <w:tcPr>
            <w:tcW w:w="1641" w:type="pct"/>
            <w:shd w:val="clear" w:color="auto" w:fill="auto"/>
            <w:vAlign w:val="bottom"/>
          </w:tcPr>
          <w:p w:rsidR="00A76894" w:rsidRPr="00EC69BE" w:rsidRDefault="00A76894" w:rsidP="00A76894">
            <w:pPr>
              <w:rPr>
                <w:color w:val="000000"/>
                <w:sz w:val="22"/>
              </w:rPr>
            </w:pPr>
            <w:r>
              <w:rPr>
                <w:color w:val="000000"/>
                <w:sz w:val="22"/>
                <w:szCs w:val="22"/>
              </w:rPr>
              <w:t>Иные межбюджетные трансферты бюджетам поселений на содержание автомобильных дорог общего пользования местного значения (Межбюджетные трансферты)</w:t>
            </w:r>
          </w:p>
        </w:tc>
        <w:tc>
          <w:tcPr>
            <w:tcW w:w="710" w:type="pct"/>
            <w:shd w:val="clear" w:color="auto" w:fill="auto"/>
            <w:noWrap/>
            <w:vAlign w:val="bottom"/>
          </w:tcPr>
          <w:p w:rsidR="00A76894" w:rsidRPr="00EC69BE" w:rsidRDefault="00A76894" w:rsidP="00A76894">
            <w:pPr>
              <w:jc w:val="center"/>
              <w:rPr>
                <w:b/>
                <w:sz w:val="22"/>
              </w:rPr>
            </w:pPr>
            <w:r w:rsidRPr="00EC69BE">
              <w:rPr>
                <w:sz w:val="22"/>
                <w:szCs w:val="22"/>
              </w:rPr>
              <w:t>04 2 01 8</w:t>
            </w:r>
            <w:r>
              <w:rPr>
                <w:sz w:val="22"/>
                <w:szCs w:val="22"/>
              </w:rPr>
              <w:t>8852</w:t>
            </w:r>
          </w:p>
        </w:tc>
        <w:tc>
          <w:tcPr>
            <w:tcW w:w="255" w:type="pct"/>
            <w:shd w:val="clear" w:color="auto" w:fill="auto"/>
            <w:noWrap/>
            <w:vAlign w:val="bottom"/>
          </w:tcPr>
          <w:p w:rsidR="00A76894" w:rsidRPr="00EC69BE" w:rsidRDefault="00A76894" w:rsidP="00A76894">
            <w:pPr>
              <w:jc w:val="center"/>
              <w:rPr>
                <w:bCs/>
                <w:color w:val="000000"/>
                <w:sz w:val="22"/>
                <w:lang w:val="en-US"/>
              </w:rPr>
            </w:pPr>
            <w:r>
              <w:rPr>
                <w:bCs/>
                <w:color w:val="000000"/>
                <w:sz w:val="22"/>
                <w:szCs w:val="22"/>
              </w:rPr>
              <w:t>5</w:t>
            </w:r>
            <w:r w:rsidRPr="00EC69BE">
              <w:rPr>
                <w:bCs/>
                <w:color w:val="000000"/>
                <w:sz w:val="22"/>
                <w:szCs w:val="22"/>
                <w:lang w:val="en-US"/>
              </w:rPr>
              <w:t>00</w:t>
            </w:r>
          </w:p>
        </w:tc>
        <w:tc>
          <w:tcPr>
            <w:tcW w:w="255" w:type="pct"/>
            <w:shd w:val="clear" w:color="auto" w:fill="auto"/>
            <w:noWrap/>
            <w:vAlign w:val="bottom"/>
          </w:tcPr>
          <w:p w:rsidR="00A76894" w:rsidRPr="00EC69BE" w:rsidRDefault="00A76894" w:rsidP="00A76894">
            <w:pPr>
              <w:jc w:val="center"/>
              <w:rPr>
                <w:bCs/>
                <w:color w:val="000000"/>
                <w:sz w:val="22"/>
                <w:lang w:val="en-US"/>
              </w:rPr>
            </w:pPr>
            <w:r w:rsidRPr="00EC69BE">
              <w:rPr>
                <w:bCs/>
                <w:color w:val="000000"/>
                <w:sz w:val="22"/>
                <w:szCs w:val="22"/>
                <w:lang w:val="en-US"/>
              </w:rPr>
              <w:t>04</w:t>
            </w:r>
          </w:p>
        </w:tc>
        <w:tc>
          <w:tcPr>
            <w:tcW w:w="254" w:type="pct"/>
            <w:shd w:val="clear" w:color="auto" w:fill="auto"/>
            <w:noWrap/>
            <w:vAlign w:val="bottom"/>
          </w:tcPr>
          <w:p w:rsidR="00A76894" w:rsidRPr="00EC69BE" w:rsidRDefault="00A76894" w:rsidP="00A76894">
            <w:pPr>
              <w:jc w:val="center"/>
              <w:rPr>
                <w:bCs/>
                <w:color w:val="000000"/>
                <w:sz w:val="22"/>
                <w:lang w:val="en-US"/>
              </w:rPr>
            </w:pPr>
            <w:r w:rsidRPr="00EC69BE">
              <w:rPr>
                <w:bCs/>
                <w:color w:val="000000"/>
                <w:sz w:val="22"/>
                <w:szCs w:val="22"/>
                <w:lang w:val="en-US"/>
              </w:rPr>
              <w:t>09</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1500,0</w:t>
            </w:r>
          </w:p>
        </w:tc>
        <w:tc>
          <w:tcPr>
            <w:tcW w:w="523" w:type="pct"/>
            <w:vAlign w:val="bottom"/>
          </w:tcPr>
          <w:p w:rsidR="00A76894" w:rsidRDefault="00A76894" w:rsidP="00A76894">
            <w:pPr>
              <w:jc w:val="center"/>
              <w:rPr>
                <w:bCs/>
                <w:color w:val="000000"/>
                <w:sz w:val="22"/>
              </w:rPr>
            </w:pPr>
            <w:r>
              <w:rPr>
                <w:bCs/>
                <w:color w:val="000000"/>
                <w:sz w:val="22"/>
                <w:szCs w:val="22"/>
              </w:rPr>
              <w:t>0,0</w:t>
            </w:r>
          </w:p>
        </w:tc>
        <w:tc>
          <w:tcPr>
            <w:tcW w:w="521" w:type="pct"/>
            <w:vAlign w:val="bottom"/>
          </w:tcPr>
          <w:p w:rsidR="00A76894"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Pr>
                <w:color w:val="000000"/>
                <w:sz w:val="22"/>
                <w:szCs w:val="22"/>
              </w:rPr>
              <w:t>К</w:t>
            </w:r>
            <w:r w:rsidRPr="007835E3">
              <w:rPr>
                <w:color w:val="000000"/>
                <w:sz w:val="22"/>
                <w:szCs w:val="22"/>
              </w:rPr>
              <w:t>апитальн</w:t>
            </w:r>
            <w:r>
              <w:rPr>
                <w:color w:val="000000"/>
                <w:sz w:val="22"/>
                <w:szCs w:val="22"/>
              </w:rPr>
              <w:t>ый</w:t>
            </w:r>
            <w:r w:rsidRPr="007835E3">
              <w:rPr>
                <w:color w:val="000000"/>
                <w:sz w:val="22"/>
                <w:szCs w:val="22"/>
              </w:rPr>
              <w:t xml:space="preserve">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 xml:space="preserve">04 2 01 </w:t>
            </w:r>
            <w:r>
              <w:rPr>
                <w:sz w:val="22"/>
                <w:szCs w:val="22"/>
                <w:lang w:val="en-US"/>
              </w:rPr>
              <w:t>S</w:t>
            </w:r>
            <w:r w:rsidRPr="00EC69BE">
              <w:rPr>
                <w:sz w:val="22"/>
                <w:szCs w:val="22"/>
              </w:rPr>
              <w:t>885</w:t>
            </w:r>
            <w:r>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09</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67869,1</w:t>
            </w:r>
          </w:p>
        </w:tc>
        <w:tc>
          <w:tcPr>
            <w:tcW w:w="523" w:type="pct"/>
            <w:vAlign w:val="bottom"/>
          </w:tcPr>
          <w:p w:rsidR="00A76894" w:rsidRPr="00EC69BE" w:rsidRDefault="00A76894" w:rsidP="00A76894">
            <w:pPr>
              <w:jc w:val="center"/>
              <w:rPr>
                <w:bCs/>
                <w:color w:val="000000"/>
                <w:sz w:val="22"/>
              </w:rPr>
            </w:pPr>
            <w:r>
              <w:rPr>
                <w:bCs/>
                <w:color w:val="000000"/>
                <w:sz w:val="22"/>
                <w:szCs w:val="22"/>
              </w:rPr>
              <w:t>29849,1</w:t>
            </w:r>
          </w:p>
        </w:tc>
        <w:tc>
          <w:tcPr>
            <w:tcW w:w="521" w:type="pct"/>
            <w:vAlign w:val="bottom"/>
          </w:tcPr>
          <w:p w:rsidR="00A76894" w:rsidRPr="00EC69BE" w:rsidRDefault="00A76894" w:rsidP="00A76894">
            <w:pPr>
              <w:jc w:val="center"/>
              <w:rPr>
                <w:bCs/>
                <w:color w:val="000000"/>
                <w:sz w:val="22"/>
              </w:rPr>
            </w:pPr>
            <w:r>
              <w:rPr>
                <w:bCs/>
                <w:color w:val="000000"/>
                <w:sz w:val="22"/>
                <w:szCs w:val="22"/>
              </w:rPr>
              <w:t>56875,9</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lastRenderedPageBreak/>
              <w:t>5.</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 xml:space="preserve">Муниципальная программа Эртильского </w:t>
            </w:r>
            <w:proofErr w:type="gramStart"/>
            <w:r w:rsidRPr="00EC69BE">
              <w:rPr>
                <w:b/>
                <w:bCs/>
                <w:color w:val="000000"/>
                <w:sz w:val="22"/>
                <w:szCs w:val="22"/>
              </w:rPr>
              <w:t>муниципального</w:t>
            </w:r>
            <w:proofErr w:type="gramEnd"/>
            <w:r w:rsidRPr="00EC69BE">
              <w:rPr>
                <w:b/>
                <w:bCs/>
                <w:color w:val="000000"/>
                <w:sz w:val="22"/>
                <w:szCs w:val="22"/>
              </w:rPr>
              <w:t xml:space="preserve"> района «Развитие культуры»</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05 0 00 00000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111775,8</w:t>
            </w:r>
          </w:p>
        </w:tc>
        <w:tc>
          <w:tcPr>
            <w:tcW w:w="523" w:type="pct"/>
            <w:vAlign w:val="bottom"/>
          </w:tcPr>
          <w:p w:rsidR="00A76894" w:rsidRPr="00EC69BE" w:rsidRDefault="00A76894" w:rsidP="00A76894">
            <w:pPr>
              <w:jc w:val="center"/>
              <w:rPr>
                <w:b/>
                <w:bCs/>
                <w:color w:val="000000"/>
                <w:sz w:val="22"/>
              </w:rPr>
            </w:pPr>
            <w:r>
              <w:rPr>
                <w:b/>
                <w:bCs/>
                <w:color w:val="000000"/>
                <w:sz w:val="22"/>
                <w:szCs w:val="22"/>
              </w:rPr>
              <w:t>65878,4</w:t>
            </w:r>
          </w:p>
        </w:tc>
        <w:tc>
          <w:tcPr>
            <w:tcW w:w="521" w:type="pct"/>
            <w:vAlign w:val="bottom"/>
          </w:tcPr>
          <w:p w:rsidR="00A76894" w:rsidRPr="00EC69BE" w:rsidRDefault="00A76894" w:rsidP="00A76894">
            <w:pPr>
              <w:jc w:val="center"/>
              <w:rPr>
                <w:b/>
                <w:bCs/>
                <w:color w:val="000000"/>
                <w:sz w:val="22"/>
              </w:rPr>
            </w:pPr>
            <w:r>
              <w:rPr>
                <w:b/>
                <w:bCs/>
                <w:color w:val="000000"/>
                <w:sz w:val="22"/>
                <w:szCs w:val="22"/>
              </w:rPr>
              <w:t>68089,1</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5.1</w:t>
            </w:r>
          </w:p>
        </w:tc>
        <w:tc>
          <w:tcPr>
            <w:tcW w:w="1641" w:type="pct"/>
            <w:shd w:val="clear" w:color="auto" w:fill="auto"/>
            <w:vAlign w:val="bottom"/>
          </w:tcPr>
          <w:p w:rsidR="00A76894" w:rsidRPr="00EC69BE" w:rsidRDefault="00A76894" w:rsidP="00A76894">
            <w:pPr>
              <w:ind w:right="-170"/>
              <w:rPr>
                <w:b/>
                <w:bCs/>
                <w:color w:val="000000"/>
                <w:sz w:val="22"/>
              </w:rPr>
            </w:pPr>
            <w:r w:rsidRPr="00EC69BE">
              <w:rPr>
                <w:b/>
                <w:bCs/>
                <w:color w:val="000000"/>
                <w:sz w:val="22"/>
                <w:szCs w:val="22"/>
              </w:rPr>
              <w:t xml:space="preserve">Подпрограмма «Искусство и наследие» </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05 1 00 00000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38914,9</w:t>
            </w:r>
          </w:p>
        </w:tc>
        <w:tc>
          <w:tcPr>
            <w:tcW w:w="523" w:type="pct"/>
            <w:vAlign w:val="bottom"/>
          </w:tcPr>
          <w:p w:rsidR="00A76894" w:rsidRPr="00EC69BE" w:rsidRDefault="00A76894" w:rsidP="00A76894">
            <w:pPr>
              <w:jc w:val="center"/>
              <w:rPr>
                <w:b/>
                <w:bCs/>
                <w:color w:val="000000"/>
                <w:sz w:val="22"/>
              </w:rPr>
            </w:pPr>
            <w:r>
              <w:rPr>
                <w:b/>
                <w:bCs/>
                <w:color w:val="000000"/>
                <w:sz w:val="22"/>
                <w:szCs w:val="22"/>
              </w:rPr>
              <w:t>14984,0</w:t>
            </w:r>
          </w:p>
        </w:tc>
        <w:tc>
          <w:tcPr>
            <w:tcW w:w="521" w:type="pct"/>
            <w:vAlign w:val="bottom"/>
          </w:tcPr>
          <w:p w:rsidR="00A76894" w:rsidRPr="00EC69BE" w:rsidRDefault="00A76894" w:rsidP="00A76894">
            <w:pPr>
              <w:jc w:val="center"/>
              <w:rPr>
                <w:b/>
                <w:bCs/>
                <w:color w:val="000000"/>
                <w:sz w:val="22"/>
              </w:rPr>
            </w:pPr>
            <w:r>
              <w:rPr>
                <w:b/>
                <w:bCs/>
                <w:color w:val="000000"/>
                <w:sz w:val="22"/>
                <w:szCs w:val="22"/>
              </w:rPr>
              <w:t>13782,3</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5.1.1</w:t>
            </w:r>
          </w:p>
        </w:tc>
        <w:tc>
          <w:tcPr>
            <w:tcW w:w="1641" w:type="pct"/>
            <w:shd w:val="clear" w:color="auto" w:fill="auto"/>
            <w:vAlign w:val="bottom"/>
          </w:tcPr>
          <w:p w:rsidR="00A76894" w:rsidRPr="00277D0A" w:rsidRDefault="00A76894" w:rsidP="00A76894">
            <w:pPr>
              <w:rPr>
                <w:b/>
                <w:color w:val="000000"/>
                <w:sz w:val="22"/>
              </w:rPr>
            </w:pPr>
            <w:r w:rsidRPr="00277D0A">
              <w:rPr>
                <w:b/>
                <w:color w:val="000000"/>
                <w:sz w:val="22"/>
                <w:szCs w:val="22"/>
              </w:rPr>
              <w:t>Основное мероприятие «Создание условий для организации досуга и обеспечения населения услугами организаций культуры»</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05 1 0</w:t>
            </w:r>
            <w:r>
              <w:rPr>
                <w:b/>
                <w:sz w:val="22"/>
                <w:szCs w:val="22"/>
              </w:rPr>
              <w:t>1</w:t>
            </w:r>
            <w:r w:rsidRPr="00EC69BE">
              <w:rPr>
                <w:b/>
                <w:sz w:val="22"/>
                <w:szCs w:val="22"/>
              </w:rPr>
              <w:t xml:space="preserve">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Default="00A76894" w:rsidP="00A76894">
            <w:pPr>
              <w:jc w:val="center"/>
              <w:rPr>
                <w:b/>
                <w:bCs/>
                <w:color w:val="000000"/>
                <w:sz w:val="22"/>
              </w:rPr>
            </w:pPr>
            <w:r>
              <w:rPr>
                <w:b/>
                <w:bCs/>
                <w:color w:val="000000"/>
                <w:sz w:val="22"/>
                <w:szCs w:val="22"/>
              </w:rPr>
              <w:t>20678,0</w:t>
            </w:r>
          </w:p>
        </w:tc>
        <w:tc>
          <w:tcPr>
            <w:tcW w:w="523" w:type="pct"/>
            <w:vAlign w:val="bottom"/>
          </w:tcPr>
          <w:p w:rsidR="00A76894" w:rsidRDefault="00A76894" w:rsidP="00A76894">
            <w:pPr>
              <w:jc w:val="center"/>
              <w:rPr>
                <w:b/>
                <w:bCs/>
                <w:color w:val="000000"/>
                <w:sz w:val="22"/>
              </w:rPr>
            </w:pPr>
            <w:r>
              <w:rPr>
                <w:b/>
                <w:bCs/>
                <w:color w:val="000000"/>
                <w:sz w:val="22"/>
                <w:szCs w:val="22"/>
              </w:rPr>
              <w:t>0,0</w:t>
            </w:r>
          </w:p>
        </w:tc>
        <w:tc>
          <w:tcPr>
            <w:tcW w:w="521" w:type="pct"/>
            <w:vAlign w:val="bottom"/>
          </w:tcPr>
          <w:p w:rsidR="00A76894"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p>
        </w:tc>
        <w:tc>
          <w:tcPr>
            <w:tcW w:w="1641" w:type="pct"/>
            <w:shd w:val="clear" w:color="auto" w:fill="auto"/>
            <w:vAlign w:val="bottom"/>
          </w:tcPr>
          <w:p w:rsidR="00A76894" w:rsidRPr="000A6FD0" w:rsidRDefault="00A76894" w:rsidP="00A76894">
            <w:pPr>
              <w:rPr>
                <w:color w:val="000000"/>
                <w:sz w:val="22"/>
              </w:rPr>
            </w:pPr>
            <w:r w:rsidRPr="007353A5">
              <w:rPr>
                <w:color w:val="000000"/>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277D0A" w:rsidRDefault="00A76894" w:rsidP="00A76894">
            <w:pPr>
              <w:jc w:val="center"/>
              <w:rPr>
                <w:sz w:val="22"/>
              </w:rPr>
            </w:pPr>
            <w:r w:rsidRPr="00277D0A">
              <w:rPr>
                <w:sz w:val="22"/>
                <w:szCs w:val="22"/>
              </w:rPr>
              <w:t>05 1 01 00590</w:t>
            </w:r>
          </w:p>
        </w:tc>
        <w:tc>
          <w:tcPr>
            <w:tcW w:w="255" w:type="pct"/>
            <w:shd w:val="clear" w:color="auto" w:fill="auto"/>
            <w:noWrap/>
            <w:vAlign w:val="bottom"/>
          </w:tcPr>
          <w:p w:rsidR="00A76894" w:rsidRPr="00277D0A" w:rsidRDefault="00A76894" w:rsidP="00A76894">
            <w:pPr>
              <w:jc w:val="center"/>
              <w:rPr>
                <w:bCs/>
                <w:color w:val="000000"/>
                <w:sz w:val="22"/>
              </w:rPr>
            </w:pPr>
            <w:r w:rsidRPr="00277D0A">
              <w:rPr>
                <w:bCs/>
                <w:color w:val="000000"/>
                <w:sz w:val="22"/>
                <w:szCs w:val="22"/>
              </w:rPr>
              <w:t>100</w:t>
            </w:r>
          </w:p>
        </w:tc>
        <w:tc>
          <w:tcPr>
            <w:tcW w:w="255" w:type="pct"/>
            <w:shd w:val="clear" w:color="auto" w:fill="auto"/>
            <w:noWrap/>
            <w:vAlign w:val="bottom"/>
          </w:tcPr>
          <w:p w:rsidR="00A76894" w:rsidRPr="00277D0A" w:rsidRDefault="00A76894" w:rsidP="00A76894">
            <w:pPr>
              <w:jc w:val="center"/>
              <w:rPr>
                <w:bCs/>
                <w:color w:val="000000"/>
                <w:sz w:val="22"/>
              </w:rPr>
            </w:pPr>
            <w:r w:rsidRPr="00277D0A">
              <w:rPr>
                <w:bCs/>
                <w:color w:val="000000"/>
                <w:sz w:val="22"/>
                <w:szCs w:val="22"/>
              </w:rPr>
              <w:t>08</w:t>
            </w:r>
          </w:p>
        </w:tc>
        <w:tc>
          <w:tcPr>
            <w:tcW w:w="254" w:type="pct"/>
            <w:shd w:val="clear" w:color="auto" w:fill="auto"/>
            <w:noWrap/>
            <w:vAlign w:val="bottom"/>
          </w:tcPr>
          <w:p w:rsidR="00A76894" w:rsidRPr="00277D0A" w:rsidRDefault="00A76894" w:rsidP="00A76894">
            <w:pPr>
              <w:jc w:val="center"/>
              <w:rPr>
                <w:bCs/>
                <w:color w:val="000000"/>
                <w:sz w:val="22"/>
              </w:rPr>
            </w:pPr>
            <w:r w:rsidRPr="00277D0A">
              <w:rPr>
                <w:bCs/>
                <w:color w:val="000000"/>
                <w:sz w:val="22"/>
                <w:szCs w:val="22"/>
              </w:rPr>
              <w:t>01</w:t>
            </w:r>
          </w:p>
        </w:tc>
        <w:tc>
          <w:tcPr>
            <w:tcW w:w="491" w:type="pct"/>
            <w:shd w:val="clear" w:color="auto" w:fill="auto"/>
            <w:noWrap/>
            <w:vAlign w:val="bottom"/>
          </w:tcPr>
          <w:p w:rsidR="00A76894" w:rsidRPr="00277D0A" w:rsidRDefault="00A76894" w:rsidP="00A76894">
            <w:pPr>
              <w:jc w:val="center"/>
              <w:rPr>
                <w:bCs/>
                <w:color w:val="000000"/>
                <w:sz w:val="22"/>
              </w:rPr>
            </w:pPr>
            <w:r>
              <w:rPr>
                <w:bCs/>
                <w:color w:val="000000"/>
                <w:sz w:val="22"/>
                <w:szCs w:val="22"/>
              </w:rPr>
              <w:t>12252,0</w:t>
            </w:r>
          </w:p>
        </w:tc>
        <w:tc>
          <w:tcPr>
            <w:tcW w:w="523" w:type="pct"/>
            <w:vAlign w:val="bottom"/>
          </w:tcPr>
          <w:p w:rsidR="00A76894" w:rsidRPr="00277D0A" w:rsidRDefault="00A76894" w:rsidP="00A76894">
            <w:pPr>
              <w:jc w:val="center"/>
              <w:rPr>
                <w:bCs/>
                <w:color w:val="000000"/>
                <w:sz w:val="22"/>
              </w:rPr>
            </w:pPr>
            <w:r>
              <w:rPr>
                <w:bCs/>
                <w:color w:val="000000"/>
                <w:sz w:val="22"/>
                <w:szCs w:val="22"/>
              </w:rPr>
              <w:t>0,0</w:t>
            </w:r>
          </w:p>
        </w:tc>
        <w:tc>
          <w:tcPr>
            <w:tcW w:w="521" w:type="pct"/>
            <w:vAlign w:val="bottom"/>
          </w:tcPr>
          <w:p w:rsidR="00A76894" w:rsidRPr="00277D0A"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0A6FD0" w:rsidRDefault="00A76894" w:rsidP="00A76894">
            <w:pPr>
              <w:rPr>
                <w:color w:val="000000"/>
                <w:sz w:val="22"/>
              </w:rPr>
            </w:pPr>
            <w:r w:rsidRPr="007353A5">
              <w:rPr>
                <w:color w:val="000000"/>
                <w:sz w:val="22"/>
                <w:szCs w:val="22"/>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277D0A" w:rsidRDefault="00A76894" w:rsidP="00A76894">
            <w:pPr>
              <w:jc w:val="center"/>
              <w:rPr>
                <w:sz w:val="22"/>
              </w:rPr>
            </w:pPr>
            <w:r w:rsidRPr="00277D0A">
              <w:rPr>
                <w:sz w:val="22"/>
                <w:szCs w:val="22"/>
              </w:rPr>
              <w:t>05 1 01 00590</w:t>
            </w:r>
          </w:p>
        </w:tc>
        <w:tc>
          <w:tcPr>
            <w:tcW w:w="255" w:type="pct"/>
            <w:shd w:val="clear" w:color="auto" w:fill="auto"/>
            <w:noWrap/>
            <w:vAlign w:val="bottom"/>
          </w:tcPr>
          <w:p w:rsidR="00A76894" w:rsidRPr="00277D0A" w:rsidRDefault="00A76894" w:rsidP="00A76894">
            <w:pPr>
              <w:jc w:val="center"/>
              <w:rPr>
                <w:bCs/>
                <w:color w:val="000000"/>
                <w:sz w:val="22"/>
              </w:rPr>
            </w:pPr>
            <w:r>
              <w:rPr>
                <w:bCs/>
                <w:color w:val="000000"/>
                <w:sz w:val="22"/>
                <w:szCs w:val="22"/>
              </w:rPr>
              <w:t>2</w:t>
            </w:r>
            <w:r w:rsidRPr="00277D0A">
              <w:rPr>
                <w:bCs/>
                <w:color w:val="000000"/>
                <w:sz w:val="22"/>
                <w:szCs w:val="22"/>
              </w:rPr>
              <w:t>00</w:t>
            </w:r>
          </w:p>
        </w:tc>
        <w:tc>
          <w:tcPr>
            <w:tcW w:w="255" w:type="pct"/>
            <w:shd w:val="clear" w:color="auto" w:fill="auto"/>
            <w:noWrap/>
            <w:vAlign w:val="bottom"/>
          </w:tcPr>
          <w:p w:rsidR="00A76894" w:rsidRPr="00277D0A" w:rsidRDefault="00A76894" w:rsidP="00A76894">
            <w:pPr>
              <w:jc w:val="center"/>
              <w:rPr>
                <w:bCs/>
                <w:color w:val="000000"/>
                <w:sz w:val="22"/>
              </w:rPr>
            </w:pPr>
            <w:r w:rsidRPr="00277D0A">
              <w:rPr>
                <w:bCs/>
                <w:color w:val="000000"/>
                <w:sz w:val="22"/>
                <w:szCs w:val="22"/>
              </w:rPr>
              <w:t>08</w:t>
            </w:r>
          </w:p>
        </w:tc>
        <w:tc>
          <w:tcPr>
            <w:tcW w:w="254" w:type="pct"/>
            <w:shd w:val="clear" w:color="auto" w:fill="auto"/>
            <w:noWrap/>
            <w:vAlign w:val="bottom"/>
          </w:tcPr>
          <w:p w:rsidR="00A76894" w:rsidRPr="00277D0A" w:rsidRDefault="00A76894" w:rsidP="00A76894">
            <w:pPr>
              <w:jc w:val="center"/>
              <w:rPr>
                <w:bCs/>
                <w:color w:val="000000"/>
                <w:sz w:val="22"/>
              </w:rPr>
            </w:pPr>
            <w:r w:rsidRPr="00277D0A">
              <w:rPr>
                <w:bCs/>
                <w:color w:val="000000"/>
                <w:sz w:val="22"/>
                <w:szCs w:val="22"/>
              </w:rPr>
              <w:t>01</w:t>
            </w:r>
          </w:p>
        </w:tc>
        <w:tc>
          <w:tcPr>
            <w:tcW w:w="491" w:type="pct"/>
            <w:shd w:val="clear" w:color="auto" w:fill="auto"/>
            <w:noWrap/>
            <w:vAlign w:val="bottom"/>
          </w:tcPr>
          <w:p w:rsidR="00A76894" w:rsidRPr="00277D0A" w:rsidRDefault="00A76894" w:rsidP="00A76894">
            <w:pPr>
              <w:jc w:val="center"/>
              <w:rPr>
                <w:bCs/>
                <w:color w:val="000000"/>
                <w:sz w:val="22"/>
              </w:rPr>
            </w:pPr>
            <w:r>
              <w:rPr>
                <w:bCs/>
                <w:color w:val="000000"/>
                <w:sz w:val="22"/>
                <w:szCs w:val="22"/>
              </w:rPr>
              <w:t>8009,0</w:t>
            </w:r>
          </w:p>
        </w:tc>
        <w:tc>
          <w:tcPr>
            <w:tcW w:w="523" w:type="pct"/>
            <w:vAlign w:val="bottom"/>
          </w:tcPr>
          <w:p w:rsidR="00A76894" w:rsidRPr="00277D0A" w:rsidRDefault="00A76894" w:rsidP="00A76894">
            <w:pPr>
              <w:jc w:val="center"/>
              <w:rPr>
                <w:bCs/>
                <w:color w:val="000000"/>
                <w:sz w:val="22"/>
              </w:rPr>
            </w:pPr>
            <w:r>
              <w:rPr>
                <w:bCs/>
                <w:color w:val="000000"/>
                <w:sz w:val="22"/>
                <w:szCs w:val="22"/>
              </w:rPr>
              <w:t>0,0</w:t>
            </w:r>
          </w:p>
        </w:tc>
        <w:tc>
          <w:tcPr>
            <w:tcW w:w="521" w:type="pct"/>
            <w:vAlign w:val="bottom"/>
          </w:tcPr>
          <w:p w:rsidR="00A76894" w:rsidRPr="00277D0A"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0A6FD0" w:rsidRDefault="00A76894" w:rsidP="00A76894">
            <w:pPr>
              <w:rPr>
                <w:color w:val="000000"/>
                <w:sz w:val="22"/>
              </w:rPr>
            </w:pPr>
            <w:r w:rsidRPr="007353A5">
              <w:rPr>
                <w:color w:val="000000"/>
                <w:sz w:val="22"/>
                <w:szCs w:val="22"/>
              </w:rPr>
              <w:t>Расходы на обеспечение деятельности (оказание услуг) муниципальных учреждений (Иные бюджетные ассигнования)</w:t>
            </w:r>
          </w:p>
        </w:tc>
        <w:tc>
          <w:tcPr>
            <w:tcW w:w="710" w:type="pct"/>
            <w:shd w:val="clear" w:color="auto" w:fill="auto"/>
            <w:noWrap/>
            <w:vAlign w:val="bottom"/>
          </w:tcPr>
          <w:p w:rsidR="00A76894" w:rsidRPr="00277D0A" w:rsidRDefault="00A76894" w:rsidP="00A76894">
            <w:pPr>
              <w:jc w:val="center"/>
              <w:rPr>
                <w:sz w:val="22"/>
              </w:rPr>
            </w:pPr>
            <w:r w:rsidRPr="00277D0A">
              <w:rPr>
                <w:sz w:val="22"/>
                <w:szCs w:val="22"/>
              </w:rPr>
              <w:t>05 1 01 00590</w:t>
            </w:r>
          </w:p>
        </w:tc>
        <w:tc>
          <w:tcPr>
            <w:tcW w:w="255" w:type="pct"/>
            <w:shd w:val="clear" w:color="auto" w:fill="auto"/>
            <w:noWrap/>
            <w:vAlign w:val="bottom"/>
          </w:tcPr>
          <w:p w:rsidR="00A76894" w:rsidRPr="00277D0A" w:rsidRDefault="00A76894" w:rsidP="00A76894">
            <w:pPr>
              <w:jc w:val="center"/>
              <w:rPr>
                <w:bCs/>
                <w:color w:val="000000"/>
                <w:sz w:val="22"/>
              </w:rPr>
            </w:pPr>
            <w:r>
              <w:rPr>
                <w:bCs/>
                <w:color w:val="000000"/>
                <w:sz w:val="22"/>
                <w:szCs w:val="22"/>
              </w:rPr>
              <w:t>8</w:t>
            </w:r>
            <w:r w:rsidRPr="00277D0A">
              <w:rPr>
                <w:bCs/>
                <w:color w:val="000000"/>
                <w:sz w:val="22"/>
                <w:szCs w:val="22"/>
              </w:rPr>
              <w:t>00</w:t>
            </w:r>
          </w:p>
        </w:tc>
        <w:tc>
          <w:tcPr>
            <w:tcW w:w="255" w:type="pct"/>
            <w:shd w:val="clear" w:color="auto" w:fill="auto"/>
            <w:noWrap/>
            <w:vAlign w:val="bottom"/>
          </w:tcPr>
          <w:p w:rsidR="00A76894" w:rsidRPr="00277D0A" w:rsidRDefault="00A76894" w:rsidP="00A76894">
            <w:pPr>
              <w:jc w:val="center"/>
              <w:rPr>
                <w:bCs/>
                <w:color w:val="000000"/>
                <w:sz w:val="22"/>
              </w:rPr>
            </w:pPr>
            <w:r w:rsidRPr="00277D0A">
              <w:rPr>
                <w:bCs/>
                <w:color w:val="000000"/>
                <w:sz w:val="22"/>
                <w:szCs w:val="22"/>
              </w:rPr>
              <w:t>08</w:t>
            </w:r>
          </w:p>
        </w:tc>
        <w:tc>
          <w:tcPr>
            <w:tcW w:w="254" w:type="pct"/>
            <w:shd w:val="clear" w:color="auto" w:fill="auto"/>
            <w:noWrap/>
            <w:vAlign w:val="bottom"/>
          </w:tcPr>
          <w:p w:rsidR="00A76894" w:rsidRPr="00277D0A" w:rsidRDefault="00A76894" w:rsidP="00A76894">
            <w:pPr>
              <w:jc w:val="center"/>
              <w:rPr>
                <w:bCs/>
                <w:color w:val="000000"/>
                <w:sz w:val="22"/>
              </w:rPr>
            </w:pPr>
            <w:r w:rsidRPr="00277D0A">
              <w:rPr>
                <w:bCs/>
                <w:color w:val="000000"/>
                <w:sz w:val="22"/>
                <w:szCs w:val="22"/>
              </w:rPr>
              <w:t>01</w:t>
            </w:r>
          </w:p>
        </w:tc>
        <w:tc>
          <w:tcPr>
            <w:tcW w:w="491" w:type="pct"/>
            <w:shd w:val="clear" w:color="auto" w:fill="auto"/>
            <w:noWrap/>
            <w:vAlign w:val="bottom"/>
          </w:tcPr>
          <w:p w:rsidR="00A76894" w:rsidRPr="00277D0A" w:rsidRDefault="00A76894" w:rsidP="00A76894">
            <w:pPr>
              <w:jc w:val="center"/>
              <w:rPr>
                <w:bCs/>
                <w:color w:val="000000"/>
                <w:sz w:val="22"/>
              </w:rPr>
            </w:pPr>
            <w:r>
              <w:rPr>
                <w:bCs/>
                <w:color w:val="000000"/>
                <w:sz w:val="22"/>
                <w:szCs w:val="22"/>
              </w:rPr>
              <w:t>417,0</w:t>
            </w:r>
          </w:p>
        </w:tc>
        <w:tc>
          <w:tcPr>
            <w:tcW w:w="523" w:type="pct"/>
            <w:vAlign w:val="bottom"/>
          </w:tcPr>
          <w:p w:rsidR="00A76894" w:rsidRPr="00277D0A" w:rsidRDefault="00A76894" w:rsidP="00A76894">
            <w:pPr>
              <w:jc w:val="center"/>
              <w:rPr>
                <w:bCs/>
                <w:color w:val="000000"/>
                <w:sz w:val="22"/>
              </w:rPr>
            </w:pPr>
            <w:r>
              <w:rPr>
                <w:bCs/>
                <w:color w:val="000000"/>
                <w:sz w:val="22"/>
                <w:szCs w:val="22"/>
              </w:rPr>
              <w:t>0,0</w:t>
            </w:r>
          </w:p>
        </w:tc>
        <w:tc>
          <w:tcPr>
            <w:tcW w:w="521" w:type="pct"/>
            <w:vAlign w:val="bottom"/>
          </w:tcPr>
          <w:p w:rsidR="00A76894" w:rsidRPr="00277D0A"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5.1.</w:t>
            </w:r>
            <w:r>
              <w:rPr>
                <w:b/>
                <w:bCs/>
                <w:color w:val="000000"/>
                <w:sz w:val="22"/>
                <w:szCs w:val="22"/>
              </w:rPr>
              <w:t>2</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«Повышение доступности и качества библиотечных услуг»</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05 1 02 00000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15463,0</w:t>
            </w:r>
          </w:p>
        </w:tc>
        <w:tc>
          <w:tcPr>
            <w:tcW w:w="523" w:type="pct"/>
            <w:vAlign w:val="bottom"/>
          </w:tcPr>
          <w:p w:rsidR="00A76894" w:rsidRPr="00EC69BE" w:rsidRDefault="00A76894" w:rsidP="00A76894">
            <w:pPr>
              <w:jc w:val="center"/>
              <w:rPr>
                <w:b/>
                <w:bCs/>
                <w:color w:val="000000"/>
                <w:sz w:val="22"/>
              </w:rPr>
            </w:pPr>
            <w:r>
              <w:rPr>
                <w:b/>
                <w:bCs/>
                <w:color w:val="000000"/>
                <w:sz w:val="22"/>
                <w:szCs w:val="22"/>
              </w:rPr>
              <w:t>12729,0</w:t>
            </w:r>
          </w:p>
        </w:tc>
        <w:tc>
          <w:tcPr>
            <w:tcW w:w="521" w:type="pct"/>
            <w:vAlign w:val="bottom"/>
          </w:tcPr>
          <w:p w:rsidR="00A76894" w:rsidRPr="00EC69BE" w:rsidRDefault="00A76894" w:rsidP="00A76894">
            <w:pPr>
              <w:jc w:val="center"/>
              <w:rPr>
                <w:b/>
                <w:bCs/>
                <w:color w:val="000000"/>
                <w:sz w:val="22"/>
              </w:rPr>
            </w:pPr>
            <w:r>
              <w:rPr>
                <w:b/>
                <w:bCs/>
                <w:color w:val="000000"/>
                <w:sz w:val="22"/>
                <w:szCs w:val="22"/>
              </w:rPr>
              <w:t>11534,0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p>
          <w:p w:rsidR="00A76894" w:rsidRPr="00EC69BE" w:rsidRDefault="00A76894" w:rsidP="00A76894">
            <w:pPr>
              <w:rPr>
                <w:color w:val="000000"/>
                <w:sz w:val="22"/>
              </w:rPr>
            </w:pP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rPr>
              <w:t>05 1 02 00590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08</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13557,0</w:t>
            </w:r>
          </w:p>
        </w:tc>
        <w:tc>
          <w:tcPr>
            <w:tcW w:w="523" w:type="pct"/>
            <w:vAlign w:val="bottom"/>
          </w:tcPr>
          <w:p w:rsidR="00A76894" w:rsidRPr="00EC69BE" w:rsidRDefault="00A76894" w:rsidP="00A76894">
            <w:pPr>
              <w:jc w:val="center"/>
              <w:rPr>
                <w:bCs/>
                <w:color w:val="000000"/>
                <w:sz w:val="22"/>
              </w:rPr>
            </w:pPr>
            <w:r>
              <w:rPr>
                <w:bCs/>
                <w:color w:val="000000"/>
                <w:sz w:val="22"/>
                <w:szCs w:val="22"/>
              </w:rPr>
              <w:t>11945,0</w:t>
            </w:r>
          </w:p>
        </w:tc>
        <w:tc>
          <w:tcPr>
            <w:tcW w:w="521" w:type="pct"/>
            <w:vAlign w:val="bottom"/>
          </w:tcPr>
          <w:p w:rsidR="00A76894" w:rsidRPr="00EC69BE" w:rsidRDefault="00A76894" w:rsidP="00A76894">
            <w:pPr>
              <w:jc w:val="center"/>
              <w:rPr>
                <w:bCs/>
                <w:color w:val="000000"/>
                <w:sz w:val="22"/>
              </w:rPr>
            </w:pPr>
            <w:r>
              <w:rPr>
                <w:bCs/>
                <w:color w:val="000000"/>
                <w:sz w:val="22"/>
                <w:szCs w:val="22"/>
              </w:rPr>
              <w:t>11067,0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sz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 xml:space="preserve">(Закупка товаров, работ и услуг </w:t>
            </w:r>
            <w:r w:rsidRPr="00EC69BE">
              <w:rPr>
                <w:sz w:val="22"/>
                <w:szCs w:val="22"/>
              </w:rPr>
              <w:lastRenderedPageBreak/>
              <w:t>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rPr>
              <w:lastRenderedPageBreak/>
              <w:t>05 1 02 00590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08</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1906,0</w:t>
            </w:r>
          </w:p>
        </w:tc>
        <w:tc>
          <w:tcPr>
            <w:tcW w:w="523" w:type="pct"/>
            <w:vAlign w:val="bottom"/>
          </w:tcPr>
          <w:p w:rsidR="00A76894" w:rsidRPr="00EC69BE" w:rsidRDefault="00A76894" w:rsidP="00A76894">
            <w:pPr>
              <w:jc w:val="center"/>
              <w:rPr>
                <w:bCs/>
                <w:color w:val="000000"/>
                <w:sz w:val="22"/>
              </w:rPr>
            </w:pPr>
            <w:r>
              <w:rPr>
                <w:bCs/>
                <w:color w:val="000000"/>
                <w:sz w:val="22"/>
                <w:szCs w:val="22"/>
              </w:rPr>
              <w:t>784,0</w:t>
            </w:r>
          </w:p>
        </w:tc>
        <w:tc>
          <w:tcPr>
            <w:tcW w:w="521" w:type="pct"/>
            <w:vAlign w:val="bottom"/>
          </w:tcPr>
          <w:p w:rsidR="00A76894" w:rsidRPr="00EC69BE" w:rsidRDefault="00A76894" w:rsidP="00A76894">
            <w:pPr>
              <w:jc w:val="center"/>
              <w:rPr>
                <w:bCs/>
                <w:color w:val="000000"/>
                <w:sz w:val="22"/>
              </w:rPr>
            </w:pPr>
            <w:r>
              <w:rPr>
                <w:bCs/>
                <w:color w:val="000000"/>
                <w:sz w:val="22"/>
                <w:szCs w:val="22"/>
              </w:rPr>
              <w:t>467,0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lastRenderedPageBreak/>
              <w:t>5.1.</w:t>
            </w:r>
            <w:r>
              <w:rPr>
                <w:b/>
                <w:bCs/>
                <w:color w:val="000000"/>
                <w:sz w:val="22"/>
                <w:szCs w:val="22"/>
              </w:rPr>
              <w:t>3</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«Комплектование книжных фондов»</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05 1 03 00000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159,9</w:t>
            </w:r>
          </w:p>
        </w:tc>
        <w:tc>
          <w:tcPr>
            <w:tcW w:w="523" w:type="pct"/>
            <w:vAlign w:val="bottom"/>
          </w:tcPr>
          <w:p w:rsidR="00A76894" w:rsidRPr="00EC69BE" w:rsidRDefault="00A76894" w:rsidP="00A76894">
            <w:pPr>
              <w:jc w:val="center"/>
              <w:rPr>
                <w:b/>
                <w:bCs/>
                <w:color w:val="000000"/>
                <w:sz w:val="22"/>
              </w:rPr>
            </w:pPr>
            <w:r>
              <w:rPr>
                <w:b/>
                <w:bCs/>
                <w:color w:val="000000"/>
                <w:sz w:val="22"/>
                <w:szCs w:val="22"/>
              </w:rPr>
              <w:t>79,0</w:t>
            </w:r>
          </w:p>
        </w:tc>
        <w:tc>
          <w:tcPr>
            <w:tcW w:w="521" w:type="pct"/>
            <w:vAlign w:val="bottom"/>
          </w:tcPr>
          <w:p w:rsidR="00A76894" w:rsidRPr="00EC69BE" w:rsidRDefault="00A76894" w:rsidP="00A76894">
            <w:pPr>
              <w:jc w:val="center"/>
              <w:rPr>
                <w:b/>
                <w:bCs/>
                <w:color w:val="000000"/>
                <w:sz w:val="22"/>
              </w:rPr>
            </w:pPr>
            <w:r>
              <w:rPr>
                <w:b/>
                <w:bCs/>
                <w:color w:val="000000"/>
                <w:sz w:val="22"/>
                <w:szCs w:val="22"/>
              </w:rPr>
              <w:t>81,3</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05 1 03 00590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08</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81,0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Pr>
                <w:color w:val="000000"/>
                <w:sz w:val="22"/>
                <w:szCs w:val="22"/>
              </w:rPr>
              <w:t>Государственная поддержка отрасли культуры</w:t>
            </w:r>
            <w:r w:rsidRPr="00EC69BE">
              <w:rPr>
                <w:color w:val="000000"/>
                <w:sz w:val="22"/>
                <w:szCs w:val="22"/>
              </w:rPr>
              <w:t xml:space="preserve">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545240" w:rsidRDefault="00A76894" w:rsidP="00A76894">
            <w:pPr>
              <w:jc w:val="center"/>
              <w:rPr>
                <w:sz w:val="22"/>
                <w:lang w:val="en-US"/>
              </w:rPr>
            </w:pPr>
            <w:r>
              <w:rPr>
                <w:sz w:val="22"/>
                <w:szCs w:val="22"/>
              </w:rPr>
              <w:t xml:space="preserve">05 1 03 </w:t>
            </w:r>
            <w:r>
              <w:rPr>
                <w:sz w:val="22"/>
                <w:szCs w:val="22"/>
                <w:lang w:val="en-US"/>
              </w:rPr>
              <w:t>L5190</w:t>
            </w:r>
          </w:p>
        </w:tc>
        <w:tc>
          <w:tcPr>
            <w:tcW w:w="255" w:type="pct"/>
            <w:shd w:val="clear" w:color="auto" w:fill="auto"/>
            <w:noWrap/>
            <w:vAlign w:val="bottom"/>
          </w:tcPr>
          <w:p w:rsidR="00A76894" w:rsidRPr="00545240" w:rsidRDefault="00A76894" w:rsidP="00A76894">
            <w:pPr>
              <w:jc w:val="center"/>
              <w:rPr>
                <w:bCs/>
                <w:color w:val="000000"/>
                <w:sz w:val="22"/>
                <w:lang w:val="en-US"/>
              </w:rPr>
            </w:pPr>
            <w:r>
              <w:rPr>
                <w:bCs/>
                <w:color w:val="000000"/>
                <w:sz w:val="22"/>
                <w:szCs w:val="22"/>
                <w:lang w:val="en-US"/>
              </w:rPr>
              <w:t>200</w:t>
            </w:r>
          </w:p>
        </w:tc>
        <w:tc>
          <w:tcPr>
            <w:tcW w:w="255" w:type="pct"/>
            <w:shd w:val="clear" w:color="auto" w:fill="auto"/>
            <w:noWrap/>
            <w:vAlign w:val="bottom"/>
          </w:tcPr>
          <w:p w:rsidR="00A76894" w:rsidRPr="00545240" w:rsidRDefault="00A76894" w:rsidP="00A76894">
            <w:pPr>
              <w:jc w:val="center"/>
              <w:rPr>
                <w:bCs/>
                <w:color w:val="000000"/>
                <w:sz w:val="22"/>
                <w:lang w:val="en-US"/>
              </w:rPr>
            </w:pPr>
            <w:r>
              <w:rPr>
                <w:bCs/>
                <w:color w:val="000000"/>
                <w:sz w:val="22"/>
                <w:szCs w:val="22"/>
                <w:lang w:val="en-US"/>
              </w:rPr>
              <w:t>08</w:t>
            </w:r>
          </w:p>
        </w:tc>
        <w:tc>
          <w:tcPr>
            <w:tcW w:w="254" w:type="pct"/>
            <w:shd w:val="clear" w:color="auto" w:fill="auto"/>
            <w:noWrap/>
            <w:vAlign w:val="bottom"/>
          </w:tcPr>
          <w:p w:rsidR="00A76894" w:rsidRPr="00545240" w:rsidRDefault="00A76894" w:rsidP="00A76894">
            <w:pPr>
              <w:jc w:val="center"/>
              <w:rPr>
                <w:bCs/>
                <w:color w:val="000000"/>
                <w:sz w:val="22"/>
                <w:lang w:val="en-US"/>
              </w:rPr>
            </w:pPr>
            <w:r>
              <w:rPr>
                <w:bCs/>
                <w:color w:val="000000"/>
                <w:sz w:val="22"/>
                <w:szCs w:val="22"/>
                <w:lang w:val="en-US"/>
              </w:rPr>
              <w:t>01</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78,9</w:t>
            </w:r>
          </w:p>
        </w:tc>
        <w:tc>
          <w:tcPr>
            <w:tcW w:w="523" w:type="pct"/>
            <w:vAlign w:val="bottom"/>
          </w:tcPr>
          <w:p w:rsidR="00A76894" w:rsidRDefault="00A76894" w:rsidP="00A76894">
            <w:pPr>
              <w:jc w:val="center"/>
              <w:rPr>
                <w:bCs/>
                <w:color w:val="000000"/>
                <w:sz w:val="22"/>
              </w:rPr>
            </w:pPr>
            <w:r>
              <w:rPr>
                <w:bCs/>
                <w:color w:val="000000"/>
                <w:sz w:val="22"/>
                <w:szCs w:val="22"/>
              </w:rPr>
              <w:t>79,0</w:t>
            </w:r>
          </w:p>
        </w:tc>
        <w:tc>
          <w:tcPr>
            <w:tcW w:w="521" w:type="pct"/>
            <w:vAlign w:val="bottom"/>
          </w:tcPr>
          <w:p w:rsidR="00A76894" w:rsidRDefault="00A76894" w:rsidP="00A76894">
            <w:pPr>
              <w:jc w:val="center"/>
              <w:rPr>
                <w:bCs/>
                <w:color w:val="000000"/>
                <w:sz w:val="22"/>
              </w:rPr>
            </w:pPr>
            <w:r>
              <w:rPr>
                <w:bCs/>
                <w:color w:val="000000"/>
                <w:sz w:val="22"/>
                <w:szCs w:val="22"/>
              </w:rPr>
              <w:t>81,3</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5.1.</w:t>
            </w:r>
            <w:r>
              <w:rPr>
                <w:b/>
                <w:bCs/>
                <w:color w:val="000000"/>
                <w:sz w:val="22"/>
                <w:szCs w:val="22"/>
              </w:rPr>
              <w:t>4</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«Повышение доступности и качества музейных услуг, обеспечение сохранности и использования объектов культурного наследия»</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05 1 04 00000</w:t>
            </w:r>
          </w:p>
        </w:tc>
        <w:tc>
          <w:tcPr>
            <w:tcW w:w="255" w:type="pct"/>
            <w:shd w:val="clear" w:color="auto" w:fill="auto"/>
            <w:noWrap/>
            <w:vAlign w:val="bottom"/>
          </w:tcPr>
          <w:p w:rsidR="00A76894" w:rsidRPr="00EC69BE" w:rsidRDefault="00A76894" w:rsidP="00A76894">
            <w:pPr>
              <w:jc w:val="center"/>
              <w:rPr>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2614,0</w:t>
            </w:r>
          </w:p>
        </w:tc>
        <w:tc>
          <w:tcPr>
            <w:tcW w:w="523" w:type="pct"/>
            <w:vAlign w:val="bottom"/>
          </w:tcPr>
          <w:p w:rsidR="00A76894" w:rsidRPr="00EC69BE" w:rsidRDefault="00A76894" w:rsidP="00A76894">
            <w:pPr>
              <w:jc w:val="center"/>
              <w:rPr>
                <w:b/>
                <w:bCs/>
                <w:color w:val="000000"/>
                <w:sz w:val="22"/>
              </w:rPr>
            </w:pPr>
            <w:r>
              <w:rPr>
                <w:b/>
                <w:bCs/>
                <w:color w:val="000000"/>
                <w:sz w:val="22"/>
                <w:szCs w:val="22"/>
              </w:rPr>
              <w:t>2176,0</w:t>
            </w:r>
          </w:p>
        </w:tc>
        <w:tc>
          <w:tcPr>
            <w:tcW w:w="521" w:type="pct"/>
            <w:vAlign w:val="bottom"/>
          </w:tcPr>
          <w:p w:rsidR="00A76894" w:rsidRPr="00EC69BE" w:rsidRDefault="00A76894" w:rsidP="00A76894">
            <w:pPr>
              <w:jc w:val="center"/>
              <w:rPr>
                <w:b/>
                <w:bCs/>
                <w:color w:val="000000"/>
                <w:sz w:val="22"/>
              </w:rPr>
            </w:pPr>
            <w:r>
              <w:rPr>
                <w:b/>
                <w:bCs/>
                <w:color w:val="000000"/>
                <w:sz w:val="22"/>
                <w:szCs w:val="22"/>
              </w:rPr>
              <w:t>2167,0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p>
          <w:p w:rsidR="00A76894" w:rsidRPr="00EC69BE" w:rsidRDefault="00A76894" w:rsidP="00A76894">
            <w:pPr>
              <w:rPr>
                <w:color w:val="000000"/>
                <w:sz w:val="22"/>
              </w:rPr>
            </w:pP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rPr>
              <w:t>05 1 04 00590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08</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1704,0</w:t>
            </w:r>
          </w:p>
        </w:tc>
        <w:tc>
          <w:tcPr>
            <w:tcW w:w="523" w:type="pct"/>
            <w:vAlign w:val="bottom"/>
          </w:tcPr>
          <w:p w:rsidR="00A76894" w:rsidRPr="00EC69BE" w:rsidRDefault="00A76894" w:rsidP="00A76894">
            <w:pPr>
              <w:jc w:val="center"/>
              <w:rPr>
                <w:bCs/>
                <w:color w:val="000000"/>
                <w:sz w:val="22"/>
              </w:rPr>
            </w:pPr>
            <w:r>
              <w:rPr>
                <w:bCs/>
                <w:color w:val="000000"/>
                <w:sz w:val="22"/>
                <w:szCs w:val="22"/>
              </w:rPr>
              <w:t>1850,0</w:t>
            </w:r>
          </w:p>
        </w:tc>
        <w:tc>
          <w:tcPr>
            <w:tcW w:w="521" w:type="pct"/>
            <w:vAlign w:val="bottom"/>
          </w:tcPr>
          <w:p w:rsidR="00A76894" w:rsidRPr="00EC69BE" w:rsidRDefault="00A76894" w:rsidP="00A76894">
            <w:pPr>
              <w:jc w:val="center"/>
              <w:rPr>
                <w:bCs/>
                <w:color w:val="000000"/>
                <w:sz w:val="22"/>
              </w:rPr>
            </w:pPr>
            <w:r>
              <w:rPr>
                <w:bCs/>
                <w:color w:val="000000"/>
                <w:sz w:val="22"/>
                <w:szCs w:val="22"/>
              </w:rPr>
              <w:t>1850,0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sz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rPr>
              <w:t>05 1 04 00590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08</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747,0</w:t>
            </w:r>
          </w:p>
        </w:tc>
        <w:tc>
          <w:tcPr>
            <w:tcW w:w="523" w:type="pct"/>
            <w:vAlign w:val="bottom"/>
          </w:tcPr>
          <w:p w:rsidR="00A76894" w:rsidRPr="00EC69BE" w:rsidRDefault="00A76894" w:rsidP="00A76894">
            <w:pPr>
              <w:jc w:val="center"/>
              <w:rPr>
                <w:bCs/>
                <w:color w:val="000000"/>
                <w:sz w:val="22"/>
              </w:rPr>
            </w:pPr>
            <w:r>
              <w:rPr>
                <w:bCs/>
                <w:color w:val="000000"/>
                <w:sz w:val="22"/>
                <w:szCs w:val="22"/>
              </w:rPr>
              <w:t>326,0</w:t>
            </w:r>
          </w:p>
        </w:tc>
        <w:tc>
          <w:tcPr>
            <w:tcW w:w="521" w:type="pct"/>
            <w:vAlign w:val="bottom"/>
          </w:tcPr>
          <w:p w:rsidR="00A76894" w:rsidRPr="00EC69BE" w:rsidRDefault="00A76894" w:rsidP="00A76894">
            <w:pPr>
              <w:jc w:val="center"/>
              <w:rPr>
                <w:bCs/>
                <w:color w:val="000000"/>
                <w:sz w:val="22"/>
              </w:rPr>
            </w:pPr>
            <w:r>
              <w:rPr>
                <w:bCs/>
                <w:color w:val="000000"/>
                <w:sz w:val="22"/>
                <w:szCs w:val="22"/>
              </w:rPr>
              <w:t>317,0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p>
          <w:p w:rsidR="00A76894" w:rsidRPr="00EC69BE" w:rsidRDefault="00A76894" w:rsidP="00A76894">
            <w:pPr>
              <w:rPr>
                <w:sz w:val="22"/>
              </w:rPr>
            </w:pPr>
            <w:r w:rsidRPr="00EC69BE">
              <w:rPr>
                <w:color w:val="000000"/>
                <w:sz w:val="22"/>
                <w:szCs w:val="22"/>
              </w:rPr>
              <w:t>(Иные бюджетные ассигнования)</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rPr>
              <w:t>05 1 04 00590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800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08</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163,0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5.2</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 xml:space="preserve">Подпрограмма «Образование» </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05 2 00 00000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7258,0</w:t>
            </w:r>
          </w:p>
        </w:tc>
        <w:tc>
          <w:tcPr>
            <w:tcW w:w="523" w:type="pct"/>
            <w:vAlign w:val="bottom"/>
          </w:tcPr>
          <w:p w:rsidR="00A76894" w:rsidRPr="00EC69BE" w:rsidRDefault="00A76894" w:rsidP="00A76894">
            <w:pPr>
              <w:jc w:val="center"/>
              <w:rPr>
                <w:b/>
                <w:bCs/>
                <w:color w:val="000000"/>
                <w:sz w:val="22"/>
              </w:rPr>
            </w:pPr>
            <w:r>
              <w:rPr>
                <w:b/>
                <w:bCs/>
                <w:color w:val="000000"/>
                <w:sz w:val="22"/>
                <w:szCs w:val="22"/>
              </w:rPr>
              <w:t>7202,0</w:t>
            </w:r>
          </w:p>
        </w:tc>
        <w:tc>
          <w:tcPr>
            <w:tcW w:w="521" w:type="pct"/>
            <w:vAlign w:val="bottom"/>
          </w:tcPr>
          <w:p w:rsidR="00A76894" w:rsidRPr="00EC69BE" w:rsidRDefault="00A76894" w:rsidP="00A76894">
            <w:pPr>
              <w:jc w:val="center"/>
              <w:rPr>
                <w:b/>
                <w:bCs/>
                <w:color w:val="000000"/>
                <w:sz w:val="22"/>
              </w:rPr>
            </w:pPr>
            <w:r>
              <w:rPr>
                <w:b/>
                <w:bCs/>
                <w:color w:val="000000"/>
                <w:sz w:val="22"/>
                <w:szCs w:val="22"/>
              </w:rPr>
              <w:t>7096,0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5.2.1</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 xml:space="preserve">Основное мероприятие «Развитие образовательных учреждений в сфере культуры </w:t>
            </w:r>
            <w:r w:rsidRPr="00EC69BE">
              <w:rPr>
                <w:b/>
                <w:bCs/>
                <w:color w:val="000000"/>
                <w:sz w:val="22"/>
                <w:szCs w:val="22"/>
              </w:rPr>
              <w:lastRenderedPageBreak/>
              <w:t>и искусства для удовлетворения потребности населения в соответствующих образовательных услугах»</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lastRenderedPageBreak/>
              <w:t>05 2 01 00000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7258,0</w:t>
            </w:r>
          </w:p>
        </w:tc>
        <w:tc>
          <w:tcPr>
            <w:tcW w:w="523" w:type="pct"/>
            <w:vAlign w:val="bottom"/>
          </w:tcPr>
          <w:p w:rsidR="00A76894" w:rsidRPr="00EC69BE" w:rsidRDefault="00A76894" w:rsidP="00A76894">
            <w:pPr>
              <w:jc w:val="center"/>
              <w:rPr>
                <w:b/>
                <w:bCs/>
                <w:color w:val="000000"/>
                <w:sz w:val="22"/>
              </w:rPr>
            </w:pPr>
            <w:r>
              <w:rPr>
                <w:b/>
                <w:bCs/>
                <w:color w:val="000000"/>
                <w:sz w:val="22"/>
                <w:szCs w:val="22"/>
              </w:rPr>
              <w:t>7202,0</w:t>
            </w:r>
          </w:p>
        </w:tc>
        <w:tc>
          <w:tcPr>
            <w:tcW w:w="521" w:type="pct"/>
            <w:vAlign w:val="bottom"/>
          </w:tcPr>
          <w:p w:rsidR="00A76894" w:rsidRPr="00EC69BE" w:rsidRDefault="00A76894" w:rsidP="00A76894">
            <w:pPr>
              <w:jc w:val="center"/>
              <w:rPr>
                <w:b/>
                <w:bCs/>
                <w:color w:val="000000"/>
                <w:sz w:val="22"/>
              </w:rPr>
            </w:pPr>
            <w:r>
              <w:rPr>
                <w:b/>
                <w:bCs/>
                <w:color w:val="000000"/>
                <w:sz w:val="22"/>
                <w:szCs w:val="22"/>
              </w:rPr>
              <w:t>7096,0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p>
          <w:p w:rsidR="00A76894" w:rsidRPr="00EC69BE" w:rsidRDefault="00A76894" w:rsidP="00A76894">
            <w:pPr>
              <w:rPr>
                <w:color w:val="000000"/>
                <w:sz w:val="22"/>
              </w:rPr>
            </w:pP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rPr>
              <w:t>05 2 01 00590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6428,0</w:t>
            </w:r>
          </w:p>
        </w:tc>
        <w:tc>
          <w:tcPr>
            <w:tcW w:w="523" w:type="pct"/>
            <w:vAlign w:val="bottom"/>
          </w:tcPr>
          <w:p w:rsidR="00A76894" w:rsidRPr="00EC69BE" w:rsidRDefault="00A76894" w:rsidP="00A76894">
            <w:pPr>
              <w:jc w:val="center"/>
              <w:rPr>
                <w:bCs/>
                <w:color w:val="000000"/>
                <w:sz w:val="22"/>
              </w:rPr>
            </w:pPr>
            <w:r>
              <w:rPr>
                <w:bCs/>
                <w:color w:val="000000"/>
                <w:sz w:val="22"/>
                <w:szCs w:val="22"/>
              </w:rPr>
              <w:t>6833,0</w:t>
            </w:r>
          </w:p>
        </w:tc>
        <w:tc>
          <w:tcPr>
            <w:tcW w:w="521" w:type="pct"/>
            <w:vAlign w:val="bottom"/>
          </w:tcPr>
          <w:p w:rsidR="00A76894" w:rsidRPr="00EC69BE" w:rsidRDefault="00A76894" w:rsidP="00A76894">
            <w:pPr>
              <w:jc w:val="center"/>
              <w:rPr>
                <w:bCs/>
                <w:color w:val="000000"/>
                <w:sz w:val="22"/>
              </w:rPr>
            </w:pPr>
            <w:r>
              <w:rPr>
                <w:bCs/>
                <w:color w:val="000000"/>
                <w:sz w:val="22"/>
                <w:szCs w:val="22"/>
              </w:rPr>
              <w:t>6762,0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rPr>
              <w:t>05 2 01 00590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07</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830,0</w:t>
            </w:r>
          </w:p>
        </w:tc>
        <w:tc>
          <w:tcPr>
            <w:tcW w:w="523" w:type="pct"/>
            <w:vAlign w:val="bottom"/>
          </w:tcPr>
          <w:p w:rsidR="00A76894" w:rsidRPr="00EC69BE" w:rsidRDefault="00A76894" w:rsidP="00A76894">
            <w:pPr>
              <w:jc w:val="center"/>
              <w:rPr>
                <w:bCs/>
                <w:color w:val="000000"/>
                <w:sz w:val="22"/>
              </w:rPr>
            </w:pPr>
            <w:r>
              <w:rPr>
                <w:bCs/>
                <w:color w:val="000000"/>
                <w:sz w:val="22"/>
                <w:szCs w:val="22"/>
              </w:rPr>
              <w:t>369,0</w:t>
            </w:r>
          </w:p>
        </w:tc>
        <w:tc>
          <w:tcPr>
            <w:tcW w:w="521" w:type="pct"/>
            <w:vAlign w:val="bottom"/>
          </w:tcPr>
          <w:p w:rsidR="00A76894" w:rsidRPr="00EC69BE" w:rsidRDefault="00A76894" w:rsidP="00A76894">
            <w:pPr>
              <w:jc w:val="center"/>
              <w:rPr>
                <w:bCs/>
                <w:color w:val="000000"/>
                <w:sz w:val="22"/>
              </w:rPr>
            </w:pPr>
            <w:r>
              <w:rPr>
                <w:bCs/>
                <w:color w:val="000000"/>
                <w:sz w:val="22"/>
                <w:szCs w:val="22"/>
              </w:rPr>
              <w:t>334,0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5.3</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 xml:space="preserve">Подпрограмма «Развитие культуры Эртильского </w:t>
            </w:r>
            <w:proofErr w:type="gramStart"/>
            <w:r w:rsidRPr="00EC69BE">
              <w:rPr>
                <w:b/>
                <w:color w:val="000000"/>
                <w:sz w:val="22"/>
                <w:szCs w:val="22"/>
              </w:rPr>
              <w:t>муниципального</w:t>
            </w:r>
            <w:proofErr w:type="gramEnd"/>
            <w:r w:rsidRPr="00EC69BE">
              <w:rPr>
                <w:b/>
                <w:color w:val="000000"/>
                <w:sz w:val="22"/>
                <w:szCs w:val="22"/>
              </w:rPr>
              <w:t xml:space="preserve"> района»</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05 3 00 00000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59849,9</w:t>
            </w:r>
          </w:p>
        </w:tc>
        <w:tc>
          <w:tcPr>
            <w:tcW w:w="523" w:type="pct"/>
            <w:vAlign w:val="bottom"/>
          </w:tcPr>
          <w:p w:rsidR="00A76894" w:rsidRPr="00EC69BE" w:rsidRDefault="00A76894" w:rsidP="00A76894">
            <w:pPr>
              <w:jc w:val="center"/>
              <w:rPr>
                <w:b/>
                <w:bCs/>
                <w:color w:val="000000"/>
                <w:sz w:val="22"/>
              </w:rPr>
            </w:pPr>
            <w:r>
              <w:rPr>
                <w:b/>
                <w:bCs/>
                <w:color w:val="000000"/>
                <w:sz w:val="22"/>
                <w:szCs w:val="22"/>
              </w:rPr>
              <w:t>38237,4</w:t>
            </w:r>
          </w:p>
        </w:tc>
        <w:tc>
          <w:tcPr>
            <w:tcW w:w="521" w:type="pct"/>
            <w:vAlign w:val="bottom"/>
          </w:tcPr>
          <w:p w:rsidR="00A76894" w:rsidRPr="00EC69BE" w:rsidRDefault="00A76894" w:rsidP="00A76894">
            <w:pPr>
              <w:jc w:val="center"/>
              <w:rPr>
                <w:b/>
                <w:bCs/>
                <w:color w:val="000000"/>
                <w:sz w:val="22"/>
              </w:rPr>
            </w:pPr>
            <w:r>
              <w:rPr>
                <w:b/>
                <w:bCs/>
                <w:color w:val="000000"/>
                <w:sz w:val="22"/>
                <w:szCs w:val="22"/>
              </w:rPr>
              <w:t>41607,8</w:t>
            </w:r>
          </w:p>
        </w:tc>
      </w:tr>
      <w:tr w:rsidR="00A76894" w:rsidRPr="00EC69BE" w:rsidTr="00A76894">
        <w:trPr>
          <w:trHeight w:val="836"/>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5.3.1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«Укрепление материально- технической базы учреждений культуры»</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05 3 01 00000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1279,1</w:t>
            </w:r>
          </w:p>
        </w:tc>
        <w:tc>
          <w:tcPr>
            <w:tcW w:w="523" w:type="pct"/>
            <w:vAlign w:val="bottom"/>
          </w:tcPr>
          <w:p w:rsidR="00A76894" w:rsidRPr="00EC69BE" w:rsidRDefault="00A76894" w:rsidP="00A76894">
            <w:pPr>
              <w:jc w:val="center"/>
              <w:rPr>
                <w:b/>
                <w:bCs/>
                <w:color w:val="000000"/>
                <w:sz w:val="22"/>
              </w:rPr>
            </w:pPr>
            <w:r>
              <w:rPr>
                <w:b/>
                <w:bCs/>
                <w:color w:val="000000"/>
                <w:sz w:val="22"/>
                <w:szCs w:val="22"/>
              </w:rPr>
              <w:t>38237,4</w:t>
            </w:r>
          </w:p>
        </w:tc>
        <w:tc>
          <w:tcPr>
            <w:tcW w:w="521" w:type="pct"/>
            <w:vAlign w:val="bottom"/>
          </w:tcPr>
          <w:p w:rsidR="00A76894" w:rsidRPr="00EC69BE" w:rsidRDefault="00A76894" w:rsidP="00A76894">
            <w:pPr>
              <w:jc w:val="center"/>
              <w:rPr>
                <w:b/>
                <w:bCs/>
                <w:color w:val="000000"/>
                <w:sz w:val="22"/>
              </w:rPr>
            </w:pPr>
            <w:r>
              <w:rPr>
                <w:b/>
                <w:bCs/>
                <w:color w:val="000000"/>
                <w:sz w:val="22"/>
                <w:szCs w:val="22"/>
              </w:rPr>
              <w:t>41607,8</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545240" w:rsidRDefault="00A76894" w:rsidP="00A76894">
            <w:pPr>
              <w:rPr>
                <w:sz w:val="22"/>
              </w:rPr>
            </w:pPr>
            <w:r w:rsidRPr="00545240">
              <w:rPr>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10" w:type="pct"/>
            <w:shd w:val="clear" w:color="auto" w:fill="auto"/>
            <w:noWrap/>
            <w:vAlign w:val="bottom"/>
          </w:tcPr>
          <w:p w:rsidR="00A76894" w:rsidRPr="00545240" w:rsidRDefault="00A76894" w:rsidP="00A76894">
            <w:pPr>
              <w:jc w:val="center"/>
              <w:rPr>
                <w:sz w:val="22"/>
              </w:rPr>
            </w:pPr>
            <w:r>
              <w:rPr>
                <w:sz w:val="22"/>
                <w:szCs w:val="22"/>
              </w:rPr>
              <w:t xml:space="preserve">05 3 01 </w:t>
            </w:r>
            <w:r>
              <w:rPr>
                <w:sz w:val="22"/>
                <w:szCs w:val="22"/>
                <w:lang w:val="en-US"/>
              </w:rPr>
              <w:t>L</w:t>
            </w:r>
            <w:r>
              <w:rPr>
                <w:sz w:val="22"/>
                <w:szCs w:val="22"/>
              </w:rPr>
              <w:t>4670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5</w:t>
            </w:r>
            <w:r w:rsidRPr="00EC69BE">
              <w:rPr>
                <w:bCs/>
                <w:color w:val="000000"/>
                <w:sz w:val="22"/>
                <w:szCs w:val="22"/>
              </w:rPr>
              <w:t>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08</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1279,1</w:t>
            </w:r>
          </w:p>
        </w:tc>
        <w:tc>
          <w:tcPr>
            <w:tcW w:w="523" w:type="pct"/>
            <w:vAlign w:val="bottom"/>
          </w:tcPr>
          <w:p w:rsidR="00A76894" w:rsidRPr="00EC69BE" w:rsidRDefault="00A76894" w:rsidP="00A76894">
            <w:pPr>
              <w:jc w:val="center"/>
              <w:rPr>
                <w:bCs/>
                <w:color w:val="000000"/>
                <w:sz w:val="22"/>
              </w:rPr>
            </w:pPr>
            <w:r>
              <w:rPr>
                <w:bCs/>
                <w:color w:val="000000"/>
                <w:sz w:val="22"/>
                <w:szCs w:val="22"/>
              </w:rPr>
              <w:t>1111,9</w:t>
            </w:r>
          </w:p>
        </w:tc>
        <w:tc>
          <w:tcPr>
            <w:tcW w:w="521" w:type="pct"/>
            <w:vAlign w:val="bottom"/>
          </w:tcPr>
          <w:p w:rsidR="00A76894" w:rsidRPr="00EC69BE" w:rsidRDefault="00A76894" w:rsidP="00A76894">
            <w:pPr>
              <w:jc w:val="center"/>
              <w:rPr>
                <w:bCs/>
                <w:color w:val="000000"/>
                <w:sz w:val="22"/>
              </w:rPr>
            </w:pPr>
            <w:r>
              <w:rPr>
                <w:bCs/>
                <w:color w:val="000000"/>
                <w:sz w:val="22"/>
                <w:szCs w:val="22"/>
              </w:rPr>
              <w:t>1182,3</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545240" w:rsidRDefault="00A76894" w:rsidP="00A76894">
            <w:pPr>
              <w:rPr>
                <w:sz w:val="22"/>
              </w:rPr>
            </w:pPr>
            <w:r>
              <w:rPr>
                <w:sz w:val="22"/>
                <w:szCs w:val="22"/>
              </w:rPr>
              <w:t>Реализация м</w:t>
            </w:r>
            <w:r w:rsidRPr="004813BA">
              <w:rPr>
                <w:sz w:val="22"/>
                <w:szCs w:val="22"/>
              </w:rPr>
              <w:t>ероприяти</w:t>
            </w:r>
            <w:r>
              <w:rPr>
                <w:sz w:val="22"/>
                <w:szCs w:val="22"/>
              </w:rPr>
              <w:t>й</w:t>
            </w:r>
            <w:r w:rsidRPr="004813BA">
              <w:rPr>
                <w:sz w:val="22"/>
                <w:szCs w:val="22"/>
              </w:rPr>
              <w:t xml:space="preserve"> областной адресной программы капитального ремонта по объектам культуры (Межбюджетные трансферты)</w:t>
            </w:r>
          </w:p>
        </w:tc>
        <w:tc>
          <w:tcPr>
            <w:tcW w:w="710" w:type="pct"/>
            <w:shd w:val="clear" w:color="auto" w:fill="auto"/>
            <w:noWrap/>
            <w:vAlign w:val="bottom"/>
          </w:tcPr>
          <w:p w:rsidR="00A76894" w:rsidRPr="002414FC" w:rsidRDefault="00A76894" w:rsidP="00A76894">
            <w:pPr>
              <w:jc w:val="center"/>
              <w:rPr>
                <w:sz w:val="22"/>
              </w:rPr>
            </w:pPr>
            <w:r>
              <w:rPr>
                <w:sz w:val="22"/>
                <w:szCs w:val="22"/>
              </w:rPr>
              <w:t xml:space="preserve">05 3 01 </w:t>
            </w:r>
            <w:r>
              <w:rPr>
                <w:sz w:val="22"/>
                <w:szCs w:val="22"/>
                <w:lang w:val="en-US"/>
              </w:rPr>
              <w:t>S</w:t>
            </w:r>
            <w:r>
              <w:rPr>
                <w:sz w:val="22"/>
                <w:szCs w:val="22"/>
              </w:rPr>
              <w:t>9640</w:t>
            </w:r>
          </w:p>
        </w:tc>
        <w:tc>
          <w:tcPr>
            <w:tcW w:w="255" w:type="pct"/>
            <w:shd w:val="clear" w:color="auto" w:fill="auto"/>
            <w:noWrap/>
            <w:vAlign w:val="bottom"/>
          </w:tcPr>
          <w:p w:rsidR="00A76894" w:rsidRDefault="00A76894" w:rsidP="00A76894">
            <w:pPr>
              <w:jc w:val="center"/>
              <w:rPr>
                <w:bCs/>
                <w:color w:val="000000"/>
                <w:sz w:val="22"/>
              </w:rPr>
            </w:pPr>
            <w:r>
              <w:rPr>
                <w:bCs/>
                <w:color w:val="000000"/>
                <w:sz w:val="22"/>
                <w:szCs w:val="22"/>
              </w:rPr>
              <w:t>500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08</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01</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0,0</w:t>
            </w:r>
          </w:p>
        </w:tc>
        <w:tc>
          <w:tcPr>
            <w:tcW w:w="523" w:type="pct"/>
            <w:vAlign w:val="bottom"/>
          </w:tcPr>
          <w:p w:rsidR="00A76894" w:rsidRDefault="00A76894" w:rsidP="00A76894">
            <w:pPr>
              <w:jc w:val="center"/>
              <w:rPr>
                <w:bCs/>
                <w:color w:val="000000"/>
                <w:sz w:val="22"/>
              </w:rPr>
            </w:pPr>
            <w:r>
              <w:rPr>
                <w:bCs/>
                <w:color w:val="000000"/>
                <w:sz w:val="22"/>
                <w:szCs w:val="22"/>
              </w:rPr>
              <w:t>37125,5</w:t>
            </w:r>
          </w:p>
        </w:tc>
        <w:tc>
          <w:tcPr>
            <w:tcW w:w="521" w:type="pct"/>
            <w:vAlign w:val="bottom"/>
          </w:tcPr>
          <w:p w:rsidR="00A76894" w:rsidRDefault="00A76894" w:rsidP="00A76894">
            <w:pPr>
              <w:jc w:val="center"/>
              <w:rPr>
                <w:bCs/>
                <w:color w:val="000000"/>
                <w:sz w:val="22"/>
              </w:rPr>
            </w:pPr>
            <w:r>
              <w:rPr>
                <w:bCs/>
                <w:color w:val="000000"/>
                <w:sz w:val="22"/>
                <w:szCs w:val="22"/>
              </w:rPr>
              <w:t>40425,5</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Pr>
                <w:b/>
                <w:bCs/>
                <w:color w:val="000000"/>
                <w:sz w:val="22"/>
                <w:szCs w:val="22"/>
              </w:rPr>
              <w:t>5.3.2</w:t>
            </w:r>
          </w:p>
        </w:tc>
        <w:tc>
          <w:tcPr>
            <w:tcW w:w="1641" w:type="pct"/>
            <w:shd w:val="clear" w:color="auto" w:fill="auto"/>
            <w:vAlign w:val="bottom"/>
          </w:tcPr>
          <w:p w:rsidR="00A76894" w:rsidRPr="003B53B7" w:rsidRDefault="00A76894" w:rsidP="00A76894">
            <w:pPr>
              <w:rPr>
                <w:b/>
                <w:color w:val="000000"/>
                <w:sz w:val="22"/>
              </w:rPr>
            </w:pPr>
            <w:r w:rsidRPr="003B53B7">
              <w:rPr>
                <w:b/>
                <w:color w:val="000000"/>
                <w:sz w:val="22"/>
                <w:szCs w:val="22"/>
              </w:rPr>
              <w:t>Региональный проект «Культурная среда»</w:t>
            </w:r>
          </w:p>
        </w:tc>
        <w:tc>
          <w:tcPr>
            <w:tcW w:w="710" w:type="pct"/>
            <w:shd w:val="clear" w:color="auto" w:fill="auto"/>
            <w:noWrap/>
            <w:vAlign w:val="bottom"/>
          </w:tcPr>
          <w:p w:rsidR="00A76894" w:rsidRPr="003B53B7" w:rsidRDefault="00A76894" w:rsidP="00A76894">
            <w:pPr>
              <w:jc w:val="center"/>
              <w:rPr>
                <w:b/>
                <w:sz w:val="22"/>
              </w:rPr>
            </w:pPr>
            <w:r w:rsidRPr="003B53B7">
              <w:rPr>
                <w:b/>
                <w:sz w:val="22"/>
                <w:szCs w:val="22"/>
              </w:rPr>
              <w:t xml:space="preserve">05 </w:t>
            </w:r>
            <w:r>
              <w:rPr>
                <w:b/>
                <w:sz w:val="22"/>
                <w:szCs w:val="22"/>
              </w:rPr>
              <w:t>3</w:t>
            </w:r>
            <w:r w:rsidRPr="003B53B7">
              <w:rPr>
                <w:b/>
                <w:sz w:val="22"/>
                <w:szCs w:val="22"/>
              </w:rPr>
              <w:t xml:space="preserve"> </w:t>
            </w:r>
            <w:r w:rsidRPr="003B53B7">
              <w:rPr>
                <w:b/>
                <w:sz w:val="22"/>
                <w:szCs w:val="22"/>
                <w:lang w:val="en-US"/>
              </w:rPr>
              <w:t>A</w:t>
            </w:r>
            <w:r w:rsidRPr="003B53B7">
              <w:rPr>
                <w:b/>
                <w:sz w:val="22"/>
                <w:szCs w:val="22"/>
              </w:rPr>
              <w:t>1 00</w:t>
            </w:r>
            <w:proofErr w:type="spellStart"/>
            <w:r w:rsidRPr="003B53B7">
              <w:rPr>
                <w:b/>
                <w:sz w:val="22"/>
                <w:szCs w:val="22"/>
                <w:lang w:val="en-US"/>
              </w:rPr>
              <w:t>00</w:t>
            </w:r>
            <w:proofErr w:type="spellEnd"/>
            <w:r w:rsidRPr="003B53B7">
              <w:rPr>
                <w:b/>
                <w:sz w:val="22"/>
                <w:szCs w:val="22"/>
              </w:rPr>
              <w:t>0</w:t>
            </w:r>
          </w:p>
        </w:tc>
        <w:tc>
          <w:tcPr>
            <w:tcW w:w="255" w:type="pct"/>
            <w:shd w:val="clear" w:color="auto" w:fill="auto"/>
            <w:noWrap/>
            <w:vAlign w:val="bottom"/>
          </w:tcPr>
          <w:p w:rsidR="00A76894" w:rsidRPr="003B53B7" w:rsidRDefault="00A76894" w:rsidP="00A76894">
            <w:pPr>
              <w:jc w:val="center"/>
              <w:rPr>
                <w:b/>
                <w:sz w:val="22"/>
              </w:rPr>
            </w:pPr>
          </w:p>
        </w:tc>
        <w:tc>
          <w:tcPr>
            <w:tcW w:w="255" w:type="pct"/>
            <w:shd w:val="clear" w:color="auto" w:fill="auto"/>
            <w:noWrap/>
            <w:vAlign w:val="bottom"/>
          </w:tcPr>
          <w:p w:rsidR="00A76894" w:rsidRPr="003B53B7" w:rsidRDefault="00A76894" w:rsidP="00A76894">
            <w:pPr>
              <w:jc w:val="center"/>
              <w:rPr>
                <w:b/>
                <w:bCs/>
                <w:color w:val="000000"/>
                <w:sz w:val="22"/>
              </w:rPr>
            </w:pPr>
          </w:p>
        </w:tc>
        <w:tc>
          <w:tcPr>
            <w:tcW w:w="254" w:type="pct"/>
            <w:shd w:val="clear" w:color="auto" w:fill="auto"/>
            <w:noWrap/>
            <w:vAlign w:val="bottom"/>
          </w:tcPr>
          <w:p w:rsidR="00A76894" w:rsidRPr="003B53B7" w:rsidRDefault="00A76894" w:rsidP="00A76894">
            <w:pPr>
              <w:jc w:val="center"/>
              <w:rPr>
                <w:b/>
                <w:bCs/>
                <w:color w:val="000000"/>
                <w:sz w:val="22"/>
              </w:rPr>
            </w:pPr>
          </w:p>
        </w:tc>
        <w:tc>
          <w:tcPr>
            <w:tcW w:w="491" w:type="pct"/>
            <w:shd w:val="clear" w:color="auto" w:fill="auto"/>
            <w:noWrap/>
            <w:vAlign w:val="bottom"/>
          </w:tcPr>
          <w:p w:rsidR="00A76894" w:rsidRPr="00A40322" w:rsidRDefault="00A76894" w:rsidP="00A76894">
            <w:pPr>
              <w:jc w:val="center"/>
              <w:rPr>
                <w:b/>
                <w:sz w:val="22"/>
              </w:rPr>
            </w:pPr>
            <w:r>
              <w:rPr>
                <w:b/>
                <w:sz w:val="22"/>
                <w:szCs w:val="22"/>
              </w:rPr>
              <w:t>58570,8</w:t>
            </w:r>
          </w:p>
        </w:tc>
        <w:tc>
          <w:tcPr>
            <w:tcW w:w="523" w:type="pct"/>
            <w:vAlign w:val="bottom"/>
          </w:tcPr>
          <w:p w:rsidR="00A76894" w:rsidRPr="00A40322" w:rsidRDefault="00A76894" w:rsidP="00A76894">
            <w:pPr>
              <w:jc w:val="center"/>
              <w:rPr>
                <w:b/>
                <w:sz w:val="22"/>
              </w:rPr>
            </w:pPr>
            <w:r>
              <w:rPr>
                <w:b/>
                <w:sz w:val="22"/>
                <w:szCs w:val="22"/>
              </w:rPr>
              <w:t>0,0</w:t>
            </w:r>
          </w:p>
        </w:tc>
        <w:tc>
          <w:tcPr>
            <w:tcW w:w="521" w:type="pct"/>
            <w:vAlign w:val="bottom"/>
          </w:tcPr>
          <w:p w:rsidR="00A76894" w:rsidRPr="00A40322" w:rsidRDefault="00A76894" w:rsidP="00A76894">
            <w:pPr>
              <w:jc w:val="center"/>
              <w:rPr>
                <w:b/>
                <w:sz w:val="22"/>
              </w:rPr>
            </w:pPr>
            <w:r>
              <w:rPr>
                <w:b/>
                <w:sz w:val="22"/>
                <w:szCs w:val="22"/>
              </w:rPr>
              <w:t>0,0</w:t>
            </w:r>
          </w:p>
        </w:tc>
      </w:tr>
      <w:tr w:rsidR="00A76894" w:rsidRPr="00EC69BE" w:rsidTr="00A76894">
        <w:trPr>
          <w:trHeight w:val="20"/>
        </w:trPr>
        <w:tc>
          <w:tcPr>
            <w:tcW w:w="350" w:type="pct"/>
            <w:shd w:val="clear" w:color="auto" w:fill="auto"/>
            <w:noWrap/>
            <w:vAlign w:val="bottom"/>
          </w:tcPr>
          <w:p w:rsidR="00A76894" w:rsidRDefault="00A76894" w:rsidP="00A76894">
            <w:pPr>
              <w:rPr>
                <w:b/>
                <w:bCs/>
                <w:color w:val="000000"/>
                <w:sz w:val="22"/>
              </w:rPr>
            </w:pPr>
          </w:p>
        </w:tc>
        <w:tc>
          <w:tcPr>
            <w:tcW w:w="1641" w:type="pct"/>
            <w:shd w:val="clear" w:color="auto" w:fill="auto"/>
            <w:vAlign w:val="bottom"/>
          </w:tcPr>
          <w:p w:rsidR="00A76894" w:rsidRPr="003B53B7" w:rsidRDefault="00A76894" w:rsidP="00A76894">
            <w:pPr>
              <w:rPr>
                <w:b/>
                <w:color w:val="000000"/>
                <w:sz w:val="22"/>
              </w:rPr>
            </w:pPr>
            <w:r w:rsidRPr="008D3513">
              <w:rPr>
                <w:sz w:val="22"/>
                <w:szCs w:val="22"/>
              </w:rPr>
              <w:t>Развитие сети учреждений 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(Межбюджетные трансферты)</w:t>
            </w:r>
          </w:p>
        </w:tc>
        <w:tc>
          <w:tcPr>
            <w:tcW w:w="710" w:type="pct"/>
            <w:shd w:val="clear" w:color="auto" w:fill="auto"/>
            <w:noWrap/>
            <w:vAlign w:val="bottom"/>
          </w:tcPr>
          <w:p w:rsidR="00A76894" w:rsidRDefault="00A76894" w:rsidP="00A76894">
            <w:pPr>
              <w:jc w:val="center"/>
              <w:rPr>
                <w:sz w:val="22"/>
              </w:rPr>
            </w:pPr>
            <w:r>
              <w:rPr>
                <w:sz w:val="22"/>
                <w:szCs w:val="22"/>
              </w:rPr>
              <w:t xml:space="preserve">05 3 </w:t>
            </w:r>
            <w:r>
              <w:rPr>
                <w:sz w:val="22"/>
                <w:szCs w:val="22"/>
                <w:lang w:val="en-US"/>
              </w:rPr>
              <w:t>A1</w:t>
            </w:r>
            <w:r>
              <w:rPr>
                <w:sz w:val="22"/>
                <w:szCs w:val="22"/>
              </w:rPr>
              <w:t xml:space="preserve"> 55130</w:t>
            </w:r>
          </w:p>
        </w:tc>
        <w:tc>
          <w:tcPr>
            <w:tcW w:w="255" w:type="pct"/>
            <w:shd w:val="clear" w:color="auto" w:fill="auto"/>
            <w:noWrap/>
            <w:vAlign w:val="bottom"/>
          </w:tcPr>
          <w:p w:rsidR="00A76894" w:rsidRDefault="00A76894" w:rsidP="00A76894">
            <w:pPr>
              <w:jc w:val="center"/>
              <w:rPr>
                <w:sz w:val="22"/>
              </w:rPr>
            </w:pPr>
            <w:r>
              <w:rPr>
                <w:sz w:val="22"/>
                <w:szCs w:val="22"/>
              </w:rPr>
              <w:t>500</w:t>
            </w:r>
          </w:p>
        </w:tc>
        <w:tc>
          <w:tcPr>
            <w:tcW w:w="255" w:type="pct"/>
            <w:shd w:val="clear" w:color="auto" w:fill="auto"/>
            <w:noWrap/>
            <w:vAlign w:val="bottom"/>
          </w:tcPr>
          <w:p w:rsidR="00A76894" w:rsidRPr="00B52E89" w:rsidRDefault="00A76894" w:rsidP="00A76894">
            <w:pPr>
              <w:jc w:val="center"/>
              <w:rPr>
                <w:bCs/>
                <w:color w:val="000000"/>
                <w:sz w:val="22"/>
              </w:rPr>
            </w:pPr>
            <w:r w:rsidRPr="00B52E89">
              <w:rPr>
                <w:bCs/>
                <w:color w:val="000000"/>
                <w:sz w:val="22"/>
                <w:szCs w:val="22"/>
              </w:rPr>
              <w:t>08</w:t>
            </w:r>
          </w:p>
        </w:tc>
        <w:tc>
          <w:tcPr>
            <w:tcW w:w="254" w:type="pct"/>
            <w:shd w:val="clear" w:color="auto" w:fill="auto"/>
            <w:noWrap/>
            <w:vAlign w:val="bottom"/>
          </w:tcPr>
          <w:p w:rsidR="00A76894" w:rsidRPr="00B52E89" w:rsidRDefault="00A76894" w:rsidP="00A76894">
            <w:pPr>
              <w:jc w:val="center"/>
              <w:rPr>
                <w:bCs/>
                <w:color w:val="000000"/>
                <w:sz w:val="22"/>
              </w:rPr>
            </w:pPr>
            <w:r w:rsidRPr="00B52E89">
              <w:rPr>
                <w:bCs/>
                <w:color w:val="000000"/>
                <w:sz w:val="22"/>
                <w:szCs w:val="22"/>
              </w:rPr>
              <w:t>04</w:t>
            </w:r>
          </w:p>
        </w:tc>
        <w:tc>
          <w:tcPr>
            <w:tcW w:w="491" w:type="pct"/>
            <w:shd w:val="clear" w:color="auto" w:fill="auto"/>
            <w:noWrap/>
            <w:vAlign w:val="bottom"/>
          </w:tcPr>
          <w:p w:rsidR="00A76894" w:rsidRPr="00B52E89" w:rsidRDefault="00A76894" w:rsidP="00A76894">
            <w:pPr>
              <w:jc w:val="center"/>
              <w:rPr>
                <w:sz w:val="22"/>
              </w:rPr>
            </w:pPr>
            <w:r>
              <w:rPr>
                <w:sz w:val="22"/>
                <w:szCs w:val="22"/>
              </w:rPr>
              <w:t>22137,8</w:t>
            </w:r>
          </w:p>
        </w:tc>
        <w:tc>
          <w:tcPr>
            <w:tcW w:w="523" w:type="pct"/>
            <w:vAlign w:val="bottom"/>
          </w:tcPr>
          <w:p w:rsidR="00A76894" w:rsidRPr="00B52E89" w:rsidRDefault="00A76894" w:rsidP="00A76894">
            <w:pPr>
              <w:jc w:val="center"/>
              <w:rPr>
                <w:sz w:val="22"/>
              </w:rPr>
            </w:pPr>
            <w:r>
              <w:rPr>
                <w:sz w:val="22"/>
                <w:szCs w:val="22"/>
              </w:rPr>
              <w:t>0,0</w:t>
            </w:r>
          </w:p>
        </w:tc>
        <w:tc>
          <w:tcPr>
            <w:tcW w:w="521" w:type="pct"/>
            <w:vAlign w:val="bottom"/>
          </w:tcPr>
          <w:p w:rsidR="00A76894" w:rsidRPr="00B52E89" w:rsidRDefault="00A76894" w:rsidP="00A76894">
            <w:pPr>
              <w:jc w:val="center"/>
              <w:rPr>
                <w:sz w:val="22"/>
              </w:rPr>
            </w:pPr>
            <w:r>
              <w:rPr>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0A6FD0" w:rsidRDefault="00A76894" w:rsidP="00A76894">
            <w:pPr>
              <w:rPr>
                <w:color w:val="000000"/>
                <w:sz w:val="22"/>
              </w:rPr>
            </w:pPr>
            <w:r w:rsidRPr="00392B41">
              <w:rPr>
                <w:color w:val="000000"/>
                <w:sz w:val="22"/>
                <w:szCs w:val="22"/>
              </w:rPr>
              <w:t>Техническое оснащение региональных и муниципальных музеев (Закупка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0A6FD0" w:rsidRDefault="00A76894" w:rsidP="00A76894">
            <w:pPr>
              <w:jc w:val="center"/>
              <w:rPr>
                <w:sz w:val="22"/>
              </w:rPr>
            </w:pPr>
            <w:r w:rsidRPr="000A6FD0">
              <w:rPr>
                <w:sz w:val="22"/>
                <w:szCs w:val="22"/>
              </w:rPr>
              <w:t xml:space="preserve">05 </w:t>
            </w:r>
            <w:r>
              <w:rPr>
                <w:sz w:val="22"/>
                <w:szCs w:val="22"/>
              </w:rPr>
              <w:t>3</w:t>
            </w:r>
            <w:r w:rsidRPr="000A6FD0">
              <w:rPr>
                <w:sz w:val="22"/>
                <w:szCs w:val="22"/>
              </w:rPr>
              <w:t xml:space="preserve"> </w:t>
            </w:r>
            <w:r>
              <w:rPr>
                <w:sz w:val="22"/>
                <w:szCs w:val="22"/>
                <w:lang w:val="en-US"/>
              </w:rPr>
              <w:t>A</w:t>
            </w:r>
            <w:r w:rsidRPr="000A6FD0">
              <w:rPr>
                <w:sz w:val="22"/>
                <w:szCs w:val="22"/>
              </w:rPr>
              <w:t xml:space="preserve">1 </w:t>
            </w:r>
            <w:r>
              <w:rPr>
                <w:sz w:val="22"/>
                <w:szCs w:val="22"/>
              </w:rPr>
              <w:t>55900</w:t>
            </w:r>
          </w:p>
        </w:tc>
        <w:tc>
          <w:tcPr>
            <w:tcW w:w="255" w:type="pct"/>
            <w:shd w:val="clear" w:color="auto" w:fill="auto"/>
            <w:noWrap/>
            <w:vAlign w:val="bottom"/>
          </w:tcPr>
          <w:p w:rsidR="00A76894" w:rsidRPr="000A6FD0" w:rsidRDefault="00A76894" w:rsidP="00A76894">
            <w:pPr>
              <w:jc w:val="center"/>
              <w:rPr>
                <w:sz w:val="22"/>
              </w:rPr>
            </w:pPr>
            <w:r>
              <w:rPr>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08</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01</w:t>
            </w:r>
          </w:p>
        </w:tc>
        <w:tc>
          <w:tcPr>
            <w:tcW w:w="491" w:type="pct"/>
            <w:shd w:val="clear" w:color="auto" w:fill="auto"/>
            <w:noWrap/>
            <w:vAlign w:val="bottom"/>
          </w:tcPr>
          <w:p w:rsidR="00A76894" w:rsidRPr="00512A93" w:rsidRDefault="00A76894" w:rsidP="00A76894">
            <w:pPr>
              <w:jc w:val="center"/>
              <w:rPr>
                <w:sz w:val="22"/>
              </w:rPr>
            </w:pPr>
            <w:r>
              <w:rPr>
                <w:sz w:val="22"/>
                <w:szCs w:val="22"/>
              </w:rPr>
              <w:t>4082,9</w:t>
            </w:r>
          </w:p>
        </w:tc>
        <w:tc>
          <w:tcPr>
            <w:tcW w:w="523" w:type="pct"/>
            <w:vAlign w:val="bottom"/>
          </w:tcPr>
          <w:p w:rsidR="00A76894" w:rsidRPr="00512A93" w:rsidRDefault="00A76894" w:rsidP="00A76894">
            <w:pPr>
              <w:jc w:val="center"/>
              <w:rPr>
                <w:sz w:val="22"/>
              </w:rPr>
            </w:pPr>
            <w:r>
              <w:rPr>
                <w:sz w:val="22"/>
                <w:szCs w:val="22"/>
              </w:rPr>
              <w:t>0,0</w:t>
            </w:r>
          </w:p>
        </w:tc>
        <w:tc>
          <w:tcPr>
            <w:tcW w:w="521" w:type="pct"/>
            <w:vAlign w:val="bottom"/>
          </w:tcPr>
          <w:p w:rsidR="00A76894" w:rsidRPr="00512A93" w:rsidRDefault="00A76894" w:rsidP="00A76894">
            <w:pPr>
              <w:jc w:val="center"/>
              <w:rPr>
                <w:sz w:val="22"/>
              </w:rPr>
            </w:pPr>
            <w:r>
              <w:rPr>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Default="00A76894" w:rsidP="00A76894">
            <w:pPr>
              <w:rPr>
                <w:sz w:val="22"/>
              </w:rPr>
            </w:pPr>
            <w:r w:rsidRPr="008D3513">
              <w:rPr>
                <w:sz w:val="22"/>
                <w:szCs w:val="22"/>
              </w:rPr>
              <w:t xml:space="preserve">Развитие сети учреждений </w:t>
            </w:r>
            <w:r w:rsidRPr="008D3513">
              <w:rPr>
                <w:sz w:val="22"/>
                <w:szCs w:val="22"/>
              </w:rPr>
              <w:lastRenderedPageBreak/>
              <w:t>культурно</w:t>
            </w:r>
            <w:r>
              <w:rPr>
                <w:sz w:val="22"/>
                <w:szCs w:val="22"/>
              </w:rPr>
              <w:t xml:space="preserve"> </w:t>
            </w:r>
            <w:r w:rsidRPr="008D3513">
              <w:rPr>
                <w:sz w:val="22"/>
                <w:szCs w:val="22"/>
              </w:rPr>
              <w:t>-</w:t>
            </w:r>
            <w:r>
              <w:rPr>
                <w:sz w:val="22"/>
                <w:szCs w:val="22"/>
              </w:rPr>
              <w:t xml:space="preserve"> </w:t>
            </w:r>
            <w:proofErr w:type="spellStart"/>
            <w:r w:rsidRPr="008D3513">
              <w:rPr>
                <w:sz w:val="22"/>
                <w:szCs w:val="22"/>
              </w:rPr>
              <w:t>досугового</w:t>
            </w:r>
            <w:proofErr w:type="spellEnd"/>
            <w:r w:rsidRPr="008D3513">
              <w:rPr>
                <w:sz w:val="22"/>
                <w:szCs w:val="22"/>
              </w:rPr>
              <w:t xml:space="preserve"> типа (</w:t>
            </w:r>
            <w:r>
              <w:rPr>
                <w:sz w:val="22"/>
                <w:szCs w:val="22"/>
              </w:rPr>
              <w:t>дополнительные расходы</w:t>
            </w:r>
            <w:r w:rsidRPr="008D3513">
              <w:rPr>
                <w:sz w:val="22"/>
                <w:szCs w:val="22"/>
              </w:rPr>
              <w:t>) (Межбюджетные трансферты)</w:t>
            </w:r>
          </w:p>
        </w:tc>
        <w:tc>
          <w:tcPr>
            <w:tcW w:w="710" w:type="pct"/>
            <w:shd w:val="clear" w:color="auto" w:fill="auto"/>
            <w:noWrap/>
            <w:vAlign w:val="bottom"/>
          </w:tcPr>
          <w:p w:rsidR="00A76894" w:rsidRDefault="00A76894" w:rsidP="00A76894">
            <w:pPr>
              <w:ind w:left="-108" w:right="-108" w:hanging="9"/>
              <w:jc w:val="center"/>
              <w:rPr>
                <w:sz w:val="22"/>
              </w:rPr>
            </w:pPr>
            <w:r>
              <w:rPr>
                <w:sz w:val="22"/>
                <w:szCs w:val="22"/>
              </w:rPr>
              <w:lastRenderedPageBreak/>
              <w:t xml:space="preserve">05 3 </w:t>
            </w:r>
            <w:r>
              <w:rPr>
                <w:sz w:val="22"/>
                <w:szCs w:val="22"/>
                <w:lang w:val="en-US"/>
              </w:rPr>
              <w:t>A1</w:t>
            </w:r>
            <w:r>
              <w:rPr>
                <w:sz w:val="22"/>
                <w:szCs w:val="22"/>
              </w:rPr>
              <w:t xml:space="preserve"> </w:t>
            </w:r>
            <w:r>
              <w:rPr>
                <w:sz w:val="22"/>
                <w:szCs w:val="22"/>
                <w:lang w:val="en-US"/>
              </w:rPr>
              <w:t>A</w:t>
            </w:r>
            <w:r>
              <w:rPr>
                <w:sz w:val="22"/>
                <w:szCs w:val="22"/>
              </w:rPr>
              <w:t>5130</w:t>
            </w:r>
          </w:p>
        </w:tc>
        <w:tc>
          <w:tcPr>
            <w:tcW w:w="255" w:type="pct"/>
            <w:shd w:val="clear" w:color="auto" w:fill="auto"/>
            <w:noWrap/>
            <w:vAlign w:val="bottom"/>
          </w:tcPr>
          <w:p w:rsidR="00A76894" w:rsidRDefault="00A76894" w:rsidP="00A76894">
            <w:pPr>
              <w:jc w:val="center"/>
              <w:rPr>
                <w:sz w:val="22"/>
              </w:rPr>
            </w:pPr>
            <w:r>
              <w:rPr>
                <w:sz w:val="22"/>
                <w:szCs w:val="22"/>
              </w:rPr>
              <w:t>5</w:t>
            </w:r>
            <w:r>
              <w:rPr>
                <w:sz w:val="22"/>
                <w:szCs w:val="22"/>
              </w:rPr>
              <w:lastRenderedPageBreak/>
              <w:t>00</w:t>
            </w:r>
          </w:p>
        </w:tc>
        <w:tc>
          <w:tcPr>
            <w:tcW w:w="255" w:type="pct"/>
            <w:shd w:val="clear" w:color="auto" w:fill="auto"/>
            <w:noWrap/>
            <w:vAlign w:val="bottom"/>
          </w:tcPr>
          <w:p w:rsidR="00A76894" w:rsidRDefault="00A76894" w:rsidP="00A76894">
            <w:pPr>
              <w:jc w:val="center"/>
              <w:rPr>
                <w:bCs/>
                <w:color w:val="000000"/>
                <w:sz w:val="22"/>
              </w:rPr>
            </w:pPr>
            <w:r>
              <w:rPr>
                <w:bCs/>
                <w:color w:val="000000"/>
                <w:sz w:val="22"/>
                <w:szCs w:val="22"/>
              </w:rPr>
              <w:lastRenderedPageBreak/>
              <w:t>0</w:t>
            </w:r>
            <w:r>
              <w:rPr>
                <w:bCs/>
                <w:color w:val="000000"/>
                <w:sz w:val="22"/>
                <w:szCs w:val="22"/>
              </w:rPr>
              <w:lastRenderedPageBreak/>
              <w:t>8</w:t>
            </w:r>
          </w:p>
        </w:tc>
        <w:tc>
          <w:tcPr>
            <w:tcW w:w="254" w:type="pct"/>
            <w:shd w:val="clear" w:color="auto" w:fill="auto"/>
            <w:noWrap/>
            <w:vAlign w:val="bottom"/>
          </w:tcPr>
          <w:p w:rsidR="00A76894" w:rsidRDefault="00A76894" w:rsidP="00A76894">
            <w:pPr>
              <w:jc w:val="center"/>
              <w:rPr>
                <w:bCs/>
                <w:color w:val="000000"/>
                <w:sz w:val="22"/>
              </w:rPr>
            </w:pPr>
            <w:r>
              <w:rPr>
                <w:bCs/>
                <w:color w:val="000000"/>
                <w:sz w:val="22"/>
                <w:szCs w:val="22"/>
              </w:rPr>
              <w:lastRenderedPageBreak/>
              <w:t>0</w:t>
            </w:r>
            <w:r>
              <w:rPr>
                <w:bCs/>
                <w:color w:val="000000"/>
                <w:sz w:val="22"/>
                <w:szCs w:val="22"/>
              </w:rPr>
              <w:lastRenderedPageBreak/>
              <w:t>4</w:t>
            </w:r>
          </w:p>
        </w:tc>
        <w:tc>
          <w:tcPr>
            <w:tcW w:w="491" w:type="pct"/>
            <w:shd w:val="clear" w:color="auto" w:fill="auto"/>
            <w:noWrap/>
            <w:vAlign w:val="bottom"/>
          </w:tcPr>
          <w:p w:rsidR="00A76894" w:rsidRDefault="00A76894" w:rsidP="00A76894">
            <w:pPr>
              <w:jc w:val="center"/>
              <w:rPr>
                <w:sz w:val="22"/>
              </w:rPr>
            </w:pPr>
            <w:r>
              <w:rPr>
                <w:sz w:val="22"/>
                <w:szCs w:val="22"/>
              </w:rPr>
              <w:lastRenderedPageBreak/>
              <w:t>32</w:t>
            </w:r>
            <w:r>
              <w:rPr>
                <w:sz w:val="22"/>
                <w:szCs w:val="22"/>
              </w:rPr>
              <w:lastRenderedPageBreak/>
              <w:t>350,1</w:t>
            </w:r>
          </w:p>
        </w:tc>
        <w:tc>
          <w:tcPr>
            <w:tcW w:w="523" w:type="pct"/>
            <w:vAlign w:val="bottom"/>
          </w:tcPr>
          <w:p w:rsidR="00A76894" w:rsidRDefault="00A76894" w:rsidP="00A76894">
            <w:pPr>
              <w:jc w:val="center"/>
              <w:rPr>
                <w:sz w:val="22"/>
              </w:rPr>
            </w:pPr>
            <w:r>
              <w:rPr>
                <w:sz w:val="22"/>
                <w:szCs w:val="22"/>
              </w:rPr>
              <w:lastRenderedPageBreak/>
              <w:t>0,0</w:t>
            </w:r>
          </w:p>
        </w:tc>
        <w:tc>
          <w:tcPr>
            <w:tcW w:w="521" w:type="pct"/>
            <w:vAlign w:val="bottom"/>
          </w:tcPr>
          <w:p w:rsidR="00A76894" w:rsidRDefault="00A76894" w:rsidP="00A76894">
            <w:pPr>
              <w:jc w:val="center"/>
              <w:rPr>
                <w:sz w:val="22"/>
              </w:rPr>
            </w:pPr>
            <w:r>
              <w:rPr>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lastRenderedPageBreak/>
              <w:t>5.4</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 xml:space="preserve">Подпрограмма «Обеспечение реализации муниципальной программы» </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05 4 00 00000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5753,0</w:t>
            </w:r>
          </w:p>
        </w:tc>
        <w:tc>
          <w:tcPr>
            <w:tcW w:w="523" w:type="pct"/>
            <w:vAlign w:val="bottom"/>
          </w:tcPr>
          <w:p w:rsidR="00A76894" w:rsidRPr="00EC69BE" w:rsidRDefault="00A76894" w:rsidP="00A76894">
            <w:pPr>
              <w:jc w:val="center"/>
              <w:rPr>
                <w:b/>
                <w:bCs/>
                <w:color w:val="000000"/>
                <w:sz w:val="22"/>
              </w:rPr>
            </w:pPr>
            <w:r>
              <w:rPr>
                <w:b/>
                <w:bCs/>
                <w:color w:val="000000"/>
                <w:sz w:val="22"/>
                <w:szCs w:val="22"/>
              </w:rPr>
              <w:t>5455,0</w:t>
            </w:r>
          </w:p>
        </w:tc>
        <w:tc>
          <w:tcPr>
            <w:tcW w:w="521" w:type="pct"/>
            <w:vAlign w:val="bottom"/>
          </w:tcPr>
          <w:p w:rsidR="00A76894" w:rsidRPr="00EC69BE" w:rsidRDefault="00A76894" w:rsidP="00A76894">
            <w:pPr>
              <w:jc w:val="center"/>
              <w:rPr>
                <w:b/>
                <w:bCs/>
                <w:color w:val="000000"/>
                <w:sz w:val="22"/>
              </w:rPr>
            </w:pPr>
            <w:r>
              <w:rPr>
                <w:b/>
                <w:bCs/>
                <w:color w:val="000000"/>
                <w:sz w:val="22"/>
                <w:szCs w:val="22"/>
              </w:rPr>
              <w:t>5603,0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5.4.1</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 xml:space="preserve">Основное мероприятие «Финансовое обеспечение деятельности МКУ «Управление культуры Эртильского </w:t>
            </w:r>
            <w:proofErr w:type="gramStart"/>
            <w:r w:rsidRPr="00EC69BE">
              <w:rPr>
                <w:b/>
                <w:bCs/>
                <w:color w:val="000000"/>
                <w:sz w:val="22"/>
                <w:szCs w:val="22"/>
              </w:rPr>
              <w:t>муниципального</w:t>
            </w:r>
            <w:proofErr w:type="gramEnd"/>
            <w:r w:rsidRPr="00EC69BE">
              <w:rPr>
                <w:b/>
                <w:bCs/>
                <w:color w:val="000000"/>
                <w:sz w:val="22"/>
                <w:szCs w:val="22"/>
              </w:rPr>
              <w:t xml:space="preserve"> района»</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b/>
                <w:bCs/>
                <w:color w:val="000000"/>
                <w:sz w:val="22"/>
                <w:szCs w:val="22"/>
              </w:rPr>
              <w:t>05 4 01 00000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5603,0</w:t>
            </w:r>
          </w:p>
        </w:tc>
        <w:tc>
          <w:tcPr>
            <w:tcW w:w="523" w:type="pct"/>
            <w:vAlign w:val="bottom"/>
          </w:tcPr>
          <w:p w:rsidR="00A76894" w:rsidRPr="00EC69BE" w:rsidRDefault="00A76894" w:rsidP="00A76894">
            <w:pPr>
              <w:jc w:val="center"/>
              <w:rPr>
                <w:b/>
                <w:bCs/>
                <w:color w:val="000000"/>
                <w:sz w:val="22"/>
              </w:rPr>
            </w:pPr>
            <w:r>
              <w:rPr>
                <w:b/>
                <w:bCs/>
                <w:color w:val="000000"/>
                <w:sz w:val="22"/>
                <w:szCs w:val="22"/>
              </w:rPr>
              <w:t>5455,0</w:t>
            </w:r>
          </w:p>
        </w:tc>
        <w:tc>
          <w:tcPr>
            <w:tcW w:w="521" w:type="pct"/>
            <w:vAlign w:val="bottom"/>
          </w:tcPr>
          <w:p w:rsidR="00A76894" w:rsidRPr="00EC69BE" w:rsidRDefault="00A76894" w:rsidP="00A76894">
            <w:pPr>
              <w:jc w:val="center"/>
              <w:rPr>
                <w:b/>
                <w:bCs/>
                <w:color w:val="000000"/>
                <w:sz w:val="22"/>
              </w:rPr>
            </w:pPr>
            <w:r>
              <w:rPr>
                <w:b/>
                <w:bCs/>
                <w:color w:val="000000"/>
                <w:sz w:val="22"/>
                <w:szCs w:val="22"/>
              </w:rPr>
              <w:t>5603,0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 Расходы на обеспечение деятельности (оказание услуг) муниципальных учреждений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rPr>
              <w:t>05 4 01 00590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08</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5161,0</w:t>
            </w:r>
          </w:p>
        </w:tc>
        <w:tc>
          <w:tcPr>
            <w:tcW w:w="523" w:type="pct"/>
            <w:vAlign w:val="bottom"/>
          </w:tcPr>
          <w:p w:rsidR="00A76894" w:rsidRPr="00EC69BE" w:rsidRDefault="00A76894" w:rsidP="00A76894">
            <w:pPr>
              <w:jc w:val="center"/>
              <w:rPr>
                <w:bCs/>
                <w:color w:val="000000"/>
                <w:sz w:val="22"/>
              </w:rPr>
            </w:pPr>
            <w:r>
              <w:rPr>
                <w:bCs/>
                <w:color w:val="000000"/>
                <w:sz w:val="22"/>
                <w:szCs w:val="22"/>
              </w:rPr>
              <w:t>5388,0</w:t>
            </w:r>
          </w:p>
        </w:tc>
        <w:tc>
          <w:tcPr>
            <w:tcW w:w="521" w:type="pct"/>
            <w:vAlign w:val="bottom"/>
          </w:tcPr>
          <w:p w:rsidR="00A76894" w:rsidRPr="00EC69BE" w:rsidRDefault="00A76894" w:rsidP="00A76894">
            <w:pPr>
              <w:jc w:val="center"/>
              <w:rPr>
                <w:bCs/>
                <w:color w:val="000000"/>
                <w:sz w:val="22"/>
              </w:rPr>
            </w:pPr>
            <w:r>
              <w:rPr>
                <w:bCs/>
                <w:color w:val="000000"/>
                <w:sz w:val="22"/>
                <w:szCs w:val="22"/>
              </w:rPr>
              <w:t>5603,0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
                <w:bCs/>
                <w:color w:val="000000"/>
                <w:sz w:val="22"/>
              </w:rPr>
            </w:pPr>
            <w:r w:rsidRPr="00EC69BE">
              <w:rPr>
                <w:sz w:val="22"/>
                <w:szCs w:val="22"/>
              </w:rPr>
              <w:t>05 4 01 00590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08</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442,0</w:t>
            </w:r>
          </w:p>
        </w:tc>
        <w:tc>
          <w:tcPr>
            <w:tcW w:w="523" w:type="pct"/>
            <w:vAlign w:val="bottom"/>
          </w:tcPr>
          <w:p w:rsidR="00A76894" w:rsidRPr="00EC69BE" w:rsidRDefault="00A76894" w:rsidP="00A76894">
            <w:pPr>
              <w:jc w:val="center"/>
              <w:rPr>
                <w:bCs/>
                <w:color w:val="000000"/>
                <w:sz w:val="22"/>
              </w:rPr>
            </w:pPr>
            <w:r>
              <w:rPr>
                <w:bCs/>
                <w:color w:val="000000"/>
                <w:sz w:val="22"/>
                <w:szCs w:val="22"/>
              </w:rPr>
              <w:t>67,0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5.4.2</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05 4 02 00000</w:t>
            </w:r>
          </w:p>
        </w:tc>
        <w:tc>
          <w:tcPr>
            <w:tcW w:w="255" w:type="pct"/>
            <w:shd w:val="clear" w:color="auto" w:fill="auto"/>
            <w:noWrap/>
            <w:vAlign w:val="bottom"/>
          </w:tcPr>
          <w:p w:rsidR="00A76894" w:rsidRPr="00EC69BE" w:rsidRDefault="00A76894" w:rsidP="00A76894">
            <w:pPr>
              <w:jc w:val="center"/>
              <w:rPr>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150,0</w:t>
            </w:r>
          </w:p>
        </w:tc>
        <w:tc>
          <w:tcPr>
            <w:tcW w:w="523" w:type="pct"/>
            <w:vAlign w:val="bottom"/>
          </w:tcPr>
          <w:p w:rsidR="00A76894" w:rsidRPr="00EC69BE" w:rsidRDefault="00A76894" w:rsidP="00A76894">
            <w:pPr>
              <w:jc w:val="center"/>
              <w:rPr>
                <w:b/>
                <w:bCs/>
                <w:color w:val="000000"/>
                <w:sz w:val="22"/>
              </w:rPr>
            </w:pPr>
            <w:r>
              <w:rPr>
                <w:b/>
                <w:bCs/>
                <w:color w:val="000000"/>
                <w:sz w:val="22"/>
                <w:szCs w:val="22"/>
              </w:rPr>
              <w:t>0,0</w:t>
            </w:r>
          </w:p>
        </w:tc>
        <w:tc>
          <w:tcPr>
            <w:tcW w:w="521" w:type="pct"/>
            <w:vAlign w:val="bottom"/>
          </w:tcPr>
          <w:p w:rsidR="00A76894" w:rsidRPr="00EC69BE"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Мероприятия в сфере культуры и кинематографии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05 4 02 84860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08</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150,0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6.</w:t>
            </w:r>
          </w:p>
        </w:tc>
        <w:tc>
          <w:tcPr>
            <w:tcW w:w="1641" w:type="pct"/>
            <w:shd w:val="clear" w:color="auto" w:fill="auto"/>
            <w:vAlign w:val="bottom"/>
          </w:tcPr>
          <w:p w:rsidR="00A76894" w:rsidRPr="00EC69BE" w:rsidRDefault="00A76894" w:rsidP="00A76894">
            <w:pPr>
              <w:rPr>
                <w:b/>
                <w:bCs/>
                <w:color w:val="000000"/>
                <w:sz w:val="22"/>
              </w:rPr>
            </w:pPr>
            <w:r w:rsidRPr="00EC69BE">
              <w:rPr>
                <w:b/>
                <w:bCs/>
                <w:color w:val="000000"/>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w:t>
            </w:r>
            <w:r>
              <w:rPr>
                <w:b/>
                <w:bCs/>
                <w:color w:val="000000"/>
                <w:sz w:val="22"/>
                <w:szCs w:val="22"/>
              </w:rPr>
              <w:t>»</w:t>
            </w:r>
          </w:p>
        </w:tc>
        <w:tc>
          <w:tcPr>
            <w:tcW w:w="710" w:type="pct"/>
            <w:shd w:val="clear" w:color="auto" w:fill="auto"/>
            <w:noWrap/>
            <w:vAlign w:val="bottom"/>
          </w:tcPr>
          <w:p w:rsidR="00A76894" w:rsidRPr="00EC69BE" w:rsidRDefault="00A76894" w:rsidP="00A76894">
            <w:pPr>
              <w:jc w:val="center"/>
              <w:rPr>
                <w:b/>
                <w:bCs/>
                <w:color w:val="000000"/>
                <w:sz w:val="22"/>
              </w:rPr>
            </w:pPr>
          </w:p>
          <w:p w:rsidR="00A76894" w:rsidRPr="00EC69BE" w:rsidRDefault="00A76894" w:rsidP="00A76894">
            <w:pPr>
              <w:jc w:val="center"/>
              <w:rPr>
                <w:b/>
                <w:bCs/>
                <w:color w:val="000000"/>
                <w:sz w:val="22"/>
              </w:rPr>
            </w:pPr>
          </w:p>
          <w:p w:rsidR="00A76894" w:rsidRPr="00EC69BE" w:rsidRDefault="00A76894" w:rsidP="00A76894">
            <w:pPr>
              <w:jc w:val="center"/>
              <w:rPr>
                <w:b/>
                <w:bCs/>
                <w:color w:val="000000"/>
                <w:sz w:val="22"/>
              </w:rPr>
            </w:pPr>
          </w:p>
          <w:p w:rsidR="00A76894" w:rsidRPr="00EC69BE" w:rsidRDefault="00A76894" w:rsidP="00A76894">
            <w:pPr>
              <w:jc w:val="center"/>
              <w:rPr>
                <w:b/>
                <w:bCs/>
                <w:color w:val="000000"/>
                <w:sz w:val="22"/>
              </w:rPr>
            </w:pPr>
          </w:p>
          <w:p w:rsidR="00A76894" w:rsidRPr="00EC69BE" w:rsidRDefault="00A76894" w:rsidP="00A76894">
            <w:pPr>
              <w:jc w:val="center"/>
              <w:rPr>
                <w:b/>
                <w:bCs/>
                <w:color w:val="000000"/>
                <w:sz w:val="22"/>
              </w:rPr>
            </w:pPr>
          </w:p>
          <w:p w:rsidR="00A76894" w:rsidRPr="00EC69BE" w:rsidRDefault="00A76894" w:rsidP="00A76894">
            <w:pPr>
              <w:jc w:val="center"/>
              <w:rPr>
                <w:b/>
                <w:bCs/>
                <w:color w:val="000000"/>
                <w:sz w:val="22"/>
              </w:rPr>
            </w:pPr>
          </w:p>
          <w:p w:rsidR="00A76894" w:rsidRPr="00EC69BE" w:rsidRDefault="00A76894" w:rsidP="00A76894">
            <w:pPr>
              <w:jc w:val="center"/>
              <w:rPr>
                <w:b/>
                <w:bCs/>
                <w:color w:val="000000"/>
                <w:sz w:val="22"/>
              </w:rPr>
            </w:pPr>
            <w:r w:rsidRPr="00EC69BE">
              <w:rPr>
                <w:b/>
                <w:bCs/>
                <w:color w:val="000000"/>
                <w:sz w:val="22"/>
                <w:szCs w:val="22"/>
              </w:rPr>
              <w:t>06 0 00 00000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10172,4</w:t>
            </w:r>
          </w:p>
        </w:tc>
        <w:tc>
          <w:tcPr>
            <w:tcW w:w="523" w:type="pct"/>
            <w:vAlign w:val="bottom"/>
          </w:tcPr>
          <w:p w:rsidR="00A76894" w:rsidRPr="00EC69BE" w:rsidRDefault="00A76894" w:rsidP="00A76894">
            <w:pPr>
              <w:jc w:val="center"/>
              <w:rPr>
                <w:b/>
                <w:bCs/>
                <w:color w:val="000000"/>
                <w:sz w:val="22"/>
              </w:rPr>
            </w:pPr>
            <w:r>
              <w:rPr>
                <w:b/>
                <w:bCs/>
                <w:color w:val="000000"/>
                <w:sz w:val="22"/>
                <w:szCs w:val="22"/>
              </w:rPr>
              <w:t>8431,1</w:t>
            </w:r>
          </w:p>
        </w:tc>
        <w:tc>
          <w:tcPr>
            <w:tcW w:w="521" w:type="pct"/>
            <w:vAlign w:val="bottom"/>
          </w:tcPr>
          <w:p w:rsidR="00A76894" w:rsidRPr="00EC69BE" w:rsidRDefault="00A76894" w:rsidP="00A76894">
            <w:pPr>
              <w:jc w:val="center"/>
              <w:rPr>
                <w:b/>
                <w:bCs/>
                <w:color w:val="000000"/>
                <w:sz w:val="22"/>
              </w:rPr>
            </w:pPr>
            <w:r>
              <w:rPr>
                <w:b/>
                <w:bCs/>
                <w:color w:val="000000"/>
                <w:sz w:val="22"/>
                <w:szCs w:val="22"/>
              </w:rPr>
              <w:t>8586,9</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6.</w:t>
            </w:r>
            <w:r>
              <w:rPr>
                <w:b/>
                <w:bCs/>
                <w:color w:val="000000"/>
                <w:sz w:val="22"/>
                <w:szCs w:val="22"/>
              </w:rPr>
              <w:t>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 xml:space="preserve">Подпрограмма «Финансовое обеспечение </w:t>
            </w:r>
            <w:r w:rsidRPr="00EC69BE">
              <w:rPr>
                <w:b/>
                <w:color w:val="000000"/>
                <w:sz w:val="22"/>
                <w:szCs w:val="22"/>
              </w:rPr>
              <w:lastRenderedPageBreak/>
              <w:t>реализации муниципальной программы»</w:t>
            </w:r>
            <w:r w:rsidRPr="00EC69BE">
              <w:rPr>
                <w:b/>
                <w:bCs/>
                <w:color w:val="000000"/>
                <w:sz w:val="22"/>
                <w:szCs w:val="22"/>
              </w:rPr>
              <w:t xml:space="preserve"> </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lastRenderedPageBreak/>
              <w:t>06 7 00 00000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5825,0</w:t>
            </w:r>
          </w:p>
        </w:tc>
        <w:tc>
          <w:tcPr>
            <w:tcW w:w="523" w:type="pct"/>
            <w:vAlign w:val="bottom"/>
          </w:tcPr>
          <w:p w:rsidR="00A76894" w:rsidRPr="00EC69BE" w:rsidRDefault="00A76894" w:rsidP="00A76894">
            <w:pPr>
              <w:jc w:val="center"/>
              <w:rPr>
                <w:b/>
                <w:bCs/>
                <w:color w:val="000000"/>
                <w:sz w:val="22"/>
              </w:rPr>
            </w:pPr>
            <w:r>
              <w:rPr>
                <w:b/>
                <w:bCs/>
                <w:color w:val="000000"/>
                <w:sz w:val="22"/>
                <w:szCs w:val="22"/>
              </w:rPr>
              <w:t>5836,0</w:t>
            </w:r>
          </w:p>
        </w:tc>
        <w:tc>
          <w:tcPr>
            <w:tcW w:w="521" w:type="pct"/>
            <w:vAlign w:val="bottom"/>
          </w:tcPr>
          <w:p w:rsidR="00A76894" w:rsidRPr="00EC69BE" w:rsidRDefault="00A76894" w:rsidP="00A76894">
            <w:pPr>
              <w:jc w:val="center"/>
              <w:rPr>
                <w:b/>
                <w:bCs/>
                <w:color w:val="000000"/>
                <w:sz w:val="22"/>
              </w:rPr>
            </w:pPr>
            <w:r>
              <w:rPr>
                <w:b/>
                <w:bCs/>
                <w:color w:val="000000"/>
                <w:sz w:val="22"/>
                <w:szCs w:val="22"/>
              </w:rPr>
              <w:t>6032,0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lastRenderedPageBreak/>
              <w:t>6.</w:t>
            </w:r>
            <w:r>
              <w:rPr>
                <w:b/>
                <w:bCs/>
                <w:color w:val="000000"/>
                <w:sz w:val="22"/>
                <w:szCs w:val="22"/>
              </w:rPr>
              <w:t>1</w:t>
            </w:r>
            <w:r w:rsidRPr="00EC69BE">
              <w:rPr>
                <w:b/>
                <w:bCs/>
                <w:color w:val="000000"/>
                <w:sz w:val="22"/>
                <w:szCs w:val="22"/>
              </w:rPr>
              <w:t>.1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«Обеспечение деятельности МКУ «Управление сельского хозяйства Эртильского муниципального района»</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06 7 01 00000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5825,0</w:t>
            </w:r>
          </w:p>
        </w:tc>
        <w:tc>
          <w:tcPr>
            <w:tcW w:w="523" w:type="pct"/>
            <w:vAlign w:val="bottom"/>
          </w:tcPr>
          <w:p w:rsidR="00A76894" w:rsidRPr="00EC69BE" w:rsidRDefault="00A76894" w:rsidP="00A76894">
            <w:pPr>
              <w:jc w:val="center"/>
              <w:rPr>
                <w:b/>
                <w:bCs/>
                <w:color w:val="000000"/>
                <w:sz w:val="22"/>
              </w:rPr>
            </w:pPr>
            <w:r>
              <w:rPr>
                <w:b/>
                <w:bCs/>
                <w:color w:val="000000"/>
                <w:sz w:val="22"/>
                <w:szCs w:val="22"/>
              </w:rPr>
              <w:t>5836,0</w:t>
            </w:r>
          </w:p>
        </w:tc>
        <w:tc>
          <w:tcPr>
            <w:tcW w:w="521" w:type="pct"/>
            <w:vAlign w:val="bottom"/>
          </w:tcPr>
          <w:p w:rsidR="00A76894" w:rsidRPr="00EC69BE" w:rsidRDefault="00A76894" w:rsidP="00A76894">
            <w:pPr>
              <w:jc w:val="center"/>
              <w:rPr>
                <w:b/>
                <w:bCs/>
                <w:color w:val="000000"/>
                <w:sz w:val="22"/>
              </w:rPr>
            </w:pPr>
            <w:r>
              <w:rPr>
                <w:b/>
                <w:bCs/>
                <w:color w:val="000000"/>
                <w:sz w:val="22"/>
                <w:szCs w:val="22"/>
              </w:rPr>
              <w:t>6032,0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lang w:val="en-US"/>
              </w:rPr>
              <w:t xml:space="preserve">06 7 </w:t>
            </w:r>
            <w:r w:rsidRPr="00EC69BE">
              <w:rPr>
                <w:sz w:val="22"/>
                <w:szCs w:val="22"/>
              </w:rPr>
              <w:t xml:space="preserve">01 </w:t>
            </w:r>
            <w:r w:rsidRPr="00EC69BE">
              <w:rPr>
                <w:sz w:val="22"/>
                <w:szCs w:val="22"/>
                <w:lang w:val="en-US"/>
              </w:rPr>
              <w:t>0059</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05</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4656,0</w:t>
            </w:r>
          </w:p>
        </w:tc>
        <w:tc>
          <w:tcPr>
            <w:tcW w:w="523" w:type="pct"/>
            <w:vAlign w:val="bottom"/>
          </w:tcPr>
          <w:p w:rsidR="00A76894" w:rsidRPr="00EC69BE" w:rsidRDefault="00A76894" w:rsidP="00A76894">
            <w:pPr>
              <w:jc w:val="center"/>
              <w:rPr>
                <w:bCs/>
                <w:color w:val="000000"/>
                <w:sz w:val="22"/>
              </w:rPr>
            </w:pPr>
            <w:r>
              <w:rPr>
                <w:bCs/>
                <w:color w:val="000000"/>
                <w:sz w:val="22"/>
                <w:szCs w:val="22"/>
              </w:rPr>
              <w:t>4859,0</w:t>
            </w:r>
          </w:p>
        </w:tc>
        <w:tc>
          <w:tcPr>
            <w:tcW w:w="521" w:type="pct"/>
            <w:vAlign w:val="bottom"/>
          </w:tcPr>
          <w:p w:rsidR="00A76894" w:rsidRPr="00EC69BE" w:rsidRDefault="00A76894" w:rsidP="00A76894">
            <w:pPr>
              <w:jc w:val="center"/>
              <w:rPr>
                <w:bCs/>
                <w:color w:val="000000"/>
                <w:sz w:val="22"/>
              </w:rPr>
            </w:pPr>
            <w:r>
              <w:rPr>
                <w:bCs/>
                <w:color w:val="000000"/>
                <w:sz w:val="22"/>
                <w:szCs w:val="22"/>
              </w:rPr>
              <w:t>5053,0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lang w:val="en-US"/>
              </w:rPr>
              <w:t xml:space="preserve">06 7 </w:t>
            </w:r>
            <w:r w:rsidRPr="00EC69BE">
              <w:rPr>
                <w:sz w:val="22"/>
                <w:szCs w:val="22"/>
              </w:rPr>
              <w:t xml:space="preserve">01 </w:t>
            </w:r>
            <w:r w:rsidRPr="00EC69BE">
              <w:rPr>
                <w:sz w:val="22"/>
                <w:szCs w:val="22"/>
                <w:lang w:val="en-US"/>
              </w:rPr>
              <w:t>0059</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05</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1169,0</w:t>
            </w:r>
          </w:p>
        </w:tc>
        <w:tc>
          <w:tcPr>
            <w:tcW w:w="523" w:type="pct"/>
            <w:vAlign w:val="bottom"/>
          </w:tcPr>
          <w:p w:rsidR="00A76894" w:rsidRPr="00EC69BE" w:rsidRDefault="00A76894" w:rsidP="00A76894">
            <w:pPr>
              <w:jc w:val="center"/>
              <w:rPr>
                <w:bCs/>
                <w:color w:val="000000"/>
                <w:sz w:val="22"/>
              </w:rPr>
            </w:pPr>
            <w:r>
              <w:rPr>
                <w:bCs/>
                <w:color w:val="000000"/>
                <w:sz w:val="22"/>
                <w:szCs w:val="22"/>
              </w:rPr>
              <w:t>977,0</w:t>
            </w:r>
          </w:p>
        </w:tc>
        <w:tc>
          <w:tcPr>
            <w:tcW w:w="521" w:type="pct"/>
            <w:vAlign w:val="bottom"/>
          </w:tcPr>
          <w:p w:rsidR="00A76894" w:rsidRPr="00EC69BE" w:rsidRDefault="00A76894" w:rsidP="00A76894">
            <w:pPr>
              <w:jc w:val="center"/>
              <w:rPr>
                <w:bCs/>
                <w:color w:val="000000"/>
                <w:sz w:val="22"/>
              </w:rPr>
            </w:pPr>
            <w:r>
              <w:rPr>
                <w:bCs/>
                <w:color w:val="000000"/>
                <w:sz w:val="22"/>
                <w:szCs w:val="22"/>
              </w:rPr>
              <w:t>979,0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6.</w:t>
            </w:r>
            <w:r>
              <w:rPr>
                <w:b/>
                <w:bCs/>
                <w:color w:val="000000"/>
                <w:sz w:val="22"/>
                <w:szCs w:val="22"/>
              </w:rPr>
              <w:t>2</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Подпрограмма «Обеспечение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06 8 00 00000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A87D89" w:rsidRDefault="00A76894" w:rsidP="00A76894">
            <w:pPr>
              <w:jc w:val="center"/>
              <w:rPr>
                <w:b/>
                <w:bCs/>
                <w:color w:val="000000"/>
                <w:sz w:val="22"/>
              </w:rPr>
            </w:pPr>
            <w:r>
              <w:rPr>
                <w:b/>
                <w:bCs/>
                <w:color w:val="000000"/>
                <w:sz w:val="22"/>
                <w:szCs w:val="22"/>
              </w:rPr>
              <w:t>1315,8</w:t>
            </w:r>
          </w:p>
        </w:tc>
        <w:tc>
          <w:tcPr>
            <w:tcW w:w="523" w:type="pct"/>
            <w:vAlign w:val="bottom"/>
          </w:tcPr>
          <w:p w:rsidR="00A76894" w:rsidRPr="00A87D89" w:rsidRDefault="00A76894" w:rsidP="00A76894">
            <w:pPr>
              <w:jc w:val="center"/>
              <w:rPr>
                <w:b/>
                <w:bCs/>
                <w:color w:val="000000"/>
                <w:sz w:val="22"/>
              </w:rPr>
            </w:pPr>
            <w:r>
              <w:rPr>
                <w:b/>
                <w:bCs/>
                <w:color w:val="000000"/>
                <w:sz w:val="22"/>
                <w:szCs w:val="22"/>
              </w:rPr>
              <w:t>638,4</w:t>
            </w:r>
          </w:p>
        </w:tc>
        <w:tc>
          <w:tcPr>
            <w:tcW w:w="521" w:type="pct"/>
            <w:vAlign w:val="bottom"/>
          </w:tcPr>
          <w:p w:rsidR="00A76894" w:rsidRPr="00A87D89" w:rsidRDefault="00A76894" w:rsidP="00A76894">
            <w:pPr>
              <w:jc w:val="center"/>
              <w:rPr>
                <w:b/>
                <w:bCs/>
                <w:color w:val="000000"/>
                <w:sz w:val="22"/>
              </w:rPr>
            </w:pPr>
            <w:r>
              <w:rPr>
                <w:b/>
                <w:bCs/>
                <w:color w:val="000000"/>
                <w:sz w:val="22"/>
                <w:szCs w:val="22"/>
              </w:rPr>
              <w:t>554,9</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Pr>
                <w:b/>
                <w:bCs/>
                <w:color w:val="000000"/>
                <w:sz w:val="22"/>
                <w:szCs w:val="22"/>
              </w:rPr>
              <w:t>6.2</w:t>
            </w:r>
            <w:r w:rsidRPr="00EC69BE">
              <w:rPr>
                <w:b/>
                <w:bCs/>
                <w:color w:val="000000"/>
                <w:sz w:val="22"/>
                <w:szCs w:val="22"/>
              </w:rPr>
              <w:t>.1</w:t>
            </w:r>
          </w:p>
        </w:tc>
        <w:tc>
          <w:tcPr>
            <w:tcW w:w="1641" w:type="pct"/>
            <w:shd w:val="clear" w:color="auto" w:fill="auto"/>
            <w:vAlign w:val="bottom"/>
          </w:tcPr>
          <w:p w:rsidR="00A76894" w:rsidRPr="00EC69BE" w:rsidRDefault="00A76894" w:rsidP="00A76894">
            <w:pPr>
              <w:rPr>
                <w:b/>
                <w:sz w:val="22"/>
              </w:rPr>
            </w:pPr>
            <w:r w:rsidRPr="00EC69BE">
              <w:rPr>
                <w:b/>
                <w:sz w:val="22"/>
                <w:szCs w:val="22"/>
              </w:rPr>
              <w:t>Основное мероприятие «Обеспечение проведения противоэпизоотических мероприятий»</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06 8 01 00000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highlight w:val="yellow"/>
              </w:rPr>
            </w:pPr>
          </w:p>
        </w:tc>
        <w:tc>
          <w:tcPr>
            <w:tcW w:w="254" w:type="pct"/>
            <w:shd w:val="clear" w:color="auto" w:fill="auto"/>
            <w:noWrap/>
            <w:vAlign w:val="bottom"/>
          </w:tcPr>
          <w:p w:rsidR="00A76894" w:rsidRPr="00EC69BE" w:rsidRDefault="00A76894" w:rsidP="00A76894">
            <w:pPr>
              <w:jc w:val="center"/>
              <w:rPr>
                <w:b/>
                <w:bCs/>
                <w:color w:val="000000"/>
                <w:sz w:val="22"/>
                <w:highlight w:val="yellow"/>
              </w:rPr>
            </w:pPr>
          </w:p>
        </w:tc>
        <w:tc>
          <w:tcPr>
            <w:tcW w:w="491" w:type="pct"/>
            <w:shd w:val="clear" w:color="auto" w:fill="auto"/>
            <w:noWrap/>
            <w:vAlign w:val="bottom"/>
          </w:tcPr>
          <w:p w:rsidR="00A76894" w:rsidRPr="00A87D89" w:rsidRDefault="00A76894" w:rsidP="00A76894">
            <w:pPr>
              <w:jc w:val="center"/>
              <w:rPr>
                <w:b/>
                <w:bCs/>
                <w:color w:val="000000"/>
                <w:sz w:val="22"/>
              </w:rPr>
            </w:pPr>
            <w:r>
              <w:rPr>
                <w:b/>
                <w:bCs/>
                <w:color w:val="000000"/>
                <w:sz w:val="22"/>
                <w:szCs w:val="22"/>
              </w:rPr>
              <w:t>1315,8</w:t>
            </w:r>
          </w:p>
        </w:tc>
        <w:tc>
          <w:tcPr>
            <w:tcW w:w="523" w:type="pct"/>
            <w:vAlign w:val="bottom"/>
          </w:tcPr>
          <w:p w:rsidR="00A76894" w:rsidRPr="00A87D89" w:rsidRDefault="00A76894" w:rsidP="00A76894">
            <w:pPr>
              <w:jc w:val="center"/>
              <w:rPr>
                <w:b/>
                <w:bCs/>
                <w:color w:val="000000"/>
                <w:sz w:val="22"/>
              </w:rPr>
            </w:pPr>
            <w:r>
              <w:rPr>
                <w:b/>
                <w:bCs/>
                <w:color w:val="000000"/>
                <w:sz w:val="22"/>
                <w:szCs w:val="22"/>
              </w:rPr>
              <w:t>638,4</w:t>
            </w:r>
          </w:p>
        </w:tc>
        <w:tc>
          <w:tcPr>
            <w:tcW w:w="521" w:type="pct"/>
            <w:vAlign w:val="bottom"/>
          </w:tcPr>
          <w:p w:rsidR="00A76894" w:rsidRPr="00A87D89" w:rsidRDefault="00A76894" w:rsidP="00A76894">
            <w:pPr>
              <w:jc w:val="center"/>
              <w:rPr>
                <w:b/>
                <w:bCs/>
                <w:color w:val="000000"/>
                <w:sz w:val="22"/>
              </w:rPr>
            </w:pPr>
            <w:r>
              <w:rPr>
                <w:b/>
                <w:bCs/>
                <w:color w:val="000000"/>
                <w:sz w:val="22"/>
                <w:szCs w:val="22"/>
              </w:rPr>
              <w:t>554,9</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Осуществление </w:t>
            </w:r>
            <w:r>
              <w:rPr>
                <w:color w:val="000000"/>
                <w:sz w:val="22"/>
                <w:szCs w:val="22"/>
              </w:rPr>
              <w:t>переданных</w:t>
            </w:r>
            <w:r w:rsidRPr="00EC69BE">
              <w:rPr>
                <w:color w:val="000000"/>
                <w:sz w:val="22"/>
                <w:szCs w:val="22"/>
              </w:rPr>
              <w:t xml:space="preserve"> государственных полномочий </w:t>
            </w:r>
            <w:proofErr w:type="gramStart"/>
            <w:r>
              <w:rPr>
                <w:color w:val="000000"/>
                <w:sz w:val="22"/>
                <w:szCs w:val="22"/>
              </w:rPr>
              <w:t>по организации мероприятий при осуществлении деятельности по</w:t>
            </w:r>
            <w:r w:rsidRPr="00EC69BE">
              <w:rPr>
                <w:color w:val="000000"/>
                <w:sz w:val="22"/>
                <w:szCs w:val="22"/>
              </w:rPr>
              <w:t xml:space="preserve"> обращени</w:t>
            </w:r>
            <w:r>
              <w:rPr>
                <w:color w:val="000000"/>
                <w:sz w:val="22"/>
                <w:szCs w:val="22"/>
              </w:rPr>
              <w:t>ю</w:t>
            </w:r>
            <w:r w:rsidRPr="00EC69BE">
              <w:rPr>
                <w:color w:val="000000"/>
                <w:sz w:val="22"/>
                <w:szCs w:val="22"/>
              </w:rPr>
              <w:t xml:space="preserve"> с животными без владельцев</w:t>
            </w:r>
            <w:proofErr w:type="gramEnd"/>
            <w:r w:rsidRPr="00EC69BE">
              <w:rPr>
                <w:color w:val="000000"/>
                <w:sz w:val="22"/>
                <w:szCs w:val="22"/>
              </w:rPr>
              <w:t xml:space="preserve">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06 8 01 78450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05</w:t>
            </w:r>
          </w:p>
        </w:tc>
        <w:tc>
          <w:tcPr>
            <w:tcW w:w="491" w:type="pct"/>
            <w:shd w:val="clear" w:color="auto" w:fill="auto"/>
            <w:noWrap/>
            <w:vAlign w:val="bottom"/>
          </w:tcPr>
          <w:p w:rsidR="00A76894" w:rsidRPr="00AA4F66" w:rsidRDefault="00A76894" w:rsidP="00A76894">
            <w:pPr>
              <w:jc w:val="center"/>
              <w:rPr>
                <w:bCs/>
                <w:color w:val="000000"/>
                <w:sz w:val="22"/>
              </w:rPr>
            </w:pPr>
            <w:r>
              <w:rPr>
                <w:bCs/>
                <w:color w:val="000000"/>
                <w:sz w:val="22"/>
                <w:szCs w:val="22"/>
              </w:rPr>
              <w:t>1315,8</w:t>
            </w:r>
          </w:p>
        </w:tc>
        <w:tc>
          <w:tcPr>
            <w:tcW w:w="523" w:type="pct"/>
            <w:vAlign w:val="bottom"/>
          </w:tcPr>
          <w:p w:rsidR="00A76894" w:rsidRPr="00AA4F66" w:rsidRDefault="00A76894" w:rsidP="00A76894">
            <w:pPr>
              <w:jc w:val="center"/>
              <w:rPr>
                <w:bCs/>
                <w:color w:val="000000"/>
                <w:sz w:val="22"/>
              </w:rPr>
            </w:pPr>
            <w:r>
              <w:rPr>
                <w:bCs/>
                <w:color w:val="000000"/>
                <w:sz w:val="22"/>
                <w:szCs w:val="22"/>
              </w:rPr>
              <w:t>638,1</w:t>
            </w:r>
          </w:p>
        </w:tc>
        <w:tc>
          <w:tcPr>
            <w:tcW w:w="521" w:type="pct"/>
            <w:vAlign w:val="bottom"/>
          </w:tcPr>
          <w:p w:rsidR="00A76894" w:rsidRPr="00AA4F66" w:rsidRDefault="00A76894" w:rsidP="00A76894">
            <w:pPr>
              <w:jc w:val="center"/>
              <w:rPr>
                <w:bCs/>
                <w:color w:val="000000"/>
                <w:sz w:val="22"/>
              </w:rPr>
            </w:pPr>
            <w:r>
              <w:rPr>
                <w:bCs/>
                <w:color w:val="000000"/>
                <w:sz w:val="22"/>
                <w:szCs w:val="22"/>
              </w:rPr>
              <w:t>554,9</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Pr>
                <w:b/>
                <w:bCs/>
                <w:color w:val="000000"/>
                <w:sz w:val="22"/>
                <w:szCs w:val="22"/>
              </w:rPr>
              <w:t>6.3</w:t>
            </w:r>
          </w:p>
        </w:tc>
        <w:tc>
          <w:tcPr>
            <w:tcW w:w="1641" w:type="pct"/>
            <w:shd w:val="clear" w:color="auto" w:fill="auto"/>
            <w:vAlign w:val="bottom"/>
          </w:tcPr>
          <w:p w:rsidR="00A76894" w:rsidRPr="00490A54" w:rsidRDefault="00A76894" w:rsidP="00A76894">
            <w:pPr>
              <w:rPr>
                <w:b/>
                <w:color w:val="000000"/>
                <w:sz w:val="22"/>
              </w:rPr>
            </w:pPr>
            <w:r w:rsidRPr="00490A54">
              <w:rPr>
                <w:b/>
                <w:color w:val="000000"/>
                <w:sz w:val="22"/>
                <w:szCs w:val="22"/>
              </w:rPr>
              <w:t>Подпрограмма «Комплексное развитие сельских территорий»</w:t>
            </w:r>
          </w:p>
        </w:tc>
        <w:tc>
          <w:tcPr>
            <w:tcW w:w="710" w:type="pct"/>
            <w:shd w:val="clear" w:color="auto" w:fill="auto"/>
            <w:noWrap/>
            <w:vAlign w:val="bottom"/>
          </w:tcPr>
          <w:p w:rsidR="00A76894" w:rsidRPr="00490A54" w:rsidRDefault="00A76894" w:rsidP="00A76894">
            <w:pPr>
              <w:jc w:val="center"/>
              <w:rPr>
                <w:b/>
                <w:sz w:val="22"/>
              </w:rPr>
            </w:pPr>
            <w:r w:rsidRPr="00490A54">
              <w:rPr>
                <w:b/>
                <w:sz w:val="22"/>
                <w:szCs w:val="22"/>
              </w:rPr>
              <w:t>06 9 00 00000</w:t>
            </w:r>
          </w:p>
        </w:tc>
        <w:tc>
          <w:tcPr>
            <w:tcW w:w="255" w:type="pct"/>
            <w:shd w:val="clear" w:color="auto" w:fill="auto"/>
            <w:noWrap/>
            <w:vAlign w:val="bottom"/>
          </w:tcPr>
          <w:p w:rsidR="00A76894" w:rsidRPr="00490A54" w:rsidRDefault="00A76894" w:rsidP="00A76894">
            <w:pPr>
              <w:jc w:val="center"/>
              <w:rPr>
                <w:b/>
                <w:bCs/>
                <w:color w:val="000000"/>
                <w:sz w:val="22"/>
              </w:rPr>
            </w:pPr>
          </w:p>
        </w:tc>
        <w:tc>
          <w:tcPr>
            <w:tcW w:w="255" w:type="pct"/>
            <w:shd w:val="clear" w:color="auto" w:fill="auto"/>
            <w:noWrap/>
            <w:vAlign w:val="bottom"/>
          </w:tcPr>
          <w:p w:rsidR="00A76894" w:rsidRPr="00490A54" w:rsidRDefault="00A76894" w:rsidP="00A76894">
            <w:pPr>
              <w:jc w:val="center"/>
              <w:rPr>
                <w:b/>
                <w:bCs/>
                <w:color w:val="000000"/>
                <w:sz w:val="22"/>
              </w:rPr>
            </w:pPr>
          </w:p>
        </w:tc>
        <w:tc>
          <w:tcPr>
            <w:tcW w:w="254" w:type="pct"/>
            <w:shd w:val="clear" w:color="auto" w:fill="auto"/>
            <w:noWrap/>
            <w:vAlign w:val="bottom"/>
          </w:tcPr>
          <w:p w:rsidR="00A76894" w:rsidRPr="00490A54" w:rsidRDefault="00A76894" w:rsidP="00A76894">
            <w:pPr>
              <w:jc w:val="center"/>
              <w:rPr>
                <w:b/>
                <w:bCs/>
                <w:color w:val="000000"/>
                <w:sz w:val="22"/>
              </w:rPr>
            </w:pPr>
          </w:p>
        </w:tc>
        <w:tc>
          <w:tcPr>
            <w:tcW w:w="491" w:type="pct"/>
            <w:shd w:val="clear" w:color="auto" w:fill="auto"/>
            <w:noWrap/>
            <w:vAlign w:val="bottom"/>
          </w:tcPr>
          <w:p w:rsidR="00A76894" w:rsidRPr="00490A54" w:rsidRDefault="00A76894" w:rsidP="00A76894">
            <w:pPr>
              <w:jc w:val="center"/>
              <w:rPr>
                <w:b/>
                <w:bCs/>
                <w:color w:val="000000"/>
                <w:sz w:val="22"/>
              </w:rPr>
            </w:pPr>
            <w:r>
              <w:rPr>
                <w:b/>
                <w:bCs/>
                <w:color w:val="000000"/>
                <w:sz w:val="22"/>
                <w:szCs w:val="22"/>
              </w:rPr>
              <w:t>3031,6</w:t>
            </w:r>
          </w:p>
        </w:tc>
        <w:tc>
          <w:tcPr>
            <w:tcW w:w="523" w:type="pct"/>
            <w:vAlign w:val="bottom"/>
          </w:tcPr>
          <w:p w:rsidR="00A76894" w:rsidRPr="00490A54" w:rsidRDefault="00A76894" w:rsidP="00A76894">
            <w:pPr>
              <w:jc w:val="center"/>
              <w:rPr>
                <w:b/>
                <w:bCs/>
                <w:color w:val="000000"/>
                <w:sz w:val="22"/>
              </w:rPr>
            </w:pPr>
            <w:r>
              <w:rPr>
                <w:b/>
                <w:bCs/>
                <w:color w:val="000000"/>
                <w:sz w:val="22"/>
                <w:szCs w:val="22"/>
              </w:rPr>
              <w:t>1956,7</w:t>
            </w:r>
          </w:p>
        </w:tc>
        <w:tc>
          <w:tcPr>
            <w:tcW w:w="521" w:type="pct"/>
            <w:vAlign w:val="bottom"/>
          </w:tcPr>
          <w:p w:rsidR="00A76894" w:rsidRPr="00490A54" w:rsidRDefault="00A76894" w:rsidP="00A76894">
            <w:pPr>
              <w:jc w:val="center"/>
              <w:rPr>
                <w:b/>
                <w:bCs/>
                <w:color w:val="000000"/>
                <w:sz w:val="22"/>
              </w:rPr>
            </w:pPr>
            <w:r>
              <w:rPr>
                <w:b/>
                <w:bCs/>
                <w:color w:val="000000"/>
                <w:sz w:val="22"/>
                <w:szCs w:val="22"/>
              </w:rPr>
              <w:t>2000,0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Pr>
                <w:b/>
                <w:bCs/>
                <w:color w:val="000000"/>
                <w:sz w:val="22"/>
                <w:szCs w:val="22"/>
              </w:rPr>
              <w:t>6.3.1.</w:t>
            </w:r>
          </w:p>
        </w:tc>
        <w:tc>
          <w:tcPr>
            <w:tcW w:w="1641" w:type="pct"/>
            <w:shd w:val="clear" w:color="auto" w:fill="auto"/>
            <w:vAlign w:val="bottom"/>
          </w:tcPr>
          <w:p w:rsidR="00A76894" w:rsidRPr="000652C4" w:rsidRDefault="00A76894" w:rsidP="00A76894">
            <w:pPr>
              <w:rPr>
                <w:b/>
                <w:sz w:val="22"/>
              </w:rPr>
            </w:pPr>
            <w:r w:rsidRPr="000652C4">
              <w:rPr>
                <w:b/>
                <w:sz w:val="22"/>
                <w:szCs w:val="22"/>
              </w:rPr>
              <w:t xml:space="preserve">Основное мероприятие «Создание условий для обеспечения доступным и комфортным жильем </w:t>
            </w:r>
            <w:r w:rsidRPr="000652C4">
              <w:rPr>
                <w:b/>
                <w:sz w:val="22"/>
                <w:szCs w:val="22"/>
              </w:rPr>
              <w:lastRenderedPageBreak/>
              <w:t>сельского населения»</w:t>
            </w:r>
          </w:p>
        </w:tc>
        <w:tc>
          <w:tcPr>
            <w:tcW w:w="710" w:type="pct"/>
            <w:shd w:val="clear" w:color="auto" w:fill="auto"/>
            <w:noWrap/>
            <w:vAlign w:val="bottom"/>
          </w:tcPr>
          <w:p w:rsidR="00A76894" w:rsidRPr="00490A54" w:rsidRDefault="00A76894" w:rsidP="00A76894">
            <w:pPr>
              <w:jc w:val="center"/>
              <w:rPr>
                <w:b/>
                <w:sz w:val="22"/>
              </w:rPr>
            </w:pPr>
            <w:r w:rsidRPr="00490A54">
              <w:rPr>
                <w:b/>
                <w:sz w:val="22"/>
                <w:szCs w:val="22"/>
              </w:rPr>
              <w:lastRenderedPageBreak/>
              <w:t>06 9 0</w:t>
            </w:r>
            <w:r>
              <w:rPr>
                <w:b/>
                <w:sz w:val="22"/>
                <w:szCs w:val="22"/>
              </w:rPr>
              <w:t>1</w:t>
            </w:r>
            <w:r w:rsidRPr="00490A54">
              <w:rPr>
                <w:b/>
                <w:sz w:val="22"/>
                <w:szCs w:val="22"/>
              </w:rPr>
              <w:t xml:space="preserve"> 00000</w:t>
            </w:r>
          </w:p>
        </w:tc>
        <w:tc>
          <w:tcPr>
            <w:tcW w:w="255" w:type="pct"/>
            <w:shd w:val="clear" w:color="auto" w:fill="auto"/>
            <w:noWrap/>
            <w:vAlign w:val="bottom"/>
          </w:tcPr>
          <w:p w:rsidR="00A76894" w:rsidRPr="00490A54" w:rsidRDefault="00A76894" w:rsidP="00A76894">
            <w:pPr>
              <w:jc w:val="center"/>
              <w:rPr>
                <w:b/>
                <w:bCs/>
                <w:color w:val="000000"/>
                <w:sz w:val="22"/>
              </w:rPr>
            </w:pPr>
          </w:p>
        </w:tc>
        <w:tc>
          <w:tcPr>
            <w:tcW w:w="255" w:type="pct"/>
            <w:shd w:val="clear" w:color="auto" w:fill="auto"/>
            <w:noWrap/>
            <w:vAlign w:val="bottom"/>
          </w:tcPr>
          <w:p w:rsidR="00A76894" w:rsidRPr="00490A54" w:rsidRDefault="00A76894" w:rsidP="00A76894">
            <w:pPr>
              <w:jc w:val="center"/>
              <w:rPr>
                <w:b/>
                <w:bCs/>
                <w:color w:val="000000"/>
                <w:sz w:val="22"/>
              </w:rPr>
            </w:pPr>
          </w:p>
        </w:tc>
        <w:tc>
          <w:tcPr>
            <w:tcW w:w="254" w:type="pct"/>
            <w:shd w:val="clear" w:color="auto" w:fill="auto"/>
            <w:noWrap/>
            <w:vAlign w:val="bottom"/>
          </w:tcPr>
          <w:p w:rsidR="00A76894" w:rsidRPr="00490A54" w:rsidRDefault="00A76894" w:rsidP="00A76894">
            <w:pPr>
              <w:jc w:val="center"/>
              <w:rPr>
                <w:b/>
                <w:bCs/>
                <w:color w:val="000000"/>
                <w:sz w:val="22"/>
              </w:rPr>
            </w:pPr>
          </w:p>
        </w:tc>
        <w:tc>
          <w:tcPr>
            <w:tcW w:w="491" w:type="pct"/>
            <w:shd w:val="clear" w:color="auto" w:fill="auto"/>
            <w:noWrap/>
            <w:vAlign w:val="bottom"/>
          </w:tcPr>
          <w:p w:rsidR="00A76894" w:rsidRPr="00490A54" w:rsidRDefault="00A76894" w:rsidP="00A76894">
            <w:pPr>
              <w:jc w:val="center"/>
              <w:rPr>
                <w:b/>
                <w:bCs/>
                <w:color w:val="000000"/>
                <w:sz w:val="22"/>
              </w:rPr>
            </w:pPr>
            <w:r>
              <w:rPr>
                <w:b/>
                <w:bCs/>
                <w:color w:val="000000"/>
                <w:sz w:val="22"/>
                <w:szCs w:val="22"/>
              </w:rPr>
              <w:t>3031,6</w:t>
            </w:r>
          </w:p>
        </w:tc>
        <w:tc>
          <w:tcPr>
            <w:tcW w:w="523" w:type="pct"/>
            <w:vAlign w:val="bottom"/>
          </w:tcPr>
          <w:p w:rsidR="00A76894" w:rsidRPr="00490A54" w:rsidRDefault="00A76894" w:rsidP="00A76894">
            <w:pPr>
              <w:jc w:val="center"/>
              <w:rPr>
                <w:b/>
                <w:bCs/>
                <w:color w:val="000000"/>
                <w:sz w:val="22"/>
              </w:rPr>
            </w:pPr>
            <w:r>
              <w:rPr>
                <w:b/>
                <w:bCs/>
                <w:color w:val="000000"/>
                <w:sz w:val="22"/>
                <w:szCs w:val="22"/>
              </w:rPr>
              <w:t>1956,7</w:t>
            </w:r>
          </w:p>
        </w:tc>
        <w:tc>
          <w:tcPr>
            <w:tcW w:w="521" w:type="pct"/>
            <w:vAlign w:val="bottom"/>
          </w:tcPr>
          <w:p w:rsidR="00A76894" w:rsidRPr="00490A54" w:rsidRDefault="00A76894" w:rsidP="00A76894">
            <w:pPr>
              <w:jc w:val="center"/>
              <w:rPr>
                <w:b/>
                <w:bCs/>
                <w:color w:val="000000"/>
                <w:sz w:val="22"/>
              </w:rPr>
            </w:pPr>
            <w:r>
              <w:rPr>
                <w:b/>
                <w:bCs/>
                <w:color w:val="000000"/>
                <w:sz w:val="22"/>
                <w:szCs w:val="22"/>
              </w:rPr>
              <w:t>2000,0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745573" w:rsidRDefault="00A76894" w:rsidP="00A76894">
            <w:pPr>
              <w:rPr>
                <w:sz w:val="22"/>
              </w:rPr>
            </w:pPr>
            <w:r w:rsidRPr="00745573">
              <w:rPr>
                <w:sz w:val="22"/>
                <w:szCs w:val="22"/>
              </w:rPr>
              <w:t>Обеспечение комплексного развития сельских территорий</w:t>
            </w:r>
            <w:r>
              <w:rPr>
                <w:sz w:val="22"/>
                <w:szCs w:val="22"/>
              </w:rPr>
              <w:t xml:space="preserve"> </w:t>
            </w:r>
            <w:r w:rsidRPr="00745573">
              <w:rPr>
                <w:sz w:val="22"/>
                <w:szCs w:val="22"/>
              </w:rPr>
              <w:t>(Социальное обеспечение и иные выплаты населению)</w:t>
            </w:r>
          </w:p>
        </w:tc>
        <w:tc>
          <w:tcPr>
            <w:tcW w:w="710" w:type="pct"/>
            <w:shd w:val="clear" w:color="auto" w:fill="auto"/>
            <w:noWrap/>
            <w:vAlign w:val="bottom"/>
          </w:tcPr>
          <w:p w:rsidR="00A76894" w:rsidRPr="00F205E9" w:rsidRDefault="00A76894" w:rsidP="00A76894">
            <w:pPr>
              <w:jc w:val="center"/>
              <w:rPr>
                <w:sz w:val="22"/>
              </w:rPr>
            </w:pPr>
            <w:r>
              <w:rPr>
                <w:sz w:val="22"/>
                <w:szCs w:val="22"/>
              </w:rPr>
              <w:t xml:space="preserve">06 9 01 </w:t>
            </w:r>
            <w:r>
              <w:rPr>
                <w:sz w:val="22"/>
                <w:szCs w:val="22"/>
                <w:lang w:val="en-US"/>
              </w:rPr>
              <w:t>L</w:t>
            </w:r>
            <w:r>
              <w:rPr>
                <w:sz w:val="22"/>
                <w:szCs w:val="22"/>
              </w:rPr>
              <w:t>5760</w:t>
            </w:r>
          </w:p>
        </w:tc>
        <w:tc>
          <w:tcPr>
            <w:tcW w:w="255" w:type="pct"/>
            <w:shd w:val="clear" w:color="auto" w:fill="auto"/>
            <w:noWrap/>
            <w:vAlign w:val="bottom"/>
          </w:tcPr>
          <w:p w:rsidR="00A76894" w:rsidRPr="000A6FD0" w:rsidRDefault="00A76894" w:rsidP="00A76894">
            <w:pPr>
              <w:jc w:val="center"/>
              <w:rPr>
                <w:sz w:val="22"/>
              </w:rPr>
            </w:pPr>
            <w:r>
              <w:rPr>
                <w:sz w:val="22"/>
                <w:szCs w:val="22"/>
              </w:rPr>
              <w:t>300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10</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03</w:t>
            </w:r>
          </w:p>
        </w:tc>
        <w:tc>
          <w:tcPr>
            <w:tcW w:w="491" w:type="pct"/>
            <w:shd w:val="clear" w:color="auto" w:fill="auto"/>
            <w:noWrap/>
            <w:vAlign w:val="bottom"/>
          </w:tcPr>
          <w:p w:rsidR="00A76894" w:rsidRPr="00490A54" w:rsidRDefault="00A76894" w:rsidP="00A76894">
            <w:pPr>
              <w:jc w:val="center"/>
              <w:rPr>
                <w:b/>
                <w:bCs/>
                <w:color w:val="000000"/>
                <w:sz w:val="22"/>
              </w:rPr>
            </w:pPr>
            <w:r>
              <w:rPr>
                <w:b/>
                <w:bCs/>
                <w:color w:val="000000"/>
                <w:sz w:val="22"/>
                <w:szCs w:val="22"/>
              </w:rPr>
              <w:t>3031,6</w:t>
            </w:r>
          </w:p>
        </w:tc>
        <w:tc>
          <w:tcPr>
            <w:tcW w:w="523" w:type="pct"/>
            <w:vAlign w:val="bottom"/>
          </w:tcPr>
          <w:p w:rsidR="00A76894" w:rsidRPr="00490A54" w:rsidRDefault="00A76894" w:rsidP="00A76894">
            <w:pPr>
              <w:jc w:val="center"/>
              <w:rPr>
                <w:b/>
                <w:bCs/>
                <w:color w:val="000000"/>
                <w:sz w:val="22"/>
              </w:rPr>
            </w:pPr>
            <w:r>
              <w:rPr>
                <w:b/>
                <w:bCs/>
                <w:color w:val="000000"/>
                <w:sz w:val="22"/>
                <w:szCs w:val="22"/>
              </w:rPr>
              <w:t>1956,7</w:t>
            </w:r>
          </w:p>
        </w:tc>
        <w:tc>
          <w:tcPr>
            <w:tcW w:w="521" w:type="pct"/>
            <w:vAlign w:val="bottom"/>
          </w:tcPr>
          <w:p w:rsidR="00A76894" w:rsidRPr="00490A54" w:rsidRDefault="00A76894" w:rsidP="00A76894">
            <w:pPr>
              <w:jc w:val="center"/>
              <w:rPr>
                <w:b/>
                <w:bCs/>
                <w:color w:val="000000"/>
                <w:sz w:val="22"/>
              </w:rPr>
            </w:pPr>
            <w:r>
              <w:rPr>
                <w:b/>
                <w:bCs/>
                <w:color w:val="000000"/>
                <w:sz w:val="22"/>
                <w:szCs w:val="22"/>
              </w:rPr>
              <w:t>2000,0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7.</w:t>
            </w:r>
          </w:p>
        </w:tc>
        <w:tc>
          <w:tcPr>
            <w:tcW w:w="1641" w:type="pct"/>
            <w:shd w:val="clear" w:color="auto" w:fill="auto"/>
            <w:vAlign w:val="bottom"/>
          </w:tcPr>
          <w:p w:rsidR="00A76894" w:rsidRPr="00EC69BE" w:rsidRDefault="00A76894" w:rsidP="00A76894">
            <w:pPr>
              <w:rPr>
                <w:b/>
                <w:sz w:val="22"/>
              </w:rPr>
            </w:pPr>
            <w:r w:rsidRPr="00EC69BE">
              <w:rPr>
                <w:b/>
                <w:sz w:val="22"/>
                <w:szCs w:val="22"/>
              </w:rPr>
              <w:t xml:space="preserve">Муниципальная программа Эртильского </w:t>
            </w:r>
            <w:proofErr w:type="gramStart"/>
            <w:r w:rsidRPr="00EC69BE">
              <w:rPr>
                <w:b/>
                <w:sz w:val="22"/>
                <w:szCs w:val="22"/>
              </w:rPr>
              <w:t>муниципального</w:t>
            </w:r>
            <w:proofErr w:type="gramEnd"/>
            <w:r w:rsidRPr="00EC69BE">
              <w:rPr>
                <w:b/>
                <w:sz w:val="22"/>
                <w:szCs w:val="22"/>
              </w:rPr>
              <w:t xml:space="preserve"> района «</w:t>
            </w:r>
            <w:proofErr w:type="spellStart"/>
            <w:r w:rsidRPr="00EC69BE">
              <w:rPr>
                <w:b/>
                <w:sz w:val="22"/>
                <w:szCs w:val="22"/>
              </w:rPr>
              <w:t>Энергоэффективность</w:t>
            </w:r>
            <w:proofErr w:type="spellEnd"/>
            <w:r w:rsidRPr="00EC69BE">
              <w:rPr>
                <w:b/>
                <w:sz w:val="22"/>
                <w:szCs w:val="22"/>
              </w:rPr>
              <w:t xml:space="preserve"> и развитие энергетики»</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07 0 00 00000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1274,9</w:t>
            </w:r>
          </w:p>
        </w:tc>
        <w:tc>
          <w:tcPr>
            <w:tcW w:w="523" w:type="pct"/>
            <w:vAlign w:val="bottom"/>
          </w:tcPr>
          <w:p w:rsidR="00A76894" w:rsidRPr="00EC69BE" w:rsidRDefault="00A76894" w:rsidP="00A76894">
            <w:pPr>
              <w:jc w:val="center"/>
              <w:rPr>
                <w:b/>
                <w:bCs/>
                <w:color w:val="000000"/>
                <w:sz w:val="22"/>
              </w:rPr>
            </w:pPr>
            <w:r>
              <w:rPr>
                <w:b/>
                <w:bCs/>
                <w:color w:val="000000"/>
                <w:sz w:val="22"/>
                <w:szCs w:val="22"/>
              </w:rPr>
              <w:t>1274,9</w:t>
            </w:r>
          </w:p>
        </w:tc>
        <w:tc>
          <w:tcPr>
            <w:tcW w:w="521" w:type="pct"/>
            <w:vAlign w:val="bottom"/>
          </w:tcPr>
          <w:p w:rsidR="00A76894" w:rsidRPr="00EC69BE" w:rsidRDefault="00A76894" w:rsidP="00A76894">
            <w:pPr>
              <w:jc w:val="center"/>
              <w:rPr>
                <w:b/>
                <w:bCs/>
                <w:color w:val="000000"/>
                <w:sz w:val="22"/>
              </w:rPr>
            </w:pPr>
            <w:r>
              <w:rPr>
                <w:b/>
                <w:bCs/>
                <w:color w:val="000000"/>
                <w:sz w:val="22"/>
                <w:szCs w:val="22"/>
              </w:rPr>
              <w:t>7574,9</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7.1</w:t>
            </w:r>
          </w:p>
        </w:tc>
        <w:tc>
          <w:tcPr>
            <w:tcW w:w="1641" w:type="pct"/>
            <w:shd w:val="clear" w:color="auto" w:fill="auto"/>
            <w:vAlign w:val="bottom"/>
          </w:tcPr>
          <w:p w:rsidR="00A76894" w:rsidRPr="00EC69BE" w:rsidRDefault="00A76894" w:rsidP="00A76894">
            <w:pPr>
              <w:rPr>
                <w:b/>
                <w:sz w:val="22"/>
              </w:rPr>
            </w:pPr>
            <w:r w:rsidRPr="00EC69BE">
              <w:rPr>
                <w:b/>
                <w:sz w:val="22"/>
                <w:szCs w:val="22"/>
              </w:rPr>
              <w:t>Подпрограмма «Повышение энергетической эффективности и сокращения энергетических издержек в бюджетном секторе»</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07 1 00 00000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1274,9</w:t>
            </w:r>
          </w:p>
        </w:tc>
        <w:tc>
          <w:tcPr>
            <w:tcW w:w="523" w:type="pct"/>
            <w:vAlign w:val="bottom"/>
          </w:tcPr>
          <w:p w:rsidR="00A76894" w:rsidRPr="00EC69BE" w:rsidRDefault="00A76894" w:rsidP="00A76894">
            <w:pPr>
              <w:jc w:val="center"/>
              <w:rPr>
                <w:b/>
                <w:bCs/>
                <w:color w:val="000000"/>
                <w:sz w:val="22"/>
              </w:rPr>
            </w:pPr>
            <w:r>
              <w:rPr>
                <w:b/>
                <w:bCs/>
                <w:color w:val="000000"/>
                <w:sz w:val="22"/>
                <w:szCs w:val="22"/>
              </w:rPr>
              <w:t>1274,9</w:t>
            </w:r>
          </w:p>
        </w:tc>
        <w:tc>
          <w:tcPr>
            <w:tcW w:w="521" w:type="pct"/>
            <w:vAlign w:val="bottom"/>
          </w:tcPr>
          <w:p w:rsidR="00A76894" w:rsidRPr="00EC69BE" w:rsidRDefault="00A76894" w:rsidP="00A76894">
            <w:pPr>
              <w:jc w:val="center"/>
              <w:rPr>
                <w:b/>
                <w:bCs/>
                <w:color w:val="000000"/>
                <w:sz w:val="22"/>
              </w:rPr>
            </w:pPr>
            <w:r>
              <w:rPr>
                <w:b/>
                <w:bCs/>
                <w:color w:val="000000"/>
                <w:sz w:val="22"/>
                <w:szCs w:val="22"/>
              </w:rPr>
              <w:t>7574,9</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7.1.1</w:t>
            </w:r>
          </w:p>
        </w:tc>
        <w:tc>
          <w:tcPr>
            <w:tcW w:w="1641" w:type="pct"/>
            <w:shd w:val="clear" w:color="auto" w:fill="auto"/>
            <w:vAlign w:val="bottom"/>
          </w:tcPr>
          <w:p w:rsidR="00A76894" w:rsidRPr="00EC69BE" w:rsidRDefault="00A76894" w:rsidP="00A76894">
            <w:pPr>
              <w:rPr>
                <w:b/>
                <w:sz w:val="22"/>
              </w:rPr>
            </w:pPr>
            <w:r w:rsidRPr="00EC69BE">
              <w:rPr>
                <w:b/>
                <w:sz w:val="22"/>
                <w:szCs w:val="22"/>
              </w:rPr>
              <w:t>Основное мероприятие «Энергосбережение и повышение энергетической эффективности в системе наружного освещения»</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07 1 04 00000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1274,9</w:t>
            </w:r>
          </w:p>
        </w:tc>
        <w:tc>
          <w:tcPr>
            <w:tcW w:w="523" w:type="pct"/>
            <w:vAlign w:val="bottom"/>
          </w:tcPr>
          <w:p w:rsidR="00A76894" w:rsidRPr="00EC69BE" w:rsidRDefault="00A76894" w:rsidP="00A76894">
            <w:pPr>
              <w:jc w:val="center"/>
              <w:rPr>
                <w:b/>
                <w:bCs/>
                <w:color w:val="000000"/>
                <w:sz w:val="22"/>
              </w:rPr>
            </w:pPr>
            <w:r>
              <w:rPr>
                <w:b/>
                <w:bCs/>
                <w:color w:val="000000"/>
                <w:sz w:val="22"/>
                <w:szCs w:val="22"/>
              </w:rPr>
              <w:t>1274,9</w:t>
            </w:r>
          </w:p>
        </w:tc>
        <w:tc>
          <w:tcPr>
            <w:tcW w:w="521" w:type="pct"/>
            <w:vAlign w:val="bottom"/>
          </w:tcPr>
          <w:p w:rsidR="00A76894" w:rsidRPr="00EC69BE" w:rsidRDefault="00A76894" w:rsidP="00A76894">
            <w:pPr>
              <w:jc w:val="center"/>
              <w:rPr>
                <w:b/>
                <w:bCs/>
                <w:color w:val="000000"/>
                <w:sz w:val="22"/>
              </w:rPr>
            </w:pPr>
            <w:r>
              <w:rPr>
                <w:b/>
                <w:bCs/>
                <w:color w:val="000000"/>
                <w:sz w:val="22"/>
                <w:szCs w:val="22"/>
              </w:rPr>
              <w:t>7574,9</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p>
        </w:tc>
        <w:tc>
          <w:tcPr>
            <w:tcW w:w="1641" w:type="pct"/>
            <w:shd w:val="clear" w:color="auto" w:fill="auto"/>
            <w:vAlign w:val="bottom"/>
          </w:tcPr>
          <w:p w:rsidR="00A76894" w:rsidRPr="00A87D89" w:rsidRDefault="00A76894" w:rsidP="00A76894">
            <w:pPr>
              <w:rPr>
                <w:sz w:val="22"/>
              </w:rPr>
            </w:pPr>
            <w:r w:rsidRPr="00A87D89">
              <w:rPr>
                <w:sz w:val="22"/>
                <w:szCs w:val="22"/>
              </w:rPr>
              <w:t xml:space="preserve">Иные межбюджетные трансферты бюджетам поселений на </w:t>
            </w:r>
            <w:r>
              <w:rPr>
                <w:sz w:val="22"/>
                <w:szCs w:val="22"/>
              </w:rPr>
              <w:t xml:space="preserve">решение вопросов местного значения в сфере </w:t>
            </w:r>
            <w:r w:rsidRPr="00A87D89">
              <w:rPr>
                <w:sz w:val="22"/>
                <w:szCs w:val="22"/>
              </w:rPr>
              <w:t>модернизаци</w:t>
            </w:r>
            <w:r>
              <w:rPr>
                <w:sz w:val="22"/>
                <w:szCs w:val="22"/>
              </w:rPr>
              <w:t>и</w:t>
            </w:r>
            <w:r w:rsidRPr="00A87D89">
              <w:rPr>
                <w:sz w:val="22"/>
                <w:szCs w:val="22"/>
              </w:rPr>
              <w:t xml:space="preserve"> уличного освещения (Межбюджетные трансферты)</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 xml:space="preserve">07 1 04 </w:t>
            </w:r>
            <w:r>
              <w:rPr>
                <w:sz w:val="22"/>
                <w:szCs w:val="22"/>
                <w:lang w:val="en-US"/>
              </w:rPr>
              <w:t>S</w:t>
            </w:r>
            <w:r w:rsidRPr="00EC69BE">
              <w:rPr>
                <w:sz w:val="22"/>
                <w:szCs w:val="22"/>
              </w:rPr>
              <w:t>8</w:t>
            </w:r>
            <w:r>
              <w:rPr>
                <w:sz w:val="22"/>
                <w:szCs w:val="22"/>
              </w:rPr>
              <w:t>140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500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05</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w:t>
            </w:r>
            <w:r>
              <w:rPr>
                <w:bCs/>
                <w:color w:val="000000"/>
                <w:sz w:val="22"/>
                <w:szCs w:val="22"/>
              </w:rPr>
              <w:t>2</w:t>
            </w:r>
          </w:p>
        </w:tc>
        <w:tc>
          <w:tcPr>
            <w:tcW w:w="491" w:type="pct"/>
            <w:shd w:val="clear" w:color="auto" w:fill="auto"/>
            <w:noWrap/>
            <w:vAlign w:val="bottom"/>
          </w:tcPr>
          <w:p w:rsidR="00A76894" w:rsidRPr="00A87D89" w:rsidRDefault="00A76894" w:rsidP="00A76894">
            <w:pPr>
              <w:jc w:val="center"/>
              <w:rPr>
                <w:bCs/>
                <w:color w:val="000000"/>
                <w:sz w:val="22"/>
              </w:rPr>
            </w:pPr>
            <w:r>
              <w:rPr>
                <w:bCs/>
                <w:color w:val="000000"/>
                <w:sz w:val="22"/>
                <w:szCs w:val="22"/>
              </w:rPr>
              <w:t>0,0</w:t>
            </w:r>
          </w:p>
        </w:tc>
        <w:tc>
          <w:tcPr>
            <w:tcW w:w="523" w:type="pct"/>
            <w:vAlign w:val="bottom"/>
          </w:tcPr>
          <w:p w:rsidR="00A76894" w:rsidRPr="00A87D89" w:rsidRDefault="00A76894" w:rsidP="00A76894">
            <w:pPr>
              <w:jc w:val="center"/>
              <w:rPr>
                <w:bCs/>
                <w:color w:val="000000"/>
                <w:sz w:val="22"/>
              </w:rPr>
            </w:pPr>
            <w:r>
              <w:rPr>
                <w:bCs/>
                <w:color w:val="000000"/>
                <w:sz w:val="22"/>
                <w:szCs w:val="22"/>
              </w:rPr>
              <w:t>0,0</w:t>
            </w:r>
          </w:p>
        </w:tc>
        <w:tc>
          <w:tcPr>
            <w:tcW w:w="521" w:type="pct"/>
            <w:vAlign w:val="bottom"/>
          </w:tcPr>
          <w:p w:rsidR="00A76894" w:rsidRPr="00A87D89" w:rsidRDefault="00A76894" w:rsidP="00A76894">
            <w:pPr>
              <w:jc w:val="center"/>
              <w:rPr>
                <w:bCs/>
                <w:color w:val="000000"/>
                <w:sz w:val="22"/>
              </w:rPr>
            </w:pPr>
            <w:r>
              <w:rPr>
                <w:bCs/>
                <w:color w:val="000000"/>
                <w:sz w:val="22"/>
                <w:szCs w:val="22"/>
              </w:rPr>
              <w:t>6300,0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sz w:val="22"/>
                <w:szCs w:val="22"/>
              </w:rPr>
              <w:t xml:space="preserve">Иные межбюджетные трансферты бюджетам поселений на </w:t>
            </w:r>
            <w:r>
              <w:rPr>
                <w:sz w:val="22"/>
                <w:szCs w:val="22"/>
              </w:rPr>
              <w:t xml:space="preserve">реализацию вопросов местного значения в сфере обеспечения </w:t>
            </w:r>
            <w:r w:rsidRPr="00EC69BE">
              <w:rPr>
                <w:sz w:val="22"/>
                <w:szCs w:val="22"/>
              </w:rPr>
              <w:t>улично</w:t>
            </w:r>
            <w:r>
              <w:rPr>
                <w:sz w:val="22"/>
                <w:szCs w:val="22"/>
              </w:rPr>
              <w:t>го</w:t>
            </w:r>
            <w:r w:rsidRPr="00EC69BE">
              <w:rPr>
                <w:sz w:val="22"/>
                <w:szCs w:val="22"/>
              </w:rPr>
              <w:t xml:space="preserve"> освещени</w:t>
            </w:r>
            <w:r>
              <w:rPr>
                <w:sz w:val="22"/>
                <w:szCs w:val="22"/>
              </w:rPr>
              <w:t>я</w:t>
            </w:r>
            <w:r w:rsidRPr="00EC69BE">
              <w:rPr>
                <w:sz w:val="22"/>
                <w:szCs w:val="22"/>
              </w:rPr>
              <w:t xml:space="preserve"> (Межбюджетные трансферты)</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 xml:space="preserve">07 1 04 </w:t>
            </w:r>
            <w:r>
              <w:rPr>
                <w:sz w:val="22"/>
                <w:szCs w:val="22"/>
                <w:lang w:val="en-US"/>
              </w:rPr>
              <w:t>S</w:t>
            </w:r>
            <w:r w:rsidRPr="00EC69BE">
              <w:rPr>
                <w:sz w:val="22"/>
                <w:szCs w:val="22"/>
              </w:rPr>
              <w:t>8670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500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05</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03</w:t>
            </w:r>
          </w:p>
        </w:tc>
        <w:tc>
          <w:tcPr>
            <w:tcW w:w="491" w:type="pct"/>
            <w:shd w:val="clear" w:color="auto" w:fill="auto"/>
            <w:noWrap/>
            <w:vAlign w:val="bottom"/>
          </w:tcPr>
          <w:p w:rsidR="00A76894" w:rsidRPr="00AA4F66" w:rsidRDefault="00A76894" w:rsidP="00A76894">
            <w:pPr>
              <w:jc w:val="center"/>
              <w:rPr>
                <w:bCs/>
                <w:color w:val="000000"/>
                <w:sz w:val="22"/>
              </w:rPr>
            </w:pPr>
            <w:r>
              <w:rPr>
                <w:bCs/>
                <w:color w:val="000000"/>
                <w:sz w:val="22"/>
                <w:szCs w:val="22"/>
              </w:rPr>
              <w:t>1274,9</w:t>
            </w:r>
          </w:p>
        </w:tc>
        <w:tc>
          <w:tcPr>
            <w:tcW w:w="523" w:type="pct"/>
            <w:vAlign w:val="bottom"/>
          </w:tcPr>
          <w:p w:rsidR="00A76894" w:rsidRPr="00AA4F66" w:rsidRDefault="00A76894" w:rsidP="00A76894">
            <w:pPr>
              <w:jc w:val="center"/>
              <w:rPr>
                <w:bCs/>
                <w:color w:val="000000"/>
                <w:sz w:val="22"/>
              </w:rPr>
            </w:pPr>
            <w:r>
              <w:rPr>
                <w:bCs/>
                <w:color w:val="000000"/>
                <w:sz w:val="22"/>
                <w:szCs w:val="22"/>
              </w:rPr>
              <w:t>1274,9</w:t>
            </w:r>
          </w:p>
        </w:tc>
        <w:tc>
          <w:tcPr>
            <w:tcW w:w="521" w:type="pct"/>
            <w:vAlign w:val="bottom"/>
          </w:tcPr>
          <w:p w:rsidR="00A76894" w:rsidRPr="00AA4F66" w:rsidRDefault="00A76894" w:rsidP="00A76894">
            <w:pPr>
              <w:jc w:val="center"/>
              <w:rPr>
                <w:bCs/>
                <w:color w:val="000000"/>
                <w:sz w:val="22"/>
              </w:rPr>
            </w:pPr>
            <w:r>
              <w:rPr>
                <w:bCs/>
                <w:color w:val="000000"/>
                <w:sz w:val="22"/>
                <w:szCs w:val="22"/>
              </w:rPr>
              <w:t>1274,9</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8.</w:t>
            </w:r>
          </w:p>
        </w:tc>
        <w:tc>
          <w:tcPr>
            <w:tcW w:w="1641" w:type="pct"/>
            <w:shd w:val="clear" w:color="auto" w:fill="auto"/>
            <w:vAlign w:val="bottom"/>
          </w:tcPr>
          <w:p w:rsidR="00A76894" w:rsidRPr="00EC69BE" w:rsidRDefault="00A76894" w:rsidP="00A76894">
            <w:pPr>
              <w:rPr>
                <w:b/>
                <w:color w:val="000000"/>
                <w:sz w:val="22"/>
              </w:rPr>
            </w:pPr>
            <w:proofErr w:type="gramStart"/>
            <w:r w:rsidRPr="00EC69BE">
              <w:rPr>
                <w:b/>
                <w:color w:val="000000"/>
                <w:sz w:val="22"/>
                <w:szCs w:val="22"/>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08 0 00 00000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37824,0</w:t>
            </w:r>
          </w:p>
        </w:tc>
        <w:tc>
          <w:tcPr>
            <w:tcW w:w="523" w:type="pct"/>
            <w:vAlign w:val="bottom"/>
          </w:tcPr>
          <w:p w:rsidR="00A76894" w:rsidRPr="00EC69BE" w:rsidRDefault="00A76894" w:rsidP="00A76894">
            <w:pPr>
              <w:jc w:val="center"/>
              <w:rPr>
                <w:b/>
                <w:bCs/>
                <w:color w:val="000000"/>
                <w:sz w:val="22"/>
              </w:rPr>
            </w:pPr>
            <w:r>
              <w:rPr>
                <w:b/>
                <w:bCs/>
                <w:color w:val="000000"/>
                <w:sz w:val="22"/>
                <w:szCs w:val="22"/>
              </w:rPr>
              <w:t>18188,0</w:t>
            </w:r>
          </w:p>
        </w:tc>
        <w:tc>
          <w:tcPr>
            <w:tcW w:w="521" w:type="pct"/>
            <w:vAlign w:val="bottom"/>
          </w:tcPr>
          <w:p w:rsidR="00A76894" w:rsidRPr="00EC69BE" w:rsidRDefault="00A76894" w:rsidP="00A76894">
            <w:pPr>
              <w:jc w:val="center"/>
              <w:rPr>
                <w:b/>
                <w:bCs/>
                <w:color w:val="000000"/>
                <w:sz w:val="22"/>
              </w:rPr>
            </w:pPr>
            <w:r>
              <w:rPr>
                <w:b/>
                <w:bCs/>
                <w:color w:val="000000"/>
                <w:sz w:val="22"/>
                <w:szCs w:val="22"/>
              </w:rPr>
              <w:t>18217,0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8.1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 xml:space="preserve">Подпрограмма «Управление муниципальными финансами» </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08 1 00 00000</w:t>
            </w:r>
          </w:p>
        </w:tc>
        <w:tc>
          <w:tcPr>
            <w:tcW w:w="255" w:type="pct"/>
            <w:shd w:val="clear" w:color="auto" w:fill="auto"/>
            <w:noWrap/>
            <w:vAlign w:val="bottom"/>
          </w:tcPr>
          <w:p w:rsidR="00A76894" w:rsidRPr="00EC69BE" w:rsidRDefault="00A76894" w:rsidP="00A76894">
            <w:pPr>
              <w:jc w:val="center"/>
              <w:rPr>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2763,0</w:t>
            </w:r>
          </w:p>
        </w:tc>
        <w:tc>
          <w:tcPr>
            <w:tcW w:w="523" w:type="pct"/>
            <w:vAlign w:val="bottom"/>
          </w:tcPr>
          <w:p w:rsidR="00A76894" w:rsidRPr="00EC69BE" w:rsidRDefault="00A76894" w:rsidP="00A76894">
            <w:pPr>
              <w:jc w:val="center"/>
              <w:rPr>
                <w:b/>
                <w:bCs/>
                <w:color w:val="000000"/>
                <w:sz w:val="22"/>
              </w:rPr>
            </w:pPr>
            <w:r>
              <w:rPr>
                <w:b/>
                <w:bCs/>
                <w:color w:val="000000"/>
                <w:sz w:val="22"/>
                <w:szCs w:val="22"/>
              </w:rPr>
              <w:t>11,0</w:t>
            </w:r>
          </w:p>
        </w:tc>
        <w:tc>
          <w:tcPr>
            <w:tcW w:w="521" w:type="pct"/>
            <w:vAlign w:val="bottom"/>
          </w:tcPr>
          <w:p w:rsidR="00A76894" w:rsidRPr="00EC69BE" w:rsidRDefault="00A76894" w:rsidP="00A76894">
            <w:pPr>
              <w:jc w:val="center"/>
              <w:rPr>
                <w:b/>
                <w:bCs/>
                <w:color w:val="000000"/>
                <w:sz w:val="22"/>
              </w:rPr>
            </w:pPr>
            <w:r>
              <w:rPr>
                <w:b/>
                <w:bCs/>
                <w:color w:val="000000"/>
                <w:sz w:val="22"/>
                <w:szCs w:val="22"/>
              </w:rPr>
              <w:t>9,0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8.1.1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 xml:space="preserve">Основное мероприятие «Управление резервным фондом администрации Эртильского </w:t>
            </w:r>
            <w:proofErr w:type="gramStart"/>
            <w:r w:rsidRPr="00EC69BE">
              <w:rPr>
                <w:b/>
                <w:color w:val="000000"/>
                <w:sz w:val="22"/>
                <w:szCs w:val="22"/>
              </w:rPr>
              <w:t>муниципального</w:t>
            </w:r>
            <w:proofErr w:type="gramEnd"/>
            <w:r w:rsidRPr="00EC69BE">
              <w:rPr>
                <w:b/>
                <w:color w:val="000000"/>
                <w:sz w:val="22"/>
                <w:szCs w:val="22"/>
              </w:rPr>
              <w:t xml:space="preserve"> </w:t>
            </w:r>
            <w:r w:rsidRPr="00EC69BE">
              <w:rPr>
                <w:b/>
                <w:color w:val="000000"/>
                <w:sz w:val="22"/>
                <w:szCs w:val="22"/>
              </w:rPr>
              <w:lastRenderedPageBreak/>
              <w:t>района и иными резервами на исполнение расходных обязательств Эртильского муниципального района»</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lastRenderedPageBreak/>
              <w:t>08 1 04 00000</w:t>
            </w:r>
          </w:p>
        </w:tc>
        <w:tc>
          <w:tcPr>
            <w:tcW w:w="255" w:type="pct"/>
            <w:shd w:val="clear" w:color="auto" w:fill="auto"/>
            <w:noWrap/>
            <w:vAlign w:val="bottom"/>
          </w:tcPr>
          <w:p w:rsidR="00A76894" w:rsidRPr="00EC69BE" w:rsidRDefault="00A76894" w:rsidP="00A76894">
            <w:pPr>
              <w:jc w:val="center"/>
              <w:rPr>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2750,0</w:t>
            </w:r>
          </w:p>
        </w:tc>
        <w:tc>
          <w:tcPr>
            <w:tcW w:w="523" w:type="pct"/>
            <w:vAlign w:val="bottom"/>
          </w:tcPr>
          <w:p w:rsidR="00A76894" w:rsidRPr="00EC69BE" w:rsidRDefault="00A76894" w:rsidP="00A76894">
            <w:pPr>
              <w:jc w:val="center"/>
              <w:rPr>
                <w:b/>
                <w:bCs/>
                <w:color w:val="000000"/>
                <w:sz w:val="22"/>
              </w:rPr>
            </w:pPr>
            <w:r>
              <w:rPr>
                <w:b/>
                <w:bCs/>
                <w:color w:val="000000"/>
                <w:sz w:val="22"/>
                <w:szCs w:val="22"/>
              </w:rPr>
              <w:t>0,0</w:t>
            </w:r>
          </w:p>
        </w:tc>
        <w:tc>
          <w:tcPr>
            <w:tcW w:w="521" w:type="pct"/>
            <w:vAlign w:val="bottom"/>
          </w:tcPr>
          <w:p w:rsidR="00A76894" w:rsidRPr="00EC69BE"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Резервный фонд (финансовое обеспечение непредвиденных расходов) </w:t>
            </w:r>
            <w:r w:rsidRPr="00EC69BE">
              <w:rPr>
                <w:sz w:val="22"/>
                <w:szCs w:val="22"/>
              </w:rPr>
              <w:t>(Иные бюджетные ассигнования)</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lang w:val="en-US"/>
              </w:rPr>
              <w:t xml:space="preserve">08 1 </w:t>
            </w:r>
            <w:r w:rsidRPr="00EC69BE">
              <w:rPr>
                <w:sz w:val="22"/>
                <w:szCs w:val="22"/>
              </w:rPr>
              <w:t xml:space="preserve">04 </w:t>
            </w:r>
            <w:r w:rsidRPr="00EC69BE">
              <w:rPr>
                <w:sz w:val="22"/>
                <w:szCs w:val="22"/>
                <w:lang w:val="en-US"/>
              </w:rPr>
              <w:t>2054</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800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350,0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p w:rsidR="00A76894" w:rsidRPr="00EC69BE" w:rsidRDefault="00A76894" w:rsidP="00A76894">
            <w:pPr>
              <w:rPr>
                <w:color w:val="000000"/>
                <w:sz w:val="22"/>
              </w:rPr>
            </w:pPr>
            <w:r w:rsidRPr="00EC69BE">
              <w:rPr>
                <w:sz w:val="22"/>
                <w:szCs w:val="22"/>
              </w:rPr>
              <w:t>(Иные бюджетные ассигнования)</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lang w:val="en-US"/>
              </w:rPr>
              <w:t xml:space="preserve">08 1 </w:t>
            </w:r>
            <w:r w:rsidRPr="00EC69BE">
              <w:rPr>
                <w:sz w:val="22"/>
                <w:szCs w:val="22"/>
              </w:rPr>
              <w:t xml:space="preserve">04 </w:t>
            </w:r>
            <w:r w:rsidRPr="00EC69BE">
              <w:rPr>
                <w:sz w:val="22"/>
                <w:szCs w:val="22"/>
                <w:lang w:val="en-US"/>
              </w:rPr>
              <w:t>205</w:t>
            </w:r>
            <w:r w:rsidRPr="00EC69BE">
              <w:rPr>
                <w:sz w:val="22"/>
                <w:szCs w:val="22"/>
              </w:rPr>
              <w:t>70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800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400,0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Pr>
                <w:color w:val="000000"/>
                <w:sz w:val="22"/>
                <w:szCs w:val="22"/>
              </w:rPr>
              <w:t>Зарезервированные средства, связанные с особенностями исполнения районного бюджета (Иные бюджетные ассигнования)</w:t>
            </w:r>
          </w:p>
        </w:tc>
        <w:tc>
          <w:tcPr>
            <w:tcW w:w="710" w:type="pct"/>
            <w:shd w:val="clear" w:color="auto" w:fill="auto"/>
            <w:noWrap/>
            <w:vAlign w:val="bottom"/>
          </w:tcPr>
          <w:p w:rsidR="00A76894" w:rsidRPr="00FA046F" w:rsidRDefault="00A76894" w:rsidP="00A76894">
            <w:pPr>
              <w:jc w:val="center"/>
              <w:rPr>
                <w:sz w:val="22"/>
              </w:rPr>
            </w:pPr>
            <w:r>
              <w:rPr>
                <w:sz w:val="22"/>
                <w:szCs w:val="22"/>
              </w:rPr>
              <w:t>08 1 04 80100</w:t>
            </w:r>
          </w:p>
        </w:tc>
        <w:tc>
          <w:tcPr>
            <w:tcW w:w="255" w:type="pct"/>
            <w:shd w:val="clear" w:color="auto" w:fill="auto"/>
            <w:noWrap/>
            <w:vAlign w:val="bottom"/>
          </w:tcPr>
          <w:p w:rsidR="00A76894" w:rsidRPr="00FA046F" w:rsidRDefault="00A76894" w:rsidP="00A76894">
            <w:pPr>
              <w:jc w:val="center"/>
              <w:rPr>
                <w:sz w:val="22"/>
              </w:rPr>
            </w:pPr>
            <w:r>
              <w:rPr>
                <w:sz w:val="22"/>
                <w:szCs w:val="22"/>
              </w:rPr>
              <w:t>800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13</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2000,0</w:t>
            </w:r>
          </w:p>
        </w:tc>
        <w:tc>
          <w:tcPr>
            <w:tcW w:w="523" w:type="pct"/>
            <w:vAlign w:val="bottom"/>
          </w:tcPr>
          <w:p w:rsidR="00A76894" w:rsidRDefault="00A76894" w:rsidP="00A76894">
            <w:pPr>
              <w:jc w:val="center"/>
              <w:rPr>
                <w:bCs/>
                <w:color w:val="000000"/>
                <w:sz w:val="22"/>
              </w:rPr>
            </w:pPr>
            <w:r>
              <w:rPr>
                <w:bCs/>
                <w:color w:val="000000"/>
                <w:sz w:val="22"/>
                <w:szCs w:val="22"/>
              </w:rPr>
              <w:t>0,0</w:t>
            </w:r>
          </w:p>
        </w:tc>
        <w:tc>
          <w:tcPr>
            <w:tcW w:w="521" w:type="pct"/>
            <w:vAlign w:val="bottom"/>
          </w:tcPr>
          <w:p w:rsidR="00A76894"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8.1.2</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 xml:space="preserve">Основное мероприятие «Управление муниципальным долгом Эртильского </w:t>
            </w:r>
            <w:proofErr w:type="gramStart"/>
            <w:r w:rsidRPr="00EC69BE">
              <w:rPr>
                <w:b/>
                <w:color w:val="000000"/>
                <w:sz w:val="22"/>
                <w:szCs w:val="22"/>
              </w:rPr>
              <w:t>муниципального</w:t>
            </w:r>
            <w:proofErr w:type="gramEnd"/>
            <w:r w:rsidRPr="00EC69BE">
              <w:rPr>
                <w:b/>
                <w:color w:val="000000"/>
                <w:sz w:val="22"/>
                <w:szCs w:val="22"/>
              </w:rPr>
              <w:t xml:space="preserve"> района»</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08 1 05 00000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13,0</w:t>
            </w:r>
          </w:p>
        </w:tc>
        <w:tc>
          <w:tcPr>
            <w:tcW w:w="523" w:type="pct"/>
            <w:vAlign w:val="bottom"/>
          </w:tcPr>
          <w:p w:rsidR="00A76894" w:rsidRPr="00EC69BE" w:rsidRDefault="00A76894" w:rsidP="00A76894">
            <w:pPr>
              <w:jc w:val="center"/>
              <w:rPr>
                <w:b/>
                <w:bCs/>
                <w:color w:val="000000"/>
                <w:sz w:val="22"/>
              </w:rPr>
            </w:pPr>
            <w:r>
              <w:rPr>
                <w:b/>
                <w:bCs/>
                <w:color w:val="000000"/>
                <w:sz w:val="22"/>
                <w:szCs w:val="22"/>
              </w:rPr>
              <w:t>11,0</w:t>
            </w:r>
          </w:p>
        </w:tc>
        <w:tc>
          <w:tcPr>
            <w:tcW w:w="521" w:type="pct"/>
            <w:vAlign w:val="bottom"/>
          </w:tcPr>
          <w:p w:rsidR="00A76894" w:rsidRPr="00EC69BE" w:rsidRDefault="00A76894" w:rsidP="00A76894">
            <w:pPr>
              <w:jc w:val="center"/>
              <w:rPr>
                <w:b/>
                <w:bCs/>
                <w:color w:val="000000"/>
                <w:sz w:val="22"/>
              </w:rPr>
            </w:pPr>
            <w:r>
              <w:rPr>
                <w:b/>
                <w:bCs/>
                <w:color w:val="000000"/>
                <w:sz w:val="22"/>
                <w:szCs w:val="22"/>
              </w:rPr>
              <w:t>9,0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Процентные платежи по муниципальному долгу  </w:t>
            </w:r>
          </w:p>
          <w:p w:rsidR="00A76894" w:rsidRPr="00EC69BE" w:rsidRDefault="00A76894" w:rsidP="00A76894">
            <w:pPr>
              <w:rPr>
                <w:color w:val="000000"/>
                <w:sz w:val="22"/>
              </w:rPr>
            </w:pPr>
            <w:r w:rsidRPr="00EC69BE">
              <w:rPr>
                <w:color w:val="000000"/>
                <w:sz w:val="22"/>
                <w:szCs w:val="22"/>
              </w:rPr>
              <w:t>(Обслуживание государственного (муниципального) долга)</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08 1 05 27880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700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13,0</w:t>
            </w:r>
          </w:p>
        </w:tc>
        <w:tc>
          <w:tcPr>
            <w:tcW w:w="523" w:type="pct"/>
            <w:vAlign w:val="bottom"/>
          </w:tcPr>
          <w:p w:rsidR="00A76894" w:rsidRPr="00EC69BE" w:rsidRDefault="00A76894" w:rsidP="00A76894">
            <w:pPr>
              <w:jc w:val="center"/>
              <w:rPr>
                <w:bCs/>
                <w:color w:val="000000"/>
                <w:sz w:val="22"/>
              </w:rPr>
            </w:pPr>
            <w:r>
              <w:rPr>
                <w:bCs/>
                <w:color w:val="000000"/>
                <w:sz w:val="22"/>
                <w:szCs w:val="22"/>
              </w:rPr>
              <w:t>11,0</w:t>
            </w:r>
          </w:p>
        </w:tc>
        <w:tc>
          <w:tcPr>
            <w:tcW w:w="521" w:type="pct"/>
            <w:vAlign w:val="bottom"/>
          </w:tcPr>
          <w:p w:rsidR="00A76894" w:rsidRPr="00EC69BE" w:rsidRDefault="00A76894" w:rsidP="00A76894">
            <w:pPr>
              <w:jc w:val="center"/>
              <w:rPr>
                <w:bCs/>
                <w:color w:val="000000"/>
                <w:sz w:val="22"/>
              </w:rPr>
            </w:pPr>
            <w:r>
              <w:rPr>
                <w:bCs/>
                <w:color w:val="000000"/>
                <w:sz w:val="22"/>
                <w:szCs w:val="22"/>
              </w:rPr>
              <w:t>9,0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8.2</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 xml:space="preserve">Подпрограмма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08 2 00 00000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17077,0</w:t>
            </w:r>
          </w:p>
        </w:tc>
        <w:tc>
          <w:tcPr>
            <w:tcW w:w="523" w:type="pct"/>
            <w:vAlign w:val="bottom"/>
          </w:tcPr>
          <w:p w:rsidR="00A76894" w:rsidRPr="00EC69BE" w:rsidRDefault="00A76894" w:rsidP="00A76894">
            <w:pPr>
              <w:jc w:val="center"/>
              <w:rPr>
                <w:b/>
                <w:bCs/>
                <w:color w:val="000000"/>
                <w:sz w:val="22"/>
              </w:rPr>
            </w:pPr>
            <w:r>
              <w:rPr>
                <w:b/>
                <w:bCs/>
                <w:color w:val="000000"/>
                <w:sz w:val="22"/>
                <w:szCs w:val="22"/>
              </w:rPr>
              <w:t>8069,0</w:t>
            </w:r>
          </w:p>
        </w:tc>
        <w:tc>
          <w:tcPr>
            <w:tcW w:w="521" w:type="pct"/>
            <w:vAlign w:val="bottom"/>
          </w:tcPr>
          <w:p w:rsidR="00A76894" w:rsidRPr="00EC69BE" w:rsidRDefault="00A76894" w:rsidP="00A76894">
            <w:pPr>
              <w:jc w:val="center"/>
              <w:rPr>
                <w:b/>
                <w:bCs/>
                <w:color w:val="000000"/>
                <w:sz w:val="22"/>
              </w:rPr>
            </w:pPr>
            <w:r>
              <w:rPr>
                <w:b/>
                <w:bCs/>
                <w:color w:val="000000"/>
                <w:sz w:val="22"/>
                <w:szCs w:val="22"/>
              </w:rPr>
              <w:t>8267,0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8.2.1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«Выравнивание бюджетной обеспеченности бюджетов поселений»</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08 2 01 00000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8577,0</w:t>
            </w:r>
          </w:p>
        </w:tc>
        <w:tc>
          <w:tcPr>
            <w:tcW w:w="523" w:type="pct"/>
            <w:vAlign w:val="bottom"/>
          </w:tcPr>
          <w:p w:rsidR="00A76894" w:rsidRPr="00EC69BE" w:rsidRDefault="00A76894" w:rsidP="00A76894">
            <w:pPr>
              <w:jc w:val="center"/>
              <w:rPr>
                <w:b/>
                <w:bCs/>
                <w:color w:val="000000"/>
                <w:sz w:val="22"/>
              </w:rPr>
            </w:pPr>
            <w:r>
              <w:rPr>
                <w:b/>
                <w:bCs/>
                <w:color w:val="000000"/>
                <w:sz w:val="22"/>
                <w:szCs w:val="22"/>
              </w:rPr>
              <w:t>8069,0</w:t>
            </w:r>
          </w:p>
        </w:tc>
        <w:tc>
          <w:tcPr>
            <w:tcW w:w="521" w:type="pct"/>
            <w:vAlign w:val="bottom"/>
          </w:tcPr>
          <w:p w:rsidR="00A76894" w:rsidRPr="00EC69BE" w:rsidRDefault="00A76894" w:rsidP="00A76894">
            <w:pPr>
              <w:jc w:val="center"/>
              <w:rPr>
                <w:b/>
                <w:bCs/>
                <w:color w:val="000000"/>
                <w:sz w:val="22"/>
              </w:rPr>
            </w:pPr>
            <w:r>
              <w:rPr>
                <w:b/>
                <w:bCs/>
                <w:color w:val="000000"/>
                <w:sz w:val="22"/>
                <w:szCs w:val="22"/>
              </w:rPr>
              <w:t>8267,0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Выравнивание бюджетной обеспеченности поселений (Межбюджетные трансферты)</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lang w:val="en-US"/>
              </w:rPr>
              <w:t xml:space="preserve">08 </w:t>
            </w:r>
            <w:r w:rsidRPr="00EC69BE">
              <w:rPr>
                <w:sz w:val="22"/>
                <w:szCs w:val="22"/>
              </w:rPr>
              <w:t>2</w:t>
            </w:r>
            <w:r w:rsidRPr="00EC69BE">
              <w:rPr>
                <w:sz w:val="22"/>
                <w:szCs w:val="22"/>
                <w:lang w:val="en-US"/>
              </w:rPr>
              <w:t xml:space="preserve"> </w:t>
            </w:r>
            <w:r w:rsidRPr="00EC69BE">
              <w:rPr>
                <w:sz w:val="22"/>
                <w:szCs w:val="22"/>
              </w:rPr>
              <w:t xml:space="preserve"> 01 78020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500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14</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4277,0</w:t>
            </w:r>
          </w:p>
        </w:tc>
        <w:tc>
          <w:tcPr>
            <w:tcW w:w="523" w:type="pct"/>
            <w:vAlign w:val="bottom"/>
          </w:tcPr>
          <w:p w:rsidR="00A76894" w:rsidRPr="00EC69BE" w:rsidRDefault="00A76894" w:rsidP="00A76894">
            <w:pPr>
              <w:jc w:val="center"/>
              <w:rPr>
                <w:bCs/>
                <w:color w:val="000000"/>
                <w:sz w:val="22"/>
              </w:rPr>
            </w:pPr>
            <w:r>
              <w:rPr>
                <w:bCs/>
                <w:color w:val="000000"/>
                <w:sz w:val="22"/>
                <w:szCs w:val="22"/>
              </w:rPr>
              <w:t>3719,0</w:t>
            </w:r>
          </w:p>
        </w:tc>
        <w:tc>
          <w:tcPr>
            <w:tcW w:w="521" w:type="pct"/>
            <w:vAlign w:val="bottom"/>
          </w:tcPr>
          <w:p w:rsidR="00A76894" w:rsidRPr="00EC69BE" w:rsidRDefault="00A76894" w:rsidP="00A76894">
            <w:pPr>
              <w:jc w:val="center"/>
              <w:rPr>
                <w:bCs/>
                <w:color w:val="000000"/>
                <w:sz w:val="22"/>
              </w:rPr>
            </w:pPr>
            <w:r>
              <w:rPr>
                <w:bCs/>
                <w:color w:val="000000"/>
                <w:sz w:val="22"/>
                <w:szCs w:val="22"/>
              </w:rPr>
              <w:t>3857,0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Выравнивание бюджетной обеспеченности поселений (Межбюджетные трансферты)</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08 2 01 88020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500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14</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4300,0</w:t>
            </w:r>
          </w:p>
        </w:tc>
        <w:tc>
          <w:tcPr>
            <w:tcW w:w="523" w:type="pct"/>
            <w:vAlign w:val="bottom"/>
          </w:tcPr>
          <w:p w:rsidR="00A76894" w:rsidRPr="00EC69BE" w:rsidRDefault="00A76894" w:rsidP="00A76894">
            <w:pPr>
              <w:jc w:val="center"/>
              <w:rPr>
                <w:bCs/>
                <w:color w:val="000000"/>
                <w:sz w:val="22"/>
              </w:rPr>
            </w:pPr>
            <w:r>
              <w:rPr>
                <w:bCs/>
                <w:color w:val="000000"/>
                <w:sz w:val="22"/>
                <w:szCs w:val="22"/>
              </w:rPr>
              <w:t>4350,0</w:t>
            </w:r>
          </w:p>
        </w:tc>
        <w:tc>
          <w:tcPr>
            <w:tcW w:w="521" w:type="pct"/>
            <w:vAlign w:val="bottom"/>
          </w:tcPr>
          <w:p w:rsidR="00A76894" w:rsidRPr="00EC69BE" w:rsidRDefault="00A76894" w:rsidP="00A76894">
            <w:pPr>
              <w:jc w:val="center"/>
              <w:rPr>
                <w:bCs/>
                <w:color w:val="000000"/>
                <w:sz w:val="22"/>
              </w:rPr>
            </w:pPr>
            <w:r>
              <w:rPr>
                <w:bCs/>
                <w:color w:val="000000"/>
                <w:sz w:val="22"/>
                <w:szCs w:val="22"/>
              </w:rPr>
              <w:t>4410,0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8.2.2</w:t>
            </w:r>
          </w:p>
        </w:tc>
        <w:tc>
          <w:tcPr>
            <w:tcW w:w="1641" w:type="pct"/>
            <w:shd w:val="clear" w:color="auto" w:fill="auto"/>
            <w:vAlign w:val="bottom"/>
          </w:tcPr>
          <w:p w:rsidR="00A76894" w:rsidRPr="00EC69BE" w:rsidRDefault="00A76894" w:rsidP="00A76894">
            <w:pPr>
              <w:rPr>
                <w:color w:val="000000"/>
                <w:sz w:val="22"/>
              </w:rPr>
            </w:pPr>
            <w:r w:rsidRPr="00EC69BE">
              <w:rPr>
                <w:b/>
                <w:color w:val="000000"/>
                <w:sz w:val="22"/>
                <w:szCs w:val="22"/>
              </w:rPr>
              <w:t>Основное мероприятие «Иные межбюджетные трансферты»</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08 2 04 00000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8500,0</w:t>
            </w:r>
          </w:p>
        </w:tc>
        <w:tc>
          <w:tcPr>
            <w:tcW w:w="523" w:type="pct"/>
            <w:vAlign w:val="bottom"/>
          </w:tcPr>
          <w:p w:rsidR="00A76894" w:rsidRPr="00EC69BE" w:rsidRDefault="00A76894" w:rsidP="00A76894">
            <w:pPr>
              <w:jc w:val="center"/>
              <w:rPr>
                <w:b/>
                <w:bCs/>
                <w:color w:val="000000"/>
                <w:sz w:val="22"/>
              </w:rPr>
            </w:pPr>
            <w:r>
              <w:rPr>
                <w:b/>
                <w:bCs/>
                <w:color w:val="000000"/>
                <w:sz w:val="22"/>
                <w:szCs w:val="22"/>
              </w:rPr>
              <w:t>0,0</w:t>
            </w:r>
          </w:p>
        </w:tc>
        <w:tc>
          <w:tcPr>
            <w:tcW w:w="521" w:type="pct"/>
            <w:vAlign w:val="bottom"/>
          </w:tcPr>
          <w:p w:rsidR="00A76894" w:rsidRPr="00EC69BE"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p>
        </w:tc>
        <w:tc>
          <w:tcPr>
            <w:tcW w:w="1641" w:type="pct"/>
            <w:shd w:val="clear" w:color="auto" w:fill="auto"/>
            <w:vAlign w:val="bottom"/>
          </w:tcPr>
          <w:p w:rsidR="00A76894" w:rsidRPr="00EC69BE" w:rsidRDefault="00A76894" w:rsidP="00A76894">
            <w:pPr>
              <w:rPr>
                <w:b/>
                <w:color w:val="000000"/>
                <w:sz w:val="22"/>
              </w:rPr>
            </w:pPr>
            <w:r w:rsidRPr="00EC69BE">
              <w:rPr>
                <w:color w:val="000000"/>
                <w:sz w:val="22"/>
                <w:szCs w:val="22"/>
              </w:rPr>
              <w:t xml:space="preserve">Прочие межбюджетные </w:t>
            </w:r>
            <w:r w:rsidRPr="00EC69BE">
              <w:rPr>
                <w:color w:val="000000"/>
                <w:sz w:val="22"/>
                <w:szCs w:val="22"/>
              </w:rPr>
              <w:lastRenderedPageBreak/>
              <w:t xml:space="preserve">трансферты на </w:t>
            </w:r>
            <w:r>
              <w:rPr>
                <w:color w:val="000000"/>
                <w:sz w:val="22"/>
                <w:szCs w:val="22"/>
              </w:rPr>
              <w:t xml:space="preserve">оказание </w:t>
            </w:r>
            <w:r w:rsidRPr="00EC69BE">
              <w:rPr>
                <w:color w:val="000000"/>
                <w:sz w:val="22"/>
                <w:szCs w:val="22"/>
              </w:rPr>
              <w:t>финансов</w:t>
            </w:r>
            <w:r>
              <w:rPr>
                <w:color w:val="000000"/>
                <w:sz w:val="22"/>
                <w:szCs w:val="22"/>
              </w:rPr>
              <w:t>ой</w:t>
            </w:r>
            <w:r w:rsidRPr="00EC69BE">
              <w:rPr>
                <w:color w:val="000000"/>
                <w:sz w:val="22"/>
                <w:szCs w:val="22"/>
              </w:rPr>
              <w:t xml:space="preserve"> по</w:t>
            </w:r>
            <w:r>
              <w:rPr>
                <w:color w:val="000000"/>
                <w:sz w:val="22"/>
                <w:szCs w:val="22"/>
              </w:rPr>
              <w:t>мощи</w:t>
            </w:r>
            <w:r w:rsidRPr="00EC69BE">
              <w:rPr>
                <w:color w:val="000000"/>
                <w:sz w:val="22"/>
                <w:szCs w:val="22"/>
              </w:rPr>
              <w:t xml:space="preserve"> поселени</w:t>
            </w:r>
            <w:r>
              <w:rPr>
                <w:color w:val="000000"/>
                <w:sz w:val="22"/>
                <w:szCs w:val="22"/>
              </w:rPr>
              <w:t>ям в целях обеспечения сбалансированности местных бюджетов</w:t>
            </w:r>
            <w:r w:rsidRPr="00EC69BE">
              <w:rPr>
                <w:color w:val="000000"/>
                <w:sz w:val="22"/>
                <w:szCs w:val="22"/>
              </w:rPr>
              <w:t xml:space="preserve"> (Межбюджетные трансферты)</w:t>
            </w:r>
          </w:p>
        </w:tc>
        <w:tc>
          <w:tcPr>
            <w:tcW w:w="710" w:type="pct"/>
            <w:shd w:val="clear" w:color="auto" w:fill="auto"/>
            <w:noWrap/>
            <w:vAlign w:val="bottom"/>
          </w:tcPr>
          <w:p w:rsidR="00A76894" w:rsidRPr="00EC69BE" w:rsidRDefault="00A76894" w:rsidP="00A76894">
            <w:pPr>
              <w:jc w:val="center"/>
              <w:rPr>
                <w:b/>
                <w:sz w:val="22"/>
              </w:rPr>
            </w:pPr>
            <w:r w:rsidRPr="00EC69BE">
              <w:rPr>
                <w:sz w:val="22"/>
                <w:szCs w:val="22"/>
              </w:rPr>
              <w:lastRenderedPageBreak/>
              <w:t xml:space="preserve">08 2 04 </w:t>
            </w:r>
            <w:r>
              <w:rPr>
                <w:sz w:val="22"/>
                <w:szCs w:val="22"/>
              </w:rPr>
              <w:lastRenderedPageBreak/>
              <w:t>8</w:t>
            </w:r>
            <w:r w:rsidRPr="00EC69BE">
              <w:rPr>
                <w:sz w:val="22"/>
                <w:szCs w:val="22"/>
              </w:rPr>
              <w:t>804</w:t>
            </w:r>
            <w:r>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lastRenderedPageBreak/>
              <w:t>5</w:t>
            </w:r>
            <w:r w:rsidRPr="00EC69BE">
              <w:rPr>
                <w:bCs/>
                <w:color w:val="000000"/>
                <w:sz w:val="22"/>
                <w:szCs w:val="22"/>
              </w:rPr>
              <w:lastRenderedPageBreak/>
              <w:t>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lastRenderedPageBreak/>
              <w:t>1</w:t>
            </w:r>
            <w:r w:rsidRPr="00EC69BE">
              <w:rPr>
                <w:bCs/>
                <w:color w:val="000000"/>
                <w:sz w:val="22"/>
                <w:szCs w:val="22"/>
              </w:rPr>
              <w:lastRenderedPageBreak/>
              <w:t>4</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lastRenderedPageBreak/>
              <w:t>0</w:t>
            </w:r>
            <w:r w:rsidRPr="00EC69BE">
              <w:rPr>
                <w:bCs/>
                <w:color w:val="000000"/>
                <w:sz w:val="22"/>
                <w:szCs w:val="22"/>
              </w:rPr>
              <w:lastRenderedPageBreak/>
              <w:t>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lastRenderedPageBreak/>
              <w:t>80</w:t>
            </w:r>
            <w:r>
              <w:rPr>
                <w:bCs/>
                <w:color w:val="000000"/>
                <w:sz w:val="22"/>
                <w:szCs w:val="22"/>
              </w:rPr>
              <w:lastRenderedPageBreak/>
              <w:t>00,0</w:t>
            </w:r>
          </w:p>
        </w:tc>
        <w:tc>
          <w:tcPr>
            <w:tcW w:w="523" w:type="pct"/>
            <w:vAlign w:val="bottom"/>
          </w:tcPr>
          <w:p w:rsidR="00A76894" w:rsidRPr="00EC69BE" w:rsidRDefault="00A76894" w:rsidP="00A76894">
            <w:pPr>
              <w:jc w:val="center"/>
              <w:rPr>
                <w:bCs/>
                <w:color w:val="000000"/>
                <w:sz w:val="22"/>
              </w:rPr>
            </w:pPr>
            <w:r>
              <w:rPr>
                <w:bCs/>
                <w:color w:val="000000"/>
                <w:sz w:val="22"/>
                <w:szCs w:val="22"/>
              </w:rPr>
              <w:lastRenderedPageBreak/>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sz w:val="22"/>
                <w:szCs w:val="22"/>
              </w:rPr>
              <w:t xml:space="preserve">Поощрение поселений Эртильского </w:t>
            </w:r>
            <w:proofErr w:type="gramStart"/>
            <w:r w:rsidRPr="00EC69BE">
              <w:rPr>
                <w:sz w:val="22"/>
                <w:szCs w:val="22"/>
              </w:rPr>
              <w:t>муниципального</w:t>
            </w:r>
            <w:proofErr w:type="gramEnd"/>
            <w:r w:rsidRPr="00EC69BE">
              <w:rPr>
                <w:sz w:val="22"/>
                <w:szCs w:val="22"/>
              </w:rPr>
              <w:t xml:space="preserve"> района по результатам оценки эффективности их деятельности (</w:t>
            </w:r>
            <w:r w:rsidRPr="00EC69BE">
              <w:rPr>
                <w:color w:val="000000"/>
                <w:sz w:val="22"/>
                <w:szCs w:val="22"/>
              </w:rPr>
              <w:t>Межбюджетные трансферты)</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08 2 04 88510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500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14</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500,0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8.3</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 xml:space="preserve">Подпрограмма «Обеспечение реализации муниципальной программы» </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08 3 00 00000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17984,0</w:t>
            </w:r>
          </w:p>
        </w:tc>
        <w:tc>
          <w:tcPr>
            <w:tcW w:w="523" w:type="pct"/>
            <w:vAlign w:val="bottom"/>
          </w:tcPr>
          <w:p w:rsidR="00A76894" w:rsidRPr="00EC69BE" w:rsidRDefault="00A76894" w:rsidP="00A76894">
            <w:pPr>
              <w:jc w:val="center"/>
              <w:rPr>
                <w:b/>
                <w:bCs/>
                <w:color w:val="000000"/>
                <w:sz w:val="22"/>
              </w:rPr>
            </w:pPr>
            <w:r>
              <w:rPr>
                <w:b/>
                <w:bCs/>
                <w:color w:val="000000"/>
                <w:sz w:val="22"/>
                <w:szCs w:val="22"/>
              </w:rPr>
              <w:t>10108,0</w:t>
            </w:r>
          </w:p>
        </w:tc>
        <w:tc>
          <w:tcPr>
            <w:tcW w:w="521" w:type="pct"/>
            <w:vAlign w:val="bottom"/>
          </w:tcPr>
          <w:p w:rsidR="00A76894" w:rsidRPr="00EC69BE" w:rsidRDefault="00A76894" w:rsidP="00A76894">
            <w:pPr>
              <w:jc w:val="center"/>
              <w:rPr>
                <w:b/>
                <w:bCs/>
                <w:color w:val="000000"/>
                <w:sz w:val="22"/>
              </w:rPr>
            </w:pPr>
            <w:r>
              <w:rPr>
                <w:b/>
                <w:bCs/>
                <w:color w:val="000000"/>
                <w:sz w:val="22"/>
                <w:szCs w:val="22"/>
              </w:rPr>
              <w:t>9941,0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8.3.1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«Финансовое обеспечение деятельности отдела финансов»</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08 3 01 00000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12055,0</w:t>
            </w:r>
          </w:p>
        </w:tc>
        <w:tc>
          <w:tcPr>
            <w:tcW w:w="523" w:type="pct"/>
            <w:vAlign w:val="bottom"/>
          </w:tcPr>
          <w:p w:rsidR="00A76894" w:rsidRPr="00EC69BE" w:rsidRDefault="00A76894" w:rsidP="00A76894">
            <w:pPr>
              <w:jc w:val="center"/>
              <w:rPr>
                <w:b/>
                <w:bCs/>
                <w:color w:val="000000"/>
                <w:sz w:val="22"/>
              </w:rPr>
            </w:pPr>
            <w:r>
              <w:rPr>
                <w:b/>
                <w:bCs/>
                <w:color w:val="000000"/>
                <w:sz w:val="22"/>
                <w:szCs w:val="22"/>
              </w:rPr>
              <w:t>10108,0</w:t>
            </w:r>
          </w:p>
        </w:tc>
        <w:tc>
          <w:tcPr>
            <w:tcW w:w="521" w:type="pct"/>
            <w:vAlign w:val="bottom"/>
          </w:tcPr>
          <w:p w:rsidR="00A76894" w:rsidRPr="00EC69BE" w:rsidRDefault="00A76894" w:rsidP="00A76894">
            <w:pPr>
              <w:jc w:val="center"/>
              <w:rPr>
                <w:b/>
                <w:bCs/>
                <w:color w:val="000000"/>
                <w:sz w:val="22"/>
              </w:rPr>
            </w:pPr>
            <w:r>
              <w:rPr>
                <w:b/>
                <w:bCs/>
                <w:color w:val="000000"/>
                <w:sz w:val="22"/>
                <w:szCs w:val="22"/>
              </w:rPr>
              <w:t>9941,0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функций органов местного самоуправления </w:t>
            </w:r>
          </w:p>
          <w:p w:rsidR="00A76894" w:rsidRPr="00EC69BE" w:rsidRDefault="00A76894" w:rsidP="00A76894">
            <w:pPr>
              <w:rPr>
                <w:color w:val="000000"/>
                <w:sz w:val="22"/>
              </w:rPr>
            </w:pP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08 3 01 82010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06</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10257,0</w:t>
            </w:r>
          </w:p>
        </w:tc>
        <w:tc>
          <w:tcPr>
            <w:tcW w:w="523" w:type="pct"/>
            <w:vAlign w:val="bottom"/>
          </w:tcPr>
          <w:p w:rsidR="00A76894" w:rsidRPr="00EC69BE" w:rsidRDefault="00A76894" w:rsidP="00A76894">
            <w:pPr>
              <w:jc w:val="center"/>
              <w:rPr>
                <w:bCs/>
                <w:color w:val="000000"/>
                <w:sz w:val="22"/>
              </w:rPr>
            </w:pPr>
            <w:r>
              <w:rPr>
                <w:bCs/>
                <w:color w:val="000000"/>
                <w:sz w:val="22"/>
                <w:szCs w:val="22"/>
              </w:rPr>
              <w:t>9941,0</w:t>
            </w:r>
          </w:p>
        </w:tc>
        <w:tc>
          <w:tcPr>
            <w:tcW w:w="521" w:type="pct"/>
            <w:vAlign w:val="bottom"/>
          </w:tcPr>
          <w:p w:rsidR="00A76894" w:rsidRPr="00EC69BE" w:rsidRDefault="00A76894" w:rsidP="00A76894">
            <w:pPr>
              <w:jc w:val="center"/>
              <w:rPr>
                <w:bCs/>
                <w:color w:val="000000"/>
                <w:sz w:val="22"/>
              </w:rPr>
            </w:pPr>
            <w:r>
              <w:rPr>
                <w:bCs/>
                <w:color w:val="000000"/>
                <w:sz w:val="22"/>
                <w:szCs w:val="22"/>
              </w:rPr>
              <w:t>9941,0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sz w:val="22"/>
              </w:rPr>
            </w:pPr>
            <w:r w:rsidRPr="00EC69BE">
              <w:rPr>
                <w:color w:val="000000"/>
                <w:sz w:val="22"/>
                <w:szCs w:val="22"/>
              </w:rPr>
              <w:t xml:space="preserve">Расходы на обеспечение функций органов местного самоуправления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lang w:val="en-US"/>
              </w:rPr>
              <w:t xml:space="preserve">08 3 </w:t>
            </w:r>
            <w:r w:rsidRPr="00EC69BE">
              <w:rPr>
                <w:sz w:val="22"/>
                <w:szCs w:val="22"/>
              </w:rPr>
              <w:t xml:space="preserve">01 </w:t>
            </w:r>
            <w:r w:rsidRPr="00EC69BE">
              <w:rPr>
                <w:sz w:val="22"/>
                <w:szCs w:val="22"/>
                <w:lang w:val="en-US"/>
              </w:rPr>
              <w:t>8201</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06</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1798,0</w:t>
            </w:r>
          </w:p>
        </w:tc>
        <w:tc>
          <w:tcPr>
            <w:tcW w:w="523" w:type="pct"/>
            <w:vAlign w:val="bottom"/>
          </w:tcPr>
          <w:p w:rsidR="00A76894" w:rsidRPr="00EC69BE" w:rsidRDefault="00A76894" w:rsidP="00A76894">
            <w:pPr>
              <w:jc w:val="center"/>
              <w:rPr>
                <w:bCs/>
                <w:color w:val="000000"/>
                <w:sz w:val="22"/>
              </w:rPr>
            </w:pPr>
            <w:r>
              <w:rPr>
                <w:bCs/>
                <w:color w:val="000000"/>
                <w:sz w:val="22"/>
                <w:szCs w:val="22"/>
              </w:rPr>
              <w:t>167,0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left="-59" w:right="-108"/>
              <w:rPr>
                <w:b/>
                <w:bCs/>
                <w:color w:val="000000"/>
                <w:sz w:val="22"/>
              </w:rPr>
            </w:pPr>
            <w:r w:rsidRPr="00EC69BE">
              <w:rPr>
                <w:b/>
                <w:bCs/>
                <w:color w:val="000000"/>
                <w:sz w:val="22"/>
                <w:szCs w:val="22"/>
              </w:rPr>
              <w:t>8.3.2</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«Меры социальной поддержки отдельных категорий граждан»</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08 3 03 00000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5416,0</w:t>
            </w:r>
          </w:p>
        </w:tc>
        <w:tc>
          <w:tcPr>
            <w:tcW w:w="523" w:type="pct"/>
            <w:vAlign w:val="bottom"/>
          </w:tcPr>
          <w:p w:rsidR="00A76894" w:rsidRPr="00EC69BE" w:rsidRDefault="00A76894" w:rsidP="00A76894">
            <w:pPr>
              <w:jc w:val="center"/>
              <w:rPr>
                <w:b/>
                <w:bCs/>
                <w:color w:val="000000"/>
                <w:sz w:val="22"/>
              </w:rPr>
            </w:pPr>
            <w:r>
              <w:rPr>
                <w:b/>
                <w:bCs/>
                <w:color w:val="000000"/>
                <w:sz w:val="22"/>
                <w:szCs w:val="22"/>
              </w:rPr>
              <w:t>0,0</w:t>
            </w:r>
          </w:p>
        </w:tc>
        <w:tc>
          <w:tcPr>
            <w:tcW w:w="521" w:type="pct"/>
            <w:vAlign w:val="bottom"/>
          </w:tcPr>
          <w:p w:rsidR="00A76894" w:rsidRPr="00EC69BE"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Доплаты к пенсиям муниципальных служащих (Социальное обеспечение и иные выплаты населению)</w:t>
            </w:r>
          </w:p>
        </w:tc>
        <w:tc>
          <w:tcPr>
            <w:tcW w:w="710" w:type="pct"/>
            <w:shd w:val="clear" w:color="auto" w:fill="auto"/>
            <w:noWrap/>
            <w:vAlign w:val="bottom"/>
          </w:tcPr>
          <w:p w:rsidR="00A76894" w:rsidRPr="00EC69BE" w:rsidRDefault="00A76894" w:rsidP="00A76894">
            <w:pPr>
              <w:jc w:val="center"/>
              <w:rPr>
                <w:b/>
                <w:sz w:val="22"/>
              </w:rPr>
            </w:pPr>
            <w:r w:rsidRPr="00EC69BE">
              <w:rPr>
                <w:sz w:val="22"/>
                <w:szCs w:val="22"/>
                <w:lang w:val="en-US"/>
              </w:rPr>
              <w:t xml:space="preserve">08 3 </w:t>
            </w:r>
            <w:r w:rsidRPr="00EC69BE">
              <w:rPr>
                <w:sz w:val="22"/>
                <w:szCs w:val="22"/>
              </w:rPr>
              <w:t xml:space="preserve">03 </w:t>
            </w:r>
            <w:r w:rsidRPr="00EC69BE">
              <w:rPr>
                <w:sz w:val="22"/>
                <w:szCs w:val="22"/>
                <w:lang w:val="en-US"/>
              </w:rPr>
              <w:t>80</w:t>
            </w:r>
            <w:r w:rsidRPr="00EC69BE">
              <w:rPr>
                <w:sz w:val="22"/>
                <w:szCs w:val="22"/>
              </w:rPr>
              <w:t>470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300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5150,0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Выплаты единовременного денежного поощрения в связи с выходом на пенсию за выслугу лет (Социальное обеспечение и иные выплаты населению)</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08 3 03 80550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300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242,0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sz w:val="22"/>
              </w:rPr>
            </w:pPr>
            <w:r w:rsidRPr="00EC69BE">
              <w:rPr>
                <w:color w:val="000000"/>
                <w:sz w:val="22"/>
                <w:szCs w:val="22"/>
              </w:rPr>
              <w:t xml:space="preserve">Доплаты к пенсиям бывшим руководителям сельскохозяйственных предприятий, проработавшим 20 </w:t>
            </w:r>
            <w:r w:rsidRPr="00EC69BE">
              <w:rPr>
                <w:color w:val="000000"/>
                <w:sz w:val="22"/>
                <w:szCs w:val="22"/>
              </w:rPr>
              <w:lastRenderedPageBreak/>
              <w:t>и более лет (Социальное обеспечение и иные выплаты населению)</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lang w:val="en-US"/>
              </w:rPr>
              <w:lastRenderedPageBreak/>
              <w:t xml:space="preserve">08 3 </w:t>
            </w:r>
            <w:r w:rsidRPr="00EC69BE">
              <w:rPr>
                <w:sz w:val="22"/>
                <w:szCs w:val="22"/>
              </w:rPr>
              <w:t xml:space="preserve">03 </w:t>
            </w:r>
            <w:r w:rsidRPr="00EC69BE">
              <w:rPr>
                <w:sz w:val="22"/>
                <w:szCs w:val="22"/>
                <w:lang w:val="en-US"/>
              </w:rPr>
              <w:t>80</w:t>
            </w:r>
            <w:r w:rsidRPr="00EC69BE">
              <w:rPr>
                <w:sz w:val="22"/>
                <w:szCs w:val="22"/>
              </w:rPr>
              <w:t>680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300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24,0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left="-59" w:right="-108"/>
              <w:rPr>
                <w:b/>
                <w:bCs/>
                <w:color w:val="000000"/>
                <w:sz w:val="22"/>
              </w:rPr>
            </w:pPr>
            <w:r w:rsidRPr="00EC69BE">
              <w:rPr>
                <w:b/>
                <w:bCs/>
                <w:color w:val="000000"/>
                <w:sz w:val="22"/>
                <w:szCs w:val="22"/>
              </w:rPr>
              <w:lastRenderedPageBreak/>
              <w:t>8.3.3</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«Субсидии некоммерческим организациям»</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08 3 04 00000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513,0</w:t>
            </w:r>
          </w:p>
        </w:tc>
        <w:tc>
          <w:tcPr>
            <w:tcW w:w="523" w:type="pct"/>
            <w:vAlign w:val="bottom"/>
          </w:tcPr>
          <w:p w:rsidR="00A76894" w:rsidRPr="00EC69BE" w:rsidRDefault="00A76894" w:rsidP="00A76894">
            <w:pPr>
              <w:jc w:val="center"/>
              <w:rPr>
                <w:b/>
                <w:bCs/>
                <w:color w:val="000000"/>
                <w:sz w:val="22"/>
              </w:rPr>
            </w:pPr>
            <w:r>
              <w:rPr>
                <w:b/>
                <w:bCs/>
                <w:color w:val="000000"/>
                <w:sz w:val="22"/>
                <w:szCs w:val="22"/>
              </w:rPr>
              <w:t>0,0</w:t>
            </w:r>
          </w:p>
        </w:tc>
        <w:tc>
          <w:tcPr>
            <w:tcW w:w="521" w:type="pct"/>
            <w:vAlign w:val="bottom"/>
          </w:tcPr>
          <w:p w:rsidR="00A76894" w:rsidRPr="00EC69BE"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C7173D" w:rsidRDefault="00A76894" w:rsidP="00A76894">
            <w:pPr>
              <w:rPr>
                <w:color w:val="000000"/>
                <w:sz w:val="22"/>
                <w:highlight w:val="yellow"/>
              </w:rPr>
            </w:pPr>
            <w:r w:rsidRPr="00BA1B3E">
              <w:rPr>
                <w:color w:val="000000"/>
                <w:sz w:val="22"/>
                <w:szCs w:val="22"/>
              </w:rPr>
              <w:t xml:space="preserve">Субсидии Эртильскому районному отделению Воронежской областной общественной организации Всероссийского общества инвалидов </w:t>
            </w:r>
            <w:r w:rsidRPr="00BA1B3E">
              <w:rPr>
                <w:sz w:val="22"/>
                <w:szCs w:val="22"/>
              </w:rPr>
              <w:t>(Предоставление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08 3 04 81310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600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06</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171,0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C7173D" w:rsidRDefault="00A76894" w:rsidP="00A76894">
            <w:pPr>
              <w:rPr>
                <w:color w:val="000000"/>
                <w:sz w:val="22"/>
                <w:highlight w:val="yellow"/>
              </w:rPr>
            </w:pPr>
            <w:r w:rsidRPr="00BA1B3E">
              <w:rPr>
                <w:color w:val="000000"/>
                <w:sz w:val="22"/>
                <w:szCs w:val="22"/>
              </w:rPr>
              <w:t xml:space="preserve">Субсидии Эртильской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w:t>
            </w:r>
            <w:r w:rsidRPr="00BA1B3E">
              <w:rPr>
                <w:sz w:val="22"/>
                <w:szCs w:val="22"/>
              </w:rPr>
              <w:t>(Предоставление субсидий бюджетным, автономным учреждениям и иным некоммерческим организациям)</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lang w:val="en-US"/>
              </w:rPr>
              <w:t xml:space="preserve">08 3 </w:t>
            </w:r>
            <w:r w:rsidRPr="00EC69BE">
              <w:rPr>
                <w:sz w:val="22"/>
                <w:szCs w:val="22"/>
              </w:rPr>
              <w:t xml:space="preserve">04 </w:t>
            </w:r>
            <w:r w:rsidRPr="00EC69BE">
              <w:rPr>
                <w:sz w:val="22"/>
                <w:szCs w:val="22"/>
                <w:lang w:val="en-US"/>
              </w:rPr>
              <w:t>8</w:t>
            </w:r>
            <w:r w:rsidRPr="00EC69BE">
              <w:rPr>
                <w:sz w:val="22"/>
                <w:szCs w:val="22"/>
              </w:rPr>
              <w:t>13</w:t>
            </w:r>
            <w:r>
              <w:rPr>
                <w:sz w:val="22"/>
                <w:szCs w:val="22"/>
              </w:rPr>
              <w:t>4</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600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06</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342,0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9.</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 xml:space="preserve">Муниципальная программа Эртильского </w:t>
            </w:r>
            <w:proofErr w:type="gramStart"/>
            <w:r w:rsidRPr="00EC69BE">
              <w:rPr>
                <w:b/>
                <w:color w:val="000000"/>
                <w:sz w:val="22"/>
                <w:szCs w:val="22"/>
              </w:rPr>
              <w:t>муниципального</w:t>
            </w:r>
            <w:proofErr w:type="gramEnd"/>
            <w:r w:rsidRPr="00EC69BE">
              <w:rPr>
                <w:b/>
                <w:color w:val="000000"/>
                <w:sz w:val="22"/>
                <w:szCs w:val="22"/>
              </w:rPr>
              <w:t xml:space="preserve"> района «Муниципальное управление и гражданское общество Эртильского муниципального района»</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09 0 00 00000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64176,3</w:t>
            </w:r>
          </w:p>
        </w:tc>
        <w:tc>
          <w:tcPr>
            <w:tcW w:w="523" w:type="pct"/>
            <w:vAlign w:val="bottom"/>
          </w:tcPr>
          <w:p w:rsidR="00A76894" w:rsidRPr="00EC69BE" w:rsidRDefault="00A76894" w:rsidP="00A76894">
            <w:pPr>
              <w:jc w:val="center"/>
              <w:rPr>
                <w:b/>
                <w:bCs/>
                <w:color w:val="000000"/>
                <w:sz w:val="22"/>
              </w:rPr>
            </w:pPr>
            <w:r>
              <w:rPr>
                <w:b/>
                <w:bCs/>
                <w:color w:val="000000"/>
                <w:sz w:val="22"/>
                <w:szCs w:val="22"/>
              </w:rPr>
              <w:t>58143,0</w:t>
            </w:r>
          </w:p>
        </w:tc>
        <w:tc>
          <w:tcPr>
            <w:tcW w:w="521" w:type="pct"/>
            <w:vAlign w:val="bottom"/>
          </w:tcPr>
          <w:p w:rsidR="00A76894" w:rsidRPr="00EC69BE" w:rsidRDefault="00A76894" w:rsidP="00A76894">
            <w:pPr>
              <w:jc w:val="center"/>
              <w:rPr>
                <w:b/>
                <w:bCs/>
                <w:color w:val="000000"/>
                <w:sz w:val="22"/>
              </w:rPr>
            </w:pPr>
            <w:r>
              <w:rPr>
                <w:b/>
                <w:bCs/>
                <w:color w:val="000000"/>
                <w:sz w:val="22"/>
                <w:szCs w:val="22"/>
              </w:rPr>
              <w:t>52815,0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9.1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Подпрограмма «Муниципальное управление»</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09 1 00 00000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33138,0</w:t>
            </w:r>
          </w:p>
        </w:tc>
        <w:tc>
          <w:tcPr>
            <w:tcW w:w="523" w:type="pct"/>
            <w:vAlign w:val="bottom"/>
          </w:tcPr>
          <w:p w:rsidR="00A76894" w:rsidRPr="00EC69BE" w:rsidRDefault="00A76894" w:rsidP="00A76894">
            <w:pPr>
              <w:jc w:val="center"/>
              <w:rPr>
                <w:b/>
                <w:bCs/>
                <w:color w:val="000000"/>
                <w:sz w:val="22"/>
              </w:rPr>
            </w:pPr>
            <w:r>
              <w:rPr>
                <w:b/>
                <w:bCs/>
                <w:color w:val="000000"/>
                <w:sz w:val="22"/>
                <w:szCs w:val="22"/>
              </w:rPr>
              <w:t>30104,0</w:t>
            </w:r>
          </w:p>
        </w:tc>
        <w:tc>
          <w:tcPr>
            <w:tcW w:w="521" w:type="pct"/>
            <w:vAlign w:val="bottom"/>
          </w:tcPr>
          <w:p w:rsidR="00A76894" w:rsidRPr="00EC69BE" w:rsidRDefault="00A76894" w:rsidP="00A76894">
            <w:pPr>
              <w:jc w:val="center"/>
              <w:rPr>
                <w:b/>
                <w:bCs/>
                <w:color w:val="000000"/>
                <w:sz w:val="22"/>
              </w:rPr>
            </w:pPr>
            <w:r>
              <w:rPr>
                <w:b/>
                <w:bCs/>
                <w:color w:val="000000"/>
                <w:sz w:val="22"/>
                <w:szCs w:val="22"/>
              </w:rPr>
              <w:t>29380,0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9.1.</w:t>
            </w:r>
            <w:r>
              <w:rPr>
                <w:b/>
                <w:bCs/>
                <w:color w:val="000000"/>
                <w:sz w:val="22"/>
                <w:szCs w:val="22"/>
              </w:rPr>
              <w:t>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 xml:space="preserve">Основное мероприятие «Финансовое обеспечение деятельности администрации Эртильского </w:t>
            </w:r>
            <w:proofErr w:type="gramStart"/>
            <w:r w:rsidRPr="00EC69BE">
              <w:rPr>
                <w:b/>
                <w:color w:val="000000"/>
                <w:sz w:val="22"/>
                <w:szCs w:val="22"/>
              </w:rPr>
              <w:t>муниципального</w:t>
            </w:r>
            <w:proofErr w:type="gramEnd"/>
            <w:r w:rsidRPr="00EC69BE">
              <w:rPr>
                <w:b/>
                <w:color w:val="000000"/>
                <w:sz w:val="22"/>
                <w:szCs w:val="22"/>
              </w:rPr>
              <w:t xml:space="preserve"> района Воронежской области»</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09 1 03 00000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30404,0</w:t>
            </w:r>
          </w:p>
        </w:tc>
        <w:tc>
          <w:tcPr>
            <w:tcW w:w="523" w:type="pct"/>
            <w:vAlign w:val="bottom"/>
          </w:tcPr>
          <w:p w:rsidR="00A76894" w:rsidRPr="00EC69BE" w:rsidRDefault="00A76894" w:rsidP="00A76894">
            <w:pPr>
              <w:jc w:val="center"/>
              <w:rPr>
                <w:b/>
                <w:bCs/>
                <w:color w:val="000000"/>
                <w:sz w:val="22"/>
              </w:rPr>
            </w:pPr>
            <w:r>
              <w:rPr>
                <w:b/>
                <w:bCs/>
                <w:color w:val="000000"/>
                <w:sz w:val="22"/>
                <w:szCs w:val="22"/>
              </w:rPr>
              <w:t>28104,0</w:t>
            </w:r>
          </w:p>
        </w:tc>
        <w:tc>
          <w:tcPr>
            <w:tcW w:w="521" w:type="pct"/>
            <w:vAlign w:val="bottom"/>
          </w:tcPr>
          <w:p w:rsidR="00A76894" w:rsidRPr="00EC69BE" w:rsidRDefault="00A76894" w:rsidP="00A76894">
            <w:pPr>
              <w:jc w:val="center"/>
              <w:rPr>
                <w:b/>
                <w:bCs/>
                <w:color w:val="000000"/>
                <w:sz w:val="22"/>
              </w:rPr>
            </w:pPr>
            <w:r>
              <w:rPr>
                <w:b/>
                <w:bCs/>
                <w:color w:val="000000"/>
                <w:sz w:val="22"/>
                <w:szCs w:val="22"/>
              </w:rPr>
              <w:t>27380,0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функций органов местного самоуправления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09 1 03 82010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24185,0</w:t>
            </w:r>
          </w:p>
        </w:tc>
        <w:tc>
          <w:tcPr>
            <w:tcW w:w="523" w:type="pct"/>
            <w:vAlign w:val="bottom"/>
          </w:tcPr>
          <w:p w:rsidR="00A76894" w:rsidRPr="00EC69BE" w:rsidRDefault="00A76894" w:rsidP="00A76894">
            <w:pPr>
              <w:jc w:val="center"/>
              <w:rPr>
                <w:bCs/>
                <w:color w:val="000000"/>
                <w:sz w:val="22"/>
              </w:rPr>
            </w:pPr>
            <w:r>
              <w:rPr>
                <w:bCs/>
                <w:color w:val="000000"/>
                <w:sz w:val="22"/>
                <w:szCs w:val="22"/>
              </w:rPr>
              <w:t>23251,0</w:t>
            </w:r>
          </w:p>
        </w:tc>
        <w:tc>
          <w:tcPr>
            <w:tcW w:w="521" w:type="pct"/>
            <w:vAlign w:val="bottom"/>
          </w:tcPr>
          <w:p w:rsidR="00A76894" w:rsidRPr="00EC69BE" w:rsidRDefault="00A76894" w:rsidP="00A76894">
            <w:pPr>
              <w:jc w:val="center"/>
              <w:rPr>
                <w:bCs/>
                <w:color w:val="000000"/>
                <w:sz w:val="22"/>
              </w:rPr>
            </w:pPr>
            <w:r>
              <w:rPr>
                <w:bCs/>
                <w:color w:val="000000"/>
                <w:sz w:val="22"/>
                <w:szCs w:val="22"/>
              </w:rPr>
              <w:t>23251,0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sz w:val="22"/>
              </w:rPr>
            </w:pPr>
            <w:r w:rsidRPr="00EC69BE">
              <w:rPr>
                <w:color w:val="000000"/>
                <w:sz w:val="22"/>
                <w:szCs w:val="22"/>
              </w:rPr>
              <w:t xml:space="preserve">Расходы на обеспечение функций органов местного </w:t>
            </w:r>
            <w:r w:rsidRPr="00EC69BE">
              <w:rPr>
                <w:color w:val="000000"/>
                <w:sz w:val="22"/>
                <w:szCs w:val="22"/>
              </w:rPr>
              <w:lastRenderedPageBreak/>
              <w:t xml:space="preserve">самоуправления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lastRenderedPageBreak/>
              <w:t>09 1 03 82010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3105,0</w:t>
            </w:r>
          </w:p>
        </w:tc>
        <w:tc>
          <w:tcPr>
            <w:tcW w:w="523" w:type="pct"/>
            <w:vAlign w:val="bottom"/>
          </w:tcPr>
          <w:p w:rsidR="00A76894" w:rsidRPr="00EC69BE" w:rsidRDefault="00A76894" w:rsidP="00A76894">
            <w:pPr>
              <w:jc w:val="center"/>
              <w:rPr>
                <w:bCs/>
                <w:color w:val="000000"/>
                <w:sz w:val="22"/>
              </w:rPr>
            </w:pPr>
            <w:r>
              <w:rPr>
                <w:bCs/>
                <w:color w:val="000000"/>
                <w:sz w:val="22"/>
                <w:szCs w:val="22"/>
              </w:rPr>
              <w:t>2425,0</w:t>
            </w:r>
          </w:p>
        </w:tc>
        <w:tc>
          <w:tcPr>
            <w:tcW w:w="521" w:type="pct"/>
            <w:vAlign w:val="bottom"/>
          </w:tcPr>
          <w:p w:rsidR="00A76894" w:rsidRPr="00EC69BE" w:rsidRDefault="00A76894" w:rsidP="00A76894">
            <w:pPr>
              <w:jc w:val="center"/>
              <w:rPr>
                <w:bCs/>
                <w:color w:val="000000"/>
                <w:sz w:val="22"/>
              </w:rPr>
            </w:pPr>
            <w:r>
              <w:rPr>
                <w:bCs/>
                <w:color w:val="000000"/>
                <w:sz w:val="22"/>
                <w:szCs w:val="22"/>
              </w:rPr>
              <w:t>1701,0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функций органов местного самоуправления </w:t>
            </w:r>
          </w:p>
          <w:p w:rsidR="00A76894" w:rsidRPr="00EC69BE" w:rsidRDefault="00A76894" w:rsidP="00A76894">
            <w:pPr>
              <w:rPr>
                <w:sz w:val="22"/>
              </w:rPr>
            </w:pPr>
            <w:r w:rsidRPr="00EC69BE">
              <w:rPr>
                <w:color w:val="000000"/>
                <w:sz w:val="22"/>
                <w:szCs w:val="22"/>
              </w:rPr>
              <w:t>(Иные бюджетные ассигнования)</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09 1 03 82010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800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686,0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главы Эртильского муниципального района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09 1 03 82060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2428,0</w:t>
            </w:r>
          </w:p>
        </w:tc>
        <w:tc>
          <w:tcPr>
            <w:tcW w:w="523" w:type="pct"/>
            <w:vAlign w:val="bottom"/>
          </w:tcPr>
          <w:p w:rsidR="00A76894" w:rsidRPr="00EC69BE" w:rsidRDefault="00A76894" w:rsidP="00A76894">
            <w:pPr>
              <w:jc w:val="center"/>
              <w:rPr>
                <w:bCs/>
                <w:color w:val="000000"/>
                <w:sz w:val="22"/>
              </w:rPr>
            </w:pPr>
            <w:r>
              <w:rPr>
                <w:bCs/>
                <w:color w:val="000000"/>
                <w:sz w:val="22"/>
                <w:szCs w:val="22"/>
              </w:rPr>
              <w:t>2428,0</w:t>
            </w:r>
          </w:p>
        </w:tc>
        <w:tc>
          <w:tcPr>
            <w:tcW w:w="521" w:type="pct"/>
            <w:vAlign w:val="bottom"/>
          </w:tcPr>
          <w:p w:rsidR="00A76894" w:rsidRPr="00EC69BE" w:rsidRDefault="00A76894" w:rsidP="00A76894">
            <w:pPr>
              <w:jc w:val="center"/>
              <w:rPr>
                <w:bCs/>
                <w:color w:val="000000"/>
                <w:sz w:val="22"/>
              </w:rPr>
            </w:pPr>
            <w:r>
              <w:rPr>
                <w:bCs/>
                <w:color w:val="000000"/>
                <w:sz w:val="22"/>
                <w:szCs w:val="22"/>
              </w:rPr>
              <w:t>2428,0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left="-59" w:right="-108"/>
              <w:rPr>
                <w:b/>
                <w:bCs/>
                <w:color w:val="000000"/>
                <w:sz w:val="22"/>
              </w:rPr>
            </w:pPr>
            <w:r>
              <w:rPr>
                <w:b/>
                <w:bCs/>
                <w:color w:val="000000"/>
                <w:sz w:val="22"/>
                <w:szCs w:val="22"/>
              </w:rPr>
              <w:t>9.1.2</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09 1 04 00000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734,0</w:t>
            </w:r>
          </w:p>
        </w:tc>
        <w:tc>
          <w:tcPr>
            <w:tcW w:w="523" w:type="pct"/>
            <w:vAlign w:val="bottom"/>
          </w:tcPr>
          <w:p w:rsidR="00A76894" w:rsidRPr="00EC69BE" w:rsidRDefault="00A76894" w:rsidP="00A76894">
            <w:pPr>
              <w:jc w:val="center"/>
              <w:rPr>
                <w:b/>
                <w:bCs/>
                <w:color w:val="000000"/>
                <w:sz w:val="22"/>
              </w:rPr>
            </w:pPr>
            <w:r>
              <w:rPr>
                <w:b/>
                <w:bCs/>
                <w:color w:val="000000"/>
                <w:sz w:val="22"/>
                <w:szCs w:val="22"/>
              </w:rPr>
              <w:t>0,0</w:t>
            </w:r>
          </w:p>
        </w:tc>
        <w:tc>
          <w:tcPr>
            <w:tcW w:w="521" w:type="pct"/>
            <w:vAlign w:val="bottom"/>
          </w:tcPr>
          <w:p w:rsidR="00A76894" w:rsidRPr="00EC69BE"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Выполнение других расходных обязательств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b/>
                <w:sz w:val="22"/>
              </w:rPr>
            </w:pPr>
            <w:r w:rsidRPr="00EC69BE">
              <w:rPr>
                <w:sz w:val="22"/>
                <w:szCs w:val="22"/>
              </w:rPr>
              <w:t>09 1 04 80200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104,0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Выполнение других расходных обязательств</w:t>
            </w:r>
            <w:r>
              <w:rPr>
                <w:color w:val="000000"/>
                <w:sz w:val="22"/>
                <w:szCs w:val="22"/>
              </w:rPr>
              <w:t xml:space="preserve"> </w:t>
            </w:r>
            <w:r w:rsidRPr="00EC69BE">
              <w:rPr>
                <w:sz w:val="22"/>
                <w:szCs w:val="22"/>
              </w:rPr>
              <w:t>(Иные бюджетные ассигнования)</w:t>
            </w:r>
          </w:p>
        </w:tc>
        <w:tc>
          <w:tcPr>
            <w:tcW w:w="710" w:type="pct"/>
            <w:shd w:val="clear" w:color="auto" w:fill="auto"/>
            <w:noWrap/>
            <w:vAlign w:val="bottom"/>
          </w:tcPr>
          <w:p w:rsidR="00A76894" w:rsidRPr="00EC69BE" w:rsidRDefault="00A76894" w:rsidP="00A76894">
            <w:pPr>
              <w:jc w:val="center"/>
              <w:rPr>
                <w:b/>
                <w:sz w:val="22"/>
              </w:rPr>
            </w:pPr>
            <w:r w:rsidRPr="00EC69BE">
              <w:rPr>
                <w:sz w:val="22"/>
                <w:szCs w:val="22"/>
              </w:rPr>
              <w:t>09 1 04 80200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800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25,0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sz w:val="22"/>
              </w:rPr>
            </w:pPr>
            <w:r w:rsidRPr="00927A77">
              <w:rPr>
                <w:color w:val="000000"/>
                <w:sz w:val="22"/>
                <w:szCs w:val="22"/>
              </w:rPr>
              <w:t>Организация и проведение культурно-массовых мероприятий (Социальное обеспечение и иные выплаты населению)</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09 1 04 81830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300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10</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03</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65,0</w:t>
            </w:r>
          </w:p>
        </w:tc>
        <w:tc>
          <w:tcPr>
            <w:tcW w:w="523" w:type="pct"/>
            <w:vAlign w:val="bottom"/>
          </w:tcPr>
          <w:p w:rsidR="00A76894" w:rsidRDefault="00A76894" w:rsidP="00A76894">
            <w:pPr>
              <w:jc w:val="center"/>
              <w:rPr>
                <w:bCs/>
                <w:color w:val="000000"/>
                <w:sz w:val="22"/>
              </w:rPr>
            </w:pPr>
            <w:r>
              <w:rPr>
                <w:bCs/>
                <w:color w:val="000000"/>
                <w:sz w:val="22"/>
                <w:szCs w:val="22"/>
              </w:rPr>
              <w:t>0,0</w:t>
            </w:r>
          </w:p>
        </w:tc>
        <w:tc>
          <w:tcPr>
            <w:tcW w:w="521" w:type="pct"/>
            <w:vAlign w:val="bottom"/>
          </w:tcPr>
          <w:p w:rsidR="00A76894"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sz w:val="22"/>
              </w:rPr>
            </w:pPr>
            <w:r w:rsidRPr="00EC69BE">
              <w:rPr>
                <w:sz w:val="22"/>
                <w:szCs w:val="22"/>
              </w:rPr>
              <w:t>Освещение деятельности органов местного самоуправления Эртильского муниципального района (Закупка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09 1 04 88710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540,0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Pr>
                <w:b/>
                <w:bCs/>
                <w:color w:val="000000"/>
                <w:sz w:val="22"/>
                <w:szCs w:val="22"/>
              </w:rPr>
              <w:t>9.1.3</w:t>
            </w:r>
          </w:p>
        </w:tc>
        <w:tc>
          <w:tcPr>
            <w:tcW w:w="1641" w:type="pct"/>
            <w:shd w:val="clear" w:color="auto" w:fill="auto"/>
            <w:vAlign w:val="bottom"/>
          </w:tcPr>
          <w:p w:rsidR="00A76894" w:rsidRPr="005B61B6" w:rsidRDefault="00A76894" w:rsidP="00A76894">
            <w:pPr>
              <w:rPr>
                <w:b/>
                <w:bCs/>
                <w:sz w:val="22"/>
              </w:rPr>
            </w:pPr>
            <w:r w:rsidRPr="005B61B6">
              <w:rPr>
                <w:b/>
                <w:bCs/>
                <w:sz w:val="22"/>
                <w:szCs w:val="22"/>
              </w:rPr>
              <w:t xml:space="preserve">Основное мероприятие "Финансовая поддержка поселений Эртильского муниципального района по решению вопросов местного значения, связанных с </w:t>
            </w:r>
            <w:r w:rsidRPr="005B61B6">
              <w:rPr>
                <w:b/>
                <w:bCs/>
                <w:sz w:val="22"/>
                <w:szCs w:val="22"/>
              </w:rPr>
              <w:lastRenderedPageBreak/>
              <w:t>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территории"</w:t>
            </w:r>
          </w:p>
        </w:tc>
        <w:tc>
          <w:tcPr>
            <w:tcW w:w="710" w:type="pct"/>
            <w:shd w:val="clear" w:color="auto" w:fill="auto"/>
            <w:noWrap/>
            <w:vAlign w:val="bottom"/>
          </w:tcPr>
          <w:p w:rsidR="00A76894" w:rsidRPr="009F11E0" w:rsidRDefault="00A76894" w:rsidP="00A76894">
            <w:pPr>
              <w:jc w:val="center"/>
              <w:rPr>
                <w:b/>
                <w:sz w:val="22"/>
              </w:rPr>
            </w:pPr>
            <w:r>
              <w:rPr>
                <w:b/>
                <w:sz w:val="22"/>
                <w:szCs w:val="22"/>
              </w:rPr>
              <w:lastRenderedPageBreak/>
              <w:t>09 1 08 00000</w:t>
            </w:r>
          </w:p>
        </w:tc>
        <w:tc>
          <w:tcPr>
            <w:tcW w:w="255" w:type="pct"/>
            <w:shd w:val="clear" w:color="auto" w:fill="auto"/>
            <w:noWrap/>
            <w:vAlign w:val="bottom"/>
          </w:tcPr>
          <w:p w:rsidR="00A76894" w:rsidRPr="009F11E0" w:rsidRDefault="00A76894" w:rsidP="00A76894">
            <w:pPr>
              <w:jc w:val="center"/>
              <w:rPr>
                <w:b/>
                <w:sz w:val="22"/>
              </w:rPr>
            </w:pPr>
          </w:p>
        </w:tc>
        <w:tc>
          <w:tcPr>
            <w:tcW w:w="255" w:type="pct"/>
            <w:shd w:val="clear" w:color="auto" w:fill="auto"/>
            <w:noWrap/>
            <w:vAlign w:val="bottom"/>
          </w:tcPr>
          <w:p w:rsidR="00A76894" w:rsidRPr="009F11E0" w:rsidRDefault="00A76894" w:rsidP="00A76894">
            <w:pPr>
              <w:jc w:val="center"/>
              <w:rPr>
                <w:b/>
                <w:bCs/>
                <w:color w:val="000000"/>
                <w:sz w:val="22"/>
              </w:rPr>
            </w:pPr>
          </w:p>
        </w:tc>
        <w:tc>
          <w:tcPr>
            <w:tcW w:w="254" w:type="pct"/>
            <w:shd w:val="clear" w:color="auto" w:fill="auto"/>
            <w:noWrap/>
            <w:vAlign w:val="bottom"/>
          </w:tcPr>
          <w:p w:rsidR="00A76894" w:rsidRPr="009F11E0" w:rsidRDefault="00A76894" w:rsidP="00A76894">
            <w:pPr>
              <w:jc w:val="center"/>
              <w:rPr>
                <w:b/>
                <w:bCs/>
                <w:color w:val="000000"/>
                <w:sz w:val="22"/>
              </w:rPr>
            </w:pPr>
          </w:p>
        </w:tc>
        <w:tc>
          <w:tcPr>
            <w:tcW w:w="491" w:type="pct"/>
            <w:shd w:val="clear" w:color="auto" w:fill="auto"/>
            <w:noWrap/>
            <w:vAlign w:val="bottom"/>
          </w:tcPr>
          <w:p w:rsidR="00A76894" w:rsidRPr="009F11E0" w:rsidRDefault="00A76894" w:rsidP="00A76894">
            <w:pPr>
              <w:jc w:val="center"/>
              <w:rPr>
                <w:b/>
                <w:bCs/>
                <w:color w:val="000000"/>
                <w:sz w:val="22"/>
              </w:rPr>
            </w:pPr>
            <w:r>
              <w:rPr>
                <w:b/>
                <w:bCs/>
                <w:color w:val="000000"/>
                <w:sz w:val="22"/>
                <w:szCs w:val="22"/>
              </w:rPr>
              <w:t>2000,0</w:t>
            </w:r>
          </w:p>
        </w:tc>
        <w:tc>
          <w:tcPr>
            <w:tcW w:w="523" w:type="pct"/>
            <w:vAlign w:val="bottom"/>
          </w:tcPr>
          <w:p w:rsidR="00A76894" w:rsidRPr="009F11E0" w:rsidRDefault="00A76894" w:rsidP="00A76894">
            <w:pPr>
              <w:jc w:val="center"/>
              <w:rPr>
                <w:b/>
                <w:bCs/>
                <w:color w:val="000000"/>
                <w:sz w:val="22"/>
              </w:rPr>
            </w:pPr>
            <w:r>
              <w:rPr>
                <w:b/>
                <w:bCs/>
                <w:color w:val="000000"/>
                <w:sz w:val="22"/>
                <w:szCs w:val="22"/>
              </w:rPr>
              <w:t>2000,0</w:t>
            </w:r>
          </w:p>
        </w:tc>
        <w:tc>
          <w:tcPr>
            <w:tcW w:w="521" w:type="pct"/>
            <w:vAlign w:val="bottom"/>
          </w:tcPr>
          <w:p w:rsidR="00A76894" w:rsidRPr="009F11E0" w:rsidRDefault="00A76894" w:rsidP="00A76894">
            <w:pPr>
              <w:jc w:val="center"/>
              <w:rPr>
                <w:b/>
                <w:bCs/>
                <w:color w:val="000000"/>
                <w:sz w:val="22"/>
              </w:rPr>
            </w:pPr>
            <w:r>
              <w:rPr>
                <w:b/>
                <w:bCs/>
                <w:color w:val="000000"/>
                <w:sz w:val="22"/>
                <w:szCs w:val="22"/>
              </w:rPr>
              <w:t>2000,0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5B61B6" w:rsidRDefault="00A76894" w:rsidP="00A76894">
            <w:pPr>
              <w:rPr>
                <w:sz w:val="22"/>
              </w:rPr>
            </w:pPr>
            <w:r>
              <w:rPr>
                <w:sz w:val="22"/>
                <w:szCs w:val="22"/>
              </w:rPr>
              <w:t>М</w:t>
            </w:r>
            <w:r w:rsidRPr="005B61B6">
              <w:rPr>
                <w:sz w:val="22"/>
                <w:szCs w:val="22"/>
              </w:rPr>
              <w:t>ероприяти</w:t>
            </w:r>
            <w:r>
              <w:rPr>
                <w:sz w:val="22"/>
                <w:szCs w:val="22"/>
              </w:rPr>
              <w:t>я</w:t>
            </w:r>
            <w:r w:rsidRPr="005B61B6">
              <w:rPr>
                <w:sz w:val="22"/>
                <w:szCs w:val="22"/>
              </w:rPr>
              <w:t xml:space="preserve"> по </w:t>
            </w:r>
            <w:r>
              <w:rPr>
                <w:sz w:val="22"/>
                <w:szCs w:val="22"/>
              </w:rPr>
              <w:t>подготовке</w:t>
            </w:r>
            <w:r w:rsidRPr="005B61B6">
              <w:rPr>
                <w:sz w:val="22"/>
                <w:szCs w:val="22"/>
              </w:rPr>
              <w:t xml:space="preserve"> объектов теплоэнергетического хозяйства </w:t>
            </w:r>
            <w:r>
              <w:rPr>
                <w:sz w:val="22"/>
                <w:szCs w:val="22"/>
              </w:rPr>
              <w:t xml:space="preserve">и коммунальной инфраструктуры к очередному отопительному периоду </w:t>
            </w:r>
            <w:r w:rsidRPr="005B61B6">
              <w:rPr>
                <w:sz w:val="22"/>
                <w:szCs w:val="22"/>
              </w:rPr>
              <w:t>(Межбюджетные трансферты)</w:t>
            </w:r>
          </w:p>
        </w:tc>
        <w:tc>
          <w:tcPr>
            <w:tcW w:w="710" w:type="pct"/>
            <w:shd w:val="clear" w:color="auto" w:fill="auto"/>
            <w:noWrap/>
            <w:vAlign w:val="bottom"/>
          </w:tcPr>
          <w:p w:rsidR="00A76894" w:rsidRPr="0056258D" w:rsidRDefault="00A76894" w:rsidP="00A76894">
            <w:pPr>
              <w:jc w:val="center"/>
              <w:rPr>
                <w:sz w:val="22"/>
              </w:rPr>
            </w:pPr>
            <w:r w:rsidRPr="00EC69BE">
              <w:rPr>
                <w:sz w:val="22"/>
                <w:szCs w:val="22"/>
              </w:rPr>
              <w:t>0</w:t>
            </w:r>
            <w:r>
              <w:rPr>
                <w:sz w:val="22"/>
                <w:szCs w:val="22"/>
              </w:rPr>
              <w:t>9 1</w:t>
            </w:r>
            <w:r w:rsidRPr="00EC69BE">
              <w:rPr>
                <w:sz w:val="22"/>
                <w:szCs w:val="22"/>
              </w:rPr>
              <w:t xml:space="preserve"> 0</w:t>
            </w:r>
            <w:r>
              <w:rPr>
                <w:sz w:val="22"/>
                <w:szCs w:val="22"/>
              </w:rPr>
              <w:t>8</w:t>
            </w:r>
            <w:r w:rsidRPr="00EC69BE">
              <w:rPr>
                <w:sz w:val="22"/>
                <w:szCs w:val="22"/>
              </w:rPr>
              <w:t xml:space="preserve"> </w:t>
            </w:r>
            <w:r w:rsidRPr="00EC69BE">
              <w:rPr>
                <w:sz w:val="22"/>
                <w:szCs w:val="22"/>
                <w:lang w:val="en-US"/>
              </w:rPr>
              <w:t>S</w:t>
            </w:r>
            <w:r>
              <w:rPr>
                <w:sz w:val="22"/>
                <w:szCs w:val="22"/>
              </w:rPr>
              <w:t>9120</w:t>
            </w:r>
          </w:p>
        </w:tc>
        <w:tc>
          <w:tcPr>
            <w:tcW w:w="255" w:type="pct"/>
            <w:shd w:val="clear" w:color="auto" w:fill="auto"/>
            <w:noWrap/>
            <w:vAlign w:val="bottom"/>
          </w:tcPr>
          <w:p w:rsidR="00A76894" w:rsidRPr="000A6FD0" w:rsidRDefault="00A76894" w:rsidP="00A76894">
            <w:pPr>
              <w:jc w:val="center"/>
              <w:rPr>
                <w:sz w:val="22"/>
              </w:rPr>
            </w:pPr>
            <w:r>
              <w:rPr>
                <w:sz w:val="22"/>
                <w:szCs w:val="22"/>
              </w:rPr>
              <w:t>500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05</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02</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2000,0</w:t>
            </w:r>
          </w:p>
        </w:tc>
        <w:tc>
          <w:tcPr>
            <w:tcW w:w="523" w:type="pct"/>
            <w:vAlign w:val="bottom"/>
          </w:tcPr>
          <w:p w:rsidR="00A76894" w:rsidRDefault="00A76894" w:rsidP="00A76894">
            <w:pPr>
              <w:jc w:val="center"/>
              <w:rPr>
                <w:bCs/>
                <w:color w:val="000000"/>
                <w:sz w:val="22"/>
              </w:rPr>
            </w:pPr>
            <w:r>
              <w:rPr>
                <w:bCs/>
                <w:color w:val="000000"/>
                <w:sz w:val="22"/>
                <w:szCs w:val="22"/>
              </w:rPr>
              <w:t>2000,0</w:t>
            </w:r>
          </w:p>
        </w:tc>
        <w:tc>
          <w:tcPr>
            <w:tcW w:w="521" w:type="pct"/>
            <w:vAlign w:val="bottom"/>
          </w:tcPr>
          <w:p w:rsidR="00A76894" w:rsidRDefault="00A76894" w:rsidP="00A76894">
            <w:pPr>
              <w:jc w:val="center"/>
              <w:rPr>
                <w:bCs/>
                <w:color w:val="000000"/>
                <w:sz w:val="22"/>
              </w:rPr>
            </w:pPr>
            <w:r>
              <w:rPr>
                <w:bCs/>
                <w:color w:val="000000"/>
                <w:sz w:val="22"/>
                <w:szCs w:val="22"/>
              </w:rPr>
              <w:t>2000,0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9.</w:t>
            </w:r>
            <w:r>
              <w:rPr>
                <w:b/>
                <w:bCs/>
                <w:color w:val="000000"/>
                <w:sz w:val="22"/>
                <w:szCs w:val="22"/>
              </w:rPr>
              <w:t>2</w:t>
            </w:r>
          </w:p>
        </w:tc>
        <w:tc>
          <w:tcPr>
            <w:tcW w:w="1641" w:type="pct"/>
            <w:shd w:val="clear" w:color="auto" w:fill="auto"/>
            <w:vAlign w:val="bottom"/>
          </w:tcPr>
          <w:p w:rsidR="00A76894" w:rsidRPr="00DC188B" w:rsidRDefault="00A76894" w:rsidP="00A76894">
            <w:pPr>
              <w:rPr>
                <w:b/>
                <w:sz w:val="22"/>
              </w:rPr>
            </w:pPr>
            <w:r w:rsidRPr="00DC188B">
              <w:rPr>
                <w:b/>
                <w:sz w:val="22"/>
                <w:szCs w:val="22"/>
              </w:rPr>
              <w:t>Подпрограмма "Развитие местного самоуправления"</w:t>
            </w:r>
          </w:p>
        </w:tc>
        <w:tc>
          <w:tcPr>
            <w:tcW w:w="710" w:type="pct"/>
            <w:shd w:val="clear" w:color="auto" w:fill="auto"/>
            <w:noWrap/>
            <w:vAlign w:val="bottom"/>
          </w:tcPr>
          <w:p w:rsidR="00A76894" w:rsidRPr="000B2AB9" w:rsidRDefault="00A76894" w:rsidP="00A76894">
            <w:pPr>
              <w:jc w:val="center"/>
              <w:rPr>
                <w:b/>
                <w:sz w:val="22"/>
              </w:rPr>
            </w:pPr>
            <w:r w:rsidRPr="000B2AB9">
              <w:rPr>
                <w:b/>
                <w:sz w:val="22"/>
                <w:szCs w:val="22"/>
              </w:rPr>
              <w:t>09 2 00 00000</w:t>
            </w:r>
          </w:p>
        </w:tc>
        <w:tc>
          <w:tcPr>
            <w:tcW w:w="255" w:type="pct"/>
            <w:shd w:val="clear" w:color="auto" w:fill="auto"/>
            <w:noWrap/>
            <w:vAlign w:val="bottom"/>
          </w:tcPr>
          <w:p w:rsidR="00A76894" w:rsidRPr="000B2AB9" w:rsidRDefault="00A76894" w:rsidP="00A76894">
            <w:pPr>
              <w:jc w:val="center"/>
              <w:rPr>
                <w:b/>
                <w:sz w:val="22"/>
              </w:rPr>
            </w:pPr>
          </w:p>
        </w:tc>
        <w:tc>
          <w:tcPr>
            <w:tcW w:w="255" w:type="pct"/>
            <w:shd w:val="clear" w:color="auto" w:fill="auto"/>
            <w:noWrap/>
            <w:vAlign w:val="bottom"/>
          </w:tcPr>
          <w:p w:rsidR="00A76894" w:rsidRPr="000B2AB9" w:rsidRDefault="00A76894" w:rsidP="00A76894">
            <w:pPr>
              <w:jc w:val="center"/>
              <w:rPr>
                <w:b/>
                <w:bCs/>
                <w:color w:val="000000"/>
                <w:sz w:val="22"/>
              </w:rPr>
            </w:pPr>
          </w:p>
        </w:tc>
        <w:tc>
          <w:tcPr>
            <w:tcW w:w="254" w:type="pct"/>
            <w:shd w:val="clear" w:color="auto" w:fill="auto"/>
            <w:noWrap/>
            <w:vAlign w:val="bottom"/>
          </w:tcPr>
          <w:p w:rsidR="00A76894" w:rsidRPr="000B2AB9" w:rsidRDefault="00A76894" w:rsidP="00A76894">
            <w:pPr>
              <w:jc w:val="center"/>
              <w:rPr>
                <w:b/>
                <w:bCs/>
                <w:color w:val="000000"/>
                <w:sz w:val="22"/>
              </w:rPr>
            </w:pPr>
          </w:p>
        </w:tc>
        <w:tc>
          <w:tcPr>
            <w:tcW w:w="491" w:type="pct"/>
            <w:shd w:val="clear" w:color="auto" w:fill="auto"/>
            <w:noWrap/>
            <w:vAlign w:val="bottom"/>
          </w:tcPr>
          <w:p w:rsidR="00A76894" w:rsidRPr="000B2AB9" w:rsidRDefault="00A76894" w:rsidP="00A76894">
            <w:pPr>
              <w:jc w:val="center"/>
              <w:rPr>
                <w:b/>
                <w:bCs/>
                <w:color w:val="000000"/>
                <w:sz w:val="22"/>
              </w:rPr>
            </w:pPr>
            <w:r w:rsidRPr="000B2AB9">
              <w:rPr>
                <w:b/>
                <w:bCs/>
                <w:color w:val="000000"/>
                <w:sz w:val="22"/>
                <w:szCs w:val="22"/>
              </w:rPr>
              <w:t>3000,0</w:t>
            </w:r>
          </w:p>
        </w:tc>
        <w:tc>
          <w:tcPr>
            <w:tcW w:w="523" w:type="pct"/>
            <w:vAlign w:val="bottom"/>
          </w:tcPr>
          <w:p w:rsidR="00A76894" w:rsidRPr="000B2AB9" w:rsidRDefault="00A76894" w:rsidP="00A76894">
            <w:pPr>
              <w:jc w:val="center"/>
              <w:rPr>
                <w:b/>
                <w:bCs/>
                <w:color w:val="000000"/>
                <w:sz w:val="22"/>
              </w:rPr>
            </w:pPr>
            <w:r w:rsidRPr="000B2AB9">
              <w:rPr>
                <w:b/>
                <w:bCs/>
                <w:color w:val="000000"/>
                <w:sz w:val="22"/>
                <w:szCs w:val="22"/>
              </w:rPr>
              <w:t>4000,0</w:t>
            </w:r>
          </w:p>
        </w:tc>
        <w:tc>
          <w:tcPr>
            <w:tcW w:w="521" w:type="pct"/>
            <w:vAlign w:val="bottom"/>
          </w:tcPr>
          <w:p w:rsidR="00A76894" w:rsidRPr="000B2AB9" w:rsidRDefault="00A76894" w:rsidP="00A76894">
            <w:pPr>
              <w:jc w:val="center"/>
              <w:rPr>
                <w:b/>
                <w:bCs/>
                <w:color w:val="000000"/>
                <w:sz w:val="22"/>
              </w:rPr>
            </w:pPr>
            <w:r w:rsidRPr="000B2AB9">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Pr>
                <w:b/>
                <w:bCs/>
                <w:color w:val="000000"/>
                <w:sz w:val="22"/>
                <w:szCs w:val="22"/>
              </w:rPr>
              <w:t>9.2</w:t>
            </w:r>
            <w:r w:rsidRPr="00EC69BE">
              <w:rPr>
                <w:b/>
                <w:bCs/>
                <w:color w:val="000000"/>
                <w:sz w:val="22"/>
                <w:szCs w:val="22"/>
              </w:rPr>
              <w:t>.1</w:t>
            </w:r>
          </w:p>
        </w:tc>
        <w:tc>
          <w:tcPr>
            <w:tcW w:w="1641" w:type="pct"/>
            <w:shd w:val="clear" w:color="auto" w:fill="auto"/>
            <w:vAlign w:val="bottom"/>
          </w:tcPr>
          <w:p w:rsidR="00A76894" w:rsidRPr="00DC188B" w:rsidRDefault="00A76894" w:rsidP="00A76894">
            <w:pPr>
              <w:rPr>
                <w:b/>
                <w:sz w:val="22"/>
              </w:rPr>
            </w:pPr>
            <w:r w:rsidRPr="00DC188B">
              <w:rPr>
                <w:b/>
                <w:sz w:val="22"/>
                <w:szCs w:val="22"/>
              </w:rPr>
              <w:t xml:space="preserve">Основное мероприятие "Повышение </w:t>
            </w:r>
            <w:proofErr w:type="gramStart"/>
            <w:r w:rsidRPr="00DC188B">
              <w:rPr>
                <w:b/>
                <w:sz w:val="22"/>
                <w:szCs w:val="22"/>
              </w:rPr>
              <w:t>эффективности деятельности органов местного самоуправления поселений</w:t>
            </w:r>
            <w:proofErr w:type="gramEnd"/>
            <w:r w:rsidRPr="00DC188B">
              <w:rPr>
                <w:b/>
                <w:sz w:val="22"/>
                <w:szCs w:val="22"/>
              </w:rPr>
              <w:t xml:space="preserve"> Эртильского муниципального района"</w:t>
            </w:r>
          </w:p>
        </w:tc>
        <w:tc>
          <w:tcPr>
            <w:tcW w:w="710" w:type="pct"/>
            <w:shd w:val="clear" w:color="auto" w:fill="auto"/>
            <w:noWrap/>
            <w:vAlign w:val="bottom"/>
          </w:tcPr>
          <w:p w:rsidR="00A76894" w:rsidRPr="000B2AB9" w:rsidRDefault="00A76894" w:rsidP="00A76894">
            <w:pPr>
              <w:jc w:val="center"/>
              <w:rPr>
                <w:b/>
                <w:sz w:val="22"/>
              </w:rPr>
            </w:pPr>
            <w:r w:rsidRPr="000B2AB9">
              <w:rPr>
                <w:b/>
                <w:sz w:val="22"/>
                <w:szCs w:val="22"/>
              </w:rPr>
              <w:t>09 2 04 00000</w:t>
            </w:r>
          </w:p>
        </w:tc>
        <w:tc>
          <w:tcPr>
            <w:tcW w:w="255" w:type="pct"/>
            <w:shd w:val="clear" w:color="auto" w:fill="auto"/>
            <w:noWrap/>
            <w:vAlign w:val="bottom"/>
          </w:tcPr>
          <w:p w:rsidR="00A76894" w:rsidRPr="000B2AB9" w:rsidRDefault="00A76894" w:rsidP="00A76894">
            <w:pPr>
              <w:jc w:val="center"/>
              <w:rPr>
                <w:b/>
                <w:sz w:val="22"/>
              </w:rPr>
            </w:pPr>
          </w:p>
        </w:tc>
        <w:tc>
          <w:tcPr>
            <w:tcW w:w="255" w:type="pct"/>
            <w:shd w:val="clear" w:color="auto" w:fill="auto"/>
            <w:noWrap/>
            <w:vAlign w:val="bottom"/>
          </w:tcPr>
          <w:p w:rsidR="00A76894" w:rsidRPr="000B2AB9" w:rsidRDefault="00A76894" w:rsidP="00A76894">
            <w:pPr>
              <w:jc w:val="center"/>
              <w:rPr>
                <w:b/>
                <w:bCs/>
                <w:color w:val="000000"/>
                <w:sz w:val="22"/>
              </w:rPr>
            </w:pPr>
          </w:p>
        </w:tc>
        <w:tc>
          <w:tcPr>
            <w:tcW w:w="254" w:type="pct"/>
            <w:shd w:val="clear" w:color="auto" w:fill="auto"/>
            <w:noWrap/>
            <w:vAlign w:val="bottom"/>
          </w:tcPr>
          <w:p w:rsidR="00A76894" w:rsidRPr="000B2AB9" w:rsidRDefault="00A76894" w:rsidP="00A76894">
            <w:pPr>
              <w:jc w:val="center"/>
              <w:rPr>
                <w:b/>
                <w:bCs/>
                <w:color w:val="000000"/>
                <w:sz w:val="22"/>
              </w:rPr>
            </w:pPr>
          </w:p>
        </w:tc>
        <w:tc>
          <w:tcPr>
            <w:tcW w:w="491" w:type="pct"/>
            <w:shd w:val="clear" w:color="auto" w:fill="auto"/>
            <w:noWrap/>
            <w:vAlign w:val="bottom"/>
          </w:tcPr>
          <w:p w:rsidR="00A76894" w:rsidRPr="000B2AB9" w:rsidRDefault="00A76894" w:rsidP="00A76894">
            <w:pPr>
              <w:jc w:val="center"/>
              <w:rPr>
                <w:b/>
                <w:bCs/>
                <w:color w:val="000000"/>
                <w:sz w:val="22"/>
              </w:rPr>
            </w:pPr>
            <w:r w:rsidRPr="000B2AB9">
              <w:rPr>
                <w:b/>
                <w:bCs/>
                <w:color w:val="000000"/>
                <w:sz w:val="22"/>
                <w:szCs w:val="22"/>
              </w:rPr>
              <w:t>3000,0</w:t>
            </w:r>
          </w:p>
        </w:tc>
        <w:tc>
          <w:tcPr>
            <w:tcW w:w="523" w:type="pct"/>
            <w:vAlign w:val="bottom"/>
          </w:tcPr>
          <w:p w:rsidR="00A76894" w:rsidRPr="000B2AB9" w:rsidRDefault="00A76894" w:rsidP="00A76894">
            <w:pPr>
              <w:jc w:val="center"/>
              <w:rPr>
                <w:b/>
                <w:bCs/>
                <w:color w:val="000000"/>
                <w:sz w:val="22"/>
              </w:rPr>
            </w:pPr>
            <w:r w:rsidRPr="000B2AB9">
              <w:rPr>
                <w:b/>
                <w:bCs/>
                <w:color w:val="000000"/>
                <w:sz w:val="22"/>
                <w:szCs w:val="22"/>
              </w:rPr>
              <w:t>4000,0</w:t>
            </w:r>
          </w:p>
        </w:tc>
        <w:tc>
          <w:tcPr>
            <w:tcW w:w="521" w:type="pct"/>
            <w:vAlign w:val="bottom"/>
          </w:tcPr>
          <w:p w:rsidR="00A76894" w:rsidRPr="000B2AB9" w:rsidRDefault="00A76894" w:rsidP="00A76894">
            <w:pPr>
              <w:jc w:val="center"/>
              <w:rPr>
                <w:b/>
                <w:bCs/>
                <w:color w:val="000000"/>
                <w:sz w:val="22"/>
              </w:rPr>
            </w:pPr>
            <w:r w:rsidRPr="000B2AB9">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9D464E" w:rsidRDefault="00A76894" w:rsidP="00A76894">
            <w:pPr>
              <w:rPr>
                <w:sz w:val="22"/>
              </w:rPr>
            </w:pPr>
            <w:r>
              <w:rPr>
                <w:szCs w:val="2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r w:rsidRPr="00753978">
              <w:rPr>
                <w:sz w:val="22"/>
                <w:szCs w:val="22"/>
              </w:rPr>
              <w:t xml:space="preserve"> (Межбюджетные трансферты)</w:t>
            </w:r>
          </w:p>
        </w:tc>
        <w:tc>
          <w:tcPr>
            <w:tcW w:w="710" w:type="pct"/>
            <w:shd w:val="clear" w:color="auto" w:fill="auto"/>
            <w:noWrap/>
            <w:vAlign w:val="bottom"/>
          </w:tcPr>
          <w:p w:rsidR="00A76894" w:rsidRDefault="00A76894" w:rsidP="00A76894">
            <w:pPr>
              <w:jc w:val="center"/>
              <w:rPr>
                <w:sz w:val="22"/>
              </w:rPr>
            </w:pPr>
            <w:r>
              <w:rPr>
                <w:sz w:val="22"/>
                <w:szCs w:val="22"/>
              </w:rPr>
              <w:t>09 2 04 79180</w:t>
            </w:r>
          </w:p>
        </w:tc>
        <w:tc>
          <w:tcPr>
            <w:tcW w:w="255" w:type="pct"/>
            <w:shd w:val="clear" w:color="auto" w:fill="auto"/>
            <w:noWrap/>
            <w:vAlign w:val="bottom"/>
          </w:tcPr>
          <w:p w:rsidR="00A76894" w:rsidRDefault="00A76894" w:rsidP="00A76894">
            <w:pPr>
              <w:jc w:val="center"/>
              <w:rPr>
                <w:sz w:val="22"/>
              </w:rPr>
            </w:pPr>
            <w:r>
              <w:rPr>
                <w:sz w:val="22"/>
                <w:szCs w:val="22"/>
              </w:rPr>
              <w:t>500</w:t>
            </w:r>
          </w:p>
        </w:tc>
        <w:tc>
          <w:tcPr>
            <w:tcW w:w="255" w:type="pct"/>
            <w:shd w:val="clear" w:color="auto" w:fill="auto"/>
            <w:noWrap/>
            <w:vAlign w:val="bottom"/>
          </w:tcPr>
          <w:p w:rsidR="00A76894" w:rsidRDefault="00A76894" w:rsidP="00A76894">
            <w:pPr>
              <w:jc w:val="center"/>
              <w:rPr>
                <w:bCs/>
                <w:color w:val="000000"/>
                <w:sz w:val="22"/>
              </w:rPr>
            </w:pPr>
            <w:r>
              <w:rPr>
                <w:bCs/>
                <w:color w:val="000000"/>
                <w:sz w:val="22"/>
                <w:szCs w:val="22"/>
              </w:rPr>
              <w:t>14</w:t>
            </w:r>
          </w:p>
        </w:tc>
        <w:tc>
          <w:tcPr>
            <w:tcW w:w="254" w:type="pct"/>
            <w:shd w:val="clear" w:color="auto" w:fill="auto"/>
            <w:noWrap/>
            <w:vAlign w:val="bottom"/>
          </w:tcPr>
          <w:p w:rsidR="00A76894" w:rsidRDefault="00A76894" w:rsidP="00A76894">
            <w:pPr>
              <w:jc w:val="center"/>
              <w:rPr>
                <w:bCs/>
                <w:color w:val="000000"/>
                <w:sz w:val="22"/>
              </w:rPr>
            </w:pPr>
            <w:r>
              <w:rPr>
                <w:bCs/>
                <w:color w:val="000000"/>
                <w:sz w:val="22"/>
                <w:szCs w:val="22"/>
              </w:rPr>
              <w:t>03</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3000,0</w:t>
            </w:r>
          </w:p>
        </w:tc>
        <w:tc>
          <w:tcPr>
            <w:tcW w:w="523" w:type="pct"/>
            <w:vAlign w:val="bottom"/>
          </w:tcPr>
          <w:p w:rsidR="00A76894" w:rsidRDefault="00A76894" w:rsidP="00A76894">
            <w:pPr>
              <w:jc w:val="center"/>
              <w:rPr>
                <w:bCs/>
                <w:color w:val="000000"/>
                <w:sz w:val="22"/>
              </w:rPr>
            </w:pPr>
            <w:r>
              <w:rPr>
                <w:bCs/>
                <w:color w:val="000000"/>
                <w:sz w:val="22"/>
                <w:szCs w:val="22"/>
              </w:rPr>
              <w:t>4000,0</w:t>
            </w:r>
          </w:p>
        </w:tc>
        <w:tc>
          <w:tcPr>
            <w:tcW w:w="521" w:type="pct"/>
            <w:vAlign w:val="bottom"/>
          </w:tcPr>
          <w:p w:rsidR="00A76894"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9.</w:t>
            </w:r>
            <w:r>
              <w:rPr>
                <w:b/>
                <w:bCs/>
                <w:color w:val="000000"/>
                <w:sz w:val="22"/>
                <w:szCs w:val="22"/>
              </w:rPr>
              <w:t>3</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 xml:space="preserve">Подпрограмма «Развитие и поддержка малого и среднего предпринимательства» </w:t>
            </w:r>
          </w:p>
        </w:tc>
        <w:tc>
          <w:tcPr>
            <w:tcW w:w="710" w:type="pct"/>
            <w:shd w:val="clear" w:color="auto" w:fill="auto"/>
            <w:noWrap/>
            <w:vAlign w:val="bottom"/>
          </w:tcPr>
          <w:p w:rsidR="00A76894" w:rsidRPr="00EC69BE" w:rsidRDefault="00A76894" w:rsidP="00A76894">
            <w:pPr>
              <w:jc w:val="center"/>
              <w:rPr>
                <w:b/>
                <w:sz w:val="22"/>
              </w:rPr>
            </w:pPr>
          </w:p>
          <w:p w:rsidR="00A76894" w:rsidRPr="00EC69BE" w:rsidRDefault="00A76894" w:rsidP="00A76894">
            <w:pPr>
              <w:jc w:val="center"/>
              <w:rPr>
                <w:b/>
                <w:sz w:val="22"/>
              </w:rPr>
            </w:pPr>
            <w:r w:rsidRPr="00EC69BE">
              <w:rPr>
                <w:b/>
                <w:sz w:val="22"/>
                <w:szCs w:val="22"/>
              </w:rPr>
              <w:t>09 3 00 00000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2335,0</w:t>
            </w:r>
          </w:p>
        </w:tc>
        <w:tc>
          <w:tcPr>
            <w:tcW w:w="523" w:type="pct"/>
            <w:vAlign w:val="bottom"/>
          </w:tcPr>
          <w:p w:rsidR="00A76894" w:rsidRPr="00EC69BE" w:rsidRDefault="00A76894" w:rsidP="00A76894">
            <w:pPr>
              <w:jc w:val="center"/>
              <w:rPr>
                <w:b/>
                <w:bCs/>
                <w:color w:val="000000"/>
                <w:sz w:val="22"/>
              </w:rPr>
            </w:pPr>
            <w:r>
              <w:rPr>
                <w:b/>
                <w:bCs/>
                <w:color w:val="000000"/>
                <w:sz w:val="22"/>
                <w:szCs w:val="22"/>
              </w:rPr>
              <w:t>2355,0</w:t>
            </w:r>
          </w:p>
        </w:tc>
        <w:tc>
          <w:tcPr>
            <w:tcW w:w="521" w:type="pct"/>
            <w:vAlign w:val="bottom"/>
          </w:tcPr>
          <w:p w:rsidR="00A76894" w:rsidRPr="00EC69BE" w:rsidRDefault="00A76894" w:rsidP="00A76894">
            <w:pPr>
              <w:jc w:val="center"/>
              <w:rPr>
                <w:b/>
                <w:bCs/>
                <w:color w:val="000000"/>
                <w:sz w:val="22"/>
              </w:rPr>
            </w:pPr>
            <w:r>
              <w:rPr>
                <w:b/>
                <w:bCs/>
                <w:color w:val="000000"/>
                <w:sz w:val="22"/>
                <w:szCs w:val="22"/>
              </w:rPr>
              <w:t>2365,0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Pr>
                <w:b/>
                <w:bCs/>
                <w:color w:val="000000"/>
                <w:sz w:val="22"/>
                <w:szCs w:val="22"/>
              </w:rPr>
              <w:t>9.3</w:t>
            </w:r>
            <w:r w:rsidRPr="00EC69BE">
              <w:rPr>
                <w:b/>
                <w:bCs/>
                <w:color w:val="000000"/>
                <w:sz w:val="22"/>
                <w:szCs w:val="22"/>
              </w:rPr>
              <w:t>.1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«Организация и проведение публичных мероприятий по вопросам предпринимательства»</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09 3 04 00000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45,0</w:t>
            </w:r>
          </w:p>
        </w:tc>
        <w:tc>
          <w:tcPr>
            <w:tcW w:w="523" w:type="pct"/>
            <w:vAlign w:val="bottom"/>
          </w:tcPr>
          <w:p w:rsidR="00A76894" w:rsidRPr="00EC69BE" w:rsidRDefault="00A76894" w:rsidP="00A76894">
            <w:pPr>
              <w:jc w:val="center"/>
              <w:rPr>
                <w:b/>
                <w:bCs/>
                <w:color w:val="000000"/>
                <w:sz w:val="22"/>
              </w:rPr>
            </w:pPr>
            <w:r>
              <w:rPr>
                <w:b/>
                <w:bCs/>
                <w:color w:val="000000"/>
                <w:sz w:val="22"/>
                <w:szCs w:val="22"/>
              </w:rPr>
              <w:t>45,0</w:t>
            </w:r>
          </w:p>
        </w:tc>
        <w:tc>
          <w:tcPr>
            <w:tcW w:w="521" w:type="pct"/>
            <w:vAlign w:val="bottom"/>
          </w:tcPr>
          <w:p w:rsidR="00A76894" w:rsidRPr="00EC69BE" w:rsidRDefault="00A76894" w:rsidP="00A76894">
            <w:pPr>
              <w:jc w:val="center"/>
              <w:rPr>
                <w:b/>
                <w:bCs/>
                <w:color w:val="000000"/>
                <w:sz w:val="22"/>
              </w:rPr>
            </w:pPr>
            <w:r>
              <w:rPr>
                <w:b/>
                <w:bCs/>
                <w:color w:val="000000"/>
                <w:sz w:val="22"/>
                <w:szCs w:val="22"/>
              </w:rPr>
              <w:t>45,0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Информационная и консультационная поддержка субъектов малого и среднего предпринимательства </w:t>
            </w:r>
          </w:p>
          <w:p w:rsidR="00A76894" w:rsidRPr="00EC69BE" w:rsidRDefault="00A76894" w:rsidP="00A76894">
            <w:pPr>
              <w:rPr>
                <w:color w:val="000000"/>
                <w:sz w:val="22"/>
              </w:rPr>
            </w:pP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09 3 04 80640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04</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45,0</w:t>
            </w:r>
          </w:p>
        </w:tc>
        <w:tc>
          <w:tcPr>
            <w:tcW w:w="523" w:type="pct"/>
            <w:vAlign w:val="bottom"/>
          </w:tcPr>
          <w:p w:rsidR="00A76894" w:rsidRPr="00EC69BE" w:rsidRDefault="00A76894" w:rsidP="00A76894">
            <w:pPr>
              <w:jc w:val="center"/>
              <w:rPr>
                <w:bCs/>
                <w:color w:val="000000"/>
                <w:sz w:val="22"/>
              </w:rPr>
            </w:pPr>
            <w:r>
              <w:rPr>
                <w:bCs/>
                <w:color w:val="000000"/>
                <w:sz w:val="22"/>
                <w:szCs w:val="22"/>
              </w:rPr>
              <w:t>45,0</w:t>
            </w:r>
          </w:p>
        </w:tc>
        <w:tc>
          <w:tcPr>
            <w:tcW w:w="521" w:type="pct"/>
            <w:vAlign w:val="bottom"/>
          </w:tcPr>
          <w:p w:rsidR="00A76894" w:rsidRPr="00EC69BE" w:rsidRDefault="00A76894" w:rsidP="00A76894">
            <w:pPr>
              <w:jc w:val="center"/>
              <w:rPr>
                <w:bCs/>
                <w:color w:val="000000"/>
                <w:sz w:val="22"/>
              </w:rPr>
            </w:pPr>
            <w:r>
              <w:rPr>
                <w:bCs/>
                <w:color w:val="000000"/>
                <w:sz w:val="22"/>
                <w:szCs w:val="22"/>
              </w:rPr>
              <w:t>45,0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Pr>
                <w:b/>
                <w:bCs/>
                <w:color w:val="000000"/>
                <w:sz w:val="22"/>
                <w:szCs w:val="22"/>
              </w:rPr>
              <w:t>9.3</w:t>
            </w:r>
            <w:r w:rsidRPr="00EC69BE">
              <w:rPr>
                <w:b/>
                <w:bCs/>
                <w:color w:val="000000"/>
                <w:sz w:val="22"/>
                <w:szCs w:val="22"/>
              </w:rPr>
              <w:t>.2</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«Поддержка предпринимательства за счет средств УСН, по нормативу 10%»</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09 3 07 00000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2290,0</w:t>
            </w:r>
          </w:p>
        </w:tc>
        <w:tc>
          <w:tcPr>
            <w:tcW w:w="523" w:type="pct"/>
            <w:vAlign w:val="bottom"/>
          </w:tcPr>
          <w:p w:rsidR="00A76894" w:rsidRPr="00EC69BE" w:rsidRDefault="00A76894" w:rsidP="00A76894">
            <w:pPr>
              <w:jc w:val="center"/>
              <w:rPr>
                <w:b/>
                <w:bCs/>
                <w:color w:val="000000"/>
                <w:sz w:val="22"/>
              </w:rPr>
            </w:pPr>
            <w:r>
              <w:rPr>
                <w:b/>
                <w:bCs/>
                <w:color w:val="000000"/>
                <w:sz w:val="22"/>
                <w:szCs w:val="22"/>
              </w:rPr>
              <w:t>2310,0</w:t>
            </w:r>
          </w:p>
        </w:tc>
        <w:tc>
          <w:tcPr>
            <w:tcW w:w="521" w:type="pct"/>
            <w:vAlign w:val="bottom"/>
          </w:tcPr>
          <w:p w:rsidR="00A76894" w:rsidRPr="00EC69BE" w:rsidRDefault="00A76894" w:rsidP="00A76894">
            <w:pPr>
              <w:jc w:val="center"/>
              <w:rPr>
                <w:b/>
                <w:bCs/>
                <w:color w:val="000000"/>
                <w:sz w:val="22"/>
              </w:rPr>
            </w:pPr>
            <w:r>
              <w:rPr>
                <w:b/>
                <w:bCs/>
                <w:color w:val="000000"/>
                <w:sz w:val="22"/>
                <w:szCs w:val="22"/>
              </w:rPr>
              <w:t>2320,0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Pr>
                <w:color w:val="000000"/>
                <w:sz w:val="22"/>
                <w:szCs w:val="22"/>
              </w:rPr>
              <w:t>С</w:t>
            </w:r>
            <w:r w:rsidRPr="000A6FD0">
              <w:rPr>
                <w:color w:val="000000"/>
                <w:sz w:val="22"/>
                <w:szCs w:val="22"/>
              </w:rPr>
              <w:t>убсид</w:t>
            </w:r>
            <w:r>
              <w:rPr>
                <w:color w:val="000000"/>
                <w:sz w:val="22"/>
                <w:szCs w:val="22"/>
              </w:rPr>
              <w:t xml:space="preserve">ии на поддержку </w:t>
            </w:r>
            <w:r>
              <w:rPr>
                <w:color w:val="000000"/>
                <w:sz w:val="22"/>
                <w:szCs w:val="22"/>
              </w:rPr>
              <w:lastRenderedPageBreak/>
              <w:t xml:space="preserve">малого и среднего </w:t>
            </w:r>
            <w:r w:rsidRPr="000A6FD0">
              <w:rPr>
                <w:color w:val="000000"/>
                <w:sz w:val="22"/>
                <w:szCs w:val="22"/>
              </w:rPr>
              <w:t>предпринимательства</w:t>
            </w:r>
            <w:r>
              <w:rPr>
                <w:color w:val="000000"/>
                <w:sz w:val="22"/>
                <w:szCs w:val="22"/>
              </w:rPr>
              <w:t>, включая крестьянские (фермерские) хозяйства</w:t>
            </w:r>
            <w:r w:rsidRPr="000A6FD0">
              <w:rPr>
                <w:color w:val="000000"/>
                <w:sz w:val="22"/>
                <w:szCs w:val="22"/>
              </w:rPr>
              <w:t xml:space="preserve"> (Иные бюджетные ассигнования)</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lastRenderedPageBreak/>
              <w:t xml:space="preserve">09 3 07 </w:t>
            </w:r>
            <w:r w:rsidRPr="00EC69BE">
              <w:rPr>
                <w:sz w:val="22"/>
                <w:szCs w:val="22"/>
              </w:rPr>
              <w:lastRenderedPageBreak/>
              <w:t>886</w:t>
            </w:r>
            <w:r>
              <w:rPr>
                <w:sz w:val="22"/>
                <w:szCs w:val="22"/>
              </w:rPr>
              <w:t>4</w:t>
            </w:r>
            <w:r w:rsidRPr="00EC69BE">
              <w:rPr>
                <w:sz w:val="22"/>
                <w:szCs w:val="22"/>
              </w:rPr>
              <w:t>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lastRenderedPageBreak/>
              <w:t>8</w:t>
            </w:r>
            <w:r w:rsidRPr="00EC69BE">
              <w:rPr>
                <w:bCs/>
                <w:color w:val="000000"/>
                <w:sz w:val="22"/>
                <w:szCs w:val="22"/>
              </w:rPr>
              <w:lastRenderedPageBreak/>
              <w:t>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lastRenderedPageBreak/>
              <w:t>0</w:t>
            </w:r>
            <w:r w:rsidRPr="00EC69BE">
              <w:rPr>
                <w:bCs/>
                <w:color w:val="000000"/>
                <w:sz w:val="22"/>
                <w:szCs w:val="22"/>
              </w:rPr>
              <w:lastRenderedPageBreak/>
              <w:t>4</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lastRenderedPageBreak/>
              <w:t>1</w:t>
            </w:r>
            <w:r w:rsidRPr="00EC69BE">
              <w:rPr>
                <w:bCs/>
                <w:color w:val="000000"/>
                <w:sz w:val="22"/>
                <w:szCs w:val="22"/>
              </w:rPr>
              <w:lastRenderedPageBreak/>
              <w:t>2</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lastRenderedPageBreak/>
              <w:t>22</w:t>
            </w:r>
            <w:r>
              <w:rPr>
                <w:bCs/>
                <w:color w:val="000000"/>
                <w:sz w:val="22"/>
                <w:szCs w:val="22"/>
              </w:rPr>
              <w:lastRenderedPageBreak/>
              <w:t>90,0</w:t>
            </w:r>
          </w:p>
        </w:tc>
        <w:tc>
          <w:tcPr>
            <w:tcW w:w="523" w:type="pct"/>
            <w:vAlign w:val="bottom"/>
          </w:tcPr>
          <w:p w:rsidR="00A76894" w:rsidRPr="00EC69BE" w:rsidRDefault="00A76894" w:rsidP="00A76894">
            <w:pPr>
              <w:jc w:val="center"/>
              <w:rPr>
                <w:bCs/>
                <w:color w:val="000000"/>
                <w:sz w:val="22"/>
              </w:rPr>
            </w:pPr>
            <w:r>
              <w:rPr>
                <w:bCs/>
                <w:color w:val="000000"/>
                <w:sz w:val="22"/>
                <w:szCs w:val="22"/>
              </w:rPr>
              <w:lastRenderedPageBreak/>
              <w:t>231</w:t>
            </w:r>
            <w:r>
              <w:rPr>
                <w:bCs/>
                <w:color w:val="000000"/>
                <w:sz w:val="22"/>
                <w:szCs w:val="22"/>
              </w:rPr>
              <w:lastRenderedPageBreak/>
              <w:t>0,0</w:t>
            </w:r>
          </w:p>
        </w:tc>
        <w:tc>
          <w:tcPr>
            <w:tcW w:w="521" w:type="pct"/>
            <w:vAlign w:val="bottom"/>
          </w:tcPr>
          <w:p w:rsidR="00A76894" w:rsidRPr="00EC69BE" w:rsidRDefault="00A76894" w:rsidP="00A76894">
            <w:pPr>
              <w:jc w:val="center"/>
              <w:rPr>
                <w:bCs/>
                <w:color w:val="000000"/>
                <w:sz w:val="22"/>
              </w:rPr>
            </w:pPr>
            <w:r>
              <w:rPr>
                <w:bCs/>
                <w:color w:val="000000"/>
                <w:sz w:val="22"/>
                <w:szCs w:val="22"/>
              </w:rPr>
              <w:lastRenderedPageBreak/>
              <w:t>232</w:t>
            </w:r>
            <w:r>
              <w:rPr>
                <w:bCs/>
                <w:color w:val="000000"/>
                <w:sz w:val="22"/>
                <w:szCs w:val="22"/>
              </w:rPr>
              <w:lastRenderedPageBreak/>
              <w:t>0,0</w:t>
            </w:r>
          </w:p>
        </w:tc>
      </w:tr>
      <w:tr w:rsidR="00A76894" w:rsidRPr="00EC69BE" w:rsidTr="00A76894">
        <w:trPr>
          <w:trHeight w:val="495"/>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lastRenderedPageBreak/>
              <w:t>9.</w:t>
            </w:r>
            <w:r>
              <w:rPr>
                <w:b/>
                <w:bCs/>
                <w:color w:val="000000"/>
                <w:sz w:val="22"/>
                <w:szCs w:val="22"/>
              </w:rPr>
              <w:t>4</w:t>
            </w:r>
          </w:p>
        </w:tc>
        <w:tc>
          <w:tcPr>
            <w:tcW w:w="1641" w:type="pct"/>
            <w:shd w:val="clear" w:color="auto" w:fill="auto"/>
          </w:tcPr>
          <w:p w:rsidR="00A76894" w:rsidRPr="00EC69BE" w:rsidRDefault="00A76894" w:rsidP="00A76894">
            <w:pPr>
              <w:rPr>
                <w:b/>
                <w:color w:val="000000"/>
                <w:sz w:val="22"/>
              </w:rPr>
            </w:pPr>
            <w:r w:rsidRPr="00EC69BE">
              <w:rPr>
                <w:b/>
                <w:color w:val="000000"/>
                <w:sz w:val="22"/>
                <w:szCs w:val="22"/>
              </w:rPr>
              <w:t xml:space="preserve">Подпрограмма «Управление муниципальным имуществом» </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09 4 00 00000</w:t>
            </w:r>
          </w:p>
        </w:tc>
        <w:tc>
          <w:tcPr>
            <w:tcW w:w="255" w:type="pct"/>
            <w:shd w:val="clear" w:color="auto" w:fill="auto"/>
            <w:noWrap/>
            <w:vAlign w:val="bottom"/>
          </w:tcPr>
          <w:p w:rsidR="00A76894" w:rsidRPr="00EC69BE" w:rsidRDefault="00A76894" w:rsidP="00A76894">
            <w:pPr>
              <w:jc w:val="center"/>
              <w:rPr>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650,0</w:t>
            </w:r>
          </w:p>
        </w:tc>
        <w:tc>
          <w:tcPr>
            <w:tcW w:w="523" w:type="pct"/>
            <w:vAlign w:val="bottom"/>
          </w:tcPr>
          <w:p w:rsidR="00A76894" w:rsidRPr="00EC69BE" w:rsidRDefault="00A76894" w:rsidP="00A76894">
            <w:pPr>
              <w:jc w:val="center"/>
              <w:rPr>
                <w:b/>
                <w:bCs/>
                <w:color w:val="000000"/>
                <w:sz w:val="22"/>
              </w:rPr>
            </w:pPr>
            <w:r>
              <w:rPr>
                <w:b/>
                <w:bCs/>
                <w:color w:val="000000"/>
                <w:sz w:val="22"/>
                <w:szCs w:val="22"/>
              </w:rPr>
              <w:t>0,0</w:t>
            </w:r>
          </w:p>
        </w:tc>
        <w:tc>
          <w:tcPr>
            <w:tcW w:w="521" w:type="pct"/>
            <w:vAlign w:val="bottom"/>
          </w:tcPr>
          <w:p w:rsidR="00A76894" w:rsidRPr="00EC69BE"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9.</w:t>
            </w:r>
            <w:r>
              <w:rPr>
                <w:b/>
                <w:bCs/>
                <w:color w:val="000000"/>
                <w:sz w:val="22"/>
                <w:szCs w:val="22"/>
              </w:rPr>
              <w:t>4</w:t>
            </w:r>
            <w:r w:rsidRPr="00EC69BE">
              <w:rPr>
                <w:b/>
                <w:bCs/>
                <w:color w:val="000000"/>
                <w:sz w:val="22"/>
                <w:szCs w:val="22"/>
              </w:rPr>
              <w:t>.1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«Регистрация права собственности Эртильского муниципального района на объекты недвижимости и земельные участки»</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09 4 03 00000</w:t>
            </w:r>
          </w:p>
        </w:tc>
        <w:tc>
          <w:tcPr>
            <w:tcW w:w="255" w:type="pct"/>
            <w:shd w:val="clear" w:color="auto" w:fill="auto"/>
            <w:noWrap/>
            <w:vAlign w:val="bottom"/>
          </w:tcPr>
          <w:p w:rsidR="00A76894" w:rsidRPr="00EC69BE" w:rsidRDefault="00A76894" w:rsidP="00A76894">
            <w:pPr>
              <w:jc w:val="center"/>
              <w:rPr>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650,0</w:t>
            </w:r>
          </w:p>
        </w:tc>
        <w:tc>
          <w:tcPr>
            <w:tcW w:w="523" w:type="pct"/>
            <w:vAlign w:val="bottom"/>
          </w:tcPr>
          <w:p w:rsidR="00A76894" w:rsidRPr="00EC69BE" w:rsidRDefault="00A76894" w:rsidP="00A76894">
            <w:pPr>
              <w:jc w:val="center"/>
              <w:rPr>
                <w:b/>
                <w:bCs/>
                <w:color w:val="000000"/>
                <w:sz w:val="22"/>
              </w:rPr>
            </w:pPr>
            <w:r>
              <w:rPr>
                <w:b/>
                <w:bCs/>
                <w:color w:val="000000"/>
                <w:sz w:val="22"/>
                <w:szCs w:val="22"/>
              </w:rPr>
              <w:t>0,0</w:t>
            </w:r>
          </w:p>
        </w:tc>
        <w:tc>
          <w:tcPr>
            <w:tcW w:w="521" w:type="pct"/>
            <w:vAlign w:val="bottom"/>
          </w:tcPr>
          <w:p w:rsidR="00A76894" w:rsidRPr="00EC69BE"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Выполнение других расходных обязательств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09 4 03 80200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550,0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Выполнение других расходных обязательств </w:t>
            </w:r>
          </w:p>
          <w:p w:rsidR="00A76894" w:rsidRPr="00EC69BE" w:rsidRDefault="00A76894" w:rsidP="00A76894">
            <w:pPr>
              <w:rPr>
                <w:color w:val="000000"/>
                <w:sz w:val="22"/>
              </w:rPr>
            </w:pPr>
            <w:r w:rsidRPr="00EC69BE">
              <w:rPr>
                <w:sz w:val="22"/>
                <w:szCs w:val="22"/>
              </w:rPr>
              <w:t>(Иные бюджетные ассигнования)</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09 4 03 80200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800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100,0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Pr>
                <w:b/>
                <w:bCs/>
                <w:color w:val="000000"/>
                <w:sz w:val="22"/>
                <w:szCs w:val="22"/>
              </w:rPr>
              <w:t>9.5</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 xml:space="preserve">Подпрограмма «Обеспечение выполнения переданных государственных полномочий» </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09 5 00 00000</w:t>
            </w:r>
          </w:p>
        </w:tc>
        <w:tc>
          <w:tcPr>
            <w:tcW w:w="255" w:type="pct"/>
            <w:shd w:val="clear" w:color="auto" w:fill="auto"/>
            <w:noWrap/>
            <w:vAlign w:val="bottom"/>
          </w:tcPr>
          <w:p w:rsidR="00A76894" w:rsidRPr="00EC69BE" w:rsidRDefault="00A76894" w:rsidP="00A76894">
            <w:pPr>
              <w:jc w:val="center"/>
              <w:rPr>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2696,0</w:t>
            </w:r>
          </w:p>
        </w:tc>
        <w:tc>
          <w:tcPr>
            <w:tcW w:w="523" w:type="pct"/>
            <w:vAlign w:val="bottom"/>
          </w:tcPr>
          <w:p w:rsidR="00A76894" w:rsidRPr="00EC69BE" w:rsidRDefault="00A76894" w:rsidP="00A76894">
            <w:pPr>
              <w:jc w:val="center"/>
              <w:rPr>
                <w:b/>
                <w:bCs/>
                <w:color w:val="000000"/>
                <w:sz w:val="22"/>
              </w:rPr>
            </w:pPr>
            <w:r>
              <w:rPr>
                <w:b/>
                <w:bCs/>
                <w:color w:val="000000"/>
                <w:sz w:val="22"/>
                <w:szCs w:val="22"/>
              </w:rPr>
              <w:t>2724,0</w:t>
            </w:r>
          </w:p>
        </w:tc>
        <w:tc>
          <w:tcPr>
            <w:tcW w:w="521" w:type="pct"/>
            <w:vAlign w:val="bottom"/>
          </w:tcPr>
          <w:p w:rsidR="00A76894" w:rsidRPr="00EC69BE" w:rsidRDefault="00A76894" w:rsidP="00A76894">
            <w:pPr>
              <w:jc w:val="center"/>
              <w:rPr>
                <w:b/>
                <w:bCs/>
                <w:color w:val="000000"/>
                <w:sz w:val="22"/>
              </w:rPr>
            </w:pPr>
            <w:r>
              <w:rPr>
                <w:b/>
                <w:bCs/>
                <w:color w:val="000000"/>
                <w:sz w:val="22"/>
                <w:szCs w:val="22"/>
              </w:rPr>
              <w:t>2826,0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9.</w:t>
            </w:r>
            <w:r>
              <w:rPr>
                <w:b/>
                <w:bCs/>
                <w:color w:val="000000"/>
                <w:sz w:val="22"/>
                <w:szCs w:val="22"/>
              </w:rPr>
              <w:t>5</w:t>
            </w:r>
            <w:r w:rsidRPr="00EC69BE">
              <w:rPr>
                <w:b/>
                <w:bCs/>
                <w:color w:val="000000"/>
                <w:sz w:val="22"/>
                <w:szCs w:val="22"/>
              </w:rPr>
              <w:t>.1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«Создание и организация деятельности административной комиссии»</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09 5 01 00000</w:t>
            </w:r>
          </w:p>
        </w:tc>
        <w:tc>
          <w:tcPr>
            <w:tcW w:w="255" w:type="pct"/>
            <w:shd w:val="clear" w:color="auto" w:fill="auto"/>
            <w:noWrap/>
            <w:vAlign w:val="bottom"/>
          </w:tcPr>
          <w:p w:rsidR="00A76894" w:rsidRPr="00EC69BE" w:rsidRDefault="00A76894" w:rsidP="00A76894">
            <w:pPr>
              <w:jc w:val="center"/>
              <w:rPr>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502,0</w:t>
            </w:r>
          </w:p>
        </w:tc>
        <w:tc>
          <w:tcPr>
            <w:tcW w:w="523" w:type="pct"/>
            <w:vAlign w:val="bottom"/>
          </w:tcPr>
          <w:p w:rsidR="00A76894" w:rsidRPr="00EC69BE" w:rsidRDefault="00A76894" w:rsidP="00A76894">
            <w:pPr>
              <w:jc w:val="center"/>
              <w:rPr>
                <w:b/>
                <w:bCs/>
                <w:color w:val="000000"/>
                <w:sz w:val="22"/>
              </w:rPr>
            </w:pPr>
            <w:r>
              <w:rPr>
                <w:b/>
                <w:bCs/>
                <w:color w:val="000000"/>
                <w:sz w:val="22"/>
                <w:szCs w:val="22"/>
              </w:rPr>
              <w:t>507,0</w:t>
            </w:r>
          </w:p>
        </w:tc>
        <w:tc>
          <w:tcPr>
            <w:tcW w:w="521" w:type="pct"/>
            <w:vAlign w:val="bottom"/>
          </w:tcPr>
          <w:p w:rsidR="00A76894" w:rsidRPr="00EC69BE" w:rsidRDefault="00A76894" w:rsidP="00A76894">
            <w:pPr>
              <w:jc w:val="center"/>
              <w:rPr>
                <w:b/>
                <w:bCs/>
                <w:color w:val="000000"/>
                <w:sz w:val="22"/>
              </w:rPr>
            </w:pPr>
            <w:r>
              <w:rPr>
                <w:b/>
                <w:bCs/>
                <w:color w:val="000000"/>
                <w:sz w:val="22"/>
                <w:szCs w:val="22"/>
              </w:rPr>
              <w:t>527,0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Pr>
                <w:color w:val="000000"/>
                <w:sz w:val="22"/>
                <w:szCs w:val="22"/>
              </w:rPr>
              <w:t>Осуществление полномочий по с</w:t>
            </w:r>
            <w:r w:rsidRPr="00EC69BE">
              <w:rPr>
                <w:color w:val="000000"/>
                <w:sz w:val="22"/>
                <w:szCs w:val="22"/>
              </w:rPr>
              <w:t>оздани</w:t>
            </w:r>
            <w:r>
              <w:rPr>
                <w:color w:val="000000"/>
                <w:sz w:val="22"/>
                <w:szCs w:val="22"/>
              </w:rPr>
              <w:t>ю</w:t>
            </w:r>
            <w:r w:rsidRPr="00EC69BE">
              <w:rPr>
                <w:color w:val="000000"/>
                <w:sz w:val="22"/>
                <w:szCs w:val="22"/>
              </w:rPr>
              <w:t xml:space="preserve"> и организаци</w:t>
            </w:r>
            <w:r>
              <w:rPr>
                <w:color w:val="000000"/>
                <w:sz w:val="22"/>
                <w:szCs w:val="22"/>
              </w:rPr>
              <w:t>и</w:t>
            </w:r>
            <w:r w:rsidRPr="00EC69BE">
              <w:rPr>
                <w:color w:val="000000"/>
                <w:sz w:val="22"/>
                <w:szCs w:val="22"/>
              </w:rPr>
              <w:t xml:space="preserve"> деятельности административных комиссий </w:t>
            </w: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09 5 01 78470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502,0</w:t>
            </w:r>
          </w:p>
        </w:tc>
        <w:tc>
          <w:tcPr>
            <w:tcW w:w="523" w:type="pct"/>
            <w:vAlign w:val="bottom"/>
          </w:tcPr>
          <w:p w:rsidR="00A76894" w:rsidRPr="00EC69BE" w:rsidRDefault="00A76894" w:rsidP="00A76894">
            <w:pPr>
              <w:jc w:val="center"/>
              <w:rPr>
                <w:bCs/>
                <w:color w:val="000000"/>
                <w:sz w:val="22"/>
              </w:rPr>
            </w:pPr>
            <w:r>
              <w:rPr>
                <w:bCs/>
                <w:color w:val="000000"/>
                <w:sz w:val="22"/>
                <w:szCs w:val="22"/>
              </w:rPr>
              <w:t>502,0</w:t>
            </w:r>
          </w:p>
        </w:tc>
        <w:tc>
          <w:tcPr>
            <w:tcW w:w="521" w:type="pct"/>
            <w:vAlign w:val="bottom"/>
          </w:tcPr>
          <w:p w:rsidR="00A76894" w:rsidRPr="00EC69BE" w:rsidRDefault="00A76894" w:rsidP="00A76894">
            <w:pPr>
              <w:jc w:val="center"/>
              <w:rPr>
                <w:bCs/>
                <w:color w:val="000000"/>
                <w:sz w:val="22"/>
              </w:rPr>
            </w:pPr>
            <w:r>
              <w:rPr>
                <w:bCs/>
                <w:color w:val="000000"/>
                <w:sz w:val="22"/>
                <w:szCs w:val="22"/>
              </w:rPr>
              <w:t>502,0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Default="00A76894" w:rsidP="00A76894">
            <w:pPr>
              <w:rPr>
                <w:color w:val="000000"/>
                <w:sz w:val="22"/>
              </w:rPr>
            </w:pPr>
            <w:r>
              <w:rPr>
                <w:color w:val="000000"/>
                <w:sz w:val="22"/>
                <w:szCs w:val="22"/>
              </w:rPr>
              <w:t>Осуществление полномочий по с</w:t>
            </w:r>
            <w:r w:rsidRPr="000A6FD0">
              <w:rPr>
                <w:color w:val="000000"/>
                <w:sz w:val="22"/>
                <w:szCs w:val="22"/>
              </w:rPr>
              <w:t>оздани</w:t>
            </w:r>
            <w:r>
              <w:rPr>
                <w:color w:val="000000"/>
                <w:sz w:val="22"/>
                <w:szCs w:val="22"/>
              </w:rPr>
              <w:t>ю</w:t>
            </w:r>
            <w:r w:rsidRPr="000A6FD0">
              <w:rPr>
                <w:color w:val="000000"/>
                <w:sz w:val="22"/>
                <w:szCs w:val="22"/>
              </w:rPr>
              <w:t xml:space="preserve"> и организаци</w:t>
            </w:r>
            <w:r>
              <w:rPr>
                <w:color w:val="000000"/>
                <w:sz w:val="22"/>
                <w:szCs w:val="22"/>
              </w:rPr>
              <w:t>и</w:t>
            </w:r>
            <w:r w:rsidRPr="000A6FD0">
              <w:rPr>
                <w:color w:val="000000"/>
                <w:sz w:val="22"/>
                <w:szCs w:val="22"/>
              </w:rPr>
              <w:t xml:space="preserve"> деятельности административных комиссий</w:t>
            </w:r>
            <w:r>
              <w:rPr>
                <w:color w:val="000000"/>
                <w:sz w:val="22"/>
                <w:szCs w:val="22"/>
              </w:rPr>
              <w:t xml:space="preserve"> </w:t>
            </w:r>
            <w:r w:rsidRPr="000A6FD0">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09 5 01 78470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w:t>
            </w:r>
            <w:r w:rsidRPr="00EC69BE">
              <w:rPr>
                <w:bCs/>
                <w:color w:val="000000"/>
                <w:sz w:val="22"/>
                <w:szCs w:val="22"/>
              </w:rPr>
              <w:t>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Default="00A76894" w:rsidP="00A76894">
            <w:pPr>
              <w:jc w:val="center"/>
              <w:rPr>
                <w:bCs/>
                <w:color w:val="000000"/>
                <w:sz w:val="22"/>
              </w:rPr>
            </w:pPr>
            <w:r>
              <w:rPr>
                <w:bCs/>
                <w:color w:val="000000"/>
                <w:sz w:val="22"/>
                <w:szCs w:val="22"/>
              </w:rPr>
              <w:t>0,0</w:t>
            </w:r>
          </w:p>
        </w:tc>
        <w:tc>
          <w:tcPr>
            <w:tcW w:w="523" w:type="pct"/>
            <w:vAlign w:val="bottom"/>
          </w:tcPr>
          <w:p w:rsidR="00A76894" w:rsidRDefault="00A76894" w:rsidP="00A76894">
            <w:pPr>
              <w:jc w:val="center"/>
              <w:rPr>
                <w:bCs/>
                <w:color w:val="000000"/>
                <w:sz w:val="22"/>
              </w:rPr>
            </w:pPr>
            <w:r>
              <w:rPr>
                <w:bCs/>
                <w:color w:val="000000"/>
                <w:sz w:val="22"/>
                <w:szCs w:val="22"/>
              </w:rPr>
              <w:t>5,0</w:t>
            </w:r>
          </w:p>
        </w:tc>
        <w:tc>
          <w:tcPr>
            <w:tcW w:w="521" w:type="pct"/>
            <w:vAlign w:val="bottom"/>
          </w:tcPr>
          <w:p w:rsidR="00A76894" w:rsidRDefault="00A76894" w:rsidP="00A76894">
            <w:pPr>
              <w:jc w:val="center"/>
              <w:rPr>
                <w:bCs/>
                <w:color w:val="000000"/>
                <w:sz w:val="22"/>
              </w:rPr>
            </w:pPr>
            <w:r>
              <w:rPr>
                <w:bCs/>
                <w:color w:val="000000"/>
                <w:sz w:val="22"/>
                <w:szCs w:val="22"/>
              </w:rPr>
              <w:t>25,0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9.</w:t>
            </w:r>
            <w:r>
              <w:rPr>
                <w:b/>
                <w:bCs/>
                <w:color w:val="000000"/>
                <w:sz w:val="22"/>
                <w:szCs w:val="22"/>
              </w:rPr>
              <w:t>5</w:t>
            </w:r>
            <w:r w:rsidRPr="00EC69BE">
              <w:rPr>
                <w:b/>
                <w:bCs/>
                <w:color w:val="000000"/>
                <w:sz w:val="22"/>
                <w:szCs w:val="22"/>
              </w:rPr>
              <w:t>.2</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 xml:space="preserve">Основное мероприятие                         </w:t>
            </w:r>
            <w:r w:rsidRPr="00EC69BE">
              <w:rPr>
                <w:b/>
                <w:color w:val="000000"/>
                <w:sz w:val="22"/>
                <w:szCs w:val="22"/>
              </w:rPr>
              <w:lastRenderedPageBreak/>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lastRenderedPageBreak/>
              <w:t xml:space="preserve">09 5 02 </w:t>
            </w:r>
            <w:r w:rsidRPr="00EC69BE">
              <w:rPr>
                <w:b/>
                <w:sz w:val="22"/>
                <w:szCs w:val="22"/>
              </w:rPr>
              <w:lastRenderedPageBreak/>
              <w:t>00000</w:t>
            </w:r>
          </w:p>
        </w:tc>
        <w:tc>
          <w:tcPr>
            <w:tcW w:w="255" w:type="pct"/>
            <w:shd w:val="clear" w:color="auto" w:fill="auto"/>
            <w:noWrap/>
            <w:vAlign w:val="bottom"/>
          </w:tcPr>
          <w:p w:rsidR="00A76894" w:rsidRPr="00EC69BE" w:rsidRDefault="00A76894" w:rsidP="00A76894">
            <w:pPr>
              <w:jc w:val="center"/>
              <w:rPr>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53</w:t>
            </w:r>
            <w:r>
              <w:rPr>
                <w:b/>
                <w:bCs/>
                <w:color w:val="000000"/>
                <w:sz w:val="22"/>
                <w:szCs w:val="22"/>
              </w:rPr>
              <w:lastRenderedPageBreak/>
              <w:t>2,0</w:t>
            </w:r>
          </w:p>
        </w:tc>
        <w:tc>
          <w:tcPr>
            <w:tcW w:w="523" w:type="pct"/>
            <w:vAlign w:val="bottom"/>
          </w:tcPr>
          <w:p w:rsidR="00A76894" w:rsidRPr="00EC69BE" w:rsidRDefault="00A76894" w:rsidP="00A76894">
            <w:pPr>
              <w:jc w:val="center"/>
              <w:rPr>
                <w:b/>
                <w:bCs/>
                <w:color w:val="000000"/>
                <w:sz w:val="22"/>
              </w:rPr>
            </w:pPr>
            <w:r>
              <w:rPr>
                <w:b/>
                <w:bCs/>
                <w:color w:val="000000"/>
                <w:sz w:val="22"/>
                <w:szCs w:val="22"/>
              </w:rPr>
              <w:lastRenderedPageBreak/>
              <w:t>538</w:t>
            </w:r>
            <w:r>
              <w:rPr>
                <w:b/>
                <w:bCs/>
                <w:color w:val="000000"/>
                <w:sz w:val="22"/>
                <w:szCs w:val="22"/>
              </w:rPr>
              <w:lastRenderedPageBreak/>
              <w:t>,0</w:t>
            </w:r>
          </w:p>
        </w:tc>
        <w:tc>
          <w:tcPr>
            <w:tcW w:w="521" w:type="pct"/>
            <w:vAlign w:val="bottom"/>
          </w:tcPr>
          <w:p w:rsidR="00A76894" w:rsidRPr="00EC69BE" w:rsidRDefault="00A76894" w:rsidP="00A76894">
            <w:pPr>
              <w:jc w:val="center"/>
              <w:rPr>
                <w:b/>
                <w:bCs/>
                <w:color w:val="000000"/>
                <w:sz w:val="22"/>
              </w:rPr>
            </w:pPr>
            <w:r>
              <w:rPr>
                <w:b/>
                <w:bCs/>
                <w:color w:val="000000"/>
                <w:sz w:val="22"/>
                <w:szCs w:val="22"/>
              </w:rPr>
              <w:lastRenderedPageBreak/>
              <w:t>557</w:t>
            </w:r>
            <w:r>
              <w:rPr>
                <w:b/>
                <w:bCs/>
                <w:color w:val="000000"/>
                <w:sz w:val="22"/>
                <w:szCs w:val="22"/>
              </w:rPr>
              <w:lastRenderedPageBreak/>
              <w:t>,0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A76894" w:rsidRPr="00EC69BE" w:rsidRDefault="00A76894" w:rsidP="00A76894">
            <w:pPr>
              <w:rPr>
                <w:color w:val="000000"/>
                <w:sz w:val="22"/>
              </w:rPr>
            </w:pP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09 5 02 78090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434,0</w:t>
            </w:r>
          </w:p>
        </w:tc>
        <w:tc>
          <w:tcPr>
            <w:tcW w:w="523" w:type="pct"/>
            <w:vAlign w:val="bottom"/>
          </w:tcPr>
          <w:p w:rsidR="00A76894" w:rsidRPr="00EC69BE" w:rsidRDefault="00A76894" w:rsidP="00A76894">
            <w:pPr>
              <w:jc w:val="center"/>
              <w:rPr>
                <w:bCs/>
                <w:color w:val="000000"/>
                <w:sz w:val="22"/>
              </w:rPr>
            </w:pPr>
            <w:r>
              <w:rPr>
                <w:bCs/>
                <w:color w:val="000000"/>
                <w:sz w:val="22"/>
                <w:szCs w:val="22"/>
              </w:rPr>
              <w:t>434,0</w:t>
            </w:r>
          </w:p>
        </w:tc>
        <w:tc>
          <w:tcPr>
            <w:tcW w:w="521" w:type="pct"/>
            <w:vAlign w:val="bottom"/>
          </w:tcPr>
          <w:p w:rsidR="00A76894" w:rsidRPr="00EC69BE" w:rsidRDefault="00A76894" w:rsidP="00A76894">
            <w:pPr>
              <w:jc w:val="center"/>
              <w:rPr>
                <w:bCs/>
                <w:color w:val="000000"/>
                <w:sz w:val="22"/>
              </w:rPr>
            </w:pPr>
            <w:r>
              <w:rPr>
                <w:bCs/>
                <w:color w:val="000000"/>
                <w:sz w:val="22"/>
                <w:szCs w:val="22"/>
              </w:rPr>
              <w:t>434,0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p w:rsidR="00A76894" w:rsidRPr="00EC69BE" w:rsidRDefault="00A76894" w:rsidP="00A76894">
            <w:pPr>
              <w:rPr>
                <w:sz w:val="22"/>
              </w:rPr>
            </w:pP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09 5 02 78090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98,0</w:t>
            </w:r>
          </w:p>
        </w:tc>
        <w:tc>
          <w:tcPr>
            <w:tcW w:w="523" w:type="pct"/>
            <w:vAlign w:val="bottom"/>
          </w:tcPr>
          <w:p w:rsidR="00A76894" w:rsidRPr="00EC69BE" w:rsidRDefault="00A76894" w:rsidP="00A76894">
            <w:pPr>
              <w:jc w:val="center"/>
              <w:rPr>
                <w:bCs/>
                <w:color w:val="000000"/>
                <w:sz w:val="22"/>
              </w:rPr>
            </w:pPr>
            <w:r>
              <w:rPr>
                <w:bCs/>
                <w:color w:val="000000"/>
                <w:sz w:val="22"/>
                <w:szCs w:val="22"/>
              </w:rPr>
              <w:t>104,0</w:t>
            </w:r>
          </w:p>
        </w:tc>
        <w:tc>
          <w:tcPr>
            <w:tcW w:w="521" w:type="pct"/>
            <w:vAlign w:val="bottom"/>
          </w:tcPr>
          <w:p w:rsidR="00A76894" w:rsidRPr="00EC69BE" w:rsidRDefault="00A76894" w:rsidP="00A76894">
            <w:pPr>
              <w:jc w:val="center"/>
              <w:rPr>
                <w:bCs/>
                <w:color w:val="000000"/>
                <w:sz w:val="22"/>
              </w:rPr>
            </w:pPr>
            <w:r>
              <w:rPr>
                <w:bCs/>
                <w:color w:val="000000"/>
                <w:sz w:val="22"/>
                <w:szCs w:val="22"/>
              </w:rPr>
              <w:t>123,0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9.</w:t>
            </w:r>
            <w:r>
              <w:rPr>
                <w:b/>
                <w:bCs/>
                <w:color w:val="000000"/>
                <w:sz w:val="22"/>
                <w:szCs w:val="22"/>
              </w:rPr>
              <w:t>5</w:t>
            </w:r>
            <w:r w:rsidRPr="00EC69BE">
              <w:rPr>
                <w:b/>
                <w:bCs/>
                <w:color w:val="000000"/>
                <w:sz w:val="22"/>
                <w:szCs w:val="22"/>
              </w:rPr>
              <w:t>.3</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«Создание и организация деятельности комиссии по делам несовершеннолетних и защите их прав»</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09 5 03 00000</w:t>
            </w:r>
          </w:p>
        </w:tc>
        <w:tc>
          <w:tcPr>
            <w:tcW w:w="255" w:type="pct"/>
            <w:shd w:val="clear" w:color="auto" w:fill="auto"/>
            <w:noWrap/>
            <w:vAlign w:val="bottom"/>
          </w:tcPr>
          <w:p w:rsidR="00A76894" w:rsidRPr="00EC69BE" w:rsidRDefault="00A76894" w:rsidP="00A76894">
            <w:pPr>
              <w:jc w:val="center"/>
              <w:rPr>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542,0</w:t>
            </w:r>
          </w:p>
        </w:tc>
        <w:tc>
          <w:tcPr>
            <w:tcW w:w="523" w:type="pct"/>
            <w:vAlign w:val="bottom"/>
          </w:tcPr>
          <w:p w:rsidR="00A76894" w:rsidRPr="00EC69BE" w:rsidRDefault="00A76894" w:rsidP="00A76894">
            <w:pPr>
              <w:jc w:val="center"/>
              <w:rPr>
                <w:b/>
                <w:bCs/>
                <w:color w:val="000000"/>
                <w:sz w:val="22"/>
              </w:rPr>
            </w:pPr>
            <w:r>
              <w:rPr>
                <w:b/>
                <w:bCs/>
                <w:color w:val="000000"/>
                <w:sz w:val="22"/>
                <w:szCs w:val="22"/>
              </w:rPr>
              <w:t>548,0</w:t>
            </w:r>
          </w:p>
        </w:tc>
        <w:tc>
          <w:tcPr>
            <w:tcW w:w="521" w:type="pct"/>
            <w:vAlign w:val="bottom"/>
          </w:tcPr>
          <w:p w:rsidR="00A76894" w:rsidRPr="00EC69BE" w:rsidRDefault="00A76894" w:rsidP="00A76894">
            <w:pPr>
              <w:jc w:val="center"/>
              <w:rPr>
                <w:b/>
                <w:bCs/>
                <w:color w:val="000000"/>
                <w:sz w:val="22"/>
              </w:rPr>
            </w:pPr>
            <w:r>
              <w:rPr>
                <w:b/>
                <w:bCs/>
                <w:color w:val="000000"/>
                <w:sz w:val="22"/>
                <w:szCs w:val="22"/>
              </w:rPr>
              <w:t>567,0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Осуществление отдельных полномочий Воронежской области по созданию и организации деятельности комиссий по делам несовершеннолетних и защите их прав </w:t>
            </w:r>
            <w:r w:rsidRPr="00EC69BE">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C69BE">
              <w:rPr>
                <w:sz w:val="22"/>
                <w:szCs w:val="22"/>
              </w:rPr>
              <w:lastRenderedPageBreak/>
              <w:t>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lastRenderedPageBreak/>
              <w:t>09 5 03 78</w:t>
            </w:r>
            <w:r>
              <w:rPr>
                <w:sz w:val="22"/>
                <w:szCs w:val="22"/>
              </w:rPr>
              <w:t>080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521,0</w:t>
            </w:r>
          </w:p>
        </w:tc>
        <w:tc>
          <w:tcPr>
            <w:tcW w:w="523" w:type="pct"/>
            <w:vAlign w:val="bottom"/>
          </w:tcPr>
          <w:p w:rsidR="00A76894" w:rsidRPr="00EC69BE" w:rsidRDefault="00A76894" w:rsidP="00A76894">
            <w:pPr>
              <w:jc w:val="center"/>
              <w:rPr>
                <w:bCs/>
                <w:color w:val="000000"/>
                <w:sz w:val="22"/>
              </w:rPr>
            </w:pPr>
            <w:r>
              <w:rPr>
                <w:bCs/>
                <w:color w:val="000000"/>
                <w:sz w:val="22"/>
                <w:szCs w:val="22"/>
              </w:rPr>
              <w:t>521,0</w:t>
            </w:r>
          </w:p>
        </w:tc>
        <w:tc>
          <w:tcPr>
            <w:tcW w:w="521" w:type="pct"/>
            <w:vAlign w:val="bottom"/>
          </w:tcPr>
          <w:p w:rsidR="00A76894" w:rsidRPr="00EC69BE" w:rsidRDefault="00A76894" w:rsidP="00A76894">
            <w:pPr>
              <w:jc w:val="center"/>
              <w:rPr>
                <w:bCs/>
                <w:color w:val="000000"/>
                <w:sz w:val="22"/>
              </w:rPr>
            </w:pPr>
            <w:r>
              <w:rPr>
                <w:bCs/>
                <w:color w:val="000000"/>
                <w:sz w:val="22"/>
                <w:szCs w:val="22"/>
              </w:rPr>
              <w:t>521,0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Осуществление отдельных полномочий Воронежской области по созданию и организации деятельности комиссий по делам несовершеннолетних и защите их прав</w:t>
            </w:r>
            <w:r w:rsidRPr="00EC69BE">
              <w:rPr>
                <w:sz w:val="22"/>
                <w:szCs w:val="22"/>
              </w:rPr>
              <w:t xml:space="preserve"> (Закупка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09 5 03 78</w:t>
            </w:r>
            <w:r>
              <w:rPr>
                <w:sz w:val="22"/>
                <w:szCs w:val="22"/>
              </w:rPr>
              <w:t>080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21,0</w:t>
            </w:r>
          </w:p>
        </w:tc>
        <w:tc>
          <w:tcPr>
            <w:tcW w:w="523" w:type="pct"/>
            <w:vAlign w:val="bottom"/>
          </w:tcPr>
          <w:p w:rsidR="00A76894" w:rsidRPr="00EC69BE" w:rsidRDefault="00A76894" w:rsidP="00A76894">
            <w:pPr>
              <w:jc w:val="center"/>
              <w:rPr>
                <w:bCs/>
                <w:color w:val="000000"/>
                <w:sz w:val="22"/>
              </w:rPr>
            </w:pPr>
            <w:r>
              <w:rPr>
                <w:bCs/>
                <w:color w:val="000000"/>
                <w:sz w:val="22"/>
                <w:szCs w:val="22"/>
              </w:rPr>
              <w:t>27,0</w:t>
            </w:r>
          </w:p>
        </w:tc>
        <w:tc>
          <w:tcPr>
            <w:tcW w:w="521" w:type="pct"/>
            <w:vAlign w:val="bottom"/>
          </w:tcPr>
          <w:p w:rsidR="00A76894" w:rsidRPr="00EC69BE" w:rsidRDefault="00A76894" w:rsidP="00A76894">
            <w:pPr>
              <w:jc w:val="center"/>
              <w:rPr>
                <w:bCs/>
                <w:color w:val="000000"/>
                <w:sz w:val="22"/>
              </w:rPr>
            </w:pPr>
            <w:r>
              <w:rPr>
                <w:bCs/>
                <w:color w:val="000000"/>
                <w:sz w:val="22"/>
                <w:szCs w:val="22"/>
              </w:rPr>
              <w:t>46,0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9.</w:t>
            </w:r>
            <w:r>
              <w:rPr>
                <w:b/>
                <w:bCs/>
                <w:color w:val="000000"/>
                <w:sz w:val="22"/>
                <w:szCs w:val="22"/>
              </w:rPr>
              <w:t>5</w:t>
            </w:r>
            <w:r w:rsidRPr="00EC69BE">
              <w:rPr>
                <w:b/>
                <w:bCs/>
                <w:color w:val="000000"/>
                <w:sz w:val="22"/>
                <w:szCs w:val="22"/>
              </w:rPr>
              <w:t>.4</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«Осуществление полномочий органа опеки и попечительства»</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09 5 04 00000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1120,0</w:t>
            </w:r>
          </w:p>
        </w:tc>
        <w:tc>
          <w:tcPr>
            <w:tcW w:w="523" w:type="pct"/>
            <w:vAlign w:val="bottom"/>
          </w:tcPr>
          <w:p w:rsidR="00A76894" w:rsidRPr="00EC69BE" w:rsidRDefault="00A76894" w:rsidP="00A76894">
            <w:pPr>
              <w:jc w:val="center"/>
              <w:rPr>
                <w:b/>
                <w:bCs/>
                <w:color w:val="000000"/>
                <w:sz w:val="22"/>
              </w:rPr>
            </w:pPr>
            <w:r>
              <w:rPr>
                <w:b/>
                <w:bCs/>
                <w:color w:val="000000"/>
                <w:sz w:val="22"/>
                <w:szCs w:val="22"/>
              </w:rPr>
              <w:t>1131,0</w:t>
            </w:r>
          </w:p>
        </w:tc>
        <w:tc>
          <w:tcPr>
            <w:tcW w:w="521" w:type="pct"/>
            <w:vAlign w:val="bottom"/>
          </w:tcPr>
          <w:p w:rsidR="00A76894" w:rsidRPr="00EC69BE" w:rsidRDefault="00A76894" w:rsidP="00A76894">
            <w:pPr>
              <w:jc w:val="center"/>
              <w:rPr>
                <w:b/>
                <w:bCs/>
                <w:color w:val="000000"/>
                <w:sz w:val="22"/>
              </w:rPr>
            </w:pPr>
            <w:r>
              <w:rPr>
                <w:b/>
                <w:bCs/>
                <w:color w:val="000000"/>
                <w:sz w:val="22"/>
                <w:szCs w:val="22"/>
              </w:rPr>
              <w:t>1175,0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Pr>
                <w:color w:val="000000"/>
                <w:sz w:val="22"/>
                <w:szCs w:val="22"/>
              </w:rPr>
              <w:t>О</w:t>
            </w:r>
            <w:r w:rsidRPr="00EC69BE">
              <w:rPr>
                <w:color w:val="000000"/>
                <w:sz w:val="22"/>
                <w:szCs w:val="22"/>
              </w:rPr>
              <w:t>рганизаци</w:t>
            </w:r>
            <w:r>
              <w:rPr>
                <w:color w:val="000000"/>
                <w:sz w:val="22"/>
                <w:szCs w:val="22"/>
              </w:rPr>
              <w:t>я</w:t>
            </w:r>
            <w:r w:rsidRPr="00EC69BE">
              <w:rPr>
                <w:color w:val="000000"/>
                <w:sz w:val="22"/>
                <w:szCs w:val="22"/>
              </w:rPr>
              <w:t xml:space="preserve"> и осуществлени</w:t>
            </w:r>
            <w:r>
              <w:rPr>
                <w:color w:val="000000"/>
                <w:sz w:val="22"/>
                <w:szCs w:val="22"/>
              </w:rPr>
              <w:t>е</w:t>
            </w:r>
            <w:r w:rsidRPr="00EC69BE">
              <w:rPr>
                <w:color w:val="000000"/>
                <w:sz w:val="22"/>
                <w:szCs w:val="22"/>
              </w:rPr>
              <w:t xml:space="preserve"> деятельности</w:t>
            </w:r>
            <w:r w:rsidRPr="00EC69BE">
              <w:rPr>
                <w:sz w:val="22"/>
                <w:szCs w:val="22"/>
              </w:rPr>
              <w:t xml:space="preserve">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09 5 04 7</w:t>
            </w:r>
            <w:r>
              <w:rPr>
                <w:sz w:val="22"/>
                <w:szCs w:val="22"/>
              </w:rPr>
              <w:t>9430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958,0</w:t>
            </w:r>
          </w:p>
        </w:tc>
        <w:tc>
          <w:tcPr>
            <w:tcW w:w="523" w:type="pct"/>
            <w:vAlign w:val="bottom"/>
          </w:tcPr>
          <w:p w:rsidR="00A76894" w:rsidRPr="00EC69BE" w:rsidRDefault="00A76894" w:rsidP="00A76894">
            <w:pPr>
              <w:jc w:val="center"/>
              <w:rPr>
                <w:bCs/>
                <w:color w:val="000000"/>
                <w:sz w:val="22"/>
              </w:rPr>
            </w:pPr>
            <w:r>
              <w:rPr>
                <w:bCs/>
                <w:color w:val="000000"/>
                <w:sz w:val="22"/>
                <w:szCs w:val="22"/>
              </w:rPr>
              <w:t>958,0</w:t>
            </w:r>
          </w:p>
        </w:tc>
        <w:tc>
          <w:tcPr>
            <w:tcW w:w="521" w:type="pct"/>
            <w:vAlign w:val="bottom"/>
          </w:tcPr>
          <w:p w:rsidR="00A76894" w:rsidRPr="00EC69BE" w:rsidRDefault="00A76894" w:rsidP="00A76894">
            <w:pPr>
              <w:jc w:val="center"/>
              <w:rPr>
                <w:bCs/>
                <w:color w:val="000000"/>
                <w:sz w:val="22"/>
              </w:rPr>
            </w:pPr>
            <w:r>
              <w:rPr>
                <w:bCs/>
                <w:color w:val="000000"/>
                <w:sz w:val="22"/>
                <w:szCs w:val="22"/>
              </w:rPr>
              <w:t>958,0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Pr>
                <w:color w:val="000000"/>
                <w:sz w:val="22"/>
                <w:szCs w:val="22"/>
              </w:rPr>
              <w:t>О</w:t>
            </w:r>
            <w:r w:rsidRPr="000F7715">
              <w:rPr>
                <w:color w:val="000000"/>
                <w:sz w:val="22"/>
                <w:szCs w:val="22"/>
              </w:rPr>
              <w:t>рганизаци</w:t>
            </w:r>
            <w:r>
              <w:rPr>
                <w:color w:val="000000"/>
                <w:sz w:val="22"/>
                <w:szCs w:val="22"/>
              </w:rPr>
              <w:t>я</w:t>
            </w:r>
            <w:r w:rsidRPr="000F7715">
              <w:rPr>
                <w:color w:val="000000"/>
                <w:sz w:val="22"/>
                <w:szCs w:val="22"/>
              </w:rPr>
              <w:t xml:space="preserve"> и осуществлени</w:t>
            </w:r>
            <w:r>
              <w:rPr>
                <w:color w:val="000000"/>
                <w:sz w:val="22"/>
                <w:szCs w:val="22"/>
              </w:rPr>
              <w:t>е</w:t>
            </w:r>
            <w:r w:rsidRPr="000F7715">
              <w:rPr>
                <w:color w:val="000000"/>
                <w:sz w:val="22"/>
                <w:szCs w:val="22"/>
              </w:rPr>
              <w:t xml:space="preserve"> деятельности</w:t>
            </w:r>
            <w:r w:rsidRPr="000F7715">
              <w:rPr>
                <w:sz w:val="22"/>
                <w:szCs w:val="22"/>
              </w:rPr>
              <w:t xml:space="preserve"> по опеке и попечительству (Закупка товаров, работ и услуг для обеспечения государственных</w:t>
            </w:r>
            <w:r w:rsidRPr="00EC69BE">
              <w:rPr>
                <w:sz w:val="22"/>
                <w:szCs w:val="22"/>
              </w:rPr>
              <w:t xml:space="preserve">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09 5 04 7</w:t>
            </w:r>
            <w:r>
              <w:rPr>
                <w:sz w:val="22"/>
                <w:szCs w:val="22"/>
              </w:rPr>
              <w:t>9430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0F7715" w:rsidRDefault="00A76894" w:rsidP="00A76894">
            <w:pPr>
              <w:jc w:val="center"/>
              <w:rPr>
                <w:bCs/>
                <w:color w:val="000000"/>
                <w:sz w:val="22"/>
              </w:rPr>
            </w:pPr>
            <w:r>
              <w:rPr>
                <w:bCs/>
                <w:color w:val="000000"/>
                <w:sz w:val="22"/>
                <w:szCs w:val="22"/>
              </w:rPr>
              <w:t>162,0</w:t>
            </w:r>
          </w:p>
        </w:tc>
        <w:tc>
          <w:tcPr>
            <w:tcW w:w="523" w:type="pct"/>
            <w:vAlign w:val="bottom"/>
          </w:tcPr>
          <w:p w:rsidR="00A76894" w:rsidRPr="000F7715" w:rsidRDefault="00A76894" w:rsidP="00A76894">
            <w:pPr>
              <w:jc w:val="center"/>
              <w:rPr>
                <w:bCs/>
                <w:color w:val="000000"/>
                <w:sz w:val="22"/>
              </w:rPr>
            </w:pPr>
            <w:r>
              <w:rPr>
                <w:bCs/>
                <w:color w:val="000000"/>
                <w:sz w:val="22"/>
                <w:szCs w:val="22"/>
              </w:rPr>
              <w:t>173,0</w:t>
            </w:r>
          </w:p>
        </w:tc>
        <w:tc>
          <w:tcPr>
            <w:tcW w:w="521" w:type="pct"/>
            <w:vAlign w:val="bottom"/>
          </w:tcPr>
          <w:p w:rsidR="00A76894" w:rsidRPr="000F7715" w:rsidRDefault="00A76894" w:rsidP="00A76894">
            <w:pPr>
              <w:jc w:val="center"/>
              <w:rPr>
                <w:bCs/>
                <w:color w:val="000000"/>
                <w:sz w:val="22"/>
              </w:rPr>
            </w:pPr>
            <w:r>
              <w:rPr>
                <w:bCs/>
                <w:color w:val="000000"/>
                <w:sz w:val="22"/>
                <w:szCs w:val="22"/>
              </w:rPr>
              <w:t>217,0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Pr>
                <w:b/>
                <w:bCs/>
                <w:color w:val="000000"/>
                <w:sz w:val="22"/>
                <w:szCs w:val="22"/>
              </w:rPr>
              <w:t>9.6</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 xml:space="preserve">Подпрограмма «Обеспечение деятельности Совета народных депутатов Эртильского муниципального района» </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09 6 00 00000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1785,0</w:t>
            </w:r>
          </w:p>
        </w:tc>
        <w:tc>
          <w:tcPr>
            <w:tcW w:w="523" w:type="pct"/>
            <w:vAlign w:val="bottom"/>
          </w:tcPr>
          <w:p w:rsidR="00A76894" w:rsidRPr="00EC69BE" w:rsidRDefault="00A76894" w:rsidP="00A76894">
            <w:pPr>
              <w:jc w:val="center"/>
              <w:rPr>
                <w:b/>
                <w:bCs/>
                <w:color w:val="000000"/>
                <w:sz w:val="22"/>
              </w:rPr>
            </w:pPr>
            <w:r>
              <w:rPr>
                <w:b/>
                <w:bCs/>
                <w:color w:val="000000"/>
                <w:sz w:val="22"/>
                <w:szCs w:val="22"/>
              </w:rPr>
              <w:t>461,0</w:t>
            </w:r>
          </w:p>
        </w:tc>
        <w:tc>
          <w:tcPr>
            <w:tcW w:w="521" w:type="pct"/>
            <w:vAlign w:val="bottom"/>
          </w:tcPr>
          <w:p w:rsidR="00A76894" w:rsidRPr="00EC69BE" w:rsidRDefault="00A76894" w:rsidP="00A76894">
            <w:pPr>
              <w:jc w:val="center"/>
              <w:rPr>
                <w:b/>
                <w:bCs/>
                <w:color w:val="000000"/>
                <w:sz w:val="22"/>
              </w:rPr>
            </w:pPr>
            <w:r>
              <w:rPr>
                <w:b/>
                <w:bCs/>
                <w:color w:val="000000"/>
                <w:sz w:val="22"/>
                <w:szCs w:val="22"/>
              </w:rPr>
              <w:t>461,0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11" w:hanging="59"/>
              <w:rPr>
                <w:b/>
                <w:bCs/>
                <w:color w:val="000000"/>
                <w:sz w:val="22"/>
              </w:rPr>
            </w:pPr>
            <w:r>
              <w:rPr>
                <w:b/>
                <w:bCs/>
                <w:color w:val="000000"/>
                <w:sz w:val="22"/>
                <w:szCs w:val="22"/>
              </w:rPr>
              <w:t>9.6</w:t>
            </w:r>
            <w:r w:rsidRPr="00EC69BE">
              <w:rPr>
                <w:b/>
                <w:bCs/>
                <w:color w:val="000000"/>
                <w:sz w:val="22"/>
                <w:szCs w:val="22"/>
              </w:rPr>
              <w:t>.1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«Финансовое обеспечение деятельности Совета народных депутатов Эртильского муниципального района»</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09 6 10 00000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461,0</w:t>
            </w:r>
          </w:p>
        </w:tc>
        <w:tc>
          <w:tcPr>
            <w:tcW w:w="523" w:type="pct"/>
            <w:vAlign w:val="bottom"/>
          </w:tcPr>
          <w:p w:rsidR="00A76894" w:rsidRPr="00EC69BE" w:rsidRDefault="00A76894" w:rsidP="00A76894">
            <w:pPr>
              <w:jc w:val="center"/>
              <w:rPr>
                <w:b/>
                <w:bCs/>
                <w:color w:val="000000"/>
                <w:sz w:val="22"/>
              </w:rPr>
            </w:pPr>
            <w:r>
              <w:rPr>
                <w:b/>
                <w:bCs/>
                <w:color w:val="000000"/>
                <w:sz w:val="22"/>
                <w:szCs w:val="22"/>
              </w:rPr>
              <w:t>461,0</w:t>
            </w:r>
          </w:p>
        </w:tc>
        <w:tc>
          <w:tcPr>
            <w:tcW w:w="521" w:type="pct"/>
            <w:vAlign w:val="bottom"/>
          </w:tcPr>
          <w:p w:rsidR="00A76894" w:rsidRPr="00EC69BE" w:rsidRDefault="00A76894" w:rsidP="00A76894">
            <w:pPr>
              <w:jc w:val="center"/>
              <w:rPr>
                <w:b/>
                <w:bCs/>
                <w:color w:val="000000"/>
                <w:sz w:val="22"/>
              </w:rPr>
            </w:pPr>
            <w:r>
              <w:rPr>
                <w:b/>
                <w:bCs/>
                <w:color w:val="000000"/>
                <w:sz w:val="22"/>
                <w:szCs w:val="22"/>
              </w:rPr>
              <w:t>461,0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функций органов местного самоуправления </w:t>
            </w:r>
            <w:r w:rsidRPr="00EC69BE">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C69BE">
              <w:rPr>
                <w:sz w:val="22"/>
                <w:szCs w:val="22"/>
              </w:rPr>
              <w:lastRenderedPageBreak/>
              <w:t>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lastRenderedPageBreak/>
              <w:t>09 6 10 82010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461,0</w:t>
            </w:r>
          </w:p>
        </w:tc>
        <w:tc>
          <w:tcPr>
            <w:tcW w:w="523" w:type="pct"/>
            <w:vAlign w:val="bottom"/>
          </w:tcPr>
          <w:p w:rsidR="00A76894" w:rsidRPr="00EC69BE" w:rsidRDefault="00A76894" w:rsidP="00A76894">
            <w:pPr>
              <w:jc w:val="center"/>
              <w:rPr>
                <w:bCs/>
                <w:color w:val="000000"/>
                <w:sz w:val="22"/>
              </w:rPr>
            </w:pPr>
            <w:r>
              <w:rPr>
                <w:bCs/>
                <w:color w:val="000000"/>
                <w:sz w:val="22"/>
                <w:szCs w:val="22"/>
              </w:rPr>
              <w:t>461,0</w:t>
            </w:r>
          </w:p>
        </w:tc>
        <w:tc>
          <w:tcPr>
            <w:tcW w:w="521" w:type="pct"/>
            <w:vAlign w:val="bottom"/>
          </w:tcPr>
          <w:p w:rsidR="00A76894" w:rsidRPr="00EC69BE" w:rsidRDefault="00A76894" w:rsidP="00A76894">
            <w:pPr>
              <w:jc w:val="center"/>
              <w:rPr>
                <w:bCs/>
                <w:color w:val="000000"/>
                <w:sz w:val="22"/>
              </w:rPr>
            </w:pPr>
            <w:r>
              <w:rPr>
                <w:bCs/>
                <w:color w:val="000000"/>
                <w:sz w:val="22"/>
                <w:szCs w:val="22"/>
              </w:rPr>
              <w:t>461,0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lastRenderedPageBreak/>
              <w:t>9.</w:t>
            </w:r>
            <w:r>
              <w:rPr>
                <w:b/>
                <w:bCs/>
                <w:color w:val="000000"/>
                <w:sz w:val="22"/>
                <w:szCs w:val="22"/>
              </w:rPr>
              <w:t>6</w:t>
            </w:r>
            <w:r w:rsidRPr="00EC69BE">
              <w:rPr>
                <w:b/>
                <w:bCs/>
                <w:color w:val="000000"/>
                <w:sz w:val="22"/>
                <w:szCs w:val="22"/>
              </w:rPr>
              <w:t>.2</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«Финансовое обеспечение выполнения других расходных обязательств Эртильского муниципального района»</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09 6 11 00000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Cs/>
                <w:color w:val="000000"/>
                <w:sz w:val="22"/>
              </w:rPr>
            </w:pPr>
          </w:p>
        </w:tc>
        <w:tc>
          <w:tcPr>
            <w:tcW w:w="254" w:type="pct"/>
            <w:shd w:val="clear" w:color="auto" w:fill="auto"/>
            <w:noWrap/>
            <w:vAlign w:val="bottom"/>
          </w:tcPr>
          <w:p w:rsidR="00A76894" w:rsidRPr="00EC69BE" w:rsidRDefault="00A76894" w:rsidP="00A76894">
            <w:pPr>
              <w:jc w:val="center"/>
              <w:rPr>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1324,0</w:t>
            </w:r>
          </w:p>
        </w:tc>
        <w:tc>
          <w:tcPr>
            <w:tcW w:w="523" w:type="pct"/>
            <w:vAlign w:val="bottom"/>
          </w:tcPr>
          <w:p w:rsidR="00A76894" w:rsidRPr="00EC69BE" w:rsidRDefault="00A76894" w:rsidP="00A76894">
            <w:pPr>
              <w:jc w:val="center"/>
              <w:rPr>
                <w:b/>
                <w:bCs/>
                <w:color w:val="000000"/>
                <w:sz w:val="22"/>
              </w:rPr>
            </w:pPr>
            <w:r>
              <w:rPr>
                <w:b/>
                <w:bCs/>
                <w:color w:val="000000"/>
                <w:sz w:val="22"/>
                <w:szCs w:val="22"/>
              </w:rPr>
              <w:t>0,0</w:t>
            </w:r>
          </w:p>
        </w:tc>
        <w:tc>
          <w:tcPr>
            <w:tcW w:w="521" w:type="pct"/>
            <w:vAlign w:val="bottom"/>
          </w:tcPr>
          <w:p w:rsidR="00A76894" w:rsidRPr="00EC69BE" w:rsidRDefault="00A76894" w:rsidP="00A76894">
            <w:pPr>
              <w:jc w:val="center"/>
              <w:rPr>
                <w:b/>
                <w:bCs/>
                <w:color w:val="000000"/>
                <w:sz w:val="22"/>
              </w:rPr>
            </w:pPr>
            <w:r>
              <w:rPr>
                <w:b/>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Выполнение других расходных обязательств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09 6 11 80200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156,0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Освещение деятельности органов местного самоуправления Эртильского муниципального района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09 6 11 88710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1168,0</w:t>
            </w:r>
          </w:p>
        </w:tc>
        <w:tc>
          <w:tcPr>
            <w:tcW w:w="523" w:type="pct"/>
            <w:vAlign w:val="bottom"/>
          </w:tcPr>
          <w:p w:rsidR="00A76894" w:rsidRPr="00EC69BE" w:rsidRDefault="00A76894" w:rsidP="00A76894">
            <w:pPr>
              <w:jc w:val="center"/>
              <w:rPr>
                <w:bCs/>
                <w:color w:val="000000"/>
                <w:sz w:val="22"/>
              </w:rPr>
            </w:pPr>
            <w:r>
              <w:rPr>
                <w:bCs/>
                <w:color w:val="000000"/>
                <w:sz w:val="22"/>
                <w:szCs w:val="22"/>
              </w:rPr>
              <w:t>0,0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r w:rsidRPr="00EC69BE">
              <w:rPr>
                <w:b/>
                <w:bCs/>
                <w:color w:val="000000"/>
                <w:sz w:val="22"/>
                <w:szCs w:val="22"/>
              </w:rPr>
              <w:t>9.</w:t>
            </w:r>
            <w:r>
              <w:rPr>
                <w:b/>
                <w:bCs/>
                <w:color w:val="000000"/>
                <w:sz w:val="22"/>
                <w:szCs w:val="22"/>
              </w:rPr>
              <w:t>7</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Подпрограмма «Обеспечение деятельности МКУ «</w:t>
            </w:r>
            <w:r>
              <w:rPr>
                <w:b/>
                <w:color w:val="000000"/>
                <w:sz w:val="22"/>
                <w:szCs w:val="22"/>
              </w:rPr>
              <w:t>Управление делами»</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09 7 00 00000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11237,0</w:t>
            </w:r>
          </w:p>
        </w:tc>
        <w:tc>
          <w:tcPr>
            <w:tcW w:w="523" w:type="pct"/>
            <w:vAlign w:val="bottom"/>
          </w:tcPr>
          <w:p w:rsidR="00A76894" w:rsidRPr="00EC69BE" w:rsidRDefault="00A76894" w:rsidP="00A76894">
            <w:pPr>
              <w:jc w:val="center"/>
              <w:rPr>
                <w:b/>
                <w:bCs/>
                <w:color w:val="000000"/>
                <w:sz w:val="22"/>
              </w:rPr>
            </w:pPr>
            <w:r>
              <w:rPr>
                <w:b/>
                <w:bCs/>
                <w:color w:val="000000"/>
                <w:sz w:val="22"/>
                <w:szCs w:val="22"/>
              </w:rPr>
              <w:t>10186,0</w:t>
            </w:r>
          </w:p>
        </w:tc>
        <w:tc>
          <w:tcPr>
            <w:tcW w:w="521" w:type="pct"/>
            <w:vAlign w:val="bottom"/>
          </w:tcPr>
          <w:p w:rsidR="00A76894" w:rsidRPr="00EC69BE" w:rsidRDefault="00A76894" w:rsidP="00A76894">
            <w:pPr>
              <w:jc w:val="center"/>
              <w:rPr>
                <w:b/>
                <w:bCs/>
                <w:color w:val="000000"/>
                <w:sz w:val="22"/>
              </w:rPr>
            </w:pPr>
            <w:r>
              <w:rPr>
                <w:b/>
                <w:bCs/>
                <w:color w:val="000000"/>
                <w:sz w:val="22"/>
                <w:szCs w:val="22"/>
              </w:rPr>
              <w:t>9344,0</w:t>
            </w:r>
          </w:p>
        </w:tc>
      </w:tr>
      <w:tr w:rsidR="00A76894" w:rsidRPr="00EC69BE" w:rsidTr="00A76894">
        <w:trPr>
          <w:trHeight w:val="20"/>
        </w:trPr>
        <w:tc>
          <w:tcPr>
            <w:tcW w:w="350" w:type="pct"/>
            <w:shd w:val="clear" w:color="auto" w:fill="auto"/>
            <w:noWrap/>
            <w:vAlign w:val="bottom"/>
          </w:tcPr>
          <w:p w:rsidR="00A76894" w:rsidRPr="00EC69BE" w:rsidRDefault="00A76894" w:rsidP="00A76894">
            <w:pPr>
              <w:ind w:right="-108" w:hanging="59"/>
              <w:rPr>
                <w:b/>
                <w:bCs/>
                <w:color w:val="000000"/>
                <w:sz w:val="22"/>
              </w:rPr>
            </w:pPr>
            <w:r w:rsidRPr="00EC69BE">
              <w:rPr>
                <w:b/>
                <w:bCs/>
                <w:color w:val="000000"/>
                <w:sz w:val="22"/>
                <w:szCs w:val="22"/>
              </w:rPr>
              <w:t>9.</w:t>
            </w:r>
            <w:r>
              <w:rPr>
                <w:b/>
                <w:bCs/>
                <w:color w:val="000000"/>
                <w:sz w:val="22"/>
                <w:szCs w:val="22"/>
              </w:rPr>
              <w:t>7</w:t>
            </w:r>
            <w:r w:rsidRPr="00EC69BE">
              <w:rPr>
                <w:b/>
                <w:bCs/>
                <w:color w:val="000000"/>
                <w:sz w:val="22"/>
                <w:szCs w:val="22"/>
              </w:rPr>
              <w:t>.1</w:t>
            </w:r>
          </w:p>
        </w:tc>
        <w:tc>
          <w:tcPr>
            <w:tcW w:w="1641" w:type="pct"/>
            <w:shd w:val="clear" w:color="auto" w:fill="auto"/>
            <w:vAlign w:val="bottom"/>
          </w:tcPr>
          <w:p w:rsidR="00A76894" w:rsidRPr="00EC69BE" w:rsidRDefault="00A76894" w:rsidP="00A76894">
            <w:pPr>
              <w:rPr>
                <w:b/>
                <w:color w:val="000000"/>
                <w:sz w:val="22"/>
              </w:rPr>
            </w:pPr>
            <w:r w:rsidRPr="00EC69BE">
              <w:rPr>
                <w:b/>
                <w:color w:val="000000"/>
                <w:sz w:val="22"/>
                <w:szCs w:val="22"/>
              </w:rPr>
              <w:t>Основное мероприятие «Финансовое обеспечение деятельности МКУ «</w:t>
            </w:r>
            <w:r>
              <w:rPr>
                <w:b/>
                <w:color w:val="000000"/>
                <w:sz w:val="22"/>
                <w:szCs w:val="22"/>
              </w:rPr>
              <w:t>Управление делами</w:t>
            </w:r>
            <w:r w:rsidRPr="00EC69BE">
              <w:rPr>
                <w:b/>
                <w:color w:val="000000"/>
                <w:sz w:val="22"/>
                <w:szCs w:val="22"/>
              </w:rPr>
              <w:t>»</w:t>
            </w:r>
          </w:p>
        </w:tc>
        <w:tc>
          <w:tcPr>
            <w:tcW w:w="710" w:type="pct"/>
            <w:shd w:val="clear" w:color="auto" w:fill="auto"/>
            <w:noWrap/>
            <w:vAlign w:val="bottom"/>
          </w:tcPr>
          <w:p w:rsidR="00A76894" w:rsidRPr="00EC69BE" w:rsidRDefault="00A76894" w:rsidP="00A76894">
            <w:pPr>
              <w:jc w:val="center"/>
              <w:rPr>
                <w:b/>
                <w:sz w:val="22"/>
              </w:rPr>
            </w:pPr>
            <w:r w:rsidRPr="00EC69BE">
              <w:rPr>
                <w:b/>
                <w:sz w:val="22"/>
                <w:szCs w:val="22"/>
              </w:rPr>
              <w:t>09 7 01 00000</w:t>
            </w:r>
          </w:p>
        </w:tc>
        <w:tc>
          <w:tcPr>
            <w:tcW w:w="255" w:type="pct"/>
            <w:shd w:val="clear" w:color="auto" w:fill="auto"/>
            <w:noWrap/>
            <w:vAlign w:val="bottom"/>
          </w:tcPr>
          <w:p w:rsidR="00A76894" w:rsidRPr="00EC69BE" w:rsidRDefault="00A76894" w:rsidP="00A76894">
            <w:pPr>
              <w:jc w:val="center"/>
              <w:rPr>
                <w:b/>
                <w:bCs/>
                <w:color w:val="000000"/>
                <w:sz w:val="22"/>
              </w:rPr>
            </w:pPr>
          </w:p>
        </w:tc>
        <w:tc>
          <w:tcPr>
            <w:tcW w:w="255" w:type="pct"/>
            <w:shd w:val="clear" w:color="auto" w:fill="auto"/>
            <w:noWrap/>
            <w:vAlign w:val="bottom"/>
          </w:tcPr>
          <w:p w:rsidR="00A76894" w:rsidRPr="00EC69BE" w:rsidRDefault="00A76894" w:rsidP="00A76894">
            <w:pPr>
              <w:jc w:val="center"/>
              <w:rPr>
                <w:b/>
                <w:bCs/>
                <w:color w:val="000000"/>
                <w:sz w:val="22"/>
              </w:rPr>
            </w:pPr>
          </w:p>
        </w:tc>
        <w:tc>
          <w:tcPr>
            <w:tcW w:w="254" w:type="pct"/>
            <w:shd w:val="clear" w:color="auto" w:fill="auto"/>
            <w:noWrap/>
            <w:vAlign w:val="bottom"/>
          </w:tcPr>
          <w:p w:rsidR="00A76894" w:rsidRPr="00EC69BE" w:rsidRDefault="00A76894" w:rsidP="00A76894">
            <w:pPr>
              <w:jc w:val="center"/>
              <w:rPr>
                <w:b/>
                <w:bCs/>
                <w:color w:val="000000"/>
                <w:sz w:val="22"/>
              </w:rPr>
            </w:pPr>
          </w:p>
        </w:tc>
        <w:tc>
          <w:tcPr>
            <w:tcW w:w="491" w:type="pct"/>
            <w:shd w:val="clear" w:color="auto" w:fill="auto"/>
            <w:noWrap/>
            <w:vAlign w:val="bottom"/>
          </w:tcPr>
          <w:p w:rsidR="00A76894" w:rsidRPr="00EC69BE" w:rsidRDefault="00A76894" w:rsidP="00A76894">
            <w:pPr>
              <w:jc w:val="center"/>
              <w:rPr>
                <w:b/>
                <w:bCs/>
                <w:color w:val="000000"/>
                <w:sz w:val="22"/>
              </w:rPr>
            </w:pPr>
            <w:r>
              <w:rPr>
                <w:b/>
                <w:bCs/>
                <w:color w:val="000000"/>
                <w:sz w:val="22"/>
                <w:szCs w:val="22"/>
              </w:rPr>
              <w:t>11237,0</w:t>
            </w:r>
          </w:p>
        </w:tc>
        <w:tc>
          <w:tcPr>
            <w:tcW w:w="523" w:type="pct"/>
            <w:vAlign w:val="bottom"/>
          </w:tcPr>
          <w:p w:rsidR="00A76894" w:rsidRPr="00EC69BE" w:rsidRDefault="00A76894" w:rsidP="00A76894">
            <w:pPr>
              <w:jc w:val="center"/>
              <w:rPr>
                <w:b/>
                <w:bCs/>
                <w:color w:val="000000"/>
                <w:sz w:val="22"/>
              </w:rPr>
            </w:pPr>
            <w:r>
              <w:rPr>
                <w:b/>
                <w:bCs/>
                <w:color w:val="000000"/>
                <w:sz w:val="22"/>
                <w:szCs w:val="22"/>
              </w:rPr>
              <w:t>10186,0</w:t>
            </w:r>
          </w:p>
        </w:tc>
        <w:tc>
          <w:tcPr>
            <w:tcW w:w="521" w:type="pct"/>
            <w:vAlign w:val="bottom"/>
          </w:tcPr>
          <w:p w:rsidR="00A76894" w:rsidRPr="00EC69BE" w:rsidRDefault="00A76894" w:rsidP="00A76894">
            <w:pPr>
              <w:jc w:val="center"/>
              <w:rPr>
                <w:b/>
                <w:bCs/>
                <w:color w:val="000000"/>
                <w:sz w:val="22"/>
              </w:rPr>
            </w:pPr>
            <w:r>
              <w:rPr>
                <w:b/>
                <w:bCs/>
                <w:color w:val="000000"/>
                <w:sz w:val="22"/>
                <w:szCs w:val="22"/>
              </w:rPr>
              <w:t>9344,0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color w:val="000000"/>
                <w:sz w:val="22"/>
              </w:rPr>
            </w:pPr>
            <w:r w:rsidRPr="00EC69BE">
              <w:rPr>
                <w:color w:val="000000"/>
                <w:sz w:val="22"/>
                <w:szCs w:val="22"/>
              </w:rPr>
              <w:t xml:space="preserve">Расходы на обеспечение деятельности (оказание услуг) муниципальных учреждений </w:t>
            </w:r>
          </w:p>
          <w:p w:rsidR="00A76894" w:rsidRPr="00EC69BE" w:rsidRDefault="00A76894" w:rsidP="00A76894">
            <w:pPr>
              <w:rPr>
                <w:color w:val="000000"/>
                <w:sz w:val="22"/>
              </w:rPr>
            </w:pPr>
            <w:r w:rsidRPr="00EC69B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09 7 01 00590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8609,0</w:t>
            </w:r>
          </w:p>
        </w:tc>
        <w:tc>
          <w:tcPr>
            <w:tcW w:w="523" w:type="pct"/>
            <w:vAlign w:val="bottom"/>
          </w:tcPr>
          <w:p w:rsidR="00A76894" w:rsidRPr="00EC69BE" w:rsidRDefault="00A76894" w:rsidP="00A76894">
            <w:pPr>
              <w:jc w:val="center"/>
              <w:rPr>
                <w:bCs/>
                <w:color w:val="000000"/>
                <w:sz w:val="22"/>
              </w:rPr>
            </w:pPr>
            <w:r>
              <w:rPr>
                <w:bCs/>
                <w:color w:val="000000"/>
                <w:sz w:val="22"/>
                <w:szCs w:val="22"/>
              </w:rPr>
              <w:t>8984,0</w:t>
            </w:r>
          </w:p>
        </w:tc>
        <w:tc>
          <w:tcPr>
            <w:tcW w:w="521" w:type="pct"/>
            <w:vAlign w:val="bottom"/>
          </w:tcPr>
          <w:p w:rsidR="00A76894" w:rsidRPr="00EC69BE" w:rsidRDefault="00A76894" w:rsidP="00A76894">
            <w:pPr>
              <w:jc w:val="center"/>
              <w:rPr>
                <w:bCs/>
                <w:color w:val="000000"/>
                <w:sz w:val="22"/>
              </w:rPr>
            </w:pPr>
            <w:r>
              <w:rPr>
                <w:bCs/>
                <w:color w:val="000000"/>
                <w:sz w:val="22"/>
                <w:szCs w:val="22"/>
              </w:rPr>
              <w:t>9344,0</w:t>
            </w:r>
          </w:p>
        </w:tc>
      </w:tr>
      <w:tr w:rsidR="00A76894" w:rsidRPr="00EC69BE" w:rsidTr="00A76894">
        <w:trPr>
          <w:trHeight w:val="20"/>
        </w:trPr>
        <w:tc>
          <w:tcPr>
            <w:tcW w:w="350" w:type="pct"/>
            <w:shd w:val="clear" w:color="auto" w:fill="auto"/>
            <w:noWrap/>
            <w:vAlign w:val="bottom"/>
          </w:tcPr>
          <w:p w:rsidR="00A76894" w:rsidRPr="00EC69BE" w:rsidRDefault="00A76894" w:rsidP="00A76894">
            <w:pPr>
              <w:rPr>
                <w:b/>
                <w:bCs/>
                <w:color w:val="000000"/>
                <w:sz w:val="22"/>
              </w:rPr>
            </w:pPr>
          </w:p>
        </w:tc>
        <w:tc>
          <w:tcPr>
            <w:tcW w:w="1641" w:type="pct"/>
            <w:shd w:val="clear" w:color="auto" w:fill="auto"/>
            <w:vAlign w:val="bottom"/>
          </w:tcPr>
          <w:p w:rsidR="00A76894" w:rsidRPr="00EC69BE" w:rsidRDefault="00A76894" w:rsidP="00A76894">
            <w:pPr>
              <w:rPr>
                <w:sz w:val="22"/>
              </w:rPr>
            </w:pPr>
            <w:r w:rsidRPr="00EC69BE">
              <w:rPr>
                <w:color w:val="000000"/>
                <w:sz w:val="22"/>
                <w:szCs w:val="22"/>
              </w:rPr>
              <w:t xml:space="preserve">Расходы на обеспечение деятельности (оказание услуг) муниципальных учреждений </w:t>
            </w:r>
            <w:r w:rsidRPr="00EC69BE">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EC69BE" w:rsidRDefault="00A76894" w:rsidP="00A76894">
            <w:pPr>
              <w:jc w:val="center"/>
              <w:rPr>
                <w:sz w:val="22"/>
              </w:rPr>
            </w:pPr>
            <w:r w:rsidRPr="00EC69BE">
              <w:rPr>
                <w:sz w:val="22"/>
                <w:szCs w:val="22"/>
              </w:rPr>
              <w:t>09 7 01 00590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sidRPr="00EC69BE">
              <w:rPr>
                <w:bCs/>
                <w:color w:val="000000"/>
                <w:sz w:val="22"/>
                <w:szCs w:val="22"/>
              </w:rPr>
              <w:t>13</w:t>
            </w:r>
          </w:p>
        </w:tc>
        <w:tc>
          <w:tcPr>
            <w:tcW w:w="491"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2628,0</w:t>
            </w:r>
          </w:p>
        </w:tc>
        <w:tc>
          <w:tcPr>
            <w:tcW w:w="523" w:type="pct"/>
            <w:vAlign w:val="bottom"/>
          </w:tcPr>
          <w:p w:rsidR="00A76894" w:rsidRPr="00EC69BE" w:rsidRDefault="00A76894" w:rsidP="00A76894">
            <w:pPr>
              <w:jc w:val="center"/>
              <w:rPr>
                <w:bCs/>
                <w:color w:val="000000"/>
                <w:sz w:val="22"/>
              </w:rPr>
            </w:pPr>
            <w:r>
              <w:rPr>
                <w:bCs/>
                <w:color w:val="000000"/>
                <w:sz w:val="22"/>
                <w:szCs w:val="22"/>
              </w:rPr>
              <w:t>1202,0</w:t>
            </w:r>
          </w:p>
        </w:tc>
        <w:tc>
          <w:tcPr>
            <w:tcW w:w="521" w:type="pct"/>
            <w:vAlign w:val="bottom"/>
          </w:tcPr>
          <w:p w:rsidR="00A76894" w:rsidRPr="00EC69BE" w:rsidRDefault="00A76894" w:rsidP="00A76894">
            <w:pPr>
              <w:jc w:val="center"/>
              <w:rPr>
                <w:bCs/>
                <w:color w:val="000000"/>
                <w:sz w:val="22"/>
              </w:rPr>
            </w:pPr>
            <w:r>
              <w:rPr>
                <w:bCs/>
                <w:color w:val="000000"/>
                <w:sz w:val="22"/>
                <w:szCs w:val="22"/>
              </w:rPr>
              <w:t>0,0</w:t>
            </w:r>
          </w:p>
        </w:tc>
      </w:tr>
      <w:tr w:rsidR="00A76894" w:rsidRPr="008300E1" w:rsidTr="00A76894">
        <w:trPr>
          <w:trHeight w:val="20"/>
        </w:trPr>
        <w:tc>
          <w:tcPr>
            <w:tcW w:w="350" w:type="pct"/>
            <w:shd w:val="clear" w:color="auto" w:fill="auto"/>
            <w:noWrap/>
            <w:vAlign w:val="bottom"/>
          </w:tcPr>
          <w:p w:rsidR="00A76894" w:rsidRPr="008300E1" w:rsidRDefault="00A76894" w:rsidP="00A76894">
            <w:pPr>
              <w:rPr>
                <w:b/>
                <w:bCs/>
                <w:color w:val="000000"/>
                <w:sz w:val="22"/>
              </w:rPr>
            </w:pPr>
            <w:r w:rsidRPr="008300E1">
              <w:rPr>
                <w:b/>
                <w:bCs/>
                <w:color w:val="000000"/>
                <w:sz w:val="22"/>
                <w:szCs w:val="22"/>
              </w:rPr>
              <w:t>9.</w:t>
            </w:r>
            <w:r>
              <w:rPr>
                <w:b/>
                <w:bCs/>
                <w:color w:val="000000"/>
                <w:sz w:val="22"/>
                <w:szCs w:val="22"/>
              </w:rPr>
              <w:t>8</w:t>
            </w:r>
          </w:p>
        </w:tc>
        <w:tc>
          <w:tcPr>
            <w:tcW w:w="1641" w:type="pct"/>
            <w:shd w:val="clear" w:color="auto" w:fill="auto"/>
            <w:vAlign w:val="bottom"/>
          </w:tcPr>
          <w:p w:rsidR="00A76894" w:rsidRPr="008300E1" w:rsidRDefault="00A76894" w:rsidP="00A76894">
            <w:pPr>
              <w:rPr>
                <w:b/>
                <w:color w:val="000000"/>
                <w:sz w:val="22"/>
              </w:rPr>
            </w:pPr>
            <w:r w:rsidRPr="008300E1">
              <w:rPr>
                <w:b/>
                <w:color w:val="000000"/>
                <w:sz w:val="22"/>
                <w:szCs w:val="22"/>
              </w:rPr>
              <w:t xml:space="preserve">Подпрограмма «Обеспечение деятельности МКУ «Централизованная бухгалтерия» Эртильского </w:t>
            </w:r>
            <w:proofErr w:type="gramStart"/>
            <w:r w:rsidRPr="008300E1">
              <w:rPr>
                <w:b/>
                <w:color w:val="000000"/>
                <w:sz w:val="22"/>
                <w:szCs w:val="22"/>
              </w:rPr>
              <w:t>муниципального</w:t>
            </w:r>
            <w:proofErr w:type="gramEnd"/>
            <w:r w:rsidRPr="008300E1">
              <w:rPr>
                <w:b/>
                <w:color w:val="000000"/>
                <w:sz w:val="22"/>
                <w:szCs w:val="22"/>
              </w:rPr>
              <w:t xml:space="preserve"> района Воронежской области»</w:t>
            </w:r>
          </w:p>
        </w:tc>
        <w:tc>
          <w:tcPr>
            <w:tcW w:w="710" w:type="pct"/>
            <w:shd w:val="clear" w:color="auto" w:fill="auto"/>
            <w:noWrap/>
            <w:vAlign w:val="bottom"/>
          </w:tcPr>
          <w:p w:rsidR="00A76894" w:rsidRPr="008300E1" w:rsidRDefault="00A76894" w:rsidP="00A76894">
            <w:pPr>
              <w:jc w:val="center"/>
              <w:rPr>
                <w:b/>
                <w:sz w:val="22"/>
              </w:rPr>
            </w:pPr>
            <w:r w:rsidRPr="008300E1">
              <w:rPr>
                <w:b/>
                <w:sz w:val="22"/>
                <w:szCs w:val="22"/>
              </w:rPr>
              <w:t>09</w:t>
            </w:r>
            <w:proofErr w:type="gramStart"/>
            <w:r w:rsidRPr="008300E1">
              <w:rPr>
                <w:b/>
                <w:sz w:val="22"/>
                <w:szCs w:val="22"/>
              </w:rPr>
              <w:t xml:space="preserve"> В</w:t>
            </w:r>
            <w:proofErr w:type="gramEnd"/>
            <w:r w:rsidRPr="008300E1">
              <w:rPr>
                <w:b/>
                <w:sz w:val="22"/>
                <w:szCs w:val="22"/>
              </w:rPr>
              <w:t xml:space="preserve"> 00 00000</w:t>
            </w:r>
          </w:p>
        </w:tc>
        <w:tc>
          <w:tcPr>
            <w:tcW w:w="255" w:type="pct"/>
            <w:shd w:val="clear" w:color="auto" w:fill="auto"/>
            <w:noWrap/>
            <w:vAlign w:val="bottom"/>
          </w:tcPr>
          <w:p w:rsidR="00A76894" w:rsidRPr="008300E1" w:rsidRDefault="00A76894" w:rsidP="00A76894">
            <w:pPr>
              <w:jc w:val="center"/>
              <w:rPr>
                <w:b/>
                <w:sz w:val="22"/>
              </w:rPr>
            </w:pPr>
          </w:p>
        </w:tc>
        <w:tc>
          <w:tcPr>
            <w:tcW w:w="255" w:type="pct"/>
            <w:shd w:val="clear" w:color="auto" w:fill="auto"/>
            <w:noWrap/>
            <w:vAlign w:val="bottom"/>
          </w:tcPr>
          <w:p w:rsidR="00A76894" w:rsidRPr="008300E1" w:rsidRDefault="00A76894" w:rsidP="00A76894">
            <w:pPr>
              <w:jc w:val="center"/>
              <w:rPr>
                <w:b/>
                <w:bCs/>
                <w:color w:val="000000"/>
                <w:sz w:val="22"/>
              </w:rPr>
            </w:pPr>
          </w:p>
        </w:tc>
        <w:tc>
          <w:tcPr>
            <w:tcW w:w="254" w:type="pct"/>
            <w:shd w:val="clear" w:color="auto" w:fill="auto"/>
            <w:noWrap/>
            <w:vAlign w:val="bottom"/>
          </w:tcPr>
          <w:p w:rsidR="00A76894" w:rsidRPr="008300E1" w:rsidRDefault="00A76894" w:rsidP="00A76894">
            <w:pPr>
              <w:jc w:val="center"/>
              <w:rPr>
                <w:b/>
                <w:bCs/>
                <w:color w:val="000000"/>
                <w:sz w:val="22"/>
              </w:rPr>
            </w:pPr>
          </w:p>
        </w:tc>
        <w:tc>
          <w:tcPr>
            <w:tcW w:w="491" w:type="pct"/>
            <w:shd w:val="clear" w:color="auto" w:fill="auto"/>
            <w:noWrap/>
            <w:vAlign w:val="bottom"/>
          </w:tcPr>
          <w:p w:rsidR="00A76894" w:rsidRPr="008300E1" w:rsidRDefault="00A76894" w:rsidP="00A76894">
            <w:pPr>
              <w:jc w:val="center"/>
              <w:rPr>
                <w:b/>
                <w:sz w:val="22"/>
              </w:rPr>
            </w:pPr>
            <w:r>
              <w:rPr>
                <w:b/>
                <w:sz w:val="22"/>
                <w:szCs w:val="22"/>
              </w:rPr>
              <w:t>8638,3</w:t>
            </w:r>
          </w:p>
        </w:tc>
        <w:tc>
          <w:tcPr>
            <w:tcW w:w="523" w:type="pct"/>
            <w:vAlign w:val="bottom"/>
          </w:tcPr>
          <w:p w:rsidR="00A76894" w:rsidRPr="008300E1" w:rsidRDefault="00A76894" w:rsidP="00A76894">
            <w:pPr>
              <w:jc w:val="center"/>
              <w:rPr>
                <w:b/>
                <w:sz w:val="22"/>
              </w:rPr>
            </w:pPr>
            <w:r>
              <w:rPr>
                <w:b/>
                <w:sz w:val="22"/>
                <w:szCs w:val="22"/>
              </w:rPr>
              <w:t>7616,0</w:t>
            </w:r>
          </w:p>
        </w:tc>
        <w:tc>
          <w:tcPr>
            <w:tcW w:w="521" w:type="pct"/>
            <w:vAlign w:val="bottom"/>
          </w:tcPr>
          <w:p w:rsidR="00A76894" w:rsidRPr="008300E1" w:rsidRDefault="00A76894" w:rsidP="00A76894">
            <w:pPr>
              <w:jc w:val="center"/>
              <w:rPr>
                <w:b/>
                <w:sz w:val="22"/>
              </w:rPr>
            </w:pPr>
            <w:r>
              <w:rPr>
                <w:b/>
                <w:sz w:val="22"/>
                <w:szCs w:val="22"/>
              </w:rPr>
              <w:t>7742,0</w:t>
            </w:r>
          </w:p>
        </w:tc>
      </w:tr>
      <w:tr w:rsidR="00A76894" w:rsidRPr="008300E1" w:rsidTr="00A76894">
        <w:trPr>
          <w:trHeight w:val="20"/>
        </w:trPr>
        <w:tc>
          <w:tcPr>
            <w:tcW w:w="350" w:type="pct"/>
            <w:shd w:val="clear" w:color="auto" w:fill="auto"/>
            <w:noWrap/>
            <w:vAlign w:val="bottom"/>
          </w:tcPr>
          <w:p w:rsidR="00A76894" w:rsidRPr="008300E1" w:rsidRDefault="00A76894" w:rsidP="00A76894">
            <w:pPr>
              <w:ind w:right="-108"/>
              <w:rPr>
                <w:b/>
                <w:bCs/>
                <w:color w:val="000000"/>
                <w:sz w:val="22"/>
              </w:rPr>
            </w:pPr>
            <w:r>
              <w:rPr>
                <w:b/>
                <w:bCs/>
                <w:color w:val="000000"/>
                <w:sz w:val="22"/>
                <w:szCs w:val="22"/>
              </w:rPr>
              <w:lastRenderedPageBreak/>
              <w:t>9.8.1</w:t>
            </w:r>
          </w:p>
        </w:tc>
        <w:tc>
          <w:tcPr>
            <w:tcW w:w="1641" w:type="pct"/>
            <w:shd w:val="clear" w:color="auto" w:fill="auto"/>
            <w:vAlign w:val="bottom"/>
          </w:tcPr>
          <w:p w:rsidR="00A76894" w:rsidRPr="008300E1" w:rsidRDefault="00A76894" w:rsidP="00A76894">
            <w:pPr>
              <w:rPr>
                <w:b/>
                <w:color w:val="000000"/>
                <w:sz w:val="22"/>
              </w:rPr>
            </w:pPr>
            <w:r w:rsidRPr="008300E1">
              <w:rPr>
                <w:b/>
                <w:color w:val="000000"/>
                <w:sz w:val="22"/>
                <w:szCs w:val="22"/>
              </w:rPr>
              <w:t xml:space="preserve">Основное мероприятие «Финансовое обеспечение деятельности МКУ «Централизованная бухгалтерия» Эртильского </w:t>
            </w:r>
            <w:proofErr w:type="gramStart"/>
            <w:r w:rsidRPr="008300E1">
              <w:rPr>
                <w:b/>
                <w:color w:val="000000"/>
                <w:sz w:val="22"/>
                <w:szCs w:val="22"/>
              </w:rPr>
              <w:t>муниципального</w:t>
            </w:r>
            <w:proofErr w:type="gramEnd"/>
            <w:r w:rsidRPr="008300E1">
              <w:rPr>
                <w:b/>
                <w:color w:val="000000"/>
                <w:sz w:val="22"/>
                <w:szCs w:val="22"/>
              </w:rPr>
              <w:t xml:space="preserve"> района Воронежской области»</w:t>
            </w:r>
          </w:p>
        </w:tc>
        <w:tc>
          <w:tcPr>
            <w:tcW w:w="710" w:type="pct"/>
            <w:shd w:val="clear" w:color="auto" w:fill="auto"/>
            <w:noWrap/>
            <w:vAlign w:val="bottom"/>
          </w:tcPr>
          <w:p w:rsidR="00A76894" w:rsidRPr="008300E1" w:rsidRDefault="00A76894" w:rsidP="00A76894">
            <w:pPr>
              <w:jc w:val="center"/>
              <w:rPr>
                <w:b/>
                <w:sz w:val="22"/>
              </w:rPr>
            </w:pPr>
            <w:r w:rsidRPr="008300E1">
              <w:rPr>
                <w:b/>
                <w:sz w:val="22"/>
                <w:szCs w:val="22"/>
              </w:rPr>
              <w:t>09</w:t>
            </w:r>
            <w:proofErr w:type="gramStart"/>
            <w:r w:rsidRPr="008300E1">
              <w:rPr>
                <w:b/>
                <w:sz w:val="22"/>
                <w:szCs w:val="22"/>
              </w:rPr>
              <w:t xml:space="preserve"> В</w:t>
            </w:r>
            <w:proofErr w:type="gramEnd"/>
            <w:r w:rsidRPr="008300E1">
              <w:rPr>
                <w:b/>
                <w:sz w:val="22"/>
                <w:szCs w:val="22"/>
              </w:rPr>
              <w:t xml:space="preserve"> 01 00000</w:t>
            </w:r>
          </w:p>
        </w:tc>
        <w:tc>
          <w:tcPr>
            <w:tcW w:w="255" w:type="pct"/>
            <w:shd w:val="clear" w:color="auto" w:fill="auto"/>
            <w:noWrap/>
            <w:vAlign w:val="bottom"/>
          </w:tcPr>
          <w:p w:rsidR="00A76894" w:rsidRPr="008300E1" w:rsidRDefault="00A76894" w:rsidP="00A76894">
            <w:pPr>
              <w:jc w:val="center"/>
              <w:rPr>
                <w:b/>
                <w:sz w:val="22"/>
              </w:rPr>
            </w:pPr>
          </w:p>
        </w:tc>
        <w:tc>
          <w:tcPr>
            <w:tcW w:w="255" w:type="pct"/>
            <w:shd w:val="clear" w:color="auto" w:fill="auto"/>
            <w:noWrap/>
            <w:vAlign w:val="bottom"/>
          </w:tcPr>
          <w:p w:rsidR="00A76894" w:rsidRPr="008300E1" w:rsidRDefault="00A76894" w:rsidP="00A76894">
            <w:pPr>
              <w:jc w:val="center"/>
              <w:rPr>
                <w:b/>
                <w:bCs/>
                <w:color w:val="000000"/>
                <w:sz w:val="22"/>
              </w:rPr>
            </w:pPr>
          </w:p>
        </w:tc>
        <w:tc>
          <w:tcPr>
            <w:tcW w:w="254" w:type="pct"/>
            <w:shd w:val="clear" w:color="auto" w:fill="auto"/>
            <w:noWrap/>
            <w:vAlign w:val="bottom"/>
          </w:tcPr>
          <w:p w:rsidR="00A76894" w:rsidRPr="008300E1" w:rsidRDefault="00A76894" w:rsidP="00A76894">
            <w:pPr>
              <w:jc w:val="center"/>
              <w:rPr>
                <w:b/>
                <w:bCs/>
                <w:color w:val="000000"/>
                <w:sz w:val="22"/>
              </w:rPr>
            </w:pPr>
          </w:p>
        </w:tc>
        <w:tc>
          <w:tcPr>
            <w:tcW w:w="491" w:type="pct"/>
            <w:shd w:val="clear" w:color="auto" w:fill="auto"/>
            <w:noWrap/>
            <w:vAlign w:val="bottom"/>
          </w:tcPr>
          <w:p w:rsidR="00A76894" w:rsidRPr="008300E1" w:rsidRDefault="00A76894" w:rsidP="00A76894">
            <w:pPr>
              <w:jc w:val="center"/>
              <w:rPr>
                <w:b/>
                <w:sz w:val="22"/>
              </w:rPr>
            </w:pPr>
            <w:r>
              <w:rPr>
                <w:b/>
                <w:sz w:val="22"/>
                <w:szCs w:val="22"/>
              </w:rPr>
              <w:t>8638,3</w:t>
            </w:r>
          </w:p>
        </w:tc>
        <w:tc>
          <w:tcPr>
            <w:tcW w:w="523" w:type="pct"/>
            <w:vAlign w:val="bottom"/>
          </w:tcPr>
          <w:p w:rsidR="00A76894" w:rsidRPr="008300E1" w:rsidRDefault="00A76894" w:rsidP="00A76894">
            <w:pPr>
              <w:jc w:val="center"/>
              <w:rPr>
                <w:b/>
                <w:sz w:val="22"/>
              </w:rPr>
            </w:pPr>
            <w:r>
              <w:rPr>
                <w:b/>
                <w:sz w:val="22"/>
                <w:szCs w:val="22"/>
              </w:rPr>
              <w:t>7616,0</w:t>
            </w:r>
          </w:p>
        </w:tc>
        <w:tc>
          <w:tcPr>
            <w:tcW w:w="521" w:type="pct"/>
            <w:vAlign w:val="bottom"/>
          </w:tcPr>
          <w:p w:rsidR="00A76894" w:rsidRPr="008300E1" w:rsidRDefault="00A76894" w:rsidP="00A76894">
            <w:pPr>
              <w:jc w:val="center"/>
              <w:rPr>
                <w:b/>
                <w:sz w:val="22"/>
              </w:rPr>
            </w:pPr>
            <w:r>
              <w:rPr>
                <w:b/>
                <w:sz w:val="22"/>
                <w:szCs w:val="22"/>
              </w:rPr>
              <w:t>7742,0</w:t>
            </w:r>
          </w:p>
        </w:tc>
      </w:tr>
      <w:tr w:rsidR="00A76894" w:rsidRPr="00EC69BE" w:rsidTr="00A76894">
        <w:trPr>
          <w:trHeight w:val="20"/>
        </w:trPr>
        <w:tc>
          <w:tcPr>
            <w:tcW w:w="350" w:type="pct"/>
            <w:shd w:val="clear" w:color="auto" w:fill="auto"/>
            <w:noWrap/>
            <w:vAlign w:val="bottom"/>
          </w:tcPr>
          <w:p w:rsidR="00A76894" w:rsidRDefault="00A76894" w:rsidP="00A76894">
            <w:pPr>
              <w:rPr>
                <w:b/>
                <w:bCs/>
                <w:color w:val="000000"/>
                <w:sz w:val="22"/>
              </w:rPr>
            </w:pPr>
          </w:p>
        </w:tc>
        <w:tc>
          <w:tcPr>
            <w:tcW w:w="1641" w:type="pct"/>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p>
          <w:p w:rsidR="00A76894" w:rsidRPr="000A6FD0" w:rsidRDefault="00A76894" w:rsidP="00A76894">
            <w:pPr>
              <w:rPr>
                <w:color w:val="000000"/>
                <w:sz w:val="22"/>
              </w:rPr>
            </w:pP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Default="00A76894" w:rsidP="00A76894">
            <w:pPr>
              <w:jc w:val="center"/>
              <w:rPr>
                <w:sz w:val="22"/>
              </w:rPr>
            </w:pPr>
            <w:r>
              <w:rPr>
                <w:sz w:val="22"/>
                <w:szCs w:val="22"/>
              </w:rPr>
              <w:t>09</w:t>
            </w:r>
            <w:proofErr w:type="gramStart"/>
            <w:r>
              <w:rPr>
                <w:sz w:val="22"/>
                <w:szCs w:val="22"/>
              </w:rPr>
              <w:t xml:space="preserve"> В</w:t>
            </w:r>
            <w:proofErr w:type="gramEnd"/>
            <w:r>
              <w:rPr>
                <w:sz w:val="22"/>
                <w:szCs w:val="22"/>
              </w:rPr>
              <w:t xml:space="preserve"> 01 00590</w:t>
            </w:r>
          </w:p>
        </w:tc>
        <w:tc>
          <w:tcPr>
            <w:tcW w:w="255" w:type="pct"/>
            <w:shd w:val="clear" w:color="auto" w:fill="auto"/>
            <w:noWrap/>
            <w:vAlign w:val="bottom"/>
          </w:tcPr>
          <w:p w:rsidR="00A76894" w:rsidRDefault="00A76894" w:rsidP="00A76894">
            <w:pPr>
              <w:jc w:val="center"/>
              <w:rPr>
                <w:sz w:val="22"/>
              </w:rPr>
            </w:pPr>
            <w:r>
              <w:rPr>
                <w:sz w:val="22"/>
                <w:szCs w:val="22"/>
              </w:rPr>
              <w:t>100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13</w:t>
            </w:r>
          </w:p>
        </w:tc>
        <w:tc>
          <w:tcPr>
            <w:tcW w:w="491" w:type="pct"/>
            <w:shd w:val="clear" w:color="auto" w:fill="auto"/>
            <w:noWrap/>
            <w:vAlign w:val="bottom"/>
          </w:tcPr>
          <w:p w:rsidR="00A76894" w:rsidRDefault="00A76894" w:rsidP="00A76894">
            <w:pPr>
              <w:jc w:val="center"/>
              <w:rPr>
                <w:sz w:val="22"/>
              </w:rPr>
            </w:pPr>
            <w:r>
              <w:rPr>
                <w:sz w:val="22"/>
                <w:szCs w:val="22"/>
              </w:rPr>
              <w:t>6962,3</w:t>
            </w:r>
          </w:p>
        </w:tc>
        <w:tc>
          <w:tcPr>
            <w:tcW w:w="523" w:type="pct"/>
            <w:vAlign w:val="bottom"/>
          </w:tcPr>
          <w:p w:rsidR="00A76894" w:rsidRDefault="00A76894" w:rsidP="00A76894">
            <w:pPr>
              <w:jc w:val="center"/>
              <w:rPr>
                <w:sz w:val="22"/>
              </w:rPr>
            </w:pPr>
            <w:r>
              <w:rPr>
                <w:sz w:val="22"/>
                <w:szCs w:val="22"/>
              </w:rPr>
              <w:t>7126,0</w:t>
            </w:r>
          </w:p>
        </w:tc>
        <w:tc>
          <w:tcPr>
            <w:tcW w:w="521" w:type="pct"/>
            <w:vAlign w:val="bottom"/>
          </w:tcPr>
          <w:p w:rsidR="00A76894" w:rsidRDefault="00A76894" w:rsidP="00A76894">
            <w:pPr>
              <w:jc w:val="center"/>
              <w:rPr>
                <w:sz w:val="22"/>
              </w:rPr>
            </w:pPr>
            <w:r>
              <w:rPr>
                <w:sz w:val="22"/>
                <w:szCs w:val="22"/>
              </w:rPr>
              <w:t>7410,0</w:t>
            </w:r>
          </w:p>
        </w:tc>
      </w:tr>
      <w:tr w:rsidR="00A76894" w:rsidRPr="00EC69BE" w:rsidTr="00A76894">
        <w:trPr>
          <w:trHeight w:val="20"/>
        </w:trPr>
        <w:tc>
          <w:tcPr>
            <w:tcW w:w="350" w:type="pct"/>
            <w:shd w:val="clear" w:color="auto" w:fill="auto"/>
            <w:noWrap/>
            <w:vAlign w:val="bottom"/>
          </w:tcPr>
          <w:p w:rsidR="00A76894" w:rsidRDefault="00A76894" w:rsidP="00A76894">
            <w:pPr>
              <w:rPr>
                <w:b/>
                <w:bCs/>
                <w:color w:val="000000"/>
                <w:sz w:val="22"/>
              </w:rPr>
            </w:pPr>
          </w:p>
        </w:tc>
        <w:tc>
          <w:tcPr>
            <w:tcW w:w="1641" w:type="pct"/>
            <w:shd w:val="clear" w:color="auto" w:fill="auto"/>
            <w:vAlign w:val="bottom"/>
          </w:tcPr>
          <w:p w:rsidR="00A76894" w:rsidRPr="000A6FD0" w:rsidRDefault="00A76894" w:rsidP="00A76894">
            <w:pPr>
              <w:rPr>
                <w:color w:val="000000"/>
                <w:sz w:val="22"/>
              </w:rPr>
            </w:pPr>
            <w:r w:rsidRPr="000A6FD0">
              <w:rPr>
                <w:color w:val="000000"/>
                <w:sz w:val="22"/>
                <w:szCs w:val="22"/>
              </w:rPr>
              <w:t xml:space="preserve">Расходы на обеспечение деятельности (оказание услуг) муниципальных учреждений </w:t>
            </w:r>
            <w:r w:rsidRPr="000A6FD0">
              <w:rPr>
                <w:sz w:val="22"/>
                <w:szCs w:val="22"/>
              </w:rPr>
              <w:t>(Закупка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Default="00A76894" w:rsidP="00A76894">
            <w:pPr>
              <w:jc w:val="center"/>
              <w:rPr>
                <w:sz w:val="22"/>
              </w:rPr>
            </w:pPr>
            <w:r>
              <w:rPr>
                <w:sz w:val="22"/>
                <w:szCs w:val="22"/>
              </w:rPr>
              <w:t>09</w:t>
            </w:r>
            <w:proofErr w:type="gramStart"/>
            <w:r>
              <w:rPr>
                <w:sz w:val="22"/>
                <w:szCs w:val="22"/>
              </w:rPr>
              <w:t xml:space="preserve"> В</w:t>
            </w:r>
            <w:proofErr w:type="gramEnd"/>
            <w:r>
              <w:rPr>
                <w:sz w:val="22"/>
                <w:szCs w:val="22"/>
              </w:rPr>
              <w:t xml:space="preserve"> 01 00590</w:t>
            </w:r>
          </w:p>
        </w:tc>
        <w:tc>
          <w:tcPr>
            <w:tcW w:w="255" w:type="pct"/>
            <w:shd w:val="clear" w:color="auto" w:fill="auto"/>
            <w:noWrap/>
            <w:vAlign w:val="bottom"/>
          </w:tcPr>
          <w:p w:rsidR="00A76894" w:rsidRDefault="00A76894" w:rsidP="00A76894">
            <w:pPr>
              <w:jc w:val="center"/>
              <w:rPr>
                <w:sz w:val="22"/>
              </w:rPr>
            </w:pPr>
            <w:r>
              <w:rPr>
                <w:sz w:val="22"/>
                <w:szCs w:val="22"/>
              </w:rPr>
              <w:t>200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13</w:t>
            </w:r>
          </w:p>
        </w:tc>
        <w:tc>
          <w:tcPr>
            <w:tcW w:w="491" w:type="pct"/>
            <w:shd w:val="clear" w:color="auto" w:fill="auto"/>
            <w:noWrap/>
            <w:vAlign w:val="bottom"/>
          </w:tcPr>
          <w:p w:rsidR="00A76894" w:rsidRDefault="00A76894" w:rsidP="00A76894">
            <w:pPr>
              <w:jc w:val="center"/>
              <w:rPr>
                <w:sz w:val="22"/>
              </w:rPr>
            </w:pPr>
            <w:r>
              <w:rPr>
                <w:sz w:val="22"/>
                <w:szCs w:val="22"/>
              </w:rPr>
              <w:t>1674,0</w:t>
            </w:r>
          </w:p>
        </w:tc>
        <w:tc>
          <w:tcPr>
            <w:tcW w:w="523" w:type="pct"/>
            <w:vAlign w:val="bottom"/>
          </w:tcPr>
          <w:p w:rsidR="00A76894" w:rsidRDefault="00A76894" w:rsidP="00A76894">
            <w:pPr>
              <w:jc w:val="center"/>
              <w:rPr>
                <w:sz w:val="22"/>
              </w:rPr>
            </w:pPr>
            <w:r>
              <w:rPr>
                <w:sz w:val="22"/>
                <w:szCs w:val="22"/>
              </w:rPr>
              <w:t>490,0</w:t>
            </w:r>
          </w:p>
        </w:tc>
        <w:tc>
          <w:tcPr>
            <w:tcW w:w="521" w:type="pct"/>
            <w:vAlign w:val="bottom"/>
          </w:tcPr>
          <w:p w:rsidR="00A76894" w:rsidRDefault="00A76894" w:rsidP="00A76894">
            <w:pPr>
              <w:jc w:val="center"/>
              <w:rPr>
                <w:sz w:val="22"/>
              </w:rPr>
            </w:pPr>
            <w:r>
              <w:rPr>
                <w:sz w:val="22"/>
                <w:szCs w:val="22"/>
              </w:rPr>
              <w:t>332,0</w:t>
            </w:r>
          </w:p>
        </w:tc>
      </w:tr>
      <w:tr w:rsidR="00A76894" w:rsidRPr="00EC69BE" w:rsidTr="00A76894">
        <w:trPr>
          <w:trHeight w:val="20"/>
        </w:trPr>
        <w:tc>
          <w:tcPr>
            <w:tcW w:w="350" w:type="pct"/>
            <w:shd w:val="clear" w:color="auto" w:fill="auto"/>
            <w:noWrap/>
            <w:vAlign w:val="bottom"/>
          </w:tcPr>
          <w:p w:rsidR="00A76894" w:rsidRDefault="00A76894" w:rsidP="00A76894">
            <w:pPr>
              <w:rPr>
                <w:b/>
                <w:bCs/>
                <w:color w:val="000000"/>
                <w:sz w:val="22"/>
              </w:rPr>
            </w:pPr>
          </w:p>
        </w:tc>
        <w:tc>
          <w:tcPr>
            <w:tcW w:w="1641" w:type="pct"/>
            <w:shd w:val="clear" w:color="auto" w:fill="auto"/>
            <w:vAlign w:val="bottom"/>
          </w:tcPr>
          <w:p w:rsidR="00A76894" w:rsidRPr="000A6FD0" w:rsidRDefault="00A76894" w:rsidP="00A76894">
            <w:pPr>
              <w:rPr>
                <w:color w:val="000000"/>
                <w:sz w:val="22"/>
              </w:rPr>
            </w:pPr>
            <w:r w:rsidRPr="000A6FD0">
              <w:rPr>
                <w:color w:val="000000"/>
                <w:sz w:val="22"/>
                <w:szCs w:val="22"/>
              </w:rPr>
              <w:t>Расходы на обеспечение деятельности (оказание услуг) муниципальных учреждений</w:t>
            </w:r>
            <w:r>
              <w:rPr>
                <w:color w:val="000000"/>
                <w:sz w:val="22"/>
                <w:szCs w:val="22"/>
              </w:rPr>
              <w:t xml:space="preserve"> </w:t>
            </w:r>
            <w:r w:rsidRPr="0097409D">
              <w:rPr>
                <w:color w:val="000000"/>
                <w:sz w:val="22"/>
                <w:szCs w:val="22"/>
              </w:rPr>
              <w:t>(Иные бюджетные ассигнования)</w:t>
            </w:r>
          </w:p>
        </w:tc>
        <w:tc>
          <w:tcPr>
            <w:tcW w:w="710" w:type="pct"/>
            <w:shd w:val="clear" w:color="auto" w:fill="auto"/>
            <w:noWrap/>
            <w:vAlign w:val="bottom"/>
          </w:tcPr>
          <w:p w:rsidR="00A76894" w:rsidRDefault="00A76894" w:rsidP="00A76894">
            <w:pPr>
              <w:jc w:val="center"/>
              <w:rPr>
                <w:sz w:val="22"/>
              </w:rPr>
            </w:pPr>
            <w:r>
              <w:rPr>
                <w:sz w:val="22"/>
                <w:szCs w:val="22"/>
              </w:rPr>
              <w:t>09</w:t>
            </w:r>
            <w:proofErr w:type="gramStart"/>
            <w:r>
              <w:rPr>
                <w:sz w:val="22"/>
                <w:szCs w:val="22"/>
              </w:rPr>
              <w:t xml:space="preserve"> В</w:t>
            </w:r>
            <w:proofErr w:type="gramEnd"/>
            <w:r>
              <w:rPr>
                <w:sz w:val="22"/>
                <w:szCs w:val="22"/>
              </w:rPr>
              <w:t xml:space="preserve"> 01 00590</w:t>
            </w:r>
          </w:p>
        </w:tc>
        <w:tc>
          <w:tcPr>
            <w:tcW w:w="255" w:type="pct"/>
            <w:shd w:val="clear" w:color="auto" w:fill="auto"/>
            <w:noWrap/>
            <w:vAlign w:val="bottom"/>
          </w:tcPr>
          <w:p w:rsidR="00A76894" w:rsidRDefault="00A76894" w:rsidP="00A76894">
            <w:pPr>
              <w:jc w:val="center"/>
              <w:rPr>
                <w:sz w:val="22"/>
              </w:rPr>
            </w:pPr>
            <w:r>
              <w:rPr>
                <w:sz w:val="22"/>
                <w:szCs w:val="22"/>
              </w:rPr>
              <w:t>800</w:t>
            </w:r>
          </w:p>
        </w:tc>
        <w:tc>
          <w:tcPr>
            <w:tcW w:w="255"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01</w:t>
            </w:r>
          </w:p>
        </w:tc>
        <w:tc>
          <w:tcPr>
            <w:tcW w:w="254" w:type="pct"/>
            <w:shd w:val="clear" w:color="auto" w:fill="auto"/>
            <w:noWrap/>
            <w:vAlign w:val="bottom"/>
          </w:tcPr>
          <w:p w:rsidR="00A76894" w:rsidRPr="00EC69BE" w:rsidRDefault="00A76894" w:rsidP="00A76894">
            <w:pPr>
              <w:jc w:val="center"/>
              <w:rPr>
                <w:bCs/>
                <w:color w:val="000000"/>
                <w:sz w:val="22"/>
              </w:rPr>
            </w:pPr>
            <w:r>
              <w:rPr>
                <w:bCs/>
                <w:color w:val="000000"/>
                <w:sz w:val="22"/>
                <w:szCs w:val="22"/>
              </w:rPr>
              <w:t>13</w:t>
            </w:r>
          </w:p>
        </w:tc>
        <w:tc>
          <w:tcPr>
            <w:tcW w:w="491" w:type="pct"/>
            <w:shd w:val="clear" w:color="auto" w:fill="auto"/>
            <w:noWrap/>
            <w:vAlign w:val="bottom"/>
          </w:tcPr>
          <w:p w:rsidR="00A76894" w:rsidRDefault="00A76894" w:rsidP="00A76894">
            <w:pPr>
              <w:jc w:val="center"/>
              <w:rPr>
                <w:sz w:val="22"/>
              </w:rPr>
            </w:pPr>
            <w:r>
              <w:rPr>
                <w:sz w:val="22"/>
                <w:szCs w:val="22"/>
              </w:rPr>
              <w:t>2,0</w:t>
            </w:r>
          </w:p>
        </w:tc>
        <w:tc>
          <w:tcPr>
            <w:tcW w:w="523" w:type="pct"/>
            <w:vAlign w:val="bottom"/>
          </w:tcPr>
          <w:p w:rsidR="00A76894" w:rsidRDefault="00A76894" w:rsidP="00A76894">
            <w:pPr>
              <w:jc w:val="center"/>
              <w:rPr>
                <w:sz w:val="22"/>
              </w:rPr>
            </w:pPr>
            <w:r>
              <w:rPr>
                <w:sz w:val="22"/>
                <w:szCs w:val="22"/>
              </w:rPr>
              <w:t>0,0</w:t>
            </w:r>
          </w:p>
        </w:tc>
        <w:tc>
          <w:tcPr>
            <w:tcW w:w="521" w:type="pct"/>
            <w:vAlign w:val="bottom"/>
          </w:tcPr>
          <w:p w:rsidR="00A76894" w:rsidRDefault="00A76894" w:rsidP="00A76894">
            <w:pPr>
              <w:jc w:val="center"/>
              <w:rPr>
                <w:sz w:val="22"/>
              </w:rPr>
            </w:pPr>
            <w:r>
              <w:rPr>
                <w:sz w:val="22"/>
                <w:szCs w:val="22"/>
              </w:rPr>
              <w:t>0,0</w:t>
            </w:r>
          </w:p>
        </w:tc>
      </w:tr>
      <w:tr w:rsidR="00A76894" w:rsidRPr="00EC69BE" w:rsidTr="00A76894">
        <w:trPr>
          <w:trHeight w:val="20"/>
        </w:trPr>
        <w:tc>
          <w:tcPr>
            <w:tcW w:w="350" w:type="pct"/>
            <w:shd w:val="clear" w:color="auto" w:fill="auto"/>
            <w:noWrap/>
            <w:vAlign w:val="bottom"/>
          </w:tcPr>
          <w:p w:rsidR="00A76894" w:rsidRPr="008300E1" w:rsidRDefault="00A76894" w:rsidP="00A76894">
            <w:pPr>
              <w:rPr>
                <w:b/>
                <w:bCs/>
                <w:color w:val="000000"/>
                <w:sz w:val="22"/>
              </w:rPr>
            </w:pPr>
            <w:r w:rsidRPr="008300E1">
              <w:rPr>
                <w:b/>
                <w:bCs/>
                <w:color w:val="000000"/>
                <w:sz w:val="22"/>
                <w:szCs w:val="22"/>
              </w:rPr>
              <w:t>9.</w:t>
            </w:r>
            <w:r>
              <w:rPr>
                <w:b/>
                <w:bCs/>
                <w:color w:val="000000"/>
                <w:sz w:val="22"/>
                <w:szCs w:val="22"/>
              </w:rPr>
              <w:t>9</w:t>
            </w:r>
          </w:p>
        </w:tc>
        <w:tc>
          <w:tcPr>
            <w:tcW w:w="1641" w:type="pct"/>
            <w:shd w:val="clear" w:color="auto" w:fill="auto"/>
            <w:vAlign w:val="bottom"/>
          </w:tcPr>
          <w:p w:rsidR="00A76894" w:rsidRPr="008300E1" w:rsidRDefault="00A76894" w:rsidP="00A76894">
            <w:pPr>
              <w:rPr>
                <w:b/>
                <w:color w:val="000000"/>
                <w:sz w:val="22"/>
              </w:rPr>
            </w:pPr>
            <w:r w:rsidRPr="008300E1">
              <w:rPr>
                <w:b/>
                <w:color w:val="000000"/>
                <w:sz w:val="22"/>
                <w:szCs w:val="22"/>
              </w:rPr>
              <w:t xml:space="preserve">Подпрограмма «Обеспечение деятельности </w:t>
            </w:r>
            <w:r>
              <w:rPr>
                <w:b/>
                <w:color w:val="000000"/>
                <w:sz w:val="22"/>
                <w:szCs w:val="22"/>
              </w:rPr>
              <w:t>контрольно-счетной комиссии</w:t>
            </w:r>
            <w:r w:rsidRPr="008300E1">
              <w:rPr>
                <w:b/>
                <w:color w:val="000000"/>
                <w:sz w:val="22"/>
                <w:szCs w:val="22"/>
              </w:rPr>
              <w:t xml:space="preserve"> Эртильского </w:t>
            </w:r>
            <w:proofErr w:type="gramStart"/>
            <w:r w:rsidRPr="008300E1">
              <w:rPr>
                <w:b/>
                <w:color w:val="000000"/>
                <w:sz w:val="22"/>
                <w:szCs w:val="22"/>
              </w:rPr>
              <w:t>муниципального</w:t>
            </w:r>
            <w:proofErr w:type="gramEnd"/>
            <w:r w:rsidRPr="008300E1">
              <w:rPr>
                <w:b/>
                <w:color w:val="000000"/>
                <w:sz w:val="22"/>
                <w:szCs w:val="22"/>
              </w:rPr>
              <w:t xml:space="preserve"> района»</w:t>
            </w:r>
          </w:p>
        </w:tc>
        <w:tc>
          <w:tcPr>
            <w:tcW w:w="710" w:type="pct"/>
            <w:shd w:val="clear" w:color="auto" w:fill="auto"/>
            <w:noWrap/>
            <w:vAlign w:val="bottom"/>
          </w:tcPr>
          <w:p w:rsidR="00A76894" w:rsidRPr="008300E1" w:rsidRDefault="00A76894" w:rsidP="00A76894">
            <w:pPr>
              <w:jc w:val="center"/>
              <w:rPr>
                <w:b/>
                <w:sz w:val="22"/>
              </w:rPr>
            </w:pPr>
            <w:r w:rsidRPr="008300E1">
              <w:rPr>
                <w:b/>
                <w:sz w:val="22"/>
                <w:szCs w:val="22"/>
              </w:rPr>
              <w:t xml:space="preserve">09 </w:t>
            </w:r>
            <w:r>
              <w:rPr>
                <w:b/>
                <w:sz w:val="22"/>
                <w:szCs w:val="22"/>
              </w:rPr>
              <w:t>Г</w:t>
            </w:r>
            <w:r w:rsidRPr="008300E1">
              <w:rPr>
                <w:b/>
                <w:sz w:val="22"/>
                <w:szCs w:val="22"/>
              </w:rPr>
              <w:t xml:space="preserve"> 00 00000</w:t>
            </w:r>
          </w:p>
        </w:tc>
        <w:tc>
          <w:tcPr>
            <w:tcW w:w="255" w:type="pct"/>
            <w:shd w:val="clear" w:color="auto" w:fill="auto"/>
            <w:noWrap/>
            <w:vAlign w:val="bottom"/>
          </w:tcPr>
          <w:p w:rsidR="00A76894" w:rsidRDefault="00A76894" w:rsidP="00A76894">
            <w:pPr>
              <w:jc w:val="center"/>
              <w:rPr>
                <w:sz w:val="22"/>
              </w:rPr>
            </w:pPr>
          </w:p>
        </w:tc>
        <w:tc>
          <w:tcPr>
            <w:tcW w:w="255" w:type="pct"/>
            <w:shd w:val="clear" w:color="auto" w:fill="auto"/>
            <w:noWrap/>
            <w:vAlign w:val="bottom"/>
          </w:tcPr>
          <w:p w:rsidR="00A76894" w:rsidRDefault="00A76894" w:rsidP="00A76894">
            <w:pPr>
              <w:jc w:val="center"/>
              <w:rPr>
                <w:bCs/>
                <w:color w:val="000000"/>
                <w:sz w:val="22"/>
              </w:rPr>
            </w:pPr>
          </w:p>
        </w:tc>
        <w:tc>
          <w:tcPr>
            <w:tcW w:w="254" w:type="pct"/>
            <w:shd w:val="clear" w:color="auto" w:fill="auto"/>
            <w:noWrap/>
            <w:vAlign w:val="bottom"/>
          </w:tcPr>
          <w:p w:rsidR="00A76894" w:rsidRDefault="00A76894" w:rsidP="00A76894">
            <w:pPr>
              <w:jc w:val="center"/>
              <w:rPr>
                <w:bCs/>
                <w:color w:val="000000"/>
                <w:sz w:val="22"/>
              </w:rPr>
            </w:pPr>
          </w:p>
        </w:tc>
        <w:tc>
          <w:tcPr>
            <w:tcW w:w="491" w:type="pct"/>
            <w:shd w:val="clear" w:color="auto" w:fill="auto"/>
            <w:noWrap/>
            <w:vAlign w:val="bottom"/>
          </w:tcPr>
          <w:p w:rsidR="00A76894" w:rsidRPr="005C29D2" w:rsidRDefault="00A76894" w:rsidP="00A76894">
            <w:pPr>
              <w:jc w:val="center"/>
              <w:rPr>
                <w:b/>
                <w:sz w:val="22"/>
              </w:rPr>
            </w:pPr>
            <w:r>
              <w:rPr>
                <w:b/>
                <w:sz w:val="22"/>
                <w:szCs w:val="22"/>
              </w:rPr>
              <w:t>697,0</w:t>
            </w:r>
          </w:p>
        </w:tc>
        <w:tc>
          <w:tcPr>
            <w:tcW w:w="523" w:type="pct"/>
            <w:vAlign w:val="bottom"/>
          </w:tcPr>
          <w:p w:rsidR="00A76894" w:rsidRPr="005C29D2" w:rsidRDefault="00A76894" w:rsidP="00A76894">
            <w:pPr>
              <w:jc w:val="center"/>
              <w:rPr>
                <w:b/>
                <w:sz w:val="22"/>
              </w:rPr>
            </w:pPr>
            <w:r>
              <w:rPr>
                <w:b/>
                <w:sz w:val="22"/>
                <w:szCs w:val="22"/>
              </w:rPr>
              <w:t>697,0</w:t>
            </w:r>
          </w:p>
        </w:tc>
        <w:tc>
          <w:tcPr>
            <w:tcW w:w="521" w:type="pct"/>
            <w:vAlign w:val="bottom"/>
          </w:tcPr>
          <w:p w:rsidR="00A76894" w:rsidRPr="005C29D2" w:rsidRDefault="00A76894" w:rsidP="00A76894">
            <w:pPr>
              <w:jc w:val="center"/>
              <w:rPr>
                <w:b/>
                <w:sz w:val="22"/>
              </w:rPr>
            </w:pPr>
            <w:r>
              <w:rPr>
                <w:b/>
                <w:sz w:val="22"/>
                <w:szCs w:val="22"/>
              </w:rPr>
              <w:t>697,0</w:t>
            </w:r>
          </w:p>
        </w:tc>
      </w:tr>
      <w:tr w:rsidR="00A76894" w:rsidRPr="00EC69BE" w:rsidTr="00A76894">
        <w:trPr>
          <w:trHeight w:val="20"/>
        </w:trPr>
        <w:tc>
          <w:tcPr>
            <w:tcW w:w="350" w:type="pct"/>
            <w:shd w:val="clear" w:color="auto" w:fill="auto"/>
            <w:noWrap/>
            <w:vAlign w:val="bottom"/>
          </w:tcPr>
          <w:p w:rsidR="00A76894" w:rsidRPr="008300E1" w:rsidRDefault="00A76894" w:rsidP="00A76894">
            <w:pPr>
              <w:ind w:right="-108"/>
              <w:rPr>
                <w:b/>
                <w:bCs/>
                <w:color w:val="000000"/>
                <w:sz w:val="22"/>
              </w:rPr>
            </w:pPr>
            <w:r>
              <w:rPr>
                <w:b/>
                <w:bCs/>
                <w:color w:val="000000"/>
                <w:sz w:val="22"/>
                <w:szCs w:val="22"/>
              </w:rPr>
              <w:t>9.9.1</w:t>
            </w:r>
          </w:p>
        </w:tc>
        <w:tc>
          <w:tcPr>
            <w:tcW w:w="1641" w:type="pct"/>
            <w:shd w:val="clear" w:color="auto" w:fill="auto"/>
            <w:vAlign w:val="bottom"/>
          </w:tcPr>
          <w:p w:rsidR="00A76894" w:rsidRPr="008300E1" w:rsidRDefault="00A76894" w:rsidP="00A76894">
            <w:pPr>
              <w:rPr>
                <w:b/>
                <w:color w:val="000000"/>
                <w:sz w:val="22"/>
              </w:rPr>
            </w:pPr>
            <w:r w:rsidRPr="008300E1">
              <w:rPr>
                <w:b/>
                <w:color w:val="000000"/>
                <w:sz w:val="22"/>
                <w:szCs w:val="22"/>
              </w:rPr>
              <w:t xml:space="preserve">Основное мероприятие «Финансовое обеспечение деятельности </w:t>
            </w:r>
            <w:proofErr w:type="spellStart"/>
            <w:r>
              <w:rPr>
                <w:b/>
                <w:color w:val="000000"/>
                <w:sz w:val="22"/>
                <w:szCs w:val="22"/>
              </w:rPr>
              <w:t>контольно-счетной</w:t>
            </w:r>
            <w:proofErr w:type="spellEnd"/>
            <w:r>
              <w:rPr>
                <w:b/>
                <w:color w:val="000000"/>
                <w:sz w:val="22"/>
                <w:szCs w:val="22"/>
              </w:rPr>
              <w:t xml:space="preserve"> комиссии Эрти</w:t>
            </w:r>
            <w:r w:rsidRPr="008300E1">
              <w:rPr>
                <w:b/>
                <w:color w:val="000000"/>
                <w:sz w:val="22"/>
                <w:szCs w:val="22"/>
              </w:rPr>
              <w:t xml:space="preserve">льского </w:t>
            </w:r>
            <w:proofErr w:type="gramStart"/>
            <w:r w:rsidRPr="008300E1">
              <w:rPr>
                <w:b/>
                <w:color w:val="000000"/>
                <w:sz w:val="22"/>
                <w:szCs w:val="22"/>
              </w:rPr>
              <w:t>муниципального</w:t>
            </w:r>
            <w:proofErr w:type="gramEnd"/>
            <w:r w:rsidRPr="008300E1">
              <w:rPr>
                <w:b/>
                <w:color w:val="000000"/>
                <w:sz w:val="22"/>
                <w:szCs w:val="22"/>
              </w:rPr>
              <w:t xml:space="preserve"> района»</w:t>
            </w:r>
          </w:p>
        </w:tc>
        <w:tc>
          <w:tcPr>
            <w:tcW w:w="710" w:type="pct"/>
            <w:shd w:val="clear" w:color="auto" w:fill="auto"/>
            <w:noWrap/>
            <w:vAlign w:val="bottom"/>
          </w:tcPr>
          <w:p w:rsidR="00A76894" w:rsidRPr="008300E1" w:rsidRDefault="00A76894" w:rsidP="00A76894">
            <w:pPr>
              <w:jc w:val="center"/>
              <w:rPr>
                <w:b/>
                <w:sz w:val="22"/>
              </w:rPr>
            </w:pPr>
            <w:r w:rsidRPr="008300E1">
              <w:rPr>
                <w:b/>
                <w:sz w:val="22"/>
                <w:szCs w:val="22"/>
              </w:rPr>
              <w:t xml:space="preserve">09 </w:t>
            </w:r>
            <w:r>
              <w:rPr>
                <w:b/>
                <w:sz w:val="22"/>
                <w:szCs w:val="22"/>
              </w:rPr>
              <w:t>Г</w:t>
            </w:r>
            <w:r w:rsidRPr="008300E1">
              <w:rPr>
                <w:b/>
                <w:sz w:val="22"/>
                <w:szCs w:val="22"/>
              </w:rPr>
              <w:t xml:space="preserve"> 01 00000</w:t>
            </w:r>
          </w:p>
        </w:tc>
        <w:tc>
          <w:tcPr>
            <w:tcW w:w="255" w:type="pct"/>
            <w:shd w:val="clear" w:color="auto" w:fill="auto"/>
            <w:noWrap/>
            <w:vAlign w:val="bottom"/>
          </w:tcPr>
          <w:p w:rsidR="00A76894" w:rsidRDefault="00A76894" w:rsidP="00A76894">
            <w:pPr>
              <w:jc w:val="center"/>
              <w:rPr>
                <w:sz w:val="22"/>
              </w:rPr>
            </w:pPr>
          </w:p>
        </w:tc>
        <w:tc>
          <w:tcPr>
            <w:tcW w:w="255" w:type="pct"/>
            <w:shd w:val="clear" w:color="auto" w:fill="auto"/>
            <w:noWrap/>
            <w:vAlign w:val="bottom"/>
          </w:tcPr>
          <w:p w:rsidR="00A76894" w:rsidRDefault="00A76894" w:rsidP="00A76894">
            <w:pPr>
              <w:jc w:val="center"/>
              <w:rPr>
                <w:bCs/>
                <w:color w:val="000000"/>
                <w:sz w:val="22"/>
              </w:rPr>
            </w:pPr>
          </w:p>
        </w:tc>
        <w:tc>
          <w:tcPr>
            <w:tcW w:w="254" w:type="pct"/>
            <w:shd w:val="clear" w:color="auto" w:fill="auto"/>
            <w:noWrap/>
            <w:vAlign w:val="bottom"/>
          </w:tcPr>
          <w:p w:rsidR="00A76894" w:rsidRDefault="00A76894" w:rsidP="00A76894">
            <w:pPr>
              <w:jc w:val="center"/>
              <w:rPr>
                <w:bCs/>
                <w:color w:val="000000"/>
                <w:sz w:val="22"/>
              </w:rPr>
            </w:pPr>
          </w:p>
        </w:tc>
        <w:tc>
          <w:tcPr>
            <w:tcW w:w="491" w:type="pct"/>
            <w:shd w:val="clear" w:color="auto" w:fill="auto"/>
            <w:noWrap/>
            <w:vAlign w:val="bottom"/>
          </w:tcPr>
          <w:p w:rsidR="00A76894" w:rsidRPr="005C29D2" w:rsidRDefault="00A76894" w:rsidP="00A76894">
            <w:pPr>
              <w:jc w:val="center"/>
              <w:rPr>
                <w:b/>
                <w:sz w:val="22"/>
              </w:rPr>
            </w:pPr>
            <w:r>
              <w:rPr>
                <w:b/>
                <w:sz w:val="22"/>
                <w:szCs w:val="22"/>
              </w:rPr>
              <w:t>697,0</w:t>
            </w:r>
          </w:p>
        </w:tc>
        <w:tc>
          <w:tcPr>
            <w:tcW w:w="523" w:type="pct"/>
            <w:vAlign w:val="bottom"/>
          </w:tcPr>
          <w:p w:rsidR="00A76894" w:rsidRPr="005C29D2" w:rsidRDefault="00A76894" w:rsidP="00A76894">
            <w:pPr>
              <w:jc w:val="center"/>
              <w:rPr>
                <w:b/>
                <w:sz w:val="22"/>
              </w:rPr>
            </w:pPr>
            <w:r>
              <w:rPr>
                <w:b/>
                <w:sz w:val="22"/>
                <w:szCs w:val="22"/>
              </w:rPr>
              <w:t>697,0</w:t>
            </w:r>
          </w:p>
        </w:tc>
        <w:tc>
          <w:tcPr>
            <w:tcW w:w="521" w:type="pct"/>
            <w:vAlign w:val="bottom"/>
          </w:tcPr>
          <w:p w:rsidR="00A76894" w:rsidRPr="005C29D2" w:rsidRDefault="00A76894" w:rsidP="00A76894">
            <w:pPr>
              <w:jc w:val="center"/>
              <w:rPr>
                <w:b/>
                <w:sz w:val="22"/>
              </w:rPr>
            </w:pPr>
            <w:r>
              <w:rPr>
                <w:b/>
                <w:sz w:val="22"/>
                <w:szCs w:val="22"/>
              </w:rPr>
              <w:t>697,0</w:t>
            </w:r>
          </w:p>
        </w:tc>
      </w:tr>
      <w:tr w:rsidR="00A76894" w:rsidRPr="008E57A5" w:rsidTr="00A76894">
        <w:trPr>
          <w:trHeight w:val="20"/>
        </w:trPr>
        <w:tc>
          <w:tcPr>
            <w:tcW w:w="350" w:type="pct"/>
            <w:shd w:val="clear" w:color="auto" w:fill="auto"/>
            <w:noWrap/>
            <w:vAlign w:val="bottom"/>
          </w:tcPr>
          <w:p w:rsidR="00A76894" w:rsidRDefault="00A76894" w:rsidP="00A76894">
            <w:pPr>
              <w:rPr>
                <w:b/>
                <w:bCs/>
                <w:color w:val="000000"/>
                <w:sz w:val="22"/>
              </w:rPr>
            </w:pPr>
          </w:p>
        </w:tc>
        <w:tc>
          <w:tcPr>
            <w:tcW w:w="1641" w:type="pct"/>
            <w:shd w:val="clear" w:color="auto" w:fill="auto"/>
            <w:vAlign w:val="bottom"/>
          </w:tcPr>
          <w:p w:rsidR="00A76894" w:rsidRPr="000A6FD0" w:rsidRDefault="00A76894" w:rsidP="00A76894">
            <w:pPr>
              <w:rPr>
                <w:color w:val="000000"/>
                <w:sz w:val="22"/>
              </w:rPr>
            </w:pPr>
            <w:r>
              <w:rPr>
                <w:bCs/>
                <w:sz w:val="22"/>
                <w:szCs w:val="22"/>
              </w:rPr>
              <w:t xml:space="preserve">Расходы на обеспечение деятельности председателя контрольно-счетной комиссии </w:t>
            </w:r>
            <w:r w:rsidRPr="000A6FD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pct"/>
            <w:shd w:val="clear" w:color="auto" w:fill="auto"/>
            <w:noWrap/>
            <w:vAlign w:val="bottom"/>
          </w:tcPr>
          <w:p w:rsidR="00A76894" w:rsidRDefault="00A76894" w:rsidP="00A76894">
            <w:pPr>
              <w:jc w:val="center"/>
              <w:rPr>
                <w:sz w:val="22"/>
              </w:rPr>
            </w:pPr>
            <w:r>
              <w:rPr>
                <w:sz w:val="22"/>
                <w:szCs w:val="22"/>
              </w:rPr>
              <w:t>09 Г 01 82050</w:t>
            </w:r>
          </w:p>
        </w:tc>
        <w:tc>
          <w:tcPr>
            <w:tcW w:w="255" w:type="pct"/>
            <w:shd w:val="clear" w:color="auto" w:fill="auto"/>
            <w:noWrap/>
            <w:vAlign w:val="bottom"/>
          </w:tcPr>
          <w:p w:rsidR="00A76894" w:rsidRDefault="00A76894" w:rsidP="00A76894">
            <w:pPr>
              <w:jc w:val="center"/>
              <w:rPr>
                <w:sz w:val="22"/>
              </w:rPr>
            </w:pPr>
            <w:r>
              <w:rPr>
                <w:sz w:val="22"/>
                <w:szCs w:val="22"/>
              </w:rPr>
              <w:t>100</w:t>
            </w:r>
          </w:p>
        </w:tc>
        <w:tc>
          <w:tcPr>
            <w:tcW w:w="255" w:type="pct"/>
            <w:shd w:val="clear" w:color="auto" w:fill="auto"/>
            <w:noWrap/>
            <w:vAlign w:val="bottom"/>
          </w:tcPr>
          <w:p w:rsidR="00A76894" w:rsidRDefault="00A76894" w:rsidP="00A76894">
            <w:pPr>
              <w:jc w:val="center"/>
              <w:rPr>
                <w:bCs/>
                <w:color w:val="000000"/>
                <w:sz w:val="22"/>
              </w:rPr>
            </w:pPr>
            <w:r>
              <w:rPr>
                <w:bCs/>
                <w:color w:val="000000"/>
                <w:sz w:val="22"/>
                <w:szCs w:val="22"/>
              </w:rPr>
              <w:t>01</w:t>
            </w:r>
          </w:p>
        </w:tc>
        <w:tc>
          <w:tcPr>
            <w:tcW w:w="254" w:type="pct"/>
            <w:shd w:val="clear" w:color="auto" w:fill="auto"/>
            <w:noWrap/>
            <w:vAlign w:val="bottom"/>
          </w:tcPr>
          <w:p w:rsidR="00A76894" w:rsidRDefault="00A76894" w:rsidP="00A76894">
            <w:pPr>
              <w:jc w:val="center"/>
              <w:rPr>
                <w:bCs/>
                <w:color w:val="000000"/>
                <w:sz w:val="22"/>
              </w:rPr>
            </w:pPr>
            <w:r>
              <w:rPr>
                <w:bCs/>
                <w:color w:val="000000"/>
                <w:sz w:val="22"/>
                <w:szCs w:val="22"/>
              </w:rPr>
              <w:t>06</w:t>
            </w:r>
          </w:p>
        </w:tc>
        <w:tc>
          <w:tcPr>
            <w:tcW w:w="491" w:type="pct"/>
            <w:shd w:val="clear" w:color="auto" w:fill="auto"/>
            <w:noWrap/>
            <w:vAlign w:val="bottom"/>
          </w:tcPr>
          <w:p w:rsidR="00A76894" w:rsidRPr="008E57A5" w:rsidRDefault="00A76894" w:rsidP="00A76894">
            <w:pPr>
              <w:jc w:val="center"/>
              <w:rPr>
                <w:sz w:val="22"/>
              </w:rPr>
            </w:pPr>
            <w:r w:rsidRPr="008E57A5">
              <w:rPr>
                <w:sz w:val="22"/>
                <w:szCs w:val="22"/>
              </w:rPr>
              <w:t>697,0</w:t>
            </w:r>
          </w:p>
        </w:tc>
        <w:tc>
          <w:tcPr>
            <w:tcW w:w="523" w:type="pct"/>
            <w:vAlign w:val="bottom"/>
          </w:tcPr>
          <w:p w:rsidR="00A76894" w:rsidRPr="008E57A5" w:rsidRDefault="00A76894" w:rsidP="00A76894">
            <w:pPr>
              <w:jc w:val="center"/>
              <w:rPr>
                <w:sz w:val="22"/>
              </w:rPr>
            </w:pPr>
            <w:r w:rsidRPr="008E57A5">
              <w:rPr>
                <w:sz w:val="22"/>
                <w:szCs w:val="22"/>
              </w:rPr>
              <w:t>697,0</w:t>
            </w:r>
          </w:p>
        </w:tc>
        <w:tc>
          <w:tcPr>
            <w:tcW w:w="521" w:type="pct"/>
            <w:vAlign w:val="bottom"/>
          </w:tcPr>
          <w:p w:rsidR="00A76894" w:rsidRPr="008E57A5" w:rsidRDefault="00A76894" w:rsidP="00A76894">
            <w:pPr>
              <w:jc w:val="center"/>
              <w:rPr>
                <w:sz w:val="22"/>
              </w:rPr>
            </w:pPr>
            <w:r w:rsidRPr="008E57A5">
              <w:rPr>
                <w:sz w:val="22"/>
                <w:szCs w:val="22"/>
              </w:rPr>
              <w:t>697,0</w:t>
            </w:r>
          </w:p>
        </w:tc>
      </w:tr>
      <w:tr w:rsidR="00A76894" w:rsidRPr="00EC69BE" w:rsidTr="00A76894">
        <w:trPr>
          <w:trHeight w:val="20"/>
        </w:trPr>
        <w:tc>
          <w:tcPr>
            <w:tcW w:w="350" w:type="pct"/>
            <w:shd w:val="clear" w:color="auto" w:fill="auto"/>
            <w:noWrap/>
            <w:vAlign w:val="bottom"/>
          </w:tcPr>
          <w:p w:rsidR="00A76894" w:rsidRDefault="00A76894" w:rsidP="00A76894">
            <w:pPr>
              <w:rPr>
                <w:b/>
                <w:bCs/>
                <w:color w:val="000000"/>
                <w:sz w:val="22"/>
              </w:rPr>
            </w:pPr>
            <w:r>
              <w:rPr>
                <w:b/>
                <w:bCs/>
                <w:color w:val="000000"/>
                <w:sz w:val="22"/>
                <w:szCs w:val="22"/>
              </w:rPr>
              <w:t>1</w:t>
            </w:r>
            <w:r>
              <w:rPr>
                <w:b/>
                <w:bCs/>
                <w:color w:val="000000"/>
                <w:sz w:val="22"/>
                <w:szCs w:val="22"/>
              </w:rPr>
              <w:lastRenderedPageBreak/>
              <w:t>0.</w:t>
            </w:r>
          </w:p>
        </w:tc>
        <w:tc>
          <w:tcPr>
            <w:tcW w:w="1641" w:type="pct"/>
            <w:shd w:val="clear" w:color="auto" w:fill="auto"/>
            <w:vAlign w:val="bottom"/>
          </w:tcPr>
          <w:p w:rsidR="00A76894" w:rsidRPr="007E36CE" w:rsidRDefault="00A76894" w:rsidP="00A76894">
            <w:pPr>
              <w:rPr>
                <w:b/>
                <w:bCs/>
                <w:sz w:val="22"/>
              </w:rPr>
            </w:pPr>
            <w:r w:rsidRPr="007E36CE">
              <w:rPr>
                <w:b/>
                <w:bCs/>
                <w:sz w:val="22"/>
                <w:szCs w:val="22"/>
              </w:rPr>
              <w:lastRenderedPageBreak/>
              <w:t xml:space="preserve">Муниципальная </w:t>
            </w:r>
            <w:r w:rsidRPr="007E36CE">
              <w:rPr>
                <w:b/>
                <w:bCs/>
                <w:sz w:val="22"/>
                <w:szCs w:val="22"/>
              </w:rPr>
              <w:lastRenderedPageBreak/>
              <w:t xml:space="preserve">программа Эртильского </w:t>
            </w:r>
            <w:proofErr w:type="gramStart"/>
            <w:r w:rsidRPr="007E36CE">
              <w:rPr>
                <w:b/>
                <w:bCs/>
                <w:sz w:val="22"/>
                <w:szCs w:val="22"/>
              </w:rPr>
              <w:t>муниципального</w:t>
            </w:r>
            <w:proofErr w:type="gramEnd"/>
            <w:r w:rsidRPr="007E36CE">
              <w:rPr>
                <w:b/>
                <w:bCs/>
                <w:sz w:val="22"/>
                <w:szCs w:val="22"/>
              </w:rPr>
              <w:t xml:space="preserve"> района "Охрана окружающей среды Эртильского муниципального района"</w:t>
            </w:r>
          </w:p>
        </w:tc>
        <w:tc>
          <w:tcPr>
            <w:tcW w:w="710" w:type="pct"/>
            <w:shd w:val="clear" w:color="auto" w:fill="auto"/>
            <w:noWrap/>
            <w:vAlign w:val="bottom"/>
          </w:tcPr>
          <w:p w:rsidR="00A76894" w:rsidRPr="0096635B" w:rsidRDefault="00A76894" w:rsidP="00A76894">
            <w:pPr>
              <w:jc w:val="center"/>
              <w:rPr>
                <w:b/>
                <w:sz w:val="22"/>
                <w:lang w:val="en-US"/>
              </w:rPr>
            </w:pPr>
            <w:r w:rsidRPr="0096635B">
              <w:rPr>
                <w:b/>
                <w:sz w:val="22"/>
                <w:szCs w:val="22"/>
              </w:rPr>
              <w:lastRenderedPageBreak/>
              <w:t xml:space="preserve">10 </w:t>
            </w:r>
            <w:r w:rsidRPr="0096635B">
              <w:rPr>
                <w:b/>
                <w:sz w:val="22"/>
                <w:szCs w:val="22"/>
                <w:lang w:val="en-US"/>
              </w:rPr>
              <w:t xml:space="preserve">0 00 </w:t>
            </w:r>
            <w:r w:rsidRPr="0096635B">
              <w:rPr>
                <w:b/>
                <w:sz w:val="22"/>
                <w:szCs w:val="22"/>
                <w:lang w:val="en-US"/>
              </w:rPr>
              <w:lastRenderedPageBreak/>
              <w:t>00000</w:t>
            </w:r>
          </w:p>
        </w:tc>
        <w:tc>
          <w:tcPr>
            <w:tcW w:w="255" w:type="pct"/>
            <w:shd w:val="clear" w:color="auto" w:fill="auto"/>
            <w:noWrap/>
            <w:vAlign w:val="bottom"/>
          </w:tcPr>
          <w:p w:rsidR="00A76894" w:rsidRDefault="00A76894" w:rsidP="00A76894">
            <w:pPr>
              <w:jc w:val="center"/>
              <w:rPr>
                <w:sz w:val="22"/>
              </w:rPr>
            </w:pPr>
          </w:p>
        </w:tc>
        <w:tc>
          <w:tcPr>
            <w:tcW w:w="255" w:type="pct"/>
            <w:shd w:val="clear" w:color="auto" w:fill="auto"/>
            <w:noWrap/>
            <w:vAlign w:val="bottom"/>
          </w:tcPr>
          <w:p w:rsidR="00A76894" w:rsidRDefault="00A76894" w:rsidP="00A76894">
            <w:pPr>
              <w:jc w:val="center"/>
              <w:rPr>
                <w:bCs/>
                <w:color w:val="000000"/>
                <w:sz w:val="22"/>
              </w:rPr>
            </w:pPr>
          </w:p>
        </w:tc>
        <w:tc>
          <w:tcPr>
            <w:tcW w:w="254" w:type="pct"/>
            <w:shd w:val="clear" w:color="auto" w:fill="auto"/>
            <w:noWrap/>
            <w:vAlign w:val="bottom"/>
          </w:tcPr>
          <w:p w:rsidR="00A76894" w:rsidRDefault="00A76894" w:rsidP="00A76894">
            <w:pPr>
              <w:jc w:val="center"/>
              <w:rPr>
                <w:bCs/>
                <w:color w:val="000000"/>
                <w:sz w:val="22"/>
              </w:rPr>
            </w:pPr>
          </w:p>
        </w:tc>
        <w:tc>
          <w:tcPr>
            <w:tcW w:w="491" w:type="pct"/>
            <w:shd w:val="clear" w:color="auto" w:fill="auto"/>
            <w:noWrap/>
            <w:vAlign w:val="bottom"/>
          </w:tcPr>
          <w:p w:rsidR="00A76894" w:rsidRPr="004F2BA1" w:rsidRDefault="00A76894" w:rsidP="00A76894">
            <w:pPr>
              <w:jc w:val="center"/>
              <w:rPr>
                <w:b/>
                <w:sz w:val="22"/>
              </w:rPr>
            </w:pPr>
            <w:r>
              <w:rPr>
                <w:b/>
                <w:sz w:val="22"/>
                <w:szCs w:val="22"/>
              </w:rPr>
              <w:t>20</w:t>
            </w:r>
            <w:r>
              <w:rPr>
                <w:b/>
                <w:sz w:val="22"/>
                <w:szCs w:val="22"/>
              </w:rPr>
              <w:lastRenderedPageBreak/>
              <w:t>082,0</w:t>
            </w:r>
          </w:p>
        </w:tc>
        <w:tc>
          <w:tcPr>
            <w:tcW w:w="523" w:type="pct"/>
            <w:vAlign w:val="bottom"/>
          </w:tcPr>
          <w:p w:rsidR="00A76894" w:rsidRPr="004F2BA1" w:rsidRDefault="00A76894" w:rsidP="00A76894">
            <w:pPr>
              <w:jc w:val="center"/>
              <w:rPr>
                <w:b/>
                <w:sz w:val="22"/>
              </w:rPr>
            </w:pPr>
            <w:r>
              <w:rPr>
                <w:b/>
                <w:sz w:val="22"/>
                <w:szCs w:val="22"/>
              </w:rPr>
              <w:lastRenderedPageBreak/>
              <w:t>375</w:t>
            </w:r>
            <w:r>
              <w:rPr>
                <w:b/>
                <w:sz w:val="22"/>
                <w:szCs w:val="22"/>
              </w:rPr>
              <w:lastRenderedPageBreak/>
              <w:t>,0</w:t>
            </w:r>
          </w:p>
        </w:tc>
        <w:tc>
          <w:tcPr>
            <w:tcW w:w="521" w:type="pct"/>
            <w:vAlign w:val="bottom"/>
          </w:tcPr>
          <w:p w:rsidR="00A76894" w:rsidRPr="004F2BA1" w:rsidRDefault="00A76894" w:rsidP="00A76894">
            <w:pPr>
              <w:jc w:val="center"/>
              <w:rPr>
                <w:b/>
                <w:sz w:val="22"/>
              </w:rPr>
            </w:pPr>
            <w:r>
              <w:rPr>
                <w:b/>
                <w:sz w:val="22"/>
                <w:szCs w:val="22"/>
              </w:rPr>
              <w:lastRenderedPageBreak/>
              <w:t>262</w:t>
            </w:r>
            <w:r>
              <w:rPr>
                <w:b/>
                <w:sz w:val="22"/>
                <w:szCs w:val="22"/>
              </w:rPr>
              <w:lastRenderedPageBreak/>
              <w:t>45,0</w:t>
            </w:r>
          </w:p>
        </w:tc>
      </w:tr>
      <w:tr w:rsidR="00A76894" w:rsidRPr="00EC69BE" w:rsidTr="00A76894">
        <w:trPr>
          <w:trHeight w:val="20"/>
        </w:trPr>
        <w:tc>
          <w:tcPr>
            <w:tcW w:w="350" w:type="pct"/>
            <w:shd w:val="clear" w:color="auto" w:fill="auto"/>
            <w:noWrap/>
            <w:vAlign w:val="bottom"/>
          </w:tcPr>
          <w:p w:rsidR="00A76894" w:rsidRDefault="00A76894" w:rsidP="00A76894">
            <w:pPr>
              <w:rPr>
                <w:b/>
                <w:bCs/>
                <w:color w:val="000000"/>
                <w:sz w:val="22"/>
              </w:rPr>
            </w:pPr>
            <w:r>
              <w:rPr>
                <w:b/>
                <w:bCs/>
                <w:color w:val="000000"/>
                <w:sz w:val="22"/>
                <w:szCs w:val="22"/>
              </w:rPr>
              <w:lastRenderedPageBreak/>
              <w:t>10.1</w:t>
            </w:r>
          </w:p>
        </w:tc>
        <w:tc>
          <w:tcPr>
            <w:tcW w:w="1641" w:type="pct"/>
            <w:shd w:val="clear" w:color="auto" w:fill="auto"/>
            <w:vAlign w:val="bottom"/>
          </w:tcPr>
          <w:p w:rsidR="00A76894" w:rsidRPr="007E36CE" w:rsidRDefault="00A76894" w:rsidP="00A76894">
            <w:pPr>
              <w:rPr>
                <w:b/>
                <w:bCs/>
                <w:sz w:val="22"/>
              </w:rPr>
            </w:pPr>
            <w:r w:rsidRPr="007E36CE">
              <w:rPr>
                <w:b/>
                <w:bCs/>
                <w:sz w:val="22"/>
                <w:szCs w:val="22"/>
              </w:rPr>
              <w:t>Подпрограмма "Очистка территорий района, формирование системы обращения с отходами"</w:t>
            </w:r>
          </w:p>
        </w:tc>
        <w:tc>
          <w:tcPr>
            <w:tcW w:w="710" w:type="pct"/>
            <w:shd w:val="clear" w:color="auto" w:fill="auto"/>
            <w:noWrap/>
            <w:vAlign w:val="bottom"/>
          </w:tcPr>
          <w:p w:rsidR="00A76894" w:rsidRPr="0096635B" w:rsidRDefault="00A76894" w:rsidP="00A76894">
            <w:pPr>
              <w:jc w:val="center"/>
              <w:rPr>
                <w:b/>
                <w:sz w:val="22"/>
                <w:lang w:val="en-US"/>
              </w:rPr>
            </w:pPr>
            <w:r w:rsidRPr="0096635B">
              <w:rPr>
                <w:b/>
                <w:sz w:val="22"/>
                <w:szCs w:val="22"/>
              </w:rPr>
              <w:t xml:space="preserve">10 1 </w:t>
            </w:r>
            <w:r w:rsidRPr="0096635B">
              <w:rPr>
                <w:b/>
                <w:sz w:val="22"/>
                <w:szCs w:val="22"/>
                <w:lang w:val="en-US"/>
              </w:rPr>
              <w:t>00 00000</w:t>
            </w:r>
          </w:p>
        </w:tc>
        <w:tc>
          <w:tcPr>
            <w:tcW w:w="255" w:type="pct"/>
            <w:shd w:val="clear" w:color="auto" w:fill="auto"/>
            <w:noWrap/>
            <w:vAlign w:val="bottom"/>
          </w:tcPr>
          <w:p w:rsidR="00A76894" w:rsidRDefault="00A76894" w:rsidP="00A76894">
            <w:pPr>
              <w:jc w:val="center"/>
              <w:rPr>
                <w:sz w:val="22"/>
              </w:rPr>
            </w:pPr>
          </w:p>
        </w:tc>
        <w:tc>
          <w:tcPr>
            <w:tcW w:w="255" w:type="pct"/>
            <w:shd w:val="clear" w:color="auto" w:fill="auto"/>
            <w:noWrap/>
            <w:vAlign w:val="bottom"/>
          </w:tcPr>
          <w:p w:rsidR="00A76894" w:rsidRDefault="00A76894" w:rsidP="00A76894">
            <w:pPr>
              <w:jc w:val="center"/>
              <w:rPr>
                <w:bCs/>
                <w:color w:val="000000"/>
                <w:sz w:val="22"/>
              </w:rPr>
            </w:pPr>
          </w:p>
        </w:tc>
        <w:tc>
          <w:tcPr>
            <w:tcW w:w="254" w:type="pct"/>
            <w:shd w:val="clear" w:color="auto" w:fill="auto"/>
            <w:noWrap/>
            <w:vAlign w:val="bottom"/>
          </w:tcPr>
          <w:p w:rsidR="00A76894" w:rsidRDefault="00A76894" w:rsidP="00A76894">
            <w:pPr>
              <w:jc w:val="center"/>
              <w:rPr>
                <w:bCs/>
                <w:color w:val="000000"/>
                <w:sz w:val="22"/>
              </w:rPr>
            </w:pPr>
          </w:p>
        </w:tc>
        <w:tc>
          <w:tcPr>
            <w:tcW w:w="491" w:type="pct"/>
            <w:shd w:val="clear" w:color="auto" w:fill="auto"/>
            <w:noWrap/>
            <w:vAlign w:val="bottom"/>
          </w:tcPr>
          <w:p w:rsidR="00A76894" w:rsidRPr="004F2BA1" w:rsidRDefault="00A76894" w:rsidP="00A76894">
            <w:pPr>
              <w:jc w:val="center"/>
              <w:rPr>
                <w:b/>
                <w:sz w:val="22"/>
              </w:rPr>
            </w:pPr>
            <w:r>
              <w:rPr>
                <w:b/>
                <w:sz w:val="22"/>
                <w:szCs w:val="22"/>
              </w:rPr>
              <w:t>20082,0</w:t>
            </w:r>
          </w:p>
        </w:tc>
        <w:tc>
          <w:tcPr>
            <w:tcW w:w="523" w:type="pct"/>
            <w:vAlign w:val="bottom"/>
          </w:tcPr>
          <w:p w:rsidR="00A76894" w:rsidRPr="004F2BA1" w:rsidRDefault="00A76894" w:rsidP="00A76894">
            <w:pPr>
              <w:jc w:val="center"/>
              <w:rPr>
                <w:b/>
                <w:sz w:val="22"/>
              </w:rPr>
            </w:pPr>
            <w:r>
              <w:rPr>
                <w:b/>
                <w:sz w:val="22"/>
                <w:szCs w:val="22"/>
              </w:rPr>
              <w:t>375,0</w:t>
            </w:r>
          </w:p>
        </w:tc>
        <w:tc>
          <w:tcPr>
            <w:tcW w:w="521" w:type="pct"/>
            <w:vAlign w:val="bottom"/>
          </w:tcPr>
          <w:p w:rsidR="00A76894" w:rsidRPr="004F2BA1" w:rsidRDefault="00A76894" w:rsidP="00A76894">
            <w:pPr>
              <w:jc w:val="center"/>
              <w:rPr>
                <w:b/>
                <w:sz w:val="22"/>
              </w:rPr>
            </w:pPr>
            <w:r>
              <w:rPr>
                <w:b/>
                <w:sz w:val="22"/>
                <w:szCs w:val="22"/>
              </w:rPr>
              <w:t>26245,0</w:t>
            </w:r>
          </w:p>
        </w:tc>
      </w:tr>
      <w:tr w:rsidR="00A76894" w:rsidRPr="00EC69BE" w:rsidTr="00A76894">
        <w:trPr>
          <w:trHeight w:val="20"/>
        </w:trPr>
        <w:tc>
          <w:tcPr>
            <w:tcW w:w="350" w:type="pct"/>
            <w:shd w:val="clear" w:color="auto" w:fill="auto"/>
            <w:noWrap/>
            <w:vAlign w:val="bottom"/>
          </w:tcPr>
          <w:p w:rsidR="00A76894" w:rsidRPr="008E57A5" w:rsidRDefault="00A76894" w:rsidP="00A76894">
            <w:pPr>
              <w:rPr>
                <w:b/>
                <w:bCs/>
                <w:color w:val="000000"/>
                <w:sz w:val="20"/>
                <w:szCs w:val="20"/>
              </w:rPr>
            </w:pPr>
            <w:r w:rsidRPr="008E57A5">
              <w:rPr>
                <w:b/>
                <w:bCs/>
                <w:color w:val="000000"/>
                <w:sz w:val="20"/>
                <w:szCs w:val="20"/>
              </w:rPr>
              <w:t>10.1.1</w:t>
            </w:r>
          </w:p>
        </w:tc>
        <w:tc>
          <w:tcPr>
            <w:tcW w:w="1641" w:type="pct"/>
            <w:shd w:val="clear" w:color="auto" w:fill="auto"/>
            <w:vAlign w:val="bottom"/>
          </w:tcPr>
          <w:p w:rsidR="00A76894" w:rsidRPr="007E36CE" w:rsidRDefault="00A76894" w:rsidP="00A76894">
            <w:pPr>
              <w:rPr>
                <w:b/>
                <w:bCs/>
                <w:sz w:val="22"/>
              </w:rPr>
            </w:pPr>
            <w:r w:rsidRPr="007E36CE">
              <w:rPr>
                <w:b/>
                <w:bCs/>
                <w:sz w:val="22"/>
                <w:szCs w:val="22"/>
              </w:rPr>
              <w:t>Основное мероприятие "Развитие материальной базы муниципальных образований в сфере обращения с ТБО, включая приобретение мусороуборочной техники, контейнеров для сбора ТБО, обустройство контейнерных площадок"</w:t>
            </w:r>
          </w:p>
        </w:tc>
        <w:tc>
          <w:tcPr>
            <w:tcW w:w="710" w:type="pct"/>
            <w:shd w:val="clear" w:color="auto" w:fill="auto"/>
            <w:noWrap/>
            <w:vAlign w:val="bottom"/>
          </w:tcPr>
          <w:p w:rsidR="00A76894" w:rsidRPr="0096635B" w:rsidRDefault="00A76894" w:rsidP="00A76894">
            <w:pPr>
              <w:jc w:val="center"/>
              <w:rPr>
                <w:b/>
                <w:sz w:val="22"/>
                <w:lang w:val="en-US"/>
              </w:rPr>
            </w:pPr>
            <w:r w:rsidRPr="0096635B">
              <w:rPr>
                <w:b/>
                <w:sz w:val="22"/>
                <w:szCs w:val="22"/>
              </w:rPr>
              <w:t xml:space="preserve">10 1 03 </w:t>
            </w:r>
            <w:r w:rsidRPr="0096635B">
              <w:rPr>
                <w:b/>
                <w:sz w:val="22"/>
                <w:szCs w:val="22"/>
                <w:lang w:val="en-US"/>
              </w:rPr>
              <w:t>00000</w:t>
            </w:r>
          </w:p>
        </w:tc>
        <w:tc>
          <w:tcPr>
            <w:tcW w:w="255" w:type="pct"/>
            <w:shd w:val="clear" w:color="auto" w:fill="auto"/>
            <w:noWrap/>
            <w:vAlign w:val="bottom"/>
          </w:tcPr>
          <w:p w:rsidR="00A76894" w:rsidRDefault="00A76894" w:rsidP="00A76894">
            <w:pPr>
              <w:jc w:val="center"/>
              <w:rPr>
                <w:sz w:val="22"/>
              </w:rPr>
            </w:pPr>
          </w:p>
        </w:tc>
        <w:tc>
          <w:tcPr>
            <w:tcW w:w="255" w:type="pct"/>
            <w:shd w:val="clear" w:color="auto" w:fill="auto"/>
            <w:noWrap/>
            <w:vAlign w:val="bottom"/>
          </w:tcPr>
          <w:p w:rsidR="00A76894" w:rsidRDefault="00A76894" w:rsidP="00A76894">
            <w:pPr>
              <w:jc w:val="center"/>
              <w:rPr>
                <w:bCs/>
                <w:color w:val="000000"/>
                <w:sz w:val="22"/>
              </w:rPr>
            </w:pPr>
          </w:p>
        </w:tc>
        <w:tc>
          <w:tcPr>
            <w:tcW w:w="254" w:type="pct"/>
            <w:shd w:val="clear" w:color="auto" w:fill="auto"/>
            <w:noWrap/>
            <w:vAlign w:val="bottom"/>
          </w:tcPr>
          <w:p w:rsidR="00A76894" w:rsidRDefault="00A76894" w:rsidP="00A76894">
            <w:pPr>
              <w:jc w:val="center"/>
              <w:rPr>
                <w:bCs/>
                <w:color w:val="000000"/>
                <w:sz w:val="22"/>
              </w:rPr>
            </w:pPr>
          </w:p>
        </w:tc>
        <w:tc>
          <w:tcPr>
            <w:tcW w:w="491" w:type="pct"/>
            <w:shd w:val="clear" w:color="auto" w:fill="auto"/>
            <w:noWrap/>
            <w:vAlign w:val="bottom"/>
          </w:tcPr>
          <w:p w:rsidR="00A76894" w:rsidRPr="004F2BA1" w:rsidRDefault="00A76894" w:rsidP="00A76894">
            <w:pPr>
              <w:jc w:val="center"/>
              <w:rPr>
                <w:b/>
                <w:sz w:val="22"/>
              </w:rPr>
            </w:pPr>
            <w:r>
              <w:rPr>
                <w:b/>
                <w:sz w:val="22"/>
                <w:szCs w:val="22"/>
              </w:rPr>
              <w:t>19932,0</w:t>
            </w:r>
          </w:p>
        </w:tc>
        <w:tc>
          <w:tcPr>
            <w:tcW w:w="523" w:type="pct"/>
            <w:vAlign w:val="bottom"/>
          </w:tcPr>
          <w:p w:rsidR="00A76894" w:rsidRPr="004F2BA1" w:rsidRDefault="00A76894" w:rsidP="00A76894">
            <w:pPr>
              <w:jc w:val="center"/>
              <w:rPr>
                <w:b/>
                <w:sz w:val="22"/>
              </w:rPr>
            </w:pPr>
            <w:r>
              <w:rPr>
                <w:b/>
                <w:sz w:val="22"/>
                <w:szCs w:val="22"/>
              </w:rPr>
              <w:t>225,0</w:t>
            </w:r>
          </w:p>
        </w:tc>
        <w:tc>
          <w:tcPr>
            <w:tcW w:w="521" w:type="pct"/>
            <w:vAlign w:val="bottom"/>
          </w:tcPr>
          <w:p w:rsidR="00A76894" w:rsidRPr="004F2BA1" w:rsidRDefault="00A76894" w:rsidP="00A76894">
            <w:pPr>
              <w:jc w:val="center"/>
              <w:rPr>
                <w:b/>
                <w:sz w:val="22"/>
              </w:rPr>
            </w:pPr>
            <w:r>
              <w:rPr>
                <w:b/>
                <w:sz w:val="22"/>
                <w:szCs w:val="22"/>
              </w:rPr>
              <w:t>26095,0</w:t>
            </w:r>
          </w:p>
        </w:tc>
      </w:tr>
      <w:tr w:rsidR="00A76894" w:rsidRPr="00EC69BE" w:rsidTr="00A76894">
        <w:trPr>
          <w:trHeight w:val="20"/>
        </w:trPr>
        <w:tc>
          <w:tcPr>
            <w:tcW w:w="350" w:type="pct"/>
            <w:shd w:val="clear" w:color="auto" w:fill="auto"/>
            <w:noWrap/>
            <w:vAlign w:val="bottom"/>
          </w:tcPr>
          <w:p w:rsidR="00A76894" w:rsidRPr="008E57A5" w:rsidRDefault="00A76894" w:rsidP="00A76894">
            <w:pPr>
              <w:rPr>
                <w:b/>
                <w:bCs/>
                <w:color w:val="000000"/>
                <w:sz w:val="20"/>
                <w:szCs w:val="20"/>
              </w:rPr>
            </w:pPr>
          </w:p>
        </w:tc>
        <w:tc>
          <w:tcPr>
            <w:tcW w:w="1641" w:type="pct"/>
            <w:shd w:val="clear" w:color="auto" w:fill="auto"/>
            <w:vAlign w:val="bottom"/>
          </w:tcPr>
          <w:p w:rsidR="00A76894" w:rsidRPr="00DB7B3E" w:rsidRDefault="00A76894" w:rsidP="00A76894">
            <w:pPr>
              <w:rPr>
                <w:sz w:val="22"/>
              </w:rPr>
            </w:pPr>
            <w:r w:rsidRPr="00DB7B3E">
              <w:rPr>
                <w:sz w:val="22"/>
                <w:szCs w:val="22"/>
              </w:rPr>
              <w:t>Мероприятия в сфере обращения с твердыми коммунальными отходами (</w:t>
            </w:r>
            <w:r w:rsidRPr="00BC084D">
              <w:rPr>
                <w:sz w:val="22"/>
                <w:szCs w:val="22"/>
              </w:rPr>
              <w:t>Закупка товаров, работ и услуг для обеспечения государственных (муниципальных) нужд</w:t>
            </w:r>
            <w:r w:rsidRPr="00DB7B3E">
              <w:rPr>
                <w:sz w:val="22"/>
                <w:szCs w:val="22"/>
              </w:rPr>
              <w:t>)</w:t>
            </w:r>
          </w:p>
        </w:tc>
        <w:tc>
          <w:tcPr>
            <w:tcW w:w="710" w:type="pct"/>
            <w:shd w:val="clear" w:color="auto" w:fill="auto"/>
            <w:noWrap/>
            <w:vAlign w:val="bottom"/>
          </w:tcPr>
          <w:p w:rsidR="00A76894" w:rsidRDefault="00A76894" w:rsidP="00A76894">
            <w:pPr>
              <w:jc w:val="center"/>
              <w:rPr>
                <w:sz w:val="22"/>
              </w:rPr>
            </w:pPr>
            <w:r>
              <w:rPr>
                <w:sz w:val="22"/>
                <w:szCs w:val="22"/>
              </w:rPr>
              <w:t>10 1 03 80390</w:t>
            </w:r>
          </w:p>
        </w:tc>
        <w:tc>
          <w:tcPr>
            <w:tcW w:w="255" w:type="pct"/>
            <w:shd w:val="clear" w:color="auto" w:fill="auto"/>
            <w:noWrap/>
            <w:vAlign w:val="bottom"/>
          </w:tcPr>
          <w:p w:rsidR="00A76894" w:rsidRDefault="00A76894" w:rsidP="00A76894">
            <w:pPr>
              <w:jc w:val="center"/>
              <w:rPr>
                <w:sz w:val="22"/>
              </w:rPr>
            </w:pPr>
            <w:r>
              <w:rPr>
                <w:sz w:val="22"/>
                <w:szCs w:val="22"/>
              </w:rPr>
              <w:t>200</w:t>
            </w:r>
          </w:p>
        </w:tc>
        <w:tc>
          <w:tcPr>
            <w:tcW w:w="255" w:type="pct"/>
            <w:shd w:val="clear" w:color="auto" w:fill="auto"/>
            <w:noWrap/>
            <w:vAlign w:val="bottom"/>
          </w:tcPr>
          <w:p w:rsidR="00A76894" w:rsidRPr="008E57A5" w:rsidRDefault="00A76894" w:rsidP="00A76894">
            <w:pPr>
              <w:jc w:val="center"/>
              <w:rPr>
                <w:bCs/>
                <w:color w:val="000000"/>
                <w:sz w:val="22"/>
              </w:rPr>
            </w:pPr>
            <w:r>
              <w:rPr>
                <w:bCs/>
                <w:color w:val="000000"/>
                <w:sz w:val="22"/>
                <w:szCs w:val="22"/>
              </w:rPr>
              <w:t>06</w:t>
            </w:r>
          </w:p>
        </w:tc>
        <w:tc>
          <w:tcPr>
            <w:tcW w:w="254" w:type="pct"/>
            <w:shd w:val="clear" w:color="auto" w:fill="auto"/>
            <w:noWrap/>
            <w:vAlign w:val="bottom"/>
          </w:tcPr>
          <w:p w:rsidR="00A76894" w:rsidRPr="008E57A5" w:rsidRDefault="00A76894" w:rsidP="00A76894">
            <w:pPr>
              <w:jc w:val="center"/>
              <w:rPr>
                <w:bCs/>
                <w:color w:val="000000"/>
                <w:sz w:val="22"/>
              </w:rPr>
            </w:pPr>
            <w:r>
              <w:rPr>
                <w:bCs/>
                <w:color w:val="000000"/>
                <w:sz w:val="22"/>
                <w:szCs w:val="22"/>
              </w:rPr>
              <w:t>05</w:t>
            </w:r>
          </w:p>
        </w:tc>
        <w:tc>
          <w:tcPr>
            <w:tcW w:w="491" w:type="pct"/>
            <w:shd w:val="clear" w:color="auto" w:fill="auto"/>
            <w:noWrap/>
            <w:vAlign w:val="bottom"/>
          </w:tcPr>
          <w:p w:rsidR="00A76894" w:rsidRPr="009B763D" w:rsidRDefault="00A76894" w:rsidP="00A76894">
            <w:pPr>
              <w:jc w:val="center"/>
              <w:rPr>
                <w:sz w:val="22"/>
              </w:rPr>
            </w:pPr>
            <w:r w:rsidRPr="009B763D">
              <w:rPr>
                <w:sz w:val="22"/>
                <w:szCs w:val="22"/>
              </w:rPr>
              <w:t>0,0</w:t>
            </w:r>
          </w:p>
        </w:tc>
        <w:tc>
          <w:tcPr>
            <w:tcW w:w="523" w:type="pct"/>
            <w:vAlign w:val="bottom"/>
          </w:tcPr>
          <w:p w:rsidR="00A76894" w:rsidRPr="009B763D" w:rsidRDefault="00A76894" w:rsidP="00A76894">
            <w:pPr>
              <w:jc w:val="center"/>
              <w:rPr>
                <w:sz w:val="22"/>
              </w:rPr>
            </w:pPr>
            <w:r w:rsidRPr="009B763D">
              <w:rPr>
                <w:sz w:val="22"/>
                <w:szCs w:val="22"/>
              </w:rPr>
              <w:t>95,0</w:t>
            </w:r>
          </w:p>
        </w:tc>
        <w:tc>
          <w:tcPr>
            <w:tcW w:w="521" w:type="pct"/>
            <w:vAlign w:val="bottom"/>
          </w:tcPr>
          <w:p w:rsidR="00A76894" w:rsidRPr="009B763D" w:rsidRDefault="00A76894" w:rsidP="00A76894">
            <w:pPr>
              <w:jc w:val="center"/>
              <w:rPr>
                <w:sz w:val="22"/>
              </w:rPr>
            </w:pPr>
            <w:r w:rsidRPr="009B763D">
              <w:rPr>
                <w:sz w:val="22"/>
                <w:szCs w:val="22"/>
              </w:rPr>
              <w:t>95,0</w:t>
            </w:r>
          </w:p>
        </w:tc>
      </w:tr>
      <w:tr w:rsidR="00A76894" w:rsidRPr="00EC69BE" w:rsidTr="00A76894">
        <w:trPr>
          <w:trHeight w:val="20"/>
        </w:trPr>
        <w:tc>
          <w:tcPr>
            <w:tcW w:w="350" w:type="pct"/>
            <w:shd w:val="clear" w:color="auto" w:fill="auto"/>
            <w:noWrap/>
            <w:vAlign w:val="bottom"/>
          </w:tcPr>
          <w:p w:rsidR="00A76894" w:rsidRDefault="00A76894" w:rsidP="00A76894">
            <w:pPr>
              <w:rPr>
                <w:b/>
                <w:bCs/>
                <w:color w:val="000000"/>
                <w:sz w:val="22"/>
              </w:rPr>
            </w:pPr>
          </w:p>
        </w:tc>
        <w:tc>
          <w:tcPr>
            <w:tcW w:w="1641" w:type="pct"/>
            <w:shd w:val="clear" w:color="auto" w:fill="auto"/>
            <w:vAlign w:val="bottom"/>
          </w:tcPr>
          <w:p w:rsidR="00A76894" w:rsidRPr="004F2BA1" w:rsidRDefault="00A76894" w:rsidP="00A76894">
            <w:pPr>
              <w:rPr>
                <w:sz w:val="22"/>
              </w:rPr>
            </w:pPr>
            <w:r w:rsidRPr="004F2BA1">
              <w:rPr>
                <w:sz w:val="22"/>
                <w:szCs w:val="22"/>
              </w:rPr>
              <w:t>Организация системы раздельного накопления твердых коммунальных отходов на территории Воронежской области (</w:t>
            </w:r>
            <w:r>
              <w:rPr>
                <w:sz w:val="22"/>
                <w:szCs w:val="22"/>
              </w:rPr>
              <w:t>Межбюджетные трансферты</w:t>
            </w:r>
            <w:r w:rsidRPr="004F2BA1">
              <w:rPr>
                <w:sz w:val="22"/>
                <w:szCs w:val="22"/>
              </w:rPr>
              <w:t>)</w:t>
            </w:r>
          </w:p>
        </w:tc>
        <w:tc>
          <w:tcPr>
            <w:tcW w:w="710" w:type="pct"/>
            <w:shd w:val="clear" w:color="auto" w:fill="auto"/>
            <w:noWrap/>
            <w:vAlign w:val="bottom"/>
          </w:tcPr>
          <w:p w:rsidR="00A76894" w:rsidRPr="004F2BA1" w:rsidRDefault="00A76894" w:rsidP="00A76894">
            <w:pPr>
              <w:jc w:val="center"/>
              <w:rPr>
                <w:sz w:val="22"/>
                <w:lang w:val="en-US"/>
              </w:rPr>
            </w:pPr>
            <w:r>
              <w:rPr>
                <w:sz w:val="22"/>
                <w:szCs w:val="22"/>
              </w:rPr>
              <w:t xml:space="preserve">10 1 03 </w:t>
            </w:r>
            <w:r>
              <w:rPr>
                <w:sz w:val="22"/>
                <w:szCs w:val="22"/>
                <w:lang w:val="en-US"/>
              </w:rPr>
              <w:t>S8000</w:t>
            </w:r>
          </w:p>
        </w:tc>
        <w:tc>
          <w:tcPr>
            <w:tcW w:w="255" w:type="pct"/>
            <w:shd w:val="clear" w:color="auto" w:fill="auto"/>
            <w:noWrap/>
            <w:vAlign w:val="bottom"/>
          </w:tcPr>
          <w:p w:rsidR="00A76894" w:rsidRPr="004F2BA1" w:rsidRDefault="00A76894" w:rsidP="00A76894">
            <w:pPr>
              <w:jc w:val="center"/>
              <w:rPr>
                <w:sz w:val="22"/>
                <w:lang w:val="en-US"/>
              </w:rPr>
            </w:pPr>
            <w:r>
              <w:rPr>
                <w:sz w:val="22"/>
                <w:szCs w:val="22"/>
              </w:rPr>
              <w:t>5</w:t>
            </w:r>
            <w:r>
              <w:rPr>
                <w:sz w:val="22"/>
                <w:szCs w:val="22"/>
                <w:lang w:val="en-US"/>
              </w:rPr>
              <w:t>00</w:t>
            </w:r>
          </w:p>
        </w:tc>
        <w:tc>
          <w:tcPr>
            <w:tcW w:w="255" w:type="pct"/>
            <w:shd w:val="clear" w:color="auto" w:fill="auto"/>
            <w:noWrap/>
            <w:vAlign w:val="bottom"/>
          </w:tcPr>
          <w:p w:rsidR="00A76894" w:rsidRPr="004F2BA1" w:rsidRDefault="00A76894" w:rsidP="00A76894">
            <w:pPr>
              <w:jc w:val="center"/>
              <w:rPr>
                <w:bCs/>
                <w:color w:val="000000"/>
                <w:sz w:val="22"/>
                <w:lang w:val="en-US"/>
              </w:rPr>
            </w:pPr>
            <w:r>
              <w:rPr>
                <w:bCs/>
                <w:color w:val="000000"/>
                <w:sz w:val="22"/>
                <w:szCs w:val="22"/>
                <w:lang w:val="en-US"/>
              </w:rPr>
              <w:t>05</w:t>
            </w:r>
          </w:p>
        </w:tc>
        <w:tc>
          <w:tcPr>
            <w:tcW w:w="254" w:type="pct"/>
            <w:shd w:val="clear" w:color="auto" w:fill="auto"/>
            <w:noWrap/>
            <w:vAlign w:val="bottom"/>
          </w:tcPr>
          <w:p w:rsidR="00A76894" w:rsidRPr="004F2BA1" w:rsidRDefault="00A76894" w:rsidP="00A76894">
            <w:pPr>
              <w:jc w:val="center"/>
              <w:rPr>
                <w:bCs/>
                <w:color w:val="000000"/>
                <w:sz w:val="22"/>
                <w:lang w:val="en-US"/>
              </w:rPr>
            </w:pPr>
            <w:r>
              <w:rPr>
                <w:bCs/>
                <w:color w:val="000000"/>
                <w:sz w:val="22"/>
                <w:szCs w:val="22"/>
                <w:lang w:val="en-US"/>
              </w:rPr>
              <w:t>02</w:t>
            </w:r>
          </w:p>
        </w:tc>
        <w:tc>
          <w:tcPr>
            <w:tcW w:w="491" w:type="pct"/>
            <w:shd w:val="clear" w:color="auto" w:fill="auto"/>
            <w:noWrap/>
            <w:vAlign w:val="bottom"/>
          </w:tcPr>
          <w:p w:rsidR="00A76894" w:rsidRDefault="00A76894" w:rsidP="00A76894">
            <w:pPr>
              <w:jc w:val="center"/>
              <w:rPr>
                <w:sz w:val="22"/>
              </w:rPr>
            </w:pPr>
            <w:r>
              <w:rPr>
                <w:sz w:val="22"/>
                <w:szCs w:val="22"/>
              </w:rPr>
              <w:t>19932,0</w:t>
            </w:r>
          </w:p>
        </w:tc>
        <w:tc>
          <w:tcPr>
            <w:tcW w:w="523" w:type="pct"/>
            <w:vAlign w:val="bottom"/>
          </w:tcPr>
          <w:p w:rsidR="00A76894" w:rsidRDefault="00A76894" w:rsidP="00A76894">
            <w:pPr>
              <w:jc w:val="center"/>
              <w:rPr>
                <w:sz w:val="22"/>
              </w:rPr>
            </w:pPr>
            <w:r>
              <w:rPr>
                <w:sz w:val="22"/>
                <w:szCs w:val="22"/>
              </w:rPr>
              <w:t>0,0</w:t>
            </w:r>
          </w:p>
        </w:tc>
        <w:tc>
          <w:tcPr>
            <w:tcW w:w="521" w:type="pct"/>
            <w:vAlign w:val="bottom"/>
          </w:tcPr>
          <w:p w:rsidR="00A76894" w:rsidRDefault="00A76894" w:rsidP="00A76894">
            <w:pPr>
              <w:jc w:val="center"/>
              <w:rPr>
                <w:sz w:val="22"/>
              </w:rPr>
            </w:pPr>
            <w:r>
              <w:rPr>
                <w:sz w:val="22"/>
                <w:szCs w:val="22"/>
              </w:rPr>
              <w:t>26000,0</w:t>
            </w:r>
          </w:p>
        </w:tc>
      </w:tr>
      <w:tr w:rsidR="00A76894" w:rsidRPr="00EC69BE" w:rsidTr="00A76894">
        <w:trPr>
          <w:trHeight w:val="20"/>
        </w:trPr>
        <w:tc>
          <w:tcPr>
            <w:tcW w:w="350" w:type="pct"/>
            <w:shd w:val="clear" w:color="auto" w:fill="auto"/>
            <w:noWrap/>
            <w:vAlign w:val="bottom"/>
          </w:tcPr>
          <w:p w:rsidR="00A76894" w:rsidRDefault="00A76894" w:rsidP="00A76894">
            <w:pPr>
              <w:rPr>
                <w:b/>
                <w:bCs/>
                <w:color w:val="000000"/>
                <w:sz w:val="22"/>
              </w:rPr>
            </w:pPr>
          </w:p>
        </w:tc>
        <w:tc>
          <w:tcPr>
            <w:tcW w:w="1641" w:type="pct"/>
            <w:shd w:val="clear" w:color="auto" w:fill="auto"/>
            <w:vAlign w:val="bottom"/>
          </w:tcPr>
          <w:p w:rsidR="00A76894" w:rsidRPr="004F2BA1" w:rsidRDefault="00A76894" w:rsidP="00A76894">
            <w:pPr>
              <w:rPr>
                <w:sz w:val="22"/>
              </w:rPr>
            </w:pPr>
            <w:r w:rsidRPr="00BC084D">
              <w:rPr>
                <w:sz w:val="22"/>
                <w:szCs w:val="22"/>
              </w:rPr>
              <w:t>Мероприятия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710" w:type="pct"/>
            <w:shd w:val="clear" w:color="auto" w:fill="auto"/>
            <w:noWrap/>
            <w:vAlign w:val="bottom"/>
          </w:tcPr>
          <w:p w:rsidR="00A76894" w:rsidRPr="00BC084D" w:rsidRDefault="00A76894" w:rsidP="00A76894">
            <w:pPr>
              <w:jc w:val="center"/>
              <w:rPr>
                <w:sz w:val="22"/>
              </w:rPr>
            </w:pPr>
            <w:r>
              <w:rPr>
                <w:sz w:val="22"/>
                <w:szCs w:val="22"/>
                <w:lang w:val="en-US"/>
              </w:rPr>
              <w:t>10 1 03 S</w:t>
            </w:r>
            <w:r>
              <w:rPr>
                <w:sz w:val="22"/>
                <w:szCs w:val="22"/>
              </w:rPr>
              <w:t>9340</w:t>
            </w:r>
          </w:p>
        </w:tc>
        <w:tc>
          <w:tcPr>
            <w:tcW w:w="255" w:type="pct"/>
            <w:shd w:val="clear" w:color="auto" w:fill="auto"/>
            <w:noWrap/>
            <w:vAlign w:val="bottom"/>
          </w:tcPr>
          <w:p w:rsidR="00A76894" w:rsidRDefault="00A76894" w:rsidP="00A76894">
            <w:pPr>
              <w:jc w:val="center"/>
              <w:rPr>
                <w:sz w:val="22"/>
              </w:rPr>
            </w:pPr>
            <w:r>
              <w:rPr>
                <w:sz w:val="22"/>
                <w:szCs w:val="22"/>
              </w:rPr>
              <w:t>200</w:t>
            </w:r>
          </w:p>
        </w:tc>
        <w:tc>
          <w:tcPr>
            <w:tcW w:w="255" w:type="pct"/>
            <w:shd w:val="clear" w:color="auto" w:fill="auto"/>
            <w:noWrap/>
            <w:vAlign w:val="bottom"/>
          </w:tcPr>
          <w:p w:rsidR="00A76894" w:rsidRPr="008E57A5" w:rsidRDefault="00A76894" w:rsidP="00A76894">
            <w:pPr>
              <w:jc w:val="center"/>
              <w:rPr>
                <w:bCs/>
                <w:color w:val="000000"/>
                <w:sz w:val="22"/>
              </w:rPr>
            </w:pPr>
            <w:r>
              <w:rPr>
                <w:bCs/>
                <w:color w:val="000000"/>
                <w:sz w:val="22"/>
                <w:szCs w:val="22"/>
              </w:rPr>
              <w:t>05</w:t>
            </w:r>
          </w:p>
        </w:tc>
        <w:tc>
          <w:tcPr>
            <w:tcW w:w="254" w:type="pct"/>
            <w:shd w:val="clear" w:color="auto" w:fill="auto"/>
            <w:noWrap/>
            <w:vAlign w:val="bottom"/>
          </w:tcPr>
          <w:p w:rsidR="00A76894" w:rsidRPr="008E57A5" w:rsidRDefault="00A76894" w:rsidP="00A76894">
            <w:pPr>
              <w:jc w:val="center"/>
              <w:rPr>
                <w:bCs/>
                <w:color w:val="000000"/>
                <w:sz w:val="22"/>
              </w:rPr>
            </w:pPr>
            <w:r>
              <w:rPr>
                <w:bCs/>
                <w:color w:val="000000"/>
                <w:sz w:val="22"/>
                <w:szCs w:val="22"/>
              </w:rPr>
              <w:t>02</w:t>
            </w:r>
          </w:p>
        </w:tc>
        <w:tc>
          <w:tcPr>
            <w:tcW w:w="491" w:type="pct"/>
            <w:shd w:val="clear" w:color="auto" w:fill="auto"/>
            <w:noWrap/>
            <w:vAlign w:val="bottom"/>
          </w:tcPr>
          <w:p w:rsidR="00A76894" w:rsidRDefault="00A76894" w:rsidP="00A76894">
            <w:pPr>
              <w:jc w:val="center"/>
              <w:rPr>
                <w:sz w:val="22"/>
              </w:rPr>
            </w:pPr>
            <w:r>
              <w:rPr>
                <w:sz w:val="22"/>
                <w:szCs w:val="22"/>
              </w:rPr>
              <w:t>0,0</w:t>
            </w:r>
          </w:p>
        </w:tc>
        <w:tc>
          <w:tcPr>
            <w:tcW w:w="523" w:type="pct"/>
            <w:vAlign w:val="bottom"/>
          </w:tcPr>
          <w:p w:rsidR="00A76894" w:rsidRDefault="00A76894" w:rsidP="00A76894">
            <w:pPr>
              <w:jc w:val="center"/>
              <w:rPr>
                <w:sz w:val="22"/>
              </w:rPr>
            </w:pPr>
            <w:r>
              <w:rPr>
                <w:sz w:val="22"/>
                <w:szCs w:val="22"/>
              </w:rPr>
              <w:t>130,0</w:t>
            </w:r>
          </w:p>
        </w:tc>
        <w:tc>
          <w:tcPr>
            <w:tcW w:w="521" w:type="pct"/>
            <w:vAlign w:val="bottom"/>
          </w:tcPr>
          <w:p w:rsidR="00A76894" w:rsidRDefault="00A76894" w:rsidP="00A76894">
            <w:pPr>
              <w:jc w:val="center"/>
              <w:rPr>
                <w:sz w:val="22"/>
              </w:rPr>
            </w:pPr>
            <w:r>
              <w:rPr>
                <w:sz w:val="22"/>
                <w:szCs w:val="22"/>
              </w:rPr>
              <w:t>0,0</w:t>
            </w:r>
          </w:p>
        </w:tc>
      </w:tr>
      <w:tr w:rsidR="00A76894" w:rsidRPr="00557F0B" w:rsidTr="00A76894">
        <w:trPr>
          <w:trHeight w:val="20"/>
        </w:trPr>
        <w:tc>
          <w:tcPr>
            <w:tcW w:w="350" w:type="pct"/>
            <w:shd w:val="clear" w:color="auto" w:fill="auto"/>
            <w:noWrap/>
            <w:vAlign w:val="bottom"/>
          </w:tcPr>
          <w:p w:rsidR="00A76894" w:rsidRPr="00557F0B" w:rsidRDefault="00A76894" w:rsidP="00A76894">
            <w:pPr>
              <w:rPr>
                <w:b/>
                <w:bCs/>
                <w:color w:val="000000"/>
                <w:sz w:val="22"/>
              </w:rPr>
            </w:pPr>
          </w:p>
        </w:tc>
        <w:tc>
          <w:tcPr>
            <w:tcW w:w="1641" w:type="pct"/>
            <w:shd w:val="clear" w:color="auto" w:fill="auto"/>
            <w:vAlign w:val="bottom"/>
          </w:tcPr>
          <w:p w:rsidR="00A76894" w:rsidRPr="00557F0B" w:rsidRDefault="00A76894" w:rsidP="00A76894">
            <w:pPr>
              <w:rPr>
                <w:b/>
                <w:sz w:val="22"/>
              </w:rPr>
            </w:pPr>
            <w:r w:rsidRPr="00557F0B">
              <w:rPr>
                <w:b/>
                <w:sz w:val="22"/>
                <w:szCs w:val="22"/>
              </w:rPr>
              <w:t>Основное мероприятие "Организация утилизации ТКО на свалках"</w:t>
            </w:r>
          </w:p>
        </w:tc>
        <w:tc>
          <w:tcPr>
            <w:tcW w:w="710" w:type="pct"/>
            <w:shd w:val="clear" w:color="auto" w:fill="auto"/>
            <w:noWrap/>
            <w:vAlign w:val="bottom"/>
          </w:tcPr>
          <w:p w:rsidR="00A76894" w:rsidRPr="00557F0B" w:rsidRDefault="00A76894" w:rsidP="00A76894">
            <w:pPr>
              <w:jc w:val="center"/>
              <w:rPr>
                <w:b/>
                <w:sz w:val="22"/>
              </w:rPr>
            </w:pPr>
            <w:r w:rsidRPr="00557F0B">
              <w:rPr>
                <w:b/>
                <w:sz w:val="22"/>
                <w:szCs w:val="22"/>
              </w:rPr>
              <w:t>10 1 08 00000</w:t>
            </w:r>
          </w:p>
        </w:tc>
        <w:tc>
          <w:tcPr>
            <w:tcW w:w="255" w:type="pct"/>
            <w:shd w:val="clear" w:color="auto" w:fill="auto"/>
            <w:noWrap/>
            <w:vAlign w:val="bottom"/>
          </w:tcPr>
          <w:p w:rsidR="00A76894" w:rsidRPr="00557F0B" w:rsidRDefault="00A76894" w:rsidP="00A76894">
            <w:pPr>
              <w:jc w:val="center"/>
              <w:rPr>
                <w:b/>
                <w:sz w:val="22"/>
              </w:rPr>
            </w:pPr>
          </w:p>
        </w:tc>
        <w:tc>
          <w:tcPr>
            <w:tcW w:w="255" w:type="pct"/>
            <w:shd w:val="clear" w:color="auto" w:fill="auto"/>
            <w:noWrap/>
            <w:vAlign w:val="bottom"/>
          </w:tcPr>
          <w:p w:rsidR="00A76894" w:rsidRPr="00557F0B" w:rsidRDefault="00A76894" w:rsidP="00A76894">
            <w:pPr>
              <w:jc w:val="center"/>
              <w:rPr>
                <w:b/>
                <w:bCs/>
                <w:color w:val="000000"/>
                <w:sz w:val="22"/>
              </w:rPr>
            </w:pPr>
          </w:p>
        </w:tc>
        <w:tc>
          <w:tcPr>
            <w:tcW w:w="254" w:type="pct"/>
            <w:shd w:val="clear" w:color="auto" w:fill="auto"/>
            <w:noWrap/>
            <w:vAlign w:val="bottom"/>
          </w:tcPr>
          <w:p w:rsidR="00A76894" w:rsidRPr="00557F0B" w:rsidRDefault="00A76894" w:rsidP="00A76894">
            <w:pPr>
              <w:jc w:val="center"/>
              <w:rPr>
                <w:b/>
                <w:bCs/>
                <w:color w:val="000000"/>
                <w:sz w:val="22"/>
              </w:rPr>
            </w:pPr>
          </w:p>
        </w:tc>
        <w:tc>
          <w:tcPr>
            <w:tcW w:w="491" w:type="pct"/>
            <w:shd w:val="clear" w:color="auto" w:fill="auto"/>
            <w:noWrap/>
            <w:vAlign w:val="bottom"/>
          </w:tcPr>
          <w:p w:rsidR="00A76894" w:rsidRPr="00557F0B" w:rsidRDefault="00A76894" w:rsidP="00A76894">
            <w:pPr>
              <w:jc w:val="center"/>
              <w:rPr>
                <w:b/>
                <w:sz w:val="22"/>
              </w:rPr>
            </w:pPr>
            <w:r>
              <w:rPr>
                <w:b/>
                <w:sz w:val="22"/>
                <w:szCs w:val="22"/>
              </w:rPr>
              <w:t>150</w:t>
            </w:r>
            <w:r w:rsidRPr="00557F0B">
              <w:rPr>
                <w:b/>
                <w:sz w:val="22"/>
                <w:szCs w:val="22"/>
              </w:rPr>
              <w:t>,0</w:t>
            </w:r>
          </w:p>
        </w:tc>
        <w:tc>
          <w:tcPr>
            <w:tcW w:w="523" w:type="pct"/>
            <w:vAlign w:val="bottom"/>
          </w:tcPr>
          <w:p w:rsidR="00A76894" w:rsidRPr="00557F0B" w:rsidRDefault="00A76894" w:rsidP="00A76894">
            <w:pPr>
              <w:jc w:val="center"/>
              <w:rPr>
                <w:b/>
                <w:sz w:val="22"/>
              </w:rPr>
            </w:pPr>
            <w:r>
              <w:rPr>
                <w:b/>
                <w:sz w:val="22"/>
                <w:szCs w:val="22"/>
              </w:rPr>
              <w:t>150</w:t>
            </w:r>
            <w:r w:rsidRPr="00557F0B">
              <w:rPr>
                <w:b/>
                <w:sz w:val="22"/>
                <w:szCs w:val="22"/>
              </w:rPr>
              <w:t>,0</w:t>
            </w:r>
          </w:p>
        </w:tc>
        <w:tc>
          <w:tcPr>
            <w:tcW w:w="521" w:type="pct"/>
            <w:vAlign w:val="bottom"/>
          </w:tcPr>
          <w:p w:rsidR="00A76894" w:rsidRPr="00557F0B" w:rsidRDefault="00A76894" w:rsidP="00A76894">
            <w:pPr>
              <w:jc w:val="center"/>
              <w:rPr>
                <w:b/>
                <w:sz w:val="22"/>
              </w:rPr>
            </w:pPr>
            <w:r>
              <w:rPr>
                <w:b/>
                <w:sz w:val="22"/>
                <w:szCs w:val="22"/>
              </w:rPr>
              <w:t>150</w:t>
            </w:r>
            <w:r w:rsidRPr="00557F0B">
              <w:rPr>
                <w:b/>
                <w:sz w:val="22"/>
                <w:szCs w:val="22"/>
              </w:rPr>
              <w:t>,0</w:t>
            </w:r>
          </w:p>
        </w:tc>
      </w:tr>
      <w:tr w:rsidR="00A76894" w:rsidRPr="00EC69BE" w:rsidTr="00A76894">
        <w:trPr>
          <w:trHeight w:val="20"/>
        </w:trPr>
        <w:tc>
          <w:tcPr>
            <w:tcW w:w="350" w:type="pct"/>
            <w:shd w:val="clear" w:color="auto" w:fill="auto"/>
            <w:noWrap/>
            <w:vAlign w:val="bottom"/>
          </w:tcPr>
          <w:p w:rsidR="00A76894" w:rsidRDefault="00A76894" w:rsidP="00A76894">
            <w:pPr>
              <w:rPr>
                <w:b/>
                <w:bCs/>
                <w:color w:val="000000"/>
                <w:sz w:val="22"/>
              </w:rPr>
            </w:pPr>
          </w:p>
        </w:tc>
        <w:tc>
          <w:tcPr>
            <w:tcW w:w="1641" w:type="pct"/>
            <w:shd w:val="clear" w:color="auto" w:fill="auto"/>
            <w:vAlign w:val="bottom"/>
          </w:tcPr>
          <w:p w:rsidR="00A76894" w:rsidRPr="00DB7B3E" w:rsidRDefault="00A76894" w:rsidP="00A76894">
            <w:pPr>
              <w:rPr>
                <w:sz w:val="22"/>
              </w:rPr>
            </w:pPr>
            <w:r w:rsidRPr="00DB7B3E">
              <w:rPr>
                <w:sz w:val="22"/>
                <w:szCs w:val="22"/>
              </w:rPr>
              <w:t>Мероприятия в сфере обращения с твердыми коммунальными отходами (</w:t>
            </w:r>
            <w:r w:rsidRPr="00BC084D">
              <w:rPr>
                <w:sz w:val="22"/>
                <w:szCs w:val="22"/>
              </w:rPr>
              <w:t>Закупка товаров, работ и услуг для обеспечения государственных (муниципальных) нужд</w:t>
            </w:r>
            <w:r w:rsidRPr="00DB7B3E">
              <w:rPr>
                <w:sz w:val="22"/>
                <w:szCs w:val="22"/>
              </w:rPr>
              <w:t>)</w:t>
            </w:r>
          </w:p>
        </w:tc>
        <w:tc>
          <w:tcPr>
            <w:tcW w:w="710" w:type="pct"/>
            <w:shd w:val="clear" w:color="auto" w:fill="auto"/>
            <w:noWrap/>
            <w:vAlign w:val="bottom"/>
          </w:tcPr>
          <w:p w:rsidR="00A76894" w:rsidRDefault="00A76894" w:rsidP="00A76894">
            <w:pPr>
              <w:jc w:val="center"/>
              <w:rPr>
                <w:sz w:val="22"/>
              </w:rPr>
            </w:pPr>
            <w:r>
              <w:rPr>
                <w:sz w:val="22"/>
                <w:szCs w:val="22"/>
              </w:rPr>
              <w:t>10 1 08 80390</w:t>
            </w:r>
          </w:p>
        </w:tc>
        <w:tc>
          <w:tcPr>
            <w:tcW w:w="255" w:type="pct"/>
            <w:shd w:val="clear" w:color="auto" w:fill="auto"/>
            <w:noWrap/>
            <w:vAlign w:val="bottom"/>
          </w:tcPr>
          <w:p w:rsidR="00A76894" w:rsidRDefault="00A76894" w:rsidP="00A76894">
            <w:pPr>
              <w:jc w:val="center"/>
              <w:rPr>
                <w:sz w:val="22"/>
              </w:rPr>
            </w:pPr>
            <w:r>
              <w:rPr>
                <w:sz w:val="22"/>
                <w:szCs w:val="22"/>
              </w:rPr>
              <w:t>200</w:t>
            </w:r>
          </w:p>
        </w:tc>
        <w:tc>
          <w:tcPr>
            <w:tcW w:w="255" w:type="pct"/>
            <w:shd w:val="clear" w:color="auto" w:fill="auto"/>
            <w:noWrap/>
            <w:vAlign w:val="bottom"/>
          </w:tcPr>
          <w:p w:rsidR="00A76894" w:rsidRPr="008E57A5" w:rsidRDefault="00A76894" w:rsidP="00A76894">
            <w:pPr>
              <w:jc w:val="center"/>
              <w:rPr>
                <w:bCs/>
                <w:color w:val="000000"/>
                <w:sz w:val="22"/>
              </w:rPr>
            </w:pPr>
            <w:r>
              <w:rPr>
                <w:bCs/>
                <w:color w:val="000000"/>
                <w:sz w:val="22"/>
                <w:szCs w:val="22"/>
              </w:rPr>
              <w:t>06</w:t>
            </w:r>
          </w:p>
        </w:tc>
        <w:tc>
          <w:tcPr>
            <w:tcW w:w="254" w:type="pct"/>
            <w:shd w:val="clear" w:color="auto" w:fill="auto"/>
            <w:noWrap/>
            <w:vAlign w:val="bottom"/>
          </w:tcPr>
          <w:p w:rsidR="00A76894" w:rsidRPr="008E57A5" w:rsidRDefault="00A76894" w:rsidP="00A76894">
            <w:pPr>
              <w:jc w:val="center"/>
              <w:rPr>
                <w:bCs/>
                <w:color w:val="000000"/>
                <w:sz w:val="22"/>
              </w:rPr>
            </w:pPr>
            <w:r>
              <w:rPr>
                <w:bCs/>
                <w:color w:val="000000"/>
                <w:sz w:val="22"/>
                <w:szCs w:val="22"/>
              </w:rPr>
              <w:t>05</w:t>
            </w:r>
          </w:p>
        </w:tc>
        <w:tc>
          <w:tcPr>
            <w:tcW w:w="491" w:type="pct"/>
            <w:shd w:val="clear" w:color="auto" w:fill="auto"/>
            <w:noWrap/>
            <w:vAlign w:val="bottom"/>
          </w:tcPr>
          <w:p w:rsidR="00A76894" w:rsidRDefault="00A76894" w:rsidP="00A76894">
            <w:pPr>
              <w:jc w:val="center"/>
              <w:rPr>
                <w:sz w:val="22"/>
              </w:rPr>
            </w:pPr>
            <w:r>
              <w:rPr>
                <w:sz w:val="22"/>
                <w:szCs w:val="22"/>
              </w:rPr>
              <w:t>150,0</w:t>
            </w:r>
          </w:p>
        </w:tc>
        <w:tc>
          <w:tcPr>
            <w:tcW w:w="523" w:type="pct"/>
            <w:vAlign w:val="bottom"/>
          </w:tcPr>
          <w:p w:rsidR="00A76894" w:rsidRDefault="00A76894" w:rsidP="00A76894">
            <w:pPr>
              <w:jc w:val="center"/>
              <w:rPr>
                <w:sz w:val="22"/>
              </w:rPr>
            </w:pPr>
            <w:r>
              <w:rPr>
                <w:sz w:val="22"/>
                <w:szCs w:val="22"/>
              </w:rPr>
              <w:t>150,0</w:t>
            </w:r>
          </w:p>
        </w:tc>
        <w:tc>
          <w:tcPr>
            <w:tcW w:w="521" w:type="pct"/>
            <w:vAlign w:val="bottom"/>
          </w:tcPr>
          <w:p w:rsidR="00A76894" w:rsidRDefault="00A76894" w:rsidP="00A76894">
            <w:pPr>
              <w:jc w:val="center"/>
              <w:rPr>
                <w:sz w:val="22"/>
              </w:rPr>
            </w:pPr>
            <w:r>
              <w:rPr>
                <w:sz w:val="22"/>
                <w:szCs w:val="22"/>
              </w:rPr>
              <w:t>150,0</w:t>
            </w:r>
          </w:p>
        </w:tc>
      </w:tr>
    </w:tbl>
    <w:p w:rsidR="00A76894" w:rsidRPr="00EC69BE" w:rsidRDefault="00A76894" w:rsidP="00A76894">
      <w:pPr>
        <w:rPr>
          <w:sz w:val="22"/>
          <w:szCs w:val="22"/>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tbl>
      <w:tblPr>
        <w:tblW w:w="6521" w:type="dxa"/>
        <w:jc w:val="right"/>
        <w:tblLook w:val="01E0"/>
      </w:tblPr>
      <w:tblGrid>
        <w:gridCol w:w="6521"/>
      </w:tblGrid>
      <w:tr w:rsidR="00A76894" w:rsidRPr="003C6FFE" w:rsidTr="00A76894">
        <w:trPr>
          <w:trHeight w:val="233"/>
          <w:jc w:val="right"/>
        </w:trPr>
        <w:tc>
          <w:tcPr>
            <w:tcW w:w="6521" w:type="dxa"/>
          </w:tcPr>
          <w:p w:rsidR="008A0EE4" w:rsidRDefault="00A76894" w:rsidP="00A76894">
            <w:pPr>
              <w:jc w:val="right"/>
              <w:rPr>
                <w:szCs w:val="28"/>
              </w:rPr>
            </w:pPr>
            <w:r w:rsidRPr="003C6FFE">
              <w:rPr>
                <w:sz w:val="28"/>
                <w:szCs w:val="28"/>
              </w:rPr>
              <w:t xml:space="preserve">          </w:t>
            </w:r>
          </w:p>
          <w:p w:rsidR="008A0EE4" w:rsidRDefault="008A0EE4" w:rsidP="00A76894">
            <w:pPr>
              <w:jc w:val="right"/>
              <w:rPr>
                <w:szCs w:val="28"/>
              </w:rPr>
            </w:pPr>
          </w:p>
          <w:p w:rsidR="008A0EE4" w:rsidRDefault="008A0EE4" w:rsidP="00A76894">
            <w:pPr>
              <w:jc w:val="right"/>
              <w:rPr>
                <w:szCs w:val="28"/>
              </w:rPr>
            </w:pPr>
          </w:p>
          <w:p w:rsidR="008A0EE4" w:rsidRDefault="008A0EE4" w:rsidP="00A76894">
            <w:pPr>
              <w:jc w:val="right"/>
              <w:rPr>
                <w:szCs w:val="28"/>
              </w:rPr>
            </w:pPr>
          </w:p>
          <w:p w:rsidR="008A0EE4" w:rsidRDefault="008A0EE4" w:rsidP="00A76894">
            <w:pPr>
              <w:jc w:val="right"/>
              <w:rPr>
                <w:szCs w:val="28"/>
              </w:rPr>
            </w:pPr>
          </w:p>
          <w:p w:rsidR="008A0EE4" w:rsidRDefault="008A0EE4" w:rsidP="00A76894">
            <w:pPr>
              <w:jc w:val="right"/>
              <w:rPr>
                <w:szCs w:val="28"/>
              </w:rPr>
            </w:pPr>
          </w:p>
          <w:p w:rsidR="008A0EE4" w:rsidRDefault="008A0EE4" w:rsidP="00A76894">
            <w:pPr>
              <w:jc w:val="right"/>
              <w:rPr>
                <w:szCs w:val="28"/>
              </w:rPr>
            </w:pPr>
          </w:p>
          <w:p w:rsidR="008A0EE4" w:rsidRDefault="008A0EE4" w:rsidP="00A76894">
            <w:pPr>
              <w:jc w:val="right"/>
              <w:rPr>
                <w:szCs w:val="28"/>
              </w:rPr>
            </w:pPr>
          </w:p>
          <w:p w:rsidR="00A76894" w:rsidRPr="003C6FFE" w:rsidRDefault="00A76894" w:rsidP="00A76894">
            <w:pPr>
              <w:jc w:val="right"/>
              <w:rPr>
                <w:szCs w:val="28"/>
              </w:rPr>
            </w:pPr>
            <w:r w:rsidRPr="003C6FFE">
              <w:rPr>
                <w:sz w:val="28"/>
                <w:szCs w:val="28"/>
              </w:rPr>
              <w:t xml:space="preserve">Приложение </w:t>
            </w:r>
            <w:r>
              <w:rPr>
                <w:sz w:val="28"/>
                <w:szCs w:val="28"/>
              </w:rPr>
              <w:t>7</w:t>
            </w:r>
            <w:r w:rsidRPr="003C6FFE">
              <w:rPr>
                <w:sz w:val="28"/>
                <w:szCs w:val="28"/>
              </w:rPr>
              <w:t xml:space="preserve">  </w:t>
            </w:r>
          </w:p>
        </w:tc>
      </w:tr>
      <w:tr w:rsidR="00A76894" w:rsidRPr="003C6FFE" w:rsidTr="00A76894">
        <w:trPr>
          <w:trHeight w:val="325"/>
          <w:jc w:val="right"/>
        </w:trPr>
        <w:tc>
          <w:tcPr>
            <w:tcW w:w="6521" w:type="dxa"/>
          </w:tcPr>
          <w:tbl>
            <w:tblPr>
              <w:tblW w:w="6305" w:type="dxa"/>
              <w:tblLook w:val="01E0"/>
            </w:tblPr>
            <w:tblGrid>
              <w:gridCol w:w="6305"/>
            </w:tblGrid>
            <w:tr w:rsidR="00A76894" w:rsidRPr="003C6FFE" w:rsidTr="00A76894">
              <w:trPr>
                <w:trHeight w:val="325"/>
              </w:trPr>
              <w:tc>
                <w:tcPr>
                  <w:tcW w:w="6305" w:type="dxa"/>
                </w:tcPr>
                <w:p w:rsidR="00A76894" w:rsidRPr="003C6FFE" w:rsidRDefault="00A76894" w:rsidP="00A76894">
                  <w:pPr>
                    <w:jc w:val="right"/>
                    <w:rPr>
                      <w:szCs w:val="28"/>
                    </w:rPr>
                  </w:pPr>
                  <w:r w:rsidRPr="003C6FFE">
                    <w:rPr>
                      <w:sz w:val="28"/>
                      <w:szCs w:val="28"/>
                    </w:rPr>
                    <w:t xml:space="preserve">     к решению</w:t>
                  </w:r>
                  <w:r w:rsidR="008A0EE4">
                    <w:rPr>
                      <w:sz w:val="28"/>
                      <w:szCs w:val="28"/>
                    </w:rPr>
                    <w:t xml:space="preserve"> Совета народных депутатов </w:t>
                  </w:r>
                  <w:r w:rsidRPr="003C6FFE">
                    <w:rPr>
                      <w:sz w:val="28"/>
                      <w:szCs w:val="28"/>
                    </w:rPr>
                    <w:t>Эртильского муниципального района</w:t>
                  </w:r>
                </w:p>
              </w:tc>
            </w:tr>
            <w:tr w:rsidR="00A76894" w:rsidRPr="003C6FFE" w:rsidTr="00A76894">
              <w:trPr>
                <w:trHeight w:val="250"/>
              </w:trPr>
              <w:tc>
                <w:tcPr>
                  <w:tcW w:w="6305" w:type="dxa"/>
                </w:tcPr>
                <w:p w:rsidR="00A76894" w:rsidRPr="003C6FFE" w:rsidRDefault="00A76894" w:rsidP="00A76894">
                  <w:pPr>
                    <w:jc w:val="right"/>
                    <w:rPr>
                      <w:szCs w:val="28"/>
                    </w:rPr>
                  </w:pPr>
                  <w:r w:rsidRPr="003C6FFE">
                    <w:rPr>
                      <w:sz w:val="28"/>
                      <w:szCs w:val="28"/>
                    </w:rPr>
                    <w:t xml:space="preserve">            «О районном бюджете  на 20</w:t>
                  </w:r>
                  <w:r>
                    <w:rPr>
                      <w:sz w:val="28"/>
                      <w:szCs w:val="28"/>
                    </w:rPr>
                    <w:t>24</w:t>
                  </w:r>
                  <w:r w:rsidRPr="003C6FFE">
                    <w:rPr>
                      <w:sz w:val="28"/>
                      <w:szCs w:val="28"/>
                    </w:rPr>
                    <w:t xml:space="preserve"> год и </w:t>
                  </w:r>
                  <w:proofErr w:type="gramStart"/>
                  <w:r w:rsidRPr="003C6FFE">
                    <w:rPr>
                      <w:sz w:val="28"/>
                      <w:szCs w:val="28"/>
                    </w:rPr>
                    <w:t>на</w:t>
                  </w:r>
                  <w:proofErr w:type="gramEnd"/>
                </w:p>
                <w:p w:rsidR="00A76894" w:rsidRPr="003C6FFE" w:rsidRDefault="00A76894" w:rsidP="00A76894">
                  <w:pPr>
                    <w:jc w:val="right"/>
                    <w:rPr>
                      <w:szCs w:val="28"/>
                    </w:rPr>
                  </w:pPr>
                  <w:r w:rsidRPr="003C6FFE">
                    <w:rPr>
                      <w:sz w:val="28"/>
                      <w:szCs w:val="28"/>
                    </w:rPr>
                    <w:t xml:space="preserve">            плановый период 20</w:t>
                  </w:r>
                  <w:r>
                    <w:rPr>
                      <w:sz w:val="28"/>
                      <w:szCs w:val="28"/>
                    </w:rPr>
                    <w:t>25</w:t>
                  </w:r>
                  <w:r w:rsidRPr="003C6FFE">
                    <w:rPr>
                      <w:sz w:val="28"/>
                      <w:szCs w:val="28"/>
                    </w:rPr>
                    <w:t xml:space="preserve"> и 202</w:t>
                  </w:r>
                  <w:r>
                    <w:rPr>
                      <w:sz w:val="28"/>
                      <w:szCs w:val="28"/>
                    </w:rPr>
                    <w:t>6</w:t>
                  </w:r>
                  <w:r w:rsidRPr="003C6FFE">
                    <w:rPr>
                      <w:sz w:val="28"/>
                      <w:szCs w:val="28"/>
                    </w:rPr>
                    <w:t xml:space="preserve"> годов»</w:t>
                  </w:r>
                </w:p>
              </w:tc>
            </w:tr>
          </w:tbl>
          <w:p w:rsidR="00A76894" w:rsidRPr="003C6FFE" w:rsidRDefault="00A76894" w:rsidP="00A76894">
            <w:pPr>
              <w:jc w:val="right"/>
              <w:rPr>
                <w:sz w:val="16"/>
                <w:szCs w:val="16"/>
              </w:rPr>
            </w:pPr>
          </w:p>
        </w:tc>
      </w:tr>
    </w:tbl>
    <w:p w:rsidR="00A76894" w:rsidRDefault="00A76894" w:rsidP="00A76894">
      <w:pPr>
        <w:rPr>
          <w:sz w:val="28"/>
          <w:szCs w:val="28"/>
        </w:rPr>
      </w:pPr>
    </w:p>
    <w:tbl>
      <w:tblPr>
        <w:tblW w:w="0" w:type="auto"/>
        <w:jc w:val="center"/>
        <w:tblLook w:val="01E0"/>
      </w:tblPr>
      <w:tblGrid>
        <w:gridCol w:w="9854"/>
      </w:tblGrid>
      <w:tr w:rsidR="00A76894" w:rsidRPr="003C6FFE" w:rsidTr="00A76894">
        <w:trPr>
          <w:jc w:val="center"/>
        </w:trPr>
        <w:tc>
          <w:tcPr>
            <w:tcW w:w="10421" w:type="dxa"/>
          </w:tcPr>
          <w:p w:rsidR="00A76894" w:rsidRDefault="00A76894" w:rsidP="00A76894">
            <w:pPr>
              <w:jc w:val="center"/>
              <w:rPr>
                <w:b/>
                <w:bCs/>
                <w:szCs w:val="28"/>
              </w:rPr>
            </w:pPr>
            <w:r w:rsidRPr="003C6FFE">
              <w:rPr>
                <w:b/>
                <w:bCs/>
                <w:sz w:val="28"/>
                <w:szCs w:val="28"/>
              </w:rPr>
              <w:t>Распределение бюджетных ассигнований</w:t>
            </w:r>
            <w:r>
              <w:rPr>
                <w:b/>
                <w:bCs/>
                <w:sz w:val="28"/>
                <w:szCs w:val="28"/>
              </w:rPr>
              <w:t xml:space="preserve"> на</w:t>
            </w:r>
            <w:r w:rsidRPr="003C6FFE">
              <w:rPr>
                <w:b/>
                <w:bCs/>
                <w:sz w:val="28"/>
                <w:szCs w:val="28"/>
              </w:rPr>
              <w:t xml:space="preserve"> исполнение публичных </w:t>
            </w:r>
          </w:p>
          <w:p w:rsidR="00A76894" w:rsidRPr="003C6FFE" w:rsidRDefault="00A76894" w:rsidP="00A76894">
            <w:pPr>
              <w:jc w:val="center"/>
              <w:rPr>
                <w:b/>
                <w:bCs/>
                <w:szCs w:val="28"/>
              </w:rPr>
            </w:pPr>
            <w:r w:rsidRPr="003C6FFE">
              <w:rPr>
                <w:b/>
                <w:bCs/>
                <w:sz w:val="28"/>
                <w:szCs w:val="28"/>
              </w:rPr>
              <w:lastRenderedPageBreak/>
              <w:t xml:space="preserve">нормативных обязательств Эртильского </w:t>
            </w:r>
            <w:proofErr w:type="gramStart"/>
            <w:r w:rsidRPr="003C6FFE">
              <w:rPr>
                <w:b/>
                <w:bCs/>
                <w:sz w:val="28"/>
                <w:szCs w:val="28"/>
              </w:rPr>
              <w:t>муниципального</w:t>
            </w:r>
            <w:proofErr w:type="gramEnd"/>
            <w:r w:rsidRPr="003C6FFE">
              <w:rPr>
                <w:b/>
                <w:bCs/>
                <w:sz w:val="28"/>
                <w:szCs w:val="28"/>
              </w:rPr>
              <w:t xml:space="preserve"> района</w:t>
            </w:r>
          </w:p>
          <w:p w:rsidR="00A76894" w:rsidRPr="003C6FFE" w:rsidRDefault="00A76894" w:rsidP="00A76894">
            <w:pPr>
              <w:jc w:val="center"/>
              <w:rPr>
                <w:szCs w:val="28"/>
              </w:rPr>
            </w:pPr>
            <w:r w:rsidRPr="003C6FFE">
              <w:rPr>
                <w:b/>
                <w:bCs/>
                <w:sz w:val="28"/>
                <w:szCs w:val="28"/>
              </w:rPr>
              <w:t>на 20</w:t>
            </w:r>
            <w:r>
              <w:rPr>
                <w:b/>
                <w:bCs/>
                <w:sz w:val="28"/>
                <w:szCs w:val="28"/>
              </w:rPr>
              <w:t>24</w:t>
            </w:r>
            <w:r w:rsidRPr="003C6FFE">
              <w:rPr>
                <w:b/>
                <w:bCs/>
                <w:sz w:val="28"/>
                <w:szCs w:val="28"/>
              </w:rPr>
              <w:t xml:space="preserve"> год</w:t>
            </w:r>
            <w:r>
              <w:rPr>
                <w:b/>
                <w:bCs/>
                <w:sz w:val="28"/>
                <w:szCs w:val="28"/>
              </w:rPr>
              <w:t xml:space="preserve"> и на плановый период 2025 и 2026 годов</w:t>
            </w:r>
            <w:r w:rsidRPr="003C6FFE">
              <w:rPr>
                <w:b/>
                <w:bCs/>
                <w:sz w:val="28"/>
                <w:szCs w:val="28"/>
              </w:rPr>
              <w:t xml:space="preserve"> </w:t>
            </w:r>
          </w:p>
        </w:tc>
      </w:tr>
    </w:tbl>
    <w:p w:rsidR="00A76894" w:rsidRDefault="00A76894" w:rsidP="00A76894">
      <w:pPr>
        <w:jc w:val="center"/>
        <w:rPr>
          <w:sz w:val="28"/>
          <w:szCs w:val="28"/>
        </w:rPr>
      </w:pPr>
      <w:r w:rsidRPr="00EA6CB9">
        <w:rPr>
          <w:sz w:val="28"/>
          <w:szCs w:val="28"/>
        </w:rPr>
        <w:lastRenderedPageBreak/>
        <w:t xml:space="preserve">                                                                                                     </w:t>
      </w:r>
      <w:r>
        <w:rPr>
          <w:sz w:val="28"/>
          <w:szCs w:val="28"/>
        </w:rPr>
        <w:t xml:space="preserve">      </w:t>
      </w:r>
    </w:p>
    <w:p w:rsidR="00A76894" w:rsidRPr="00A3484A" w:rsidRDefault="00A76894" w:rsidP="00A76894">
      <w:pPr>
        <w:rPr>
          <w:b/>
          <w:sz w:val="2"/>
          <w:szCs w:val="2"/>
        </w:rPr>
      </w:pPr>
    </w:p>
    <w:p w:rsidR="00A76894" w:rsidRPr="00A3484A" w:rsidRDefault="00A76894" w:rsidP="00A76894">
      <w:pPr>
        <w:rPr>
          <w:b/>
          <w:sz w:val="2"/>
          <w:szCs w:val="2"/>
        </w:rPr>
      </w:pPr>
    </w:p>
    <w:tbl>
      <w:tblPr>
        <w:tblW w:w="10078" w:type="dxa"/>
        <w:jc w:val="center"/>
        <w:tblInd w:w="-101" w:type="dxa"/>
        <w:tblLayout w:type="fixed"/>
        <w:tblLook w:val="0000"/>
      </w:tblPr>
      <w:tblGrid>
        <w:gridCol w:w="3841"/>
        <w:gridCol w:w="1560"/>
        <w:gridCol w:w="669"/>
        <w:gridCol w:w="465"/>
        <w:gridCol w:w="567"/>
        <w:gridCol w:w="992"/>
        <w:gridCol w:w="992"/>
        <w:gridCol w:w="992"/>
      </w:tblGrid>
      <w:tr w:rsidR="00A76894" w:rsidTr="00A76894">
        <w:trPr>
          <w:trHeight w:val="197"/>
          <w:tblHeader/>
          <w:jc w:val="center"/>
        </w:trPr>
        <w:tc>
          <w:tcPr>
            <w:tcW w:w="3841" w:type="dxa"/>
            <w:vMerge w:val="restart"/>
            <w:tcBorders>
              <w:top w:val="single" w:sz="8" w:space="0" w:color="auto"/>
              <w:left w:val="single" w:sz="8" w:space="0" w:color="auto"/>
              <w:right w:val="single" w:sz="8" w:space="0" w:color="auto"/>
            </w:tcBorders>
            <w:shd w:val="clear" w:color="auto" w:fill="auto"/>
            <w:vAlign w:val="center"/>
          </w:tcPr>
          <w:p w:rsidR="00A76894" w:rsidRPr="005A08DA" w:rsidRDefault="00A76894" w:rsidP="00A76894">
            <w:pPr>
              <w:jc w:val="center"/>
              <w:rPr>
                <w:sz w:val="22"/>
              </w:rPr>
            </w:pPr>
            <w:r w:rsidRPr="005A08DA">
              <w:rPr>
                <w:b/>
                <w:bCs/>
              </w:rPr>
              <w:t>Наименование</w:t>
            </w:r>
          </w:p>
        </w:tc>
        <w:tc>
          <w:tcPr>
            <w:tcW w:w="1560" w:type="dxa"/>
            <w:vMerge w:val="restart"/>
            <w:tcBorders>
              <w:top w:val="single" w:sz="8" w:space="0" w:color="auto"/>
              <w:left w:val="nil"/>
              <w:right w:val="single" w:sz="8" w:space="0" w:color="auto"/>
            </w:tcBorders>
            <w:shd w:val="clear" w:color="auto" w:fill="auto"/>
            <w:vAlign w:val="center"/>
          </w:tcPr>
          <w:p w:rsidR="00A76894" w:rsidRPr="005A08DA" w:rsidRDefault="00A76894" w:rsidP="00A76894">
            <w:pPr>
              <w:jc w:val="center"/>
              <w:rPr>
                <w:sz w:val="22"/>
              </w:rPr>
            </w:pPr>
            <w:r w:rsidRPr="005A08DA">
              <w:rPr>
                <w:b/>
                <w:bCs/>
              </w:rPr>
              <w:t>ЦСР</w:t>
            </w:r>
          </w:p>
        </w:tc>
        <w:tc>
          <w:tcPr>
            <w:tcW w:w="669" w:type="dxa"/>
            <w:vMerge w:val="restart"/>
            <w:tcBorders>
              <w:top w:val="single" w:sz="8" w:space="0" w:color="auto"/>
              <w:left w:val="nil"/>
              <w:right w:val="single" w:sz="8" w:space="0" w:color="auto"/>
            </w:tcBorders>
            <w:shd w:val="clear" w:color="auto" w:fill="auto"/>
            <w:vAlign w:val="center"/>
          </w:tcPr>
          <w:p w:rsidR="00A76894" w:rsidRPr="005A08DA" w:rsidRDefault="00A76894" w:rsidP="00A76894">
            <w:pPr>
              <w:jc w:val="center"/>
              <w:rPr>
                <w:sz w:val="22"/>
              </w:rPr>
            </w:pPr>
            <w:r w:rsidRPr="005A08DA">
              <w:rPr>
                <w:b/>
                <w:bCs/>
              </w:rPr>
              <w:t>ВР</w:t>
            </w:r>
          </w:p>
        </w:tc>
        <w:tc>
          <w:tcPr>
            <w:tcW w:w="465" w:type="dxa"/>
            <w:vMerge w:val="restart"/>
            <w:tcBorders>
              <w:top w:val="single" w:sz="8" w:space="0" w:color="auto"/>
              <w:left w:val="nil"/>
              <w:right w:val="single" w:sz="4" w:space="0" w:color="auto"/>
            </w:tcBorders>
            <w:vAlign w:val="center"/>
          </w:tcPr>
          <w:p w:rsidR="00A76894" w:rsidRPr="005A08DA" w:rsidRDefault="00A76894" w:rsidP="00A76894">
            <w:pPr>
              <w:jc w:val="center"/>
              <w:rPr>
                <w:sz w:val="22"/>
              </w:rPr>
            </w:pPr>
            <w:proofErr w:type="spellStart"/>
            <w:r w:rsidRPr="005A08DA">
              <w:rPr>
                <w:b/>
                <w:bCs/>
              </w:rPr>
              <w:t>Рз</w:t>
            </w:r>
            <w:proofErr w:type="spellEnd"/>
          </w:p>
        </w:tc>
        <w:tc>
          <w:tcPr>
            <w:tcW w:w="567" w:type="dxa"/>
            <w:vMerge w:val="restart"/>
            <w:tcBorders>
              <w:top w:val="single" w:sz="8" w:space="0" w:color="auto"/>
              <w:left w:val="single" w:sz="4" w:space="0" w:color="auto"/>
              <w:right w:val="single" w:sz="4" w:space="0" w:color="auto"/>
            </w:tcBorders>
            <w:vAlign w:val="center"/>
          </w:tcPr>
          <w:p w:rsidR="00A76894" w:rsidRPr="005A08DA" w:rsidRDefault="00A76894" w:rsidP="00A76894">
            <w:pPr>
              <w:jc w:val="center"/>
              <w:rPr>
                <w:sz w:val="22"/>
              </w:rPr>
            </w:pPr>
            <w:proofErr w:type="gramStart"/>
            <w:r w:rsidRPr="005A08DA">
              <w:rPr>
                <w:b/>
                <w:bCs/>
              </w:rPr>
              <w:t>ПР</w:t>
            </w:r>
            <w:proofErr w:type="gramEnd"/>
          </w:p>
        </w:tc>
        <w:tc>
          <w:tcPr>
            <w:tcW w:w="2976" w:type="dxa"/>
            <w:gridSpan w:val="3"/>
            <w:tcBorders>
              <w:top w:val="single" w:sz="8" w:space="0" w:color="auto"/>
              <w:left w:val="single" w:sz="4" w:space="0" w:color="auto"/>
              <w:bottom w:val="single" w:sz="8" w:space="0" w:color="auto"/>
              <w:right w:val="single" w:sz="8" w:space="0" w:color="auto"/>
            </w:tcBorders>
            <w:shd w:val="clear" w:color="auto" w:fill="auto"/>
            <w:vAlign w:val="bottom"/>
          </w:tcPr>
          <w:p w:rsidR="00A76894" w:rsidRPr="005A08DA" w:rsidRDefault="00A76894" w:rsidP="00A76894">
            <w:pPr>
              <w:jc w:val="center"/>
              <w:rPr>
                <w:sz w:val="22"/>
              </w:rPr>
            </w:pPr>
            <w:r w:rsidRPr="005A08DA">
              <w:rPr>
                <w:b/>
                <w:bCs/>
              </w:rPr>
              <w:t>Сумма (тыс. руб</w:t>
            </w:r>
            <w:r>
              <w:rPr>
                <w:b/>
                <w:bCs/>
              </w:rPr>
              <w:t>лей</w:t>
            </w:r>
            <w:r w:rsidRPr="005A08DA">
              <w:rPr>
                <w:b/>
                <w:bCs/>
              </w:rPr>
              <w:t>)</w:t>
            </w:r>
          </w:p>
        </w:tc>
      </w:tr>
      <w:tr w:rsidR="00A76894" w:rsidTr="00A76894">
        <w:trPr>
          <w:trHeight w:val="197"/>
          <w:tblHeader/>
          <w:jc w:val="center"/>
        </w:trPr>
        <w:tc>
          <w:tcPr>
            <w:tcW w:w="3841" w:type="dxa"/>
            <w:vMerge/>
            <w:tcBorders>
              <w:left w:val="single" w:sz="8" w:space="0" w:color="auto"/>
              <w:bottom w:val="single" w:sz="8" w:space="0" w:color="auto"/>
              <w:right w:val="single" w:sz="8" w:space="0" w:color="auto"/>
            </w:tcBorders>
            <w:shd w:val="clear" w:color="auto" w:fill="auto"/>
            <w:vAlign w:val="bottom"/>
          </w:tcPr>
          <w:p w:rsidR="00A76894" w:rsidRPr="005A08DA" w:rsidRDefault="00A76894" w:rsidP="00A76894">
            <w:pPr>
              <w:jc w:val="center"/>
              <w:rPr>
                <w:sz w:val="22"/>
              </w:rPr>
            </w:pPr>
          </w:p>
        </w:tc>
        <w:tc>
          <w:tcPr>
            <w:tcW w:w="1560" w:type="dxa"/>
            <w:vMerge/>
            <w:tcBorders>
              <w:left w:val="nil"/>
              <w:bottom w:val="single" w:sz="8" w:space="0" w:color="auto"/>
              <w:right w:val="single" w:sz="8" w:space="0" w:color="auto"/>
            </w:tcBorders>
            <w:shd w:val="clear" w:color="auto" w:fill="auto"/>
            <w:vAlign w:val="bottom"/>
          </w:tcPr>
          <w:p w:rsidR="00A76894" w:rsidRPr="005A08DA" w:rsidRDefault="00A76894" w:rsidP="00A76894">
            <w:pPr>
              <w:jc w:val="center"/>
              <w:rPr>
                <w:sz w:val="22"/>
              </w:rPr>
            </w:pPr>
          </w:p>
        </w:tc>
        <w:tc>
          <w:tcPr>
            <w:tcW w:w="669" w:type="dxa"/>
            <w:vMerge/>
            <w:tcBorders>
              <w:left w:val="nil"/>
              <w:bottom w:val="single" w:sz="8" w:space="0" w:color="auto"/>
              <w:right w:val="single" w:sz="8" w:space="0" w:color="auto"/>
            </w:tcBorders>
            <w:shd w:val="clear" w:color="auto" w:fill="auto"/>
            <w:vAlign w:val="bottom"/>
          </w:tcPr>
          <w:p w:rsidR="00A76894" w:rsidRPr="005A08DA" w:rsidRDefault="00A76894" w:rsidP="00A76894">
            <w:pPr>
              <w:jc w:val="center"/>
              <w:rPr>
                <w:sz w:val="22"/>
              </w:rPr>
            </w:pPr>
          </w:p>
        </w:tc>
        <w:tc>
          <w:tcPr>
            <w:tcW w:w="465" w:type="dxa"/>
            <w:vMerge/>
            <w:tcBorders>
              <w:left w:val="nil"/>
              <w:bottom w:val="single" w:sz="8" w:space="0" w:color="auto"/>
              <w:right w:val="single" w:sz="4" w:space="0" w:color="auto"/>
            </w:tcBorders>
          </w:tcPr>
          <w:p w:rsidR="00A76894" w:rsidRPr="005A08DA" w:rsidRDefault="00A76894" w:rsidP="00A76894">
            <w:pPr>
              <w:jc w:val="center"/>
              <w:rPr>
                <w:sz w:val="22"/>
              </w:rPr>
            </w:pPr>
          </w:p>
        </w:tc>
        <w:tc>
          <w:tcPr>
            <w:tcW w:w="567" w:type="dxa"/>
            <w:vMerge/>
            <w:tcBorders>
              <w:left w:val="single" w:sz="4" w:space="0" w:color="auto"/>
              <w:bottom w:val="single" w:sz="8" w:space="0" w:color="auto"/>
              <w:right w:val="single" w:sz="4" w:space="0" w:color="auto"/>
            </w:tcBorders>
          </w:tcPr>
          <w:p w:rsidR="00A76894" w:rsidRPr="005A08DA" w:rsidRDefault="00A76894" w:rsidP="00A76894">
            <w:pPr>
              <w:jc w:val="center"/>
              <w:rPr>
                <w:sz w:val="22"/>
              </w:rPr>
            </w:pP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rsidR="00A76894" w:rsidRPr="005A08DA" w:rsidRDefault="00A76894" w:rsidP="00A76894">
            <w:pPr>
              <w:ind w:right="-108"/>
              <w:jc w:val="center"/>
              <w:rPr>
                <w:b/>
                <w:bCs/>
              </w:rPr>
            </w:pPr>
            <w:r>
              <w:rPr>
                <w:b/>
                <w:bCs/>
              </w:rPr>
              <w:t>2024 год</w:t>
            </w:r>
          </w:p>
        </w:tc>
        <w:tc>
          <w:tcPr>
            <w:tcW w:w="992" w:type="dxa"/>
            <w:tcBorders>
              <w:top w:val="single" w:sz="8" w:space="0" w:color="auto"/>
              <w:left w:val="single" w:sz="4" w:space="0" w:color="auto"/>
              <w:bottom w:val="single" w:sz="8" w:space="0" w:color="auto"/>
              <w:right w:val="single" w:sz="8" w:space="0" w:color="auto"/>
            </w:tcBorders>
            <w:vAlign w:val="center"/>
          </w:tcPr>
          <w:p w:rsidR="00A76894" w:rsidRPr="005A08DA" w:rsidRDefault="00A76894" w:rsidP="00A76894">
            <w:pPr>
              <w:ind w:right="-108"/>
              <w:jc w:val="center"/>
              <w:rPr>
                <w:b/>
                <w:bCs/>
              </w:rPr>
            </w:pPr>
            <w:r>
              <w:rPr>
                <w:b/>
                <w:bCs/>
              </w:rPr>
              <w:t>2025 год</w:t>
            </w:r>
          </w:p>
        </w:tc>
        <w:tc>
          <w:tcPr>
            <w:tcW w:w="992" w:type="dxa"/>
            <w:tcBorders>
              <w:top w:val="single" w:sz="8" w:space="0" w:color="auto"/>
              <w:left w:val="single" w:sz="4" w:space="0" w:color="auto"/>
              <w:bottom w:val="single" w:sz="8" w:space="0" w:color="auto"/>
              <w:right w:val="single" w:sz="8" w:space="0" w:color="auto"/>
            </w:tcBorders>
            <w:vAlign w:val="center"/>
          </w:tcPr>
          <w:p w:rsidR="00A76894" w:rsidRPr="005A08DA" w:rsidRDefault="00A76894" w:rsidP="00A76894">
            <w:pPr>
              <w:ind w:right="-108"/>
              <w:jc w:val="center"/>
              <w:rPr>
                <w:b/>
                <w:bCs/>
              </w:rPr>
            </w:pPr>
            <w:r>
              <w:rPr>
                <w:b/>
                <w:bCs/>
              </w:rPr>
              <w:t>2026 год</w:t>
            </w:r>
          </w:p>
        </w:tc>
      </w:tr>
      <w:tr w:rsidR="00A76894" w:rsidTr="00A76894">
        <w:trPr>
          <w:trHeight w:val="197"/>
          <w:tblHeader/>
          <w:jc w:val="center"/>
        </w:trPr>
        <w:tc>
          <w:tcPr>
            <w:tcW w:w="3841" w:type="dxa"/>
            <w:tcBorders>
              <w:top w:val="single" w:sz="8" w:space="0" w:color="auto"/>
              <w:left w:val="single" w:sz="8" w:space="0" w:color="auto"/>
              <w:bottom w:val="single" w:sz="8" w:space="0" w:color="auto"/>
              <w:right w:val="single" w:sz="8" w:space="0" w:color="auto"/>
            </w:tcBorders>
            <w:shd w:val="clear" w:color="auto" w:fill="auto"/>
            <w:vAlign w:val="bottom"/>
          </w:tcPr>
          <w:p w:rsidR="00A76894" w:rsidRPr="005A08DA" w:rsidRDefault="00A76894" w:rsidP="00A76894">
            <w:pPr>
              <w:jc w:val="center"/>
              <w:rPr>
                <w:sz w:val="22"/>
              </w:rPr>
            </w:pPr>
            <w:r w:rsidRPr="005A08DA">
              <w:rPr>
                <w:sz w:val="22"/>
                <w:szCs w:val="22"/>
              </w:rPr>
              <w:t>1</w:t>
            </w:r>
          </w:p>
        </w:tc>
        <w:tc>
          <w:tcPr>
            <w:tcW w:w="1560" w:type="dxa"/>
            <w:tcBorders>
              <w:top w:val="single" w:sz="8" w:space="0" w:color="auto"/>
              <w:left w:val="nil"/>
              <w:bottom w:val="single" w:sz="8" w:space="0" w:color="auto"/>
              <w:right w:val="single" w:sz="8" w:space="0" w:color="auto"/>
            </w:tcBorders>
            <w:shd w:val="clear" w:color="auto" w:fill="auto"/>
            <w:vAlign w:val="bottom"/>
          </w:tcPr>
          <w:p w:rsidR="00A76894" w:rsidRPr="005A08DA" w:rsidRDefault="00A76894" w:rsidP="00A76894">
            <w:pPr>
              <w:jc w:val="center"/>
              <w:rPr>
                <w:sz w:val="22"/>
              </w:rPr>
            </w:pPr>
            <w:r w:rsidRPr="005A08DA">
              <w:rPr>
                <w:sz w:val="22"/>
                <w:szCs w:val="22"/>
              </w:rPr>
              <w:t>2</w:t>
            </w:r>
          </w:p>
        </w:tc>
        <w:tc>
          <w:tcPr>
            <w:tcW w:w="669" w:type="dxa"/>
            <w:tcBorders>
              <w:top w:val="single" w:sz="8" w:space="0" w:color="auto"/>
              <w:left w:val="nil"/>
              <w:bottom w:val="single" w:sz="8" w:space="0" w:color="auto"/>
              <w:right w:val="single" w:sz="8" w:space="0" w:color="auto"/>
            </w:tcBorders>
            <w:shd w:val="clear" w:color="auto" w:fill="auto"/>
            <w:vAlign w:val="bottom"/>
          </w:tcPr>
          <w:p w:rsidR="00A76894" w:rsidRPr="005A08DA" w:rsidRDefault="00A76894" w:rsidP="00A76894">
            <w:pPr>
              <w:jc w:val="center"/>
              <w:rPr>
                <w:sz w:val="22"/>
              </w:rPr>
            </w:pPr>
            <w:r w:rsidRPr="005A08DA">
              <w:rPr>
                <w:sz w:val="22"/>
                <w:szCs w:val="22"/>
              </w:rPr>
              <w:t>3</w:t>
            </w:r>
          </w:p>
        </w:tc>
        <w:tc>
          <w:tcPr>
            <w:tcW w:w="465" w:type="dxa"/>
            <w:tcBorders>
              <w:top w:val="single" w:sz="8" w:space="0" w:color="auto"/>
              <w:left w:val="nil"/>
              <w:bottom w:val="single" w:sz="8" w:space="0" w:color="auto"/>
              <w:right w:val="single" w:sz="4" w:space="0" w:color="auto"/>
            </w:tcBorders>
          </w:tcPr>
          <w:p w:rsidR="00A76894" w:rsidRPr="005A08DA" w:rsidRDefault="00A76894" w:rsidP="00A76894">
            <w:pPr>
              <w:jc w:val="center"/>
              <w:rPr>
                <w:sz w:val="22"/>
              </w:rPr>
            </w:pPr>
            <w:r w:rsidRPr="005A08DA">
              <w:rPr>
                <w:sz w:val="22"/>
                <w:szCs w:val="22"/>
              </w:rPr>
              <w:t>4</w:t>
            </w:r>
          </w:p>
        </w:tc>
        <w:tc>
          <w:tcPr>
            <w:tcW w:w="567" w:type="dxa"/>
            <w:tcBorders>
              <w:top w:val="single" w:sz="8" w:space="0" w:color="auto"/>
              <w:left w:val="single" w:sz="4" w:space="0" w:color="auto"/>
              <w:bottom w:val="single" w:sz="8" w:space="0" w:color="auto"/>
              <w:right w:val="single" w:sz="4" w:space="0" w:color="auto"/>
            </w:tcBorders>
          </w:tcPr>
          <w:p w:rsidR="00A76894" w:rsidRPr="005A08DA" w:rsidRDefault="00A76894" w:rsidP="00A76894">
            <w:pPr>
              <w:jc w:val="center"/>
              <w:rPr>
                <w:sz w:val="22"/>
              </w:rPr>
            </w:pPr>
            <w:r w:rsidRPr="005A08DA">
              <w:rPr>
                <w:sz w:val="22"/>
                <w:szCs w:val="22"/>
              </w:rPr>
              <w:t>5</w:t>
            </w:r>
          </w:p>
        </w:tc>
        <w:tc>
          <w:tcPr>
            <w:tcW w:w="992" w:type="dxa"/>
            <w:tcBorders>
              <w:top w:val="single" w:sz="8" w:space="0" w:color="auto"/>
              <w:left w:val="single" w:sz="4" w:space="0" w:color="auto"/>
              <w:bottom w:val="single" w:sz="8" w:space="0" w:color="auto"/>
              <w:right w:val="single" w:sz="8" w:space="0" w:color="auto"/>
            </w:tcBorders>
            <w:shd w:val="clear" w:color="auto" w:fill="auto"/>
            <w:vAlign w:val="bottom"/>
          </w:tcPr>
          <w:p w:rsidR="00A76894" w:rsidRPr="005A08DA" w:rsidRDefault="00A76894" w:rsidP="00A76894">
            <w:pPr>
              <w:jc w:val="center"/>
              <w:rPr>
                <w:sz w:val="22"/>
              </w:rPr>
            </w:pPr>
            <w:r w:rsidRPr="005A08DA">
              <w:rPr>
                <w:sz w:val="22"/>
                <w:szCs w:val="22"/>
              </w:rPr>
              <w:t>6</w:t>
            </w:r>
          </w:p>
        </w:tc>
        <w:tc>
          <w:tcPr>
            <w:tcW w:w="992" w:type="dxa"/>
            <w:tcBorders>
              <w:top w:val="single" w:sz="8" w:space="0" w:color="auto"/>
              <w:left w:val="single" w:sz="4" w:space="0" w:color="auto"/>
              <w:bottom w:val="single" w:sz="8" w:space="0" w:color="auto"/>
              <w:right w:val="single" w:sz="8" w:space="0" w:color="auto"/>
            </w:tcBorders>
          </w:tcPr>
          <w:p w:rsidR="00A76894" w:rsidRPr="005A08DA" w:rsidRDefault="00A76894" w:rsidP="00A76894">
            <w:pPr>
              <w:jc w:val="center"/>
              <w:rPr>
                <w:sz w:val="22"/>
              </w:rPr>
            </w:pPr>
            <w:r>
              <w:rPr>
                <w:sz w:val="22"/>
                <w:szCs w:val="22"/>
              </w:rPr>
              <w:t>7</w:t>
            </w:r>
          </w:p>
        </w:tc>
        <w:tc>
          <w:tcPr>
            <w:tcW w:w="992" w:type="dxa"/>
            <w:tcBorders>
              <w:top w:val="single" w:sz="8" w:space="0" w:color="auto"/>
              <w:left w:val="single" w:sz="4" w:space="0" w:color="auto"/>
              <w:bottom w:val="single" w:sz="8" w:space="0" w:color="auto"/>
              <w:right w:val="single" w:sz="8" w:space="0" w:color="auto"/>
            </w:tcBorders>
          </w:tcPr>
          <w:p w:rsidR="00A76894" w:rsidRPr="005A08DA" w:rsidRDefault="00A76894" w:rsidP="00A76894">
            <w:pPr>
              <w:jc w:val="center"/>
              <w:rPr>
                <w:sz w:val="22"/>
              </w:rPr>
            </w:pPr>
            <w:r>
              <w:rPr>
                <w:sz w:val="22"/>
                <w:szCs w:val="22"/>
              </w:rPr>
              <w:t>8</w:t>
            </w:r>
          </w:p>
        </w:tc>
      </w:tr>
      <w:tr w:rsidR="00A76894" w:rsidRPr="002D4A62"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5A08DA" w:rsidRDefault="00A76894" w:rsidP="00A76894">
            <w:pPr>
              <w:rPr>
                <w:b/>
                <w:sz w:val="22"/>
              </w:rPr>
            </w:pPr>
            <w:r w:rsidRPr="005A08DA">
              <w:rPr>
                <w:b/>
                <w:sz w:val="22"/>
                <w:szCs w:val="22"/>
              </w:rPr>
              <w:t>Муниципальная программа Эртильского муниципального района «Развитие образования»</w:t>
            </w:r>
          </w:p>
        </w:tc>
        <w:tc>
          <w:tcPr>
            <w:tcW w:w="1560" w:type="dxa"/>
            <w:tcBorders>
              <w:top w:val="nil"/>
              <w:left w:val="nil"/>
              <w:bottom w:val="single" w:sz="8" w:space="0" w:color="auto"/>
              <w:right w:val="single" w:sz="8" w:space="0" w:color="auto"/>
            </w:tcBorders>
            <w:shd w:val="clear" w:color="auto" w:fill="auto"/>
            <w:vAlign w:val="bottom"/>
          </w:tcPr>
          <w:p w:rsidR="00A76894" w:rsidRPr="005A08DA" w:rsidRDefault="00A76894" w:rsidP="00A76894">
            <w:pPr>
              <w:jc w:val="center"/>
              <w:rPr>
                <w:b/>
                <w:sz w:val="22"/>
              </w:rPr>
            </w:pPr>
            <w:r w:rsidRPr="005A08DA">
              <w:rPr>
                <w:b/>
                <w:sz w:val="22"/>
                <w:szCs w:val="22"/>
              </w:rPr>
              <w:t>01 0 00 00000</w:t>
            </w:r>
          </w:p>
        </w:tc>
        <w:tc>
          <w:tcPr>
            <w:tcW w:w="669" w:type="dxa"/>
            <w:tcBorders>
              <w:top w:val="nil"/>
              <w:left w:val="nil"/>
              <w:bottom w:val="single" w:sz="8" w:space="0" w:color="auto"/>
              <w:right w:val="single" w:sz="8" w:space="0" w:color="auto"/>
            </w:tcBorders>
            <w:shd w:val="clear" w:color="auto" w:fill="auto"/>
            <w:vAlign w:val="bottom"/>
          </w:tcPr>
          <w:p w:rsidR="00A76894" w:rsidRPr="005A08DA" w:rsidRDefault="00A76894" w:rsidP="00A76894">
            <w:pPr>
              <w:jc w:val="center"/>
              <w:rPr>
                <w:b/>
                <w:sz w:val="22"/>
              </w:rPr>
            </w:pPr>
          </w:p>
        </w:tc>
        <w:tc>
          <w:tcPr>
            <w:tcW w:w="465" w:type="dxa"/>
            <w:tcBorders>
              <w:top w:val="nil"/>
              <w:left w:val="nil"/>
              <w:bottom w:val="single" w:sz="8" w:space="0" w:color="auto"/>
              <w:right w:val="single" w:sz="4" w:space="0" w:color="auto"/>
            </w:tcBorders>
          </w:tcPr>
          <w:p w:rsidR="00A76894" w:rsidRPr="005A08DA" w:rsidRDefault="00A76894" w:rsidP="00A76894">
            <w:pPr>
              <w:jc w:val="center"/>
              <w:rPr>
                <w:b/>
                <w:sz w:val="22"/>
              </w:rPr>
            </w:pPr>
          </w:p>
        </w:tc>
        <w:tc>
          <w:tcPr>
            <w:tcW w:w="567" w:type="dxa"/>
            <w:tcBorders>
              <w:top w:val="nil"/>
              <w:left w:val="single" w:sz="4" w:space="0" w:color="auto"/>
              <w:bottom w:val="single" w:sz="8" w:space="0" w:color="auto"/>
              <w:right w:val="single" w:sz="4" w:space="0" w:color="auto"/>
            </w:tcBorders>
          </w:tcPr>
          <w:p w:rsidR="00A76894" w:rsidRPr="005A08DA" w:rsidRDefault="00A76894" w:rsidP="00A76894">
            <w:pPr>
              <w:jc w:val="center"/>
              <w:rPr>
                <w:b/>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1E3743" w:rsidRDefault="00A76894" w:rsidP="00A76894">
            <w:pPr>
              <w:jc w:val="center"/>
              <w:rPr>
                <w:b/>
                <w:sz w:val="22"/>
              </w:rPr>
            </w:pPr>
            <w:r>
              <w:rPr>
                <w:b/>
                <w:sz w:val="22"/>
                <w:szCs w:val="22"/>
              </w:rPr>
              <w:t>23573,4</w:t>
            </w:r>
          </w:p>
        </w:tc>
        <w:tc>
          <w:tcPr>
            <w:tcW w:w="992" w:type="dxa"/>
            <w:tcBorders>
              <w:top w:val="nil"/>
              <w:left w:val="single" w:sz="4" w:space="0" w:color="auto"/>
              <w:bottom w:val="single" w:sz="8" w:space="0" w:color="auto"/>
              <w:right w:val="single" w:sz="8" w:space="0" w:color="auto"/>
            </w:tcBorders>
            <w:vAlign w:val="bottom"/>
          </w:tcPr>
          <w:p w:rsidR="00A76894" w:rsidRPr="001E3743" w:rsidRDefault="00A76894" w:rsidP="00A76894">
            <w:pPr>
              <w:jc w:val="center"/>
              <w:rPr>
                <w:b/>
                <w:sz w:val="22"/>
              </w:rPr>
            </w:pPr>
            <w:r>
              <w:rPr>
                <w:b/>
                <w:sz w:val="22"/>
                <w:szCs w:val="22"/>
              </w:rPr>
              <w:t>24633,5</w:t>
            </w:r>
          </w:p>
        </w:tc>
        <w:tc>
          <w:tcPr>
            <w:tcW w:w="992" w:type="dxa"/>
            <w:tcBorders>
              <w:top w:val="nil"/>
              <w:left w:val="single" w:sz="4" w:space="0" w:color="auto"/>
              <w:bottom w:val="single" w:sz="8" w:space="0" w:color="auto"/>
              <w:right w:val="single" w:sz="8" w:space="0" w:color="auto"/>
            </w:tcBorders>
            <w:vAlign w:val="bottom"/>
          </w:tcPr>
          <w:p w:rsidR="00A76894" w:rsidRPr="001E3743" w:rsidRDefault="00A76894" w:rsidP="00A76894">
            <w:pPr>
              <w:jc w:val="center"/>
              <w:rPr>
                <w:b/>
                <w:sz w:val="22"/>
              </w:rPr>
            </w:pPr>
            <w:r>
              <w:rPr>
                <w:b/>
                <w:sz w:val="22"/>
                <w:szCs w:val="22"/>
              </w:rPr>
              <w:t>25619,0</w:t>
            </w:r>
          </w:p>
        </w:tc>
      </w:tr>
      <w:tr w:rsidR="00A76894" w:rsidRPr="002D4A62"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rPr>
                <w:b/>
                <w:bCs/>
                <w:i/>
                <w:iCs/>
                <w:color w:val="000000"/>
                <w:sz w:val="22"/>
              </w:rPr>
            </w:pPr>
            <w:r w:rsidRPr="00960852">
              <w:rPr>
                <w:b/>
                <w:bCs/>
                <w:i/>
                <w:iCs/>
                <w:color w:val="000000"/>
                <w:sz w:val="22"/>
                <w:szCs w:val="22"/>
              </w:rPr>
              <w:t>Подпрограмма «Развитие дошкольного и общего образования»</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b/>
                <w:i/>
                <w:sz w:val="22"/>
              </w:rPr>
            </w:pPr>
            <w:r w:rsidRPr="00960852">
              <w:rPr>
                <w:b/>
                <w:i/>
                <w:sz w:val="22"/>
                <w:szCs w:val="22"/>
              </w:rPr>
              <w:t>01 1 00 00000</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b/>
                <w:i/>
                <w:sz w:val="22"/>
              </w:rPr>
            </w:pPr>
          </w:p>
        </w:tc>
        <w:tc>
          <w:tcPr>
            <w:tcW w:w="465" w:type="dxa"/>
            <w:tcBorders>
              <w:top w:val="nil"/>
              <w:left w:val="nil"/>
              <w:bottom w:val="single" w:sz="8" w:space="0" w:color="auto"/>
              <w:right w:val="single" w:sz="4" w:space="0" w:color="auto"/>
            </w:tcBorders>
          </w:tcPr>
          <w:p w:rsidR="00A76894" w:rsidRPr="00960852" w:rsidRDefault="00A76894" w:rsidP="00A76894">
            <w:pPr>
              <w:jc w:val="center"/>
              <w:rPr>
                <w:b/>
                <w:i/>
                <w:sz w:val="22"/>
              </w:rPr>
            </w:pPr>
          </w:p>
        </w:tc>
        <w:tc>
          <w:tcPr>
            <w:tcW w:w="567" w:type="dxa"/>
            <w:tcBorders>
              <w:top w:val="nil"/>
              <w:left w:val="single" w:sz="4" w:space="0" w:color="auto"/>
              <w:bottom w:val="single" w:sz="8" w:space="0" w:color="auto"/>
              <w:right w:val="single" w:sz="4" w:space="0" w:color="auto"/>
            </w:tcBorders>
          </w:tcPr>
          <w:p w:rsidR="00A76894" w:rsidRPr="00960852" w:rsidRDefault="00A76894" w:rsidP="00A76894">
            <w:pPr>
              <w:jc w:val="center"/>
              <w:rPr>
                <w:b/>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452DD1" w:rsidRDefault="00A76894" w:rsidP="00A76894">
            <w:pPr>
              <w:jc w:val="center"/>
              <w:rPr>
                <w:b/>
                <w:i/>
                <w:sz w:val="22"/>
              </w:rPr>
            </w:pPr>
            <w:r w:rsidRPr="00452DD1">
              <w:rPr>
                <w:b/>
                <w:i/>
                <w:sz w:val="22"/>
                <w:szCs w:val="22"/>
              </w:rPr>
              <w:t>227,4</w:t>
            </w:r>
          </w:p>
        </w:tc>
        <w:tc>
          <w:tcPr>
            <w:tcW w:w="992" w:type="dxa"/>
            <w:tcBorders>
              <w:top w:val="nil"/>
              <w:left w:val="single" w:sz="4" w:space="0" w:color="auto"/>
              <w:bottom w:val="single" w:sz="8" w:space="0" w:color="auto"/>
              <w:right w:val="single" w:sz="8" w:space="0" w:color="auto"/>
            </w:tcBorders>
            <w:vAlign w:val="bottom"/>
          </w:tcPr>
          <w:p w:rsidR="00A76894" w:rsidRPr="00452DD1" w:rsidRDefault="00A76894" w:rsidP="00A76894">
            <w:pPr>
              <w:jc w:val="center"/>
              <w:rPr>
                <w:b/>
                <w:i/>
                <w:sz w:val="22"/>
              </w:rPr>
            </w:pPr>
            <w:r w:rsidRPr="00452DD1">
              <w:rPr>
                <w:b/>
                <w:i/>
                <w:sz w:val="22"/>
                <w:szCs w:val="22"/>
              </w:rPr>
              <w:t>236,5</w:t>
            </w:r>
          </w:p>
        </w:tc>
        <w:tc>
          <w:tcPr>
            <w:tcW w:w="992" w:type="dxa"/>
            <w:tcBorders>
              <w:top w:val="nil"/>
              <w:left w:val="single" w:sz="4" w:space="0" w:color="auto"/>
              <w:bottom w:val="single" w:sz="8" w:space="0" w:color="auto"/>
              <w:right w:val="single" w:sz="8" w:space="0" w:color="auto"/>
            </w:tcBorders>
            <w:vAlign w:val="bottom"/>
          </w:tcPr>
          <w:p w:rsidR="00A76894" w:rsidRPr="00452DD1" w:rsidRDefault="00A76894" w:rsidP="00A76894">
            <w:pPr>
              <w:jc w:val="center"/>
              <w:rPr>
                <w:b/>
                <w:i/>
                <w:sz w:val="22"/>
              </w:rPr>
            </w:pPr>
            <w:r w:rsidRPr="00452DD1">
              <w:rPr>
                <w:b/>
                <w:i/>
                <w:sz w:val="22"/>
                <w:szCs w:val="22"/>
              </w:rPr>
              <w:t>246,0</w:t>
            </w:r>
          </w:p>
        </w:tc>
      </w:tr>
      <w:tr w:rsidR="00A76894" w:rsidRPr="00CB024F"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CB024F" w:rsidRDefault="00A76894" w:rsidP="00A76894">
            <w:pPr>
              <w:rPr>
                <w:bCs/>
                <w:i/>
                <w:iCs/>
                <w:color w:val="000000"/>
                <w:sz w:val="22"/>
              </w:rPr>
            </w:pPr>
            <w:r w:rsidRPr="00CB024F">
              <w:rPr>
                <w:bCs/>
                <w:i/>
                <w:iCs/>
                <w:color w:val="000000"/>
                <w:sz w:val="22"/>
                <w:szCs w:val="22"/>
              </w:rPr>
              <w:t>Основное мероприятие «Повышение доступности и качества дошкольного образования»</w:t>
            </w:r>
          </w:p>
        </w:tc>
        <w:tc>
          <w:tcPr>
            <w:tcW w:w="1560" w:type="dxa"/>
            <w:tcBorders>
              <w:top w:val="nil"/>
              <w:left w:val="nil"/>
              <w:bottom w:val="single" w:sz="8" w:space="0" w:color="auto"/>
              <w:right w:val="single" w:sz="8" w:space="0" w:color="auto"/>
            </w:tcBorders>
            <w:shd w:val="clear" w:color="auto" w:fill="auto"/>
            <w:vAlign w:val="bottom"/>
          </w:tcPr>
          <w:p w:rsidR="00A76894" w:rsidRPr="00CB024F" w:rsidRDefault="00A76894" w:rsidP="00A76894">
            <w:pPr>
              <w:jc w:val="center"/>
              <w:rPr>
                <w:i/>
                <w:sz w:val="22"/>
              </w:rPr>
            </w:pPr>
            <w:r w:rsidRPr="00CB024F">
              <w:rPr>
                <w:i/>
                <w:sz w:val="22"/>
                <w:szCs w:val="22"/>
              </w:rPr>
              <w:t>01 1 01 00000</w:t>
            </w:r>
          </w:p>
        </w:tc>
        <w:tc>
          <w:tcPr>
            <w:tcW w:w="669" w:type="dxa"/>
            <w:tcBorders>
              <w:top w:val="nil"/>
              <w:left w:val="nil"/>
              <w:bottom w:val="single" w:sz="8" w:space="0" w:color="auto"/>
              <w:right w:val="single" w:sz="8" w:space="0" w:color="auto"/>
            </w:tcBorders>
            <w:shd w:val="clear" w:color="auto" w:fill="auto"/>
            <w:vAlign w:val="bottom"/>
          </w:tcPr>
          <w:p w:rsidR="00A76894" w:rsidRPr="00CB024F" w:rsidRDefault="00A76894" w:rsidP="00A76894">
            <w:pPr>
              <w:jc w:val="center"/>
              <w:rPr>
                <w:i/>
                <w:sz w:val="22"/>
              </w:rPr>
            </w:pPr>
          </w:p>
        </w:tc>
        <w:tc>
          <w:tcPr>
            <w:tcW w:w="465" w:type="dxa"/>
            <w:tcBorders>
              <w:top w:val="nil"/>
              <w:left w:val="nil"/>
              <w:bottom w:val="single" w:sz="8" w:space="0" w:color="auto"/>
              <w:right w:val="single" w:sz="4" w:space="0" w:color="auto"/>
            </w:tcBorders>
          </w:tcPr>
          <w:p w:rsidR="00A76894" w:rsidRPr="00CB024F" w:rsidRDefault="00A76894" w:rsidP="00A76894">
            <w:pPr>
              <w:jc w:val="center"/>
              <w:rPr>
                <w:i/>
                <w:sz w:val="22"/>
              </w:rPr>
            </w:pPr>
          </w:p>
        </w:tc>
        <w:tc>
          <w:tcPr>
            <w:tcW w:w="567" w:type="dxa"/>
            <w:tcBorders>
              <w:top w:val="nil"/>
              <w:left w:val="single" w:sz="4" w:space="0" w:color="auto"/>
              <w:bottom w:val="single" w:sz="8" w:space="0" w:color="auto"/>
              <w:right w:val="single" w:sz="4" w:space="0" w:color="auto"/>
            </w:tcBorders>
          </w:tcPr>
          <w:p w:rsidR="00A76894" w:rsidRPr="00CB024F" w:rsidRDefault="00A76894" w:rsidP="00A76894">
            <w:pPr>
              <w:jc w:val="center"/>
              <w:rPr>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C65F5E" w:rsidRDefault="00A76894" w:rsidP="00A76894">
            <w:pPr>
              <w:jc w:val="center"/>
              <w:rPr>
                <w:i/>
                <w:sz w:val="22"/>
              </w:rPr>
            </w:pPr>
            <w:r w:rsidRPr="00C65F5E">
              <w:rPr>
                <w:i/>
                <w:sz w:val="22"/>
                <w:szCs w:val="22"/>
              </w:rPr>
              <w:t>227,4</w:t>
            </w:r>
          </w:p>
        </w:tc>
        <w:tc>
          <w:tcPr>
            <w:tcW w:w="992" w:type="dxa"/>
            <w:tcBorders>
              <w:top w:val="nil"/>
              <w:left w:val="single" w:sz="4" w:space="0" w:color="auto"/>
              <w:bottom w:val="single" w:sz="8" w:space="0" w:color="auto"/>
              <w:right w:val="single" w:sz="8" w:space="0" w:color="auto"/>
            </w:tcBorders>
            <w:vAlign w:val="bottom"/>
          </w:tcPr>
          <w:p w:rsidR="00A76894" w:rsidRPr="00C65F5E" w:rsidRDefault="00A76894" w:rsidP="00A76894">
            <w:pPr>
              <w:jc w:val="center"/>
              <w:rPr>
                <w:i/>
                <w:sz w:val="22"/>
              </w:rPr>
            </w:pPr>
            <w:r w:rsidRPr="00C65F5E">
              <w:rPr>
                <w:i/>
                <w:sz w:val="22"/>
                <w:szCs w:val="22"/>
              </w:rPr>
              <w:t>236,5</w:t>
            </w:r>
          </w:p>
        </w:tc>
        <w:tc>
          <w:tcPr>
            <w:tcW w:w="992" w:type="dxa"/>
            <w:tcBorders>
              <w:top w:val="nil"/>
              <w:left w:val="single" w:sz="4" w:space="0" w:color="auto"/>
              <w:bottom w:val="single" w:sz="8" w:space="0" w:color="auto"/>
              <w:right w:val="single" w:sz="8" w:space="0" w:color="auto"/>
            </w:tcBorders>
            <w:vAlign w:val="bottom"/>
          </w:tcPr>
          <w:p w:rsidR="00A76894" w:rsidRPr="00C65F5E" w:rsidRDefault="00A76894" w:rsidP="00A76894">
            <w:pPr>
              <w:jc w:val="center"/>
              <w:rPr>
                <w:i/>
                <w:sz w:val="22"/>
              </w:rPr>
            </w:pPr>
            <w:r w:rsidRPr="00C65F5E">
              <w:rPr>
                <w:i/>
                <w:sz w:val="22"/>
                <w:szCs w:val="22"/>
              </w:rPr>
              <w:t>246,0</w:t>
            </w:r>
          </w:p>
        </w:tc>
      </w:tr>
      <w:tr w:rsidR="00A76894" w:rsidRPr="002D4A62"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rPr>
                <w:color w:val="000000"/>
                <w:sz w:val="22"/>
              </w:rPr>
            </w:pPr>
            <w:r w:rsidRPr="00960852">
              <w:rPr>
                <w:color w:val="000000"/>
                <w:sz w:val="22"/>
                <w:szCs w:val="22"/>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sidRPr="00960852">
              <w:rPr>
                <w:sz w:val="22"/>
                <w:szCs w:val="22"/>
              </w:rPr>
              <w:t>01 1 01 78150</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p>
        </w:tc>
        <w:tc>
          <w:tcPr>
            <w:tcW w:w="465" w:type="dxa"/>
            <w:tcBorders>
              <w:top w:val="nil"/>
              <w:left w:val="nil"/>
              <w:bottom w:val="single" w:sz="8" w:space="0" w:color="auto"/>
              <w:right w:val="single" w:sz="4" w:space="0" w:color="auto"/>
            </w:tcBorders>
          </w:tcPr>
          <w:p w:rsidR="00A76894" w:rsidRPr="00960852" w:rsidRDefault="00A76894" w:rsidP="00A76894">
            <w:pPr>
              <w:jc w:val="center"/>
              <w:rPr>
                <w:sz w:val="22"/>
              </w:rPr>
            </w:pPr>
          </w:p>
        </w:tc>
        <w:tc>
          <w:tcPr>
            <w:tcW w:w="567" w:type="dxa"/>
            <w:tcBorders>
              <w:top w:val="nil"/>
              <w:left w:val="single" w:sz="4" w:space="0" w:color="auto"/>
              <w:bottom w:val="single" w:sz="8" w:space="0" w:color="auto"/>
              <w:right w:val="single" w:sz="4" w:space="0" w:color="auto"/>
            </w:tcBorders>
          </w:tcPr>
          <w:p w:rsidR="00A76894" w:rsidRPr="00960852" w:rsidRDefault="00A76894" w:rsidP="00A76894">
            <w:pPr>
              <w:jc w:val="center"/>
              <w:rPr>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Pr>
                <w:sz w:val="22"/>
                <w:szCs w:val="22"/>
              </w:rPr>
              <w:t>227,4</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236,5</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246,0</w:t>
            </w:r>
          </w:p>
        </w:tc>
      </w:tr>
      <w:tr w:rsidR="00A76894" w:rsidRPr="002D4A62"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autoSpaceDE w:val="0"/>
              <w:autoSpaceDN w:val="0"/>
              <w:adjustRightInd w:val="0"/>
              <w:rPr>
                <w:sz w:val="22"/>
              </w:rPr>
            </w:pPr>
            <w:r w:rsidRPr="00960852">
              <w:rPr>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b/>
                <w:sz w:val="22"/>
              </w:rPr>
            </w:pPr>
            <w:r w:rsidRPr="00960852">
              <w:rPr>
                <w:sz w:val="22"/>
                <w:szCs w:val="22"/>
              </w:rPr>
              <w:t>01 1 01 78150</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sidRPr="00960852">
              <w:rPr>
                <w:sz w:val="22"/>
                <w:szCs w:val="22"/>
              </w:rPr>
              <w:t>300</w:t>
            </w:r>
          </w:p>
        </w:tc>
        <w:tc>
          <w:tcPr>
            <w:tcW w:w="465" w:type="dxa"/>
            <w:tcBorders>
              <w:top w:val="nil"/>
              <w:left w:val="nil"/>
              <w:bottom w:val="single" w:sz="8" w:space="0" w:color="auto"/>
              <w:right w:val="single" w:sz="4" w:space="0" w:color="auto"/>
            </w:tcBorders>
            <w:vAlign w:val="bottom"/>
          </w:tcPr>
          <w:p w:rsidR="00A76894" w:rsidRPr="00960852" w:rsidRDefault="00A76894" w:rsidP="00A76894">
            <w:pPr>
              <w:jc w:val="center"/>
              <w:rPr>
                <w:sz w:val="22"/>
              </w:rPr>
            </w:pPr>
            <w:r w:rsidRPr="00960852">
              <w:rPr>
                <w:sz w:val="22"/>
                <w:szCs w:val="22"/>
              </w:rPr>
              <w:t>10</w:t>
            </w:r>
          </w:p>
        </w:tc>
        <w:tc>
          <w:tcPr>
            <w:tcW w:w="567" w:type="dxa"/>
            <w:tcBorders>
              <w:top w:val="nil"/>
              <w:left w:val="single" w:sz="4" w:space="0" w:color="auto"/>
              <w:bottom w:val="single" w:sz="8" w:space="0" w:color="auto"/>
              <w:right w:val="single" w:sz="4" w:space="0" w:color="auto"/>
            </w:tcBorders>
            <w:vAlign w:val="bottom"/>
          </w:tcPr>
          <w:p w:rsidR="00A76894" w:rsidRPr="00960852" w:rsidRDefault="00A76894" w:rsidP="00A76894">
            <w:pPr>
              <w:jc w:val="center"/>
              <w:rPr>
                <w:sz w:val="22"/>
              </w:rPr>
            </w:pPr>
            <w:r w:rsidRPr="00960852">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Pr>
                <w:sz w:val="22"/>
                <w:szCs w:val="22"/>
              </w:rPr>
              <w:t>227,4</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236,5</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246,0</w:t>
            </w:r>
          </w:p>
        </w:tc>
      </w:tr>
      <w:tr w:rsidR="00A76894" w:rsidRPr="002D4A62"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rPr>
                <w:b/>
                <w:bCs/>
                <w:i/>
                <w:iCs/>
                <w:color w:val="000000"/>
                <w:sz w:val="22"/>
              </w:rPr>
            </w:pPr>
            <w:r w:rsidRPr="00960852">
              <w:rPr>
                <w:b/>
                <w:bCs/>
                <w:i/>
                <w:iCs/>
                <w:color w:val="000000"/>
                <w:sz w:val="22"/>
                <w:szCs w:val="22"/>
              </w:rPr>
              <w:t>Подпрограмма «Социальная поддержка детей-сирот и детей, нуждающихся в особой защите государства»</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b/>
                <w:i/>
                <w:sz w:val="22"/>
              </w:rPr>
            </w:pPr>
            <w:r w:rsidRPr="00960852">
              <w:rPr>
                <w:b/>
                <w:i/>
                <w:sz w:val="22"/>
                <w:szCs w:val="22"/>
              </w:rPr>
              <w:t>01 4 00 00000</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b/>
                <w:i/>
                <w:sz w:val="22"/>
              </w:rPr>
            </w:pPr>
          </w:p>
        </w:tc>
        <w:tc>
          <w:tcPr>
            <w:tcW w:w="465" w:type="dxa"/>
            <w:tcBorders>
              <w:top w:val="nil"/>
              <w:left w:val="nil"/>
              <w:bottom w:val="single" w:sz="8" w:space="0" w:color="auto"/>
              <w:right w:val="single" w:sz="4" w:space="0" w:color="auto"/>
            </w:tcBorders>
          </w:tcPr>
          <w:p w:rsidR="00A76894" w:rsidRPr="00960852" w:rsidRDefault="00A76894" w:rsidP="00A76894">
            <w:pPr>
              <w:jc w:val="center"/>
              <w:rPr>
                <w:b/>
                <w:i/>
                <w:sz w:val="22"/>
              </w:rPr>
            </w:pPr>
          </w:p>
        </w:tc>
        <w:tc>
          <w:tcPr>
            <w:tcW w:w="567" w:type="dxa"/>
            <w:tcBorders>
              <w:top w:val="nil"/>
              <w:left w:val="single" w:sz="4" w:space="0" w:color="auto"/>
              <w:bottom w:val="single" w:sz="8" w:space="0" w:color="auto"/>
              <w:right w:val="single" w:sz="4" w:space="0" w:color="auto"/>
            </w:tcBorders>
          </w:tcPr>
          <w:p w:rsidR="00A76894" w:rsidRPr="00960852" w:rsidRDefault="00A76894" w:rsidP="00A76894">
            <w:pPr>
              <w:jc w:val="center"/>
              <w:rPr>
                <w:b/>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1E3743" w:rsidRDefault="00A76894" w:rsidP="00A76894">
            <w:pPr>
              <w:jc w:val="center"/>
              <w:rPr>
                <w:b/>
                <w:i/>
                <w:sz w:val="22"/>
              </w:rPr>
            </w:pPr>
            <w:r w:rsidRPr="001E3743">
              <w:rPr>
                <w:b/>
                <w:i/>
                <w:sz w:val="22"/>
                <w:szCs w:val="22"/>
              </w:rPr>
              <w:t>23346,0</w:t>
            </w:r>
          </w:p>
        </w:tc>
        <w:tc>
          <w:tcPr>
            <w:tcW w:w="992" w:type="dxa"/>
            <w:tcBorders>
              <w:top w:val="nil"/>
              <w:left w:val="single" w:sz="4" w:space="0" w:color="auto"/>
              <w:bottom w:val="single" w:sz="8" w:space="0" w:color="auto"/>
              <w:right w:val="single" w:sz="8" w:space="0" w:color="auto"/>
            </w:tcBorders>
            <w:vAlign w:val="bottom"/>
          </w:tcPr>
          <w:p w:rsidR="00A76894" w:rsidRPr="001E3743" w:rsidRDefault="00A76894" w:rsidP="00A76894">
            <w:pPr>
              <w:jc w:val="center"/>
              <w:rPr>
                <w:b/>
                <w:i/>
                <w:sz w:val="22"/>
              </w:rPr>
            </w:pPr>
            <w:r w:rsidRPr="001E3743">
              <w:rPr>
                <w:b/>
                <w:i/>
                <w:sz w:val="22"/>
                <w:szCs w:val="22"/>
              </w:rPr>
              <w:t>24397,0</w:t>
            </w:r>
          </w:p>
        </w:tc>
        <w:tc>
          <w:tcPr>
            <w:tcW w:w="992" w:type="dxa"/>
            <w:tcBorders>
              <w:top w:val="nil"/>
              <w:left w:val="single" w:sz="4" w:space="0" w:color="auto"/>
              <w:bottom w:val="single" w:sz="8" w:space="0" w:color="auto"/>
              <w:right w:val="single" w:sz="8" w:space="0" w:color="auto"/>
            </w:tcBorders>
            <w:vAlign w:val="bottom"/>
          </w:tcPr>
          <w:p w:rsidR="00A76894" w:rsidRPr="001E3743" w:rsidRDefault="00A76894" w:rsidP="00A76894">
            <w:pPr>
              <w:jc w:val="center"/>
              <w:rPr>
                <w:b/>
                <w:i/>
                <w:sz w:val="22"/>
              </w:rPr>
            </w:pPr>
            <w:r w:rsidRPr="001E3743">
              <w:rPr>
                <w:b/>
                <w:i/>
                <w:sz w:val="22"/>
                <w:szCs w:val="22"/>
              </w:rPr>
              <w:t>25373,0</w:t>
            </w:r>
          </w:p>
        </w:tc>
      </w:tr>
      <w:tr w:rsidR="00A76894" w:rsidRPr="002D4A62"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rPr>
                <w:bCs/>
                <w:i/>
                <w:iCs/>
                <w:color w:val="000000"/>
                <w:sz w:val="22"/>
              </w:rPr>
            </w:pPr>
            <w:r w:rsidRPr="00960852">
              <w:rPr>
                <w:bCs/>
                <w:i/>
                <w:iCs/>
                <w:color w:val="000000"/>
                <w:sz w:val="22"/>
                <w:szCs w:val="22"/>
              </w:rPr>
              <w:t>Основное мероприятие «Выполнение переданных полномочий на социальную поддержку семьи и детей»</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i/>
                <w:sz w:val="22"/>
              </w:rPr>
            </w:pPr>
            <w:r w:rsidRPr="00960852">
              <w:rPr>
                <w:i/>
                <w:sz w:val="22"/>
                <w:szCs w:val="22"/>
              </w:rPr>
              <w:t>01 4 01 00000</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i/>
                <w:sz w:val="22"/>
              </w:rPr>
            </w:pPr>
          </w:p>
        </w:tc>
        <w:tc>
          <w:tcPr>
            <w:tcW w:w="465" w:type="dxa"/>
            <w:tcBorders>
              <w:top w:val="nil"/>
              <w:left w:val="nil"/>
              <w:bottom w:val="single" w:sz="8" w:space="0" w:color="auto"/>
              <w:right w:val="single" w:sz="4" w:space="0" w:color="auto"/>
            </w:tcBorders>
          </w:tcPr>
          <w:p w:rsidR="00A76894" w:rsidRPr="00960852" w:rsidRDefault="00A76894" w:rsidP="00A76894">
            <w:pPr>
              <w:jc w:val="center"/>
              <w:rPr>
                <w:i/>
                <w:sz w:val="22"/>
              </w:rPr>
            </w:pPr>
          </w:p>
        </w:tc>
        <w:tc>
          <w:tcPr>
            <w:tcW w:w="567" w:type="dxa"/>
            <w:tcBorders>
              <w:top w:val="nil"/>
              <w:left w:val="single" w:sz="4" w:space="0" w:color="auto"/>
              <w:bottom w:val="single" w:sz="8" w:space="0" w:color="auto"/>
              <w:right w:val="single" w:sz="4" w:space="0" w:color="auto"/>
            </w:tcBorders>
          </w:tcPr>
          <w:p w:rsidR="00A76894" w:rsidRPr="00960852" w:rsidRDefault="00A76894" w:rsidP="00A76894">
            <w:pPr>
              <w:jc w:val="center"/>
              <w:rPr>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1E3743" w:rsidRDefault="00A76894" w:rsidP="00A76894">
            <w:pPr>
              <w:jc w:val="center"/>
              <w:rPr>
                <w:i/>
                <w:sz w:val="22"/>
              </w:rPr>
            </w:pPr>
            <w:r w:rsidRPr="001E3743">
              <w:rPr>
                <w:i/>
                <w:sz w:val="22"/>
                <w:szCs w:val="22"/>
              </w:rPr>
              <w:t>23346,0</w:t>
            </w:r>
          </w:p>
        </w:tc>
        <w:tc>
          <w:tcPr>
            <w:tcW w:w="992" w:type="dxa"/>
            <w:tcBorders>
              <w:top w:val="nil"/>
              <w:left w:val="single" w:sz="4" w:space="0" w:color="auto"/>
              <w:bottom w:val="single" w:sz="8" w:space="0" w:color="auto"/>
              <w:right w:val="single" w:sz="8" w:space="0" w:color="auto"/>
            </w:tcBorders>
            <w:vAlign w:val="bottom"/>
          </w:tcPr>
          <w:p w:rsidR="00A76894" w:rsidRPr="001E3743" w:rsidRDefault="00A76894" w:rsidP="00A76894">
            <w:pPr>
              <w:jc w:val="center"/>
              <w:rPr>
                <w:i/>
                <w:sz w:val="22"/>
              </w:rPr>
            </w:pPr>
            <w:r w:rsidRPr="001E3743">
              <w:rPr>
                <w:i/>
                <w:sz w:val="22"/>
                <w:szCs w:val="22"/>
              </w:rPr>
              <w:t>24397,0</w:t>
            </w:r>
          </w:p>
        </w:tc>
        <w:tc>
          <w:tcPr>
            <w:tcW w:w="992" w:type="dxa"/>
            <w:tcBorders>
              <w:top w:val="nil"/>
              <w:left w:val="single" w:sz="4" w:space="0" w:color="auto"/>
              <w:bottom w:val="single" w:sz="8" w:space="0" w:color="auto"/>
              <w:right w:val="single" w:sz="8" w:space="0" w:color="auto"/>
            </w:tcBorders>
            <w:vAlign w:val="bottom"/>
          </w:tcPr>
          <w:p w:rsidR="00A76894" w:rsidRPr="001E3743" w:rsidRDefault="00A76894" w:rsidP="00A76894">
            <w:pPr>
              <w:jc w:val="center"/>
              <w:rPr>
                <w:i/>
                <w:sz w:val="22"/>
              </w:rPr>
            </w:pPr>
            <w:r w:rsidRPr="001E3743">
              <w:rPr>
                <w:i/>
                <w:sz w:val="22"/>
                <w:szCs w:val="22"/>
              </w:rPr>
              <w:t>25373,0</w:t>
            </w:r>
          </w:p>
        </w:tc>
      </w:tr>
      <w:tr w:rsidR="00A76894" w:rsidRPr="002D4A62"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autoSpaceDE w:val="0"/>
              <w:autoSpaceDN w:val="0"/>
              <w:adjustRightInd w:val="0"/>
              <w:rPr>
                <w:color w:val="000000"/>
                <w:sz w:val="22"/>
              </w:rPr>
            </w:pPr>
            <w:r w:rsidRPr="00960852">
              <w:rPr>
                <w:color w:val="000000"/>
                <w:sz w:val="22"/>
                <w:szCs w:val="22"/>
              </w:rPr>
              <w:t>Осуществление отдельных государственных полномочий по оказанию мер социальной поддержки семьям, взявшим на воспитание детей-сирот</w:t>
            </w:r>
            <w:r>
              <w:rPr>
                <w:color w:val="000000"/>
                <w:sz w:val="22"/>
                <w:szCs w:val="22"/>
              </w:rPr>
              <w:t xml:space="preserve"> и детей</w:t>
            </w:r>
            <w:r w:rsidRPr="00960852">
              <w:rPr>
                <w:color w:val="000000"/>
                <w:sz w:val="22"/>
                <w:szCs w:val="22"/>
              </w:rPr>
              <w:t>, оставшихся без попечения родителей</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sidRPr="00960852">
              <w:rPr>
                <w:sz w:val="22"/>
                <w:szCs w:val="22"/>
              </w:rPr>
              <w:t>01 4 01 78540</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p>
        </w:tc>
        <w:tc>
          <w:tcPr>
            <w:tcW w:w="465" w:type="dxa"/>
            <w:tcBorders>
              <w:top w:val="nil"/>
              <w:left w:val="nil"/>
              <w:bottom w:val="single" w:sz="8" w:space="0" w:color="auto"/>
              <w:right w:val="single" w:sz="4" w:space="0" w:color="auto"/>
            </w:tcBorders>
            <w:vAlign w:val="bottom"/>
          </w:tcPr>
          <w:p w:rsidR="00A76894" w:rsidRPr="00960852" w:rsidRDefault="00A76894" w:rsidP="00A76894">
            <w:pPr>
              <w:jc w:val="center"/>
              <w:rPr>
                <w:sz w:val="22"/>
              </w:rPr>
            </w:pPr>
          </w:p>
        </w:tc>
        <w:tc>
          <w:tcPr>
            <w:tcW w:w="567" w:type="dxa"/>
            <w:tcBorders>
              <w:top w:val="nil"/>
              <w:left w:val="single" w:sz="4" w:space="0" w:color="auto"/>
              <w:bottom w:val="single" w:sz="8" w:space="0" w:color="auto"/>
              <w:right w:val="single" w:sz="4" w:space="0" w:color="auto"/>
            </w:tcBorders>
            <w:vAlign w:val="bottom"/>
          </w:tcPr>
          <w:p w:rsidR="00A76894" w:rsidRPr="00960852" w:rsidRDefault="00A76894" w:rsidP="00A76894">
            <w:pPr>
              <w:jc w:val="center"/>
              <w:rPr>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Pr>
                <w:sz w:val="22"/>
                <w:szCs w:val="22"/>
              </w:rPr>
              <w:t>23346,0</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24397,0</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25373,0</w:t>
            </w:r>
          </w:p>
        </w:tc>
      </w:tr>
      <w:tr w:rsidR="00A76894" w:rsidRPr="002D4A62"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rPr>
                <w:sz w:val="22"/>
              </w:rPr>
            </w:pPr>
            <w:r w:rsidRPr="00960852">
              <w:rPr>
                <w:color w:val="000000"/>
                <w:sz w:val="22"/>
                <w:szCs w:val="22"/>
              </w:rPr>
              <w:t xml:space="preserve">Осуществление отдельных государственных полномочий Воронежской области по обеспечению выплат приемной семье на содержание подопечных детей </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bCs/>
                <w:color w:val="000000"/>
                <w:sz w:val="22"/>
              </w:rPr>
            </w:pPr>
            <w:r w:rsidRPr="00960852">
              <w:rPr>
                <w:sz w:val="22"/>
                <w:szCs w:val="22"/>
                <w:lang w:val="en-US"/>
              </w:rPr>
              <w:t xml:space="preserve">01 </w:t>
            </w:r>
            <w:r w:rsidRPr="00960852">
              <w:rPr>
                <w:sz w:val="22"/>
                <w:szCs w:val="22"/>
              </w:rPr>
              <w:t>4 01 78541</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p>
        </w:tc>
        <w:tc>
          <w:tcPr>
            <w:tcW w:w="465" w:type="dxa"/>
            <w:tcBorders>
              <w:top w:val="nil"/>
              <w:left w:val="nil"/>
              <w:bottom w:val="single" w:sz="8" w:space="0" w:color="auto"/>
              <w:right w:val="single" w:sz="4" w:space="0" w:color="auto"/>
            </w:tcBorders>
            <w:vAlign w:val="bottom"/>
          </w:tcPr>
          <w:p w:rsidR="00A76894" w:rsidRPr="00960852" w:rsidRDefault="00A76894" w:rsidP="00A76894">
            <w:pPr>
              <w:jc w:val="center"/>
              <w:rPr>
                <w:sz w:val="22"/>
              </w:rPr>
            </w:pPr>
          </w:p>
        </w:tc>
        <w:tc>
          <w:tcPr>
            <w:tcW w:w="567" w:type="dxa"/>
            <w:tcBorders>
              <w:top w:val="nil"/>
              <w:left w:val="single" w:sz="4" w:space="0" w:color="auto"/>
              <w:bottom w:val="single" w:sz="8" w:space="0" w:color="auto"/>
              <w:right w:val="single" w:sz="4" w:space="0" w:color="auto"/>
            </w:tcBorders>
            <w:vAlign w:val="bottom"/>
          </w:tcPr>
          <w:p w:rsidR="00A76894" w:rsidRPr="00960852" w:rsidRDefault="00A76894" w:rsidP="00A76894">
            <w:pPr>
              <w:jc w:val="center"/>
              <w:rPr>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Pr>
                <w:sz w:val="22"/>
                <w:szCs w:val="22"/>
              </w:rPr>
              <w:t>8466,7</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8847,9</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9201,9</w:t>
            </w:r>
          </w:p>
        </w:tc>
      </w:tr>
      <w:tr w:rsidR="00A76894" w:rsidRPr="002D4A62"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autoSpaceDE w:val="0"/>
              <w:autoSpaceDN w:val="0"/>
              <w:adjustRightInd w:val="0"/>
              <w:rPr>
                <w:sz w:val="22"/>
              </w:rPr>
            </w:pPr>
            <w:r w:rsidRPr="00960852">
              <w:rPr>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sidRPr="00960852">
              <w:rPr>
                <w:sz w:val="22"/>
                <w:szCs w:val="22"/>
                <w:lang w:val="en-US"/>
              </w:rPr>
              <w:t xml:space="preserve">01 </w:t>
            </w:r>
            <w:r w:rsidRPr="00960852">
              <w:rPr>
                <w:sz w:val="22"/>
                <w:szCs w:val="22"/>
              </w:rPr>
              <w:t>4 01 78541</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sidRPr="00960852">
              <w:rPr>
                <w:sz w:val="22"/>
                <w:szCs w:val="22"/>
              </w:rPr>
              <w:t>300</w:t>
            </w:r>
          </w:p>
        </w:tc>
        <w:tc>
          <w:tcPr>
            <w:tcW w:w="465" w:type="dxa"/>
            <w:tcBorders>
              <w:top w:val="nil"/>
              <w:left w:val="nil"/>
              <w:bottom w:val="single" w:sz="8" w:space="0" w:color="auto"/>
              <w:right w:val="single" w:sz="4" w:space="0" w:color="auto"/>
            </w:tcBorders>
            <w:vAlign w:val="bottom"/>
          </w:tcPr>
          <w:p w:rsidR="00A76894" w:rsidRPr="00960852" w:rsidRDefault="00A76894" w:rsidP="00A76894">
            <w:pPr>
              <w:jc w:val="center"/>
              <w:rPr>
                <w:sz w:val="22"/>
              </w:rPr>
            </w:pPr>
            <w:r w:rsidRPr="00960852">
              <w:rPr>
                <w:sz w:val="22"/>
                <w:szCs w:val="22"/>
              </w:rPr>
              <w:t>10</w:t>
            </w:r>
          </w:p>
        </w:tc>
        <w:tc>
          <w:tcPr>
            <w:tcW w:w="567" w:type="dxa"/>
            <w:tcBorders>
              <w:top w:val="nil"/>
              <w:left w:val="single" w:sz="4" w:space="0" w:color="auto"/>
              <w:bottom w:val="single" w:sz="8" w:space="0" w:color="auto"/>
              <w:right w:val="single" w:sz="4" w:space="0" w:color="auto"/>
            </w:tcBorders>
            <w:vAlign w:val="bottom"/>
          </w:tcPr>
          <w:p w:rsidR="00A76894" w:rsidRPr="00960852" w:rsidRDefault="00A76894" w:rsidP="00A76894">
            <w:pPr>
              <w:jc w:val="center"/>
              <w:rPr>
                <w:sz w:val="22"/>
              </w:rPr>
            </w:pPr>
            <w:r w:rsidRPr="00960852">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Pr>
                <w:sz w:val="22"/>
                <w:szCs w:val="22"/>
              </w:rPr>
              <w:t>8466,7</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8847,9</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9201,9</w:t>
            </w:r>
          </w:p>
        </w:tc>
      </w:tr>
      <w:tr w:rsidR="00A76894" w:rsidRPr="002D4A62"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rPr>
                <w:bCs/>
                <w:color w:val="000000"/>
                <w:sz w:val="22"/>
              </w:rPr>
            </w:pPr>
            <w:r w:rsidRPr="00960852">
              <w:rPr>
                <w:color w:val="000000"/>
                <w:sz w:val="22"/>
                <w:szCs w:val="22"/>
              </w:rPr>
              <w:t xml:space="preserve">Осуществление отдельных государственных полномочий Воронежской области по </w:t>
            </w:r>
            <w:r w:rsidRPr="00960852">
              <w:rPr>
                <w:color w:val="000000"/>
                <w:sz w:val="22"/>
                <w:szCs w:val="22"/>
              </w:rPr>
              <w:lastRenderedPageBreak/>
              <w:t>обеспечению выплаты вознаграждения, причитающегося приемному родителю</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bCs/>
                <w:color w:val="000000"/>
                <w:sz w:val="22"/>
              </w:rPr>
            </w:pPr>
            <w:r w:rsidRPr="00960852">
              <w:rPr>
                <w:sz w:val="22"/>
                <w:szCs w:val="22"/>
                <w:lang w:val="en-US"/>
              </w:rPr>
              <w:lastRenderedPageBreak/>
              <w:t xml:space="preserve">01 </w:t>
            </w:r>
            <w:r w:rsidRPr="00960852">
              <w:rPr>
                <w:sz w:val="22"/>
                <w:szCs w:val="22"/>
              </w:rPr>
              <w:t>4 01 78542</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p>
        </w:tc>
        <w:tc>
          <w:tcPr>
            <w:tcW w:w="465" w:type="dxa"/>
            <w:tcBorders>
              <w:top w:val="nil"/>
              <w:left w:val="nil"/>
              <w:bottom w:val="single" w:sz="8" w:space="0" w:color="auto"/>
              <w:right w:val="single" w:sz="4" w:space="0" w:color="auto"/>
            </w:tcBorders>
            <w:vAlign w:val="bottom"/>
          </w:tcPr>
          <w:p w:rsidR="00A76894" w:rsidRPr="00960852" w:rsidRDefault="00A76894" w:rsidP="00A76894">
            <w:pPr>
              <w:jc w:val="center"/>
              <w:rPr>
                <w:sz w:val="22"/>
              </w:rPr>
            </w:pPr>
          </w:p>
        </w:tc>
        <w:tc>
          <w:tcPr>
            <w:tcW w:w="567" w:type="dxa"/>
            <w:tcBorders>
              <w:top w:val="nil"/>
              <w:left w:val="single" w:sz="4" w:space="0" w:color="auto"/>
              <w:bottom w:val="single" w:sz="8" w:space="0" w:color="auto"/>
              <w:right w:val="single" w:sz="4" w:space="0" w:color="auto"/>
            </w:tcBorders>
            <w:vAlign w:val="bottom"/>
          </w:tcPr>
          <w:p w:rsidR="00A76894" w:rsidRPr="00960852" w:rsidRDefault="00A76894" w:rsidP="00A76894">
            <w:pPr>
              <w:jc w:val="center"/>
              <w:rPr>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Pr>
                <w:sz w:val="22"/>
                <w:szCs w:val="22"/>
              </w:rPr>
              <w:t>8797,2</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9193,2</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9561,0</w:t>
            </w:r>
          </w:p>
        </w:tc>
      </w:tr>
      <w:tr w:rsidR="00A76894" w:rsidRPr="002D4A62"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autoSpaceDE w:val="0"/>
              <w:autoSpaceDN w:val="0"/>
              <w:adjustRightInd w:val="0"/>
              <w:rPr>
                <w:sz w:val="22"/>
              </w:rPr>
            </w:pPr>
            <w:r w:rsidRPr="00960852">
              <w:rPr>
                <w:color w:val="000000"/>
                <w:sz w:val="22"/>
                <w:szCs w:val="22"/>
              </w:rPr>
              <w:lastRenderedPageBreak/>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sidRPr="00960852">
              <w:rPr>
                <w:sz w:val="22"/>
                <w:szCs w:val="22"/>
                <w:lang w:val="en-US"/>
              </w:rPr>
              <w:t xml:space="preserve">01 </w:t>
            </w:r>
            <w:r w:rsidRPr="00960852">
              <w:rPr>
                <w:sz w:val="22"/>
                <w:szCs w:val="22"/>
              </w:rPr>
              <w:t>4 01 78542</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sidRPr="00960852">
              <w:rPr>
                <w:sz w:val="22"/>
                <w:szCs w:val="22"/>
              </w:rPr>
              <w:t>300</w:t>
            </w:r>
          </w:p>
        </w:tc>
        <w:tc>
          <w:tcPr>
            <w:tcW w:w="465" w:type="dxa"/>
            <w:tcBorders>
              <w:top w:val="nil"/>
              <w:left w:val="nil"/>
              <w:bottom w:val="single" w:sz="8" w:space="0" w:color="auto"/>
              <w:right w:val="single" w:sz="4" w:space="0" w:color="auto"/>
            </w:tcBorders>
            <w:vAlign w:val="bottom"/>
          </w:tcPr>
          <w:p w:rsidR="00A76894" w:rsidRPr="00960852" w:rsidRDefault="00A76894" w:rsidP="00A76894">
            <w:pPr>
              <w:jc w:val="center"/>
              <w:rPr>
                <w:sz w:val="22"/>
              </w:rPr>
            </w:pPr>
            <w:r w:rsidRPr="00960852">
              <w:rPr>
                <w:sz w:val="22"/>
                <w:szCs w:val="22"/>
              </w:rPr>
              <w:t>10</w:t>
            </w:r>
          </w:p>
        </w:tc>
        <w:tc>
          <w:tcPr>
            <w:tcW w:w="567" w:type="dxa"/>
            <w:tcBorders>
              <w:top w:val="nil"/>
              <w:left w:val="single" w:sz="4" w:space="0" w:color="auto"/>
              <w:bottom w:val="single" w:sz="8" w:space="0" w:color="auto"/>
              <w:right w:val="single" w:sz="4" w:space="0" w:color="auto"/>
            </w:tcBorders>
            <w:vAlign w:val="bottom"/>
          </w:tcPr>
          <w:p w:rsidR="00A76894" w:rsidRPr="00960852" w:rsidRDefault="00A76894" w:rsidP="00A76894">
            <w:pPr>
              <w:jc w:val="center"/>
              <w:rPr>
                <w:sz w:val="22"/>
              </w:rPr>
            </w:pPr>
            <w:r w:rsidRPr="00960852">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Pr>
                <w:sz w:val="22"/>
                <w:szCs w:val="22"/>
              </w:rPr>
              <w:t>8797,2</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9193,2</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9561,0</w:t>
            </w:r>
          </w:p>
        </w:tc>
      </w:tr>
      <w:tr w:rsidR="00A76894" w:rsidRPr="002D4A62"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rPr>
                <w:b/>
                <w:bCs/>
                <w:sz w:val="22"/>
              </w:rPr>
            </w:pPr>
            <w:r w:rsidRPr="00960852">
              <w:rPr>
                <w:color w:val="000000"/>
                <w:sz w:val="22"/>
                <w:szCs w:val="22"/>
              </w:rPr>
              <w:t>Осуществление отдельных государственных полномочий Воронежской области по обеспечению выплат семьям опекунов на содержание подопечных детей</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bCs/>
                <w:color w:val="000000"/>
                <w:sz w:val="22"/>
              </w:rPr>
            </w:pPr>
            <w:r w:rsidRPr="00960852">
              <w:rPr>
                <w:sz w:val="22"/>
                <w:szCs w:val="22"/>
                <w:lang w:val="en-US"/>
              </w:rPr>
              <w:t xml:space="preserve">01 </w:t>
            </w:r>
            <w:r w:rsidRPr="00960852">
              <w:rPr>
                <w:sz w:val="22"/>
                <w:szCs w:val="22"/>
              </w:rPr>
              <w:t>4 01 78543</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p>
        </w:tc>
        <w:tc>
          <w:tcPr>
            <w:tcW w:w="465" w:type="dxa"/>
            <w:tcBorders>
              <w:top w:val="nil"/>
              <w:left w:val="nil"/>
              <w:bottom w:val="single" w:sz="8" w:space="0" w:color="auto"/>
              <w:right w:val="single" w:sz="4" w:space="0" w:color="auto"/>
            </w:tcBorders>
            <w:vAlign w:val="bottom"/>
          </w:tcPr>
          <w:p w:rsidR="00A76894" w:rsidRPr="00960852" w:rsidRDefault="00A76894" w:rsidP="00A76894">
            <w:pPr>
              <w:jc w:val="center"/>
              <w:rPr>
                <w:sz w:val="22"/>
              </w:rPr>
            </w:pPr>
          </w:p>
        </w:tc>
        <w:tc>
          <w:tcPr>
            <w:tcW w:w="567" w:type="dxa"/>
            <w:tcBorders>
              <w:top w:val="nil"/>
              <w:left w:val="single" w:sz="4" w:space="0" w:color="auto"/>
              <w:bottom w:val="single" w:sz="8" w:space="0" w:color="auto"/>
              <w:right w:val="single" w:sz="4" w:space="0" w:color="auto"/>
            </w:tcBorders>
            <w:vAlign w:val="bottom"/>
          </w:tcPr>
          <w:p w:rsidR="00A76894" w:rsidRPr="00960852" w:rsidRDefault="00A76894" w:rsidP="00A76894">
            <w:pPr>
              <w:jc w:val="center"/>
              <w:rPr>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Pr>
                <w:sz w:val="22"/>
                <w:szCs w:val="22"/>
              </w:rPr>
              <w:t>6082,1</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6355,9</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6610,1</w:t>
            </w:r>
          </w:p>
        </w:tc>
      </w:tr>
      <w:tr w:rsidR="00A76894" w:rsidRPr="002D4A62"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autoSpaceDE w:val="0"/>
              <w:autoSpaceDN w:val="0"/>
              <w:adjustRightInd w:val="0"/>
              <w:rPr>
                <w:sz w:val="22"/>
              </w:rPr>
            </w:pPr>
            <w:r w:rsidRPr="00960852">
              <w:rPr>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sidRPr="00960852">
              <w:rPr>
                <w:sz w:val="22"/>
                <w:szCs w:val="22"/>
                <w:lang w:val="en-US"/>
              </w:rPr>
              <w:t xml:space="preserve">01 </w:t>
            </w:r>
            <w:r w:rsidRPr="00960852">
              <w:rPr>
                <w:sz w:val="22"/>
                <w:szCs w:val="22"/>
              </w:rPr>
              <w:t>4 01 78543</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sidRPr="00960852">
              <w:rPr>
                <w:sz w:val="22"/>
                <w:szCs w:val="22"/>
              </w:rPr>
              <w:t>300</w:t>
            </w:r>
          </w:p>
        </w:tc>
        <w:tc>
          <w:tcPr>
            <w:tcW w:w="465" w:type="dxa"/>
            <w:tcBorders>
              <w:top w:val="nil"/>
              <w:left w:val="nil"/>
              <w:bottom w:val="single" w:sz="8" w:space="0" w:color="auto"/>
              <w:right w:val="single" w:sz="4" w:space="0" w:color="auto"/>
            </w:tcBorders>
            <w:vAlign w:val="bottom"/>
          </w:tcPr>
          <w:p w:rsidR="00A76894" w:rsidRPr="00960852" w:rsidRDefault="00A76894" w:rsidP="00A76894">
            <w:pPr>
              <w:jc w:val="center"/>
              <w:rPr>
                <w:sz w:val="22"/>
              </w:rPr>
            </w:pPr>
            <w:r w:rsidRPr="00960852">
              <w:rPr>
                <w:sz w:val="22"/>
                <w:szCs w:val="22"/>
              </w:rPr>
              <w:t>10</w:t>
            </w:r>
          </w:p>
        </w:tc>
        <w:tc>
          <w:tcPr>
            <w:tcW w:w="567" w:type="dxa"/>
            <w:tcBorders>
              <w:top w:val="nil"/>
              <w:left w:val="single" w:sz="4" w:space="0" w:color="auto"/>
              <w:bottom w:val="single" w:sz="8" w:space="0" w:color="auto"/>
              <w:right w:val="single" w:sz="4" w:space="0" w:color="auto"/>
            </w:tcBorders>
            <w:vAlign w:val="bottom"/>
          </w:tcPr>
          <w:p w:rsidR="00A76894" w:rsidRPr="00960852" w:rsidRDefault="00A76894" w:rsidP="00A76894">
            <w:pPr>
              <w:jc w:val="center"/>
              <w:rPr>
                <w:sz w:val="22"/>
              </w:rPr>
            </w:pPr>
            <w:r w:rsidRPr="00960852">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Pr>
                <w:sz w:val="22"/>
                <w:szCs w:val="22"/>
              </w:rPr>
              <w:t>6082,1</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6355,9</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6610,1</w:t>
            </w:r>
          </w:p>
        </w:tc>
      </w:tr>
      <w:tr w:rsidR="00A76894" w:rsidRPr="001703DF" w:rsidTr="00A76894">
        <w:trPr>
          <w:trHeight w:val="390"/>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rPr>
                <w:b/>
                <w:bCs/>
                <w:color w:val="000000"/>
                <w:sz w:val="22"/>
              </w:rPr>
            </w:pPr>
            <w:r w:rsidRPr="00960852">
              <w:rPr>
                <w:b/>
                <w:bCs/>
                <w:color w:val="000000"/>
                <w:sz w:val="22"/>
                <w:szCs w:val="22"/>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b/>
                <w:bCs/>
                <w:color w:val="000000"/>
                <w:sz w:val="22"/>
              </w:rPr>
            </w:pPr>
            <w:r w:rsidRPr="00960852">
              <w:rPr>
                <w:b/>
                <w:bCs/>
                <w:color w:val="000000"/>
                <w:sz w:val="22"/>
                <w:szCs w:val="22"/>
              </w:rPr>
              <w:t>02 0 00 00000</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p>
        </w:tc>
        <w:tc>
          <w:tcPr>
            <w:tcW w:w="465" w:type="dxa"/>
            <w:tcBorders>
              <w:top w:val="nil"/>
              <w:left w:val="nil"/>
              <w:bottom w:val="single" w:sz="8" w:space="0" w:color="auto"/>
              <w:right w:val="single" w:sz="4" w:space="0" w:color="auto"/>
            </w:tcBorders>
          </w:tcPr>
          <w:p w:rsidR="00A76894" w:rsidRPr="00960852" w:rsidRDefault="00A76894" w:rsidP="00A76894">
            <w:pPr>
              <w:jc w:val="center"/>
              <w:rPr>
                <w:b/>
                <w:sz w:val="22"/>
              </w:rPr>
            </w:pPr>
          </w:p>
        </w:tc>
        <w:tc>
          <w:tcPr>
            <w:tcW w:w="567" w:type="dxa"/>
            <w:tcBorders>
              <w:top w:val="nil"/>
              <w:left w:val="single" w:sz="4" w:space="0" w:color="auto"/>
              <w:bottom w:val="single" w:sz="8" w:space="0" w:color="auto"/>
              <w:right w:val="single" w:sz="4" w:space="0" w:color="auto"/>
            </w:tcBorders>
          </w:tcPr>
          <w:p w:rsidR="00A76894" w:rsidRPr="00960852" w:rsidRDefault="00A76894" w:rsidP="00A76894">
            <w:pPr>
              <w:jc w:val="center"/>
              <w:rPr>
                <w:b/>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1E3743" w:rsidRDefault="00A76894" w:rsidP="00A76894">
            <w:pPr>
              <w:jc w:val="center"/>
              <w:rPr>
                <w:b/>
                <w:sz w:val="22"/>
              </w:rPr>
            </w:pPr>
            <w:r w:rsidRPr="001E3743">
              <w:rPr>
                <w:b/>
                <w:sz w:val="22"/>
                <w:szCs w:val="22"/>
              </w:rPr>
              <w:t>1965,6</w:t>
            </w:r>
          </w:p>
        </w:tc>
        <w:tc>
          <w:tcPr>
            <w:tcW w:w="992" w:type="dxa"/>
            <w:tcBorders>
              <w:top w:val="nil"/>
              <w:left w:val="single" w:sz="4" w:space="0" w:color="auto"/>
              <w:bottom w:val="single" w:sz="8" w:space="0" w:color="auto"/>
              <w:right w:val="single" w:sz="8" w:space="0" w:color="auto"/>
            </w:tcBorders>
            <w:vAlign w:val="bottom"/>
          </w:tcPr>
          <w:p w:rsidR="00A76894" w:rsidRPr="001E3743" w:rsidRDefault="00A76894" w:rsidP="00A76894">
            <w:pPr>
              <w:jc w:val="center"/>
              <w:rPr>
                <w:b/>
                <w:sz w:val="22"/>
              </w:rPr>
            </w:pPr>
            <w:r w:rsidRPr="001E3743">
              <w:rPr>
                <w:b/>
                <w:sz w:val="22"/>
                <w:szCs w:val="22"/>
              </w:rPr>
              <w:t>2101,4</w:t>
            </w:r>
          </w:p>
        </w:tc>
        <w:tc>
          <w:tcPr>
            <w:tcW w:w="992" w:type="dxa"/>
            <w:tcBorders>
              <w:top w:val="nil"/>
              <w:left w:val="single" w:sz="4" w:space="0" w:color="auto"/>
              <w:bottom w:val="single" w:sz="8" w:space="0" w:color="auto"/>
              <w:right w:val="single" w:sz="8" w:space="0" w:color="auto"/>
            </w:tcBorders>
            <w:vAlign w:val="bottom"/>
          </w:tcPr>
          <w:p w:rsidR="00A76894" w:rsidRPr="001E3743" w:rsidRDefault="00A76894" w:rsidP="00A76894">
            <w:pPr>
              <w:jc w:val="center"/>
              <w:rPr>
                <w:b/>
                <w:sz w:val="22"/>
              </w:rPr>
            </w:pPr>
            <w:r w:rsidRPr="001E3743">
              <w:rPr>
                <w:b/>
                <w:sz w:val="22"/>
                <w:szCs w:val="22"/>
              </w:rPr>
              <w:t>2113,7</w:t>
            </w:r>
          </w:p>
        </w:tc>
      </w:tr>
      <w:tr w:rsidR="00A76894" w:rsidRPr="00707E88"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rPr>
                <w:b/>
                <w:i/>
                <w:color w:val="000000"/>
                <w:sz w:val="22"/>
              </w:rPr>
            </w:pPr>
            <w:r w:rsidRPr="00960852">
              <w:rPr>
                <w:b/>
                <w:i/>
                <w:color w:val="000000"/>
                <w:sz w:val="22"/>
                <w:szCs w:val="22"/>
              </w:rPr>
              <w:t>Подпрограмма «Обеспечение жильем молодых семей»</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b/>
                <w:i/>
                <w:sz w:val="22"/>
              </w:rPr>
            </w:pPr>
            <w:r w:rsidRPr="00960852">
              <w:rPr>
                <w:b/>
                <w:i/>
                <w:sz w:val="22"/>
                <w:szCs w:val="22"/>
              </w:rPr>
              <w:t>02 3 00 00000</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b/>
                <w:sz w:val="22"/>
              </w:rPr>
            </w:pPr>
          </w:p>
        </w:tc>
        <w:tc>
          <w:tcPr>
            <w:tcW w:w="465" w:type="dxa"/>
            <w:tcBorders>
              <w:top w:val="nil"/>
              <w:left w:val="nil"/>
              <w:bottom w:val="single" w:sz="8" w:space="0" w:color="auto"/>
              <w:right w:val="single" w:sz="4" w:space="0" w:color="auto"/>
            </w:tcBorders>
          </w:tcPr>
          <w:p w:rsidR="00A76894" w:rsidRPr="00960852" w:rsidRDefault="00A76894" w:rsidP="00A76894">
            <w:pPr>
              <w:jc w:val="center"/>
              <w:rPr>
                <w:b/>
                <w:i/>
                <w:sz w:val="22"/>
              </w:rPr>
            </w:pPr>
          </w:p>
        </w:tc>
        <w:tc>
          <w:tcPr>
            <w:tcW w:w="567" w:type="dxa"/>
            <w:tcBorders>
              <w:top w:val="nil"/>
              <w:left w:val="single" w:sz="4" w:space="0" w:color="auto"/>
              <w:bottom w:val="single" w:sz="8" w:space="0" w:color="auto"/>
              <w:right w:val="single" w:sz="4" w:space="0" w:color="auto"/>
            </w:tcBorders>
          </w:tcPr>
          <w:p w:rsidR="00A76894" w:rsidRPr="00960852" w:rsidRDefault="00A76894" w:rsidP="00A76894">
            <w:pPr>
              <w:jc w:val="center"/>
              <w:rPr>
                <w:b/>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1E3743" w:rsidRDefault="00A76894" w:rsidP="00A76894">
            <w:pPr>
              <w:jc w:val="center"/>
              <w:rPr>
                <w:b/>
                <w:i/>
                <w:sz w:val="22"/>
              </w:rPr>
            </w:pPr>
            <w:r w:rsidRPr="001E3743">
              <w:rPr>
                <w:b/>
                <w:i/>
                <w:sz w:val="22"/>
                <w:szCs w:val="22"/>
              </w:rPr>
              <w:t>1965,6</w:t>
            </w:r>
          </w:p>
        </w:tc>
        <w:tc>
          <w:tcPr>
            <w:tcW w:w="992" w:type="dxa"/>
            <w:tcBorders>
              <w:top w:val="nil"/>
              <w:left w:val="single" w:sz="4" w:space="0" w:color="auto"/>
              <w:bottom w:val="single" w:sz="8" w:space="0" w:color="auto"/>
              <w:right w:val="single" w:sz="8" w:space="0" w:color="auto"/>
            </w:tcBorders>
            <w:vAlign w:val="bottom"/>
          </w:tcPr>
          <w:p w:rsidR="00A76894" w:rsidRPr="001E3743" w:rsidRDefault="00A76894" w:rsidP="00A76894">
            <w:pPr>
              <w:jc w:val="center"/>
              <w:rPr>
                <w:b/>
                <w:i/>
                <w:sz w:val="22"/>
              </w:rPr>
            </w:pPr>
            <w:r w:rsidRPr="001E3743">
              <w:rPr>
                <w:b/>
                <w:i/>
                <w:sz w:val="22"/>
                <w:szCs w:val="22"/>
              </w:rPr>
              <w:t>2101,4</w:t>
            </w:r>
          </w:p>
        </w:tc>
        <w:tc>
          <w:tcPr>
            <w:tcW w:w="992" w:type="dxa"/>
            <w:tcBorders>
              <w:top w:val="nil"/>
              <w:left w:val="single" w:sz="4" w:space="0" w:color="auto"/>
              <w:bottom w:val="single" w:sz="8" w:space="0" w:color="auto"/>
              <w:right w:val="single" w:sz="8" w:space="0" w:color="auto"/>
            </w:tcBorders>
            <w:vAlign w:val="bottom"/>
          </w:tcPr>
          <w:p w:rsidR="00A76894" w:rsidRPr="001E3743" w:rsidRDefault="00A76894" w:rsidP="00A76894">
            <w:pPr>
              <w:jc w:val="center"/>
              <w:rPr>
                <w:b/>
                <w:i/>
                <w:sz w:val="22"/>
              </w:rPr>
            </w:pPr>
            <w:r w:rsidRPr="001E3743">
              <w:rPr>
                <w:b/>
                <w:i/>
                <w:sz w:val="22"/>
                <w:szCs w:val="22"/>
              </w:rPr>
              <w:t>2113,7</w:t>
            </w:r>
          </w:p>
        </w:tc>
      </w:tr>
      <w:tr w:rsidR="00A76894" w:rsidRPr="00707E88" w:rsidTr="00A76894">
        <w:trPr>
          <w:trHeight w:val="352"/>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DD4151" w:rsidRDefault="00A76894" w:rsidP="00A76894">
            <w:pPr>
              <w:rPr>
                <w:i/>
                <w:color w:val="000000"/>
                <w:sz w:val="22"/>
              </w:rPr>
            </w:pPr>
            <w:r w:rsidRPr="00DD4151">
              <w:rPr>
                <w:i/>
                <w:color w:val="000000"/>
                <w:sz w:val="22"/>
                <w:szCs w:val="22"/>
              </w:rPr>
              <w:t>Основное мероприятие «Социальные выплаты»</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i/>
                <w:sz w:val="22"/>
              </w:rPr>
            </w:pPr>
            <w:r w:rsidRPr="00960852">
              <w:rPr>
                <w:i/>
                <w:sz w:val="22"/>
                <w:szCs w:val="22"/>
              </w:rPr>
              <w:t>02 3 01 00000</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p>
        </w:tc>
        <w:tc>
          <w:tcPr>
            <w:tcW w:w="465" w:type="dxa"/>
            <w:tcBorders>
              <w:top w:val="nil"/>
              <w:left w:val="nil"/>
              <w:bottom w:val="single" w:sz="8" w:space="0" w:color="auto"/>
              <w:right w:val="single" w:sz="4" w:space="0" w:color="auto"/>
            </w:tcBorders>
          </w:tcPr>
          <w:p w:rsidR="00A76894" w:rsidRPr="00960852" w:rsidRDefault="00A76894" w:rsidP="00A76894">
            <w:pPr>
              <w:jc w:val="center"/>
              <w:rPr>
                <w:i/>
                <w:sz w:val="22"/>
              </w:rPr>
            </w:pPr>
          </w:p>
        </w:tc>
        <w:tc>
          <w:tcPr>
            <w:tcW w:w="567" w:type="dxa"/>
            <w:tcBorders>
              <w:top w:val="nil"/>
              <w:left w:val="single" w:sz="4" w:space="0" w:color="auto"/>
              <w:bottom w:val="single" w:sz="8" w:space="0" w:color="auto"/>
              <w:right w:val="single" w:sz="4" w:space="0" w:color="auto"/>
            </w:tcBorders>
          </w:tcPr>
          <w:p w:rsidR="00A76894" w:rsidRPr="00960852" w:rsidRDefault="00A76894" w:rsidP="00A76894">
            <w:pPr>
              <w:jc w:val="center"/>
              <w:rPr>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1E3743" w:rsidRDefault="00A76894" w:rsidP="00A76894">
            <w:pPr>
              <w:jc w:val="center"/>
              <w:rPr>
                <w:i/>
                <w:sz w:val="22"/>
              </w:rPr>
            </w:pPr>
            <w:r w:rsidRPr="001E3743">
              <w:rPr>
                <w:i/>
                <w:sz w:val="22"/>
                <w:szCs w:val="22"/>
              </w:rPr>
              <w:t>1965,6</w:t>
            </w:r>
          </w:p>
        </w:tc>
        <w:tc>
          <w:tcPr>
            <w:tcW w:w="992" w:type="dxa"/>
            <w:tcBorders>
              <w:top w:val="nil"/>
              <w:left w:val="single" w:sz="4" w:space="0" w:color="auto"/>
              <w:bottom w:val="single" w:sz="8" w:space="0" w:color="auto"/>
              <w:right w:val="single" w:sz="8" w:space="0" w:color="auto"/>
            </w:tcBorders>
            <w:vAlign w:val="bottom"/>
          </w:tcPr>
          <w:p w:rsidR="00A76894" w:rsidRPr="001E3743" w:rsidRDefault="00A76894" w:rsidP="00A76894">
            <w:pPr>
              <w:jc w:val="center"/>
              <w:rPr>
                <w:i/>
                <w:sz w:val="22"/>
              </w:rPr>
            </w:pPr>
            <w:r w:rsidRPr="001E3743">
              <w:rPr>
                <w:i/>
                <w:sz w:val="22"/>
                <w:szCs w:val="22"/>
              </w:rPr>
              <w:t>2101,4</w:t>
            </w:r>
          </w:p>
        </w:tc>
        <w:tc>
          <w:tcPr>
            <w:tcW w:w="992" w:type="dxa"/>
            <w:tcBorders>
              <w:top w:val="nil"/>
              <w:left w:val="single" w:sz="4" w:space="0" w:color="auto"/>
              <w:bottom w:val="single" w:sz="8" w:space="0" w:color="auto"/>
              <w:right w:val="single" w:sz="8" w:space="0" w:color="auto"/>
            </w:tcBorders>
            <w:vAlign w:val="bottom"/>
          </w:tcPr>
          <w:p w:rsidR="00A76894" w:rsidRPr="001E3743" w:rsidRDefault="00A76894" w:rsidP="00A76894">
            <w:pPr>
              <w:jc w:val="center"/>
              <w:rPr>
                <w:i/>
                <w:sz w:val="22"/>
              </w:rPr>
            </w:pPr>
            <w:r w:rsidRPr="001E3743">
              <w:rPr>
                <w:i/>
                <w:sz w:val="22"/>
                <w:szCs w:val="22"/>
              </w:rPr>
              <w:t>2113,7</w:t>
            </w:r>
          </w:p>
        </w:tc>
      </w:tr>
      <w:tr w:rsidR="00A76894" w:rsidRPr="002D4A62" w:rsidTr="00A76894">
        <w:trPr>
          <w:trHeight w:val="390"/>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rPr>
                <w:color w:val="000000"/>
                <w:sz w:val="22"/>
              </w:rPr>
            </w:pPr>
            <w:r w:rsidRPr="00960852">
              <w:rPr>
                <w:color w:val="000000"/>
                <w:sz w:val="22"/>
                <w:szCs w:val="22"/>
              </w:rPr>
              <w:t>Реализация мероприятий по обеспечению жильем молодых семей</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b/>
                <w:bCs/>
                <w:color w:val="000000"/>
                <w:sz w:val="22"/>
              </w:rPr>
            </w:pPr>
            <w:r w:rsidRPr="00960852">
              <w:rPr>
                <w:sz w:val="22"/>
                <w:szCs w:val="22"/>
              </w:rPr>
              <w:t xml:space="preserve">02 3 01 </w:t>
            </w:r>
            <w:r w:rsidRPr="00960852">
              <w:rPr>
                <w:sz w:val="22"/>
                <w:szCs w:val="22"/>
                <w:lang w:val="en-US"/>
              </w:rPr>
              <w:t>L</w:t>
            </w:r>
            <w:r w:rsidRPr="00960852">
              <w:rPr>
                <w:sz w:val="22"/>
                <w:szCs w:val="22"/>
              </w:rPr>
              <w:t>4970</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p>
        </w:tc>
        <w:tc>
          <w:tcPr>
            <w:tcW w:w="465" w:type="dxa"/>
            <w:tcBorders>
              <w:top w:val="nil"/>
              <w:left w:val="nil"/>
              <w:bottom w:val="single" w:sz="8" w:space="0" w:color="auto"/>
              <w:right w:val="single" w:sz="4" w:space="0" w:color="auto"/>
            </w:tcBorders>
          </w:tcPr>
          <w:p w:rsidR="00A76894" w:rsidRPr="00960852" w:rsidRDefault="00A76894" w:rsidP="00A76894">
            <w:pPr>
              <w:jc w:val="center"/>
              <w:rPr>
                <w:sz w:val="22"/>
              </w:rPr>
            </w:pPr>
          </w:p>
        </w:tc>
        <w:tc>
          <w:tcPr>
            <w:tcW w:w="567" w:type="dxa"/>
            <w:tcBorders>
              <w:top w:val="nil"/>
              <w:left w:val="single" w:sz="4" w:space="0" w:color="auto"/>
              <w:bottom w:val="single" w:sz="8" w:space="0" w:color="auto"/>
              <w:right w:val="single" w:sz="4" w:space="0" w:color="auto"/>
            </w:tcBorders>
          </w:tcPr>
          <w:p w:rsidR="00A76894" w:rsidRPr="00960852" w:rsidRDefault="00A76894" w:rsidP="00A76894">
            <w:pPr>
              <w:jc w:val="center"/>
              <w:rPr>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Pr>
                <w:sz w:val="22"/>
                <w:szCs w:val="22"/>
              </w:rPr>
              <w:t>1965,6</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2101,4</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2113,7</w:t>
            </w:r>
          </w:p>
        </w:tc>
      </w:tr>
      <w:tr w:rsidR="00A76894" w:rsidRPr="00707E88" w:rsidTr="00A76894">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960852" w:rsidRDefault="00A76894" w:rsidP="00A76894">
            <w:pPr>
              <w:rPr>
                <w:color w:val="000000"/>
                <w:sz w:val="22"/>
              </w:rPr>
            </w:pPr>
            <w:r w:rsidRPr="00960852">
              <w:rPr>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sidRPr="00960852">
              <w:rPr>
                <w:sz w:val="22"/>
                <w:szCs w:val="22"/>
              </w:rPr>
              <w:t xml:space="preserve">02 3 01 </w:t>
            </w:r>
            <w:r w:rsidRPr="00960852">
              <w:rPr>
                <w:sz w:val="22"/>
                <w:szCs w:val="22"/>
                <w:lang w:val="en-US"/>
              </w:rPr>
              <w:t>L</w:t>
            </w:r>
            <w:r w:rsidRPr="00960852">
              <w:rPr>
                <w:sz w:val="22"/>
                <w:szCs w:val="22"/>
              </w:rPr>
              <w:t>4970</w:t>
            </w:r>
          </w:p>
        </w:tc>
        <w:tc>
          <w:tcPr>
            <w:tcW w:w="669" w:type="dxa"/>
            <w:tcBorders>
              <w:top w:val="nil"/>
              <w:left w:val="nil"/>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sidRPr="00960852">
              <w:rPr>
                <w:sz w:val="22"/>
                <w:szCs w:val="22"/>
              </w:rPr>
              <w:t>300</w:t>
            </w:r>
          </w:p>
        </w:tc>
        <w:tc>
          <w:tcPr>
            <w:tcW w:w="465" w:type="dxa"/>
            <w:tcBorders>
              <w:top w:val="nil"/>
              <w:left w:val="nil"/>
              <w:bottom w:val="single" w:sz="8" w:space="0" w:color="auto"/>
              <w:right w:val="single" w:sz="4" w:space="0" w:color="auto"/>
            </w:tcBorders>
            <w:vAlign w:val="bottom"/>
          </w:tcPr>
          <w:p w:rsidR="00A76894" w:rsidRPr="00960852" w:rsidRDefault="00A76894" w:rsidP="00A76894">
            <w:pPr>
              <w:jc w:val="center"/>
              <w:rPr>
                <w:sz w:val="22"/>
              </w:rPr>
            </w:pPr>
            <w:r w:rsidRPr="00960852">
              <w:rPr>
                <w:sz w:val="22"/>
                <w:szCs w:val="22"/>
              </w:rPr>
              <w:t>10</w:t>
            </w:r>
          </w:p>
        </w:tc>
        <w:tc>
          <w:tcPr>
            <w:tcW w:w="567" w:type="dxa"/>
            <w:tcBorders>
              <w:top w:val="nil"/>
              <w:left w:val="single" w:sz="4" w:space="0" w:color="auto"/>
              <w:bottom w:val="single" w:sz="8" w:space="0" w:color="auto"/>
              <w:right w:val="single" w:sz="4" w:space="0" w:color="auto"/>
            </w:tcBorders>
            <w:vAlign w:val="bottom"/>
          </w:tcPr>
          <w:p w:rsidR="00A76894" w:rsidRPr="00960852" w:rsidRDefault="00A76894" w:rsidP="00A76894">
            <w:pPr>
              <w:jc w:val="center"/>
              <w:rPr>
                <w:sz w:val="22"/>
              </w:rPr>
            </w:pPr>
            <w:r w:rsidRPr="00960852">
              <w:rPr>
                <w:sz w:val="22"/>
                <w:szCs w:val="22"/>
              </w:rPr>
              <w:t>04</w:t>
            </w: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960852" w:rsidRDefault="00A76894" w:rsidP="00A76894">
            <w:pPr>
              <w:jc w:val="center"/>
              <w:rPr>
                <w:sz w:val="22"/>
              </w:rPr>
            </w:pPr>
            <w:r>
              <w:rPr>
                <w:sz w:val="22"/>
                <w:szCs w:val="22"/>
              </w:rPr>
              <w:t>1965,6</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2101,4</w:t>
            </w:r>
          </w:p>
        </w:tc>
        <w:tc>
          <w:tcPr>
            <w:tcW w:w="992" w:type="dxa"/>
            <w:tcBorders>
              <w:top w:val="nil"/>
              <w:left w:val="single" w:sz="4" w:space="0" w:color="auto"/>
              <w:bottom w:val="single" w:sz="8" w:space="0" w:color="auto"/>
              <w:right w:val="single" w:sz="8" w:space="0" w:color="auto"/>
            </w:tcBorders>
            <w:vAlign w:val="bottom"/>
          </w:tcPr>
          <w:p w:rsidR="00A76894" w:rsidRPr="00960852" w:rsidRDefault="00A76894" w:rsidP="00A76894">
            <w:pPr>
              <w:jc w:val="center"/>
              <w:rPr>
                <w:sz w:val="22"/>
              </w:rPr>
            </w:pPr>
            <w:r>
              <w:rPr>
                <w:sz w:val="22"/>
                <w:szCs w:val="22"/>
              </w:rPr>
              <w:t>2113,7</w:t>
            </w:r>
          </w:p>
        </w:tc>
      </w:tr>
      <w:tr w:rsidR="00A76894" w:rsidRPr="00452DD1" w:rsidTr="00A76894">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BF726F" w:rsidRDefault="00A76894" w:rsidP="00A76894">
            <w:pPr>
              <w:rPr>
                <w:b/>
                <w:sz w:val="22"/>
              </w:rPr>
            </w:pPr>
            <w:r w:rsidRPr="00BF726F">
              <w:rPr>
                <w:b/>
                <w:sz w:val="22"/>
                <w:szCs w:val="22"/>
              </w:rPr>
              <w:t>Муниципальная программа Эртильского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560"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b/>
                <w:sz w:val="22"/>
              </w:rPr>
            </w:pPr>
            <w:r w:rsidRPr="00BF726F">
              <w:rPr>
                <w:b/>
                <w:sz w:val="22"/>
                <w:szCs w:val="22"/>
              </w:rPr>
              <w:t>06 0 00 00000</w:t>
            </w:r>
          </w:p>
        </w:tc>
        <w:tc>
          <w:tcPr>
            <w:tcW w:w="669"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b/>
                <w:sz w:val="22"/>
              </w:rPr>
            </w:pPr>
          </w:p>
        </w:tc>
        <w:tc>
          <w:tcPr>
            <w:tcW w:w="465" w:type="dxa"/>
            <w:tcBorders>
              <w:top w:val="nil"/>
              <w:left w:val="nil"/>
              <w:bottom w:val="single" w:sz="8" w:space="0" w:color="auto"/>
              <w:right w:val="single" w:sz="4" w:space="0" w:color="auto"/>
            </w:tcBorders>
            <w:vAlign w:val="bottom"/>
          </w:tcPr>
          <w:p w:rsidR="00A76894" w:rsidRPr="00BF726F" w:rsidRDefault="00A76894" w:rsidP="00A76894">
            <w:pPr>
              <w:jc w:val="center"/>
              <w:rPr>
                <w:b/>
                <w:sz w:val="22"/>
              </w:rPr>
            </w:pPr>
          </w:p>
        </w:tc>
        <w:tc>
          <w:tcPr>
            <w:tcW w:w="567" w:type="dxa"/>
            <w:tcBorders>
              <w:top w:val="nil"/>
              <w:left w:val="single" w:sz="4" w:space="0" w:color="auto"/>
              <w:bottom w:val="single" w:sz="8" w:space="0" w:color="auto"/>
              <w:right w:val="single" w:sz="4" w:space="0" w:color="auto"/>
            </w:tcBorders>
            <w:vAlign w:val="bottom"/>
          </w:tcPr>
          <w:p w:rsidR="00A76894" w:rsidRPr="00BF726F" w:rsidRDefault="00A76894" w:rsidP="00A76894">
            <w:pPr>
              <w:jc w:val="center"/>
              <w:rPr>
                <w:b/>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BF726F" w:rsidRDefault="00A76894" w:rsidP="00A76894">
            <w:pPr>
              <w:jc w:val="center"/>
              <w:rPr>
                <w:b/>
                <w:sz w:val="22"/>
              </w:rPr>
            </w:pPr>
            <w:r>
              <w:rPr>
                <w:b/>
                <w:sz w:val="22"/>
                <w:szCs w:val="22"/>
              </w:rPr>
              <w:t>3031,6</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b/>
                <w:sz w:val="22"/>
              </w:rPr>
            </w:pPr>
            <w:r>
              <w:rPr>
                <w:b/>
                <w:sz w:val="22"/>
                <w:szCs w:val="22"/>
              </w:rPr>
              <w:t>1956,7</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b/>
                <w:sz w:val="22"/>
              </w:rPr>
            </w:pPr>
            <w:r w:rsidRPr="00BF726F">
              <w:rPr>
                <w:b/>
                <w:sz w:val="22"/>
                <w:szCs w:val="22"/>
              </w:rPr>
              <w:t>2</w:t>
            </w:r>
            <w:r>
              <w:rPr>
                <w:b/>
                <w:sz w:val="22"/>
                <w:szCs w:val="22"/>
              </w:rPr>
              <w:t>000</w:t>
            </w:r>
            <w:r w:rsidRPr="00BF726F">
              <w:rPr>
                <w:b/>
                <w:sz w:val="22"/>
                <w:szCs w:val="22"/>
              </w:rPr>
              <w:t>,0</w:t>
            </w:r>
          </w:p>
        </w:tc>
      </w:tr>
      <w:tr w:rsidR="00A76894" w:rsidRPr="00452DD1" w:rsidTr="00A76894">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BF726F" w:rsidRDefault="00A76894" w:rsidP="00A76894">
            <w:pPr>
              <w:rPr>
                <w:b/>
                <w:i/>
                <w:sz w:val="22"/>
              </w:rPr>
            </w:pPr>
            <w:r w:rsidRPr="00BF726F">
              <w:rPr>
                <w:b/>
                <w:i/>
                <w:color w:val="000000"/>
                <w:sz w:val="22"/>
                <w:szCs w:val="22"/>
              </w:rPr>
              <w:t>Подпрограмма «Комплексное развитие сельских территорий»</w:t>
            </w:r>
          </w:p>
        </w:tc>
        <w:tc>
          <w:tcPr>
            <w:tcW w:w="1560"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b/>
                <w:i/>
                <w:sz w:val="22"/>
              </w:rPr>
            </w:pPr>
            <w:r w:rsidRPr="00BF726F">
              <w:rPr>
                <w:b/>
                <w:i/>
                <w:sz w:val="22"/>
                <w:szCs w:val="22"/>
              </w:rPr>
              <w:t>06 9 00 00000</w:t>
            </w:r>
          </w:p>
        </w:tc>
        <w:tc>
          <w:tcPr>
            <w:tcW w:w="669"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b/>
                <w:i/>
                <w:sz w:val="22"/>
              </w:rPr>
            </w:pPr>
          </w:p>
        </w:tc>
        <w:tc>
          <w:tcPr>
            <w:tcW w:w="465" w:type="dxa"/>
            <w:tcBorders>
              <w:top w:val="nil"/>
              <w:left w:val="nil"/>
              <w:bottom w:val="single" w:sz="8" w:space="0" w:color="auto"/>
              <w:right w:val="single" w:sz="4" w:space="0" w:color="auto"/>
            </w:tcBorders>
            <w:vAlign w:val="bottom"/>
          </w:tcPr>
          <w:p w:rsidR="00A76894" w:rsidRPr="00BF726F" w:rsidRDefault="00A76894" w:rsidP="00A76894">
            <w:pPr>
              <w:jc w:val="center"/>
              <w:rPr>
                <w:b/>
                <w:i/>
                <w:sz w:val="22"/>
              </w:rPr>
            </w:pPr>
          </w:p>
        </w:tc>
        <w:tc>
          <w:tcPr>
            <w:tcW w:w="567" w:type="dxa"/>
            <w:tcBorders>
              <w:top w:val="nil"/>
              <w:left w:val="single" w:sz="4" w:space="0" w:color="auto"/>
              <w:bottom w:val="single" w:sz="8" w:space="0" w:color="auto"/>
              <w:right w:val="single" w:sz="4" w:space="0" w:color="auto"/>
            </w:tcBorders>
            <w:vAlign w:val="bottom"/>
          </w:tcPr>
          <w:p w:rsidR="00A76894" w:rsidRPr="00BF726F" w:rsidRDefault="00A76894" w:rsidP="00A76894">
            <w:pPr>
              <w:jc w:val="center"/>
              <w:rPr>
                <w:b/>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BF726F" w:rsidRDefault="00A76894" w:rsidP="00A76894">
            <w:pPr>
              <w:jc w:val="center"/>
              <w:rPr>
                <w:b/>
                <w:i/>
                <w:sz w:val="22"/>
              </w:rPr>
            </w:pPr>
            <w:r>
              <w:rPr>
                <w:b/>
                <w:i/>
                <w:sz w:val="22"/>
                <w:szCs w:val="22"/>
              </w:rPr>
              <w:t>3031,6</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b/>
                <w:i/>
                <w:sz w:val="22"/>
              </w:rPr>
            </w:pPr>
            <w:r>
              <w:rPr>
                <w:b/>
                <w:i/>
                <w:sz w:val="22"/>
                <w:szCs w:val="22"/>
              </w:rPr>
              <w:t>1956,7</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b/>
                <w:i/>
                <w:sz w:val="22"/>
              </w:rPr>
            </w:pPr>
            <w:r>
              <w:rPr>
                <w:b/>
                <w:i/>
                <w:sz w:val="22"/>
                <w:szCs w:val="22"/>
              </w:rPr>
              <w:t>2000</w:t>
            </w:r>
            <w:r w:rsidRPr="00BF726F">
              <w:rPr>
                <w:b/>
                <w:i/>
                <w:sz w:val="22"/>
                <w:szCs w:val="22"/>
              </w:rPr>
              <w:t>,0</w:t>
            </w:r>
          </w:p>
        </w:tc>
      </w:tr>
      <w:tr w:rsidR="00A76894" w:rsidRPr="00452DD1" w:rsidTr="00A76894">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BF726F" w:rsidRDefault="00A76894" w:rsidP="00A76894">
            <w:pPr>
              <w:rPr>
                <w:i/>
                <w:sz w:val="22"/>
              </w:rPr>
            </w:pPr>
            <w:r w:rsidRPr="00BF726F">
              <w:rPr>
                <w:i/>
                <w:sz w:val="22"/>
                <w:szCs w:val="22"/>
              </w:rPr>
              <w:t>Основное мероприятие «Создание условий для обеспечения доступным и комфортным жильем сельского населения»</w:t>
            </w:r>
          </w:p>
        </w:tc>
        <w:tc>
          <w:tcPr>
            <w:tcW w:w="1560"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i/>
                <w:sz w:val="22"/>
              </w:rPr>
            </w:pPr>
            <w:r w:rsidRPr="00BF726F">
              <w:rPr>
                <w:i/>
                <w:sz w:val="22"/>
                <w:szCs w:val="22"/>
              </w:rPr>
              <w:t>06 9 01 00000</w:t>
            </w:r>
          </w:p>
        </w:tc>
        <w:tc>
          <w:tcPr>
            <w:tcW w:w="669"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i/>
                <w:sz w:val="22"/>
              </w:rPr>
            </w:pPr>
          </w:p>
        </w:tc>
        <w:tc>
          <w:tcPr>
            <w:tcW w:w="465" w:type="dxa"/>
            <w:tcBorders>
              <w:top w:val="nil"/>
              <w:left w:val="nil"/>
              <w:bottom w:val="single" w:sz="8" w:space="0" w:color="auto"/>
              <w:right w:val="single" w:sz="4" w:space="0" w:color="auto"/>
            </w:tcBorders>
            <w:vAlign w:val="bottom"/>
          </w:tcPr>
          <w:p w:rsidR="00A76894" w:rsidRPr="00BF726F" w:rsidRDefault="00A76894" w:rsidP="00A76894">
            <w:pPr>
              <w:jc w:val="center"/>
              <w:rPr>
                <w:i/>
                <w:sz w:val="22"/>
              </w:rPr>
            </w:pPr>
          </w:p>
        </w:tc>
        <w:tc>
          <w:tcPr>
            <w:tcW w:w="567" w:type="dxa"/>
            <w:tcBorders>
              <w:top w:val="nil"/>
              <w:left w:val="single" w:sz="4" w:space="0" w:color="auto"/>
              <w:bottom w:val="single" w:sz="8" w:space="0" w:color="auto"/>
              <w:right w:val="single" w:sz="4" w:space="0" w:color="auto"/>
            </w:tcBorders>
            <w:vAlign w:val="bottom"/>
          </w:tcPr>
          <w:p w:rsidR="00A76894" w:rsidRPr="00BF726F" w:rsidRDefault="00A76894" w:rsidP="00A76894">
            <w:pPr>
              <w:jc w:val="center"/>
              <w:rPr>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BF726F" w:rsidRDefault="00A76894" w:rsidP="00A76894">
            <w:pPr>
              <w:jc w:val="center"/>
              <w:rPr>
                <w:i/>
                <w:sz w:val="22"/>
              </w:rPr>
            </w:pPr>
            <w:r>
              <w:rPr>
                <w:i/>
                <w:sz w:val="22"/>
                <w:szCs w:val="22"/>
              </w:rPr>
              <w:t>3031,6</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i/>
                <w:sz w:val="22"/>
              </w:rPr>
            </w:pPr>
            <w:r w:rsidRPr="00BF726F">
              <w:rPr>
                <w:i/>
                <w:sz w:val="22"/>
                <w:szCs w:val="22"/>
              </w:rPr>
              <w:t>1956,</w:t>
            </w:r>
            <w:r>
              <w:rPr>
                <w:i/>
                <w:sz w:val="22"/>
                <w:szCs w:val="22"/>
              </w:rPr>
              <w:t>7</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i/>
                <w:sz w:val="22"/>
              </w:rPr>
            </w:pPr>
            <w:r>
              <w:rPr>
                <w:i/>
                <w:sz w:val="22"/>
                <w:szCs w:val="22"/>
              </w:rPr>
              <w:t>2000</w:t>
            </w:r>
            <w:r w:rsidRPr="00BF726F">
              <w:rPr>
                <w:i/>
                <w:sz w:val="22"/>
                <w:szCs w:val="22"/>
              </w:rPr>
              <w:t>,0</w:t>
            </w:r>
          </w:p>
        </w:tc>
      </w:tr>
      <w:tr w:rsidR="00A76894" w:rsidRPr="00452DD1" w:rsidTr="00A76894">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BF726F" w:rsidRDefault="00A76894" w:rsidP="00A76894">
            <w:pPr>
              <w:rPr>
                <w:sz w:val="22"/>
              </w:rPr>
            </w:pPr>
            <w:r w:rsidRPr="00BF726F">
              <w:rPr>
                <w:sz w:val="22"/>
                <w:szCs w:val="22"/>
              </w:rPr>
              <w:t>Обеспечение комплексного развития сельских территорий</w:t>
            </w:r>
          </w:p>
        </w:tc>
        <w:tc>
          <w:tcPr>
            <w:tcW w:w="1560"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sz w:val="22"/>
              </w:rPr>
            </w:pPr>
            <w:r w:rsidRPr="00BF726F">
              <w:rPr>
                <w:sz w:val="22"/>
                <w:szCs w:val="22"/>
              </w:rPr>
              <w:t xml:space="preserve">06 9 01 </w:t>
            </w:r>
            <w:r w:rsidRPr="00BF726F">
              <w:rPr>
                <w:sz w:val="22"/>
                <w:szCs w:val="22"/>
                <w:lang w:val="en-US"/>
              </w:rPr>
              <w:t>L</w:t>
            </w:r>
            <w:r w:rsidRPr="00BF726F">
              <w:rPr>
                <w:sz w:val="22"/>
                <w:szCs w:val="22"/>
              </w:rPr>
              <w:t>5760</w:t>
            </w:r>
          </w:p>
        </w:tc>
        <w:tc>
          <w:tcPr>
            <w:tcW w:w="669"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sz w:val="22"/>
              </w:rPr>
            </w:pPr>
          </w:p>
        </w:tc>
        <w:tc>
          <w:tcPr>
            <w:tcW w:w="465" w:type="dxa"/>
            <w:tcBorders>
              <w:top w:val="nil"/>
              <w:left w:val="nil"/>
              <w:bottom w:val="single" w:sz="8" w:space="0" w:color="auto"/>
              <w:right w:val="single" w:sz="4" w:space="0" w:color="auto"/>
            </w:tcBorders>
            <w:vAlign w:val="bottom"/>
          </w:tcPr>
          <w:p w:rsidR="00A76894" w:rsidRPr="00BF726F" w:rsidRDefault="00A76894" w:rsidP="00A76894">
            <w:pPr>
              <w:jc w:val="center"/>
              <w:rPr>
                <w:sz w:val="22"/>
              </w:rPr>
            </w:pPr>
          </w:p>
        </w:tc>
        <w:tc>
          <w:tcPr>
            <w:tcW w:w="567" w:type="dxa"/>
            <w:tcBorders>
              <w:top w:val="nil"/>
              <w:left w:val="single" w:sz="4" w:space="0" w:color="auto"/>
              <w:bottom w:val="single" w:sz="8" w:space="0" w:color="auto"/>
              <w:right w:val="single" w:sz="4" w:space="0" w:color="auto"/>
            </w:tcBorders>
            <w:vAlign w:val="bottom"/>
          </w:tcPr>
          <w:p w:rsidR="00A76894" w:rsidRPr="00BF726F" w:rsidRDefault="00A76894" w:rsidP="00A76894">
            <w:pPr>
              <w:jc w:val="center"/>
              <w:rPr>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BF726F" w:rsidRDefault="00A76894" w:rsidP="00A76894">
            <w:pPr>
              <w:jc w:val="center"/>
              <w:rPr>
                <w:sz w:val="22"/>
              </w:rPr>
            </w:pPr>
            <w:r>
              <w:rPr>
                <w:sz w:val="22"/>
                <w:szCs w:val="22"/>
              </w:rPr>
              <w:t>3031,6</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sz w:val="22"/>
              </w:rPr>
            </w:pPr>
            <w:r>
              <w:rPr>
                <w:sz w:val="22"/>
                <w:szCs w:val="22"/>
              </w:rPr>
              <w:t>1956,7</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sz w:val="22"/>
              </w:rPr>
            </w:pPr>
            <w:r>
              <w:rPr>
                <w:sz w:val="22"/>
                <w:szCs w:val="22"/>
              </w:rPr>
              <w:t>2000</w:t>
            </w:r>
            <w:r w:rsidRPr="00BF726F">
              <w:rPr>
                <w:sz w:val="22"/>
                <w:szCs w:val="22"/>
              </w:rPr>
              <w:t>,0</w:t>
            </w:r>
          </w:p>
        </w:tc>
      </w:tr>
      <w:tr w:rsidR="00A76894" w:rsidRPr="00452DD1" w:rsidTr="00A76894">
        <w:trPr>
          <w:trHeight w:val="258"/>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BF726F" w:rsidRDefault="00A76894" w:rsidP="00A76894">
            <w:pPr>
              <w:rPr>
                <w:color w:val="000000"/>
                <w:sz w:val="22"/>
              </w:rPr>
            </w:pPr>
            <w:r w:rsidRPr="00BF726F">
              <w:rPr>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sz w:val="22"/>
              </w:rPr>
            </w:pPr>
            <w:r w:rsidRPr="00BF726F">
              <w:rPr>
                <w:sz w:val="22"/>
                <w:szCs w:val="22"/>
              </w:rPr>
              <w:t xml:space="preserve">06 9 01 </w:t>
            </w:r>
            <w:r w:rsidRPr="00BF726F">
              <w:rPr>
                <w:sz w:val="22"/>
                <w:szCs w:val="22"/>
                <w:lang w:val="en-US"/>
              </w:rPr>
              <w:t>L</w:t>
            </w:r>
            <w:r w:rsidRPr="00BF726F">
              <w:rPr>
                <w:sz w:val="22"/>
                <w:szCs w:val="22"/>
              </w:rPr>
              <w:t>5760</w:t>
            </w:r>
          </w:p>
        </w:tc>
        <w:tc>
          <w:tcPr>
            <w:tcW w:w="669"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sz w:val="22"/>
              </w:rPr>
            </w:pPr>
            <w:r w:rsidRPr="00BF726F">
              <w:rPr>
                <w:sz w:val="22"/>
                <w:szCs w:val="22"/>
              </w:rPr>
              <w:t>300</w:t>
            </w:r>
          </w:p>
        </w:tc>
        <w:tc>
          <w:tcPr>
            <w:tcW w:w="465" w:type="dxa"/>
            <w:tcBorders>
              <w:top w:val="nil"/>
              <w:left w:val="nil"/>
              <w:bottom w:val="single" w:sz="8" w:space="0" w:color="auto"/>
              <w:right w:val="single" w:sz="4" w:space="0" w:color="auto"/>
            </w:tcBorders>
            <w:vAlign w:val="bottom"/>
          </w:tcPr>
          <w:p w:rsidR="00A76894" w:rsidRPr="00BF726F" w:rsidRDefault="00A76894" w:rsidP="00A76894">
            <w:pPr>
              <w:jc w:val="center"/>
              <w:rPr>
                <w:sz w:val="22"/>
              </w:rPr>
            </w:pPr>
            <w:r w:rsidRPr="00BF726F">
              <w:rPr>
                <w:sz w:val="22"/>
                <w:szCs w:val="22"/>
              </w:rPr>
              <w:t>10</w:t>
            </w:r>
          </w:p>
        </w:tc>
        <w:tc>
          <w:tcPr>
            <w:tcW w:w="567" w:type="dxa"/>
            <w:tcBorders>
              <w:top w:val="nil"/>
              <w:left w:val="single" w:sz="4" w:space="0" w:color="auto"/>
              <w:bottom w:val="single" w:sz="8" w:space="0" w:color="auto"/>
              <w:right w:val="single" w:sz="4" w:space="0" w:color="auto"/>
            </w:tcBorders>
            <w:vAlign w:val="bottom"/>
          </w:tcPr>
          <w:p w:rsidR="00A76894" w:rsidRPr="00BF726F" w:rsidRDefault="00A76894" w:rsidP="00A76894">
            <w:pPr>
              <w:jc w:val="center"/>
              <w:rPr>
                <w:sz w:val="22"/>
              </w:rPr>
            </w:pPr>
            <w:r w:rsidRPr="00BF726F">
              <w:rPr>
                <w:sz w:val="22"/>
                <w:szCs w:val="22"/>
              </w:rPr>
              <w:t>03</w:t>
            </w: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BF726F" w:rsidRDefault="00A76894" w:rsidP="00A76894">
            <w:pPr>
              <w:jc w:val="center"/>
              <w:rPr>
                <w:sz w:val="22"/>
              </w:rPr>
            </w:pPr>
            <w:r>
              <w:rPr>
                <w:sz w:val="22"/>
                <w:szCs w:val="22"/>
              </w:rPr>
              <w:t>3031,6</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sz w:val="22"/>
              </w:rPr>
            </w:pPr>
            <w:r w:rsidRPr="00BF726F">
              <w:rPr>
                <w:sz w:val="22"/>
                <w:szCs w:val="22"/>
              </w:rPr>
              <w:t>1956,</w:t>
            </w:r>
            <w:r>
              <w:rPr>
                <w:sz w:val="22"/>
                <w:szCs w:val="22"/>
              </w:rPr>
              <w:t>7</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sz w:val="22"/>
              </w:rPr>
            </w:pPr>
            <w:r>
              <w:rPr>
                <w:sz w:val="22"/>
                <w:szCs w:val="22"/>
              </w:rPr>
              <w:t>2000</w:t>
            </w:r>
            <w:r w:rsidRPr="00BF726F">
              <w:rPr>
                <w:sz w:val="22"/>
                <w:szCs w:val="22"/>
              </w:rPr>
              <w:t>,0</w:t>
            </w:r>
          </w:p>
        </w:tc>
      </w:tr>
      <w:tr w:rsidR="00A76894" w:rsidRPr="00452DD1" w:rsidTr="00A76894">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BF726F" w:rsidRDefault="00A76894" w:rsidP="00A76894">
            <w:pPr>
              <w:rPr>
                <w:b/>
                <w:sz w:val="22"/>
              </w:rPr>
            </w:pPr>
            <w:proofErr w:type="gramStart"/>
            <w:r w:rsidRPr="00BF726F">
              <w:rPr>
                <w:b/>
                <w:sz w:val="22"/>
                <w:szCs w:val="22"/>
              </w:rPr>
              <w:t xml:space="preserve">Муниципальная программа Эртильского муниципального </w:t>
            </w:r>
            <w:r w:rsidRPr="00BF726F">
              <w:rPr>
                <w:b/>
                <w:sz w:val="22"/>
                <w:szCs w:val="22"/>
              </w:rPr>
              <w:lastRenderedPageBreak/>
              <w:t>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1560"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b/>
                <w:sz w:val="22"/>
              </w:rPr>
            </w:pPr>
            <w:r w:rsidRPr="00BF726F">
              <w:rPr>
                <w:b/>
                <w:sz w:val="22"/>
                <w:szCs w:val="22"/>
              </w:rPr>
              <w:lastRenderedPageBreak/>
              <w:t>08 0 00 00000</w:t>
            </w:r>
          </w:p>
        </w:tc>
        <w:tc>
          <w:tcPr>
            <w:tcW w:w="669"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b/>
                <w:sz w:val="22"/>
              </w:rPr>
            </w:pPr>
          </w:p>
        </w:tc>
        <w:tc>
          <w:tcPr>
            <w:tcW w:w="465" w:type="dxa"/>
            <w:tcBorders>
              <w:top w:val="nil"/>
              <w:left w:val="nil"/>
              <w:bottom w:val="single" w:sz="8" w:space="0" w:color="auto"/>
              <w:right w:val="single" w:sz="4" w:space="0" w:color="auto"/>
            </w:tcBorders>
            <w:vAlign w:val="bottom"/>
          </w:tcPr>
          <w:p w:rsidR="00A76894" w:rsidRPr="00BF726F" w:rsidRDefault="00A76894" w:rsidP="00A76894">
            <w:pPr>
              <w:jc w:val="center"/>
              <w:rPr>
                <w:b/>
                <w:sz w:val="22"/>
              </w:rPr>
            </w:pPr>
          </w:p>
        </w:tc>
        <w:tc>
          <w:tcPr>
            <w:tcW w:w="567" w:type="dxa"/>
            <w:tcBorders>
              <w:top w:val="nil"/>
              <w:left w:val="single" w:sz="4" w:space="0" w:color="auto"/>
              <w:bottom w:val="single" w:sz="8" w:space="0" w:color="auto"/>
              <w:right w:val="single" w:sz="4" w:space="0" w:color="auto"/>
            </w:tcBorders>
            <w:vAlign w:val="bottom"/>
          </w:tcPr>
          <w:p w:rsidR="00A76894" w:rsidRPr="00BF726F" w:rsidRDefault="00A76894" w:rsidP="00A76894">
            <w:pPr>
              <w:jc w:val="center"/>
              <w:rPr>
                <w:b/>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BF726F" w:rsidRDefault="00A76894" w:rsidP="00A76894">
            <w:pPr>
              <w:jc w:val="center"/>
              <w:rPr>
                <w:b/>
                <w:sz w:val="22"/>
              </w:rPr>
            </w:pPr>
            <w:r w:rsidRPr="00BF726F">
              <w:rPr>
                <w:b/>
                <w:sz w:val="22"/>
                <w:szCs w:val="22"/>
              </w:rPr>
              <w:t>24,0</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b/>
                <w:sz w:val="22"/>
              </w:rPr>
            </w:pPr>
            <w:r w:rsidRPr="00BF726F">
              <w:rPr>
                <w:b/>
                <w:sz w:val="22"/>
                <w:szCs w:val="22"/>
              </w:rPr>
              <w:t>0,0</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b/>
                <w:sz w:val="22"/>
              </w:rPr>
            </w:pPr>
            <w:r w:rsidRPr="00BF726F">
              <w:rPr>
                <w:b/>
                <w:sz w:val="22"/>
                <w:szCs w:val="22"/>
              </w:rPr>
              <w:t>0,0</w:t>
            </w:r>
          </w:p>
        </w:tc>
      </w:tr>
      <w:tr w:rsidR="00A76894" w:rsidRPr="00707E88" w:rsidTr="00A76894">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BF726F" w:rsidRDefault="00A76894" w:rsidP="00A76894">
            <w:pPr>
              <w:rPr>
                <w:b/>
                <w:i/>
                <w:color w:val="000000"/>
                <w:sz w:val="22"/>
              </w:rPr>
            </w:pPr>
            <w:r w:rsidRPr="00BF726F">
              <w:rPr>
                <w:b/>
                <w:i/>
                <w:color w:val="000000"/>
                <w:sz w:val="22"/>
                <w:szCs w:val="22"/>
              </w:rPr>
              <w:lastRenderedPageBreak/>
              <w:t>Подпрограмма «Обеспечение реализации муниципальной программы»</w:t>
            </w:r>
          </w:p>
        </w:tc>
        <w:tc>
          <w:tcPr>
            <w:tcW w:w="1560"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b/>
                <w:i/>
                <w:sz w:val="22"/>
              </w:rPr>
            </w:pPr>
            <w:r w:rsidRPr="00BF726F">
              <w:rPr>
                <w:b/>
                <w:i/>
                <w:sz w:val="22"/>
                <w:szCs w:val="22"/>
              </w:rPr>
              <w:t>08 3 00 00000</w:t>
            </w:r>
          </w:p>
        </w:tc>
        <w:tc>
          <w:tcPr>
            <w:tcW w:w="669"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b/>
                <w:i/>
                <w:sz w:val="22"/>
              </w:rPr>
            </w:pPr>
          </w:p>
        </w:tc>
        <w:tc>
          <w:tcPr>
            <w:tcW w:w="465" w:type="dxa"/>
            <w:tcBorders>
              <w:top w:val="nil"/>
              <w:left w:val="nil"/>
              <w:bottom w:val="single" w:sz="8" w:space="0" w:color="auto"/>
              <w:right w:val="single" w:sz="4" w:space="0" w:color="auto"/>
            </w:tcBorders>
            <w:vAlign w:val="bottom"/>
          </w:tcPr>
          <w:p w:rsidR="00A76894" w:rsidRPr="00BF726F" w:rsidRDefault="00A76894" w:rsidP="00A76894">
            <w:pPr>
              <w:jc w:val="center"/>
              <w:rPr>
                <w:b/>
                <w:i/>
                <w:sz w:val="22"/>
              </w:rPr>
            </w:pPr>
          </w:p>
        </w:tc>
        <w:tc>
          <w:tcPr>
            <w:tcW w:w="567" w:type="dxa"/>
            <w:tcBorders>
              <w:top w:val="nil"/>
              <w:left w:val="single" w:sz="4" w:space="0" w:color="auto"/>
              <w:bottom w:val="single" w:sz="8" w:space="0" w:color="auto"/>
              <w:right w:val="single" w:sz="4" w:space="0" w:color="auto"/>
            </w:tcBorders>
            <w:vAlign w:val="bottom"/>
          </w:tcPr>
          <w:p w:rsidR="00A76894" w:rsidRPr="00BF726F" w:rsidRDefault="00A76894" w:rsidP="00A76894">
            <w:pPr>
              <w:jc w:val="center"/>
              <w:rPr>
                <w:b/>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BF726F" w:rsidRDefault="00A76894" w:rsidP="00A76894">
            <w:pPr>
              <w:jc w:val="center"/>
              <w:rPr>
                <w:b/>
                <w:i/>
                <w:sz w:val="22"/>
              </w:rPr>
            </w:pPr>
            <w:r w:rsidRPr="00BF726F">
              <w:rPr>
                <w:b/>
                <w:i/>
                <w:sz w:val="22"/>
                <w:szCs w:val="22"/>
              </w:rPr>
              <w:t>24,0</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b/>
                <w:i/>
                <w:sz w:val="22"/>
              </w:rPr>
            </w:pPr>
            <w:r w:rsidRPr="00BF726F">
              <w:rPr>
                <w:b/>
                <w:i/>
                <w:sz w:val="22"/>
                <w:szCs w:val="22"/>
              </w:rPr>
              <w:t>0,0</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b/>
                <w:i/>
                <w:sz w:val="22"/>
              </w:rPr>
            </w:pPr>
            <w:r w:rsidRPr="00BF726F">
              <w:rPr>
                <w:b/>
                <w:i/>
                <w:sz w:val="22"/>
                <w:szCs w:val="22"/>
              </w:rPr>
              <w:t>0,0</w:t>
            </w:r>
          </w:p>
        </w:tc>
      </w:tr>
      <w:tr w:rsidR="00A76894" w:rsidRPr="00707E88" w:rsidTr="00A76894">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BF726F" w:rsidRDefault="00A76894" w:rsidP="00A76894">
            <w:pPr>
              <w:rPr>
                <w:i/>
                <w:color w:val="000000"/>
                <w:sz w:val="22"/>
              </w:rPr>
            </w:pPr>
            <w:r w:rsidRPr="00BF726F">
              <w:rPr>
                <w:i/>
                <w:color w:val="000000"/>
                <w:sz w:val="22"/>
                <w:szCs w:val="22"/>
              </w:rPr>
              <w:t>Основное мероприятие «Меры социальной поддержки отдельных категорий граждан»</w:t>
            </w:r>
          </w:p>
        </w:tc>
        <w:tc>
          <w:tcPr>
            <w:tcW w:w="1560"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i/>
                <w:sz w:val="22"/>
              </w:rPr>
            </w:pPr>
            <w:r w:rsidRPr="00BF726F">
              <w:rPr>
                <w:i/>
                <w:sz w:val="22"/>
                <w:szCs w:val="22"/>
              </w:rPr>
              <w:t>08 3 03 00000</w:t>
            </w:r>
          </w:p>
        </w:tc>
        <w:tc>
          <w:tcPr>
            <w:tcW w:w="669"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i/>
                <w:sz w:val="22"/>
              </w:rPr>
            </w:pPr>
          </w:p>
        </w:tc>
        <w:tc>
          <w:tcPr>
            <w:tcW w:w="465" w:type="dxa"/>
            <w:tcBorders>
              <w:top w:val="nil"/>
              <w:left w:val="nil"/>
              <w:bottom w:val="single" w:sz="8" w:space="0" w:color="auto"/>
              <w:right w:val="single" w:sz="4" w:space="0" w:color="auto"/>
            </w:tcBorders>
            <w:vAlign w:val="bottom"/>
          </w:tcPr>
          <w:p w:rsidR="00A76894" w:rsidRPr="00BF726F" w:rsidRDefault="00A76894" w:rsidP="00A76894">
            <w:pPr>
              <w:jc w:val="center"/>
              <w:rPr>
                <w:i/>
                <w:sz w:val="22"/>
              </w:rPr>
            </w:pPr>
          </w:p>
        </w:tc>
        <w:tc>
          <w:tcPr>
            <w:tcW w:w="567" w:type="dxa"/>
            <w:tcBorders>
              <w:top w:val="nil"/>
              <w:left w:val="single" w:sz="4" w:space="0" w:color="auto"/>
              <w:bottom w:val="single" w:sz="8" w:space="0" w:color="auto"/>
              <w:right w:val="single" w:sz="4" w:space="0" w:color="auto"/>
            </w:tcBorders>
            <w:vAlign w:val="bottom"/>
          </w:tcPr>
          <w:p w:rsidR="00A76894" w:rsidRPr="00BF726F" w:rsidRDefault="00A76894" w:rsidP="00A76894">
            <w:pPr>
              <w:jc w:val="center"/>
              <w:rPr>
                <w:i/>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BF726F" w:rsidRDefault="00A76894" w:rsidP="00A76894">
            <w:pPr>
              <w:jc w:val="center"/>
              <w:rPr>
                <w:i/>
                <w:sz w:val="22"/>
              </w:rPr>
            </w:pPr>
            <w:r w:rsidRPr="00BF726F">
              <w:rPr>
                <w:i/>
                <w:sz w:val="22"/>
                <w:szCs w:val="22"/>
              </w:rPr>
              <w:t>24,0</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i/>
                <w:sz w:val="22"/>
              </w:rPr>
            </w:pPr>
            <w:r w:rsidRPr="00BF726F">
              <w:rPr>
                <w:i/>
                <w:sz w:val="22"/>
                <w:szCs w:val="22"/>
              </w:rPr>
              <w:t>0,0</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i/>
                <w:sz w:val="22"/>
              </w:rPr>
            </w:pPr>
            <w:r w:rsidRPr="00BF726F">
              <w:rPr>
                <w:i/>
                <w:sz w:val="22"/>
                <w:szCs w:val="22"/>
              </w:rPr>
              <w:t>0,0</w:t>
            </w:r>
          </w:p>
        </w:tc>
      </w:tr>
      <w:tr w:rsidR="00A76894" w:rsidRPr="002D4A62" w:rsidTr="00A76894">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BF726F" w:rsidRDefault="00A76894" w:rsidP="00A76894">
            <w:pPr>
              <w:rPr>
                <w:sz w:val="22"/>
              </w:rPr>
            </w:pPr>
            <w:r w:rsidRPr="00BF726F">
              <w:rPr>
                <w:color w:val="000000"/>
                <w:sz w:val="22"/>
                <w:szCs w:val="22"/>
              </w:rPr>
              <w:t>Доплаты к пенсиям бывшим руководителям сельскохозяйственных предприятий, проработавшим 20 и более лет</w:t>
            </w:r>
          </w:p>
        </w:tc>
        <w:tc>
          <w:tcPr>
            <w:tcW w:w="1560" w:type="dxa"/>
            <w:tcBorders>
              <w:top w:val="nil"/>
              <w:left w:val="nil"/>
              <w:bottom w:val="single" w:sz="8" w:space="0" w:color="auto"/>
              <w:right w:val="single" w:sz="8" w:space="0" w:color="auto"/>
            </w:tcBorders>
            <w:shd w:val="clear" w:color="auto" w:fill="auto"/>
          </w:tcPr>
          <w:p w:rsidR="00A76894" w:rsidRPr="00BF726F" w:rsidRDefault="00A76894" w:rsidP="00A76894">
            <w:pPr>
              <w:jc w:val="center"/>
              <w:rPr>
                <w:sz w:val="22"/>
              </w:rPr>
            </w:pPr>
            <w:r w:rsidRPr="00BF726F">
              <w:rPr>
                <w:sz w:val="22"/>
                <w:szCs w:val="22"/>
                <w:lang w:val="en-US"/>
              </w:rPr>
              <w:t xml:space="preserve">08 3 </w:t>
            </w:r>
            <w:r w:rsidRPr="00BF726F">
              <w:rPr>
                <w:sz w:val="22"/>
                <w:szCs w:val="22"/>
              </w:rPr>
              <w:t xml:space="preserve">03 </w:t>
            </w:r>
            <w:r w:rsidRPr="00BF726F">
              <w:rPr>
                <w:sz w:val="22"/>
                <w:szCs w:val="22"/>
                <w:lang w:val="en-US"/>
              </w:rPr>
              <w:t>80</w:t>
            </w:r>
            <w:r w:rsidRPr="00BF726F">
              <w:rPr>
                <w:sz w:val="22"/>
                <w:szCs w:val="22"/>
              </w:rPr>
              <w:t>680</w:t>
            </w:r>
          </w:p>
          <w:p w:rsidR="00A76894" w:rsidRPr="00BF726F" w:rsidRDefault="00A76894" w:rsidP="00A76894">
            <w:pPr>
              <w:jc w:val="center"/>
              <w:rPr>
                <w:sz w:val="22"/>
              </w:rPr>
            </w:pPr>
          </w:p>
        </w:tc>
        <w:tc>
          <w:tcPr>
            <w:tcW w:w="669" w:type="dxa"/>
            <w:tcBorders>
              <w:top w:val="nil"/>
              <w:left w:val="nil"/>
              <w:bottom w:val="single" w:sz="8" w:space="0" w:color="auto"/>
              <w:right w:val="single" w:sz="8" w:space="0" w:color="auto"/>
            </w:tcBorders>
            <w:shd w:val="clear" w:color="auto" w:fill="auto"/>
          </w:tcPr>
          <w:p w:rsidR="00A76894" w:rsidRPr="00BF726F" w:rsidRDefault="00A76894" w:rsidP="00A76894">
            <w:pPr>
              <w:jc w:val="center"/>
              <w:rPr>
                <w:sz w:val="22"/>
              </w:rPr>
            </w:pPr>
          </w:p>
        </w:tc>
        <w:tc>
          <w:tcPr>
            <w:tcW w:w="465" w:type="dxa"/>
            <w:tcBorders>
              <w:top w:val="nil"/>
              <w:left w:val="nil"/>
              <w:bottom w:val="single" w:sz="8" w:space="0" w:color="auto"/>
              <w:right w:val="single" w:sz="4" w:space="0" w:color="auto"/>
            </w:tcBorders>
          </w:tcPr>
          <w:p w:rsidR="00A76894" w:rsidRPr="00BF726F" w:rsidRDefault="00A76894" w:rsidP="00A76894">
            <w:pPr>
              <w:jc w:val="center"/>
              <w:rPr>
                <w:sz w:val="22"/>
              </w:rPr>
            </w:pPr>
          </w:p>
        </w:tc>
        <w:tc>
          <w:tcPr>
            <w:tcW w:w="567" w:type="dxa"/>
            <w:tcBorders>
              <w:top w:val="nil"/>
              <w:left w:val="single" w:sz="4" w:space="0" w:color="auto"/>
              <w:bottom w:val="single" w:sz="8" w:space="0" w:color="auto"/>
              <w:right w:val="single" w:sz="4" w:space="0" w:color="auto"/>
            </w:tcBorders>
          </w:tcPr>
          <w:p w:rsidR="00A76894" w:rsidRPr="00BF726F" w:rsidRDefault="00A76894" w:rsidP="00A76894">
            <w:pPr>
              <w:jc w:val="center"/>
              <w:rPr>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BF726F" w:rsidRDefault="00A76894" w:rsidP="00A76894">
            <w:pPr>
              <w:jc w:val="center"/>
              <w:rPr>
                <w:sz w:val="22"/>
              </w:rPr>
            </w:pPr>
            <w:r w:rsidRPr="00BF726F">
              <w:rPr>
                <w:sz w:val="22"/>
                <w:szCs w:val="22"/>
              </w:rPr>
              <w:t>24,0</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sz w:val="22"/>
              </w:rPr>
            </w:pPr>
            <w:r w:rsidRPr="00BF726F">
              <w:rPr>
                <w:sz w:val="22"/>
                <w:szCs w:val="22"/>
              </w:rPr>
              <w:t>0,0</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sz w:val="22"/>
              </w:rPr>
            </w:pPr>
            <w:r w:rsidRPr="00BF726F">
              <w:rPr>
                <w:sz w:val="22"/>
                <w:szCs w:val="22"/>
              </w:rPr>
              <w:t>0,0</w:t>
            </w:r>
          </w:p>
        </w:tc>
      </w:tr>
      <w:tr w:rsidR="00A76894" w:rsidRPr="00707E88" w:rsidTr="00A76894">
        <w:trPr>
          <w:trHeight w:val="315"/>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BF726F" w:rsidRDefault="00A76894" w:rsidP="00A76894">
            <w:pPr>
              <w:rPr>
                <w:color w:val="000000"/>
                <w:sz w:val="22"/>
              </w:rPr>
            </w:pPr>
            <w:r w:rsidRPr="00BF726F">
              <w:rPr>
                <w:color w:val="000000"/>
                <w:sz w:val="22"/>
                <w:szCs w:val="22"/>
              </w:rPr>
              <w:t>Социальное обеспечение и иные выплаты населению</w:t>
            </w:r>
          </w:p>
        </w:tc>
        <w:tc>
          <w:tcPr>
            <w:tcW w:w="1560"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sz w:val="22"/>
              </w:rPr>
            </w:pPr>
            <w:r w:rsidRPr="00BF726F">
              <w:rPr>
                <w:sz w:val="22"/>
                <w:szCs w:val="22"/>
                <w:lang w:val="en-US"/>
              </w:rPr>
              <w:t xml:space="preserve">08 3 </w:t>
            </w:r>
            <w:r w:rsidRPr="00BF726F">
              <w:rPr>
                <w:sz w:val="22"/>
                <w:szCs w:val="22"/>
              </w:rPr>
              <w:t xml:space="preserve">03 </w:t>
            </w:r>
            <w:r w:rsidRPr="00BF726F">
              <w:rPr>
                <w:sz w:val="22"/>
                <w:szCs w:val="22"/>
                <w:lang w:val="en-US"/>
              </w:rPr>
              <w:t>80</w:t>
            </w:r>
            <w:r w:rsidRPr="00BF726F">
              <w:rPr>
                <w:sz w:val="22"/>
                <w:szCs w:val="22"/>
              </w:rPr>
              <w:t>680</w:t>
            </w:r>
          </w:p>
        </w:tc>
        <w:tc>
          <w:tcPr>
            <w:tcW w:w="669" w:type="dxa"/>
            <w:tcBorders>
              <w:top w:val="nil"/>
              <w:left w:val="nil"/>
              <w:bottom w:val="single" w:sz="8" w:space="0" w:color="auto"/>
              <w:right w:val="single" w:sz="8" w:space="0" w:color="auto"/>
            </w:tcBorders>
            <w:shd w:val="clear" w:color="auto" w:fill="auto"/>
            <w:vAlign w:val="bottom"/>
          </w:tcPr>
          <w:p w:rsidR="00A76894" w:rsidRPr="00BF726F" w:rsidRDefault="00A76894" w:rsidP="00A76894">
            <w:pPr>
              <w:jc w:val="center"/>
              <w:rPr>
                <w:sz w:val="22"/>
              </w:rPr>
            </w:pPr>
            <w:r w:rsidRPr="00BF726F">
              <w:rPr>
                <w:sz w:val="22"/>
                <w:szCs w:val="22"/>
              </w:rPr>
              <w:t>300</w:t>
            </w:r>
          </w:p>
        </w:tc>
        <w:tc>
          <w:tcPr>
            <w:tcW w:w="465" w:type="dxa"/>
            <w:tcBorders>
              <w:top w:val="nil"/>
              <w:left w:val="nil"/>
              <w:bottom w:val="single" w:sz="8" w:space="0" w:color="auto"/>
              <w:right w:val="single" w:sz="4" w:space="0" w:color="auto"/>
            </w:tcBorders>
            <w:vAlign w:val="bottom"/>
          </w:tcPr>
          <w:p w:rsidR="00A76894" w:rsidRPr="00BF726F" w:rsidRDefault="00A76894" w:rsidP="00A76894">
            <w:pPr>
              <w:jc w:val="center"/>
              <w:rPr>
                <w:sz w:val="22"/>
              </w:rPr>
            </w:pPr>
            <w:r w:rsidRPr="00BF726F">
              <w:rPr>
                <w:sz w:val="22"/>
                <w:szCs w:val="22"/>
              </w:rPr>
              <w:t>10</w:t>
            </w:r>
          </w:p>
        </w:tc>
        <w:tc>
          <w:tcPr>
            <w:tcW w:w="567" w:type="dxa"/>
            <w:tcBorders>
              <w:top w:val="nil"/>
              <w:left w:val="single" w:sz="4" w:space="0" w:color="auto"/>
              <w:bottom w:val="single" w:sz="8" w:space="0" w:color="auto"/>
              <w:right w:val="single" w:sz="4" w:space="0" w:color="auto"/>
            </w:tcBorders>
            <w:vAlign w:val="bottom"/>
          </w:tcPr>
          <w:p w:rsidR="00A76894" w:rsidRPr="00BF726F" w:rsidRDefault="00A76894" w:rsidP="00A76894">
            <w:pPr>
              <w:jc w:val="center"/>
              <w:rPr>
                <w:sz w:val="22"/>
              </w:rPr>
            </w:pPr>
            <w:r w:rsidRPr="00BF726F">
              <w:rPr>
                <w:sz w:val="22"/>
                <w:szCs w:val="22"/>
              </w:rPr>
              <w:t>03</w:t>
            </w: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BF726F" w:rsidRDefault="00A76894" w:rsidP="00A76894">
            <w:pPr>
              <w:jc w:val="center"/>
              <w:rPr>
                <w:sz w:val="22"/>
              </w:rPr>
            </w:pPr>
            <w:r w:rsidRPr="00BF726F">
              <w:rPr>
                <w:sz w:val="22"/>
                <w:szCs w:val="22"/>
              </w:rPr>
              <w:t>24,0</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sz w:val="22"/>
              </w:rPr>
            </w:pPr>
            <w:r w:rsidRPr="00BF726F">
              <w:rPr>
                <w:sz w:val="22"/>
                <w:szCs w:val="22"/>
              </w:rPr>
              <w:t>0,0</w:t>
            </w:r>
          </w:p>
        </w:tc>
        <w:tc>
          <w:tcPr>
            <w:tcW w:w="992" w:type="dxa"/>
            <w:tcBorders>
              <w:top w:val="nil"/>
              <w:left w:val="single" w:sz="4" w:space="0" w:color="auto"/>
              <w:bottom w:val="single" w:sz="8" w:space="0" w:color="auto"/>
              <w:right w:val="single" w:sz="8" w:space="0" w:color="auto"/>
            </w:tcBorders>
            <w:vAlign w:val="bottom"/>
          </w:tcPr>
          <w:p w:rsidR="00A76894" w:rsidRPr="00BF726F" w:rsidRDefault="00A76894" w:rsidP="00A76894">
            <w:pPr>
              <w:jc w:val="center"/>
              <w:rPr>
                <w:sz w:val="22"/>
              </w:rPr>
            </w:pPr>
            <w:r w:rsidRPr="00BF726F">
              <w:rPr>
                <w:sz w:val="22"/>
                <w:szCs w:val="22"/>
              </w:rPr>
              <w:t>0,0</w:t>
            </w:r>
          </w:p>
        </w:tc>
      </w:tr>
      <w:tr w:rsidR="00A76894" w:rsidRPr="0009511A" w:rsidTr="00A76894">
        <w:trPr>
          <w:trHeight w:val="390"/>
          <w:jc w:val="center"/>
        </w:trPr>
        <w:tc>
          <w:tcPr>
            <w:tcW w:w="3841" w:type="dxa"/>
            <w:tcBorders>
              <w:top w:val="nil"/>
              <w:left w:val="single" w:sz="8" w:space="0" w:color="auto"/>
              <w:bottom w:val="single" w:sz="8" w:space="0" w:color="auto"/>
              <w:right w:val="single" w:sz="8" w:space="0" w:color="auto"/>
            </w:tcBorders>
            <w:shd w:val="clear" w:color="auto" w:fill="auto"/>
            <w:vAlign w:val="bottom"/>
          </w:tcPr>
          <w:p w:rsidR="00A76894" w:rsidRPr="005A08DA" w:rsidRDefault="00A76894" w:rsidP="00A76894">
            <w:pPr>
              <w:rPr>
                <w:b/>
                <w:sz w:val="22"/>
              </w:rPr>
            </w:pPr>
            <w:r w:rsidRPr="005A08DA">
              <w:rPr>
                <w:b/>
                <w:sz w:val="22"/>
                <w:szCs w:val="22"/>
              </w:rPr>
              <w:t xml:space="preserve">     ИТОГО</w:t>
            </w:r>
          </w:p>
        </w:tc>
        <w:tc>
          <w:tcPr>
            <w:tcW w:w="1560" w:type="dxa"/>
            <w:tcBorders>
              <w:top w:val="nil"/>
              <w:left w:val="nil"/>
              <w:bottom w:val="single" w:sz="8" w:space="0" w:color="auto"/>
              <w:right w:val="single" w:sz="8" w:space="0" w:color="auto"/>
            </w:tcBorders>
            <w:shd w:val="clear" w:color="auto" w:fill="auto"/>
            <w:vAlign w:val="bottom"/>
          </w:tcPr>
          <w:p w:rsidR="00A76894" w:rsidRPr="005A08DA" w:rsidRDefault="00A76894" w:rsidP="00A76894">
            <w:pPr>
              <w:jc w:val="center"/>
              <w:rPr>
                <w:b/>
                <w:sz w:val="22"/>
              </w:rPr>
            </w:pPr>
          </w:p>
        </w:tc>
        <w:tc>
          <w:tcPr>
            <w:tcW w:w="669" w:type="dxa"/>
            <w:tcBorders>
              <w:top w:val="nil"/>
              <w:left w:val="nil"/>
              <w:bottom w:val="single" w:sz="8" w:space="0" w:color="auto"/>
              <w:right w:val="single" w:sz="8" w:space="0" w:color="auto"/>
            </w:tcBorders>
            <w:shd w:val="clear" w:color="auto" w:fill="auto"/>
            <w:vAlign w:val="bottom"/>
          </w:tcPr>
          <w:p w:rsidR="00A76894" w:rsidRPr="005A08DA" w:rsidRDefault="00A76894" w:rsidP="00A76894">
            <w:pPr>
              <w:jc w:val="center"/>
              <w:rPr>
                <w:b/>
                <w:sz w:val="22"/>
                <w:lang w:val="en-US"/>
              </w:rPr>
            </w:pPr>
          </w:p>
        </w:tc>
        <w:tc>
          <w:tcPr>
            <w:tcW w:w="465" w:type="dxa"/>
            <w:tcBorders>
              <w:top w:val="nil"/>
              <w:left w:val="nil"/>
              <w:bottom w:val="single" w:sz="8" w:space="0" w:color="auto"/>
              <w:right w:val="single" w:sz="4" w:space="0" w:color="auto"/>
            </w:tcBorders>
            <w:vAlign w:val="bottom"/>
          </w:tcPr>
          <w:p w:rsidR="00A76894" w:rsidRPr="005A08DA" w:rsidRDefault="00A76894" w:rsidP="00A76894">
            <w:pPr>
              <w:jc w:val="center"/>
              <w:rPr>
                <w:b/>
                <w:sz w:val="22"/>
              </w:rPr>
            </w:pPr>
          </w:p>
        </w:tc>
        <w:tc>
          <w:tcPr>
            <w:tcW w:w="567" w:type="dxa"/>
            <w:tcBorders>
              <w:top w:val="nil"/>
              <w:left w:val="single" w:sz="4" w:space="0" w:color="auto"/>
              <w:bottom w:val="single" w:sz="8" w:space="0" w:color="auto"/>
              <w:right w:val="single" w:sz="4" w:space="0" w:color="auto"/>
            </w:tcBorders>
            <w:vAlign w:val="bottom"/>
          </w:tcPr>
          <w:p w:rsidR="00A76894" w:rsidRPr="005A08DA" w:rsidRDefault="00A76894" w:rsidP="00A76894">
            <w:pPr>
              <w:jc w:val="center"/>
              <w:rPr>
                <w:b/>
                <w:sz w:val="22"/>
              </w:rPr>
            </w:pPr>
          </w:p>
        </w:tc>
        <w:tc>
          <w:tcPr>
            <w:tcW w:w="992" w:type="dxa"/>
            <w:tcBorders>
              <w:top w:val="nil"/>
              <w:left w:val="single" w:sz="4" w:space="0" w:color="auto"/>
              <w:bottom w:val="single" w:sz="8" w:space="0" w:color="auto"/>
              <w:right w:val="single" w:sz="8" w:space="0" w:color="auto"/>
            </w:tcBorders>
            <w:shd w:val="clear" w:color="auto" w:fill="auto"/>
            <w:vAlign w:val="bottom"/>
          </w:tcPr>
          <w:p w:rsidR="00A76894" w:rsidRPr="005A08DA" w:rsidRDefault="00A76894" w:rsidP="00A76894">
            <w:pPr>
              <w:jc w:val="center"/>
              <w:rPr>
                <w:b/>
                <w:sz w:val="22"/>
              </w:rPr>
            </w:pPr>
            <w:r>
              <w:rPr>
                <w:b/>
                <w:sz w:val="22"/>
                <w:szCs w:val="22"/>
              </w:rPr>
              <w:t>28594,6</w:t>
            </w:r>
          </w:p>
        </w:tc>
        <w:tc>
          <w:tcPr>
            <w:tcW w:w="992" w:type="dxa"/>
            <w:tcBorders>
              <w:top w:val="nil"/>
              <w:left w:val="single" w:sz="4" w:space="0" w:color="auto"/>
              <w:bottom w:val="single" w:sz="8" w:space="0" w:color="auto"/>
              <w:right w:val="single" w:sz="8" w:space="0" w:color="auto"/>
            </w:tcBorders>
            <w:vAlign w:val="bottom"/>
          </w:tcPr>
          <w:p w:rsidR="00A76894" w:rsidRPr="005A08DA" w:rsidRDefault="00A76894" w:rsidP="00A76894">
            <w:pPr>
              <w:jc w:val="center"/>
              <w:rPr>
                <w:b/>
                <w:sz w:val="22"/>
              </w:rPr>
            </w:pPr>
            <w:r>
              <w:rPr>
                <w:b/>
                <w:sz w:val="22"/>
                <w:szCs w:val="22"/>
              </w:rPr>
              <w:t>28691,6</w:t>
            </w:r>
          </w:p>
        </w:tc>
        <w:tc>
          <w:tcPr>
            <w:tcW w:w="992" w:type="dxa"/>
            <w:tcBorders>
              <w:top w:val="nil"/>
              <w:left w:val="single" w:sz="4" w:space="0" w:color="auto"/>
              <w:bottom w:val="single" w:sz="8" w:space="0" w:color="auto"/>
              <w:right w:val="single" w:sz="8" w:space="0" w:color="auto"/>
            </w:tcBorders>
            <w:vAlign w:val="bottom"/>
          </w:tcPr>
          <w:p w:rsidR="00A76894" w:rsidRPr="005A08DA" w:rsidRDefault="00A76894" w:rsidP="00A76894">
            <w:pPr>
              <w:jc w:val="center"/>
              <w:rPr>
                <w:b/>
                <w:sz w:val="22"/>
              </w:rPr>
            </w:pPr>
            <w:r>
              <w:rPr>
                <w:b/>
                <w:sz w:val="22"/>
                <w:szCs w:val="22"/>
              </w:rPr>
              <w:t>29732,7</w:t>
            </w:r>
          </w:p>
        </w:tc>
      </w:tr>
    </w:tbl>
    <w:p w:rsidR="00A76894" w:rsidRPr="00707E88" w:rsidRDefault="00A76894" w:rsidP="00A76894">
      <w:pPr>
        <w:rPr>
          <w:lang w:val="en-US"/>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DD609D" w:rsidRDefault="00DD609D" w:rsidP="00A76894">
      <w:pPr>
        <w:pStyle w:val="ad"/>
        <w:ind w:left="0" w:firstLine="4253"/>
        <w:rPr>
          <w:szCs w:val="28"/>
        </w:rPr>
      </w:pPr>
    </w:p>
    <w:p w:rsidR="00A76894" w:rsidRPr="00BF5B1E" w:rsidRDefault="00A76894" w:rsidP="00A76894">
      <w:pPr>
        <w:pStyle w:val="ad"/>
        <w:ind w:left="0" w:firstLine="4253"/>
        <w:rPr>
          <w:szCs w:val="28"/>
        </w:rPr>
      </w:pPr>
      <w:r w:rsidRPr="00BF5B1E">
        <w:rPr>
          <w:szCs w:val="28"/>
        </w:rPr>
        <w:t xml:space="preserve">Приложение </w:t>
      </w:r>
      <w:r>
        <w:rPr>
          <w:szCs w:val="28"/>
        </w:rPr>
        <w:t>8</w:t>
      </w:r>
    </w:p>
    <w:p w:rsidR="00A76894" w:rsidRPr="00BF5B1E" w:rsidRDefault="00A76894" w:rsidP="00A76894">
      <w:pPr>
        <w:pStyle w:val="ad"/>
        <w:ind w:left="4680" w:hanging="427"/>
        <w:rPr>
          <w:szCs w:val="28"/>
        </w:rPr>
      </w:pPr>
      <w:r w:rsidRPr="00BF5B1E">
        <w:rPr>
          <w:szCs w:val="28"/>
        </w:rPr>
        <w:t>к Решению Совета народных депутатов</w:t>
      </w:r>
    </w:p>
    <w:p w:rsidR="00A76894" w:rsidRPr="00BF5B1E" w:rsidRDefault="00A76894" w:rsidP="00A76894">
      <w:pPr>
        <w:pStyle w:val="ad"/>
        <w:ind w:left="4680" w:hanging="427"/>
        <w:rPr>
          <w:szCs w:val="28"/>
        </w:rPr>
      </w:pPr>
      <w:r w:rsidRPr="00BF5B1E">
        <w:rPr>
          <w:szCs w:val="28"/>
        </w:rPr>
        <w:lastRenderedPageBreak/>
        <w:t xml:space="preserve">  Эртильского муниципального района </w:t>
      </w:r>
    </w:p>
    <w:p w:rsidR="00A76894" w:rsidRPr="00BF5B1E" w:rsidRDefault="00A76894" w:rsidP="00A76894">
      <w:pPr>
        <w:pStyle w:val="ad"/>
        <w:ind w:left="4680" w:hanging="427"/>
        <w:rPr>
          <w:szCs w:val="28"/>
        </w:rPr>
      </w:pPr>
      <w:r w:rsidRPr="00BF5B1E">
        <w:rPr>
          <w:szCs w:val="28"/>
        </w:rPr>
        <w:t xml:space="preserve">  «О районном  бюджете на 20</w:t>
      </w:r>
      <w:r>
        <w:rPr>
          <w:szCs w:val="28"/>
        </w:rPr>
        <w:t>24</w:t>
      </w:r>
      <w:r w:rsidRPr="00BF5B1E">
        <w:rPr>
          <w:szCs w:val="28"/>
        </w:rPr>
        <w:t xml:space="preserve"> год и на плановый период 20</w:t>
      </w:r>
      <w:r>
        <w:rPr>
          <w:szCs w:val="28"/>
        </w:rPr>
        <w:t>25</w:t>
      </w:r>
      <w:r w:rsidRPr="00BF5B1E">
        <w:rPr>
          <w:szCs w:val="28"/>
        </w:rPr>
        <w:t xml:space="preserve"> и 20</w:t>
      </w:r>
      <w:r>
        <w:rPr>
          <w:szCs w:val="28"/>
        </w:rPr>
        <w:t>26</w:t>
      </w:r>
      <w:r w:rsidRPr="00BF5B1E">
        <w:rPr>
          <w:szCs w:val="28"/>
        </w:rPr>
        <w:t xml:space="preserve"> годов»</w:t>
      </w:r>
    </w:p>
    <w:p w:rsidR="00A76894" w:rsidRPr="00150010" w:rsidRDefault="00A76894" w:rsidP="00A76894">
      <w:pPr>
        <w:pStyle w:val="ad"/>
        <w:ind w:left="4680" w:hanging="427"/>
        <w:jc w:val="left"/>
        <w:rPr>
          <w:sz w:val="24"/>
          <w:szCs w:val="24"/>
        </w:rPr>
      </w:pPr>
      <w:r w:rsidRPr="00150010">
        <w:rPr>
          <w:sz w:val="24"/>
          <w:szCs w:val="24"/>
        </w:rPr>
        <w:t xml:space="preserve">   </w:t>
      </w:r>
    </w:p>
    <w:p w:rsidR="00A76894" w:rsidRPr="00150010" w:rsidRDefault="00A76894" w:rsidP="00A76894"/>
    <w:p w:rsidR="00A76894" w:rsidRPr="00150010" w:rsidRDefault="00A76894" w:rsidP="00A76894"/>
    <w:p w:rsidR="00A76894" w:rsidRPr="00150010" w:rsidRDefault="00A76894" w:rsidP="00A76894"/>
    <w:p w:rsidR="00A76894" w:rsidRPr="00A5353D" w:rsidRDefault="00A76894" w:rsidP="00A76894">
      <w:pPr>
        <w:pStyle w:val="af1"/>
        <w:spacing w:after="0"/>
        <w:jc w:val="center"/>
        <w:rPr>
          <w:b/>
          <w:sz w:val="28"/>
          <w:szCs w:val="28"/>
        </w:rPr>
      </w:pPr>
      <w:r w:rsidRPr="00A5353D">
        <w:rPr>
          <w:b/>
          <w:sz w:val="28"/>
          <w:szCs w:val="28"/>
        </w:rPr>
        <w:t xml:space="preserve">Дорожный фонд </w:t>
      </w:r>
      <w:r>
        <w:rPr>
          <w:b/>
          <w:sz w:val="28"/>
          <w:szCs w:val="28"/>
        </w:rPr>
        <w:t xml:space="preserve">Эртильского </w:t>
      </w:r>
      <w:proofErr w:type="gramStart"/>
      <w:r>
        <w:rPr>
          <w:b/>
          <w:sz w:val="28"/>
          <w:szCs w:val="28"/>
        </w:rPr>
        <w:t>муниципального</w:t>
      </w:r>
      <w:proofErr w:type="gramEnd"/>
      <w:r>
        <w:rPr>
          <w:b/>
          <w:sz w:val="28"/>
          <w:szCs w:val="28"/>
        </w:rPr>
        <w:t xml:space="preserve"> района</w:t>
      </w:r>
    </w:p>
    <w:p w:rsidR="00A76894" w:rsidRDefault="00A76894" w:rsidP="00A76894">
      <w:pPr>
        <w:ind w:right="566"/>
        <w:jc w:val="center"/>
        <w:rPr>
          <w:b/>
          <w:sz w:val="28"/>
          <w:szCs w:val="28"/>
        </w:rPr>
      </w:pPr>
      <w:r w:rsidRPr="00A5353D">
        <w:rPr>
          <w:b/>
          <w:sz w:val="28"/>
          <w:szCs w:val="28"/>
        </w:rPr>
        <w:t xml:space="preserve">на </w:t>
      </w:r>
      <w:r>
        <w:rPr>
          <w:b/>
          <w:sz w:val="28"/>
          <w:szCs w:val="28"/>
        </w:rPr>
        <w:t>2024 год и на плановый период 2025 и 2026 годов</w:t>
      </w:r>
    </w:p>
    <w:p w:rsidR="00A76894" w:rsidRPr="00A5353D" w:rsidRDefault="00A76894" w:rsidP="00A76894">
      <w:pPr>
        <w:ind w:right="566"/>
        <w:jc w:val="center"/>
        <w:rPr>
          <w:b/>
          <w:sz w:val="28"/>
          <w:szCs w:val="28"/>
        </w:rPr>
      </w:pPr>
    </w:p>
    <w:tbl>
      <w:tblPr>
        <w:tblW w:w="9819"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6"/>
        <w:gridCol w:w="4962"/>
        <w:gridCol w:w="1417"/>
        <w:gridCol w:w="1417"/>
        <w:gridCol w:w="1417"/>
      </w:tblGrid>
      <w:tr w:rsidR="00A76894" w:rsidRPr="003D3451" w:rsidTr="00A76894">
        <w:trPr>
          <w:trHeight w:val="565"/>
        </w:trPr>
        <w:tc>
          <w:tcPr>
            <w:tcW w:w="606" w:type="dxa"/>
            <w:vMerge w:val="restart"/>
            <w:shd w:val="clear" w:color="000000" w:fill="FFFFFF"/>
          </w:tcPr>
          <w:p w:rsidR="00A76894" w:rsidRPr="00180769" w:rsidRDefault="00A76894" w:rsidP="00A76894">
            <w:pPr>
              <w:jc w:val="center"/>
              <w:rPr>
                <w:b/>
                <w:bCs/>
              </w:rPr>
            </w:pPr>
            <w:r w:rsidRPr="00180769">
              <w:rPr>
                <w:b/>
                <w:bCs/>
              </w:rPr>
              <w:t>№</w:t>
            </w:r>
          </w:p>
          <w:p w:rsidR="00A76894" w:rsidRPr="00180769" w:rsidRDefault="00A76894" w:rsidP="00A76894">
            <w:pPr>
              <w:jc w:val="center"/>
              <w:rPr>
                <w:b/>
                <w:bCs/>
              </w:rPr>
            </w:pPr>
            <w:r w:rsidRPr="00180769">
              <w:rPr>
                <w:b/>
                <w:bCs/>
              </w:rPr>
              <w:t>№</w:t>
            </w:r>
          </w:p>
        </w:tc>
        <w:tc>
          <w:tcPr>
            <w:tcW w:w="4962" w:type="dxa"/>
            <w:vMerge w:val="restart"/>
            <w:shd w:val="clear" w:color="000000" w:fill="FFFFFF"/>
            <w:vAlign w:val="center"/>
          </w:tcPr>
          <w:p w:rsidR="00A76894" w:rsidRPr="00180769" w:rsidRDefault="00A76894" w:rsidP="00A76894">
            <w:pPr>
              <w:jc w:val="center"/>
              <w:rPr>
                <w:b/>
                <w:bCs/>
              </w:rPr>
            </w:pPr>
            <w:r w:rsidRPr="00180769">
              <w:rPr>
                <w:b/>
                <w:bCs/>
              </w:rPr>
              <w:t>Наименование</w:t>
            </w:r>
          </w:p>
        </w:tc>
        <w:tc>
          <w:tcPr>
            <w:tcW w:w="4251" w:type="dxa"/>
            <w:gridSpan w:val="3"/>
            <w:shd w:val="clear" w:color="000000" w:fill="FFFFFF"/>
            <w:vAlign w:val="center"/>
          </w:tcPr>
          <w:p w:rsidR="00A76894" w:rsidRPr="00180769" w:rsidRDefault="00A76894" w:rsidP="00A76894">
            <w:pPr>
              <w:ind w:right="567"/>
              <w:jc w:val="right"/>
              <w:rPr>
                <w:b/>
                <w:bCs/>
              </w:rPr>
            </w:pPr>
            <w:r w:rsidRPr="00180769">
              <w:rPr>
                <w:b/>
                <w:bCs/>
              </w:rPr>
              <w:t xml:space="preserve">Объем бюджетных </w:t>
            </w:r>
            <w:r w:rsidRPr="00180769">
              <w:rPr>
                <w:b/>
                <w:bCs/>
              </w:rPr>
              <w:br/>
              <w:t>ассигнований (тыс. рублей)</w:t>
            </w:r>
          </w:p>
        </w:tc>
      </w:tr>
      <w:tr w:rsidR="00A76894" w:rsidRPr="003D3451" w:rsidTr="00A76894">
        <w:trPr>
          <w:trHeight w:val="451"/>
        </w:trPr>
        <w:tc>
          <w:tcPr>
            <w:tcW w:w="606" w:type="dxa"/>
            <w:vMerge/>
            <w:shd w:val="clear" w:color="000000" w:fill="FFFFFF"/>
          </w:tcPr>
          <w:p w:rsidR="00A76894" w:rsidRPr="00180769" w:rsidRDefault="00A76894" w:rsidP="00A76894">
            <w:pPr>
              <w:jc w:val="center"/>
              <w:rPr>
                <w:b/>
                <w:bCs/>
              </w:rPr>
            </w:pPr>
          </w:p>
        </w:tc>
        <w:tc>
          <w:tcPr>
            <w:tcW w:w="4962" w:type="dxa"/>
            <w:vMerge/>
            <w:shd w:val="clear" w:color="000000" w:fill="FFFFFF"/>
            <w:vAlign w:val="center"/>
          </w:tcPr>
          <w:p w:rsidR="00A76894" w:rsidRPr="00180769" w:rsidRDefault="00A76894" w:rsidP="00A76894">
            <w:pPr>
              <w:jc w:val="center"/>
              <w:rPr>
                <w:b/>
                <w:bCs/>
              </w:rPr>
            </w:pPr>
          </w:p>
        </w:tc>
        <w:tc>
          <w:tcPr>
            <w:tcW w:w="1417" w:type="dxa"/>
            <w:shd w:val="clear" w:color="000000" w:fill="FFFFFF"/>
            <w:vAlign w:val="center"/>
          </w:tcPr>
          <w:p w:rsidR="00A76894" w:rsidRPr="00180769" w:rsidRDefault="00A76894" w:rsidP="00A76894">
            <w:pPr>
              <w:spacing w:after="120"/>
              <w:jc w:val="center"/>
              <w:rPr>
                <w:b/>
                <w:bCs/>
              </w:rPr>
            </w:pPr>
            <w:r>
              <w:rPr>
                <w:b/>
                <w:bCs/>
              </w:rPr>
              <w:t>2024 год</w:t>
            </w:r>
          </w:p>
        </w:tc>
        <w:tc>
          <w:tcPr>
            <w:tcW w:w="1417" w:type="dxa"/>
            <w:shd w:val="clear" w:color="000000" w:fill="FFFFFF"/>
            <w:vAlign w:val="center"/>
          </w:tcPr>
          <w:p w:rsidR="00A76894" w:rsidRPr="00180769" w:rsidRDefault="00A76894" w:rsidP="00A76894">
            <w:pPr>
              <w:spacing w:after="120"/>
              <w:jc w:val="center"/>
              <w:rPr>
                <w:b/>
                <w:bCs/>
              </w:rPr>
            </w:pPr>
            <w:r>
              <w:rPr>
                <w:b/>
                <w:bCs/>
              </w:rPr>
              <w:t>2025 год</w:t>
            </w:r>
          </w:p>
        </w:tc>
        <w:tc>
          <w:tcPr>
            <w:tcW w:w="1417" w:type="dxa"/>
            <w:shd w:val="clear" w:color="000000" w:fill="FFFFFF"/>
            <w:vAlign w:val="center"/>
          </w:tcPr>
          <w:p w:rsidR="00A76894" w:rsidRPr="00180769" w:rsidRDefault="00A76894" w:rsidP="00A76894">
            <w:pPr>
              <w:spacing w:after="120"/>
              <w:jc w:val="center"/>
              <w:rPr>
                <w:b/>
                <w:bCs/>
              </w:rPr>
            </w:pPr>
            <w:r>
              <w:rPr>
                <w:b/>
                <w:bCs/>
              </w:rPr>
              <w:t>2026 год</w:t>
            </w:r>
          </w:p>
        </w:tc>
      </w:tr>
    </w:tbl>
    <w:p w:rsidR="00A76894" w:rsidRDefault="00A76894" w:rsidP="00A76894">
      <w:pPr>
        <w:ind w:right="567"/>
        <w:jc w:val="center"/>
        <w:rPr>
          <w:sz w:val="2"/>
          <w:szCs w:val="2"/>
        </w:rPr>
      </w:pPr>
    </w:p>
    <w:p w:rsidR="00A76894" w:rsidRDefault="00A76894" w:rsidP="00A76894">
      <w:pPr>
        <w:ind w:right="567"/>
        <w:jc w:val="center"/>
        <w:rPr>
          <w:sz w:val="2"/>
          <w:szCs w:val="2"/>
        </w:rPr>
      </w:pPr>
    </w:p>
    <w:p w:rsidR="00A76894" w:rsidRPr="009B24EC" w:rsidRDefault="00A76894" w:rsidP="00A76894">
      <w:pPr>
        <w:ind w:right="567"/>
        <w:jc w:val="center"/>
        <w:rPr>
          <w:sz w:val="2"/>
          <w:szCs w:val="2"/>
        </w:rPr>
      </w:pPr>
    </w:p>
    <w:tbl>
      <w:tblPr>
        <w:tblW w:w="9821" w:type="dxa"/>
        <w:tblInd w:w="-640" w:type="dxa"/>
        <w:tblLook w:val="00A0"/>
      </w:tblPr>
      <w:tblGrid>
        <w:gridCol w:w="606"/>
        <w:gridCol w:w="4962"/>
        <w:gridCol w:w="1417"/>
        <w:gridCol w:w="1418"/>
        <w:gridCol w:w="1418"/>
      </w:tblGrid>
      <w:tr w:rsidR="00A76894" w:rsidRPr="00906CC4" w:rsidTr="00A76894">
        <w:trPr>
          <w:trHeight w:val="298"/>
          <w:tblHeader/>
        </w:trPr>
        <w:tc>
          <w:tcPr>
            <w:tcW w:w="606" w:type="dxa"/>
            <w:tcBorders>
              <w:top w:val="single" w:sz="4" w:space="0" w:color="auto"/>
              <w:left w:val="single" w:sz="4" w:space="0" w:color="auto"/>
              <w:bottom w:val="single" w:sz="4" w:space="0" w:color="auto"/>
              <w:right w:val="single" w:sz="4" w:space="0" w:color="auto"/>
            </w:tcBorders>
            <w:shd w:val="clear" w:color="000000" w:fill="FFFFFF"/>
          </w:tcPr>
          <w:p w:rsidR="00A76894" w:rsidRPr="00597913" w:rsidRDefault="00A76894" w:rsidP="00A76894">
            <w:pPr>
              <w:jc w:val="center"/>
              <w:rPr>
                <w:b/>
                <w:bCs/>
                <w:sz w:val="22"/>
              </w:rPr>
            </w:pPr>
            <w:r w:rsidRPr="00597913">
              <w:rPr>
                <w:b/>
                <w:bCs/>
                <w:sz w:val="22"/>
                <w:szCs w:val="22"/>
              </w:rPr>
              <w:t>1</w:t>
            </w:r>
          </w:p>
        </w:tc>
        <w:tc>
          <w:tcPr>
            <w:tcW w:w="4962" w:type="dxa"/>
            <w:tcBorders>
              <w:top w:val="single" w:sz="4" w:space="0" w:color="auto"/>
              <w:left w:val="single" w:sz="4" w:space="0" w:color="auto"/>
              <w:bottom w:val="single" w:sz="4" w:space="0" w:color="auto"/>
              <w:right w:val="single" w:sz="4" w:space="0" w:color="auto"/>
            </w:tcBorders>
            <w:shd w:val="clear" w:color="000000" w:fill="FFFFFF"/>
          </w:tcPr>
          <w:p w:rsidR="00A76894" w:rsidRPr="00597913" w:rsidRDefault="00A76894" w:rsidP="00A76894">
            <w:pPr>
              <w:jc w:val="center"/>
              <w:rPr>
                <w:b/>
                <w:bCs/>
                <w:sz w:val="22"/>
              </w:rPr>
            </w:pPr>
            <w:r w:rsidRPr="00597913">
              <w:rPr>
                <w:b/>
                <w:bCs/>
                <w:sz w:val="22"/>
                <w:szCs w:val="22"/>
              </w:rPr>
              <w:t>2</w:t>
            </w:r>
          </w:p>
        </w:tc>
        <w:tc>
          <w:tcPr>
            <w:tcW w:w="1417" w:type="dxa"/>
            <w:tcBorders>
              <w:top w:val="single" w:sz="4" w:space="0" w:color="auto"/>
              <w:left w:val="nil"/>
              <w:bottom w:val="single" w:sz="4" w:space="0" w:color="auto"/>
              <w:right w:val="single" w:sz="4" w:space="0" w:color="auto"/>
            </w:tcBorders>
            <w:shd w:val="clear" w:color="000000" w:fill="FFFFFF"/>
          </w:tcPr>
          <w:p w:rsidR="00A76894" w:rsidRPr="00597913" w:rsidRDefault="00A76894" w:rsidP="00A76894">
            <w:pPr>
              <w:jc w:val="center"/>
              <w:rPr>
                <w:b/>
                <w:bCs/>
                <w:sz w:val="22"/>
              </w:rPr>
            </w:pPr>
            <w:r w:rsidRPr="00597913">
              <w:rPr>
                <w:b/>
                <w:bCs/>
                <w:sz w:val="22"/>
                <w:szCs w:val="22"/>
              </w:rPr>
              <w:t>3</w:t>
            </w:r>
          </w:p>
        </w:tc>
        <w:tc>
          <w:tcPr>
            <w:tcW w:w="1418" w:type="dxa"/>
            <w:tcBorders>
              <w:top w:val="single" w:sz="4" w:space="0" w:color="auto"/>
              <w:left w:val="nil"/>
              <w:bottom w:val="single" w:sz="4" w:space="0" w:color="auto"/>
              <w:right w:val="single" w:sz="4" w:space="0" w:color="auto"/>
            </w:tcBorders>
            <w:shd w:val="clear" w:color="000000" w:fill="FFFFFF"/>
          </w:tcPr>
          <w:p w:rsidR="00A76894" w:rsidRPr="00597913" w:rsidRDefault="00A76894" w:rsidP="00A76894">
            <w:pPr>
              <w:jc w:val="center"/>
              <w:rPr>
                <w:b/>
                <w:bCs/>
                <w:sz w:val="22"/>
              </w:rPr>
            </w:pPr>
            <w:r w:rsidRPr="00597913">
              <w:rPr>
                <w:b/>
                <w:bCs/>
                <w:sz w:val="22"/>
                <w:szCs w:val="22"/>
              </w:rPr>
              <w:t>4</w:t>
            </w:r>
          </w:p>
        </w:tc>
        <w:tc>
          <w:tcPr>
            <w:tcW w:w="1418" w:type="dxa"/>
            <w:tcBorders>
              <w:top w:val="single" w:sz="4" w:space="0" w:color="auto"/>
              <w:left w:val="nil"/>
              <w:bottom w:val="single" w:sz="4" w:space="0" w:color="auto"/>
              <w:right w:val="single" w:sz="4" w:space="0" w:color="auto"/>
            </w:tcBorders>
            <w:shd w:val="clear" w:color="000000" w:fill="FFFFFF"/>
          </w:tcPr>
          <w:p w:rsidR="00A76894" w:rsidRPr="00597913" w:rsidRDefault="00A76894" w:rsidP="00A76894">
            <w:pPr>
              <w:jc w:val="center"/>
              <w:rPr>
                <w:b/>
                <w:bCs/>
                <w:sz w:val="22"/>
              </w:rPr>
            </w:pPr>
            <w:r w:rsidRPr="00597913">
              <w:rPr>
                <w:b/>
                <w:bCs/>
                <w:sz w:val="22"/>
                <w:szCs w:val="22"/>
              </w:rPr>
              <w:t>5</w:t>
            </w:r>
          </w:p>
        </w:tc>
      </w:tr>
      <w:tr w:rsidR="00A76894" w:rsidRPr="00A5353D" w:rsidTr="00A76894">
        <w:trPr>
          <w:trHeight w:val="325"/>
        </w:trPr>
        <w:tc>
          <w:tcPr>
            <w:tcW w:w="606" w:type="dxa"/>
            <w:tcBorders>
              <w:top w:val="nil"/>
              <w:left w:val="single" w:sz="4" w:space="0" w:color="auto"/>
              <w:bottom w:val="single" w:sz="4" w:space="0" w:color="auto"/>
              <w:right w:val="single" w:sz="4" w:space="0" w:color="auto"/>
            </w:tcBorders>
            <w:shd w:val="clear" w:color="000000" w:fill="FFFFFF"/>
          </w:tcPr>
          <w:p w:rsidR="00A76894" w:rsidRPr="00597913" w:rsidRDefault="00A76894" w:rsidP="00A76894">
            <w:pPr>
              <w:rPr>
                <w:b/>
                <w:bCs/>
              </w:rPr>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A76894" w:rsidRPr="00597913" w:rsidRDefault="00A76894" w:rsidP="00A76894">
            <w:pPr>
              <w:rPr>
                <w:b/>
                <w:bCs/>
                <w:szCs w:val="28"/>
              </w:rPr>
            </w:pPr>
            <w:r w:rsidRPr="00597913">
              <w:rPr>
                <w:b/>
                <w:bCs/>
                <w:sz w:val="28"/>
                <w:szCs w:val="28"/>
              </w:rPr>
              <w:t xml:space="preserve">Дорожный фонд Эртильского </w:t>
            </w:r>
            <w:proofErr w:type="gramStart"/>
            <w:r w:rsidRPr="00597913">
              <w:rPr>
                <w:b/>
                <w:bCs/>
                <w:sz w:val="28"/>
                <w:szCs w:val="28"/>
              </w:rPr>
              <w:t>муниципального</w:t>
            </w:r>
            <w:proofErr w:type="gramEnd"/>
            <w:r w:rsidRPr="00597913">
              <w:rPr>
                <w:b/>
                <w:bCs/>
                <w:sz w:val="28"/>
                <w:szCs w:val="28"/>
              </w:rPr>
              <w:t xml:space="preserve"> района </w:t>
            </w:r>
          </w:p>
        </w:tc>
        <w:tc>
          <w:tcPr>
            <w:tcW w:w="1417" w:type="dxa"/>
            <w:tcBorders>
              <w:top w:val="nil"/>
              <w:left w:val="nil"/>
              <w:bottom w:val="single" w:sz="4" w:space="0" w:color="auto"/>
              <w:right w:val="single" w:sz="4" w:space="0" w:color="auto"/>
            </w:tcBorders>
            <w:shd w:val="clear" w:color="000000" w:fill="FFFFFF"/>
            <w:vAlign w:val="bottom"/>
          </w:tcPr>
          <w:p w:rsidR="00A76894" w:rsidRPr="00A5353D" w:rsidRDefault="00A76894" w:rsidP="00A76894">
            <w:pPr>
              <w:jc w:val="center"/>
              <w:rPr>
                <w:b/>
                <w:bCs/>
                <w:szCs w:val="28"/>
              </w:rPr>
            </w:pPr>
            <w:r>
              <w:rPr>
                <w:b/>
                <w:bCs/>
                <w:sz w:val="28"/>
                <w:szCs w:val="28"/>
              </w:rPr>
              <w:t>84415,9</w:t>
            </w:r>
          </w:p>
        </w:tc>
        <w:tc>
          <w:tcPr>
            <w:tcW w:w="1418" w:type="dxa"/>
            <w:tcBorders>
              <w:top w:val="nil"/>
              <w:left w:val="nil"/>
              <w:bottom w:val="single" w:sz="4" w:space="0" w:color="auto"/>
              <w:right w:val="single" w:sz="4" w:space="0" w:color="auto"/>
            </w:tcBorders>
            <w:shd w:val="clear" w:color="000000" w:fill="FFFFFF"/>
            <w:vAlign w:val="bottom"/>
          </w:tcPr>
          <w:p w:rsidR="00A76894" w:rsidRDefault="00A76894" w:rsidP="00A76894">
            <w:pPr>
              <w:jc w:val="center"/>
              <w:rPr>
                <w:b/>
                <w:bCs/>
                <w:szCs w:val="28"/>
              </w:rPr>
            </w:pPr>
            <w:r>
              <w:rPr>
                <w:b/>
                <w:bCs/>
                <w:sz w:val="28"/>
                <w:szCs w:val="28"/>
              </w:rPr>
              <w:t>48503,2</w:t>
            </w:r>
          </w:p>
        </w:tc>
        <w:tc>
          <w:tcPr>
            <w:tcW w:w="1418" w:type="dxa"/>
            <w:tcBorders>
              <w:top w:val="nil"/>
              <w:left w:val="nil"/>
              <w:bottom w:val="single" w:sz="4" w:space="0" w:color="auto"/>
              <w:right w:val="single" w:sz="4" w:space="0" w:color="auto"/>
            </w:tcBorders>
            <w:shd w:val="clear" w:color="000000" w:fill="FFFFFF"/>
            <w:vAlign w:val="bottom"/>
          </w:tcPr>
          <w:p w:rsidR="00A76894" w:rsidRDefault="00A76894" w:rsidP="00A76894">
            <w:pPr>
              <w:jc w:val="center"/>
              <w:rPr>
                <w:b/>
                <w:bCs/>
                <w:szCs w:val="28"/>
              </w:rPr>
            </w:pPr>
            <w:r>
              <w:rPr>
                <w:b/>
                <w:bCs/>
                <w:sz w:val="28"/>
                <w:szCs w:val="28"/>
              </w:rPr>
              <w:t>75554,6</w:t>
            </w:r>
          </w:p>
        </w:tc>
      </w:tr>
      <w:tr w:rsidR="00A76894" w:rsidRPr="00A5353D" w:rsidTr="00A76894">
        <w:trPr>
          <w:trHeight w:val="319"/>
        </w:trPr>
        <w:tc>
          <w:tcPr>
            <w:tcW w:w="606" w:type="dxa"/>
            <w:tcBorders>
              <w:top w:val="nil"/>
              <w:left w:val="single" w:sz="4" w:space="0" w:color="auto"/>
              <w:bottom w:val="single" w:sz="4" w:space="0" w:color="auto"/>
              <w:right w:val="single" w:sz="4" w:space="0" w:color="auto"/>
            </w:tcBorders>
            <w:shd w:val="clear" w:color="000000" w:fill="FFFFFF"/>
          </w:tcPr>
          <w:p w:rsidR="00A76894" w:rsidRPr="00597913" w:rsidRDefault="00A76894" w:rsidP="00A76894"/>
        </w:tc>
        <w:tc>
          <w:tcPr>
            <w:tcW w:w="4962" w:type="dxa"/>
            <w:tcBorders>
              <w:top w:val="nil"/>
              <w:left w:val="single" w:sz="4" w:space="0" w:color="auto"/>
              <w:bottom w:val="single" w:sz="4" w:space="0" w:color="auto"/>
              <w:right w:val="single" w:sz="4" w:space="0" w:color="auto"/>
            </w:tcBorders>
            <w:shd w:val="clear" w:color="000000" w:fill="FFFFFF"/>
            <w:vAlign w:val="center"/>
          </w:tcPr>
          <w:p w:rsidR="00A76894" w:rsidRPr="00597913" w:rsidRDefault="00A76894" w:rsidP="00A76894">
            <w:r w:rsidRPr="00597913">
              <w:t>в том числе:</w:t>
            </w:r>
          </w:p>
        </w:tc>
        <w:tc>
          <w:tcPr>
            <w:tcW w:w="1417" w:type="dxa"/>
            <w:tcBorders>
              <w:top w:val="nil"/>
              <w:left w:val="nil"/>
              <w:bottom w:val="single" w:sz="4" w:space="0" w:color="auto"/>
              <w:right w:val="single" w:sz="4" w:space="0" w:color="auto"/>
            </w:tcBorders>
            <w:shd w:val="clear" w:color="000000" w:fill="FFFFFF"/>
            <w:vAlign w:val="bottom"/>
          </w:tcPr>
          <w:p w:rsidR="00A76894" w:rsidRPr="00A5353D" w:rsidRDefault="00A76894" w:rsidP="00A76894">
            <w:pPr>
              <w:jc w:val="center"/>
              <w:rPr>
                <w:b/>
                <w:bCs/>
                <w:szCs w:val="28"/>
              </w:rPr>
            </w:pPr>
          </w:p>
        </w:tc>
        <w:tc>
          <w:tcPr>
            <w:tcW w:w="1418" w:type="dxa"/>
            <w:tcBorders>
              <w:top w:val="nil"/>
              <w:left w:val="nil"/>
              <w:bottom w:val="single" w:sz="4" w:space="0" w:color="auto"/>
              <w:right w:val="single" w:sz="4" w:space="0" w:color="auto"/>
            </w:tcBorders>
            <w:shd w:val="clear" w:color="000000" w:fill="FFFFFF"/>
            <w:vAlign w:val="bottom"/>
          </w:tcPr>
          <w:p w:rsidR="00A76894" w:rsidRPr="00A5353D" w:rsidRDefault="00A76894" w:rsidP="00A76894">
            <w:pPr>
              <w:jc w:val="center"/>
              <w:rPr>
                <w:b/>
                <w:bCs/>
                <w:szCs w:val="28"/>
              </w:rPr>
            </w:pPr>
          </w:p>
        </w:tc>
        <w:tc>
          <w:tcPr>
            <w:tcW w:w="1418" w:type="dxa"/>
            <w:tcBorders>
              <w:top w:val="nil"/>
              <w:left w:val="nil"/>
              <w:bottom w:val="single" w:sz="4" w:space="0" w:color="auto"/>
              <w:right w:val="single" w:sz="4" w:space="0" w:color="auto"/>
            </w:tcBorders>
            <w:shd w:val="clear" w:color="000000" w:fill="FFFFFF"/>
            <w:vAlign w:val="bottom"/>
          </w:tcPr>
          <w:p w:rsidR="00A76894" w:rsidRPr="00A5353D" w:rsidRDefault="00A76894" w:rsidP="00A76894">
            <w:pPr>
              <w:jc w:val="center"/>
              <w:rPr>
                <w:b/>
                <w:bCs/>
                <w:szCs w:val="28"/>
              </w:rPr>
            </w:pPr>
          </w:p>
        </w:tc>
      </w:tr>
      <w:tr w:rsidR="00A76894" w:rsidRPr="00A5353D" w:rsidTr="00A76894">
        <w:trPr>
          <w:trHeight w:val="513"/>
        </w:trPr>
        <w:tc>
          <w:tcPr>
            <w:tcW w:w="606" w:type="dxa"/>
            <w:tcBorders>
              <w:top w:val="nil"/>
              <w:left w:val="single" w:sz="4" w:space="0" w:color="auto"/>
              <w:bottom w:val="single" w:sz="4" w:space="0" w:color="auto"/>
              <w:right w:val="single" w:sz="4" w:space="0" w:color="auto"/>
            </w:tcBorders>
            <w:shd w:val="clear" w:color="000000" w:fill="FFFFFF"/>
            <w:vAlign w:val="bottom"/>
          </w:tcPr>
          <w:p w:rsidR="00A76894" w:rsidRPr="00597913" w:rsidRDefault="00A76894" w:rsidP="00A76894">
            <w:pPr>
              <w:jc w:val="right"/>
              <w:rPr>
                <w:b/>
                <w:bCs/>
                <w:szCs w:val="28"/>
              </w:rPr>
            </w:pPr>
            <w:r w:rsidRPr="00597913">
              <w:rPr>
                <w:b/>
                <w:bCs/>
                <w:sz w:val="28"/>
                <w:szCs w:val="28"/>
              </w:rPr>
              <w:t>1.</w:t>
            </w:r>
          </w:p>
        </w:tc>
        <w:tc>
          <w:tcPr>
            <w:tcW w:w="4962" w:type="dxa"/>
            <w:tcBorders>
              <w:top w:val="nil"/>
              <w:left w:val="single" w:sz="4" w:space="0" w:color="auto"/>
              <w:bottom w:val="single" w:sz="4" w:space="0" w:color="auto"/>
              <w:right w:val="single" w:sz="4" w:space="0" w:color="auto"/>
            </w:tcBorders>
            <w:shd w:val="clear" w:color="000000" w:fill="FFFFFF"/>
            <w:vAlign w:val="center"/>
          </w:tcPr>
          <w:p w:rsidR="00A76894" w:rsidRPr="00597913" w:rsidRDefault="00A76894" w:rsidP="00A76894">
            <w:pPr>
              <w:rPr>
                <w:b/>
                <w:bCs/>
                <w:szCs w:val="28"/>
              </w:rPr>
            </w:pPr>
            <w:r w:rsidRPr="00597913">
              <w:rPr>
                <w:b/>
                <w:bCs/>
                <w:sz w:val="28"/>
                <w:szCs w:val="28"/>
              </w:rPr>
              <w:t>Муниципальная программа Эртильского муниципального района «Повышение безопасности дорожного движения»</w:t>
            </w:r>
          </w:p>
        </w:tc>
        <w:tc>
          <w:tcPr>
            <w:tcW w:w="1417" w:type="dxa"/>
            <w:tcBorders>
              <w:top w:val="nil"/>
              <w:left w:val="nil"/>
              <w:bottom w:val="single" w:sz="4" w:space="0" w:color="auto"/>
              <w:right w:val="single" w:sz="4" w:space="0" w:color="auto"/>
            </w:tcBorders>
            <w:shd w:val="clear" w:color="000000" w:fill="FFFFFF"/>
            <w:vAlign w:val="bottom"/>
          </w:tcPr>
          <w:p w:rsidR="00A76894" w:rsidRPr="00A5353D" w:rsidRDefault="00A76894" w:rsidP="00A76894">
            <w:pPr>
              <w:jc w:val="center"/>
              <w:rPr>
                <w:b/>
                <w:bCs/>
                <w:szCs w:val="28"/>
              </w:rPr>
            </w:pPr>
            <w:r>
              <w:rPr>
                <w:b/>
                <w:bCs/>
                <w:sz w:val="28"/>
                <w:szCs w:val="28"/>
              </w:rPr>
              <w:t>84415,9</w:t>
            </w:r>
          </w:p>
        </w:tc>
        <w:tc>
          <w:tcPr>
            <w:tcW w:w="1418" w:type="dxa"/>
            <w:tcBorders>
              <w:top w:val="nil"/>
              <w:left w:val="nil"/>
              <w:bottom w:val="single" w:sz="4" w:space="0" w:color="auto"/>
              <w:right w:val="single" w:sz="4" w:space="0" w:color="auto"/>
            </w:tcBorders>
            <w:shd w:val="clear" w:color="000000" w:fill="FFFFFF"/>
            <w:vAlign w:val="bottom"/>
          </w:tcPr>
          <w:p w:rsidR="00A76894" w:rsidRDefault="00A76894" w:rsidP="00A76894">
            <w:pPr>
              <w:jc w:val="center"/>
              <w:rPr>
                <w:b/>
                <w:bCs/>
                <w:szCs w:val="28"/>
              </w:rPr>
            </w:pPr>
            <w:r>
              <w:rPr>
                <w:b/>
                <w:bCs/>
                <w:sz w:val="28"/>
                <w:szCs w:val="28"/>
              </w:rPr>
              <w:t>48503,2</w:t>
            </w:r>
          </w:p>
        </w:tc>
        <w:tc>
          <w:tcPr>
            <w:tcW w:w="1418" w:type="dxa"/>
            <w:tcBorders>
              <w:top w:val="nil"/>
              <w:left w:val="nil"/>
              <w:bottom w:val="single" w:sz="4" w:space="0" w:color="auto"/>
              <w:right w:val="single" w:sz="4" w:space="0" w:color="auto"/>
            </w:tcBorders>
            <w:shd w:val="clear" w:color="000000" w:fill="FFFFFF"/>
            <w:vAlign w:val="bottom"/>
          </w:tcPr>
          <w:p w:rsidR="00A76894" w:rsidRDefault="00A76894" w:rsidP="00A76894">
            <w:pPr>
              <w:jc w:val="center"/>
              <w:rPr>
                <w:b/>
                <w:bCs/>
                <w:szCs w:val="28"/>
              </w:rPr>
            </w:pPr>
            <w:r>
              <w:rPr>
                <w:b/>
                <w:bCs/>
                <w:sz w:val="28"/>
                <w:szCs w:val="28"/>
              </w:rPr>
              <w:t>75554,6</w:t>
            </w:r>
          </w:p>
        </w:tc>
      </w:tr>
      <w:tr w:rsidR="00A76894" w:rsidRPr="00A5353D" w:rsidTr="00A76894">
        <w:trPr>
          <w:trHeight w:val="441"/>
        </w:trPr>
        <w:tc>
          <w:tcPr>
            <w:tcW w:w="606" w:type="dxa"/>
            <w:tcBorders>
              <w:top w:val="nil"/>
              <w:left w:val="single" w:sz="4" w:space="0" w:color="auto"/>
              <w:bottom w:val="single" w:sz="4" w:space="0" w:color="auto"/>
              <w:right w:val="single" w:sz="4" w:space="0" w:color="auto"/>
            </w:tcBorders>
            <w:shd w:val="clear" w:color="000000" w:fill="FFFFFF"/>
            <w:vAlign w:val="bottom"/>
          </w:tcPr>
          <w:p w:rsidR="00A76894" w:rsidRPr="00597913" w:rsidRDefault="00A76894" w:rsidP="00A76894">
            <w:pPr>
              <w:jc w:val="right"/>
              <w:rPr>
                <w:b/>
                <w:bCs/>
                <w:i/>
                <w:iCs/>
              </w:rPr>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A76894" w:rsidRPr="00F4586D" w:rsidRDefault="00A76894" w:rsidP="00A76894">
            <w:pPr>
              <w:rPr>
                <w:bCs/>
                <w:i/>
                <w:iCs/>
                <w:szCs w:val="28"/>
              </w:rPr>
            </w:pPr>
            <w:r w:rsidRPr="00F4586D">
              <w:rPr>
                <w:bCs/>
                <w:i/>
                <w:iCs/>
                <w:sz w:val="28"/>
                <w:szCs w:val="28"/>
              </w:rPr>
              <w:t xml:space="preserve">Подпрограмма «Развитие дорожного хозяйства Эртильского муниципального района» </w:t>
            </w:r>
          </w:p>
        </w:tc>
        <w:tc>
          <w:tcPr>
            <w:tcW w:w="1417" w:type="dxa"/>
            <w:tcBorders>
              <w:top w:val="nil"/>
              <w:left w:val="nil"/>
              <w:bottom w:val="single" w:sz="4" w:space="0" w:color="auto"/>
              <w:right w:val="single" w:sz="4" w:space="0" w:color="auto"/>
            </w:tcBorders>
            <w:shd w:val="clear" w:color="000000" w:fill="FFFFFF"/>
            <w:vAlign w:val="bottom"/>
          </w:tcPr>
          <w:p w:rsidR="00A76894" w:rsidRPr="00A5353D" w:rsidRDefault="00A76894" w:rsidP="00A76894">
            <w:pPr>
              <w:jc w:val="center"/>
              <w:rPr>
                <w:bCs/>
                <w:i/>
                <w:iCs/>
                <w:szCs w:val="28"/>
              </w:rPr>
            </w:pPr>
            <w:r>
              <w:rPr>
                <w:bCs/>
                <w:i/>
                <w:iCs/>
                <w:sz w:val="28"/>
                <w:szCs w:val="28"/>
              </w:rPr>
              <w:t>84415,9</w:t>
            </w:r>
          </w:p>
        </w:tc>
        <w:tc>
          <w:tcPr>
            <w:tcW w:w="1418" w:type="dxa"/>
            <w:tcBorders>
              <w:top w:val="nil"/>
              <w:left w:val="nil"/>
              <w:bottom w:val="single" w:sz="4" w:space="0" w:color="auto"/>
              <w:right w:val="single" w:sz="4" w:space="0" w:color="auto"/>
            </w:tcBorders>
            <w:shd w:val="clear" w:color="000000" w:fill="FFFFFF"/>
            <w:vAlign w:val="bottom"/>
          </w:tcPr>
          <w:p w:rsidR="00A76894" w:rsidRDefault="00A76894" w:rsidP="00A76894">
            <w:pPr>
              <w:jc w:val="center"/>
              <w:rPr>
                <w:bCs/>
                <w:i/>
                <w:iCs/>
                <w:szCs w:val="28"/>
              </w:rPr>
            </w:pPr>
            <w:r>
              <w:rPr>
                <w:bCs/>
                <w:i/>
                <w:iCs/>
                <w:sz w:val="28"/>
                <w:szCs w:val="28"/>
              </w:rPr>
              <w:t>48503,2</w:t>
            </w:r>
          </w:p>
        </w:tc>
        <w:tc>
          <w:tcPr>
            <w:tcW w:w="1418" w:type="dxa"/>
            <w:tcBorders>
              <w:top w:val="nil"/>
              <w:left w:val="nil"/>
              <w:bottom w:val="single" w:sz="4" w:space="0" w:color="auto"/>
              <w:right w:val="single" w:sz="4" w:space="0" w:color="auto"/>
            </w:tcBorders>
            <w:shd w:val="clear" w:color="000000" w:fill="FFFFFF"/>
            <w:vAlign w:val="bottom"/>
          </w:tcPr>
          <w:p w:rsidR="00A76894" w:rsidRDefault="00A76894" w:rsidP="00A76894">
            <w:pPr>
              <w:jc w:val="center"/>
              <w:rPr>
                <w:bCs/>
                <w:i/>
                <w:iCs/>
                <w:szCs w:val="28"/>
              </w:rPr>
            </w:pPr>
            <w:r>
              <w:rPr>
                <w:bCs/>
                <w:i/>
                <w:iCs/>
                <w:sz w:val="28"/>
                <w:szCs w:val="28"/>
              </w:rPr>
              <w:t>75554,6</w:t>
            </w:r>
          </w:p>
        </w:tc>
      </w:tr>
      <w:tr w:rsidR="00A76894" w:rsidRPr="00A5353D" w:rsidTr="00A76894">
        <w:trPr>
          <w:trHeight w:val="441"/>
        </w:trPr>
        <w:tc>
          <w:tcPr>
            <w:tcW w:w="606" w:type="dxa"/>
            <w:tcBorders>
              <w:top w:val="nil"/>
              <w:left w:val="single" w:sz="4" w:space="0" w:color="auto"/>
              <w:bottom w:val="single" w:sz="4" w:space="0" w:color="auto"/>
              <w:right w:val="single" w:sz="4" w:space="0" w:color="auto"/>
            </w:tcBorders>
            <w:shd w:val="clear" w:color="000000" w:fill="FFFFFF"/>
            <w:vAlign w:val="bottom"/>
          </w:tcPr>
          <w:p w:rsidR="00A76894" w:rsidRPr="00597913" w:rsidRDefault="00A76894" w:rsidP="00A76894">
            <w:pPr>
              <w:jc w:val="right"/>
              <w:rPr>
                <w:b/>
                <w:bCs/>
                <w:iCs/>
              </w:rPr>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A76894" w:rsidRPr="00F4586D" w:rsidRDefault="00A76894" w:rsidP="00A76894">
            <w:pPr>
              <w:rPr>
                <w:bCs/>
                <w:iCs/>
                <w:szCs w:val="28"/>
              </w:rPr>
            </w:pPr>
            <w:r w:rsidRPr="00F4586D">
              <w:rPr>
                <w:sz w:val="28"/>
                <w:szCs w:val="28"/>
              </w:rPr>
              <w:t>Мероприятия по развитию сети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vAlign w:val="bottom"/>
          </w:tcPr>
          <w:p w:rsidR="00A76894" w:rsidRPr="00180769" w:rsidRDefault="00A76894" w:rsidP="00A76894">
            <w:pPr>
              <w:jc w:val="center"/>
              <w:rPr>
                <w:bCs/>
                <w:iCs/>
                <w:szCs w:val="28"/>
              </w:rPr>
            </w:pPr>
            <w:r>
              <w:rPr>
                <w:bCs/>
                <w:iCs/>
                <w:sz w:val="28"/>
                <w:szCs w:val="28"/>
              </w:rPr>
              <w:t>15046,8</w:t>
            </w:r>
          </w:p>
        </w:tc>
        <w:tc>
          <w:tcPr>
            <w:tcW w:w="1418" w:type="dxa"/>
            <w:tcBorders>
              <w:top w:val="nil"/>
              <w:left w:val="nil"/>
              <w:bottom w:val="single" w:sz="4" w:space="0" w:color="auto"/>
              <w:right w:val="single" w:sz="4" w:space="0" w:color="auto"/>
            </w:tcBorders>
            <w:shd w:val="clear" w:color="000000" w:fill="FFFFFF"/>
            <w:vAlign w:val="bottom"/>
          </w:tcPr>
          <w:p w:rsidR="00A76894" w:rsidRPr="00180769" w:rsidRDefault="00A76894" w:rsidP="00A76894">
            <w:pPr>
              <w:jc w:val="center"/>
              <w:rPr>
                <w:bCs/>
                <w:iCs/>
                <w:szCs w:val="28"/>
              </w:rPr>
            </w:pPr>
            <w:r>
              <w:rPr>
                <w:bCs/>
                <w:iCs/>
                <w:sz w:val="28"/>
                <w:szCs w:val="28"/>
              </w:rPr>
              <w:t>18654,1</w:t>
            </w:r>
          </w:p>
        </w:tc>
        <w:tc>
          <w:tcPr>
            <w:tcW w:w="1418" w:type="dxa"/>
            <w:tcBorders>
              <w:top w:val="nil"/>
              <w:left w:val="nil"/>
              <w:bottom w:val="single" w:sz="4" w:space="0" w:color="auto"/>
              <w:right w:val="single" w:sz="4" w:space="0" w:color="auto"/>
            </w:tcBorders>
            <w:shd w:val="clear" w:color="000000" w:fill="FFFFFF"/>
            <w:vAlign w:val="bottom"/>
          </w:tcPr>
          <w:p w:rsidR="00A76894" w:rsidRPr="00180769" w:rsidRDefault="00A76894" w:rsidP="00A76894">
            <w:pPr>
              <w:jc w:val="center"/>
              <w:rPr>
                <w:bCs/>
                <w:iCs/>
                <w:szCs w:val="28"/>
              </w:rPr>
            </w:pPr>
            <w:r>
              <w:rPr>
                <w:bCs/>
                <w:iCs/>
                <w:sz w:val="28"/>
                <w:szCs w:val="28"/>
              </w:rPr>
              <w:t>18678,7</w:t>
            </w:r>
          </w:p>
        </w:tc>
      </w:tr>
      <w:tr w:rsidR="00A76894" w:rsidRPr="00A5353D" w:rsidTr="00A76894">
        <w:trPr>
          <w:trHeight w:val="441"/>
        </w:trPr>
        <w:tc>
          <w:tcPr>
            <w:tcW w:w="606" w:type="dxa"/>
            <w:tcBorders>
              <w:top w:val="nil"/>
              <w:left w:val="single" w:sz="4" w:space="0" w:color="auto"/>
              <w:bottom w:val="single" w:sz="4" w:space="0" w:color="auto"/>
              <w:right w:val="single" w:sz="4" w:space="0" w:color="auto"/>
            </w:tcBorders>
            <w:shd w:val="clear" w:color="000000" w:fill="FFFFFF"/>
            <w:vAlign w:val="bottom"/>
          </w:tcPr>
          <w:p w:rsidR="00A76894" w:rsidRPr="00597913" w:rsidRDefault="00A76894" w:rsidP="00A76894">
            <w:pPr>
              <w:jc w:val="right"/>
            </w:pPr>
          </w:p>
        </w:tc>
        <w:tc>
          <w:tcPr>
            <w:tcW w:w="4962" w:type="dxa"/>
            <w:tcBorders>
              <w:top w:val="nil"/>
              <w:left w:val="single" w:sz="4" w:space="0" w:color="auto"/>
              <w:bottom w:val="single" w:sz="4" w:space="0" w:color="auto"/>
              <w:right w:val="single" w:sz="4" w:space="0" w:color="auto"/>
            </w:tcBorders>
            <w:shd w:val="clear" w:color="000000" w:fill="FFFFFF"/>
            <w:vAlign w:val="center"/>
          </w:tcPr>
          <w:p w:rsidR="00A76894" w:rsidRPr="00F4586D" w:rsidRDefault="00A76894" w:rsidP="00A76894">
            <w:pPr>
              <w:rPr>
                <w:szCs w:val="28"/>
              </w:rPr>
            </w:pPr>
            <w:r>
              <w:rPr>
                <w:color w:val="000000"/>
                <w:sz w:val="28"/>
                <w:szCs w:val="28"/>
              </w:rPr>
              <w:t>К</w:t>
            </w:r>
            <w:r w:rsidRPr="00F4586D">
              <w:rPr>
                <w:color w:val="000000"/>
                <w:sz w:val="28"/>
                <w:szCs w:val="28"/>
              </w:rPr>
              <w:t>апитальн</w:t>
            </w:r>
            <w:r>
              <w:rPr>
                <w:color w:val="000000"/>
                <w:sz w:val="28"/>
                <w:szCs w:val="28"/>
              </w:rPr>
              <w:t>ый</w:t>
            </w:r>
            <w:r w:rsidRPr="00F4586D">
              <w:rPr>
                <w:color w:val="000000"/>
                <w:sz w:val="28"/>
                <w:szCs w:val="28"/>
              </w:rPr>
              <w:t xml:space="preserve"> ремонт и ремонт автомобильных дорог общего пользования местного значения </w:t>
            </w:r>
          </w:p>
        </w:tc>
        <w:tc>
          <w:tcPr>
            <w:tcW w:w="1417" w:type="dxa"/>
            <w:tcBorders>
              <w:top w:val="nil"/>
              <w:left w:val="nil"/>
              <w:bottom w:val="single" w:sz="4" w:space="0" w:color="auto"/>
              <w:right w:val="single" w:sz="4" w:space="0" w:color="auto"/>
            </w:tcBorders>
            <w:shd w:val="clear" w:color="000000" w:fill="FFFFFF"/>
            <w:vAlign w:val="bottom"/>
          </w:tcPr>
          <w:p w:rsidR="00A76894" w:rsidRPr="00A5353D" w:rsidRDefault="00A76894" w:rsidP="00A76894">
            <w:pPr>
              <w:jc w:val="center"/>
              <w:rPr>
                <w:szCs w:val="28"/>
              </w:rPr>
            </w:pPr>
            <w:r>
              <w:rPr>
                <w:sz w:val="28"/>
                <w:szCs w:val="28"/>
              </w:rPr>
              <w:t>67869,1</w:t>
            </w:r>
          </w:p>
        </w:tc>
        <w:tc>
          <w:tcPr>
            <w:tcW w:w="1418" w:type="dxa"/>
            <w:tcBorders>
              <w:top w:val="nil"/>
              <w:left w:val="nil"/>
              <w:bottom w:val="single" w:sz="4" w:space="0" w:color="auto"/>
              <w:right w:val="single" w:sz="4" w:space="0" w:color="auto"/>
            </w:tcBorders>
            <w:shd w:val="clear" w:color="000000" w:fill="FFFFFF"/>
            <w:vAlign w:val="bottom"/>
          </w:tcPr>
          <w:p w:rsidR="00A76894" w:rsidRDefault="00A76894" w:rsidP="00A76894">
            <w:pPr>
              <w:jc w:val="center"/>
              <w:rPr>
                <w:szCs w:val="28"/>
              </w:rPr>
            </w:pPr>
            <w:r>
              <w:rPr>
                <w:sz w:val="28"/>
                <w:szCs w:val="28"/>
              </w:rPr>
              <w:t>29849,1</w:t>
            </w:r>
          </w:p>
        </w:tc>
        <w:tc>
          <w:tcPr>
            <w:tcW w:w="1418" w:type="dxa"/>
            <w:tcBorders>
              <w:top w:val="nil"/>
              <w:left w:val="nil"/>
              <w:bottom w:val="single" w:sz="4" w:space="0" w:color="auto"/>
              <w:right w:val="single" w:sz="4" w:space="0" w:color="auto"/>
            </w:tcBorders>
            <w:shd w:val="clear" w:color="000000" w:fill="FFFFFF"/>
            <w:vAlign w:val="bottom"/>
          </w:tcPr>
          <w:p w:rsidR="00A76894" w:rsidRDefault="00A76894" w:rsidP="00A76894">
            <w:pPr>
              <w:jc w:val="center"/>
              <w:rPr>
                <w:szCs w:val="28"/>
              </w:rPr>
            </w:pPr>
            <w:r>
              <w:rPr>
                <w:sz w:val="28"/>
                <w:szCs w:val="28"/>
              </w:rPr>
              <w:t>56875,9</w:t>
            </w:r>
          </w:p>
        </w:tc>
      </w:tr>
      <w:tr w:rsidR="00A76894" w:rsidRPr="00A5353D" w:rsidTr="00A76894">
        <w:trPr>
          <w:trHeight w:val="441"/>
        </w:trPr>
        <w:tc>
          <w:tcPr>
            <w:tcW w:w="606" w:type="dxa"/>
            <w:tcBorders>
              <w:top w:val="single" w:sz="4" w:space="0" w:color="auto"/>
              <w:left w:val="single" w:sz="4" w:space="0" w:color="auto"/>
              <w:bottom w:val="single" w:sz="4" w:space="0" w:color="auto"/>
              <w:right w:val="single" w:sz="4" w:space="0" w:color="auto"/>
            </w:tcBorders>
            <w:shd w:val="clear" w:color="000000" w:fill="FFFFFF"/>
            <w:vAlign w:val="bottom"/>
          </w:tcPr>
          <w:p w:rsidR="00A76894" w:rsidRPr="00597913" w:rsidRDefault="00A76894" w:rsidP="00A76894">
            <w:pPr>
              <w:jc w:val="right"/>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rsidR="00A76894" w:rsidRPr="00F4586D" w:rsidRDefault="00A76894" w:rsidP="00A76894">
            <w:pPr>
              <w:rPr>
                <w:color w:val="000000"/>
                <w:szCs w:val="28"/>
              </w:rPr>
            </w:pPr>
            <w:r w:rsidRPr="00F4586D">
              <w:rPr>
                <w:color w:val="000000"/>
                <w:sz w:val="28"/>
                <w:szCs w:val="28"/>
              </w:rPr>
              <w:t>Иные межбюджетные трансферты бюджетам поселений на содержание автомобильных дорог общего пользования местного значения</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A76894" w:rsidRDefault="00A76894" w:rsidP="00A76894">
            <w:pPr>
              <w:jc w:val="center"/>
              <w:rPr>
                <w:szCs w:val="28"/>
              </w:rPr>
            </w:pPr>
            <w:r>
              <w:rPr>
                <w:sz w:val="28"/>
                <w:szCs w:val="28"/>
              </w:rPr>
              <w:t>1500,0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A76894" w:rsidRDefault="00A76894" w:rsidP="00A76894">
            <w:pPr>
              <w:jc w:val="center"/>
              <w:rPr>
                <w:szCs w:val="28"/>
              </w:rPr>
            </w:pPr>
            <w:r>
              <w:rPr>
                <w:sz w:val="28"/>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A76894" w:rsidRDefault="00A76894" w:rsidP="00A76894">
            <w:pPr>
              <w:jc w:val="center"/>
              <w:rPr>
                <w:szCs w:val="28"/>
              </w:rPr>
            </w:pPr>
            <w:r>
              <w:rPr>
                <w:sz w:val="28"/>
                <w:szCs w:val="28"/>
              </w:rPr>
              <w:t>0,0</w:t>
            </w:r>
          </w:p>
        </w:tc>
      </w:tr>
    </w:tbl>
    <w:p w:rsidR="00A76894" w:rsidRPr="00F20A9D" w:rsidRDefault="00A76894" w:rsidP="00A76894">
      <w:pPr>
        <w:jc w:val="center"/>
        <w:rPr>
          <w:b/>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Default="00A76894" w:rsidP="004809F6">
      <w:pPr>
        <w:ind w:firstLine="709"/>
        <w:rPr>
          <w:rFonts w:ascii="Times New Roman" w:hAnsi="Times New Roman"/>
          <w:sz w:val="28"/>
          <w:szCs w:val="28"/>
        </w:rPr>
      </w:pPr>
    </w:p>
    <w:p w:rsidR="00A76894" w:rsidRPr="00C37063" w:rsidRDefault="00A76894" w:rsidP="00A76894">
      <w:pPr>
        <w:autoSpaceDE w:val="0"/>
        <w:autoSpaceDN w:val="0"/>
        <w:adjustRightInd w:val="0"/>
        <w:ind w:left="4956" w:firstLine="708"/>
        <w:jc w:val="right"/>
        <w:outlineLvl w:val="1"/>
        <w:rPr>
          <w:rFonts w:ascii="Times New Roman" w:hAnsi="Times New Roman"/>
          <w:sz w:val="28"/>
          <w:szCs w:val="28"/>
        </w:rPr>
      </w:pPr>
      <w:r>
        <w:rPr>
          <w:rFonts w:ascii="Times New Roman" w:hAnsi="Times New Roman"/>
          <w:sz w:val="28"/>
          <w:szCs w:val="28"/>
        </w:rPr>
        <w:lastRenderedPageBreak/>
        <w:t xml:space="preserve">       </w:t>
      </w:r>
      <w:r w:rsidRPr="00C37063">
        <w:rPr>
          <w:rFonts w:ascii="Times New Roman" w:hAnsi="Times New Roman"/>
          <w:sz w:val="28"/>
          <w:szCs w:val="28"/>
        </w:rPr>
        <w:t xml:space="preserve">Приложение </w:t>
      </w:r>
      <w:r>
        <w:rPr>
          <w:rFonts w:ascii="Times New Roman" w:hAnsi="Times New Roman"/>
          <w:sz w:val="28"/>
          <w:szCs w:val="28"/>
        </w:rPr>
        <w:t>9</w:t>
      </w:r>
    </w:p>
    <w:p w:rsidR="00A76894" w:rsidRPr="00C37063" w:rsidRDefault="00A76894" w:rsidP="00A76894">
      <w:pPr>
        <w:autoSpaceDE w:val="0"/>
        <w:autoSpaceDN w:val="0"/>
        <w:adjustRightInd w:val="0"/>
        <w:ind w:left="3260" w:firstLine="709"/>
        <w:jc w:val="right"/>
        <w:outlineLvl w:val="1"/>
        <w:rPr>
          <w:rFonts w:ascii="Times New Roman" w:hAnsi="Times New Roman"/>
          <w:sz w:val="28"/>
          <w:szCs w:val="28"/>
        </w:rPr>
      </w:pPr>
      <w:r w:rsidRPr="00C37063">
        <w:rPr>
          <w:rFonts w:ascii="Times New Roman" w:hAnsi="Times New Roman"/>
          <w:sz w:val="28"/>
          <w:szCs w:val="28"/>
        </w:rPr>
        <w:t>к Ре</w:t>
      </w:r>
      <w:r>
        <w:rPr>
          <w:rFonts w:ascii="Times New Roman" w:hAnsi="Times New Roman"/>
          <w:sz w:val="28"/>
          <w:szCs w:val="28"/>
        </w:rPr>
        <w:t xml:space="preserve">шению Совета народных депутатов </w:t>
      </w:r>
      <w:r w:rsidRPr="00C37063">
        <w:rPr>
          <w:rFonts w:ascii="Times New Roman" w:hAnsi="Times New Roman"/>
          <w:sz w:val="28"/>
          <w:szCs w:val="28"/>
        </w:rPr>
        <w:t>Эртильского муниципального района</w:t>
      </w:r>
    </w:p>
    <w:p w:rsidR="00A76894" w:rsidRDefault="00A76894" w:rsidP="00A76894">
      <w:pPr>
        <w:autoSpaceDE w:val="0"/>
        <w:autoSpaceDN w:val="0"/>
        <w:adjustRightInd w:val="0"/>
        <w:ind w:left="3260" w:firstLine="709"/>
        <w:jc w:val="right"/>
        <w:outlineLvl w:val="1"/>
        <w:rPr>
          <w:rFonts w:ascii="Times New Roman" w:hAnsi="Times New Roman"/>
          <w:sz w:val="28"/>
          <w:szCs w:val="28"/>
        </w:rPr>
      </w:pPr>
      <w:r w:rsidRPr="00C37063">
        <w:rPr>
          <w:rFonts w:ascii="Times New Roman" w:hAnsi="Times New Roman"/>
          <w:sz w:val="28"/>
          <w:szCs w:val="28"/>
        </w:rPr>
        <w:t>«О районном   бюджете на 20</w:t>
      </w:r>
      <w:r>
        <w:rPr>
          <w:rFonts w:ascii="Times New Roman" w:hAnsi="Times New Roman"/>
          <w:sz w:val="28"/>
          <w:szCs w:val="28"/>
        </w:rPr>
        <w:t xml:space="preserve">24 </w:t>
      </w:r>
      <w:r w:rsidRPr="00C37063">
        <w:rPr>
          <w:rFonts w:ascii="Times New Roman" w:hAnsi="Times New Roman"/>
          <w:sz w:val="28"/>
          <w:szCs w:val="28"/>
        </w:rPr>
        <w:t>год</w:t>
      </w:r>
      <w:r>
        <w:rPr>
          <w:rFonts w:ascii="Times New Roman" w:hAnsi="Times New Roman"/>
          <w:sz w:val="28"/>
          <w:szCs w:val="28"/>
        </w:rPr>
        <w:t xml:space="preserve"> и </w:t>
      </w:r>
      <w:proofErr w:type="gramStart"/>
      <w:r>
        <w:rPr>
          <w:rFonts w:ascii="Times New Roman" w:hAnsi="Times New Roman"/>
          <w:sz w:val="28"/>
          <w:szCs w:val="28"/>
        </w:rPr>
        <w:t>на</w:t>
      </w:r>
      <w:proofErr w:type="gramEnd"/>
    </w:p>
    <w:p w:rsidR="00A76894" w:rsidRPr="00C37063" w:rsidRDefault="00A76894" w:rsidP="00A76894">
      <w:pPr>
        <w:autoSpaceDE w:val="0"/>
        <w:autoSpaceDN w:val="0"/>
        <w:adjustRightInd w:val="0"/>
        <w:ind w:left="3260" w:firstLine="709"/>
        <w:jc w:val="right"/>
        <w:outlineLvl w:val="1"/>
        <w:rPr>
          <w:rFonts w:ascii="Times New Roman" w:hAnsi="Times New Roman"/>
          <w:sz w:val="28"/>
          <w:szCs w:val="28"/>
        </w:rPr>
      </w:pPr>
      <w:r>
        <w:rPr>
          <w:rFonts w:ascii="Times New Roman" w:hAnsi="Times New Roman"/>
          <w:sz w:val="28"/>
          <w:szCs w:val="28"/>
        </w:rPr>
        <w:t>плановый период 2025 и 2026 годов»</w:t>
      </w:r>
    </w:p>
    <w:p w:rsidR="00A76894" w:rsidRDefault="00A76894" w:rsidP="00A76894">
      <w:pPr>
        <w:autoSpaceDE w:val="0"/>
        <w:autoSpaceDN w:val="0"/>
        <w:adjustRightInd w:val="0"/>
        <w:ind w:left="3260" w:firstLine="709"/>
        <w:jc w:val="right"/>
        <w:outlineLvl w:val="1"/>
        <w:rPr>
          <w:rFonts w:ascii="Times New Roman" w:hAnsi="Times New Roman"/>
          <w:i/>
        </w:rPr>
      </w:pPr>
    </w:p>
    <w:p w:rsidR="00A76894" w:rsidRDefault="00A76894" w:rsidP="00A76894">
      <w:pPr>
        <w:jc w:val="center"/>
        <w:rPr>
          <w:rFonts w:ascii="Times New Roman" w:hAnsi="Times New Roman"/>
          <w:b/>
          <w:bCs/>
          <w:sz w:val="16"/>
          <w:szCs w:val="16"/>
        </w:rPr>
      </w:pPr>
    </w:p>
    <w:p w:rsidR="00A76894" w:rsidRDefault="00A76894" w:rsidP="00A76894">
      <w:pPr>
        <w:jc w:val="center"/>
        <w:rPr>
          <w:rFonts w:ascii="Times New Roman" w:hAnsi="Times New Roman"/>
          <w:b/>
          <w:bCs/>
          <w:sz w:val="16"/>
          <w:szCs w:val="16"/>
        </w:rPr>
      </w:pPr>
    </w:p>
    <w:p w:rsidR="00A76894" w:rsidRDefault="00A76894" w:rsidP="00A76894">
      <w:pPr>
        <w:jc w:val="center"/>
        <w:rPr>
          <w:rFonts w:ascii="Times New Roman" w:hAnsi="Times New Roman"/>
          <w:b/>
          <w:bCs/>
          <w:sz w:val="16"/>
          <w:szCs w:val="16"/>
        </w:rPr>
      </w:pPr>
    </w:p>
    <w:p w:rsidR="00A76894" w:rsidRPr="00376CF3" w:rsidRDefault="00A76894" w:rsidP="00A76894">
      <w:pPr>
        <w:jc w:val="center"/>
        <w:rPr>
          <w:rFonts w:ascii="Times New Roman" w:hAnsi="Times New Roman"/>
          <w:b/>
          <w:bCs/>
          <w:sz w:val="28"/>
          <w:szCs w:val="28"/>
        </w:rPr>
      </w:pPr>
      <w:r w:rsidRPr="00376CF3">
        <w:rPr>
          <w:rFonts w:ascii="Times New Roman" w:hAnsi="Times New Roman"/>
          <w:b/>
          <w:bCs/>
          <w:sz w:val="28"/>
          <w:szCs w:val="28"/>
        </w:rPr>
        <w:t>Распределение бюджетных ассигнований по разделам</w:t>
      </w:r>
    </w:p>
    <w:p w:rsidR="00A76894" w:rsidRDefault="00A76894" w:rsidP="00A76894">
      <w:pPr>
        <w:jc w:val="center"/>
        <w:rPr>
          <w:rFonts w:ascii="Times New Roman" w:hAnsi="Times New Roman"/>
          <w:b/>
          <w:bCs/>
          <w:sz w:val="28"/>
          <w:szCs w:val="28"/>
        </w:rPr>
      </w:pPr>
      <w:r w:rsidRPr="00376CF3">
        <w:rPr>
          <w:rFonts w:ascii="Times New Roman" w:hAnsi="Times New Roman"/>
          <w:b/>
          <w:bCs/>
          <w:sz w:val="28"/>
          <w:szCs w:val="28"/>
        </w:rPr>
        <w:t xml:space="preserve"> классификации расходов бюджетов на </w:t>
      </w:r>
      <w:r w:rsidRPr="00376CF3">
        <w:rPr>
          <w:rFonts w:ascii="Times New Roman" w:hAnsi="Times New Roman"/>
          <w:b/>
          <w:bCs/>
          <w:sz w:val="28"/>
          <w:szCs w:val="28"/>
        </w:rPr>
        <w:br/>
        <w:t xml:space="preserve">осуществление бюджетных инвестиций в объекты </w:t>
      </w:r>
      <w:r w:rsidRPr="00376CF3">
        <w:rPr>
          <w:rFonts w:ascii="Times New Roman" w:hAnsi="Times New Roman"/>
          <w:b/>
          <w:bCs/>
          <w:sz w:val="28"/>
          <w:szCs w:val="28"/>
        </w:rPr>
        <w:br/>
        <w:t>капитального строительства муниципальной собственности Эртильского муниципального района на 20</w:t>
      </w:r>
      <w:r>
        <w:rPr>
          <w:rFonts w:ascii="Times New Roman" w:hAnsi="Times New Roman"/>
          <w:b/>
          <w:bCs/>
          <w:sz w:val="28"/>
          <w:szCs w:val="28"/>
        </w:rPr>
        <w:t>24</w:t>
      </w:r>
      <w:r w:rsidRPr="00376CF3">
        <w:rPr>
          <w:rFonts w:ascii="Times New Roman" w:hAnsi="Times New Roman"/>
          <w:b/>
          <w:bCs/>
          <w:sz w:val="28"/>
          <w:szCs w:val="28"/>
        </w:rPr>
        <w:t xml:space="preserve"> год</w:t>
      </w:r>
      <w:r>
        <w:rPr>
          <w:rFonts w:ascii="Times New Roman" w:hAnsi="Times New Roman"/>
          <w:b/>
          <w:bCs/>
          <w:sz w:val="28"/>
          <w:szCs w:val="28"/>
        </w:rPr>
        <w:t xml:space="preserve"> </w:t>
      </w:r>
    </w:p>
    <w:p w:rsidR="00A76894" w:rsidRPr="00A33E78" w:rsidRDefault="00A76894" w:rsidP="00A76894">
      <w:pPr>
        <w:jc w:val="center"/>
        <w:rPr>
          <w:rFonts w:ascii="Times New Roman" w:hAnsi="Times New Roman"/>
          <w:b/>
          <w:bCs/>
        </w:rPr>
      </w:pPr>
    </w:p>
    <w:tbl>
      <w:tblPr>
        <w:tblW w:w="9322" w:type="dxa"/>
        <w:tblLook w:val="00A0"/>
      </w:tblPr>
      <w:tblGrid>
        <w:gridCol w:w="6912"/>
        <w:gridCol w:w="717"/>
        <w:gridCol w:w="1693"/>
      </w:tblGrid>
      <w:tr w:rsidR="00A76894" w:rsidRPr="003103F8" w:rsidTr="00A76894">
        <w:trPr>
          <w:trHeight w:val="491"/>
        </w:trPr>
        <w:tc>
          <w:tcPr>
            <w:tcW w:w="6912" w:type="dxa"/>
            <w:vMerge w:val="restart"/>
            <w:tcBorders>
              <w:top w:val="single" w:sz="4" w:space="0" w:color="auto"/>
              <w:left w:val="single" w:sz="4" w:space="0" w:color="auto"/>
              <w:right w:val="single" w:sz="4" w:space="0" w:color="auto"/>
            </w:tcBorders>
            <w:shd w:val="clear" w:color="auto" w:fill="FFFFFF"/>
            <w:vAlign w:val="center"/>
          </w:tcPr>
          <w:p w:rsidR="00A76894" w:rsidRPr="003103F8" w:rsidRDefault="00A76894" w:rsidP="00A76894">
            <w:pPr>
              <w:jc w:val="center"/>
              <w:rPr>
                <w:rFonts w:ascii="Times New Roman" w:hAnsi="Times New Roman"/>
                <w:b/>
                <w:bCs/>
              </w:rPr>
            </w:pPr>
            <w:r w:rsidRPr="003103F8">
              <w:rPr>
                <w:rFonts w:ascii="Times New Roman" w:hAnsi="Times New Roman"/>
                <w:b/>
                <w:bCs/>
              </w:rPr>
              <w:t xml:space="preserve">Наименование раздела бюджетной </w:t>
            </w:r>
            <w:r w:rsidRPr="003103F8">
              <w:rPr>
                <w:rFonts w:ascii="Times New Roman" w:hAnsi="Times New Roman"/>
                <w:b/>
                <w:bCs/>
              </w:rPr>
              <w:br/>
              <w:t xml:space="preserve">классификации, </w:t>
            </w:r>
            <w:r w:rsidRPr="003103F8">
              <w:rPr>
                <w:rFonts w:ascii="Times New Roman" w:hAnsi="Times New Roman"/>
                <w:b/>
                <w:bCs/>
              </w:rPr>
              <w:br/>
              <w:t xml:space="preserve">муниципальной программы, объекта </w:t>
            </w:r>
          </w:p>
        </w:tc>
        <w:tc>
          <w:tcPr>
            <w:tcW w:w="717" w:type="dxa"/>
            <w:vMerge w:val="restart"/>
            <w:tcBorders>
              <w:top w:val="single" w:sz="4" w:space="0" w:color="auto"/>
              <w:left w:val="single" w:sz="4" w:space="0" w:color="auto"/>
              <w:right w:val="single" w:sz="4" w:space="0" w:color="auto"/>
            </w:tcBorders>
            <w:shd w:val="clear" w:color="auto" w:fill="FFFFFF"/>
            <w:vAlign w:val="center"/>
          </w:tcPr>
          <w:p w:rsidR="00A76894" w:rsidRPr="003103F8" w:rsidRDefault="00A76894" w:rsidP="00A76894">
            <w:pPr>
              <w:jc w:val="center"/>
              <w:rPr>
                <w:rFonts w:ascii="Times New Roman" w:hAnsi="Times New Roman"/>
                <w:b/>
                <w:bCs/>
              </w:rPr>
            </w:pPr>
            <w:r w:rsidRPr="003103F8">
              <w:rPr>
                <w:rFonts w:ascii="Times New Roman" w:hAnsi="Times New Roman"/>
                <w:b/>
                <w:bCs/>
              </w:rPr>
              <w:t>РЗ</w:t>
            </w:r>
          </w:p>
        </w:tc>
        <w:tc>
          <w:tcPr>
            <w:tcW w:w="1693" w:type="dxa"/>
            <w:vMerge w:val="restart"/>
            <w:tcBorders>
              <w:top w:val="single" w:sz="4" w:space="0" w:color="auto"/>
              <w:left w:val="nil"/>
              <w:right w:val="single" w:sz="4" w:space="0" w:color="auto"/>
            </w:tcBorders>
            <w:shd w:val="clear" w:color="auto" w:fill="FFFFFF"/>
            <w:vAlign w:val="center"/>
          </w:tcPr>
          <w:p w:rsidR="00A76894" w:rsidRPr="003103F8" w:rsidRDefault="00A76894" w:rsidP="00A76894">
            <w:pPr>
              <w:ind w:right="-33"/>
              <w:jc w:val="center"/>
              <w:rPr>
                <w:rFonts w:ascii="Times New Roman" w:hAnsi="Times New Roman"/>
                <w:b/>
                <w:bCs/>
              </w:rPr>
            </w:pPr>
            <w:r w:rsidRPr="003103F8">
              <w:rPr>
                <w:rFonts w:ascii="Times New Roman" w:hAnsi="Times New Roman"/>
                <w:b/>
                <w:bCs/>
              </w:rPr>
              <w:t xml:space="preserve">Сумма </w:t>
            </w:r>
            <w:r>
              <w:rPr>
                <w:rFonts w:ascii="Times New Roman" w:hAnsi="Times New Roman"/>
                <w:b/>
                <w:bCs/>
              </w:rPr>
              <w:t xml:space="preserve">        </w:t>
            </w:r>
            <w:r w:rsidRPr="003103F8">
              <w:rPr>
                <w:rFonts w:ascii="Times New Roman" w:hAnsi="Times New Roman"/>
                <w:b/>
                <w:bCs/>
              </w:rPr>
              <w:t xml:space="preserve">(тыс. </w:t>
            </w:r>
            <w:r>
              <w:rPr>
                <w:rFonts w:ascii="Times New Roman" w:hAnsi="Times New Roman"/>
                <w:b/>
                <w:bCs/>
              </w:rPr>
              <w:t>р</w:t>
            </w:r>
            <w:r w:rsidRPr="003103F8">
              <w:rPr>
                <w:rFonts w:ascii="Times New Roman" w:hAnsi="Times New Roman"/>
                <w:b/>
                <w:bCs/>
              </w:rPr>
              <w:t>уб</w:t>
            </w:r>
            <w:r>
              <w:rPr>
                <w:rFonts w:ascii="Times New Roman" w:hAnsi="Times New Roman"/>
                <w:b/>
                <w:bCs/>
              </w:rPr>
              <w:t>лей</w:t>
            </w:r>
            <w:r w:rsidRPr="003103F8">
              <w:rPr>
                <w:rFonts w:ascii="Times New Roman" w:hAnsi="Times New Roman"/>
                <w:b/>
                <w:bCs/>
              </w:rPr>
              <w:t>)</w:t>
            </w:r>
          </w:p>
        </w:tc>
      </w:tr>
      <w:tr w:rsidR="00A76894" w:rsidRPr="003103F8" w:rsidTr="00A76894">
        <w:trPr>
          <w:trHeight w:val="301"/>
        </w:trPr>
        <w:tc>
          <w:tcPr>
            <w:tcW w:w="6912" w:type="dxa"/>
            <w:vMerge/>
            <w:tcBorders>
              <w:left w:val="single" w:sz="4" w:space="0" w:color="auto"/>
              <w:bottom w:val="single" w:sz="4" w:space="0" w:color="000000"/>
              <w:right w:val="single" w:sz="4" w:space="0" w:color="auto"/>
            </w:tcBorders>
            <w:shd w:val="clear" w:color="auto" w:fill="FFFFFF"/>
            <w:vAlign w:val="center"/>
          </w:tcPr>
          <w:p w:rsidR="00A76894" w:rsidRPr="003103F8" w:rsidRDefault="00A76894" w:rsidP="00A76894">
            <w:pPr>
              <w:jc w:val="center"/>
              <w:rPr>
                <w:rFonts w:ascii="Times New Roman" w:hAnsi="Times New Roman"/>
                <w:b/>
                <w:bCs/>
              </w:rPr>
            </w:pPr>
          </w:p>
        </w:tc>
        <w:tc>
          <w:tcPr>
            <w:tcW w:w="717" w:type="dxa"/>
            <w:vMerge/>
            <w:tcBorders>
              <w:left w:val="single" w:sz="4" w:space="0" w:color="auto"/>
              <w:bottom w:val="single" w:sz="4" w:space="0" w:color="000000"/>
              <w:right w:val="single" w:sz="4" w:space="0" w:color="auto"/>
            </w:tcBorders>
            <w:shd w:val="clear" w:color="auto" w:fill="FFFFFF"/>
            <w:vAlign w:val="center"/>
          </w:tcPr>
          <w:p w:rsidR="00A76894" w:rsidRPr="003103F8" w:rsidRDefault="00A76894" w:rsidP="00A76894">
            <w:pPr>
              <w:jc w:val="center"/>
              <w:rPr>
                <w:rFonts w:ascii="Times New Roman" w:hAnsi="Times New Roman"/>
                <w:b/>
                <w:bCs/>
              </w:rPr>
            </w:pPr>
          </w:p>
        </w:tc>
        <w:tc>
          <w:tcPr>
            <w:tcW w:w="1693" w:type="dxa"/>
            <w:vMerge/>
            <w:tcBorders>
              <w:left w:val="nil"/>
              <w:bottom w:val="single" w:sz="4" w:space="0" w:color="auto"/>
              <w:right w:val="single" w:sz="4" w:space="0" w:color="auto"/>
            </w:tcBorders>
            <w:shd w:val="clear" w:color="auto" w:fill="FFFFFF"/>
            <w:vAlign w:val="center"/>
          </w:tcPr>
          <w:p w:rsidR="00A76894" w:rsidRPr="003103F8" w:rsidRDefault="00A76894" w:rsidP="00A76894">
            <w:pPr>
              <w:ind w:right="-33"/>
              <w:jc w:val="center"/>
              <w:rPr>
                <w:rFonts w:ascii="Times New Roman" w:hAnsi="Times New Roman"/>
                <w:b/>
                <w:bCs/>
              </w:rPr>
            </w:pPr>
          </w:p>
        </w:tc>
      </w:tr>
    </w:tbl>
    <w:p w:rsidR="00A76894" w:rsidRPr="003103F8" w:rsidRDefault="00A76894" w:rsidP="00A76894">
      <w:pPr>
        <w:ind w:right="567"/>
        <w:jc w:val="right"/>
        <w:rPr>
          <w:rFonts w:ascii="Times New Roman" w:hAnsi="Times New Roman"/>
          <w:sz w:val="2"/>
          <w:szCs w:val="2"/>
        </w:rPr>
      </w:pPr>
    </w:p>
    <w:tbl>
      <w:tblPr>
        <w:tblW w:w="9322" w:type="dxa"/>
        <w:tblLook w:val="00A0"/>
      </w:tblPr>
      <w:tblGrid>
        <w:gridCol w:w="6912"/>
        <w:gridCol w:w="720"/>
        <w:gridCol w:w="1690"/>
      </w:tblGrid>
      <w:tr w:rsidR="00A76894" w:rsidRPr="003103F8" w:rsidTr="00A76894">
        <w:trPr>
          <w:trHeight w:val="263"/>
          <w:tblHeader/>
        </w:trPr>
        <w:tc>
          <w:tcPr>
            <w:tcW w:w="6912" w:type="dxa"/>
            <w:tcBorders>
              <w:top w:val="single" w:sz="4" w:space="0" w:color="auto"/>
              <w:left w:val="single" w:sz="4" w:space="0" w:color="auto"/>
              <w:bottom w:val="single" w:sz="4" w:space="0" w:color="auto"/>
              <w:right w:val="single" w:sz="4" w:space="0" w:color="auto"/>
            </w:tcBorders>
            <w:shd w:val="clear" w:color="auto" w:fill="FFFFFF"/>
            <w:vAlign w:val="bottom"/>
          </w:tcPr>
          <w:p w:rsidR="00A76894" w:rsidRPr="003103F8" w:rsidRDefault="00A76894" w:rsidP="00A76894">
            <w:pPr>
              <w:tabs>
                <w:tab w:val="left" w:pos="6401"/>
              </w:tabs>
              <w:jc w:val="center"/>
              <w:rPr>
                <w:rFonts w:ascii="Times New Roman" w:hAnsi="Times New Roman"/>
                <w:b/>
                <w:bCs/>
              </w:rPr>
            </w:pPr>
            <w:r w:rsidRPr="003103F8">
              <w:rPr>
                <w:rFonts w:ascii="Times New Roman" w:hAnsi="Times New Roman"/>
                <w:b/>
                <w:bCs/>
              </w:rPr>
              <w:t>1</w:t>
            </w:r>
          </w:p>
        </w:tc>
        <w:tc>
          <w:tcPr>
            <w:tcW w:w="720" w:type="dxa"/>
            <w:tcBorders>
              <w:top w:val="single" w:sz="4" w:space="0" w:color="auto"/>
              <w:left w:val="nil"/>
              <w:bottom w:val="single" w:sz="4" w:space="0" w:color="auto"/>
              <w:right w:val="single" w:sz="4" w:space="0" w:color="auto"/>
            </w:tcBorders>
            <w:shd w:val="clear" w:color="auto" w:fill="FFFFFF"/>
            <w:vAlign w:val="bottom"/>
          </w:tcPr>
          <w:p w:rsidR="00A76894" w:rsidRPr="003103F8" w:rsidRDefault="00A76894" w:rsidP="00A76894">
            <w:pPr>
              <w:jc w:val="center"/>
              <w:rPr>
                <w:rFonts w:ascii="Times New Roman" w:hAnsi="Times New Roman"/>
                <w:b/>
                <w:bCs/>
              </w:rPr>
            </w:pPr>
            <w:r w:rsidRPr="003103F8">
              <w:rPr>
                <w:rFonts w:ascii="Times New Roman" w:hAnsi="Times New Roman"/>
                <w:b/>
                <w:bCs/>
              </w:rPr>
              <w:t>2</w:t>
            </w:r>
          </w:p>
        </w:tc>
        <w:tc>
          <w:tcPr>
            <w:tcW w:w="1690" w:type="dxa"/>
            <w:tcBorders>
              <w:top w:val="single" w:sz="4" w:space="0" w:color="auto"/>
              <w:left w:val="nil"/>
              <w:bottom w:val="single" w:sz="4" w:space="0" w:color="auto"/>
              <w:right w:val="single" w:sz="4" w:space="0" w:color="auto"/>
            </w:tcBorders>
            <w:shd w:val="clear" w:color="auto" w:fill="FFFFFF"/>
            <w:vAlign w:val="bottom"/>
          </w:tcPr>
          <w:p w:rsidR="00A76894" w:rsidRPr="003103F8" w:rsidRDefault="00A76894" w:rsidP="00A76894">
            <w:pPr>
              <w:jc w:val="center"/>
              <w:rPr>
                <w:rFonts w:ascii="Times New Roman" w:hAnsi="Times New Roman"/>
                <w:b/>
                <w:bCs/>
              </w:rPr>
            </w:pPr>
            <w:r w:rsidRPr="003103F8">
              <w:rPr>
                <w:rFonts w:ascii="Times New Roman" w:hAnsi="Times New Roman"/>
                <w:b/>
                <w:bCs/>
              </w:rPr>
              <w:t>3</w:t>
            </w:r>
          </w:p>
        </w:tc>
      </w:tr>
      <w:tr w:rsidR="00A76894" w:rsidRPr="003103F8" w:rsidTr="00A76894">
        <w:trPr>
          <w:trHeight w:val="70"/>
        </w:trPr>
        <w:tc>
          <w:tcPr>
            <w:tcW w:w="6912" w:type="dxa"/>
            <w:tcBorders>
              <w:top w:val="nil"/>
              <w:left w:val="single" w:sz="4" w:space="0" w:color="auto"/>
              <w:bottom w:val="single" w:sz="4" w:space="0" w:color="auto"/>
              <w:right w:val="single" w:sz="4" w:space="0" w:color="auto"/>
            </w:tcBorders>
            <w:shd w:val="clear" w:color="auto" w:fill="FFFFFF"/>
          </w:tcPr>
          <w:p w:rsidR="00A76894" w:rsidRPr="003103F8" w:rsidRDefault="00A76894" w:rsidP="00A76894">
            <w:pPr>
              <w:rPr>
                <w:rFonts w:ascii="Times New Roman" w:hAnsi="Times New Roman"/>
                <w:b/>
                <w:bCs/>
              </w:rPr>
            </w:pPr>
            <w:r w:rsidRPr="003103F8">
              <w:rPr>
                <w:rFonts w:ascii="Times New Roman" w:hAnsi="Times New Roman"/>
                <w:b/>
                <w:bCs/>
              </w:rPr>
              <w:t>ВСЕГО</w:t>
            </w:r>
          </w:p>
        </w:tc>
        <w:tc>
          <w:tcPr>
            <w:tcW w:w="720" w:type="dxa"/>
            <w:tcBorders>
              <w:top w:val="nil"/>
              <w:left w:val="nil"/>
              <w:bottom w:val="single" w:sz="4" w:space="0" w:color="auto"/>
              <w:right w:val="single" w:sz="4" w:space="0" w:color="auto"/>
            </w:tcBorders>
            <w:shd w:val="clear" w:color="auto" w:fill="FFFFFF"/>
          </w:tcPr>
          <w:p w:rsidR="00A76894" w:rsidRPr="003103F8" w:rsidRDefault="00A76894" w:rsidP="00A76894">
            <w:pPr>
              <w:rPr>
                <w:rFonts w:ascii="Times New Roman" w:hAnsi="Times New Roman"/>
                <w:b/>
                <w:bCs/>
              </w:rPr>
            </w:pPr>
          </w:p>
        </w:tc>
        <w:tc>
          <w:tcPr>
            <w:tcW w:w="1690" w:type="dxa"/>
            <w:tcBorders>
              <w:top w:val="nil"/>
              <w:left w:val="nil"/>
              <w:bottom w:val="single" w:sz="4" w:space="0" w:color="auto"/>
              <w:right w:val="single" w:sz="4" w:space="0" w:color="auto"/>
            </w:tcBorders>
            <w:shd w:val="clear" w:color="auto" w:fill="FFFFFF"/>
          </w:tcPr>
          <w:p w:rsidR="00A76894" w:rsidRPr="003103F8" w:rsidRDefault="00A76894" w:rsidP="00A76894">
            <w:pPr>
              <w:jc w:val="center"/>
              <w:rPr>
                <w:rFonts w:ascii="Times New Roman" w:hAnsi="Times New Roman"/>
                <w:b/>
                <w:bCs/>
              </w:rPr>
            </w:pPr>
            <w:r>
              <w:rPr>
                <w:rFonts w:ascii="Times New Roman" w:hAnsi="Times New Roman"/>
                <w:b/>
                <w:bCs/>
              </w:rPr>
              <w:t>3105,0</w:t>
            </w:r>
          </w:p>
        </w:tc>
      </w:tr>
      <w:tr w:rsidR="00A76894" w:rsidRPr="003103F8" w:rsidTr="00A76894">
        <w:trPr>
          <w:trHeight w:val="70"/>
        </w:trPr>
        <w:tc>
          <w:tcPr>
            <w:tcW w:w="6912" w:type="dxa"/>
            <w:tcBorders>
              <w:top w:val="nil"/>
              <w:left w:val="single" w:sz="4" w:space="0" w:color="auto"/>
              <w:bottom w:val="single" w:sz="4" w:space="0" w:color="auto"/>
              <w:right w:val="single" w:sz="4" w:space="0" w:color="auto"/>
            </w:tcBorders>
            <w:shd w:val="clear" w:color="auto" w:fill="FFFFFF"/>
          </w:tcPr>
          <w:p w:rsidR="00A76894" w:rsidRPr="003103F8" w:rsidRDefault="00A76894" w:rsidP="00A76894">
            <w:pPr>
              <w:rPr>
                <w:rFonts w:ascii="Times New Roman" w:hAnsi="Times New Roman"/>
                <w:b/>
                <w:bCs/>
              </w:rPr>
            </w:pPr>
            <w:r w:rsidRPr="003103F8">
              <w:rPr>
                <w:rFonts w:ascii="Times New Roman" w:hAnsi="Times New Roman"/>
                <w:b/>
                <w:bCs/>
              </w:rPr>
              <w:t>НАЦИОНАЛЬНАЯ ЭКОНОМИКА</w:t>
            </w:r>
          </w:p>
        </w:tc>
        <w:tc>
          <w:tcPr>
            <w:tcW w:w="720" w:type="dxa"/>
            <w:tcBorders>
              <w:top w:val="nil"/>
              <w:left w:val="nil"/>
              <w:bottom w:val="single" w:sz="4" w:space="0" w:color="auto"/>
              <w:right w:val="single" w:sz="4" w:space="0" w:color="auto"/>
            </w:tcBorders>
            <w:shd w:val="clear" w:color="auto" w:fill="FFFFFF"/>
          </w:tcPr>
          <w:p w:rsidR="00A76894" w:rsidRPr="003103F8" w:rsidRDefault="00A76894" w:rsidP="00A76894">
            <w:pPr>
              <w:rPr>
                <w:rFonts w:ascii="Times New Roman" w:hAnsi="Times New Roman"/>
                <w:b/>
                <w:bCs/>
              </w:rPr>
            </w:pPr>
            <w:r w:rsidRPr="003103F8">
              <w:rPr>
                <w:rFonts w:ascii="Times New Roman" w:hAnsi="Times New Roman"/>
                <w:b/>
                <w:bCs/>
              </w:rPr>
              <w:t>04</w:t>
            </w:r>
          </w:p>
        </w:tc>
        <w:tc>
          <w:tcPr>
            <w:tcW w:w="1690" w:type="dxa"/>
            <w:tcBorders>
              <w:top w:val="nil"/>
              <w:left w:val="nil"/>
              <w:bottom w:val="single" w:sz="4" w:space="0" w:color="auto"/>
              <w:right w:val="single" w:sz="4" w:space="0" w:color="auto"/>
            </w:tcBorders>
            <w:shd w:val="clear" w:color="auto" w:fill="FFFFFF"/>
          </w:tcPr>
          <w:p w:rsidR="00A76894" w:rsidRPr="003103F8" w:rsidRDefault="00A76894" w:rsidP="00A76894">
            <w:pPr>
              <w:jc w:val="center"/>
              <w:rPr>
                <w:rFonts w:ascii="Times New Roman" w:hAnsi="Times New Roman"/>
                <w:b/>
                <w:bCs/>
              </w:rPr>
            </w:pPr>
            <w:r>
              <w:rPr>
                <w:rFonts w:ascii="Times New Roman" w:hAnsi="Times New Roman"/>
                <w:b/>
                <w:bCs/>
              </w:rPr>
              <w:t>3105,0</w:t>
            </w:r>
          </w:p>
        </w:tc>
      </w:tr>
      <w:tr w:rsidR="00A76894" w:rsidRPr="003103F8" w:rsidTr="00A76894">
        <w:trPr>
          <w:trHeight w:val="807"/>
        </w:trPr>
        <w:tc>
          <w:tcPr>
            <w:tcW w:w="6912" w:type="dxa"/>
            <w:tcBorders>
              <w:top w:val="nil"/>
              <w:left w:val="single" w:sz="4" w:space="0" w:color="auto"/>
              <w:bottom w:val="single" w:sz="4" w:space="0" w:color="auto"/>
              <w:right w:val="single" w:sz="4" w:space="0" w:color="auto"/>
            </w:tcBorders>
            <w:shd w:val="clear" w:color="auto" w:fill="FFFFFF"/>
          </w:tcPr>
          <w:p w:rsidR="00A76894" w:rsidRPr="003103F8" w:rsidRDefault="00A76894" w:rsidP="00A76894">
            <w:pPr>
              <w:rPr>
                <w:rFonts w:ascii="Times New Roman" w:hAnsi="Times New Roman"/>
                <w:b/>
                <w:bCs/>
                <w:color w:val="000000"/>
              </w:rPr>
            </w:pPr>
            <w:r w:rsidRPr="003103F8">
              <w:rPr>
                <w:rFonts w:ascii="Times New Roman" w:hAnsi="Times New Roman"/>
                <w:b/>
                <w:bCs/>
                <w:color w:val="000000"/>
              </w:rPr>
              <w:t>Муниципальная программа Эртильского муниципального района «Обеспечение доступным и комфортным жильем и коммунальными услугами населения Эртильского района»</w:t>
            </w:r>
          </w:p>
        </w:tc>
        <w:tc>
          <w:tcPr>
            <w:tcW w:w="720" w:type="dxa"/>
            <w:tcBorders>
              <w:top w:val="nil"/>
              <w:left w:val="nil"/>
              <w:bottom w:val="single" w:sz="4" w:space="0" w:color="auto"/>
              <w:right w:val="single" w:sz="4" w:space="0" w:color="auto"/>
            </w:tcBorders>
            <w:shd w:val="clear" w:color="auto" w:fill="FFFFFF"/>
          </w:tcPr>
          <w:p w:rsidR="00A76894" w:rsidRPr="003103F8" w:rsidRDefault="00A76894" w:rsidP="00A76894">
            <w:pPr>
              <w:rPr>
                <w:rFonts w:ascii="Times New Roman" w:hAnsi="Times New Roman"/>
                <w:b/>
                <w:bCs/>
              </w:rPr>
            </w:pPr>
          </w:p>
        </w:tc>
        <w:tc>
          <w:tcPr>
            <w:tcW w:w="1690" w:type="dxa"/>
            <w:tcBorders>
              <w:top w:val="nil"/>
              <w:left w:val="nil"/>
              <w:bottom w:val="single" w:sz="4" w:space="0" w:color="auto"/>
              <w:right w:val="single" w:sz="4" w:space="0" w:color="auto"/>
            </w:tcBorders>
            <w:shd w:val="clear" w:color="auto" w:fill="FFFFFF"/>
          </w:tcPr>
          <w:p w:rsidR="00A76894" w:rsidRPr="003103F8" w:rsidRDefault="00A76894" w:rsidP="00A76894">
            <w:pPr>
              <w:jc w:val="center"/>
              <w:rPr>
                <w:rFonts w:ascii="Times New Roman" w:hAnsi="Times New Roman"/>
                <w:b/>
                <w:bCs/>
              </w:rPr>
            </w:pPr>
            <w:r>
              <w:rPr>
                <w:rFonts w:ascii="Times New Roman" w:hAnsi="Times New Roman"/>
                <w:b/>
                <w:bCs/>
              </w:rPr>
              <w:t>3105,0</w:t>
            </w:r>
          </w:p>
        </w:tc>
      </w:tr>
      <w:tr w:rsidR="00A76894" w:rsidRPr="003103F8" w:rsidTr="00A76894">
        <w:trPr>
          <w:trHeight w:val="340"/>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A76894" w:rsidRPr="003103F8" w:rsidRDefault="00A76894" w:rsidP="00A76894">
            <w:pPr>
              <w:rPr>
                <w:rFonts w:ascii="Times New Roman" w:hAnsi="Times New Roman"/>
                <w:b/>
                <w:bCs/>
                <w:color w:val="000000"/>
              </w:rPr>
            </w:pPr>
            <w:r w:rsidRPr="003103F8">
              <w:rPr>
                <w:rFonts w:ascii="Times New Roman" w:hAnsi="Times New Roman"/>
                <w:b/>
                <w:bCs/>
                <w:color w:val="000000"/>
              </w:rPr>
              <w:t xml:space="preserve">Подпрограмма «Газификация Эртильского </w:t>
            </w:r>
            <w:proofErr w:type="gramStart"/>
            <w:r w:rsidRPr="003103F8">
              <w:rPr>
                <w:rFonts w:ascii="Times New Roman" w:hAnsi="Times New Roman"/>
                <w:b/>
                <w:bCs/>
                <w:color w:val="000000"/>
              </w:rPr>
              <w:t>муниципального</w:t>
            </w:r>
            <w:proofErr w:type="gramEnd"/>
            <w:r w:rsidRPr="003103F8">
              <w:rPr>
                <w:rFonts w:ascii="Times New Roman" w:hAnsi="Times New Roman"/>
                <w:b/>
                <w:bCs/>
                <w:color w:val="000000"/>
              </w:rPr>
              <w:t xml:space="preserve"> района»</w:t>
            </w:r>
          </w:p>
        </w:tc>
        <w:tc>
          <w:tcPr>
            <w:tcW w:w="720" w:type="dxa"/>
            <w:tcBorders>
              <w:top w:val="single" w:sz="4" w:space="0" w:color="auto"/>
              <w:left w:val="nil"/>
              <w:bottom w:val="single" w:sz="4" w:space="0" w:color="auto"/>
              <w:right w:val="single" w:sz="4" w:space="0" w:color="auto"/>
            </w:tcBorders>
            <w:shd w:val="clear" w:color="auto" w:fill="FFFFFF"/>
          </w:tcPr>
          <w:p w:rsidR="00A76894" w:rsidRPr="003103F8" w:rsidRDefault="00A76894" w:rsidP="00A76894">
            <w:pPr>
              <w:rPr>
                <w:rFonts w:ascii="Times New Roman" w:hAnsi="Times New Roman"/>
                <w:b/>
                <w:bCs/>
                <w:i/>
              </w:rPr>
            </w:pPr>
          </w:p>
        </w:tc>
        <w:tc>
          <w:tcPr>
            <w:tcW w:w="1690" w:type="dxa"/>
            <w:tcBorders>
              <w:top w:val="single" w:sz="4" w:space="0" w:color="auto"/>
              <w:left w:val="nil"/>
              <w:bottom w:val="single" w:sz="4" w:space="0" w:color="auto"/>
              <w:right w:val="single" w:sz="4" w:space="0" w:color="auto"/>
            </w:tcBorders>
            <w:shd w:val="clear" w:color="auto" w:fill="FFFFFF"/>
          </w:tcPr>
          <w:p w:rsidR="00A76894" w:rsidRPr="003103F8" w:rsidRDefault="00A76894" w:rsidP="00A76894">
            <w:pPr>
              <w:jc w:val="center"/>
              <w:rPr>
                <w:rFonts w:ascii="Times New Roman" w:hAnsi="Times New Roman"/>
                <w:b/>
                <w:bCs/>
              </w:rPr>
            </w:pPr>
            <w:r>
              <w:rPr>
                <w:rFonts w:ascii="Times New Roman" w:hAnsi="Times New Roman"/>
                <w:b/>
                <w:bCs/>
              </w:rPr>
              <w:t>3105,0</w:t>
            </w:r>
          </w:p>
        </w:tc>
      </w:tr>
      <w:tr w:rsidR="00A76894" w:rsidRPr="003103F8" w:rsidTr="00A76894">
        <w:trPr>
          <w:trHeight w:val="713"/>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A76894" w:rsidRPr="003103F8" w:rsidRDefault="00A76894" w:rsidP="00A76894">
            <w:pPr>
              <w:rPr>
                <w:rFonts w:ascii="Times New Roman" w:hAnsi="Times New Roman"/>
                <w:b/>
                <w:bCs/>
                <w:color w:val="000000"/>
              </w:rPr>
            </w:pPr>
            <w:r w:rsidRPr="003103F8">
              <w:rPr>
                <w:rFonts w:ascii="Times New Roman" w:hAnsi="Times New Roman"/>
                <w:b/>
                <w:bCs/>
                <w:color w:val="000000"/>
              </w:rPr>
              <w:t xml:space="preserve">Основное мероприятие «Проектирование газовых котельных (изготовление </w:t>
            </w:r>
            <w:proofErr w:type="spellStart"/>
            <w:r w:rsidRPr="003103F8">
              <w:rPr>
                <w:rFonts w:ascii="Times New Roman" w:hAnsi="Times New Roman"/>
                <w:b/>
                <w:bCs/>
                <w:color w:val="000000"/>
              </w:rPr>
              <w:t>предпроектной</w:t>
            </w:r>
            <w:proofErr w:type="spellEnd"/>
            <w:r w:rsidRPr="003103F8">
              <w:rPr>
                <w:rFonts w:ascii="Times New Roman" w:hAnsi="Times New Roman"/>
                <w:b/>
                <w:bCs/>
                <w:color w:val="000000"/>
              </w:rPr>
              <w:t xml:space="preserve"> и проектной документации)»</w:t>
            </w:r>
          </w:p>
        </w:tc>
        <w:tc>
          <w:tcPr>
            <w:tcW w:w="720" w:type="dxa"/>
            <w:tcBorders>
              <w:top w:val="single" w:sz="4" w:space="0" w:color="auto"/>
              <w:left w:val="nil"/>
              <w:bottom w:val="single" w:sz="4" w:space="0" w:color="auto"/>
              <w:right w:val="single" w:sz="4" w:space="0" w:color="auto"/>
            </w:tcBorders>
            <w:shd w:val="clear" w:color="auto" w:fill="FFFFFF"/>
          </w:tcPr>
          <w:p w:rsidR="00A76894" w:rsidRPr="003103F8" w:rsidRDefault="00A76894" w:rsidP="00A76894">
            <w:pPr>
              <w:rPr>
                <w:rFonts w:ascii="Times New Roman" w:hAnsi="Times New Roman"/>
                <w:b/>
                <w:bCs/>
                <w:i/>
              </w:rPr>
            </w:pPr>
          </w:p>
        </w:tc>
        <w:tc>
          <w:tcPr>
            <w:tcW w:w="1690" w:type="dxa"/>
            <w:tcBorders>
              <w:top w:val="single" w:sz="4" w:space="0" w:color="auto"/>
              <w:left w:val="nil"/>
              <w:bottom w:val="single" w:sz="4" w:space="0" w:color="auto"/>
              <w:right w:val="single" w:sz="4" w:space="0" w:color="auto"/>
            </w:tcBorders>
            <w:shd w:val="clear" w:color="auto" w:fill="FFFFFF"/>
          </w:tcPr>
          <w:p w:rsidR="00A76894" w:rsidRPr="003103F8" w:rsidRDefault="00A76894" w:rsidP="00A76894">
            <w:pPr>
              <w:jc w:val="center"/>
              <w:rPr>
                <w:rFonts w:ascii="Times New Roman" w:hAnsi="Times New Roman"/>
                <w:b/>
                <w:bCs/>
              </w:rPr>
            </w:pPr>
            <w:r>
              <w:rPr>
                <w:rFonts w:ascii="Times New Roman" w:hAnsi="Times New Roman"/>
                <w:b/>
                <w:bCs/>
              </w:rPr>
              <w:t>1200,0</w:t>
            </w:r>
          </w:p>
        </w:tc>
      </w:tr>
      <w:tr w:rsidR="00A76894" w:rsidRPr="003103F8" w:rsidTr="00A76894">
        <w:trPr>
          <w:trHeight w:val="553"/>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A76894" w:rsidRPr="003103F8" w:rsidRDefault="00A76894" w:rsidP="00A76894">
            <w:pPr>
              <w:rPr>
                <w:rFonts w:ascii="Times New Roman" w:hAnsi="Times New Roman"/>
                <w:bCs/>
                <w:color w:val="000000"/>
              </w:rPr>
            </w:pPr>
            <w:r w:rsidRPr="003103F8">
              <w:rPr>
                <w:rFonts w:ascii="Times New Roman" w:hAnsi="Times New Roman"/>
                <w:bCs/>
                <w:color w:val="000000"/>
              </w:rPr>
              <w:t>Проектные и изыскательские работы по котельным, обслуживающим учреждения социальной сферы (в том числе оплата услуг технического заказчика)</w:t>
            </w:r>
            <w:r>
              <w:rPr>
                <w:rFonts w:ascii="Times New Roman" w:hAnsi="Times New Roman"/>
                <w:bCs/>
                <w:color w:val="000000"/>
              </w:rPr>
              <w:t xml:space="preserve">, (структурное подразделение </w:t>
            </w:r>
            <w:proofErr w:type="spellStart"/>
            <w:r>
              <w:rPr>
                <w:rFonts w:ascii="Times New Roman" w:hAnsi="Times New Roman"/>
                <w:bCs/>
                <w:color w:val="000000"/>
              </w:rPr>
              <w:t>д</w:t>
            </w:r>
            <w:proofErr w:type="spellEnd"/>
            <w:r>
              <w:rPr>
                <w:rFonts w:ascii="Times New Roman" w:hAnsi="Times New Roman"/>
                <w:bCs/>
                <w:color w:val="000000"/>
              </w:rPr>
              <w:t xml:space="preserve">/сад «Колосок» МКДОУ «Эртильский детский сад №3, структурное подразделение </w:t>
            </w:r>
            <w:proofErr w:type="spellStart"/>
            <w:r>
              <w:rPr>
                <w:rFonts w:ascii="Times New Roman" w:hAnsi="Times New Roman"/>
                <w:bCs/>
                <w:color w:val="000000"/>
              </w:rPr>
              <w:t>д</w:t>
            </w:r>
            <w:proofErr w:type="spellEnd"/>
            <w:r>
              <w:rPr>
                <w:rFonts w:ascii="Times New Roman" w:hAnsi="Times New Roman"/>
                <w:bCs/>
                <w:color w:val="000000"/>
              </w:rPr>
              <w:t>/сад №4 МКОУ «Соколовская СОШ»)</w:t>
            </w:r>
          </w:p>
        </w:tc>
        <w:tc>
          <w:tcPr>
            <w:tcW w:w="720" w:type="dxa"/>
            <w:tcBorders>
              <w:top w:val="single" w:sz="4" w:space="0" w:color="auto"/>
              <w:left w:val="nil"/>
              <w:bottom w:val="single" w:sz="4" w:space="0" w:color="auto"/>
              <w:right w:val="single" w:sz="4" w:space="0" w:color="auto"/>
            </w:tcBorders>
            <w:shd w:val="clear" w:color="auto" w:fill="FFFFFF"/>
          </w:tcPr>
          <w:p w:rsidR="00A76894" w:rsidRPr="003103F8" w:rsidRDefault="00A76894" w:rsidP="00A76894">
            <w:pPr>
              <w:rPr>
                <w:rFonts w:ascii="Times New Roman" w:hAnsi="Times New Roman"/>
                <w:bCs/>
              </w:rPr>
            </w:pPr>
          </w:p>
        </w:tc>
        <w:tc>
          <w:tcPr>
            <w:tcW w:w="1690" w:type="dxa"/>
            <w:tcBorders>
              <w:top w:val="single" w:sz="4" w:space="0" w:color="auto"/>
              <w:left w:val="nil"/>
              <w:bottom w:val="single" w:sz="4" w:space="0" w:color="auto"/>
              <w:right w:val="single" w:sz="4" w:space="0" w:color="auto"/>
            </w:tcBorders>
            <w:shd w:val="clear" w:color="auto" w:fill="FFFFFF"/>
          </w:tcPr>
          <w:p w:rsidR="00A76894" w:rsidRPr="003103F8" w:rsidRDefault="00A76894" w:rsidP="00A76894">
            <w:pPr>
              <w:jc w:val="center"/>
              <w:rPr>
                <w:rFonts w:ascii="Times New Roman" w:hAnsi="Times New Roman"/>
                <w:bCs/>
              </w:rPr>
            </w:pPr>
            <w:r>
              <w:rPr>
                <w:rFonts w:ascii="Times New Roman" w:hAnsi="Times New Roman"/>
                <w:bCs/>
              </w:rPr>
              <w:t>1200,0</w:t>
            </w:r>
          </w:p>
        </w:tc>
      </w:tr>
      <w:tr w:rsidR="00A76894" w:rsidRPr="003103F8" w:rsidTr="00A76894">
        <w:trPr>
          <w:trHeight w:val="324"/>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A76894" w:rsidRPr="000745E8" w:rsidRDefault="00A76894" w:rsidP="00A76894">
            <w:pPr>
              <w:rPr>
                <w:rFonts w:ascii="Times New Roman" w:hAnsi="Times New Roman"/>
                <w:b/>
                <w:bCs/>
                <w:color w:val="000000"/>
              </w:rPr>
            </w:pPr>
            <w:r w:rsidRPr="000745E8">
              <w:rPr>
                <w:rFonts w:ascii="Times New Roman" w:hAnsi="Times New Roman"/>
                <w:b/>
                <w:bCs/>
                <w:color w:val="000000"/>
              </w:rPr>
              <w:t>Основное мероприятие «Строительство газовых котельных»</w:t>
            </w:r>
          </w:p>
        </w:tc>
        <w:tc>
          <w:tcPr>
            <w:tcW w:w="720" w:type="dxa"/>
            <w:tcBorders>
              <w:top w:val="single" w:sz="4" w:space="0" w:color="auto"/>
              <w:left w:val="nil"/>
              <w:bottom w:val="single" w:sz="4" w:space="0" w:color="auto"/>
              <w:right w:val="single" w:sz="4" w:space="0" w:color="auto"/>
            </w:tcBorders>
            <w:shd w:val="clear" w:color="auto" w:fill="FFFFFF"/>
          </w:tcPr>
          <w:p w:rsidR="00A76894" w:rsidRPr="003103F8" w:rsidRDefault="00A76894" w:rsidP="00A76894">
            <w:pPr>
              <w:rPr>
                <w:rFonts w:ascii="Times New Roman" w:hAnsi="Times New Roman"/>
                <w:bCs/>
              </w:rPr>
            </w:pPr>
          </w:p>
        </w:tc>
        <w:tc>
          <w:tcPr>
            <w:tcW w:w="1690" w:type="dxa"/>
            <w:tcBorders>
              <w:top w:val="single" w:sz="4" w:space="0" w:color="auto"/>
              <w:left w:val="nil"/>
              <w:bottom w:val="single" w:sz="4" w:space="0" w:color="auto"/>
              <w:right w:val="single" w:sz="4" w:space="0" w:color="auto"/>
            </w:tcBorders>
            <w:shd w:val="clear" w:color="auto" w:fill="FFFFFF"/>
          </w:tcPr>
          <w:p w:rsidR="00A76894" w:rsidRPr="0027749C" w:rsidRDefault="00A76894" w:rsidP="00A76894">
            <w:pPr>
              <w:jc w:val="center"/>
              <w:rPr>
                <w:rFonts w:ascii="Times New Roman" w:hAnsi="Times New Roman"/>
                <w:b/>
                <w:bCs/>
              </w:rPr>
            </w:pPr>
            <w:r>
              <w:rPr>
                <w:rFonts w:ascii="Times New Roman" w:hAnsi="Times New Roman"/>
                <w:b/>
                <w:bCs/>
              </w:rPr>
              <w:t>1905,0</w:t>
            </w:r>
          </w:p>
        </w:tc>
      </w:tr>
      <w:tr w:rsidR="00A76894" w:rsidRPr="003103F8" w:rsidTr="00A76894">
        <w:trPr>
          <w:trHeight w:val="842"/>
        </w:trPr>
        <w:tc>
          <w:tcPr>
            <w:tcW w:w="6912" w:type="dxa"/>
            <w:tcBorders>
              <w:top w:val="single" w:sz="4" w:space="0" w:color="auto"/>
              <w:left w:val="single" w:sz="4" w:space="0" w:color="auto"/>
              <w:bottom w:val="single" w:sz="4" w:space="0" w:color="auto"/>
              <w:right w:val="single" w:sz="4" w:space="0" w:color="auto"/>
            </w:tcBorders>
            <w:shd w:val="clear" w:color="auto" w:fill="FFFFFF"/>
          </w:tcPr>
          <w:p w:rsidR="00A76894" w:rsidRPr="003103F8" w:rsidRDefault="00A76894" w:rsidP="00A76894">
            <w:pPr>
              <w:rPr>
                <w:rFonts w:ascii="Times New Roman" w:hAnsi="Times New Roman"/>
                <w:bCs/>
                <w:color w:val="000000"/>
              </w:rPr>
            </w:pPr>
            <w:r w:rsidRPr="004B5E7E">
              <w:rPr>
                <w:rFonts w:ascii="Times New Roman" w:hAnsi="Times New Roman"/>
                <w:bCs/>
                <w:color w:val="000000"/>
              </w:rPr>
              <w:t>Строительство газов</w:t>
            </w:r>
            <w:r>
              <w:rPr>
                <w:rFonts w:ascii="Times New Roman" w:hAnsi="Times New Roman"/>
                <w:bCs/>
                <w:color w:val="000000"/>
              </w:rPr>
              <w:t>ых</w:t>
            </w:r>
            <w:r w:rsidRPr="004B5E7E">
              <w:rPr>
                <w:rFonts w:ascii="Times New Roman" w:hAnsi="Times New Roman"/>
                <w:bCs/>
                <w:color w:val="000000"/>
              </w:rPr>
              <w:t xml:space="preserve"> котельн</w:t>
            </w:r>
            <w:r>
              <w:rPr>
                <w:rFonts w:ascii="Times New Roman" w:hAnsi="Times New Roman"/>
                <w:bCs/>
                <w:color w:val="000000"/>
              </w:rPr>
              <w:t>ых</w:t>
            </w:r>
            <w:r w:rsidRPr="004B5E7E">
              <w:rPr>
                <w:rFonts w:ascii="Times New Roman" w:hAnsi="Times New Roman"/>
                <w:bCs/>
                <w:color w:val="000000"/>
              </w:rPr>
              <w:t xml:space="preserve"> </w:t>
            </w:r>
            <w:r>
              <w:rPr>
                <w:rFonts w:ascii="Times New Roman" w:hAnsi="Times New Roman"/>
                <w:bCs/>
                <w:color w:val="000000"/>
              </w:rPr>
              <w:t>(</w:t>
            </w:r>
            <w:proofErr w:type="spellStart"/>
            <w:r>
              <w:rPr>
                <w:rFonts w:ascii="Times New Roman" w:hAnsi="Times New Roman"/>
                <w:bCs/>
                <w:color w:val="000000"/>
              </w:rPr>
              <w:t>Борщево-Песковская</w:t>
            </w:r>
            <w:proofErr w:type="spellEnd"/>
            <w:r w:rsidRPr="004B5E7E">
              <w:rPr>
                <w:rFonts w:ascii="Times New Roman" w:hAnsi="Times New Roman"/>
                <w:bCs/>
                <w:color w:val="000000"/>
              </w:rPr>
              <w:t xml:space="preserve"> СОШ</w:t>
            </w:r>
            <w:r>
              <w:rPr>
                <w:rFonts w:ascii="Times New Roman" w:hAnsi="Times New Roman"/>
                <w:bCs/>
                <w:color w:val="000000"/>
              </w:rPr>
              <w:t xml:space="preserve"> и СДК, Щучинская СОШ, </w:t>
            </w:r>
            <w:proofErr w:type="spellStart"/>
            <w:r>
              <w:rPr>
                <w:rFonts w:ascii="Times New Roman" w:hAnsi="Times New Roman"/>
                <w:bCs/>
                <w:color w:val="000000"/>
              </w:rPr>
              <w:t>Ростошинская</w:t>
            </w:r>
            <w:proofErr w:type="spellEnd"/>
            <w:r>
              <w:rPr>
                <w:rFonts w:ascii="Times New Roman" w:hAnsi="Times New Roman"/>
                <w:bCs/>
                <w:color w:val="000000"/>
              </w:rPr>
              <w:t xml:space="preserve"> СОШ) </w:t>
            </w:r>
            <w:r w:rsidRPr="004B5E7E">
              <w:rPr>
                <w:rFonts w:ascii="Times New Roman" w:hAnsi="Times New Roman"/>
                <w:bCs/>
                <w:color w:val="000000"/>
              </w:rPr>
              <w:t>Эртильского муниципального района Воронежской области (в том числе оплата услуг технического заказчика)</w:t>
            </w:r>
          </w:p>
        </w:tc>
        <w:tc>
          <w:tcPr>
            <w:tcW w:w="720" w:type="dxa"/>
            <w:tcBorders>
              <w:top w:val="single" w:sz="4" w:space="0" w:color="auto"/>
              <w:left w:val="nil"/>
              <w:bottom w:val="single" w:sz="4" w:space="0" w:color="auto"/>
              <w:right w:val="single" w:sz="4" w:space="0" w:color="auto"/>
            </w:tcBorders>
            <w:shd w:val="clear" w:color="auto" w:fill="FFFFFF"/>
          </w:tcPr>
          <w:p w:rsidR="00A76894" w:rsidRPr="003103F8" w:rsidRDefault="00A76894" w:rsidP="00A76894">
            <w:pPr>
              <w:rPr>
                <w:rFonts w:ascii="Times New Roman" w:hAnsi="Times New Roman"/>
                <w:bCs/>
              </w:rPr>
            </w:pPr>
          </w:p>
        </w:tc>
        <w:tc>
          <w:tcPr>
            <w:tcW w:w="1690" w:type="dxa"/>
            <w:tcBorders>
              <w:top w:val="single" w:sz="4" w:space="0" w:color="auto"/>
              <w:left w:val="nil"/>
              <w:bottom w:val="single" w:sz="4" w:space="0" w:color="auto"/>
              <w:right w:val="single" w:sz="4" w:space="0" w:color="auto"/>
            </w:tcBorders>
            <w:shd w:val="clear" w:color="auto" w:fill="FFFFFF"/>
          </w:tcPr>
          <w:p w:rsidR="00A76894" w:rsidRPr="003103F8" w:rsidRDefault="00A76894" w:rsidP="00A76894">
            <w:pPr>
              <w:jc w:val="center"/>
              <w:rPr>
                <w:rFonts w:ascii="Times New Roman" w:hAnsi="Times New Roman"/>
                <w:bCs/>
              </w:rPr>
            </w:pPr>
            <w:r>
              <w:rPr>
                <w:rFonts w:ascii="Times New Roman" w:hAnsi="Times New Roman"/>
                <w:bCs/>
              </w:rPr>
              <w:t>1905,0</w:t>
            </w:r>
          </w:p>
        </w:tc>
      </w:tr>
    </w:tbl>
    <w:p w:rsidR="00A76894" w:rsidRDefault="00A76894" w:rsidP="00A76894"/>
    <w:p w:rsidR="00A76894" w:rsidRDefault="00A76894"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Pr="00C37063" w:rsidRDefault="00A86D53" w:rsidP="00A86D53">
      <w:pPr>
        <w:autoSpaceDE w:val="0"/>
        <w:autoSpaceDN w:val="0"/>
        <w:adjustRightInd w:val="0"/>
        <w:ind w:left="4956" w:firstLine="708"/>
        <w:jc w:val="right"/>
        <w:outlineLvl w:val="1"/>
        <w:rPr>
          <w:rFonts w:ascii="Times New Roman" w:hAnsi="Times New Roman"/>
          <w:sz w:val="28"/>
          <w:szCs w:val="28"/>
        </w:rPr>
      </w:pPr>
      <w:r>
        <w:rPr>
          <w:rFonts w:ascii="Times New Roman" w:hAnsi="Times New Roman"/>
          <w:sz w:val="28"/>
          <w:szCs w:val="28"/>
        </w:rPr>
        <w:t xml:space="preserve">                                    </w:t>
      </w:r>
      <w:r w:rsidRPr="00C37063">
        <w:rPr>
          <w:rFonts w:ascii="Times New Roman" w:hAnsi="Times New Roman"/>
          <w:sz w:val="28"/>
          <w:szCs w:val="28"/>
        </w:rPr>
        <w:t xml:space="preserve">Приложение </w:t>
      </w:r>
      <w:r>
        <w:rPr>
          <w:rFonts w:ascii="Times New Roman" w:hAnsi="Times New Roman"/>
          <w:sz w:val="28"/>
          <w:szCs w:val="28"/>
        </w:rPr>
        <w:t>10</w:t>
      </w:r>
    </w:p>
    <w:p w:rsidR="00A86D53" w:rsidRDefault="00A86D53" w:rsidP="00A86D53">
      <w:pPr>
        <w:autoSpaceDE w:val="0"/>
        <w:autoSpaceDN w:val="0"/>
        <w:adjustRightInd w:val="0"/>
        <w:ind w:left="3260" w:firstLine="709"/>
        <w:jc w:val="right"/>
        <w:outlineLvl w:val="1"/>
        <w:rPr>
          <w:rFonts w:ascii="Times New Roman" w:hAnsi="Times New Roman"/>
          <w:sz w:val="28"/>
          <w:szCs w:val="28"/>
        </w:rPr>
      </w:pPr>
      <w:r w:rsidRPr="00C37063">
        <w:rPr>
          <w:rFonts w:ascii="Times New Roman" w:hAnsi="Times New Roman"/>
          <w:sz w:val="28"/>
          <w:szCs w:val="28"/>
        </w:rPr>
        <w:t>к Ре</w:t>
      </w:r>
      <w:r>
        <w:rPr>
          <w:rFonts w:ascii="Times New Roman" w:hAnsi="Times New Roman"/>
          <w:sz w:val="28"/>
          <w:szCs w:val="28"/>
        </w:rPr>
        <w:t xml:space="preserve">шению Совета народных депутатов </w:t>
      </w:r>
    </w:p>
    <w:p w:rsidR="00A86D53" w:rsidRPr="00C37063" w:rsidRDefault="00A86D53" w:rsidP="00A86D53">
      <w:pPr>
        <w:autoSpaceDE w:val="0"/>
        <w:autoSpaceDN w:val="0"/>
        <w:adjustRightInd w:val="0"/>
        <w:ind w:left="3260" w:firstLine="709"/>
        <w:jc w:val="right"/>
        <w:outlineLvl w:val="1"/>
        <w:rPr>
          <w:rFonts w:ascii="Times New Roman" w:hAnsi="Times New Roman"/>
          <w:sz w:val="28"/>
          <w:szCs w:val="28"/>
        </w:rPr>
      </w:pPr>
      <w:r w:rsidRPr="00C37063">
        <w:rPr>
          <w:rFonts w:ascii="Times New Roman" w:hAnsi="Times New Roman"/>
          <w:sz w:val="28"/>
          <w:szCs w:val="28"/>
        </w:rPr>
        <w:t>Эртильского муниципального района</w:t>
      </w:r>
    </w:p>
    <w:p w:rsidR="00A86D53" w:rsidRDefault="00A86D53" w:rsidP="00A86D53">
      <w:pPr>
        <w:autoSpaceDE w:val="0"/>
        <w:autoSpaceDN w:val="0"/>
        <w:adjustRightInd w:val="0"/>
        <w:ind w:left="3260" w:firstLine="709"/>
        <w:jc w:val="right"/>
        <w:outlineLvl w:val="1"/>
        <w:rPr>
          <w:rFonts w:ascii="Times New Roman" w:hAnsi="Times New Roman"/>
          <w:sz w:val="28"/>
          <w:szCs w:val="28"/>
        </w:rPr>
      </w:pPr>
      <w:r w:rsidRPr="00C37063">
        <w:rPr>
          <w:rFonts w:ascii="Times New Roman" w:hAnsi="Times New Roman"/>
          <w:sz w:val="28"/>
          <w:szCs w:val="28"/>
        </w:rPr>
        <w:t>«О районном   бюджете на 20</w:t>
      </w:r>
      <w:r>
        <w:rPr>
          <w:rFonts w:ascii="Times New Roman" w:hAnsi="Times New Roman"/>
          <w:sz w:val="28"/>
          <w:szCs w:val="28"/>
        </w:rPr>
        <w:t xml:space="preserve">24 </w:t>
      </w:r>
      <w:r w:rsidRPr="00C37063">
        <w:rPr>
          <w:rFonts w:ascii="Times New Roman" w:hAnsi="Times New Roman"/>
          <w:sz w:val="28"/>
          <w:szCs w:val="28"/>
        </w:rPr>
        <w:t>год</w:t>
      </w:r>
      <w:r>
        <w:rPr>
          <w:rFonts w:ascii="Times New Roman" w:hAnsi="Times New Roman"/>
          <w:sz w:val="28"/>
          <w:szCs w:val="28"/>
        </w:rPr>
        <w:t xml:space="preserve"> и </w:t>
      </w:r>
      <w:proofErr w:type="gramStart"/>
      <w:r>
        <w:rPr>
          <w:rFonts w:ascii="Times New Roman" w:hAnsi="Times New Roman"/>
          <w:sz w:val="28"/>
          <w:szCs w:val="28"/>
        </w:rPr>
        <w:t>на</w:t>
      </w:r>
      <w:proofErr w:type="gramEnd"/>
    </w:p>
    <w:p w:rsidR="00A86D53" w:rsidRPr="00C37063" w:rsidRDefault="00A86D53" w:rsidP="00A86D53">
      <w:pPr>
        <w:autoSpaceDE w:val="0"/>
        <w:autoSpaceDN w:val="0"/>
        <w:adjustRightInd w:val="0"/>
        <w:ind w:left="3260" w:firstLine="709"/>
        <w:jc w:val="right"/>
        <w:outlineLvl w:val="1"/>
        <w:rPr>
          <w:rFonts w:ascii="Times New Roman" w:hAnsi="Times New Roman"/>
          <w:sz w:val="28"/>
          <w:szCs w:val="28"/>
        </w:rPr>
      </w:pPr>
      <w:r>
        <w:rPr>
          <w:rFonts w:ascii="Times New Roman" w:hAnsi="Times New Roman"/>
          <w:sz w:val="28"/>
          <w:szCs w:val="28"/>
        </w:rPr>
        <w:t>плановый период 2025 и 2026 годов»</w:t>
      </w:r>
    </w:p>
    <w:p w:rsidR="00A86D53" w:rsidRDefault="00A86D53" w:rsidP="00A86D53">
      <w:pPr>
        <w:autoSpaceDE w:val="0"/>
        <w:autoSpaceDN w:val="0"/>
        <w:adjustRightInd w:val="0"/>
        <w:ind w:left="3260" w:firstLine="709"/>
        <w:jc w:val="right"/>
        <w:outlineLvl w:val="1"/>
        <w:rPr>
          <w:rFonts w:ascii="Times New Roman" w:hAnsi="Times New Roman"/>
          <w:i/>
        </w:rPr>
      </w:pPr>
    </w:p>
    <w:p w:rsidR="00A86D53" w:rsidRDefault="00A86D53" w:rsidP="00A86D53"/>
    <w:p w:rsidR="00A86D53" w:rsidRDefault="00A86D53" w:rsidP="00A86D53">
      <w:pPr>
        <w:jc w:val="center"/>
        <w:rPr>
          <w:rFonts w:ascii="Times New Roman" w:hAnsi="Times New Roman"/>
          <w:b/>
          <w:bCs/>
          <w:sz w:val="28"/>
          <w:szCs w:val="28"/>
        </w:rPr>
      </w:pPr>
      <w:proofErr w:type="gramStart"/>
      <w:r>
        <w:rPr>
          <w:rFonts w:ascii="Times New Roman" w:hAnsi="Times New Roman"/>
          <w:b/>
          <w:bCs/>
          <w:sz w:val="28"/>
          <w:szCs w:val="28"/>
        </w:rPr>
        <w:t>Бюджетные</w:t>
      </w:r>
      <w:r w:rsidRPr="00376CF3">
        <w:rPr>
          <w:rFonts w:ascii="Times New Roman" w:hAnsi="Times New Roman"/>
          <w:b/>
          <w:bCs/>
          <w:sz w:val="28"/>
          <w:szCs w:val="28"/>
        </w:rPr>
        <w:t xml:space="preserve"> ассигновани</w:t>
      </w:r>
      <w:r>
        <w:rPr>
          <w:rFonts w:ascii="Times New Roman" w:hAnsi="Times New Roman"/>
          <w:b/>
          <w:bCs/>
          <w:sz w:val="28"/>
          <w:szCs w:val="28"/>
        </w:rPr>
        <w:t>я</w:t>
      </w:r>
      <w:r w:rsidRPr="00376CF3">
        <w:rPr>
          <w:rFonts w:ascii="Times New Roman" w:hAnsi="Times New Roman"/>
          <w:b/>
          <w:bCs/>
          <w:sz w:val="28"/>
          <w:szCs w:val="28"/>
        </w:rPr>
        <w:t xml:space="preserve"> на</w:t>
      </w:r>
      <w:r>
        <w:rPr>
          <w:rFonts w:ascii="Times New Roman" w:hAnsi="Times New Roman"/>
          <w:b/>
          <w:bCs/>
          <w:sz w:val="28"/>
          <w:szCs w:val="28"/>
        </w:rPr>
        <w:t xml:space="preserve"> предоставление межбюджетных трансфертов</w:t>
      </w:r>
      <w:r w:rsidRPr="00376CF3">
        <w:rPr>
          <w:rFonts w:ascii="Times New Roman" w:hAnsi="Times New Roman"/>
          <w:b/>
          <w:bCs/>
          <w:sz w:val="28"/>
          <w:szCs w:val="28"/>
        </w:rPr>
        <w:t xml:space="preserve"> </w:t>
      </w:r>
      <w:r w:rsidRPr="00376CF3">
        <w:rPr>
          <w:rFonts w:ascii="Times New Roman" w:hAnsi="Times New Roman"/>
          <w:b/>
          <w:bCs/>
          <w:sz w:val="28"/>
          <w:szCs w:val="28"/>
        </w:rPr>
        <w:br/>
      </w:r>
      <w:r>
        <w:rPr>
          <w:rFonts w:ascii="Times New Roman" w:hAnsi="Times New Roman"/>
          <w:b/>
          <w:bCs/>
          <w:sz w:val="28"/>
          <w:szCs w:val="28"/>
        </w:rPr>
        <w:t>бюджетам поселений</w:t>
      </w:r>
      <w:r w:rsidRPr="00376CF3">
        <w:rPr>
          <w:rFonts w:ascii="Times New Roman" w:hAnsi="Times New Roman"/>
          <w:b/>
          <w:bCs/>
          <w:sz w:val="28"/>
          <w:szCs w:val="28"/>
        </w:rPr>
        <w:t xml:space="preserve"> Эртильского муниципального района </w:t>
      </w:r>
      <w:proofErr w:type="gramEnd"/>
    </w:p>
    <w:p w:rsidR="00A86D53" w:rsidRDefault="00A86D53" w:rsidP="00A86D53">
      <w:pPr>
        <w:jc w:val="center"/>
        <w:rPr>
          <w:rFonts w:ascii="Times New Roman" w:hAnsi="Times New Roman"/>
          <w:b/>
          <w:bCs/>
          <w:sz w:val="28"/>
          <w:szCs w:val="28"/>
        </w:rPr>
      </w:pPr>
      <w:r w:rsidRPr="00376CF3">
        <w:rPr>
          <w:rFonts w:ascii="Times New Roman" w:hAnsi="Times New Roman"/>
          <w:b/>
          <w:bCs/>
          <w:sz w:val="28"/>
          <w:szCs w:val="28"/>
        </w:rPr>
        <w:t>на 20</w:t>
      </w:r>
      <w:r>
        <w:rPr>
          <w:rFonts w:ascii="Times New Roman" w:hAnsi="Times New Roman"/>
          <w:b/>
          <w:bCs/>
          <w:sz w:val="28"/>
          <w:szCs w:val="28"/>
        </w:rPr>
        <w:t>24</w:t>
      </w:r>
      <w:r w:rsidRPr="00376CF3">
        <w:rPr>
          <w:rFonts w:ascii="Times New Roman" w:hAnsi="Times New Roman"/>
          <w:b/>
          <w:bCs/>
          <w:sz w:val="28"/>
          <w:szCs w:val="28"/>
        </w:rPr>
        <w:t xml:space="preserve"> год</w:t>
      </w:r>
      <w:r>
        <w:rPr>
          <w:rFonts w:ascii="Times New Roman" w:hAnsi="Times New Roman"/>
          <w:b/>
          <w:bCs/>
          <w:sz w:val="28"/>
          <w:szCs w:val="28"/>
        </w:rPr>
        <w:t xml:space="preserve"> и на плановый период 2025 и 2026 годов</w:t>
      </w:r>
    </w:p>
    <w:p w:rsidR="00A86D53" w:rsidRPr="00A33E78" w:rsidRDefault="00A86D53" w:rsidP="00A86D53">
      <w:pPr>
        <w:jc w:val="center"/>
        <w:rPr>
          <w:rFonts w:ascii="Times New Roman" w:hAnsi="Times New Roman"/>
          <w:b/>
          <w:bCs/>
        </w:rPr>
      </w:pPr>
      <w:r>
        <w:rPr>
          <w:rFonts w:ascii="Times New Roman" w:hAnsi="Times New Roman"/>
          <w:b/>
          <w:bCs/>
          <w:sz w:val="28"/>
          <w:szCs w:val="28"/>
        </w:rPr>
        <w:t xml:space="preserve"> </w:t>
      </w:r>
    </w:p>
    <w:tbl>
      <w:tblPr>
        <w:tblW w:w="10456" w:type="dxa"/>
        <w:tblLook w:val="00A0"/>
      </w:tblPr>
      <w:tblGrid>
        <w:gridCol w:w="3759"/>
        <w:gridCol w:w="850"/>
        <w:gridCol w:w="709"/>
        <w:gridCol w:w="709"/>
        <w:gridCol w:w="885"/>
        <w:gridCol w:w="1276"/>
        <w:gridCol w:w="1134"/>
        <w:gridCol w:w="1134"/>
      </w:tblGrid>
      <w:tr w:rsidR="00A86D53" w:rsidRPr="003103F8" w:rsidTr="006715CA">
        <w:trPr>
          <w:trHeight w:val="280"/>
        </w:trPr>
        <w:tc>
          <w:tcPr>
            <w:tcW w:w="3759" w:type="dxa"/>
            <w:vMerge w:val="restart"/>
            <w:tcBorders>
              <w:top w:val="single" w:sz="4" w:space="0" w:color="auto"/>
              <w:left w:val="single" w:sz="4" w:space="0" w:color="auto"/>
              <w:right w:val="single" w:sz="4" w:space="0" w:color="auto"/>
            </w:tcBorders>
            <w:shd w:val="clear" w:color="auto" w:fill="FFFFFF"/>
            <w:vAlign w:val="center"/>
          </w:tcPr>
          <w:p w:rsidR="00A86D53" w:rsidRPr="003103F8" w:rsidRDefault="00A86D53" w:rsidP="006715CA">
            <w:pPr>
              <w:jc w:val="center"/>
              <w:rPr>
                <w:rFonts w:ascii="Times New Roman" w:hAnsi="Times New Roman"/>
                <w:b/>
                <w:bCs/>
              </w:rPr>
            </w:pPr>
            <w:r w:rsidRPr="003103F8">
              <w:rPr>
                <w:rFonts w:ascii="Times New Roman" w:hAnsi="Times New Roman"/>
                <w:b/>
                <w:bCs/>
              </w:rPr>
              <w:t xml:space="preserve">Наименование </w:t>
            </w:r>
          </w:p>
        </w:tc>
        <w:tc>
          <w:tcPr>
            <w:tcW w:w="850" w:type="dxa"/>
            <w:vMerge w:val="restart"/>
            <w:tcBorders>
              <w:top w:val="single" w:sz="4" w:space="0" w:color="auto"/>
              <w:left w:val="nil"/>
              <w:right w:val="single" w:sz="4" w:space="0" w:color="auto"/>
            </w:tcBorders>
            <w:shd w:val="clear" w:color="auto" w:fill="FFFFFF"/>
            <w:vAlign w:val="center"/>
          </w:tcPr>
          <w:p w:rsidR="00A86D53" w:rsidRDefault="00A86D53" w:rsidP="006715CA">
            <w:pPr>
              <w:ind w:right="-33"/>
              <w:jc w:val="center"/>
              <w:rPr>
                <w:rFonts w:ascii="Times New Roman" w:hAnsi="Times New Roman"/>
                <w:b/>
                <w:bCs/>
              </w:rPr>
            </w:pPr>
            <w:r>
              <w:rPr>
                <w:rFonts w:ascii="Times New Roman" w:hAnsi="Times New Roman"/>
                <w:b/>
                <w:bCs/>
              </w:rPr>
              <w:t>ВР</w:t>
            </w:r>
          </w:p>
        </w:tc>
        <w:tc>
          <w:tcPr>
            <w:tcW w:w="709" w:type="dxa"/>
            <w:vMerge w:val="restart"/>
            <w:tcBorders>
              <w:top w:val="single" w:sz="4" w:space="0" w:color="auto"/>
              <w:left w:val="nil"/>
              <w:right w:val="single" w:sz="4" w:space="0" w:color="auto"/>
            </w:tcBorders>
            <w:shd w:val="clear" w:color="auto" w:fill="FFFFFF"/>
          </w:tcPr>
          <w:p w:rsidR="00A86D53" w:rsidRDefault="00A86D53" w:rsidP="006715CA">
            <w:pPr>
              <w:ind w:right="-33"/>
              <w:jc w:val="center"/>
              <w:rPr>
                <w:rFonts w:ascii="Times New Roman" w:hAnsi="Times New Roman"/>
                <w:b/>
                <w:bCs/>
              </w:rPr>
            </w:pPr>
            <w:proofErr w:type="spellStart"/>
            <w:r>
              <w:rPr>
                <w:rFonts w:ascii="Times New Roman" w:hAnsi="Times New Roman"/>
                <w:b/>
                <w:bCs/>
              </w:rPr>
              <w:t>Рз</w:t>
            </w:r>
            <w:proofErr w:type="spellEnd"/>
          </w:p>
        </w:tc>
        <w:tc>
          <w:tcPr>
            <w:tcW w:w="709" w:type="dxa"/>
            <w:vMerge w:val="restart"/>
            <w:tcBorders>
              <w:top w:val="single" w:sz="4" w:space="0" w:color="auto"/>
              <w:left w:val="single" w:sz="4" w:space="0" w:color="auto"/>
              <w:right w:val="single" w:sz="4" w:space="0" w:color="auto"/>
            </w:tcBorders>
            <w:shd w:val="clear" w:color="auto" w:fill="FFFFFF"/>
          </w:tcPr>
          <w:p w:rsidR="00A86D53" w:rsidRDefault="00A86D53" w:rsidP="006715CA">
            <w:pPr>
              <w:ind w:right="-33"/>
              <w:jc w:val="center"/>
              <w:rPr>
                <w:rFonts w:ascii="Times New Roman" w:hAnsi="Times New Roman"/>
                <w:b/>
                <w:bCs/>
              </w:rPr>
            </w:pPr>
            <w:proofErr w:type="gramStart"/>
            <w:r>
              <w:rPr>
                <w:rFonts w:ascii="Times New Roman" w:hAnsi="Times New Roman"/>
                <w:b/>
                <w:bCs/>
              </w:rPr>
              <w:t>ПР</w:t>
            </w:r>
            <w:proofErr w:type="gramEnd"/>
          </w:p>
        </w:tc>
        <w:tc>
          <w:tcPr>
            <w:tcW w:w="885" w:type="dxa"/>
            <w:vMerge w:val="restart"/>
            <w:tcBorders>
              <w:top w:val="single" w:sz="4" w:space="0" w:color="auto"/>
              <w:left w:val="nil"/>
              <w:right w:val="single" w:sz="4" w:space="0" w:color="auto"/>
            </w:tcBorders>
            <w:shd w:val="clear" w:color="auto" w:fill="FFFFFF"/>
          </w:tcPr>
          <w:p w:rsidR="00A86D53" w:rsidRDefault="00A86D53" w:rsidP="006715CA">
            <w:pPr>
              <w:ind w:right="-33"/>
              <w:jc w:val="center"/>
              <w:rPr>
                <w:rFonts w:ascii="Times New Roman" w:hAnsi="Times New Roman"/>
                <w:b/>
                <w:bCs/>
              </w:rPr>
            </w:pPr>
            <w:r>
              <w:rPr>
                <w:rFonts w:ascii="Times New Roman" w:hAnsi="Times New Roman"/>
                <w:b/>
                <w:bCs/>
              </w:rPr>
              <w:t>ГРБС</w:t>
            </w:r>
          </w:p>
        </w:tc>
        <w:tc>
          <w:tcPr>
            <w:tcW w:w="3544" w:type="dxa"/>
            <w:gridSpan w:val="3"/>
            <w:tcBorders>
              <w:top w:val="single" w:sz="4" w:space="0" w:color="auto"/>
              <w:left w:val="nil"/>
              <w:right w:val="single" w:sz="4" w:space="0" w:color="auto"/>
            </w:tcBorders>
            <w:shd w:val="clear" w:color="auto" w:fill="FFFFFF"/>
          </w:tcPr>
          <w:p w:rsidR="00A86D53" w:rsidRDefault="00A86D53" w:rsidP="006715CA">
            <w:pPr>
              <w:ind w:right="-33"/>
              <w:jc w:val="center"/>
              <w:rPr>
                <w:rFonts w:ascii="Times New Roman" w:hAnsi="Times New Roman"/>
                <w:b/>
                <w:bCs/>
              </w:rPr>
            </w:pPr>
            <w:r>
              <w:rPr>
                <w:rFonts w:ascii="Times New Roman" w:hAnsi="Times New Roman"/>
                <w:b/>
                <w:bCs/>
              </w:rPr>
              <w:t>Сумма (тыс. рублей)</w:t>
            </w:r>
          </w:p>
        </w:tc>
      </w:tr>
      <w:tr w:rsidR="00A86D53" w:rsidRPr="003103F8" w:rsidTr="006715CA">
        <w:trPr>
          <w:trHeight w:val="491"/>
        </w:trPr>
        <w:tc>
          <w:tcPr>
            <w:tcW w:w="3759" w:type="dxa"/>
            <w:vMerge/>
            <w:tcBorders>
              <w:left w:val="single" w:sz="4" w:space="0" w:color="auto"/>
              <w:right w:val="single" w:sz="4" w:space="0" w:color="auto"/>
            </w:tcBorders>
            <w:shd w:val="clear" w:color="auto" w:fill="FFFFFF"/>
            <w:vAlign w:val="center"/>
          </w:tcPr>
          <w:p w:rsidR="00A86D53" w:rsidRPr="003103F8" w:rsidRDefault="00A86D53" w:rsidP="006715CA">
            <w:pPr>
              <w:jc w:val="center"/>
              <w:rPr>
                <w:rFonts w:ascii="Times New Roman" w:hAnsi="Times New Roman"/>
                <w:b/>
                <w:bCs/>
              </w:rPr>
            </w:pPr>
          </w:p>
        </w:tc>
        <w:tc>
          <w:tcPr>
            <w:tcW w:w="850" w:type="dxa"/>
            <w:vMerge/>
            <w:tcBorders>
              <w:left w:val="nil"/>
              <w:right w:val="single" w:sz="4" w:space="0" w:color="auto"/>
            </w:tcBorders>
            <w:shd w:val="clear" w:color="auto" w:fill="FFFFFF"/>
            <w:vAlign w:val="center"/>
          </w:tcPr>
          <w:p w:rsidR="00A86D53" w:rsidRPr="003103F8" w:rsidRDefault="00A86D53" w:rsidP="006715CA">
            <w:pPr>
              <w:ind w:right="-33"/>
              <w:jc w:val="center"/>
              <w:rPr>
                <w:rFonts w:ascii="Times New Roman" w:hAnsi="Times New Roman"/>
                <w:b/>
                <w:bCs/>
              </w:rPr>
            </w:pPr>
          </w:p>
        </w:tc>
        <w:tc>
          <w:tcPr>
            <w:tcW w:w="709" w:type="dxa"/>
            <w:vMerge/>
            <w:tcBorders>
              <w:left w:val="nil"/>
              <w:right w:val="single" w:sz="4" w:space="0" w:color="auto"/>
            </w:tcBorders>
            <w:shd w:val="clear" w:color="auto" w:fill="FFFFFF"/>
          </w:tcPr>
          <w:p w:rsidR="00A86D53" w:rsidRPr="003103F8" w:rsidRDefault="00A86D53" w:rsidP="006715CA">
            <w:pPr>
              <w:ind w:right="-33"/>
              <w:jc w:val="center"/>
              <w:rPr>
                <w:rFonts w:ascii="Times New Roman" w:hAnsi="Times New Roman"/>
                <w:b/>
                <w:bCs/>
              </w:rPr>
            </w:pPr>
          </w:p>
        </w:tc>
        <w:tc>
          <w:tcPr>
            <w:tcW w:w="709" w:type="dxa"/>
            <w:vMerge/>
            <w:tcBorders>
              <w:left w:val="single" w:sz="4" w:space="0" w:color="auto"/>
              <w:right w:val="single" w:sz="4" w:space="0" w:color="auto"/>
            </w:tcBorders>
            <w:shd w:val="clear" w:color="auto" w:fill="FFFFFF"/>
          </w:tcPr>
          <w:p w:rsidR="00A86D53" w:rsidRPr="003103F8" w:rsidRDefault="00A86D53" w:rsidP="006715CA">
            <w:pPr>
              <w:ind w:right="-33"/>
              <w:jc w:val="center"/>
              <w:rPr>
                <w:rFonts w:ascii="Times New Roman" w:hAnsi="Times New Roman"/>
                <w:b/>
                <w:bCs/>
              </w:rPr>
            </w:pPr>
          </w:p>
        </w:tc>
        <w:tc>
          <w:tcPr>
            <w:tcW w:w="885" w:type="dxa"/>
            <w:vMerge/>
            <w:tcBorders>
              <w:left w:val="nil"/>
              <w:right w:val="single" w:sz="4" w:space="0" w:color="auto"/>
            </w:tcBorders>
            <w:shd w:val="clear" w:color="auto" w:fill="FFFFFF"/>
          </w:tcPr>
          <w:p w:rsidR="00A86D53" w:rsidRPr="003103F8" w:rsidRDefault="00A86D53" w:rsidP="006715CA">
            <w:pPr>
              <w:ind w:right="-33"/>
              <w:jc w:val="center"/>
              <w:rPr>
                <w:rFonts w:ascii="Times New Roman" w:hAnsi="Times New Roman"/>
                <w:b/>
                <w:bCs/>
              </w:rPr>
            </w:pPr>
          </w:p>
        </w:tc>
        <w:tc>
          <w:tcPr>
            <w:tcW w:w="1276" w:type="dxa"/>
            <w:tcBorders>
              <w:top w:val="single" w:sz="4" w:space="0" w:color="auto"/>
              <w:left w:val="nil"/>
              <w:right w:val="single" w:sz="4" w:space="0" w:color="auto"/>
            </w:tcBorders>
            <w:shd w:val="clear" w:color="auto" w:fill="FFFFFF"/>
          </w:tcPr>
          <w:p w:rsidR="00A86D53" w:rsidRPr="003103F8" w:rsidRDefault="00A86D53" w:rsidP="006715CA">
            <w:pPr>
              <w:ind w:right="-33"/>
              <w:jc w:val="center"/>
              <w:rPr>
                <w:rFonts w:ascii="Times New Roman" w:hAnsi="Times New Roman"/>
                <w:b/>
                <w:bCs/>
              </w:rPr>
            </w:pPr>
            <w:r>
              <w:rPr>
                <w:rFonts w:ascii="Times New Roman" w:hAnsi="Times New Roman"/>
                <w:b/>
                <w:bCs/>
              </w:rPr>
              <w:t>2024 год</w:t>
            </w:r>
          </w:p>
        </w:tc>
        <w:tc>
          <w:tcPr>
            <w:tcW w:w="1134" w:type="dxa"/>
            <w:tcBorders>
              <w:top w:val="single" w:sz="4" w:space="0" w:color="auto"/>
              <w:left w:val="single" w:sz="4" w:space="0" w:color="auto"/>
              <w:right w:val="single" w:sz="4" w:space="0" w:color="auto"/>
            </w:tcBorders>
            <w:shd w:val="clear" w:color="auto" w:fill="FFFFFF"/>
          </w:tcPr>
          <w:p w:rsidR="00A86D53" w:rsidRPr="003103F8" w:rsidRDefault="00A86D53" w:rsidP="006715CA">
            <w:pPr>
              <w:ind w:right="-33"/>
              <w:jc w:val="center"/>
              <w:rPr>
                <w:rFonts w:ascii="Times New Roman" w:hAnsi="Times New Roman"/>
                <w:b/>
                <w:bCs/>
              </w:rPr>
            </w:pPr>
            <w:r>
              <w:rPr>
                <w:rFonts w:ascii="Times New Roman" w:hAnsi="Times New Roman"/>
                <w:b/>
                <w:bCs/>
              </w:rPr>
              <w:t>2025 год</w:t>
            </w:r>
          </w:p>
        </w:tc>
        <w:tc>
          <w:tcPr>
            <w:tcW w:w="1134" w:type="dxa"/>
            <w:tcBorders>
              <w:top w:val="single" w:sz="4" w:space="0" w:color="auto"/>
              <w:left w:val="single" w:sz="4" w:space="0" w:color="auto"/>
              <w:right w:val="single" w:sz="4" w:space="0" w:color="auto"/>
            </w:tcBorders>
            <w:shd w:val="clear" w:color="auto" w:fill="FFFFFF"/>
          </w:tcPr>
          <w:p w:rsidR="00A86D53" w:rsidRPr="003103F8" w:rsidRDefault="00A86D53" w:rsidP="006715CA">
            <w:pPr>
              <w:ind w:right="-33"/>
              <w:jc w:val="center"/>
              <w:rPr>
                <w:rFonts w:ascii="Times New Roman" w:hAnsi="Times New Roman"/>
                <w:b/>
                <w:bCs/>
              </w:rPr>
            </w:pPr>
            <w:r>
              <w:rPr>
                <w:rFonts w:ascii="Times New Roman" w:hAnsi="Times New Roman"/>
                <w:b/>
                <w:bCs/>
              </w:rPr>
              <w:t>2026 год</w:t>
            </w:r>
          </w:p>
        </w:tc>
      </w:tr>
    </w:tbl>
    <w:p w:rsidR="00A86D53" w:rsidRPr="003103F8" w:rsidRDefault="00A86D53" w:rsidP="00A86D53">
      <w:pPr>
        <w:ind w:right="567"/>
        <w:jc w:val="right"/>
        <w:rPr>
          <w:rFonts w:ascii="Times New Roman" w:hAnsi="Times New Roman"/>
          <w:sz w:val="2"/>
          <w:szCs w:val="2"/>
        </w:rPr>
      </w:pPr>
    </w:p>
    <w:tbl>
      <w:tblPr>
        <w:tblW w:w="10456" w:type="dxa"/>
        <w:tblLayout w:type="fixed"/>
        <w:tblLook w:val="00A0"/>
      </w:tblPr>
      <w:tblGrid>
        <w:gridCol w:w="3759"/>
        <w:gridCol w:w="850"/>
        <w:gridCol w:w="709"/>
        <w:gridCol w:w="709"/>
        <w:gridCol w:w="885"/>
        <w:gridCol w:w="1276"/>
        <w:gridCol w:w="1134"/>
        <w:gridCol w:w="1134"/>
      </w:tblGrid>
      <w:tr w:rsidR="00A86D53" w:rsidRPr="003103F8" w:rsidTr="006715CA">
        <w:trPr>
          <w:trHeight w:val="263"/>
          <w:tblHeader/>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3103F8" w:rsidRDefault="00A86D53" w:rsidP="006715CA">
            <w:pPr>
              <w:tabs>
                <w:tab w:val="left" w:pos="6401"/>
              </w:tabs>
              <w:jc w:val="center"/>
              <w:rPr>
                <w:rFonts w:ascii="Times New Roman" w:hAnsi="Times New Roman"/>
                <w:b/>
                <w:bCs/>
              </w:rPr>
            </w:pPr>
            <w:r w:rsidRPr="003103F8">
              <w:rPr>
                <w:rFonts w:ascii="Times New Roman" w:hAnsi="Times New Roman"/>
                <w:b/>
                <w:bCs/>
              </w:rPr>
              <w:t>1</w:t>
            </w:r>
          </w:p>
        </w:tc>
        <w:tc>
          <w:tcPr>
            <w:tcW w:w="850" w:type="dxa"/>
            <w:tcBorders>
              <w:top w:val="single" w:sz="4" w:space="0" w:color="auto"/>
              <w:left w:val="nil"/>
              <w:bottom w:val="single" w:sz="4" w:space="0" w:color="auto"/>
              <w:right w:val="single" w:sz="4" w:space="0" w:color="auto"/>
            </w:tcBorders>
            <w:shd w:val="clear" w:color="auto" w:fill="FFFFFF"/>
            <w:vAlign w:val="bottom"/>
          </w:tcPr>
          <w:p w:rsidR="00A86D53" w:rsidRPr="003103F8" w:rsidRDefault="00A86D53" w:rsidP="006715CA">
            <w:pPr>
              <w:jc w:val="center"/>
              <w:rPr>
                <w:rFonts w:ascii="Times New Roman" w:hAnsi="Times New Roman"/>
                <w:b/>
                <w:bCs/>
              </w:rPr>
            </w:pPr>
            <w:r>
              <w:rPr>
                <w:rFonts w:ascii="Times New Roman" w:hAnsi="Times New Roman"/>
                <w:b/>
                <w:bCs/>
              </w:rPr>
              <w:t>2</w:t>
            </w:r>
          </w:p>
        </w:tc>
        <w:tc>
          <w:tcPr>
            <w:tcW w:w="709" w:type="dxa"/>
            <w:tcBorders>
              <w:top w:val="single" w:sz="4" w:space="0" w:color="auto"/>
              <w:left w:val="nil"/>
              <w:bottom w:val="single" w:sz="4" w:space="0" w:color="auto"/>
              <w:right w:val="single" w:sz="4" w:space="0" w:color="auto"/>
            </w:tcBorders>
            <w:shd w:val="clear" w:color="auto" w:fill="FFFFFF"/>
          </w:tcPr>
          <w:p w:rsidR="00A86D53" w:rsidRPr="003103F8" w:rsidRDefault="00A86D53" w:rsidP="006715CA">
            <w:pPr>
              <w:jc w:val="center"/>
              <w:rPr>
                <w:rFonts w:ascii="Times New Roman" w:hAnsi="Times New Roman"/>
                <w:b/>
                <w:bCs/>
              </w:rPr>
            </w:pPr>
            <w:r>
              <w:rPr>
                <w:rFonts w:ascii="Times New Roman" w:hAnsi="Times New Roman"/>
                <w:b/>
                <w:bCs/>
              </w:rPr>
              <w:t>3</w:t>
            </w:r>
          </w:p>
        </w:tc>
        <w:tc>
          <w:tcPr>
            <w:tcW w:w="709" w:type="dxa"/>
            <w:tcBorders>
              <w:top w:val="single" w:sz="4" w:space="0" w:color="auto"/>
              <w:left w:val="nil"/>
              <w:bottom w:val="single" w:sz="4" w:space="0" w:color="auto"/>
              <w:right w:val="single" w:sz="4" w:space="0" w:color="auto"/>
            </w:tcBorders>
            <w:shd w:val="clear" w:color="auto" w:fill="FFFFFF"/>
          </w:tcPr>
          <w:p w:rsidR="00A86D53" w:rsidRPr="003103F8" w:rsidRDefault="00A86D53" w:rsidP="006715CA">
            <w:pPr>
              <w:jc w:val="center"/>
              <w:rPr>
                <w:rFonts w:ascii="Times New Roman" w:hAnsi="Times New Roman"/>
                <w:b/>
                <w:bCs/>
              </w:rPr>
            </w:pPr>
            <w:r>
              <w:rPr>
                <w:rFonts w:ascii="Times New Roman" w:hAnsi="Times New Roman"/>
                <w:b/>
                <w:bCs/>
              </w:rPr>
              <w:t>4</w:t>
            </w:r>
          </w:p>
        </w:tc>
        <w:tc>
          <w:tcPr>
            <w:tcW w:w="885" w:type="dxa"/>
            <w:tcBorders>
              <w:top w:val="single" w:sz="4" w:space="0" w:color="auto"/>
              <w:left w:val="nil"/>
              <w:bottom w:val="single" w:sz="4" w:space="0" w:color="auto"/>
              <w:right w:val="single" w:sz="4" w:space="0" w:color="auto"/>
            </w:tcBorders>
            <w:shd w:val="clear" w:color="auto" w:fill="FFFFFF"/>
          </w:tcPr>
          <w:p w:rsidR="00A86D53" w:rsidRPr="003103F8" w:rsidRDefault="00A86D53" w:rsidP="006715CA">
            <w:pPr>
              <w:jc w:val="center"/>
              <w:rPr>
                <w:rFonts w:ascii="Times New Roman" w:hAnsi="Times New Roman"/>
                <w:b/>
                <w:bCs/>
              </w:rPr>
            </w:pPr>
            <w:r>
              <w:rPr>
                <w:rFonts w:ascii="Times New Roman" w:hAnsi="Times New Roman"/>
                <w:b/>
                <w:bCs/>
              </w:rPr>
              <w:t>5</w:t>
            </w:r>
          </w:p>
        </w:tc>
        <w:tc>
          <w:tcPr>
            <w:tcW w:w="1276" w:type="dxa"/>
            <w:tcBorders>
              <w:top w:val="single" w:sz="4" w:space="0" w:color="auto"/>
              <w:left w:val="nil"/>
              <w:bottom w:val="single" w:sz="4" w:space="0" w:color="auto"/>
              <w:right w:val="single" w:sz="4" w:space="0" w:color="auto"/>
            </w:tcBorders>
            <w:shd w:val="clear" w:color="auto" w:fill="FFFFFF"/>
          </w:tcPr>
          <w:p w:rsidR="00A86D53" w:rsidRPr="003103F8" w:rsidRDefault="00A86D53" w:rsidP="006715CA">
            <w:pPr>
              <w:jc w:val="center"/>
              <w:rPr>
                <w:rFonts w:ascii="Times New Roman" w:hAnsi="Times New Roman"/>
                <w:b/>
                <w:bCs/>
              </w:rPr>
            </w:pPr>
            <w:r>
              <w:rPr>
                <w:rFonts w:ascii="Times New Roman" w:hAnsi="Times New Roman"/>
                <w:b/>
                <w:bCs/>
              </w:rPr>
              <w:t>6</w:t>
            </w:r>
          </w:p>
        </w:tc>
        <w:tc>
          <w:tcPr>
            <w:tcW w:w="1134" w:type="dxa"/>
            <w:tcBorders>
              <w:top w:val="single" w:sz="4" w:space="0" w:color="auto"/>
              <w:left w:val="nil"/>
              <w:bottom w:val="single" w:sz="4" w:space="0" w:color="auto"/>
              <w:right w:val="single" w:sz="4" w:space="0" w:color="auto"/>
            </w:tcBorders>
            <w:shd w:val="clear" w:color="auto" w:fill="FFFFFF"/>
          </w:tcPr>
          <w:p w:rsidR="00A86D53" w:rsidRPr="003103F8" w:rsidRDefault="00A86D53" w:rsidP="006715CA">
            <w:pPr>
              <w:jc w:val="center"/>
              <w:rPr>
                <w:rFonts w:ascii="Times New Roman" w:hAnsi="Times New Roman"/>
                <w:b/>
                <w:bCs/>
              </w:rPr>
            </w:pPr>
            <w:r>
              <w:rPr>
                <w:rFonts w:ascii="Times New Roman" w:hAnsi="Times New Roman"/>
                <w:b/>
                <w:bCs/>
              </w:rPr>
              <w:t>7</w:t>
            </w:r>
          </w:p>
        </w:tc>
        <w:tc>
          <w:tcPr>
            <w:tcW w:w="1134" w:type="dxa"/>
            <w:tcBorders>
              <w:top w:val="single" w:sz="4" w:space="0" w:color="auto"/>
              <w:left w:val="nil"/>
              <w:bottom w:val="single" w:sz="4" w:space="0" w:color="auto"/>
              <w:right w:val="single" w:sz="4" w:space="0" w:color="auto"/>
            </w:tcBorders>
            <w:shd w:val="clear" w:color="auto" w:fill="FFFFFF"/>
          </w:tcPr>
          <w:p w:rsidR="00A86D53" w:rsidRPr="003103F8" w:rsidRDefault="00A86D53" w:rsidP="006715CA">
            <w:pPr>
              <w:jc w:val="center"/>
              <w:rPr>
                <w:rFonts w:ascii="Times New Roman" w:hAnsi="Times New Roman"/>
                <w:b/>
                <w:bCs/>
              </w:rPr>
            </w:pPr>
            <w:r>
              <w:rPr>
                <w:rFonts w:ascii="Times New Roman" w:hAnsi="Times New Roman"/>
                <w:b/>
                <w:bCs/>
              </w:rPr>
              <w:t>8</w:t>
            </w:r>
          </w:p>
        </w:tc>
      </w:tr>
      <w:tr w:rsidR="00A86D53" w:rsidRPr="003103F8" w:rsidTr="006715CA">
        <w:trPr>
          <w:trHeight w:val="70"/>
        </w:trPr>
        <w:tc>
          <w:tcPr>
            <w:tcW w:w="3759" w:type="dxa"/>
            <w:tcBorders>
              <w:top w:val="nil"/>
              <w:left w:val="single" w:sz="4" w:space="0" w:color="auto"/>
              <w:bottom w:val="single" w:sz="4" w:space="0" w:color="auto"/>
              <w:right w:val="single" w:sz="4" w:space="0" w:color="auto"/>
            </w:tcBorders>
            <w:shd w:val="clear" w:color="auto" w:fill="FFFFFF"/>
            <w:vAlign w:val="bottom"/>
          </w:tcPr>
          <w:p w:rsidR="00A86D53" w:rsidRPr="003103F8" w:rsidRDefault="00A86D53" w:rsidP="006715CA">
            <w:pPr>
              <w:rPr>
                <w:rFonts w:ascii="Times New Roman" w:hAnsi="Times New Roman"/>
                <w:b/>
                <w:bCs/>
              </w:rPr>
            </w:pPr>
            <w:r w:rsidRPr="003103F8">
              <w:rPr>
                <w:rFonts w:ascii="Times New Roman" w:hAnsi="Times New Roman"/>
                <w:b/>
                <w:bCs/>
              </w:rPr>
              <w:t>ВСЕГО</w:t>
            </w:r>
          </w:p>
        </w:tc>
        <w:tc>
          <w:tcPr>
            <w:tcW w:w="850" w:type="dxa"/>
            <w:tcBorders>
              <w:top w:val="nil"/>
              <w:left w:val="nil"/>
              <w:bottom w:val="single" w:sz="4" w:space="0" w:color="auto"/>
              <w:right w:val="single" w:sz="4" w:space="0" w:color="auto"/>
            </w:tcBorders>
            <w:shd w:val="clear" w:color="auto" w:fill="FFFFFF"/>
            <w:vAlign w:val="bottom"/>
          </w:tcPr>
          <w:p w:rsidR="00A86D53" w:rsidRPr="003103F8" w:rsidRDefault="00A86D53" w:rsidP="006715CA">
            <w:pPr>
              <w:jc w:val="center"/>
              <w:rPr>
                <w:rFonts w:ascii="Times New Roman" w:hAnsi="Times New Roman"/>
                <w:b/>
                <w:bCs/>
              </w:rPr>
            </w:pPr>
          </w:p>
        </w:tc>
        <w:tc>
          <w:tcPr>
            <w:tcW w:w="709" w:type="dxa"/>
            <w:tcBorders>
              <w:top w:val="nil"/>
              <w:left w:val="nil"/>
              <w:bottom w:val="single" w:sz="4" w:space="0" w:color="auto"/>
              <w:right w:val="single" w:sz="4" w:space="0" w:color="auto"/>
            </w:tcBorders>
            <w:shd w:val="clear" w:color="auto" w:fill="FFFFFF"/>
            <w:vAlign w:val="bottom"/>
          </w:tcPr>
          <w:p w:rsidR="00A86D53" w:rsidRPr="003103F8" w:rsidRDefault="00A86D53" w:rsidP="006715CA">
            <w:pPr>
              <w:jc w:val="center"/>
              <w:rPr>
                <w:rFonts w:ascii="Times New Roman" w:hAnsi="Times New Roman"/>
                <w:b/>
                <w:bCs/>
              </w:rPr>
            </w:pPr>
          </w:p>
        </w:tc>
        <w:tc>
          <w:tcPr>
            <w:tcW w:w="709" w:type="dxa"/>
            <w:tcBorders>
              <w:top w:val="nil"/>
              <w:left w:val="nil"/>
              <w:bottom w:val="single" w:sz="4" w:space="0" w:color="auto"/>
              <w:right w:val="single" w:sz="4" w:space="0" w:color="auto"/>
            </w:tcBorders>
            <w:shd w:val="clear" w:color="auto" w:fill="FFFFFF"/>
            <w:vAlign w:val="bottom"/>
          </w:tcPr>
          <w:p w:rsidR="00A86D53" w:rsidRPr="003103F8" w:rsidRDefault="00A86D53" w:rsidP="006715CA">
            <w:pPr>
              <w:jc w:val="center"/>
              <w:rPr>
                <w:rFonts w:ascii="Times New Roman" w:hAnsi="Times New Roman"/>
                <w:b/>
                <w:bCs/>
              </w:rPr>
            </w:pPr>
          </w:p>
        </w:tc>
        <w:tc>
          <w:tcPr>
            <w:tcW w:w="885" w:type="dxa"/>
            <w:tcBorders>
              <w:top w:val="nil"/>
              <w:left w:val="nil"/>
              <w:bottom w:val="single" w:sz="4" w:space="0" w:color="auto"/>
              <w:right w:val="single" w:sz="4" w:space="0" w:color="auto"/>
            </w:tcBorders>
            <w:shd w:val="clear" w:color="auto" w:fill="FFFFFF"/>
            <w:vAlign w:val="bottom"/>
          </w:tcPr>
          <w:p w:rsidR="00A86D53" w:rsidRPr="003103F8" w:rsidRDefault="00A86D53" w:rsidP="006715CA">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FFFFFF"/>
            <w:vAlign w:val="bottom"/>
          </w:tcPr>
          <w:p w:rsidR="00A86D53" w:rsidRPr="003103F8" w:rsidRDefault="00A86D53" w:rsidP="006715CA">
            <w:pPr>
              <w:jc w:val="center"/>
              <w:rPr>
                <w:rFonts w:ascii="Times New Roman" w:hAnsi="Times New Roman"/>
                <w:b/>
                <w:bCs/>
              </w:rPr>
            </w:pPr>
            <w:r>
              <w:rPr>
                <w:rFonts w:ascii="Times New Roman" w:hAnsi="Times New Roman"/>
                <w:b/>
                <w:bCs/>
              </w:rPr>
              <w:t>149465,4</w:t>
            </w:r>
          </w:p>
        </w:tc>
        <w:tc>
          <w:tcPr>
            <w:tcW w:w="1134" w:type="dxa"/>
            <w:tcBorders>
              <w:top w:val="nil"/>
              <w:left w:val="nil"/>
              <w:bottom w:val="single" w:sz="4" w:space="0" w:color="auto"/>
              <w:right w:val="single" w:sz="4" w:space="0" w:color="auto"/>
            </w:tcBorders>
            <w:shd w:val="clear" w:color="auto" w:fill="FFFFFF"/>
            <w:vAlign w:val="bottom"/>
          </w:tcPr>
          <w:p w:rsidR="00A86D53" w:rsidRPr="003103F8" w:rsidRDefault="00A86D53" w:rsidP="006715CA">
            <w:pPr>
              <w:jc w:val="center"/>
              <w:rPr>
                <w:rFonts w:ascii="Times New Roman" w:hAnsi="Times New Roman"/>
                <w:b/>
                <w:bCs/>
              </w:rPr>
            </w:pPr>
            <w:r>
              <w:rPr>
                <w:rFonts w:ascii="Times New Roman" w:hAnsi="Times New Roman"/>
                <w:b/>
                <w:bCs/>
              </w:rPr>
              <w:t>54035,2</w:t>
            </w:r>
          </w:p>
        </w:tc>
        <w:tc>
          <w:tcPr>
            <w:tcW w:w="1134" w:type="dxa"/>
            <w:tcBorders>
              <w:top w:val="nil"/>
              <w:left w:val="nil"/>
              <w:bottom w:val="single" w:sz="4" w:space="0" w:color="auto"/>
              <w:right w:val="single" w:sz="4" w:space="0" w:color="auto"/>
            </w:tcBorders>
            <w:shd w:val="clear" w:color="auto" w:fill="FFFFFF"/>
            <w:vAlign w:val="bottom"/>
          </w:tcPr>
          <w:p w:rsidR="00A86D53" w:rsidRPr="003103F8" w:rsidRDefault="00A86D53" w:rsidP="006715CA">
            <w:pPr>
              <w:jc w:val="center"/>
              <w:rPr>
                <w:rFonts w:ascii="Times New Roman" w:hAnsi="Times New Roman"/>
                <w:b/>
                <w:bCs/>
              </w:rPr>
            </w:pPr>
            <w:r>
              <w:rPr>
                <w:rFonts w:ascii="Times New Roman" w:hAnsi="Times New Roman"/>
                <w:b/>
                <w:bCs/>
              </w:rPr>
              <w:t>85903,6</w:t>
            </w:r>
          </w:p>
        </w:tc>
      </w:tr>
      <w:tr w:rsidR="00A86D53" w:rsidRPr="003103F8" w:rsidTr="006715CA">
        <w:trPr>
          <w:trHeight w:val="70"/>
        </w:trPr>
        <w:tc>
          <w:tcPr>
            <w:tcW w:w="3759" w:type="dxa"/>
            <w:tcBorders>
              <w:top w:val="nil"/>
              <w:left w:val="single" w:sz="4" w:space="0" w:color="auto"/>
              <w:bottom w:val="single" w:sz="4" w:space="0" w:color="auto"/>
              <w:right w:val="single" w:sz="4" w:space="0" w:color="auto"/>
            </w:tcBorders>
            <w:shd w:val="clear" w:color="auto" w:fill="FFFFFF"/>
            <w:vAlign w:val="bottom"/>
          </w:tcPr>
          <w:p w:rsidR="00A86D53" w:rsidRPr="00716E66" w:rsidRDefault="00A86D53" w:rsidP="006715CA">
            <w:pPr>
              <w:rPr>
                <w:rFonts w:ascii="Times New Roman" w:hAnsi="Times New Roman"/>
                <w:b/>
                <w:bCs/>
              </w:rPr>
            </w:pPr>
            <w:r w:rsidRPr="00716E66">
              <w:rPr>
                <w:rFonts w:ascii="Times New Roman" w:hAnsi="Times New Roman"/>
                <w:b/>
                <w:bCs/>
              </w:rPr>
              <w:t xml:space="preserve">Раздел </w:t>
            </w:r>
            <w:r w:rsidRPr="00716E66">
              <w:rPr>
                <w:rFonts w:ascii="Times New Roman" w:hAnsi="Times New Roman"/>
                <w:b/>
                <w:bCs/>
                <w:lang w:val="en-US"/>
              </w:rPr>
              <w:t>I</w:t>
            </w:r>
            <w:r w:rsidRPr="00716E66">
              <w:rPr>
                <w:rFonts w:ascii="Times New Roman" w:hAnsi="Times New Roman"/>
                <w:b/>
                <w:bCs/>
              </w:rPr>
              <w:t>. Дотации бюджетам поселений</w:t>
            </w:r>
          </w:p>
        </w:tc>
        <w:tc>
          <w:tcPr>
            <w:tcW w:w="850" w:type="dxa"/>
            <w:tcBorders>
              <w:top w:val="nil"/>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nil"/>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nil"/>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885" w:type="dxa"/>
            <w:tcBorders>
              <w:top w:val="nil"/>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FFFFFF"/>
            <w:vAlign w:val="center"/>
          </w:tcPr>
          <w:p w:rsidR="00A86D53" w:rsidRPr="00682621" w:rsidRDefault="00A86D53" w:rsidP="006715CA">
            <w:pPr>
              <w:jc w:val="center"/>
              <w:rPr>
                <w:rFonts w:ascii="Times New Roman" w:hAnsi="Times New Roman"/>
                <w:b/>
                <w:bCs/>
              </w:rPr>
            </w:pPr>
            <w:r w:rsidRPr="00682621">
              <w:rPr>
                <w:rFonts w:ascii="Times New Roman" w:hAnsi="Times New Roman"/>
                <w:b/>
                <w:bCs/>
              </w:rPr>
              <w:t>8577,0</w:t>
            </w:r>
          </w:p>
        </w:tc>
        <w:tc>
          <w:tcPr>
            <w:tcW w:w="1134" w:type="dxa"/>
            <w:tcBorders>
              <w:top w:val="nil"/>
              <w:left w:val="nil"/>
              <w:bottom w:val="single" w:sz="4" w:space="0" w:color="auto"/>
              <w:right w:val="single" w:sz="4" w:space="0" w:color="auto"/>
            </w:tcBorders>
            <w:shd w:val="clear" w:color="auto" w:fill="FFFFFF"/>
            <w:vAlign w:val="center"/>
          </w:tcPr>
          <w:p w:rsidR="00A86D53" w:rsidRPr="00682621" w:rsidRDefault="00A86D53" w:rsidP="006715CA">
            <w:pPr>
              <w:jc w:val="center"/>
              <w:rPr>
                <w:rFonts w:ascii="Times New Roman" w:hAnsi="Times New Roman"/>
                <w:b/>
                <w:bCs/>
              </w:rPr>
            </w:pPr>
            <w:r w:rsidRPr="00682621">
              <w:rPr>
                <w:rFonts w:ascii="Times New Roman" w:hAnsi="Times New Roman"/>
                <w:b/>
                <w:bCs/>
              </w:rPr>
              <w:t>8069,0</w:t>
            </w:r>
          </w:p>
        </w:tc>
        <w:tc>
          <w:tcPr>
            <w:tcW w:w="1134" w:type="dxa"/>
            <w:tcBorders>
              <w:top w:val="nil"/>
              <w:left w:val="nil"/>
              <w:bottom w:val="single" w:sz="4" w:space="0" w:color="auto"/>
              <w:right w:val="single" w:sz="4" w:space="0" w:color="auto"/>
            </w:tcBorders>
            <w:shd w:val="clear" w:color="auto" w:fill="FFFFFF"/>
            <w:vAlign w:val="center"/>
          </w:tcPr>
          <w:p w:rsidR="00A86D53" w:rsidRPr="00682621" w:rsidRDefault="00A86D53" w:rsidP="006715CA">
            <w:pPr>
              <w:jc w:val="center"/>
              <w:rPr>
                <w:rFonts w:ascii="Times New Roman" w:hAnsi="Times New Roman"/>
                <w:b/>
                <w:bCs/>
              </w:rPr>
            </w:pPr>
            <w:r w:rsidRPr="00682621">
              <w:rPr>
                <w:rFonts w:ascii="Times New Roman" w:hAnsi="Times New Roman"/>
                <w:b/>
                <w:bCs/>
              </w:rPr>
              <w:t>8267,0</w:t>
            </w:r>
          </w:p>
        </w:tc>
      </w:tr>
      <w:tr w:rsidR="00A86D53" w:rsidRPr="003103F8" w:rsidTr="006715CA">
        <w:trPr>
          <w:trHeight w:val="1216"/>
        </w:trPr>
        <w:tc>
          <w:tcPr>
            <w:tcW w:w="3759" w:type="dxa"/>
            <w:tcBorders>
              <w:top w:val="nil"/>
              <w:left w:val="single" w:sz="4" w:space="0" w:color="auto"/>
              <w:bottom w:val="single" w:sz="4" w:space="0" w:color="auto"/>
              <w:right w:val="single" w:sz="4" w:space="0" w:color="auto"/>
            </w:tcBorders>
            <w:shd w:val="clear" w:color="auto" w:fill="FFFFFF"/>
            <w:vAlign w:val="bottom"/>
          </w:tcPr>
          <w:p w:rsidR="00A86D53" w:rsidRPr="00716E66" w:rsidRDefault="00A86D53" w:rsidP="006715CA">
            <w:pPr>
              <w:rPr>
                <w:rFonts w:ascii="Times New Roman" w:hAnsi="Times New Roman"/>
                <w:b/>
                <w:bCs/>
                <w:color w:val="000000"/>
              </w:rPr>
            </w:pPr>
            <w:proofErr w:type="gramStart"/>
            <w:r w:rsidRPr="00716E66">
              <w:rPr>
                <w:rFonts w:ascii="Times New Roman" w:hAnsi="Times New Roman"/>
                <w:b/>
                <w:bCs/>
                <w:color w:val="000000"/>
              </w:rPr>
              <w:t>Муниципальная программа Эртильского муниципального района «</w:t>
            </w:r>
            <w:r w:rsidRPr="00716E66">
              <w:rPr>
                <w:rFonts w:ascii="Times New Roman" w:hAnsi="Times New Roman"/>
                <w:b/>
                <w:color w:val="00000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r w:rsidRPr="00716E66">
              <w:rPr>
                <w:rFonts w:ascii="Times New Roman" w:hAnsi="Times New Roman"/>
                <w:b/>
                <w:bCs/>
                <w:color w:val="000000"/>
              </w:rPr>
              <w:t>»</w:t>
            </w:r>
            <w:proofErr w:type="gramEnd"/>
          </w:p>
        </w:tc>
        <w:tc>
          <w:tcPr>
            <w:tcW w:w="850" w:type="dxa"/>
            <w:tcBorders>
              <w:top w:val="nil"/>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nil"/>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nil"/>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885" w:type="dxa"/>
            <w:tcBorders>
              <w:top w:val="nil"/>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1276" w:type="dxa"/>
            <w:tcBorders>
              <w:top w:val="nil"/>
              <w:left w:val="nil"/>
              <w:bottom w:val="single" w:sz="4" w:space="0" w:color="auto"/>
              <w:right w:val="single" w:sz="4" w:space="0" w:color="auto"/>
            </w:tcBorders>
            <w:shd w:val="clear" w:color="auto" w:fill="FFFFFF"/>
            <w:vAlign w:val="center"/>
          </w:tcPr>
          <w:p w:rsidR="00A86D53" w:rsidRPr="00682621" w:rsidRDefault="00A86D53" w:rsidP="006715CA">
            <w:pPr>
              <w:jc w:val="center"/>
              <w:rPr>
                <w:rFonts w:ascii="Times New Roman" w:hAnsi="Times New Roman"/>
                <w:b/>
                <w:bCs/>
              </w:rPr>
            </w:pPr>
            <w:r w:rsidRPr="00682621">
              <w:rPr>
                <w:rFonts w:ascii="Times New Roman" w:hAnsi="Times New Roman"/>
                <w:b/>
                <w:bCs/>
              </w:rPr>
              <w:t>8577,0</w:t>
            </w:r>
          </w:p>
        </w:tc>
        <w:tc>
          <w:tcPr>
            <w:tcW w:w="1134" w:type="dxa"/>
            <w:tcBorders>
              <w:top w:val="nil"/>
              <w:left w:val="nil"/>
              <w:bottom w:val="single" w:sz="4" w:space="0" w:color="auto"/>
              <w:right w:val="single" w:sz="4" w:space="0" w:color="auto"/>
            </w:tcBorders>
            <w:shd w:val="clear" w:color="auto" w:fill="FFFFFF"/>
            <w:vAlign w:val="center"/>
          </w:tcPr>
          <w:p w:rsidR="00A86D53" w:rsidRPr="00682621" w:rsidRDefault="00A86D53" w:rsidP="006715CA">
            <w:pPr>
              <w:jc w:val="center"/>
              <w:rPr>
                <w:rFonts w:ascii="Times New Roman" w:hAnsi="Times New Roman"/>
                <w:b/>
                <w:bCs/>
              </w:rPr>
            </w:pPr>
            <w:r w:rsidRPr="00682621">
              <w:rPr>
                <w:rFonts w:ascii="Times New Roman" w:hAnsi="Times New Roman"/>
                <w:b/>
                <w:bCs/>
              </w:rPr>
              <w:t>8069,0</w:t>
            </w:r>
          </w:p>
        </w:tc>
        <w:tc>
          <w:tcPr>
            <w:tcW w:w="1134" w:type="dxa"/>
            <w:tcBorders>
              <w:top w:val="nil"/>
              <w:left w:val="nil"/>
              <w:bottom w:val="single" w:sz="4" w:space="0" w:color="auto"/>
              <w:right w:val="single" w:sz="4" w:space="0" w:color="auto"/>
            </w:tcBorders>
            <w:shd w:val="clear" w:color="auto" w:fill="FFFFFF"/>
            <w:vAlign w:val="center"/>
          </w:tcPr>
          <w:p w:rsidR="00A86D53" w:rsidRPr="00682621" w:rsidRDefault="00A86D53" w:rsidP="006715CA">
            <w:pPr>
              <w:jc w:val="center"/>
              <w:rPr>
                <w:rFonts w:ascii="Times New Roman" w:hAnsi="Times New Roman"/>
                <w:b/>
                <w:bCs/>
              </w:rPr>
            </w:pPr>
            <w:r w:rsidRPr="00682621">
              <w:rPr>
                <w:rFonts w:ascii="Times New Roman" w:hAnsi="Times New Roman"/>
                <w:b/>
                <w:bCs/>
              </w:rPr>
              <w:t>8267,0</w:t>
            </w:r>
          </w:p>
        </w:tc>
      </w:tr>
      <w:tr w:rsidR="00A86D53" w:rsidRPr="003103F8" w:rsidTr="006715CA">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716E66" w:rsidRDefault="00A86D53" w:rsidP="006715CA">
            <w:pPr>
              <w:rPr>
                <w:rFonts w:ascii="Times New Roman" w:hAnsi="Times New Roman"/>
                <w:bCs/>
                <w:color w:val="000000"/>
              </w:rPr>
            </w:pPr>
            <w:r w:rsidRPr="00716E66">
              <w:rPr>
                <w:rFonts w:ascii="Times New Roman" w:hAnsi="Times New Roman"/>
                <w:bCs/>
                <w:color w:val="000000"/>
              </w:rPr>
              <w:t>Выравнивание бюджетной обеспеченности поселений</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14</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01</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8577,0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8069,0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8267,0</w:t>
            </w:r>
          </w:p>
        </w:tc>
      </w:tr>
      <w:tr w:rsidR="00A86D53" w:rsidRPr="003103F8" w:rsidTr="006715CA">
        <w:trPr>
          <w:trHeight w:val="315"/>
        </w:trPr>
        <w:tc>
          <w:tcPr>
            <w:tcW w:w="3759" w:type="dxa"/>
            <w:tcBorders>
              <w:top w:val="single" w:sz="4" w:space="0" w:color="auto"/>
              <w:left w:val="single" w:sz="4" w:space="0" w:color="auto"/>
              <w:bottom w:val="single" w:sz="4" w:space="0" w:color="auto"/>
              <w:right w:val="single" w:sz="4" w:space="0" w:color="auto"/>
            </w:tcBorders>
            <w:shd w:val="clear" w:color="auto" w:fill="FFFFFF"/>
          </w:tcPr>
          <w:p w:rsidR="00A86D53" w:rsidRPr="00716E66" w:rsidRDefault="00A86D53" w:rsidP="006715CA">
            <w:pPr>
              <w:rPr>
                <w:rFonts w:ascii="Times New Roman" w:hAnsi="Times New Roman"/>
                <w:b/>
                <w:bCs/>
                <w:color w:val="000000"/>
              </w:rPr>
            </w:pPr>
            <w:r w:rsidRPr="00716E66">
              <w:rPr>
                <w:rFonts w:ascii="Times New Roman" w:hAnsi="Times New Roman"/>
                <w:b/>
                <w:bCs/>
              </w:rPr>
              <w:t xml:space="preserve">Раздел </w:t>
            </w:r>
            <w:r w:rsidRPr="00716E66">
              <w:rPr>
                <w:rFonts w:ascii="Times New Roman" w:hAnsi="Times New Roman"/>
                <w:b/>
                <w:bCs/>
                <w:lang w:val="en-US"/>
              </w:rPr>
              <w:t>II</w:t>
            </w:r>
            <w:r w:rsidRPr="00716E66">
              <w:rPr>
                <w:rFonts w:ascii="Times New Roman" w:hAnsi="Times New Roman"/>
                <w:b/>
                <w:bCs/>
              </w:rPr>
              <w:t>. Иные межбюджетные трансферты бюджетам поселений</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140888,4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45966,2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77636,6</w:t>
            </w:r>
          </w:p>
        </w:tc>
      </w:tr>
      <w:tr w:rsidR="00A86D53" w:rsidRPr="003103F8" w:rsidTr="006715CA">
        <w:trPr>
          <w:trHeight w:val="315"/>
        </w:trPr>
        <w:tc>
          <w:tcPr>
            <w:tcW w:w="3759" w:type="dxa"/>
            <w:tcBorders>
              <w:top w:val="single" w:sz="4" w:space="0" w:color="auto"/>
              <w:left w:val="single" w:sz="4" w:space="0" w:color="auto"/>
              <w:bottom w:val="single" w:sz="4" w:space="0" w:color="auto"/>
              <w:right w:val="single" w:sz="4" w:space="0" w:color="auto"/>
            </w:tcBorders>
            <w:shd w:val="clear" w:color="auto" w:fill="FFFFFF"/>
          </w:tcPr>
          <w:p w:rsidR="00A86D53" w:rsidRPr="00716E66" w:rsidRDefault="00A86D53" w:rsidP="006715CA">
            <w:pPr>
              <w:rPr>
                <w:rFonts w:ascii="Times New Roman" w:hAnsi="Times New Roman"/>
                <w:b/>
                <w:bCs/>
              </w:rPr>
            </w:pPr>
            <w:r w:rsidRPr="00E245F1">
              <w:rPr>
                <w:rFonts w:ascii="Times New Roman" w:hAnsi="Times New Roman"/>
                <w:b/>
                <w:bCs/>
                <w:color w:val="000000"/>
              </w:rPr>
              <w:t>Муниципальная программа Эртильского муниципального района</w:t>
            </w:r>
            <w:r>
              <w:rPr>
                <w:rFonts w:ascii="Times New Roman" w:hAnsi="Times New Roman"/>
                <w:b/>
                <w:bCs/>
                <w:color w:val="000000"/>
              </w:rPr>
              <w:t xml:space="preserve"> «Развитие образования»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48460,6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0,0</w:t>
            </w:r>
          </w:p>
        </w:tc>
      </w:tr>
      <w:tr w:rsidR="00A86D53" w:rsidRPr="003103F8" w:rsidTr="006715CA">
        <w:trPr>
          <w:trHeight w:val="315"/>
        </w:trPr>
        <w:tc>
          <w:tcPr>
            <w:tcW w:w="3759" w:type="dxa"/>
            <w:tcBorders>
              <w:top w:val="single" w:sz="4" w:space="0" w:color="auto"/>
              <w:left w:val="single" w:sz="4" w:space="0" w:color="auto"/>
              <w:bottom w:val="single" w:sz="4" w:space="0" w:color="auto"/>
              <w:right w:val="single" w:sz="4" w:space="0" w:color="auto"/>
            </w:tcBorders>
            <w:shd w:val="clear" w:color="auto" w:fill="FFFFFF"/>
          </w:tcPr>
          <w:p w:rsidR="00A86D53" w:rsidRPr="00B17DA8" w:rsidRDefault="00A86D53" w:rsidP="006715CA">
            <w:pPr>
              <w:rPr>
                <w:rFonts w:ascii="Times New Roman" w:hAnsi="Times New Roman"/>
                <w:b/>
                <w:bCs/>
                <w:color w:val="000000"/>
              </w:rPr>
            </w:pPr>
            <w:r w:rsidRPr="00B17DA8">
              <w:rPr>
                <w:rFonts w:ascii="Times New Roman" w:hAnsi="Times New Roman"/>
                <w:color w:val="000000"/>
              </w:rPr>
              <w:t xml:space="preserve">Капитальные вложения в объекты </w:t>
            </w:r>
            <w:r>
              <w:rPr>
                <w:rFonts w:ascii="Times New Roman" w:hAnsi="Times New Roman"/>
                <w:color w:val="000000"/>
              </w:rPr>
              <w:t>физической культуры и спорта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B17DA8" w:rsidRDefault="00A86D53" w:rsidP="006715CA">
            <w:pPr>
              <w:jc w:val="center"/>
              <w:rPr>
                <w:rFonts w:ascii="Times New Roman" w:hAnsi="Times New Roman"/>
                <w:bCs/>
              </w:rPr>
            </w:pPr>
            <w:r w:rsidRPr="00B17DA8">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B17DA8" w:rsidRDefault="00A86D53" w:rsidP="006715CA">
            <w:pPr>
              <w:jc w:val="center"/>
              <w:rPr>
                <w:rFonts w:ascii="Times New Roman" w:hAnsi="Times New Roman"/>
                <w:bCs/>
              </w:rPr>
            </w:pPr>
            <w:r>
              <w:rPr>
                <w:rFonts w:ascii="Times New Roman" w:hAnsi="Times New Roman"/>
                <w:bCs/>
              </w:rPr>
              <w:t>11</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B17DA8" w:rsidRDefault="00A86D53" w:rsidP="006715CA">
            <w:pPr>
              <w:jc w:val="center"/>
              <w:rPr>
                <w:rFonts w:ascii="Times New Roman" w:hAnsi="Times New Roman"/>
                <w:bCs/>
              </w:rPr>
            </w:pPr>
            <w:r>
              <w:rPr>
                <w:rFonts w:ascii="Times New Roman" w:hAnsi="Times New Roman"/>
                <w:bCs/>
              </w:rPr>
              <w:t>05</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B17DA8" w:rsidRDefault="00A86D53" w:rsidP="006715CA">
            <w:pPr>
              <w:jc w:val="center"/>
              <w:rPr>
                <w:rFonts w:ascii="Times New Roman" w:hAnsi="Times New Roman"/>
                <w:bCs/>
              </w:rPr>
            </w:pPr>
            <w:r>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B17DA8" w:rsidRDefault="00A86D53" w:rsidP="006715CA">
            <w:pPr>
              <w:jc w:val="center"/>
              <w:rPr>
                <w:rFonts w:ascii="Times New Roman" w:hAnsi="Times New Roman"/>
                <w:bCs/>
              </w:rPr>
            </w:pPr>
            <w:r>
              <w:rPr>
                <w:rFonts w:ascii="Times New Roman" w:hAnsi="Times New Roman"/>
                <w:bCs/>
              </w:rPr>
              <w:t>48460,6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B17DA8" w:rsidRDefault="00A86D53" w:rsidP="006715CA">
            <w:pPr>
              <w:jc w:val="center"/>
              <w:rPr>
                <w:rFonts w:ascii="Times New Roman" w:hAnsi="Times New Roman"/>
                <w:bCs/>
              </w:rPr>
            </w:pPr>
            <w:r>
              <w:rPr>
                <w:rFonts w:ascii="Times New Roman" w:hAnsi="Times New Roman"/>
                <w:bCs/>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B17DA8" w:rsidRDefault="00A86D53" w:rsidP="006715CA">
            <w:pPr>
              <w:jc w:val="center"/>
              <w:rPr>
                <w:rFonts w:ascii="Times New Roman" w:hAnsi="Times New Roman"/>
                <w:bCs/>
              </w:rPr>
            </w:pPr>
            <w:r>
              <w:rPr>
                <w:rFonts w:ascii="Times New Roman" w:hAnsi="Times New Roman"/>
                <w:bCs/>
              </w:rPr>
              <w:t>0,0</w:t>
            </w:r>
          </w:p>
        </w:tc>
      </w:tr>
      <w:tr w:rsidR="00A86D53" w:rsidRPr="0056030F" w:rsidTr="006715CA">
        <w:trPr>
          <w:trHeight w:val="2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716E66" w:rsidRDefault="00A86D53" w:rsidP="006715CA">
            <w:pPr>
              <w:rPr>
                <w:rFonts w:ascii="Times New Roman" w:hAnsi="Times New Roman"/>
                <w:b/>
                <w:bCs/>
                <w:color w:val="000000"/>
              </w:rPr>
            </w:pPr>
            <w:r w:rsidRPr="00716E66">
              <w:rPr>
                <w:rFonts w:ascii="Times New Roman" w:hAnsi="Times New Roman"/>
                <w:b/>
                <w:bCs/>
                <w:color w:val="000000"/>
              </w:rPr>
              <w:t>Муниципальная программа Эртильского муниципального района «</w:t>
            </w:r>
            <w:r w:rsidRPr="00716E66">
              <w:rPr>
                <w:rFonts w:ascii="Times New Roman" w:hAnsi="Times New Roman"/>
                <w:b/>
                <w:color w:val="000000"/>
              </w:rPr>
              <w:t xml:space="preserve">Содействие занятости </w:t>
            </w:r>
            <w:r w:rsidRPr="00716E66">
              <w:rPr>
                <w:rFonts w:ascii="Times New Roman" w:hAnsi="Times New Roman"/>
                <w:b/>
                <w:color w:val="000000"/>
              </w:rPr>
              <w:lastRenderedPageBreak/>
              <w:t>населения»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153,9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153,9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153,9</w:t>
            </w:r>
          </w:p>
        </w:tc>
      </w:tr>
      <w:tr w:rsidR="00A86D53" w:rsidRPr="003103F8" w:rsidTr="006715CA">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716E66" w:rsidRDefault="00A86D53" w:rsidP="006715CA">
            <w:pPr>
              <w:rPr>
                <w:rFonts w:ascii="Times New Roman" w:hAnsi="Times New Roman"/>
                <w:bCs/>
                <w:color w:val="000000"/>
              </w:rPr>
            </w:pPr>
            <w:r w:rsidRPr="00716E66">
              <w:rPr>
                <w:rFonts w:ascii="Times New Roman" w:hAnsi="Times New Roman"/>
                <w:color w:val="000000"/>
              </w:rPr>
              <w:lastRenderedPageBreak/>
              <w:t xml:space="preserve">Иные межбюджетные трансферты </w:t>
            </w:r>
            <w:r>
              <w:rPr>
                <w:rFonts w:ascii="Times New Roman" w:hAnsi="Times New Roman"/>
                <w:color w:val="000000"/>
              </w:rPr>
              <w:t xml:space="preserve">бюджетам муниципальных образований </w:t>
            </w:r>
            <w:r w:rsidRPr="00716E66">
              <w:rPr>
                <w:rFonts w:ascii="Times New Roman" w:hAnsi="Times New Roman"/>
                <w:color w:val="000000"/>
              </w:rPr>
              <w:t>на организацию проведения оплачиваемых общественных работ</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04</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01</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153,9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153,9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153,9</w:t>
            </w:r>
          </w:p>
        </w:tc>
      </w:tr>
      <w:tr w:rsidR="00A86D53" w:rsidRPr="003103F8" w:rsidTr="006715CA">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716E66" w:rsidRDefault="00A86D53" w:rsidP="006715CA">
            <w:pPr>
              <w:rPr>
                <w:rFonts w:ascii="Times New Roman" w:hAnsi="Times New Roman"/>
                <w:b/>
                <w:color w:val="000000"/>
              </w:rPr>
            </w:pPr>
            <w:r w:rsidRPr="00716E66">
              <w:rPr>
                <w:rFonts w:ascii="Times New Roman" w:hAnsi="Times New Roman"/>
                <w:b/>
                <w:color w:val="000000"/>
              </w:rPr>
              <w:t>Муниципальная программа Эртильского муниципального района «</w:t>
            </w:r>
            <w:r>
              <w:rPr>
                <w:rFonts w:ascii="Times New Roman" w:hAnsi="Times New Roman"/>
                <w:b/>
                <w:color w:val="000000"/>
              </w:rPr>
              <w:t>Повышение безопасности дорожного движения</w:t>
            </w:r>
            <w:r w:rsidRPr="00716E66">
              <w:rPr>
                <w:rFonts w:ascii="Times New Roman" w:hAnsi="Times New Roman"/>
                <w:b/>
                <w:color w:val="000000"/>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960678" w:rsidRDefault="00A86D53" w:rsidP="006715CA">
            <w:pPr>
              <w:jc w:val="center"/>
              <w:rPr>
                <w:rFonts w:ascii="Times New Roman" w:hAnsi="Times New Roman"/>
                <w:b/>
                <w:bCs/>
              </w:rPr>
            </w:pPr>
            <w:r>
              <w:rPr>
                <w:rFonts w:ascii="Times New Roman" w:hAnsi="Times New Roman"/>
                <w:b/>
                <w:bCs/>
              </w:rPr>
              <w:t>1800,0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960678" w:rsidRDefault="00A86D53" w:rsidP="006715CA">
            <w:pPr>
              <w:jc w:val="center"/>
              <w:rPr>
                <w:rFonts w:ascii="Times New Roman" w:hAnsi="Times New Roman"/>
                <w:b/>
                <w:bCs/>
              </w:rPr>
            </w:pPr>
            <w:r>
              <w:rPr>
                <w:rFonts w:ascii="Times New Roman" w:hAnsi="Times New Roman"/>
                <w:b/>
                <w:bCs/>
              </w:rPr>
              <w:t>300,0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960678" w:rsidRDefault="00A86D53" w:rsidP="006715CA">
            <w:pPr>
              <w:jc w:val="center"/>
              <w:rPr>
                <w:rFonts w:ascii="Times New Roman" w:hAnsi="Times New Roman"/>
                <w:b/>
                <w:bCs/>
              </w:rPr>
            </w:pPr>
            <w:r>
              <w:rPr>
                <w:rFonts w:ascii="Times New Roman" w:hAnsi="Times New Roman"/>
                <w:b/>
                <w:bCs/>
              </w:rPr>
              <w:t>300,0</w:t>
            </w:r>
          </w:p>
        </w:tc>
      </w:tr>
      <w:tr w:rsidR="00A86D53" w:rsidRPr="003103F8" w:rsidTr="006715CA">
        <w:trPr>
          <w:trHeight w:val="216"/>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351EBE" w:rsidRDefault="00A86D53" w:rsidP="006715CA">
            <w:pPr>
              <w:rPr>
                <w:rFonts w:ascii="Times New Roman" w:hAnsi="Times New Roman"/>
                <w:b/>
                <w:color w:val="000000"/>
              </w:rPr>
            </w:pPr>
            <w:r w:rsidRPr="00351EBE">
              <w:rPr>
                <w:rFonts w:ascii="Times New Roman" w:hAnsi="Times New Roman"/>
                <w:color w:val="000000"/>
              </w:rPr>
              <w:t>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351EBE" w:rsidRDefault="00A86D53" w:rsidP="006715CA">
            <w:pPr>
              <w:jc w:val="center"/>
              <w:rPr>
                <w:rFonts w:ascii="Times New Roman" w:hAnsi="Times New Roman"/>
                <w:bCs/>
              </w:rPr>
            </w:pPr>
            <w:r w:rsidRPr="00351EBE">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351EBE" w:rsidRDefault="00A86D53" w:rsidP="006715CA">
            <w:pPr>
              <w:jc w:val="center"/>
              <w:rPr>
                <w:rFonts w:ascii="Times New Roman" w:hAnsi="Times New Roman"/>
                <w:bCs/>
              </w:rPr>
            </w:pPr>
            <w:r w:rsidRPr="00351EBE">
              <w:rPr>
                <w:rFonts w:ascii="Times New Roman" w:hAnsi="Times New Roman"/>
                <w:bCs/>
              </w:rPr>
              <w:t>04</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351EBE" w:rsidRDefault="00A86D53" w:rsidP="006715CA">
            <w:pPr>
              <w:jc w:val="center"/>
              <w:rPr>
                <w:rFonts w:ascii="Times New Roman" w:hAnsi="Times New Roman"/>
                <w:bCs/>
              </w:rPr>
            </w:pPr>
            <w:r w:rsidRPr="00351EBE">
              <w:rPr>
                <w:rFonts w:ascii="Times New Roman" w:hAnsi="Times New Roman"/>
                <w:bCs/>
              </w:rPr>
              <w:t>08</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351EBE" w:rsidRDefault="00A86D53" w:rsidP="006715CA">
            <w:pPr>
              <w:jc w:val="center"/>
              <w:rPr>
                <w:rFonts w:ascii="Times New Roman" w:hAnsi="Times New Roman"/>
                <w:bCs/>
              </w:rPr>
            </w:pPr>
            <w:r w:rsidRPr="00351EBE">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351EBE" w:rsidRDefault="00A86D53" w:rsidP="006715CA">
            <w:pPr>
              <w:jc w:val="center"/>
              <w:rPr>
                <w:rFonts w:ascii="Times New Roman" w:hAnsi="Times New Roman"/>
                <w:bCs/>
              </w:rPr>
            </w:pPr>
            <w:r>
              <w:rPr>
                <w:rFonts w:ascii="Times New Roman" w:hAnsi="Times New Roman"/>
                <w:bCs/>
              </w:rPr>
              <w:t>300,0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351EBE" w:rsidRDefault="00A86D53" w:rsidP="006715CA">
            <w:pPr>
              <w:jc w:val="center"/>
              <w:rPr>
                <w:rFonts w:ascii="Times New Roman" w:hAnsi="Times New Roman"/>
                <w:bCs/>
              </w:rPr>
            </w:pPr>
            <w:r>
              <w:rPr>
                <w:rFonts w:ascii="Times New Roman" w:hAnsi="Times New Roman"/>
                <w:bCs/>
              </w:rPr>
              <w:t>300,0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351EBE" w:rsidRDefault="00A86D53" w:rsidP="006715CA">
            <w:pPr>
              <w:jc w:val="center"/>
              <w:rPr>
                <w:rFonts w:ascii="Times New Roman" w:hAnsi="Times New Roman"/>
                <w:bCs/>
              </w:rPr>
            </w:pPr>
            <w:r>
              <w:rPr>
                <w:rFonts w:ascii="Times New Roman" w:hAnsi="Times New Roman"/>
                <w:bCs/>
              </w:rPr>
              <w:t>300,0</w:t>
            </w:r>
          </w:p>
        </w:tc>
      </w:tr>
      <w:tr w:rsidR="00A86D53" w:rsidRPr="003103F8" w:rsidTr="006715CA">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716E66" w:rsidRDefault="00A86D53" w:rsidP="006715CA">
            <w:pPr>
              <w:rPr>
                <w:rFonts w:ascii="Times New Roman" w:hAnsi="Times New Roman"/>
                <w:color w:val="000000"/>
              </w:rPr>
            </w:pPr>
            <w:r w:rsidRPr="00716E66">
              <w:rPr>
                <w:rFonts w:ascii="Times New Roman" w:hAnsi="Times New Roman"/>
                <w:color w:val="000000"/>
              </w:rPr>
              <w:t>Иные межбюджетные трансферты бюджетам поселений на содержание автомобильных дорог общего пользования местного значения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04</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09</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1500,0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0,0</w:t>
            </w:r>
          </w:p>
        </w:tc>
      </w:tr>
      <w:tr w:rsidR="00A86D53" w:rsidRPr="003103F8" w:rsidTr="006715CA">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716E66" w:rsidRDefault="00A86D53" w:rsidP="006715CA">
            <w:pPr>
              <w:rPr>
                <w:rFonts w:ascii="Times New Roman" w:hAnsi="Times New Roman"/>
                <w:color w:val="000000"/>
              </w:rPr>
            </w:pPr>
            <w:r w:rsidRPr="00716E66">
              <w:rPr>
                <w:rFonts w:ascii="Times New Roman" w:hAnsi="Times New Roman"/>
                <w:b/>
                <w:color w:val="000000"/>
              </w:rPr>
              <w:t xml:space="preserve">Муниципальная программа Эртильского </w:t>
            </w:r>
            <w:proofErr w:type="gramStart"/>
            <w:r w:rsidRPr="00716E66">
              <w:rPr>
                <w:rFonts w:ascii="Times New Roman" w:hAnsi="Times New Roman"/>
                <w:b/>
                <w:color w:val="000000"/>
              </w:rPr>
              <w:t>муниципального</w:t>
            </w:r>
            <w:proofErr w:type="gramEnd"/>
            <w:r w:rsidRPr="00716E66">
              <w:rPr>
                <w:rFonts w:ascii="Times New Roman" w:hAnsi="Times New Roman"/>
                <w:b/>
                <w:color w:val="000000"/>
              </w:rPr>
              <w:t xml:space="preserve"> района</w:t>
            </w:r>
            <w:r>
              <w:rPr>
                <w:rFonts w:ascii="Times New Roman" w:hAnsi="Times New Roman"/>
                <w:b/>
                <w:color w:val="000000"/>
              </w:rPr>
              <w:t xml:space="preserve"> «Развитие культуры»</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66214A" w:rsidRDefault="00A86D53" w:rsidP="006715CA">
            <w:pPr>
              <w:jc w:val="center"/>
              <w:rPr>
                <w:rFonts w:ascii="Times New Roman" w:hAnsi="Times New Roman"/>
                <w:b/>
                <w:bCs/>
              </w:rPr>
            </w:pPr>
            <w:r>
              <w:rPr>
                <w:rFonts w:ascii="Times New Roman" w:hAnsi="Times New Roman"/>
                <w:b/>
                <w:bCs/>
              </w:rPr>
              <w:t>55767,0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66214A" w:rsidRDefault="00A86D53" w:rsidP="006715CA">
            <w:pPr>
              <w:jc w:val="center"/>
              <w:rPr>
                <w:rFonts w:ascii="Times New Roman" w:hAnsi="Times New Roman"/>
                <w:b/>
                <w:bCs/>
              </w:rPr>
            </w:pPr>
            <w:r>
              <w:rPr>
                <w:rFonts w:ascii="Times New Roman" w:hAnsi="Times New Roman"/>
                <w:b/>
                <w:bCs/>
              </w:rPr>
              <w:t>38237,4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66214A" w:rsidRDefault="00A86D53" w:rsidP="006715CA">
            <w:pPr>
              <w:jc w:val="center"/>
              <w:rPr>
                <w:rFonts w:ascii="Times New Roman" w:hAnsi="Times New Roman"/>
                <w:b/>
                <w:bCs/>
              </w:rPr>
            </w:pPr>
            <w:r>
              <w:rPr>
                <w:rFonts w:ascii="Times New Roman" w:hAnsi="Times New Roman"/>
                <w:b/>
                <w:bCs/>
              </w:rPr>
              <w:t>41607,8</w:t>
            </w:r>
          </w:p>
        </w:tc>
      </w:tr>
      <w:tr w:rsidR="00A86D53" w:rsidRPr="003103F8" w:rsidTr="006715CA">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B17DA8" w:rsidRDefault="00A86D53" w:rsidP="006715CA">
            <w:pPr>
              <w:rPr>
                <w:rFonts w:ascii="Times New Roman" w:hAnsi="Times New Roman"/>
                <w:color w:val="000000"/>
              </w:rPr>
            </w:pPr>
            <w:r w:rsidRPr="00B17DA8">
              <w:rPr>
                <w:rFonts w:ascii="Times New Roman" w:hAnsi="Times New Roman"/>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08</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01</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1279,1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1111,9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1182,3</w:t>
            </w:r>
          </w:p>
        </w:tc>
      </w:tr>
      <w:tr w:rsidR="00A86D53" w:rsidRPr="003103F8" w:rsidTr="006715CA">
        <w:trPr>
          <w:trHeight w:val="850"/>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B17DA8" w:rsidRDefault="00A86D53" w:rsidP="006715CA">
            <w:pPr>
              <w:rPr>
                <w:rFonts w:ascii="Times New Roman" w:hAnsi="Times New Roman"/>
                <w:color w:val="000000"/>
              </w:rPr>
            </w:pPr>
            <w:r>
              <w:rPr>
                <w:rFonts w:ascii="Times New Roman" w:hAnsi="Times New Roman"/>
                <w:color w:val="000000"/>
              </w:rPr>
              <w:t>Реализация мероприятий областной адресной программы капитального ремонта по объектам культуры</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08</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01</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37125,5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40425,5</w:t>
            </w:r>
          </w:p>
        </w:tc>
      </w:tr>
      <w:tr w:rsidR="00A86D53" w:rsidRPr="003103F8" w:rsidTr="006715CA">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6129B2" w:rsidRDefault="00A86D53" w:rsidP="006715CA">
            <w:pPr>
              <w:rPr>
                <w:rFonts w:ascii="Times New Roman" w:hAnsi="Times New Roman"/>
              </w:rPr>
            </w:pPr>
            <w:r w:rsidRPr="006129B2">
              <w:rPr>
                <w:rFonts w:ascii="Times New Roman" w:hAnsi="Times New Roman"/>
              </w:rPr>
              <w:t xml:space="preserve">Развитие сети учреждений культурно - </w:t>
            </w:r>
            <w:proofErr w:type="spellStart"/>
            <w:r w:rsidRPr="006129B2">
              <w:rPr>
                <w:rFonts w:ascii="Times New Roman" w:hAnsi="Times New Roman"/>
              </w:rPr>
              <w:t>досугового</w:t>
            </w:r>
            <w:proofErr w:type="spellEnd"/>
            <w:r w:rsidRPr="006129B2">
              <w:rPr>
                <w:rFonts w:ascii="Times New Roman" w:hAnsi="Times New Roman"/>
              </w:rPr>
              <w:t xml:space="preserve"> типа </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08</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04</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22137,8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0,0</w:t>
            </w:r>
          </w:p>
        </w:tc>
      </w:tr>
      <w:tr w:rsidR="00A86D53" w:rsidRPr="003103F8" w:rsidTr="006715CA">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6129B2" w:rsidRDefault="00A86D53" w:rsidP="006715CA">
            <w:pPr>
              <w:rPr>
                <w:rFonts w:ascii="Times New Roman" w:hAnsi="Times New Roman"/>
              </w:rPr>
            </w:pPr>
            <w:r w:rsidRPr="006129B2">
              <w:rPr>
                <w:rFonts w:ascii="Times New Roman" w:hAnsi="Times New Roman"/>
              </w:rPr>
              <w:t xml:space="preserve">Развитие сети учреждений культурно - </w:t>
            </w:r>
            <w:proofErr w:type="spellStart"/>
            <w:r w:rsidRPr="006129B2">
              <w:rPr>
                <w:rFonts w:ascii="Times New Roman" w:hAnsi="Times New Roman"/>
              </w:rPr>
              <w:t>досугового</w:t>
            </w:r>
            <w:proofErr w:type="spellEnd"/>
            <w:r w:rsidRPr="006129B2">
              <w:rPr>
                <w:rFonts w:ascii="Times New Roman" w:hAnsi="Times New Roman"/>
              </w:rPr>
              <w:t xml:space="preserve"> типа (</w:t>
            </w:r>
            <w:r>
              <w:rPr>
                <w:rFonts w:ascii="Times New Roman" w:hAnsi="Times New Roman"/>
              </w:rPr>
              <w:t>дополнительные расходы</w:t>
            </w:r>
            <w:r w:rsidRPr="006129B2">
              <w:rPr>
                <w:rFonts w:ascii="Times New Roman" w:hAnsi="Times New Roman"/>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08</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04</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32350,1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0,0</w:t>
            </w:r>
          </w:p>
        </w:tc>
      </w:tr>
      <w:tr w:rsidR="00A86D53" w:rsidRPr="00CD3BE1" w:rsidTr="006715CA">
        <w:trPr>
          <w:trHeight w:val="284"/>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716E66" w:rsidRDefault="00A86D53" w:rsidP="006715CA">
            <w:pPr>
              <w:rPr>
                <w:rFonts w:ascii="Times New Roman" w:hAnsi="Times New Roman"/>
                <w:b/>
                <w:color w:val="000000"/>
              </w:rPr>
            </w:pPr>
            <w:r w:rsidRPr="00716E66">
              <w:rPr>
                <w:rFonts w:ascii="Times New Roman" w:hAnsi="Times New Roman"/>
                <w:b/>
                <w:color w:val="000000"/>
              </w:rPr>
              <w:t xml:space="preserve">Муниципальная программа Эртильского </w:t>
            </w:r>
            <w:proofErr w:type="gramStart"/>
            <w:r w:rsidRPr="00716E66">
              <w:rPr>
                <w:rFonts w:ascii="Times New Roman" w:hAnsi="Times New Roman"/>
                <w:b/>
                <w:color w:val="000000"/>
              </w:rPr>
              <w:t>муниципального</w:t>
            </w:r>
            <w:proofErr w:type="gramEnd"/>
            <w:r w:rsidRPr="00716E66">
              <w:rPr>
                <w:rFonts w:ascii="Times New Roman" w:hAnsi="Times New Roman"/>
                <w:b/>
                <w:color w:val="000000"/>
              </w:rPr>
              <w:t xml:space="preserve"> района «</w:t>
            </w:r>
            <w:proofErr w:type="spellStart"/>
            <w:r w:rsidRPr="00716E66">
              <w:rPr>
                <w:rFonts w:ascii="Times New Roman" w:hAnsi="Times New Roman"/>
                <w:b/>
              </w:rPr>
              <w:t>Энергоэффективность</w:t>
            </w:r>
            <w:proofErr w:type="spellEnd"/>
            <w:r w:rsidRPr="00716E66">
              <w:rPr>
                <w:rFonts w:ascii="Times New Roman" w:hAnsi="Times New Roman"/>
                <w:b/>
              </w:rPr>
              <w:t xml:space="preserve"> и развитие энергетики</w:t>
            </w:r>
            <w:r w:rsidRPr="00716E66">
              <w:rPr>
                <w:rFonts w:ascii="Times New Roman" w:hAnsi="Times New Roman"/>
                <w:b/>
                <w:color w:val="000000"/>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1274,9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1274,9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7574,9</w:t>
            </w:r>
          </w:p>
        </w:tc>
      </w:tr>
      <w:tr w:rsidR="00A86D53" w:rsidRPr="00CD3BE1" w:rsidTr="006715CA">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D10A2B" w:rsidRDefault="00A86D53" w:rsidP="006715CA">
            <w:pPr>
              <w:rPr>
                <w:rFonts w:ascii="Times New Roman" w:hAnsi="Times New Roman"/>
                <w:b/>
                <w:color w:val="000000"/>
              </w:rPr>
            </w:pPr>
            <w:r w:rsidRPr="00D10A2B">
              <w:rPr>
                <w:rFonts w:ascii="Times New Roman" w:hAnsi="Times New Roman"/>
                <w:color w:val="000000"/>
              </w:rPr>
              <w:t xml:space="preserve">Иные межбюджетные трансферты бюджетам поселений на </w:t>
            </w:r>
            <w:r>
              <w:rPr>
                <w:rFonts w:ascii="Times New Roman" w:hAnsi="Times New Roman"/>
                <w:color w:val="000000"/>
              </w:rPr>
              <w:t xml:space="preserve">решение вопросов местного значения в сфере </w:t>
            </w:r>
            <w:r w:rsidRPr="00D10A2B">
              <w:rPr>
                <w:rFonts w:ascii="Times New Roman" w:hAnsi="Times New Roman"/>
                <w:color w:val="000000"/>
              </w:rPr>
              <w:t>модернизаци</w:t>
            </w:r>
            <w:r>
              <w:rPr>
                <w:rFonts w:ascii="Times New Roman" w:hAnsi="Times New Roman"/>
                <w:color w:val="000000"/>
              </w:rPr>
              <w:t>и</w:t>
            </w:r>
            <w:r w:rsidRPr="00D10A2B">
              <w:rPr>
                <w:rFonts w:ascii="Times New Roman" w:hAnsi="Times New Roman"/>
                <w:color w:val="000000"/>
              </w:rPr>
              <w:t xml:space="preserve"> уличного освещения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D10A2B" w:rsidRDefault="00A86D53" w:rsidP="006715CA">
            <w:pPr>
              <w:jc w:val="center"/>
              <w:rPr>
                <w:rFonts w:ascii="Times New Roman" w:hAnsi="Times New Roman"/>
                <w:bCs/>
              </w:rPr>
            </w:pPr>
            <w:r w:rsidRPr="00D10A2B">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D10A2B" w:rsidRDefault="00A86D53" w:rsidP="006715CA">
            <w:pPr>
              <w:jc w:val="center"/>
              <w:rPr>
                <w:rFonts w:ascii="Times New Roman" w:hAnsi="Times New Roman"/>
                <w:bCs/>
              </w:rPr>
            </w:pPr>
            <w:r w:rsidRPr="00D10A2B">
              <w:rPr>
                <w:rFonts w:ascii="Times New Roman" w:hAnsi="Times New Roman"/>
                <w:bCs/>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D10A2B" w:rsidRDefault="00A86D53" w:rsidP="006715CA">
            <w:pPr>
              <w:jc w:val="center"/>
              <w:rPr>
                <w:rFonts w:ascii="Times New Roman" w:hAnsi="Times New Roman"/>
                <w:bCs/>
              </w:rPr>
            </w:pPr>
            <w:r w:rsidRPr="00D10A2B">
              <w:rPr>
                <w:rFonts w:ascii="Times New Roman" w:hAnsi="Times New Roman"/>
                <w:bCs/>
              </w:rPr>
              <w:t>02</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D10A2B" w:rsidRDefault="00A86D53" w:rsidP="006715CA">
            <w:pPr>
              <w:jc w:val="center"/>
              <w:rPr>
                <w:rFonts w:ascii="Times New Roman" w:hAnsi="Times New Roman"/>
                <w:bCs/>
              </w:rPr>
            </w:pPr>
            <w:r w:rsidRPr="00D10A2B">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D10A2B" w:rsidRDefault="00A86D53" w:rsidP="006715CA">
            <w:pPr>
              <w:jc w:val="center"/>
              <w:rPr>
                <w:rFonts w:ascii="Times New Roman" w:hAnsi="Times New Roman"/>
                <w:bCs/>
              </w:rPr>
            </w:pPr>
            <w:r>
              <w:rPr>
                <w:rFonts w:ascii="Times New Roman" w:hAnsi="Times New Roman"/>
                <w:bCs/>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D10A2B" w:rsidRDefault="00A86D53" w:rsidP="006715CA">
            <w:pPr>
              <w:jc w:val="center"/>
              <w:rPr>
                <w:rFonts w:ascii="Times New Roman" w:hAnsi="Times New Roman"/>
                <w:bCs/>
              </w:rPr>
            </w:pPr>
            <w:r>
              <w:rPr>
                <w:rFonts w:ascii="Times New Roman" w:hAnsi="Times New Roman"/>
                <w:bCs/>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D10A2B" w:rsidRDefault="00A86D53" w:rsidP="006715CA">
            <w:pPr>
              <w:jc w:val="center"/>
              <w:rPr>
                <w:rFonts w:ascii="Times New Roman" w:hAnsi="Times New Roman"/>
                <w:bCs/>
              </w:rPr>
            </w:pPr>
            <w:r>
              <w:rPr>
                <w:rFonts w:ascii="Times New Roman" w:hAnsi="Times New Roman"/>
                <w:bCs/>
              </w:rPr>
              <w:t>6300,0</w:t>
            </w:r>
          </w:p>
        </w:tc>
      </w:tr>
      <w:tr w:rsidR="00A86D53" w:rsidRPr="00CE6E5E" w:rsidTr="006715CA">
        <w:trPr>
          <w:trHeight w:val="903"/>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716E66" w:rsidRDefault="00A86D53" w:rsidP="006715CA">
            <w:pPr>
              <w:rPr>
                <w:rFonts w:ascii="Times New Roman" w:hAnsi="Times New Roman"/>
                <w:color w:val="000000"/>
              </w:rPr>
            </w:pPr>
            <w:r w:rsidRPr="00716E66">
              <w:rPr>
                <w:rFonts w:ascii="Times New Roman" w:hAnsi="Times New Roman"/>
              </w:rPr>
              <w:lastRenderedPageBreak/>
              <w:t xml:space="preserve">Иные межбюджетные трансферты бюджетам поселений на </w:t>
            </w:r>
            <w:r>
              <w:rPr>
                <w:rFonts w:ascii="Times New Roman" w:hAnsi="Times New Roman"/>
              </w:rPr>
              <w:t xml:space="preserve">реализацию вопросов местного значения в сфере обеспечения </w:t>
            </w:r>
            <w:r w:rsidRPr="00716E66">
              <w:rPr>
                <w:rFonts w:ascii="Times New Roman" w:hAnsi="Times New Roman"/>
              </w:rPr>
              <w:t>улично</w:t>
            </w:r>
            <w:r>
              <w:rPr>
                <w:rFonts w:ascii="Times New Roman" w:hAnsi="Times New Roman"/>
              </w:rPr>
              <w:t>го</w:t>
            </w:r>
            <w:r w:rsidRPr="00716E66">
              <w:rPr>
                <w:rFonts w:ascii="Times New Roman" w:hAnsi="Times New Roman"/>
              </w:rPr>
              <w:t xml:space="preserve"> освещени</w:t>
            </w:r>
            <w:r>
              <w:rPr>
                <w:rFonts w:ascii="Times New Roman" w:hAnsi="Times New Roman"/>
              </w:rPr>
              <w:t>я</w:t>
            </w:r>
            <w:r w:rsidRPr="00716E66">
              <w:rPr>
                <w:rFonts w:ascii="Times New Roman" w:hAnsi="Times New Roman"/>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03</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1274,9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1274,9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1274,9</w:t>
            </w:r>
          </w:p>
        </w:tc>
      </w:tr>
      <w:tr w:rsidR="00A86D53" w:rsidRPr="00CD3BE1" w:rsidTr="006715CA">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CD3BE1" w:rsidRDefault="00A86D53" w:rsidP="006715CA">
            <w:pPr>
              <w:rPr>
                <w:rFonts w:ascii="Times New Roman" w:hAnsi="Times New Roman"/>
                <w:b/>
                <w:color w:val="000000"/>
              </w:rPr>
            </w:pPr>
            <w:proofErr w:type="gramStart"/>
            <w:r w:rsidRPr="00CD3BE1">
              <w:rPr>
                <w:rFonts w:ascii="Times New Roman" w:hAnsi="Times New Roman"/>
                <w:b/>
                <w:color w:val="000000"/>
              </w:rPr>
              <w:t>Муниципальная программа Эртильского муниципального района «</w:t>
            </w:r>
            <w:r w:rsidRPr="00CE6E5E">
              <w:rPr>
                <w:rFonts w:ascii="Times New Roman" w:hAnsi="Times New Roman"/>
                <w:b/>
                <w:color w:val="00000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CD3BE1" w:rsidRDefault="00A86D53" w:rsidP="006715CA">
            <w:pPr>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
                <w:bCs/>
              </w:rPr>
            </w:pPr>
            <w:r>
              <w:rPr>
                <w:rFonts w:ascii="Times New Roman" w:hAnsi="Times New Roman"/>
                <w:b/>
                <w:bCs/>
              </w:rPr>
              <w:t>8500,0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
                <w:bCs/>
              </w:rPr>
            </w:pPr>
            <w:r>
              <w:rPr>
                <w:rFonts w:ascii="Times New Roman" w:hAnsi="Times New Roman"/>
                <w:b/>
                <w:bCs/>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
                <w:bCs/>
              </w:rPr>
            </w:pPr>
            <w:r>
              <w:rPr>
                <w:rFonts w:ascii="Times New Roman" w:hAnsi="Times New Roman"/>
                <w:b/>
                <w:bCs/>
              </w:rPr>
              <w:t>0,0</w:t>
            </w:r>
          </w:p>
        </w:tc>
      </w:tr>
      <w:tr w:rsidR="00A86D53" w:rsidRPr="003103F8" w:rsidTr="006715CA">
        <w:trPr>
          <w:trHeight w:val="304"/>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05106D" w:rsidRDefault="00A86D53" w:rsidP="006715CA">
            <w:pPr>
              <w:rPr>
                <w:rFonts w:ascii="Times New Roman" w:hAnsi="Times New Roman"/>
                <w:b/>
                <w:bCs/>
              </w:rPr>
            </w:pPr>
            <w:r w:rsidRPr="0005106D">
              <w:rPr>
                <w:rFonts w:ascii="Times New Roman" w:hAnsi="Times New Roman"/>
              </w:rPr>
              <w:t xml:space="preserve">Поощрение поселений Эртильского </w:t>
            </w:r>
            <w:proofErr w:type="gramStart"/>
            <w:r w:rsidRPr="0005106D">
              <w:rPr>
                <w:rFonts w:ascii="Times New Roman" w:hAnsi="Times New Roman"/>
              </w:rPr>
              <w:t>муниципального</w:t>
            </w:r>
            <w:proofErr w:type="gramEnd"/>
            <w:r w:rsidRPr="0005106D">
              <w:rPr>
                <w:rFonts w:ascii="Times New Roman" w:hAnsi="Times New Roman"/>
              </w:rPr>
              <w:t xml:space="preserve"> района по результатам оценки эффективности их деятельности</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05106D" w:rsidRDefault="00A86D53" w:rsidP="006715CA">
            <w:pPr>
              <w:jc w:val="center"/>
              <w:rPr>
                <w:rFonts w:ascii="Times New Roman" w:hAnsi="Times New Roman"/>
                <w:bCs/>
              </w:rPr>
            </w:pPr>
            <w:r w:rsidRPr="0005106D">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05106D" w:rsidRDefault="00A86D53" w:rsidP="006715CA">
            <w:pPr>
              <w:jc w:val="center"/>
              <w:rPr>
                <w:rFonts w:ascii="Times New Roman" w:hAnsi="Times New Roman"/>
                <w:bCs/>
              </w:rPr>
            </w:pPr>
            <w:r>
              <w:rPr>
                <w:rFonts w:ascii="Times New Roman" w:hAnsi="Times New Roman"/>
                <w:bCs/>
              </w:rPr>
              <w:t>14</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05106D" w:rsidRDefault="00A86D53" w:rsidP="006715CA">
            <w:pPr>
              <w:jc w:val="center"/>
              <w:rPr>
                <w:rFonts w:ascii="Times New Roman" w:hAnsi="Times New Roman"/>
                <w:bCs/>
              </w:rPr>
            </w:pPr>
            <w:r>
              <w:rPr>
                <w:rFonts w:ascii="Times New Roman" w:hAnsi="Times New Roman"/>
                <w:bCs/>
              </w:rPr>
              <w:t>03</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05106D" w:rsidRDefault="00A86D53" w:rsidP="006715CA">
            <w:pPr>
              <w:jc w:val="center"/>
              <w:rPr>
                <w:rFonts w:ascii="Times New Roman" w:hAnsi="Times New Roman"/>
                <w:bCs/>
              </w:rPr>
            </w:pPr>
            <w:r>
              <w:rPr>
                <w:rFonts w:ascii="Times New Roman" w:hAnsi="Times New Roman"/>
                <w:bCs/>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05106D" w:rsidRDefault="00A86D53" w:rsidP="006715CA">
            <w:pPr>
              <w:jc w:val="center"/>
              <w:rPr>
                <w:rFonts w:ascii="Times New Roman" w:hAnsi="Times New Roman"/>
                <w:bCs/>
              </w:rPr>
            </w:pPr>
            <w:r>
              <w:rPr>
                <w:rFonts w:ascii="Times New Roman" w:hAnsi="Times New Roman"/>
                <w:bCs/>
              </w:rPr>
              <w:t>500,0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05106D" w:rsidRDefault="00A86D53" w:rsidP="006715CA">
            <w:pPr>
              <w:jc w:val="center"/>
              <w:rPr>
                <w:rFonts w:ascii="Times New Roman" w:hAnsi="Times New Roman"/>
                <w:bCs/>
              </w:rPr>
            </w:pPr>
            <w:r>
              <w:rPr>
                <w:rFonts w:ascii="Times New Roman" w:hAnsi="Times New Roman"/>
                <w:bCs/>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05106D" w:rsidRDefault="00A86D53" w:rsidP="006715CA">
            <w:pPr>
              <w:jc w:val="center"/>
              <w:rPr>
                <w:rFonts w:ascii="Times New Roman" w:hAnsi="Times New Roman"/>
                <w:bCs/>
              </w:rPr>
            </w:pPr>
            <w:r>
              <w:rPr>
                <w:rFonts w:ascii="Times New Roman" w:hAnsi="Times New Roman"/>
                <w:bCs/>
              </w:rPr>
              <w:t>0,0</w:t>
            </w:r>
          </w:p>
        </w:tc>
      </w:tr>
      <w:tr w:rsidR="00A86D53" w:rsidRPr="003103F8" w:rsidTr="006715CA">
        <w:trPr>
          <w:trHeight w:val="304"/>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05106D" w:rsidRDefault="00A86D53" w:rsidP="006715CA">
            <w:pPr>
              <w:rPr>
                <w:rFonts w:ascii="Times New Roman" w:hAnsi="Times New Roman"/>
                <w:b/>
                <w:bCs/>
              </w:rPr>
            </w:pPr>
            <w:r w:rsidRPr="0005106D">
              <w:rPr>
                <w:rFonts w:ascii="Times New Roman" w:hAnsi="Times New Roman"/>
                <w:color w:val="000000"/>
              </w:rPr>
              <w:t>Прочие межбюджетные трансферты на оказание финансовой помощи поселениям в целях обеспечения сбалансированности местных бюджетов</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05106D" w:rsidRDefault="00A86D53" w:rsidP="006715CA">
            <w:pPr>
              <w:jc w:val="center"/>
              <w:rPr>
                <w:rFonts w:ascii="Times New Roman" w:hAnsi="Times New Roman"/>
                <w:bCs/>
              </w:rPr>
            </w:pPr>
            <w:r>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05106D" w:rsidRDefault="00A86D53" w:rsidP="006715CA">
            <w:pPr>
              <w:jc w:val="center"/>
              <w:rPr>
                <w:rFonts w:ascii="Times New Roman" w:hAnsi="Times New Roman"/>
                <w:bCs/>
              </w:rPr>
            </w:pPr>
            <w:r>
              <w:rPr>
                <w:rFonts w:ascii="Times New Roman" w:hAnsi="Times New Roman"/>
                <w:bCs/>
              </w:rPr>
              <w:t>14</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05106D" w:rsidRDefault="00A86D53" w:rsidP="006715CA">
            <w:pPr>
              <w:jc w:val="center"/>
              <w:rPr>
                <w:rFonts w:ascii="Times New Roman" w:hAnsi="Times New Roman"/>
                <w:bCs/>
              </w:rPr>
            </w:pPr>
            <w:r>
              <w:rPr>
                <w:rFonts w:ascii="Times New Roman" w:hAnsi="Times New Roman"/>
                <w:bCs/>
              </w:rPr>
              <w:t>03</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05106D" w:rsidRDefault="00A86D53" w:rsidP="006715CA">
            <w:pPr>
              <w:jc w:val="center"/>
              <w:rPr>
                <w:rFonts w:ascii="Times New Roman" w:hAnsi="Times New Roman"/>
                <w:bCs/>
              </w:rPr>
            </w:pPr>
            <w:r>
              <w:rPr>
                <w:rFonts w:ascii="Times New Roman" w:hAnsi="Times New Roman"/>
                <w:bCs/>
              </w:rPr>
              <w:t>927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05106D" w:rsidRDefault="00A86D53" w:rsidP="006715CA">
            <w:pPr>
              <w:jc w:val="center"/>
              <w:rPr>
                <w:rFonts w:ascii="Times New Roman" w:hAnsi="Times New Roman"/>
                <w:bCs/>
              </w:rPr>
            </w:pPr>
            <w:r>
              <w:rPr>
                <w:rFonts w:ascii="Times New Roman" w:hAnsi="Times New Roman"/>
                <w:bCs/>
              </w:rPr>
              <w:t>8000,0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05106D" w:rsidRDefault="00A86D53" w:rsidP="006715CA">
            <w:pPr>
              <w:jc w:val="center"/>
              <w:rPr>
                <w:rFonts w:ascii="Times New Roman" w:hAnsi="Times New Roman"/>
                <w:bCs/>
              </w:rPr>
            </w:pPr>
            <w:r>
              <w:rPr>
                <w:rFonts w:ascii="Times New Roman" w:hAnsi="Times New Roman"/>
                <w:bCs/>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05106D" w:rsidRDefault="00A86D53" w:rsidP="006715CA">
            <w:pPr>
              <w:jc w:val="center"/>
              <w:rPr>
                <w:rFonts w:ascii="Times New Roman" w:hAnsi="Times New Roman"/>
                <w:bCs/>
              </w:rPr>
            </w:pPr>
            <w:r>
              <w:rPr>
                <w:rFonts w:ascii="Times New Roman" w:hAnsi="Times New Roman"/>
                <w:bCs/>
              </w:rPr>
              <w:t>0,0</w:t>
            </w:r>
          </w:p>
        </w:tc>
      </w:tr>
      <w:tr w:rsidR="00A86D53" w:rsidRPr="003103F8" w:rsidTr="006715CA">
        <w:trPr>
          <w:trHeight w:val="287"/>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716E66" w:rsidRDefault="00A86D53" w:rsidP="006715CA">
            <w:pPr>
              <w:rPr>
                <w:rFonts w:ascii="Times New Roman" w:hAnsi="Times New Roman"/>
                <w:color w:val="000000"/>
              </w:rPr>
            </w:pPr>
            <w:r w:rsidRPr="00716E66">
              <w:rPr>
                <w:rFonts w:ascii="Times New Roman" w:hAnsi="Times New Roman"/>
                <w:b/>
                <w:color w:val="000000"/>
              </w:rPr>
              <w:t xml:space="preserve">Муниципальная программа Эртильского </w:t>
            </w:r>
            <w:proofErr w:type="gramStart"/>
            <w:r w:rsidRPr="00716E66">
              <w:rPr>
                <w:rFonts w:ascii="Times New Roman" w:hAnsi="Times New Roman"/>
                <w:b/>
                <w:color w:val="000000"/>
              </w:rPr>
              <w:t>муниципального</w:t>
            </w:r>
            <w:proofErr w:type="gramEnd"/>
            <w:r w:rsidRPr="00716E66">
              <w:rPr>
                <w:rFonts w:ascii="Times New Roman" w:hAnsi="Times New Roman"/>
                <w:b/>
                <w:color w:val="000000"/>
              </w:rPr>
              <w:t xml:space="preserve"> района «Муниципальное управление и гражданское общество Эртильского муниципального района»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5000,0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
                <w:bCs/>
              </w:rPr>
            </w:pPr>
            <w:r>
              <w:rPr>
                <w:rFonts w:ascii="Times New Roman" w:hAnsi="Times New Roman"/>
                <w:b/>
                <w:bCs/>
              </w:rPr>
              <w:t>2000,0</w:t>
            </w:r>
          </w:p>
        </w:tc>
      </w:tr>
      <w:tr w:rsidR="00A86D53" w:rsidRPr="003103F8" w:rsidTr="006715CA">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D10A2B" w:rsidRDefault="00A86D53" w:rsidP="006715CA">
            <w:pPr>
              <w:rPr>
                <w:rFonts w:ascii="Times New Roman" w:hAnsi="Times New Roman"/>
                <w:bCs/>
                <w:color w:val="000000"/>
              </w:rPr>
            </w:pPr>
            <w:r>
              <w:rPr>
                <w:rFonts w:ascii="Times New Roman" w:hAnsi="Times New Roman"/>
                <w:color w:val="000000"/>
              </w:rPr>
              <w:t>М</w:t>
            </w:r>
            <w:r w:rsidRPr="00D10A2B">
              <w:rPr>
                <w:rFonts w:ascii="Times New Roman" w:hAnsi="Times New Roman"/>
                <w:color w:val="000000"/>
              </w:rPr>
              <w:t>ероприяти</w:t>
            </w:r>
            <w:r>
              <w:rPr>
                <w:rFonts w:ascii="Times New Roman" w:hAnsi="Times New Roman"/>
                <w:color w:val="000000"/>
              </w:rPr>
              <w:t>я</w:t>
            </w:r>
            <w:r w:rsidRPr="00D10A2B">
              <w:rPr>
                <w:rFonts w:ascii="Times New Roman" w:hAnsi="Times New Roman"/>
                <w:color w:val="000000"/>
              </w:rPr>
              <w:t xml:space="preserve"> по </w:t>
            </w:r>
            <w:r>
              <w:rPr>
                <w:rFonts w:ascii="Times New Roman" w:hAnsi="Times New Roman"/>
                <w:color w:val="000000"/>
              </w:rPr>
              <w:t>подготовке</w:t>
            </w:r>
            <w:r w:rsidRPr="00D10A2B">
              <w:rPr>
                <w:rFonts w:ascii="Times New Roman" w:hAnsi="Times New Roman"/>
                <w:color w:val="000000"/>
              </w:rPr>
              <w:t xml:space="preserve"> объектов теплоэнергетического хозяйства</w:t>
            </w:r>
            <w:r>
              <w:rPr>
                <w:rFonts w:ascii="Times New Roman" w:hAnsi="Times New Roman"/>
                <w:color w:val="000000"/>
              </w:rPr>
              <w:t xml:space="preserve"> и коммунальной инфраструктуры к очередному отопительному периоду</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0</w:t>
            </w:r>
            <w:r>
              <w:rPr>
                <w:rFonts w:ascii="Times New Roman" w:hAnsi="Times New Roman"/>
                <w:bCs/>
              </w:rPr>
              <w:t>2</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sidRPr="00716E66">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2000,0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2000,0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716E66" w:rsidRDefault="00A86D53" w:rsidP="006715CA">
            <w:pPr>
              <w:jc w:val="center"/>
              <w:rPr>
                <w:rFonts w:ascii="Times New Roman" w:hAnsi="Times New Roman"/>
                <w:bCs/>
              </w:rPr>
            </w:pPr>
            <w:r>
              <w:rPr>
                <w:rFonts w:ascii="Times New Roman" w:hAnsi="Times New Roman"/>
                <w:bCs/>
              </w:rPr>
              <w:t>2000,0</w:t>
            </w:r>
          </w:p>
        </w:tc>
      </w:tr>
      <w:tr w:rsidR="00A86D53" w:rsidRPr="003103F8" w:rsidTr="006715CA">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D10A2B" w:rsidRDefault="00A86D53" w:rsidP="006715CA">
            <w:pPr>
              <w:rPr>
                <w:rFonts w:ascii="Times New Roman" w:hAnsi="Times New Roman"/>
              </w:rPr>
            </w:pPr>
            <w:r>
              <w:rPr>
                <w:rFonts w:ascii="Times New Roman" w:hAnsi="Times New Roman"/>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14</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03</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3000,0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4000,0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0,0</w:t>
            </w:r>
          </w:p>
        </w:tc>
      </w:tr>
      <w:tr w:rsidR="00A86D53" w:rsidRPr="003103F8" w:rsidTr="006715CA">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D10A2B" w:rsidRDefault="00A86D53" w:rsidP="006715CA">
            <w:pPr>
              <w:rPr>
                <w:rFonts w:ascii="Times New Roman" w:hAnsi="Times New Roman"/>
              </w:rPr>
            </w:pPr>
            <w:r w:rsidRPr="00716E66">
              <w:rPr>
                <w:rFonts w:ascii="Times New Roman" w:hAnsi="Times New Roman"/>
                <w:b/>
                <w:color w:val="000000"/>
              </w:rPr>
              <w:t xml:space="preserve">Муниципальная программа Эртильского </w:t>
            </w:r>
            <w:proofErr w:type="gramStart"/>
            <w:r w:rsidRPr="00716E66">
              <w:rPr>
                <w:rFonts w:ascii="Times New Roman" w:hAnsi="Times New Roman"/>
                <w:b/>
                <w:color w:val="000000"/>
              </w:rPr>
              <w:t>муниципального</w:t>
            </w:r>
            <w:proofErr w:type="gramEnd"/>
            <w:r w:rsidRPr="00716E66">
              <w:rPr>
                <w:rFonts w:ascii="Times New Roman" w:hAnsi="Times New Roman"/>
                <w:b/>
                <w:color w:val="000000"/>
              </w:rPr>
              <w:t xml:space="preserve"> района «</w:t>
            </w:r>
            <w:r>
              <w:rPr>
                <w:rFonts w:ascii="Times New Roman" w:hAnsi="Times New Roman"/>
                <w:b/>
                <w:color w:val="000000"/>
              </w:rPr>
              <w:t>Охрана окружающей среды</w:t>
            </w:r>
            <w:r w:rsidRPr="00716E66">
              <w:rPr>
                <w:rFonts w:ascii="Times New Roman" w:hAnsi="Times New Roman"/>
                <w:b/>
                <w:color w:val="000000"/>
              </w:rPr>
              <w:t xml:space="preserve"> Эртильского муниципального района»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Pr="002E1677" w:rsidRDefault="00A86D53" w:rsidP="006715CA">
            <w:pPr>
              <w:jc w:val="center"/>
              <w:rPr>
                <w:rFonts w:ascii="Times New Roman" w:hAnsi="Times New Roman"/>
                <w:b/>
                <w:bCs/>
              </w:rPr>
            </w:pPr>
            <w:r>
              <w:rPr>
                <w:rFonts w:ascii="Times New Roman" w:hAnsi="Times New Roman"/>
                <w:b/>
                <w:bCs/>
              </w:rPr>
              <w:t>19932</w:t>
            </w:r>
            <w:r w:rsidRPr="002E1677">
              <w:rPr>
                <w:rFonts w:ascii="Times New Roman" w:hAnsi="Times New Roman"/>
                <w:b/>
                <w:bCs/>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2E1677" w:rsidRDefault="00A86D53" w:rsidP="006715CA">
            <w:pPr>
              <w:jc w:val="center"/>
              <w:rPr>
                <w:rFonts w:ascii="Times New Roman" w:hAnsi="Times New Roman"/>
                <w:b/>
                <w:bCs/>
              </w:rPr>
            </w:pPr>
            <w:r>
              <w:rPr>
                <w:rFonts w:ascii="Times New Roman" w:hAnsi="Times New Roman"/>
                <w:b/>
                <w:bCs/>
              </w:rPr>
              <w:t>0</w:t>
            </w:r>
            <w:r w:rsidRPr="002E1677">
              <w:rPr>
                <w:rFonts w:ascii="Times New Roman" w:hAnsi="Times New Roman"/>
                <w:b/>
                <w:bCs/>
              </w:rPr>
              <w:t>,0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Pr="002E1677" w:rsidRDefault="00A86D53" w:rsidP="006715CA">
            <w:pPr>
              <w:jc w:val="center"/>
              <w:rPr>
                <w:rFonts w:ascii="Times New Roman" w:hAnsi="Times New Roman"/>
                <w:b/>
                <w:bCs/>
              </w:rPr>
            </w:pPr>
            <w:r>
              <w:rPr>
                <w:rFonts w:ascii="Times New Roman" w:hAnsi="Times New Roman"/>
                <w:b/>
                <w:bCs/>
              </w:rPr>
              <w:t>26000</w:t>
            </w:r>
            <w:r w:rsidRPr="002E1677">
              <w:rPr>
                <w:rFonts w:ascii="Times New Roman" w:hAnsi="Times New Roman"/>
                <w:b/>
                <w:bCs/>
              </w:rPr>
              <w:t>,0</w:t>
            </w:r>
          </w:p>
        </w:tc>
      </w:tr>
      <w:tr w:rsidR="00A86D53" w:rsidRPr="003103F8" w:rsidTr="006715CA">
        <w:trPr>
          <w:trHeight w:val="185"/>
        </w:trPr>
        <w:tc>
          <w:tcPr>
            <w:tcW w:w="3759" w:type="dxa"/>
            <w:tcBorders>
              <w:top w:val="single" w:sz="4" w:space="0" w:color="auto"/>
              <w:left w:val="single" w:sz="4" w:space="0" w:color="auto"/>
              <w:bottom w:val="single" w:sz="4" w:space="0" w:color="auto"/>
              <w:right w:val="single" w:sz="4" w:space="0" w:color="auto"/>
            </w:tcBorders>
            <w:shd w:val="clear" w:color="auto" w:fill="FFFFFF"/>
            <w:vAlign w:val="bottom"/>
          </w:tcPr>
          <w:p w:rsidR="00A86D53" w:rsidRPr="00D10A2B" w:rsidRDefault="00A86D53" w:rsidP="006715CA">
            <w:pPr>
              <w:rPr>
                <w:rFonts w:ascii="Times New Roman" w:hAnsi="Times New Roman"/>
              </w:rPr>
            </w:pPr>
            <w:r>
              <w:rPr>
                <w:rFonts w:ascii="Times New Roman" w:hAnsi="Times New Roman"/>
              </w:rPr>
              <w:lastRenderedPageBreak/>
              <w:t>Организация системы раздельного накопления твердых коммунальных отходов на территории Воронежской области</w:t>
            </w:r>
          </w:p>
        </w:tc>
        <w:tc>
          <w:tcPr>
            <w:tcW w:w="850"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500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05</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02</w:t>
            </w:r>
          </w:p>
        </w:tc>
        <w:tc>
          <w:tcPr>
            <w:tcW w:w="885"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914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19932,0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86D53" w:rsidRDefault="00A86D53" w:rsidP="006715CA">
            <w:pPr>
              <w:jc w:val="center"/>
              <w:rPr>
                <w:rFonts w:ascii="Times New Roman" w:hAnsi="Times New Roman"/>
                <w:bCs/>
              </w:rPr>
            </w:pPr>
            <w:r>
              <w:rPr>
                <w:rFonts w:ascii="Times New Roman" w:hAnsi="Times New Roman"/>
                <w:bCs/>
              </w:rPr>
              <w:t>26000,0</w:t>
            </w:r>
          </w:p>
        </w:tc>
      </w:tr>
    </w:tbl>
    <w:p w:rsidR="00A86D53" w:rsidRDefault="00A86D53" w:rsidP="00A86D53"/>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A86D53">
      <w:pPr>
        <w:pStyle w:val="1"/>
      </w:pPr>
      <w:r>
        <w:t xml:space="preserve">                                                                                                        </w:t>
      </w:r>
    </w:p>
    <w:p w:rsidR="00A86D53" w:rsidRDefault="00A86D53" w:rsidP="00A86D53">
      <w:pPr>
        <w:rPr>
          <w:b/>
          <w:bCs/>
        </w:rPr>
      </w:pPr>
      <w:r>
        <w:rPr>
          <w:b/>
          <w:bCs/>
        </w:rPr>
        <w:t xml:space="preserve">                                                                    </w:t>
      </w:r>
    </w:p>
    <w:tbl>
      <w:tblPr>
        <w:tblW w:w="6305" w:type="dxa"/>
        <w:jc w:val="right"/>
        <w:tblLook w:val="01E0"/>
      </w:tblPr>
      <w:tblGrid>
        <w:gridCol w:w="6305"/>
      </w:tblGrid>
      <w:tr w:rsidR="00A86D53" w:rsidRPr="00127FE8" w:rsidTr="006715CA">
        <w:trPr>
          <w:trHeight w:val="233"/>
          <w:jc w:val="right"/>
        </w:trPr>
        <w:tc>
          <w:tcPr>
            <w:tcW w:w="6305" w:type="dxa"/>
          </w:tcPr>
          <w:p w:rsidR="00A86D53" w:rsidRPr="00127FE8" w:rsidRDefault="00A86D53" w:rsidP="006715CA">
            <w:pPr>
              <w:jc w:val="right"/>
              <w:rPr>
                <w:szCs w:val="28"/>
              </w:rPr>
            </w:pPr>
            <w:r w:rsidRPr="00127FE8">
              <w:rPr>
                <w:sz w:val="28"/>
                <w:szCs w:val="28"/>
              </w:rPr>
              <w:t xml:space="preserve">       Приложение </w:t>
            </w:r>
            <w:r>
              <w:rPr>
                <w:sz w:val="28"/>
                <w:szCs w:val="28"/>
              </w:rPr>
              <w:t>11</w:t>
            </w:r>
          </w:p>
        </w:tc>
      </w:tr>
      <w:tr w:rsidR="00A86D53" w:rsidRPr="00127FE8" w:rsidTr="006715CA">
        <w:trPr>
          <w:trHeight w:val="325"/>
          <w:jc w:val="right"/>
        </w:trPr>
        <w:tc>
          <w:tcPr>
            <w:tcW w:w="6305" w:type="dxa"/>
          </w:tcPr>
          <w:p w:rsidR="00A86D53" w:rsidRPr="00127FE8" w:rsidRDefault="00A86D53" w:rsidP="006715CA">
            <w:pPr>
              <w:jc w:val="right"/>
              <w:rPr>
                <w:szCs w:val="28"/>
              </w:rPr>
            </w:pPr>
            <w:r w:rsidRPr="00127FE8">
              <w:rPr>
                <w:sz w:val="28"/>
                <w:szCs w:val="28"/>
              </w:rPr>
              <w:t xml:space="preserve">     к решению Совета народных депутатов          Эртильского муниципального района</w:t>
            </w:r>
          </w:p>
        </w:tc>
      </w:tr>
      <w:tr w:rsidR="00A86D53" w:rsidRPr="00127FE8" w:rsidTr="006715CA">
        <w:trPr>
          <w:trHeight w:val="250"/>
          <w:jc w:val="right"/>
        </w:trPr>
        <w:tc>
          <w:tcPr>
            <w:tcW w:w="6305" w:type="dxa"/>
          </w:tcPr>
          <w:p w:rsidR="00A86D53" w:rsidRPr="00127FE8" w:rsidRDefault="00A86D53" w:rsidP="006715CA">
            <w:pPr>
              <w:jc w:val="right"/>
              <w:rPr>
                <w:szCs w:val="28"/>
              </w:rPr>
            </w:pPr>
            <w:r w:rsidRPr="00127FE8">
              <w:rPr>
                <w:sz w:val="28"/>
                <w:szCs w:val="28"/>
              </w:rPr>
              <w:t xml:space="preserve">            «О районном бюджете  на 20</w:t>
            </w:r>
            <w:r>
              <w:rPr>
                <w:sz w:val="28"/>
                <w:szCs w:val="28"/>
              </w:rPr>
              <w:t>24</w:t>
            </w:r>
            <w:r w:rsidRPr="00127FE8">
              <w:rPr>
                <w:sz w:val="28"/>
                <w:szCs w:val="28"/>
              </w:rPr>
              <w:t xml:space="preserve"> год и </w:t>
            </w:r>
            <w:proofErr w:type="gramStart"/>
            <w:r w:rsidRPr="00127FE8">
              <w:rPr>
                <w:sz w:val="28"/>
                <w:szCs w:val="28"/>
              </w:rPr>
              <w:t>на</w:t>
            </w:r>
            <w:proofErr w:type="gramEnd"/>
          </w:p>
          <w:p w:rsidR="00A86D53" w:rsidRPr="00127FE8" w:rsidRDefault="00A86D53" w:rsidP="006715CA">
            <w:pPr>
              <w:jc w:val="right"/>
              <w:rPr>
                <w:szCs w:val="28"/>
              </w:rPr>
            </w:pPr>
            <w:r w:rsidRPr="00127FE8">
              <w:rPr>
                <w:sz w:val="28"/>
                <w:szCs w:val="28"/>
              </w:rPr>
              <w:t xml:space="preserve">            плановый период 20</w:t>
            </w:r>
            <w:r>
              <w:rPr>
                <w:sz w:val="28"/>
                <w:szCs w:val="28"/>
              </w:rPr>
              <w:t>25</w:t>
            </w:r>
            <w:r w:rsidRPr="00127FE8">
              <w:rPr>
                <w:sz w:val="28"/>
                <w:szCs w:val="28"/>
              </w:rPr>
              <w:t xml:space="preserve"> и 202</w:t>
            </w:r>
            <w:r>
              <w:rPr>
                <w:sz w:val="28"/>
                <w:szCs w:val="28"/>
              </w:rPr>
              <w:t>6</w:t>
            </w:r>
            <w:r w:rsidRPr="00127FE8">
              <w:rPr>
                <w:sz w:val="28"/>
                <w:szCs w:val="28"/>
              </w:rPr>
              <w:t xml:space="preserve"> годов»</w:t>
            </w:r>
          </w:p>
        </w:tc>
      </w:tr>
      <w:tr w:rsidR="00A86D53" w:rsidRPr="00127FE8" w:rsidTr="006715CA">
        <w:trPr>
          <w:trHeight w:val="341"/>
          <w:jc w:val="right"/>
        </w:trPr>
        <w:tc>
          <w:tcPr>
            <w:tcW w:w="6305" w:type="dxa"/>
          </w:tcPr>
          <w:p w:rsidR="00A86D53" w:rsidRPr="00127FE8" w:rsidRDefault="00A86D53" w:rsidP="006715CA">
            <w:pPr>
              <w:rPr>
                <w:szCs w:val="28"/>
              </w:rPr>
            </w:pPr>
          </w:p>
        </w:tc>
      </w:tr>
    </w:tbl>
    <w:p w:rsidR="00A86D53" w:rsidRDefault="00A86D53" w:rsidP="00A86D53">
      <w:pPr>
        <w:jc w:val="center"/>
        <w:rPr>
          <w:b/>
          <w:sz w:val="28"/>
          <w:szCs w:val="28"/>
        </w:rPr>
      </w:pPr>
      <w:r>
        <w:rPr>
          <w:b/>
          <w:sz w:val="28"/>
          <w:szCs w:val="28"/>
        </w:rPr>
        <w:t xml:space="preserve">                                                   </w:t>
      </w:r>
    </w:p>
    <w:p w:rsidR="00A86D53" w:rsidRPr="001764F9" w:rsidRDefault="00A86D53" w:rsidP="00A86D53">
      <w:pPr>
        <w:jc w:val="right"/>
        <w:rPr>
          <w:bCs/>
          <w:sz w:val="28"/>
          <w:szCs w:val="28"/>
        </w:rPr>
      </w:pPr>
      <w:r>
        <w:rPr>
          <w:b/>
          <w:bCs/>
        </w:rPr>
        <w:t xml:space="preserve">                                                              </w:t>
      </w:r>
      <w:r w:rsidRPr="001764F9">
        <w:rPr>
          <w:bCs/>
          <w:sz w:val="28"/>
          <w:szCs w:val="28"/>
        </w:rPr>
        <w:t>Таблица 1</w:t>
      </w:r>
    </w:p>
    <w:p w:rsidR="00A86D53" w:rsidRPr="008B3E63" w:rsidRDefault="00A86D53" w:rsidP="00A86D53">
      <w:pPr>
        <w:rPr>
          <w:b/>
          <w:bCs/>
        </w:rPr>
      </w:pPr>
    </w:p>
    <w:p w:rsidR="00A86D53" w:rsidRPr="008B3E63" w:rsidRDefault="00A86D53" w:rsidP="00A86D53">
      <w:pPr>
        <w:rPr>
          <w:b/>
          <w:bCs/>
        </w:rPr>
      </w:pPr>
    </w:p>
    <w:p w:rsidR="00A86D53" w:rsidRDefault="00A86D53" w:rsidP="00A86D53">
      <w:pPr>
        <w:rPr>
          <w:b/>
          <w:bCs/>
        </w:rPr>
      </w:pPr>
      <w:r>
        <w:rPr>
          <w:b/>
          <w:bCs/>
        </w:rPr>
        <w:t xml:space="preserve">        </w:t>
      </w:r>
    </w:p>
    <w:p w:rsidR="00A86D53" w:rsidRDefault="00A86D53" w:rsidP="00A86D53">
      <w:pPr>
        <w:rPr>
          <w:b/>
          <w:bCs/>
        </w:rPr>
      </w:pPr>
    </w:p>
    <w:p w:rsidR="00A86D53" w:rsidRDefault="00A86D53" w:rsidP="00A86D53">
      <w:pPr>
        <w:pStyle w:val="2"/>
      </w:pPr>
      <w:r>
        <w:t xml:space="preserve">РАСПРЕДЕЛЕНИЕ ДОТАЦИЙ </w:t>
      </w:r>
    </w:p>
    <w:p w:rsidR="00A86D53" w:rsidRDefault="00A86D53" w:rsidP="00A86D53">
      <w:pPr>
        <w:pStyle w:val="2"/>
      </w:pPr>
      <w:r w:rsidRPr="004A1880">
        <w:t xml:space="preserve">  НА ВЫРАВНИВАНИЕ БЮДЖЕТНОЙ ОБЕСПЕЧЕННОСТИ  </w:t>
      </w:r>
      <w:r>
        <w:t xml:space="preserve">БЮДЖЕТАМ </w:t>
      </w:r>
      <w:r w:rsidRPr="004A1880">
        <w:t xml:space="preserve">ПОСЕЛЕНИЙ </w:t>
      </w:r>
      <w:r>
        <w:t>ЗА СЧЕТ СРЕДСТВ ОБЛАСТНОГО БЮДЖЕТА</w:t>
      </w:r>
      <w:r w:rsidRPr="004A1880">
        <w:t xml:space="preserve"> </w:t>
      </w:r>
    </w:p>
    <w:p w:rsidR="00A86D53" w:rsidRPr="006D4452" w:rsidRDefault="00A86D53" w:rsidP="00A86D53">
      <w:pPr>
        <w:pStyle w:val="2"/>
      </w:pPr>
      <w:r>
        <w:t xml:space="preserve">НА </w:t>
      </w:r>
      <w:r w:rsidRPr="00806951">
        <w:t>20</w:t>
      </w:r>
      <w:r>
        <w:t>24 ГОД И НА ПЛАНОВЫЙ ПЕРИОД 2025</w:t>
      </w:r>
      <w:proofErr w:type="gramStart"/>
      <w:r>
        <w:t xml:space="preserve"> И</w:t>
      </w:r>
      <w:proofErr w:type="gramEnd"/>
      <w:r>
        <w:t xml:space="preserve"> 2026 ГОДОВ </w:t>
      </w:r>
    </w:p>
    <w:p w:rsidR="00A86D53" w:rsidRDefault="00A86D53" w:rsidP="00A86D53">
      <w:pPr>
        <w:jc w:val="right"/>
        <w:rPr>
          <w:b/>
          <w:bCs/>
        </w:rPr>
      </w:pPr>
      <w:r>
        <w:rPr>
          <w:b/>
          <w:bCs/>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1224"/>
        <w:gridCol w:w="1276"/>
        <w:gridCol w:w="1276"/>
      </w:tblGrid>
      <w:tr w:rsidR="00A86D53" w:rsidTr="006715CA">
        <w:trPr>
          <w:trHeight w:val="435"/>
        </w:trPr>
        <w:tc>
          <w:tcPr>
            <w:tcW w:w="540" w:type="dxa"/>
            <w:vMerge w:val="restart"/>
          </w:tcPr>
          <w:p w:rsidR="00A86D53" w:rsidRDefault="00A86D53" w:rsidP="006715CA">
            <w:pPr>
              <w:rPr>
                <w:b/>
                <w:bCs/>
              </w:rPr>
            </w:pPr>
            <w:r>
              <w:rPr>
                <w:b/>
                <w:bCs/>
              </w:rPr>
              <w:t>№№</w:t>
            </w:r>
          </w:p>
          <w:p w:rsidR="00A86D53" w:rsidRDefault="00A86D53" w:rsidP="006715CA">
            <w:pPr>
              <w:rPr>
                <w:b/>
                <w:bCs/>
              </w:rPr>
            </w:pPr>
            <w:r>
              <w:rPr>
                <w:b/>
                <w:bCs/>
              </w:rPr>
              <w:t>пп</w:t>
            </w:r>
          </w:p>
        </w:tc>
        <w:tc>
          <w:tcPr>
            <w:tcW w:w="5220" w:type="dxa"/>
            <w:vMerge w:val="restart"/>
            <w:vAlign w:val="center"/>
          </w:tcPr>
          <w:p w:rsidR="00A86D53" w:rsidRDefault="00A86D53" w:rsidP="006715CA">
            <w:pPr>
              <w:jc w:val="center"/>
              <w:rPr>
                <w:b/>
                <w:bCs/>
              </w:rPr>
            </w:pPr>
            <w:r>
              <w:rPr>
                <w:b/>
                <w:bCs/>
              </w:rPr>
              <w:t>Наименование</w:t>
            </w:r>
          </w:p>
        </w:tc>
        <w:tc>
          <w:tcPr>
            <w:tcW w:w="3776" w:type="dxa"/>
            <w:gridSpan w:val="3"/>
            <w:vAlign w:val="center"/>
          </w:tcPr>
          <w:p w:rsidR="00A86D53" w:rsidRDefault="00A86D53" w:rsidP="006715CA">
            <w:pPr>
              <w:jc w:val="center"/>
              <w:rPr>
                <w:b/>
                <w:bCs/>
              </w:rPr>
            </w:pPr>
            <w:r>
              <w:rPr>
                <w:b/>
                <w:bCs/>
              </w:rPr>
              <w:t>Сумма</w:t>
            </w:r>
            <w:r>
              <w:rPr>
                <w:b/>
                <w:bCs/>
                <w:lang w:val="en-US"/>
              </w:rPr>
              <w:t xml:space="preserve"> </w:t>
            </w:r>
            <w:r>
              <w:rPr>
                <w:b/>
                <w:bCs/>
              </w:rPr>
              <w:t>(тыс. рублей)</w:t>
            </w:r>
          </w:p>
        </w:tc>
      </w:tr>
      <w:tr w:rsidR="00A86D53" w:rsidTr="006715CA">
        <w:trPr>
          <w:trHeight w:val="385"/>
        </w:trPr>
        <w:tc>
          <w:tcPr>
            <w:tcW w:w="540" w:type="dxa"/>
            <w:vMerge/>
          </w:tcPr>
          <w:p w:rsidR="00A86D53" w:rsidRDefault="00A86D53" w:rsidP="006715CA">
            <w:pPr>
              <w:rPr>
                <w:b/>
                <w:bCs/>
              </w:rPr>
            </w:pPr>
          </w:p>
        </w:tc>
        <w:tc>
          <w:tcPr>
            <w:tcW w:w="5220" w:type="dxa"/>
            <w:vMerge/>
            <w:vAlign w:val="center"/>
          </w:tcPr>
          <w:p w:rsidR="00A86D53" w:rsidRDefault="00A86D53" w:rsidP="006715CA">
            <w:pPr>
              <w:jc w:val="center"/>
              <w:rPr>
                <w:b/>
                <w:bCs/>
              </w:rPr>
            </w:pPr>
          </w:p>
        </w:tc>
        <w:tc>
          <w:tcPr>
            <w:tcW w:w="1224" w:type="dxa"/>
            <w:vAlign w:val="center"/>
          </w:tcPr>
          <w:p w:rsidR="00A86D53" w:rsidRDefault="00A86D53" w:rsidP="006715CA">
            <w:pPr>
              <w:jc w:val="center"/>
              <w:rPr>
                <w:b/>
                <w:bCs/>
              </w:rPr>
            </w:pPr>
            <w:r>
              <w:rPr>
                <w:b/>
                <w:bCs/>
              </w:rPr>
              <w:t>2024 год</w:t>
            </w:r>
          </w:p>
        </w:tc>
        <w:tc>
          <w:tcPr>
            <w:tcW w:w="1276" w:type="dxa"/>
            <w:vAlign w:val="center"/>
          </w:tcPr>
          <w:p w:rsidR="00A86D53" w:rsidRDefault="00A86D53" w:rsidP="006715CA">
            <w:pPr>
              <w:jc w:val="center"/>
              <w:rPr>
                <w:b/>
                <w:bCs/>
              </w:rPr>
            </w:pPr>
            <w:r>
              <w:rPr>
                <w:b/>
                <w:bCs/>
              </w:rPr>
              <w:t>2025 год</w:t>
            </w:r>
          </w:p>
        </w:tc>
        <w:tc>
          <w:tcPr>
            <w:tcW w:w="1276" w:type="dxa"/>
            <w:vAlign w:val="center"/>
          </w:tcPr>
          <w:p w:rsidR="00A86D53" w:rsidRDefault="00A86D53" w:rsidP="006715CA">
            <w:pPr>
              <w:jc w:val="center"/>
              <w:rPr>
                <w:b/>
                <w:bCs/>
              </w:rPr>
            </w:pPr>
            <w:r>
              <w:rPr>
                <w:b/>
                <w:bCs/>
              </w:rPr>
              <w:t>2026 год</w:t>
            </w:r>
          </w:p>
        </w:tc>
      </w:tr>
      <w:tr w:rsidR="00A86D53" w:rsidTr="006715CA">
        <w:tc>
          <w:tcPr>
            <w:tcW w:w="540" w:type="dxa"/>
          </w:tcPr>
          <w:p w:rsidR="00A86D53" w:rsidRPr="005C0709" w:rsidRDefault="00A86D53" w:rsidP="006715CA">
            <w:pPr>
              <w:rPr>
                <w:bCs/>
              </w:rPr>
            </w:pPr>
            <w:r w:rsidRPr="005C0709">
              <w:rPr>
                <w:bCs/>
              </w:rPr>
              <w:t>1.</w:t>
            </w:r>
          </w:p>
        </w:tc>
        <w:tc>
          <w:tcPr>
            <w:tcW w:w="5220" w:type="dxa"/>
          </w:tcPr>
          <w:p w:rsidR="00A86D53" w:rsidRPr="005C0709" w:rsidRDefault="00A86D53" w:rsidP="006715CA">
            <w:pPr>
              <w:rPr>
                <w:bCs/>
              </w:rPr>
            </w:pPr>
            <w:r w:rsidRPr="005C0709">
              <w:rPr>
                <w:bCs/>
              </w:rPr>
              <w:t xml:space="preserve">Александровское сельское поселение </w:t>
            </w:r>
          </w:p>
        </w:tc>
        <w:tc>
          <w:tcPr>
            <w:tcW w:w="1224" w:type="dxa"/>
          </w:tcPr>
          <w:p w:rsidR="00A86D53" w:rsidRPr="00186A95" w:rsidRDefault="00A86D53" w:rsidP="006715CA">
            <w:pPr>
              <w:jc w:val="center"/>
              <w:rPr>
                <w:bCs/>
              </w:rPr>
            </w:pPr>
            <w:r>
              <w:rPr>
                <w:bCs/>
              </w:rPr>
              <w:t>156,0</w:t>
            </w:r>
          </w:p>
        </w:tc>
        <w:tc>
          <w:tcPr>
            <w:tcW w:w="1276" w:type="dxa"/>
          </w:tcPr>
          <w:p w:rsidR="00A86D53" w:rsidRDefault="00A86D53" w:rsidP="006715CA">
            <w:pPr>
              <w:jc w:val="center"/>
              <w:rPr>
                <w:bCs/>
              </w:rPr>
            </w:pPr>
            <w:r>
              <w:rPr>
                <w:bCs/>
              </w:rPr>
              <w:t>136,0</w:t>
            </w:r>
          </w:p>
        </w:tc>
        <w:tc>
          <w:tcPr>
            <w:tcW w:w="1276" w:type="dxa"/>
          </w:tcPr>
          <w:p w:rsidR="00A86D53" w:rsidRDefault="00A86D53" w:rsidP="006715CA">
            <w:pPr>
              <w:jc w:val="center"/>
              <w:rPr>
                <w:bCs/>
              </w:rPr>
            </w:pPr>
            <w:r>
              <w:rPr>
                <w:bCs/>
              </w:rPr>
              <w:t>141,0</w:t>
            </w:r>
          </w:p>
        </w:tc>
      </w:tr>
      <w:tr w:rsidR="00A86D53" w:rsidTr="006715CA">
        <w:tc>
          <w:tcPr>
            <w:tcW w:w="540" w:type="dxa"/>
          </w:tcPr>
          <w:p w:rsidR="00A86D53" w:rsidRPr="005C0709" w:rsidRDefault="00A86D53" w:rsidP="006715CA">
            <w:pPr>
              <w:rPr>
                <w:bCs/>
              </w:rPr>
            </w:pPr>
            <w:r w:rsidRPr="005C0709">
              <w:rPr>
                <w:bCs/>
              </w:rPr>
              <w:t>2.</w:t>
            </w:r>
          </w:p>
        </w:tc>
        <w:tc>
          <w:tcPr>
            <w:tcW w:w="5220" w:type="dxa"/>
          </w:tcPr>
          <w:p w:rsidR="00A86D53" w:rsidRPr="005C0709" w:rsidRDefault="00A86D53" w:rsidP="006715CA">
            <w:pPr>
              <w:rPr>
                <w:bCs/>
              </w:rPr>
            </w:pPr>
            <w:r w:rsidRPr="005C0709">
              <w:rPr>
                <w:bCs/>
              </w:rPr>
              <w:t>Битюг-Матреновское сельское поселение</w:t>
            </w:r>
          </w:p>
        </w:tc>
        <w:tc>
          <w:tcPr>
            <w:tcW w:w="1224" w:type="dxa"/>
          </w:tcPr>
          <w:p w:rsidR="00A86D53" w:rsidRPr="00186A95" w:rsidRDefault="00A86D53" w:rsidP="006715CA">
            <w:pPr>
              <w:jc w:val="center"/>
              <w:rPr>
                <w:bCs/>
              </w:rPr>
            </w:pPr>
            <w:r>
              <w:rPr>
                <w:bCs/>
              </w:rPr>
              <w:t>209,0</w:t>
            </w:r>
          </w:p>
        </w:tc>
        <w:tc>
          <w:tcPr>
            <w:tcW w:w="1276" w:type="dxa"/>
          </w:tcPr>
          <w:p w:rsidR="00A86D53" w:rsidRDefault="00A86D53" w:rsidP="006715CA">
            <w:pPr>
              <w:jc w:val="center"/>
              <w:rPr>
                <w:bCs/>
              </w:rPr>
            </w:pPr>
            <w:r>
              <w:rPr>
                <w:bCs/>
              </w:rPr>
              <w:t>181,0</w:t>
            </w:r>
          </w:p>
        </w:tc>
        <w:tc>
          <w:tcPr>
            <w:tcW w:w="1276" w:type="dxa"/>
          </w:tcPr>
          <w:p w:rsidR="00A86D53" w:rsidRDefault="00A86D53" w:rsidP="006715CA">
            <w:pPr>
              <w:jc w:val="center"/>
              <w:rPr>
                <w:bCs/>
              </w:rPr>
            </w:pPr>
            <w:r>
              <w:rPr>
                <w:bCs/>
              </w:rPr>
              <w:t>188,0</w:t>
            </w:r>
          </w:p>
        </w:tc>
      </w:tr>
      <w:tr w:rsidR="00A86D53" w:rsidTr="006715CA">
        <w:tc>
          <w:tcPr>
            <w:tcW w:w="540" w:type="dxa"/>
          </w:tcPr>
          <w:p w:rsidR="00A86D53" w:rsidRPr="005C0709" w:rsidRDefault="00A86D53" w:rsidP="006715CA">
            <w:pPr>
              <w:rPr>
                <w:bCs/>
              </w:rPr>
            </w:pPr>
            <w:r w:rsidRPr="005C0709">
              <w:rPr>
                <w:bCs/>
              </w:rPr>
              <w:t>3.</w:t>
            </w:r>
          </w:p>
        </w:tc>
        <w:tc>
          <w:tcPr>
            <w:tcW w:w="5220" w:type="dxa"/>
          </w:tcPr>
          <w:p w:rsidR="00A86D53" w:rsidRPr="005C0709" w:rsidRDefault="00A86D53" w:rsidP="006715CA">
            <w:pPr>
              <w:rPr>
                <w:bCs/>
              </w:rPr>
            </w:pPr>
            <w:r w:rsidRPr="005C0709">
              <w:rPr>
                <w:bCs/>
              </w:rPr>
              <w:t>Большедобринское сельское поселение</w:t>
            </w:r>
          </w:p>
        </w:tc>
        <w:tc>
          <w:tcPr>
            <w:tcW w:w="1224" w:type="dxa"/>
          </w:tcPr>
          <w:p w:rsidR="00A86D53" w:rsidRPr="00186A95" w:rsidRDefault="00A86D53" w:rsidP="006715CA">
            <w:pPr>
              <w:jc w:val="center"/>
              <w:rPr>
                <w:bCs/>
              </w:rPr>
            </w:pPr>
            <w:r>
              <w:rPr>
                <w:bCs/>
              </w:rPr>
              <w:t>108,0</w:t>
            </w:r>
          </w:p>
        </w:tc>
        <w:tc>
          <w:tcPr>
            <w:tcW w:w="1276" w:type="dxa"/>
          </w:tcPr>
          <w:p w:rsidR="00A86D53" w:rsidRDefault="00A86D53" w:rsidP="006715CA">
            <w:pPr>
              <w:jc w:val="center"/>
              <w:rPr>
                <w:bCs/>
              </w:rPr>
            </w:pPr>
            <w:r>
              <w:rPr>
                <w:bCs/>
              </w:rPr>
              <w:t>94,0</w:t>
            </w:r>
          </w:p>
        </w:tc>
        <w:tc>
          <w:tcPr>
            <w:tcW w:w="1276" w:type="dxa"/>
          </w:tcPr>
          <w:p w:rsidR="00A86D53" w:rsidRDefault="00A86D53" w:rsidP="006715CA">
            <w:pPr>
              <w:jc w:val="center"/>
              <w:rPr>
                <w:bCs/>
              </w:rPr>
            </w:pPr>
            <w:r>
              <w:rPr>
                <w:bCs/>
              </w:rPr>
              <w:t>97,0</w:t>
            </w:r>
          </w:p>
        </w:tc>
      </w:tr>
      <w:tr w:rsidR="00A86D53" w:rsidTr="006715CA">
        <w:tc>
          <w:tcPr>
            <w:tcW w:w="540" w:type="dxa"/>
          </w:tcPr>
          <w:p w:rsidR="00A86D53" w:rsidRPr="005C0709" w:rsidRDefault="00A86D53" w:rsidP="006715CA">
            <w:pPr>
              <w:rPr>
                <w:bCs/>
              </w:rPr>
            </w:pPr>
            <w:r w:rsidRPr="005C0709">
              <w:rPr>
                <w:bCs/>
              </w:rPr>
              <w:t>4.</w:t>
            </w:r>
          </w:p>
        </w:tc>
        <w:tc>
          <w:tcPr>
            <w:tcW w:w="5220" w:type="dxa"/>
          </w:tcPr>
          <w:p w:rsidR="00A86D53" w:rsidRPr="005C0709" w:rsidRDefault="00A86D53" w:rsidP="006715CA">
            <w:pPr>
              <w:rPr>
                <w:bCs/>
              </w:rPr>
            </w:pPr>
            <w:r w:rsidRPr="005C0709">
              <w:rPr>
                <w:bCs/>
              </w:rPr>
              <w:t>Борщево-Песковское сельское поселение</w:t>
            </w:r>
          </w:p>
        </w:tc>
        <w:tc>
          <w:tcPr>
            <w:tcW w:w="1224" w:type="dxa"/>
          </w:tcPr>
          <w:p w:rsidR="00A86D53" w:rsidRPr="00186A95" w:rsidRDefault="00A86D53" w:rsidP="006715CA">
            <w:pPr>
              <w:jc w:val="center"/>
              <w:rPr>
                <w:bCs/>
              </w:rPr>
            </w:pPr>
            <w:r>
              <w:rPr>
                <w:bCs/>
              </w:rPr>
              <w:t>145,0</w:t>
            </w:r>
          </w:p>
        </w:tc>
        <w:tc>
          <w:tcPr>
            <w:tcW w:w="1276" w:type="dxa"/>
          </w:tcPr>
          <w:p w:rsidR="00A86D53" w:rsidRDefault="00A86D53" w:rsidP="006715CA">
            <w:pPr>
              <w:jc w:val="center"/>
              <w:rPr>
                <w:bCs/>
              </w:rPr>
            </w:pPr>
            <w:r>
              <w:rPr>
                <w:bCs/>
              </w:rPr>
              <w:t>126,0</w:t>
            </w:r>
          </w:p>
        </w:tc>
        <w:tc>
          <w:tcPr>
            <w:tcW w:w="1276" w:type="dxa"/>
          </w:tcPr>
          <w:p w:rsidR="00A86D53" w:rsidRDefault="00A86D53" w:rsidP="006715CA">
            <w:pPr>
              <w:jc w:val="center"/>
              <w:rPr>
                <w:bCs/>
              </w:rPr>
            </w:pPr>
            <w:r>
              <w:rPr>
                <w:bCs/>
              </w:rPr>
              <w:t>131,0</w:t>
            </w:r>
          </w:p>
        </w:tc>
      </w:tr>
      <w:tr w:rsidR="00A86D53" w:rsidTr="006715CA">
        <w:tc>
          <w:tcPr>
            <w:tcW w:w="540" w:type="dxa"/>
          </w:tcPr>
          <w:p w:rsidR="00A86D53" w:rsidRPr="005C0709" w:rsidRDefault="00A86D53" w:rsidP="006715CA">
            <w:pPr>
              <w:rPr>
                <w:bCs/>
              </w:rPr>
            </w:pPr>
            <w:r w:rsidRPr="005C0709">
              <w:rPr>
                <w:bCs/>
              </w:rPr>
              <w:lastRenderedPageBreak/>
              <w:t>5.</w:t>
            </w:r>
          </w:p>
        </w:tc>
        <w:tc>
          <w:tcPr>
            <w:tcW w:w="5220" w:type="dxa"/>
          </w:tcPr>
          <w:p w:rsidR="00A86D53" w:rsidRPr="005C0709" w:rsidRDefault="00A86D53" w:rsidP="006715CA">
            <w:pPr>
              <w:rPr>
                <w:bCs/>
              </w:rPr>
            </w:pPr>
            <w:r w:rsidRPr="005C0709">
              <w:rPr>
                <w:bCs/>
              </w:rPr>
              <w:t>Буравцовское сельское поселение</w:t>
            </w:r>
          </w:p>
        </w:tc>
        <w:tc>
          <w:tcPr>
            <w:tcW w:w="1224" w:type="dxa"/>
          </w:tcPr>
          <w:p w:rsidR="00A86D53" w:rsidRPr="00186A95" w:rsidRDefault="00A86D53" w:rsidP="006715CA">
            <w:pPr>
              <w:jc w:val="center"/>
              <w:rPr>
                <w:bCs/>
              </w:rPr>
            </w:pPr>
            <w:r>
              <w:rPr>
                <w:bCs/>
              </w:rPr>
              <w:t>121,0</w:t>
            </w:r>
          </w:p>
        </w:tc>
        <w:tc>
          <w:tcPr>
            <w:tcW w:w="1276" w:type="dxa"/>
          </w:tcPr>
          <w:p w:rsidR="00A86D53" w:rsidRDefault="00A86D53" w:rsidP="006715CA">
            <w:pPr>
              <w:jc w:val="center"/>
              <w:rPr>
                <w:bCs/>
              </w:rPr>
            </w:pPr>
            <w:r>
              <w:rPr>
                <w:bCs/>
              </w:rPr>
              <w:t>105,0</w:t>
            </w:r>
          </w:p>
        </w:tc>
        <w:tc>
          <w:tcPr>
            <w:tcW w:w="1276" w:type="dxa"/>
          </w:tcPr>
          <w:p w:rsidR="00A86D53" w:rsidRDefault="00A86D53" w:rsidP="006715CA">
            <w:pPr>
              <w:jc w:val="center"/>
              <w:rPr>
                <w:bCs/>
              </w:rPr>
            </w:pPr>
            <w:r>
              <w:rPr>
                <w:bCs/>
              </w:rPr>
              <w:t>109,0</w:t>
            </w:r>
          </w:p>
        </w:tc>
      </w:tr>
      <w:tr w:rsidR="00A86D53" w:rsidTr="006715CA">
        <w:tc>
          <w:tcPr>
            <w:tcW w:w="540" w:type="dxa"/>
          </w:tcPr>
          <w:p w:rsidR="00A86D53" w:rsidRPr="005C0709" w:rsidRDefault="00A86D53" w:rsidP="006715CA">
            <w:pPr>
              <w:rPr>
                <w:bCs/>
              </w:rPr>
            </w:pPr>
            <w:r w:rsidRPr="005C0709">
              <w:rPr>
                <w:bCs/>
              </w:rPr>
              <w:t>6.</w:t>
            </w:r>
          </w:p>
        </w:tc>
        <w:tc>
          <w:tcPr>
            <w:tcW w:w="5220" w:type="dxa"/>
          </w:tcPr>
          <w:p w:rsidR="00A86D53" w:rsidRPr="005C0709" w:rsidRDefault="00A86D53" w:rsidP="006715CA">
            <w:pPr>
              <w:rPr>
                <w:bCs/>
              </w:rPr>
            </w:pPr>
            <w:r w:rsidRPr="005C0709">
              <w:rPr>
                <w:bCs/>
              </w:rPr>
              <w:t>Морозовское сельское поселение</w:t>
            </w:r>
          </w:p>
        </w:tc>
        <w:tc>
          <w:tcPr>
            <w:tcW w:w="1224" w:type="dxa"/>
          </w:tcPr>
          <w:p w:rsidR="00A86D53" w:rsidRPr="00186A95" w:rsidRDefault="00A86D53" w:rsidP="006715CA">
            <w:pPr>
              <w:jc w:val="center"/>
              <w:rPr>
                <w:bCs/>
              </w:rPr>
            </w:pPr>
            <w:r>
              <w:rPr>
                <w:bCs/>
              </w:rPr>
              <w:t>76,0</w:t>
            </w:r>
          </w:p>
        </w:tc>
        <w:tc>
          <w:tcPr>
            <w:tcW w:w="1276" w:type="dxa"/>
          </w:tcPr>
          <w:p w:rsidR="00A86D53" w:rsidRDefault="00A86D53" w:rsidP="006715CA">
            <w:pPr>
              <w:jc w:val="center"/>
              <w:rPr>
                <w:bCs/>
              </w:rPr>
            </w:pPr>
            <w:r>
              <w:rPr>
                <w:bCs/>
              </w:rPr>
              <w:t>66,0</w:t>
            </w:r>
          </w:p>
        </w:tc>
        <w:tc>
          <w:tcPr>
            <w:tcW w:w="1276" w:type="dxa"/>
          </w:tcPr>
          <w:p w:rsidR="00A86D53" w:rsidRDefault="00A86D53" w:rsidP="006715CA">
            <w:pPr>
              <w:jc w:val="center"/>
              <w:rPr>
                <w:bCs/>
              </w:rPr>
            </w:pPr>
            <w:r>
              <w:rPr>
                <w:bCs/>
              </w:rPr>
              <w:t>68,0</w:t>
            </w:r>
          </w:p>
        </w:tc>
      </w:tr>
      <w:tr w:rsidR="00A86D53" w:rsidTr="006715CA">
        <w:tc>
          <w:tcPr>
            <w:tcW w:w="540" w:type="dxa"/>
          </w:tcPr>
          <w:p w:rsidR="00A86D53" w:rsidRPr="005C0709" w:rsidRDefault="00A86D53" w:rsidP="006715CA">
            <w:pPr>
              <w:rPr>
                <w:bCs/>
              </w:rPr>
            </w:pPr>
            <w:r w:rsidRPr="005C0709">
              <w:rPr>
                <w:bCs/>
              </w:rPr>
              <w:t>7.</w:t>
            </w:r>
          </w:p>
        </w:tc>
        <w:tc>
          <w:tcPr>
            <w:tcW w:w="5220" w:type="dxa"/>
          </w:tcPr>
          <w:p w:rsidR="00A86D53" w:rsidRPr="005C0709" w:rsidRDefault="00A86D53" w:rsidP="006715CA">
            <w:pPr>
              <w:rPr>
                <w:bCs/>
              </w:rPr>
            </w:pPr>
            <w:r w:rsidRPr="005C0709">
              <w:rPr>
                <w:bCs/>
              </w:rPr>
              <w:t>Первомайское сельское поселение</w:t>
            </w:r>
          </w:p>
        </w:tc>
        <w:tc>
          <w:tcPr>
            <w:tcW w:w="1224" w:type="dxa"/>
          </w:tcPr>
          <w:p w:rsidR="00A86D53" w:rsidRPr="00186A95" w:rsidRDefault="00A86D53" w:rsidP="006715CA">
            <w:pPr>
              <w:jc w:val="center"/>
              <w:rPr>
                <w:bCs/>
              </w:rPr>
            </w:pPr>
            <w:r>
              <w:rPr>
                <w:bCs/>
              </w:rPr>
              <w:t>334,0</w:t>
            </w:r>
          </w:p>
        </w:tc>
        <w:tc>
          <w:tcPr>
            <w:tcW w:w="1276" w:type="dxa"/>
          </w:tcPr>
          <w:p w:rsidR="00A86D53" w:rsidRDefault="00A86D53" w:rsidP="006715CA">
            <w:pPr>
              <w:jc w:val="center"/>
              <w:rPr>
                <w:bCs/>
              </w:rPr>
            </w:pPr>
            <w:r>
              <w:rPr>
                <w:bCs/>
              </w:rPr>
              <w:t>291,0</w:t>
            </w:r>
          </w:p>
        </w:tc>
        <w:tc>
          <w:tcPr>
            <w:tcW w:w="1276" w:type="dxa"/>
          </w:tcPr>
          <w:p w:rsidR="00A86D53" w:rsidRDefault="00A86D53" w:rsidP="006715CA">
            <w:pPr>
              <w:jc w:val="center"/>
              <w:rPr>
                <w:bCs/>
              </w:rPr>
            </w:pPr>
            <w:r>
              <w:rPr>
                <w:bCs/>
              </w:rPr>
              <w:t>302,0</w:t>
            </w:r>
          </w:p>
        </w:tc>
      </w:tr>
      <w:tr w:rsidR="00A86D53" w:rsidTr="006715CA">
        <w:tc>
          <w:tcPr>
            <w:tcW w:w="540" w:type="dxa"/>
          </w:tcPr>
          <w:p w:rsidR="00A86D53" w:rsidRPr="005C0709" w:rsidRDefault="00A86D53" w:rsidP="006715CA">
            <w:pPr>
              <w:rPr>
                <w:bCs/>
              </w:rPr>
            </w:pPr>
            <w:r w:rsidRPr="005C0709">
              <w:rPr>
                <w:bCs/>
              </w:rPr>
              <w:t>8.</w:t>
            </w:r>
          </w:p>
        </w:tc>
        <w:tc>
          <w:tcPr>
            <w:tcW w:w="5220" w:type="dxa"/>
          </w:tcPr>
          <w:p w:rsidR="00A86D53" w:rsidRPr="005C0709" w:rsidRDefault="00A86D53" w:rsidP="006715CA">
            <w:pPr>
              <w:rPr>
                <w:bCs/>
              </w:rPr>
            </w:pPr>
            <w:r w:rsidRPr="005C0709">
              <w:rPr>
                <w:bCs/>
              </w:rPr>
              <w:t>Ростошинское сельское поселение</w:t>
            </w:r>
          </w:p>
        </w:tc>
        <w:tc>
          <w:tcPr>
            <w:tcW w:w="1224" w:type="dxa"/>
          </w:tcPr>
          <w:p w:rsidR="00A86D53" w:rsidRPr="00186A95" w:rsidRDefault="00A86D53" w:rsidP="006715CA">
            <w:pPr>
              <w:jc w:val="center"/>
              <w:rPr>
                <w:bCs/>
              </w:rPr>
            </w:pPr>
            <w:r>
              <w:rPr>
                <w:bCs/>
              </w:rPr>
              <w:t>295,0</w:t>
            </w:r>
          </w:p>
        </w:tc>
        <w:tc>
          <w:tcPr>
            <w:tcW w:w="1276" w:type="dxa"/>
          </w:tcPr>
          <w:p w:rsidR="00A86D53" w:rsidRDefault="00A86D53" w:rsidP="006715CA">
            <w:pPr>
              <w:jc w:val="center"/>
              <w:rPr>
                <w:bCs/>
              </w:rPr>
            </w:pPr>
            <w:r>
              <w:rPr>
                <w:bCs/>
              </w:rPr>
              <w:t>256,0</w:t>
            </w:r>
          </w:p>
        </w:tc>
        <w:tc>
          <w:tcPr>
            <w:tcW w:w="1276" w:type="dxa"/>
          </w:tcPr>
          <w:p w:rsidR="00A86D53" w:rsidRDefault="00A86D53" w:rsidP="006715CA">
            <w:pPr>
              <w:jc w:val="center"/>
              <w:rPr>
                <w:bCs/>
              </w:rPr>
            </w:pPr>
            <w:r>
              <w:rPr>
                <w:bCs/>
              </w:rPr>
              <w:t>266,0</w:t>
            </w:r>
          </w:p>
        </w:tc>
      </w:tr>
      <w:tr w:rsidR="00A86D53" w:rsidTr="006715CA">
        <w:tc>
          <w:tcPr>
            <w:tcW w:w="540" w:type="dxa"/>
          </w:tcPr>
          <w:p w:rsidR="00A86D53" w:rsidRPr="005C0709" w:rsidRDefault="00A86D53" w:rsidP="006715CA">
            <w:pPr>
              <w:rPr>
                <w:bCs/>
              </w:rPr>
            </w:pPr>
            <w:r w:rsidRPr="005C0709">
              <w:rPr>
                <w:bCs/>
              </w:rPr>
              <w:t>9.</w:t>
            </w:r>
          </w:p>
        </w:tc>
        <w:tc>
          <w:tcPr>
            <w:tcW w:w="5220" w:type="dxa"/>
          </w:tcPr>
          <w:p w:rsidR="00A86D53" w:rsidRPr="005C0709" w:rsidRDefault="00A86D53" w:rsidP="006715CA">
            <w:pPr>
              <w:rPr>
                <w:bCs/>
              </w:rPr>
            </w:pPr>
            <w:r w:rsidRPr="005C0709">
              <w:rPr>
                <w:bCs/>
              </w:rPr>
              <w:t>Самовецкое сельское поселение</w:t>
            </w:r>
          </w:p>
        </w:tc>
        <w:tc>
          <w:tcPr>
            <w:tcW w:w="1224" w:type="dxa"/>
          </w:tcPr>
          <w:p w:rsidR="00A86D53" w:rsidRPr="00186A95" w:rsidRDefault="00A86D53" w:rsidP="006715CA">
            <w:pPr>
              <w:jc w:val="center"/>
              <w:rPr>
                <w:bCs/>
              </w:rPr>
            </w:pPr>
            <w:r>
              <w:rPr>
                <w:bCs/>
              </w:rPr>
              <w:t>217,0</w:t>
            </w:r>
          </w:p>
        </w:tc>
        <w:tc>
          <w:tcPr>
            <w:tcW w:w="1276" w:type="dxa"/>
          </w:tcPr>
          <w:p w:rsidR="00A86D53" w:rsidRDefault="00A86D53" w:rsidP="006715CA">
            <w:pPr>
              <w:jc w:val="center"/>
              <w:rPr>
                <w:bCs/>
              </w:rPr>
            </w:pPr>
            <w:r>
              <w:rPr>
                <w:bCs/>
              </w:rPr>
              <w:t>189,0</w:t>
            </w:r>
          </w:p>
        </w:tc>
        <w:tc>
          <w:tcPr>
            <w:tcW w:w="1276" w:type="dxa"/>
          </w:tcPr>
          <w:p w:rsidR="00A86D53" w:rsidRDefault="00A86D53" w:rsidP="006715CA">
            <w:pPr>
              <w:jc w:val="center"/>
              <w:rPr>
                <w:bCs/>
              </w:rPr>
            </w:pPr>
            <w:r>
              <w:rPr>
                <w:bCs/>
              </w:rPr>
              <w:t>196,0</w:t>
            </w:r>
          </w:p>
        </w:tc>
      </w:tr>
      <w:tr w:rsidR="00A86D53" w:rsidTr="006715CA">
        <w:tc>
          <w:tcPr>
            <w:tcW w:w="540" w:type="dxa"/>
          </w:tcPr>
          <w:p w:rsidR="00A86D53" w:rsidRPr="005C0709" w:rsidRDefault="00A86D53" w:rsidP="006715CA">
            <w:pPr>
              <w:rPr>
                <w:bCs/>
              </w:rPr>
            </w:pPr>
            <w:r w:rsidRPr="005C0709">
              <w:rPr>
                <w:bCs/>
              </w:rPr>
              <w:t>10.</w:t>
            </w:r>
          </w:p>
        </w:tc>
        <w:tc>
          <w:tcPr>
            <w:tcW w:w="5220" w:type="dxa"/>
          </w:tcPr>
          <w:p w:rsidR="00A86D53" w:rsidRPr="005C0709" w:rsidRDefault="00A86D53" w:rsidP="006715CA">
            <w:pPr>
              <w:rPr>
                <w:bCs/>
              </w:rPr>
            </w:pPr>
            <w:r w:rsidRPr="005C0709">
              <w:rPr>
                <w:bCs/>
              </w:rPr>
              <w:t>Щучинское сельское поселение</w:t>
            </w:r>
          </w:p>
        </w:tc>
        <w:tc>
          <w:tcPr>
            <w:tcW w:w="1224" w:type="dxa"/>
          </w:tcPr>
          <w:p w:rsidR="00A86D53" w:rsidRPr="00186A95" w:rsidRDefault="00A86D53" w:rsidP="006715CA">
            <w:pPr>
              <w:jc w:val="center"/>
              <w:rPr>
                <w:bCs/>
              </w:rPr>
            </w:pPr>
            <w:r>
              <w:rPr>
                <w:bCs/>
              </w:rPr>
              <w:t>345,0</w:t>
            </w:r>
          </w:p>
        </w:tc>
        <w:tc>
          <w:tcPr>
            <w:tcW w:w="1276" w:type="dxa"/>
          </w:tcPr>
          <w:p w:rsidR="00A86D53" w:rsidRDefault="00A86D53" w:rsidP="006715CA">
            <w:pPr>
              <w:jc w:val="center"/>
              <w:rPr>
                <w:bCs/>
              </w:rPr>
            </w:pPr>
            <w:r>
              <w:rPr>
                <w:bCs/>
              </w:rPr>
              <w:t>300,0</w:t>
            </w:r>
          </w:p>
        </w:tc>
        <w:tc>
          <w:tcPr>
            <w:tcW w:w="1276" w:type="dxa"/>
          </w:tcPr>
          <w:p w:rsidR="00A86D53" w:rsidRDefault="00A86D53" w:rsidP="006715CA">
            <w:pPr>
              <w:jc w:val="center"/>
              <w:rPr>
                <w:bCs/>
              </w:rPr>
            </w:pPr>
            <w:r>
              <w:rPr>
                <w:bCs/>
              </w:rPr>
              <w:t>311,0</w:t>
            </w:r>
          </w:p>
        </w:tc>
      </w:tr>
      <w:tr w:rsidR="00A86D53" w:rsidTr="006715CA">
        <w:tc>
          <w:tcPr>
            <w:tcW w:w="540" w:type="dxa"/>
          </w:tcPr>
          <w:p w:rsidR="00A86D53" w:rsidRPr="005C0709" w:rsidRDefault="00A86D53" w:rsidP="006715CA">
            <w:pPr>
              <w:rPr>
                <w:bCs/>
              </w:rPr>
            </w:pPr>
            <w:r w:rsidRPr="005C0709">
              <w:rPr>
                <w:bCs/>
              </w:rPr>
              <w:t>11.</w:t>
            </w:r>
          </w:p>
        </w:tc>
        <w:tc>
          <w:tcPr>
            <w:tcW w:w="5220" w:type="dxa"/>
          </w:tcPr>
          <w:p w:rsidR="00A86D53" w:rsidRPr="005C0709" w:rsidRDefault="00A86D53" w:rsidP="006715CA">
            <w:pPr>
              <w:rPr>
                <w:bCs/>
              </w:rPr>
            </w:pPr>
            <w:r w:rsidRPr="005C0709">
              <w:rPr>
                <w:bCs/>
              </w:rPr>
              <w:t>Щучинско-Песковское сельское поселение</w:t>
            </w:r>
          </w:p>
        </w:tc>
        <w:tc>
          <w:tcPr>
            <w:tcW w:w="1224" w:type="dxa"/>
          </w:tcPr>
          <w:p w:rsidR="00A86D53" w:rsidRPr="00186A95" w:rsidRDefault="00A86D53" w:rsidP="006715CA">
            <w:pPr>
              <w:jc w:val="center"/>
              <w:rPr>
                <w:bCs/>
              </w:rPr>
            </w:pPr>
            <w:r>
              <w:rPr>
                <w:bCs/>
              </w:rPr>
              <w:t>162,0</w:t>
            </w:r>
          </w:p>
        </w:tc>
        <w:tc>
          <w:tcPr>
            <w:tcW w:w="1276" w:type="dxa"/>
          </w:tcPr>
          <w:p w:rsidR="00A86D53" w:rsidRDefault="00A86D53" w:rsidP="006715CA">
            <w:pPr>
              <w:jc w:val="center"/>
              <w:rPr>
                <w:bCs/>
              </w:rPr>
            </w:pPr>
            <w:r>
              <w:rPr>
                <w:bCs/>
              </w:rPr>
              <w:t>141,0</w:t>
            </w:r>
          </w:p>
        </w:tc>
        <w:tc>
          <w:tcPr>
            <w:tcW w:w="1276" w:type="dxa"/>
          </w:tcPr>
          <w:p w:rsidR="00A86D53" w:rsidRDefault="00A86D53" w:rsidP="006715CA">
            <w:pPr>
              <w:jc w:val="center"/>
              <w:rPr>
                <w:bCs/>
              </w:rPr>
            </w:pPr>
            <w:r>
              <w:rPr>
                <w:bCs/>
              </w:rPr>
              <w:t>146,0</w:t>
            </w:r>
          </w:p>
        </w:tc>
      </w:tr>
      <w:tr w:rsidR="00A86D53" w:rsidTr="006715CA">
        <w:tc>
          <w:tcPr>
            <w:tcW w:w="540" w:type="dxa"/>
          </w:tcPr>
          <w:p w:rsidR="00A86D53" w:rsidRPr="005C0709" w:rsidRDefault="00A86D53" w:rsidP="006715CA">
            <w:pPr>
              <w:rPr>
                <w:bCs/>
              </w:rPr>
            </w:pPr>
            <w:r w:rsidRPr="005C0709">
              <w:rPr>
                <w:bCs/>
              </w:rPr>
              <w:t>12.</w:t>
            </w:r>
          </w:p>
        </w:tc>
        <w:tc>
          <w:tcPr>
            <w:tcW w:w="5220" w:type="dxa"/>
          </w:tcPr>
          <w:p w:rsidR="00A86D53" w:rsidRPr="005C0709" w:rsidRDefault="00A86D53" w:rsidP="006715CA">
            <w:pPr>
              <w:rPr>
                <w:bCs/>
              </w:rPr>
            </w:pPr>
            <w:r w:rsidRPr="005C0709">
              <w:rPr>
                <w:bCs/>
              </w:rPr>
              <w:t>Первоэртильское сельское поселение</w:t>
            </w:r>
          </w:p>
        </w:tc>
        <w:tc>
          <w:tcPr>
            <w:tcW w:w="1224" w:type="dxa"/>
          </w:tcPr>
          <w:p w:rsidR="00A86D53" w:rsidRPr="00186A95" w:rsidRDefault="00A86D53" w:rsidP="006715CA">
            <w:pPr>
              <w:jc w:val="center"/>
              <w:rPr>
                <w:bCs/>
              </w:rPr>
            </w:pPr>
            <w:r>
              <w:rPr>
                <w:bCs/>
              </w:rPr>
              <w:t>262,0</w:t>
            </w:r>
          </w:p>
        </w:tc>
        <w:tc>
          <w:tcPr>
            <w:tcW w:w="1276" w:type="dxa"/>
          </w:tcPr>
          <w:p w:rsidR="00A86D53" w:rsidRDefault="00A86D53" w:rsidP="006715CA">
            <w:pPr>
              <w:jc w:val="center"/>
              <w:rPr>
                <w:bCs/>
              </w:rPr>
            </w:pPr>
            <w:r>
              <w:rPr>
                <w:bCs/>
              </w:rPr>
              <w:t>227,0</w:t>
            </w:r>
          </w:p>
        </w:tc>
        <w:tc>
          <w:tcPr>
            <w:tcW w:w="1276" w:type="dxa"/>
          </w:tcPr>
          <w:p w:rsidR="00A86D53" w:rsidRDefault="00A86D53" w:rsidP="006715CA">
            <w:pPr>
              <w:jc w:val="center"/>
              <w:rPr>
                <w:bCs/>
              </w:rPr>
            </w:pPr>
            <w:r>
              <w:rPr>
                <w:bCs/>
              </w:rPr>
              <w:t>236,0</w:t>
            </w:r>
          </w:p>
        </w:tc>
      </w:tr>
      <w:tr w:rsidR="00A86D53" w:rsidTr="006715CA">
        <w:tc>
          <w:tcPr>
            <w:tcW w:w="540" w:type="dxa"/>
          </w:tcPr>
          <w:p w:rsidR="00A86D53" w:rsidRPr="005C0709" w:rsidRDefault="00A86D53" w:rsidP="006715CA">
            <w:pPr>
              <w:rPr>
                <w:bCs/>
              </w:rPr>
            </w:pPr>
            <w:r w:rsidRPr="005C0709">
              <w:rPr>
                <w:bCs/>
              </w:rPr>
              <w:t>13.</w:t>
            </w:r>
          </w:p>
        </w:tc>
        <w:tc>
          <w:tcPr>
            <w:tcW w:w="5220" w:type="dxa"/>
          </w:tcPr>
          <w:p w:rsidR="00A86D53" w:rsidRPr="005C0709" w:rsidRDefault="00A86D53" w:rsidP="006715CA">
            <w:pPr>
              <w:rPr>
                <w:bCs/>
              </w:rPr>
            </w:pPr>
            <w:r w:rsidRPr="005C0709">
              <w:rPr>
                <w:bCs/>
              </w:rPr>
              <w:t>Ячейское сельское поселение</w:t>
            </w:r>
          </w:p>
        </w:tc>
        <w:tc>
          <w:tcPr>
            <w:tcW w:w="1224" w:type="dxa"/>
          </w:tcPr>
          <w:p w:rsidR="00A86D53" w:rsidRPr="00186A95" w:rsidRDefault="00A86D53" w:rsidP="006715CA">
            <w:pPr>
              <w:jc w:val="center"/>
              <w:rPr>
                <w:bCs/>
              </w:rPr>
            </w:pPr>
            <w:r>
              <w:rPr>
                <w:bCs/>
              </w:rPr>
              <w:t>137,0</w:t>
            </w:r>
          </w:p>
        </w:tc>
        <w:tc>
          <w:tcPr>
            <w:tcW w:w="1276" w:type="dxa"/>
          </w:tcPr>
          <w:p w:rsidR="00A86D53" w:rsidRDefault="00A86D53" w:rsidP="006715CA">
            <w:pPr>
              <w:jc w:val="center"/>
              <w:rPr>
                <w:bCs/>
              </w:rPr>
            </w:pPr>
            <w:r>
              <w:rPr>
                <w:bCs/>
              </w:rPr>
              <w:t>120,0</w:t>
            </w:r>
          </w:p>
        </w:tc>
        <w:tc>
          <w:tcPr>
            <w:tcW w:w="1276" w:type="dxa"/>
          </w:tcPr>
          <w:p w:rsidR="00A86D53" w:rsidRDefault="00A86D53" w:rsidP="006715CA">
            <w:pPr>
              <w:jc w:val="center"/>
              <w:rPr>
                <w:bCs/>
              </w:rPr>
            </w:pPr>
            <w:r>
              <w:rPr>
                <w:bCs/>
              </w:rPr>
              <w:t>124,0</w:t>
            </w:r>
          </w:p>
        </w:tc>
      </w:tr>
      <w:tr w:rsidR="00A86D53" w:rsidTr="006715CA">
        <w:tc>
          <w:tcPr>
            <w:tcW w:w="540" w:type="dxa"/>
          </w:tcPr>
          <w:p w:rsidR="00A86D53" w:rsidRPr="005C0709" w:rsidRDefault="00A86D53" w:rsidP="006715CA">
            <w:pPr>
              <w:rPr>
                <w:bCs/>
              </w:rPr>
            </w:pPr>
            <w:r w:rsidRPr="005C0709">
              <w:rPr>
                <w:bCs/>
              </w:rPr>
              <w:t>14.</w:t>
            </w:r>
          </w:p>
        </w:tc>
        <w:tc>
          <w:tcPr>
            <w:tcW w:w="5220" w:type="dxa"/>
          </w:tcPr>
          <w:p w:rsidR="00A86D53" w:rsidRPr="005C0709" w:rsidRDefault="00A86D53" w:rsidP="006715CA">
            <w:pPr>
              <w:rPr>
                <w:bCs/>
              </w:rPr>
            </w:pPr>
            <w:r w:rsidRPr="005C0709">
              <w:rPr>
                <w:bCs/>
              </w:rPr>
              <w:t>Городское поселение г</w:t>
            </w:r>
            <w:proofErr w:type="gramStart"/>
            <w:r w:rsidRPr="005C0709">
              <w:rPr>
                <w:bCs/>
              </w:rPr>
              <w:t>.Э</w:t>
            </w:r>
            <w:proofErr w:type="gramEnd"/>
            <w:r w:rsidRPr="005C0709">
              <w:rPr>
                <w:bCs/>
              </w:rPr>
              <w:t>ртиль</w:t>
            </w:r>
          </w:p>
        </w:tc>
        <w:tc>
          <w:tcPr>
            <w:tcW w:w="1224" w:type="dxa"/>
          </w:tcPr>
          <w:p w:rsidR="00A86D53" w:rsidRPr="00186A95" w:rsidRDefault="00A86D53" w:rsidP="006715CA">
            <w:pPr>
              <w:jc w:val="center"/>
              <w:rPr>
                <w:bCs/>
              </w:rPr>
            </w:pPr>
            <w:r>
              <w:rPr>
                <w:bCs/>
              </w:rPr>
              <w:t>1710,0</w:t>
            </w:r>
          </w:p>
        </w:tc>
        <w:tc>
          <w:tcPr>
            <w:tcW w:w="1276" w:type="dxa"/>
          </w:tcPr>
          <w:p w:rsidR="00A86D53" w:rsidRDefault="00A86D53" w:rsidP="006715CA">
            <w:pPr>
              <w:jc w:val="center"/>
              <w:rPr>
                <w:bCs/>
              </w:rPr>
            </w:pPr>
            <w:r>
              <w:rPr>
                <w:bCs/>
              </w:rPr>
              <w:t>1487,0</w:t>
            </w:r>
          </w:p>
        </w:tc>
        <w:tc>
          <w:tcPr>
            <w:tcW w:w="1276" w:type="dxa"/>
          </w:tcPr>
          <w:p w:rsidR="00A86D53" w:rsidRDefault="00A86D53" w:rsidP="006715CA">
            <w:pPr>
              <w:jc w:val="center"/>
              <w:rPr>
                <w:bCs/>
              </w:rPr>
            </w:pPr>
            <w:r>
              <w:rPr>
                <w:bCs/>
              </w:rPr>
              <w:t>1542,0</w:t>
            </w:r>
          </w:p>
        </w:tc>
      </w:tr>
      <w:tr w:rsidR="00A86D53" w:rsidTr="006715CA">
        <w:tc>
          <w:tcPr>
            <w:tcW w:w="540" w:type="dxa"/>
          </w:tcPr>
          <w:p w:rsidR="00A86D53" w:rsidRDefault="00A86D53" w:rsidP="006715CA">
            <w:pPr>
              <w:rPr>
                <w:b/>
                <w:bCs/>
              </w:rPr>
            </w:pPr>
          </w:p>
        </w:tc>
        <w:tc>
          <w:tcPr>
            <w:tcW w:w="5220" w:type="dxa"/>
          </w:tcPr>
          <w:p w:rsidR="00A86D53" w:rsidRDefault="00A86D53" w:rsidP="006715CA">
            <w:pPr>
              <w:rPr>
                <w:b/>
                <w:bCs/>
              </w:rPr>
            </w:pPr>
            <w:r>
              <w:rPr>
                <w:b/>
                <w:bCs/>
              </w:rPr>
              <w:t>ВСЕГО:</w:t>
            </w:r>
          </w:p>
        </w:tc>
        <w:tc>
          <w:tcPr>
            <w:tcW w:w="1224" w:type="dxa"/>
          </w:tcPr>
          <w:p w:rsidR="00A86D53" w:rsidRPr="00186A95" w:rsidRDefault="00A86D53" w:rsidP="006715CA">
            <w:pPr>
              <w:jc w:val="center"/>
              <w:rPr>
                <w:b/>
                <w:bCs/>
              </w:rPr>
            </w:pPr>
            <w:r>
              <w:rPr>
                <w:b/>
                <w:bCs/>
              </w:rPr>
              <w:t>4277,0</w:t>
            </w:r>
          </w:p>
        </w:tc>
        <w:tc>
          <w:tcPr>
            <w:tcW w:w="1276" w:type="dxa"/>
          </w:tcPr>
          <w:p w:rsidR="00A86D53" w:rsidRDefault="00A86D53" w:rsidP="006715CA">
            <w:pPr>
              <w:jc w:val="center"/>
              <w:rPr>
                <w:b/>
                <w:bCs/>
              </w:rPr>
            </w:pPr>
            <w:r>
              <w:rPr>
                <w:b/>
                <w:bCs/>
              </w:rPr>
              <w:t>3719,0</w:t>
            </w:r>
          </w:p>
        </w:tc>
        <w:tc>
          <w:tcPr>
            <w:tcW w:w="1276" w:type="dxa"/>
          </w:tcPr>
          <w:p w:rsidR="00A86D53" w:rsidRDefault="00A86D53" w:rsidP="006715CA">
            <w:pPr>
              <w:jc w:val="center"/>
              <w:rPr>
                <w:b/>
                <w:bCs/>
              </w:rPr>
            </w:pPr>
            <w:r>
              <w:rPr>
                <w:b/>
                <w:bCs/>
              </w:rPr>
              <w:t>3857,0</w:t>
            </w:r>
          </w:p>
        </w:tc>
      </w:tr>
    </w:tbl>
    <w:p w:rsidR="00A86D53" w:rsidRDefault="00A86D53" w:rsidP="00A86D53">
      <w:pPr>
        <w:rPr>
          <w:b/>
          <w:bCs/>
        </w:rPr>
      </w:pPr>
    </w:p>
    <w:p w:rsidR="00A86D53" w:rsidRDefault="00A86D53" w:rsidP="00A86D53">
      <w:pPr>
        <w:pStyle w:val="1"/>
      </w:pPr>
      <w:r>
        <w:t xml:space="preserve">                                                                                                        </w:t>
      </w:r>
    </w:p>
    <w:p w:rsidR="00A86D53" w:rsidRDefault="00A86D53" w:rsidP="00A86D53">
      <w:pPr>
        <w:rPr>
          <w:b/>
          <w:bCs/>
        </w:rPr>
      </w:pPr>
      <w:r>
        <w:rPr>
          <w:b/>
          <w:bCs/>
        </w:rPr>
        <w:t xml:space="preserve">                                                                    </w:t>
      </w:r>
    </w:p>
    <w:tbl>
      <w:tblPr>
        <w:tblW w:w="6305" w:type="dxa"/>
        <w:jc w:val="right"/>
        <w:tblLook w:val="01E0"/>
      </w:tblPr>
      <w:tblGrid>
        <w:gridCol w:w="6305"/>
      </w:tblGrid>
      <w:tr w:rsidR="00A86D53" w:rsidRPr="00B55DB6" w:rsidTr="006715CA">
        <w:trPr>
          <w:trHeight w:val="233"/>
          <w:jc w:val="right"/>
        </w:trPr>
        <w:tc>
          <w:tcPr>
            <w:tcW w:w="6305" w:type="dxa"/>
          </w:tcPr>
          <w:p w:rsidR="00A86D53" w:rsidRPr="00B55DB6" w:rsidRDefault="00A86D53" w:rsidP="006715CA">
            <w:pPr>
              <w:jc w:val="right"/>
              <w:rPr>
                <w:szCs w:val="28"/>
              </w:rPr>
            </w:pPr>
            <w:r w:rsidRPr="00B55DB6">
              <w:rPr>
                <w:sz w:val="28"/>
                <w:szCs w:val="28"/>
              </w:rPr>
              <w:t xml:space="preserve">       Приложение </w:t>
            </w:r>
            <w:r>
              <w:rPr>
                <w:sz w:val="28"/>
                <w:szCs w:val="28"/>
              </w:rPr>
              <w:t>11</w:t>
            </w:r>
          </w:p>
        </w:tc>
      </w:tr>
      <w:tr w:rsidR="00A86D53" w:rsidRPr="00B55DB6" w:rsidTr="006715CA">
        <w:trPr>
          <w:trHeight w:val="325"/>
          <w:jc w:val="right"/>
        </w:trPr>
        <w:tc>
          <w:tcPr>
            <w:tcW w:w="6305" w:type="dxa"/>
          </w:tcPr>
          <w:p w:rsidR="00A86D53" w:rsidRPr="00B55DB6" w:rsidRDefault="00A86D53" w:rsidP="006715CA">
            <w:pPr>
              <w:jc w:val="right"/>
              <w:rPr>
                <w:szCs w:val="28"/>
              </w:rPr>
            </w:pPr>
            <w:r w:rsidRPr="00B55DB6">
              <w:rPr>
                <w:sz w:val="28"/>
                <w:szCs w:val="28"/>
              </w:rPr>
              <w:t xml:space="preserve">     к решению Совета народных депутатов          Эртильского муниципального района</w:t>
            </w:r>
          </w:p>
        </w:tc>
      </w:tr>
      <w:tr w:rsidR="00A86D53" w:rsidRPr="00B55DB6" w:rsidTr="006715CA">
        <w:trPr>
          <w:trHeight w:val="250"/>
          <w:jc w:val="right"/>
        </w:trPr>
        <w:tc>
          <w:tcPr>
            <w:tcW w:w="6305" w:type="dxa"/>
          </w:tcPr>
          <w:p w:rsidR="00A86D53" w:rsidRDefault="00A86D53" w:rsidP="006715CA">
            <w:pPr>
              <w:jc w:val="right"/>
              <w:rPr>
                <w:szCs w:val="28"/>
              </w:rPr>
            </w:pPr>
            <w:r w:rsidRPr="00B55DB6">
              <w:rPr>
                <w:sz w:val="28"/>
                <w:szCs w:val="28"/>
              </w:rPr>
              <w:t xml:space="preserve">            «О районном бюджете  на 20</w:t>
            </w:r>
            <w:r>
              <w:rPr>
                <w:sz w:val="28"/>
                <w:szCs w:val="28"/>
              </w:rPr>
              <w:t>24</w:t>
            </w:r>
            <w:r w:rsidRPr="00B55DB6">
              <w:rPr>
                <w:sz w:val="28"/>
                <w:szCs w:val="28"/>
              </w:rPr>
              <w:t xml:space="preserve"> год и </w:t>
            </w:r>
          </w:p>
          <w:p w:rsidR="00A86D53" w:rsidRPr="00B55DB6" w:rsidRDefault="00A86D53" w:rsidP="006715CA">
            <w:pPr>
              <w:jc w:val="right"/>
              <w:rPr>
                <w:szCs w:val="28"/>
              </w:rPr>
            </w:pPr>
            <w:r>
              <w:rPr>
                <w:sz w:val="28"/>
                <w:szCs w:val="28"/>
              </w:rPr>
              <w:t xml:space="preserve">           </w:t>
            </w:r>
            <w:r w:rsidRPr="00B55DB6">
              <w:rPr>
                <w:sz w:val="28"/>
                <w:szCs w:val="28"/>
              </w:rPr>
              <w:t>на плановый период 20</w:t>
            </w:r>
            <w:r>
              <w:rPr>
                <w:sz w:val="28"/>
                <w:szCs w:val="28"/>
              </w:rPr>
              <w:t>25</w:t>
            </w:r>
            <w:r w:rsidRPr="00B55DB6">
              <w:rPr>
                <w:sz w:val="28"/>
                <w:szCs w:val="28"/>
              </w:rPr>
              <w:t xml:space="preserve"> и 202</w:t>
            </w:r>
            <w:r>
              <w:rPr>
                <w:sz w:val="28"/>
                <w:szCs w:val="28"/>
              </w:rPr>
              <w:t>6</w:t>
            </w:r>
            <w:r w:rsidRPr="00B55DB6">
              <w:rPr>
                <w:sz w:val="28"/>
                <w:szCs w:val="28"/>
              </w:rPr>
              <w:t xml:space="preserve"> годов»</w:t>
            </w:r>
          </w:p>
        </w:tc>
      </w:tr>
      <w:tr w:rsidR="00A86D53" w:rsidRPr="00B55DB6" w:rsidTr="006715CA">
        <w:trPr>
          <w:trHeight w:val="341"/>
          <w:jc w:val="right"/>
        </w:trPr>
        <w:tc>
          <w:tcPr>
            <w:tcW w:w="6305" w:type="dxa"/>
          </w:tcPr>
          <w:p w:rsidR="00A86D53" w:rsidRPr="00B55DB6" w:rsidRDefault="00A86D53" w:rsidP="006715CA">
            <w:pPr>
              <w:rPr>
                <w:szCs w:val="28"/>
              </w:rPr>
            </w:pPr>
          </w:p>
        </w:tc>
      </w:tr>
    </w:tbl>
    <w:p w:rsidR="00A86D53" w:rsidRDefault="00A86D53" w:rsidP="00A86D53">
      <w:pPr>
        <w:jc w:val="center"/>
        <w:rPr>
          <w:b/>
          <w:sz w:val="28"/>
          <w:szCs w:val="28"/>
        </w:rPr>
      </w:pPr>
      <w:r>
        <w:rPr>
          <w:b/>
          <w:sz w:val="28"/>
          <w:szCs w:val="28"/>
        </w:rPr>
        <w:t xml:space="preserve">                                                   </w:t>
      </w:r>
    </w:p>
    <w:p w:rsidR="00A86D53" w:rsidRPr="009F41E7" w:rsidRDefault="00A86D53" w:rsidP="00A86D53">
      <w:pPr>
        <w:jc w:val="right"/>
        <w:rPr>
          <w:sz w:val="28"/>
          <w:szCs w:val="28"/>
        </w:rPr>
      </w:pPr>
      <w:r>
        <w:rPr>
          <w:sz w:val="28"/>
          <w:szCs w:val="28"/>
        </w:rPr>
        <w:t>Таблица 2</w:t>
      </w:r>
    </w:p>
    <w:p w:rsidR="00A86D53" w:rsidRPr="008B3E63" w:rsidRDefault="00A86D53" w:rsidP="00A86D53">
      <w:pPr>
        <w:rPr>
          <w:b/>
          <w:bCs/>
        </w:rPr>
      </w:pPr>
      <w:r>
        <w:rPr>
          <w:b/>
          <w:bCs/>
        </w:rPr>
        <w:t xml:space="preserve">                                                                      </w:t>
      </w:r>
    </w:p>
    <w:p w:rsidR="00A86D53" w:rsidRPr="008B3E63" w:rsidRDefault="00A86D53" w:rsidP="00A86D53">
      <w:pPr>
        <w:rPr>
          <w:b/>
          <w:bCs/>
        </w:rPr>
      </w:pPr>
    </w:p>
    <w:p w:rsidR="00A86D53" w:rsidRPr="008B3E63" w:rsidRDefault="00A86D53" w:rsidP="00A86D53">
      <w:pPr>
        <w:rPr>
          <w:b/>
          <w:bCs/>
        </w:rPr>
      </w:pPr>
    </w:p>
    <w:p w:rsidR="00A86D53" w:rsidRDefault="00A86D53" w:rsidP="00A86D53">
      <w:pPr>
        <w:rPr>
          <w:b/>
          <w:bCs/>
        </w:rPr>
      </w:pPr>
      <w:r>
        <w:rPr>
          <w:b/>
          <w:bCs/>
        </w:rPr>
        <w:t xml:space="preserve">        </w:t>
      </w:r>
    </w:p>
    <w:p w:rsidR="00A86D53" w:rsidRDefault="00A86D53" w:rsidP="00A86D53">
      <w:pPr>
        <w:pStyle w:val="2"/>
      </w:pPr>
      <w:r>
        <w:t xml:space="preserve">РАСПРЕДЕЛЕНИЕ ДОТАЦИЙ </w:t>
      </w:r>
    </w:p>
    <w:p w:rsidR="00A86D53" w:rsidRDefault="00A86D53" w:rsidP="00A86D53">
      <w:pPr>
        <w:pStyle w:val="2"/>
      </w:pPr>
      <w:r w:rsidRPr="004A1880">
        <w:t xml:space="preserve">  НА ВЫРАВНИВАНИЕ БЮДЖЕТНОЙ ОБЕСПЕЧЕННОСТИ  </w:t>
      </w:r>
    </w:p>
    <w:p w:rsidR="00A86D53" w:rsidRDefault="00A86D53" w:rsidP="00A86D53">
      <w:pPr>
        <w:pStyle w:val="2"/>
      </w:pPr>
      <w:r>
        <w:t xml:space="preserve">БЮДЖЕТАМ </w:t>
      </w:r>
      <w:r w:rsidRPr="004A1880">
        <w:t xml:space="preserve">ПОСЕЛЕНИЙ </w:t>
      </w:r>
      <w:r>
        <w:t>ЗА СЧЕТ СРЕДСТВ БЮДЖЕТА</w:t>
      </w:r>
    </w:p>
    <w:p w:rsidR="00A86D53" w:rsidRDefault="00A86D53" w:rsidP="00A86D53">
      <w:pPr>
        <w:pStyle w:val="2"/>
      </w:pPr>
      <w:r>
        <w:t>ЭРТИЛЬСКОГО МУНИЦИПАЛЬНОГО РАЙОНА</w:t>
      </w:r>
      <w:r w:rsidRPr="004A1880">
        <w:t xml:space="preserve"> </w:t>
      </w:r>
    </w:p>
    <w:p w:rsidR="00A86D53" w:rsidRPr="006D4452" w:rsidRDefault="00A86D53" w:rsidP="00A86D53">
      <w:pPr>
        <w:pStyle w:val="2"/>
      </w:pPr>
      <w:r>
        <w:t xml:space="preserve">НА </w:t>
      </w:r>
      <w:r w:rsidRPr="00C771E6">
        <w:t>202</w:t>
      </w:r>
      <w:r>
        <w:t xml:space="preserve">4 ГОД И НА ПЛАНОВЫЙ ПЕРИОД </w:t>
      </w:r>
      <w:r w:rsidRPr="00C771E6">
        <w:t>202</w:t>
      </w:r>
      <w:r>
        <w:t>5</w:t>
      </w:r>
      <w:proofErr w:type="gramStart"/>
      <w:r>
        <w:t xml:space="preserve"> И</w:t>
      </w:r>
      <w:proofErr w:type="gramEnd"/>
      <w:r>
        <w:t xml:space="preserve"> 2026 ГОДОВ </w:t>
      </w:r>
    </w:p>
    <w:p w:rsidR="00A86D53" w:rsidRDefault="00A86D53" w:rsidP="00A86D53">
      <w:pPr>
        <w:jc w:val="right"/>
        <w:rPr>
          <w:b/>
          <w:bCs/>
        </w:rPr>
      </w:pPr>
      <w:r>
        <w:rPr>
          <w:b/>
          <w:bCs/>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1224"/>
        <w:gridCol w:w="1224"/>
        <w:gridCol w:w="1224"/>
      </w:tblGrid>
      <w:tr w:rsidR="00A86D53" w:rsidTr="006715CA">
        <w:trPr>
          <w:trHeight w:val="375"/>
        </w:trPr>
        <w:tc>
          <w:tcPr>
            <w:tcW w:w="540" w:type="dxa"/>
            <w:vMerge w:val="restart"/>
          </w:tcPr>
          <w:p w:rsidR="00A86D53" w:rsidRDefault="00A86D53" w:rsidP="006715CA">
            <w:pPr>
              <w:rPr>
                <w:b/>
                <w:bCs/>
              </w:rPr>
            </w:pPr>
            <w:r>
              <w:rPr>
                <w:b/>
                <w:bCs/>
              </w:rPr>
              <w:lastRenderedPageBreak/>
              <w:t>№№</w:t>
            </w:r>
          </w:p>
          <w:p w:rsidR="00A86D53" w:rsidRDefault="00A86D53" w:rsidP="006715CA">
            <w:pPr>
              <w:rPr>
                <w:b/>
                <w:bCs/>
              </w:rPr>
            </w:pPr>
            <w:r>
              <w:rPr>
                <w:b/>
                <w:bCs/>
              </w:rPr>
              <w:t>пп</w:t>
            </w:r>
          </w:p>
        </w:tc>
        <w:tc>
          <w:tcPr>
            <w:tcW w:w="5220" w:type="dxa"/>
            <w:vMerge w:val="restart"/>
            <w:vAlign w:val="center"/>
          </w:tcPr>
          <w:p w:rsidR="00A86D53" w:rsidRDefault="00A86D53" w:rsidP="006715CA">
            <w:pPr>
              <w:jc w:val="center"/>
              <w:rPr>
                <w:b/>
                <w:bCs/>
              </w:rPr>
            </w:pPr>
            <w:r>
              <w:rPr>
                <w:b/>
                <w:bCs/>
              </w:rPr>
              <w:t>Наименование</w:t>
            </w:r>
          </w:p>
        </w:tc>
        <w:tc>
          <w:tcPr>
            <w:tcW w:w="3672" w:type="dxa"/>
            <w:gridSpan w:val="3"/>
            <w:vAlign w:val="center"/>
          </w:tcPr>
          <w:p w:rsidR="00A86D53" w:rsidRDefault="00A86D53" w:rsidP="006715CA">
            <w:pPr>
              <w:jc w:val="center"/>
              <w:rPr>
                <w:b/>
                <w:bCs/>
              </w:rPr>
            </w:pPr>
            <w:r>
              <w:rPr>
                <w:b/>
                <w:bCs/>
              </w:rPr>
              <w:t>Сумма</w:t>
            </w:r>
            <w:r>
              <w:rPr>
                <w:b/>
                <w:bCs/>
                <w:lang w:val="en-US"/>
              </w:rPr>
              <w:t xml:space="preserve"> </w:t>
            </w:r>
            <w:r>
              <w:rPr>
                <w:b/>
                <w:bCs/>
              </w:rPr>
              <w:t>(тыс. рублей)</w:t>
            </w:r>
          </w:p>
        </w:tc>
      </w:tr>
      <w:tr w:rsidR="00A86D53" w:rsidTr="006715CA">
        <w:trPr>
          <w:trHeight w:val="450"/>
        </w:trPr>
        <w:tc>
          <w:tcPr>
            <w:tcW w:w="540" w:type="dxa"/>
            <w:vMerge/>
          </w:tcPr>
          <w:p w:rsidR="00A86D53" w:rsidRDefault="00A86D53" w:rsidP="006715CA">
            <w:pPr>
              <w:rPr>
                <w:b/>
                <w:bCs/>
              </w:rPr>
            </w:pPr>
          </w:p>
        </w:tc>
        <w:tc>
          <w:tcPr>
            <w:tcW w:w="5220" w:type="dxa"/>
            <w:vMerge/>
            <w:vAlign w:val="center"/>
          </w:tcPr>
          <w:p w:rsidR="00A86D53" w:rsidRDefault="00A86D53" w:rsidP="006715CA">
            <w:pPr>
              <w:jc w:val="center"/>
              <w:rPr>
                <w:b/>
                <w:bCs/>
              </w:rPr>
            </w:pPr>
          </w:p>
        </w:tc>
        <w:tc>
          <w:tcPr>
            <w:tcW w:w="1224" w:type="dxa"/>
            <w:vAlign w:val="center"/>
          </w:tcPr>
          <w:p w:rsidR="00A86D53" w:rsidRDefault="00A86D53" w:rsidP="006715CA">
            <w:pPr>
              <w:jc w:val="center"/>
              <w:rPr>
                <w:b/>
                <w:bCs/>
              </w:rPr>
            </w:pPr>
            <w:r>
              <w:rPr>
                <w:b/>
                <w:bCs/>
              </w:rPr>
              <w:t>2024 год</w:t>
            </w:r>
          </w:p>
        </w:tc>
        <w:tc>
          <w:tcPr>
            <w:tcW w:w="1224" w:type="dxa"/>
            <w:vAlign w:val="center"/>
          </w:tcPr>
          <w:p w:rsidR="00A86D53" w:rsidRDefault="00A86D53" w:rsidP="006715CA">
            <w:pPr>
              <w:jc w:val="center"/>
              <w:rPr>
                <w:b/>
                <w:bCs/>
              </w:rPr>
            </w:pPr>
            <w:r>
              <w:rPr>
                <w:b/>
                <w:bCs/>
              </w:rPr>
              <w:t>2025 год</w:t>
            </w:r>
          </w:p>
        </w:tc>
        <w:tc>
          <w:tcPr>
            <w:tcW w:w="1224" w:type="dxa"/>
            <w:vAlign w:val="center"/>
          </w:tcPr>
          <w:p w:rsidR="00A86D53" w:rsidRDefault="00A86D53" w:rsidP="006715CA">
            <w:pPr>
              <w:jc w:val="center"/>
              <w:rPr>
                <w:b/>
                <w:bCs/>
              </w:rPr>
            </w:pPr>
            <w:r>
              <w:rPr>
                <w:b/>
                <w:bCs/>
              </w:rPr>
              <w:t>2026 год</w:t>
            </w:r>
          </w:p>
        </w:tc>
      </w:tr>
      <w:tr w:rsidR="00A86D53" w:rsidTr="006715CA">
        <w:tc>
          <w:tcPr>
            <w:tcW w:w="540" w:type="dxa"/>
          </w:tcPr>
          <w:p w:rsidR="00A86D53" w:rsidRPr="00A9691A" w:rsidRDefault="00A86D53" w:rsidP="006715CA">
            <w:pPr>
              <w:rPr>
                <w:bCs/>
              </w:rPr>
            </w:pPr>
            <w:r w:rsidRPr="00A9691A">
              <w:rPr>
                <w:bCs/>
              </w:rPr>
              <w:t>1.</w:t>
            </w:r>
          </w:p>
        </w:tc>
        <w:tc>
          <w:tcPr>
            <w:tcW w:w="5220" w:type="dxa"/>
          </w:tcPr>
          <w:p w:rsidR="00A86D53" w:rsidRPr="00A9691A" w:rsidRDefault="00A86D53" w:rsidP="006715CA">
            <w:pPr>
              <w:rPr>
                <w:bCs/>
              </w:rPr>
            </w:pPr>
            <w:r w:rsidRPr="00A9691A">
              <w:rPr>
                <w:bCs/>
              </w:rPr>
              <w:t>Александровское сельское поселение</w:t>
            </w:r>
          </w:p>
        </w:tc>
        <w:tc>
          <w:tcPr>
            <w:tcW w:w="1224" w:type="dxa"/>
          </w:tcPr>
          <w:p w:rsidR="00A86D53" w:rsidRPr="00A9691A" w:rsidRDefault="00A86D53" w:rsidP="006715CA">
            <w:pPr>
              <w:jc w:val="center"/>
              <w:rPr>
                <w:bCs/>
              </w:rPr>
            </w:pPr>
            <w:r>
              <w:rPr>
                <w:bCs/>
              </w:rPr>
              <w:t>195,0</w:t>
            </w:r>
          </w:p>
        </w:tc>
        <w:tc>
          <w:tcPr>
            <w:tcW w:w="1224" w:type="dxa"/>
          </w:tcPr>
          <w:p w:rsidR="00A86D53" w:rsidRPr="00A9691A" w:rsidRDefault="00A86D53" w:rsidP="006715CA">
            <w:pPr>
              <w:jc w:val="center"/>
              <w:rPr>
                <w:bCs/>
              </w:rPr>
            </w:pPr>
            <w:r>
              <w:rPr>
                <w:bCs/>
              </w:rPr>
              <w:t>198,0</w:t>
            </w:r>
          </w:p>
        </w:tc>
        <w:tc>
          <w:tcPr>
            <w:tcW w:w="1224" w:type="dxa"/>
          </w:tcPr>
          <w:p w:rsidR="00A86D53" w:rsidRPr="00A9691A" w:rsidRDefault="00A86D53" w:rsidP="006715CA">
            <w:pPr>
              <w:jc w:val="center"/>
              <w:rPr>
                <w:bCs/>
              </w:rPr>
            </w:pPr>
            <w:r>
              <w:rPr>
                <w:bCs/>
              </w:rPr>
              <w:t>202,0</w:t>
            </w:r>
          </w:p>
        </w:tc>
      </w:tr>
      <w:tr w:rsidR="00A86D53" w:rsidTr="006715CA">
        <w:tc>
          <w:tcPr>
            <w:tcW w:w="540" w:type="dxa"/>
          </w:tcPr>
          <w:p w:rsidR="00A86D53" w:rsidRPr="00A9691A" w:rsidRDefault="00A86D53" w:rsidP="006715CA">
            <w:pPr>
              <w:rPr>
                <w:bCs/>
              </w:rPr>
            </w:pPr>
            <w:r>
              <w:rPr>
                <w:bCs/>
              </w:rPr>
              <w:t>2.</w:t>
            </w:r>
          </w:p>
        </w:tc>
        <w:tc>
          <w:tcPr>
            <w:tcW w:w="5220" w:type="dxa"/>
          </w:tcPr>
          <w:p w:rsidR="00A86D53" w:rsidRPr="00A9691A" w:rsidRDefault="00A86D53" w:rsidP="006715CA">
            <w:pPr>
              <w:rPr>
                <w:bCs/>
              </w:rPr>
            </w:pPr>
            <w:r w:rsidRPr="005C0709">
              <w:rPr>
                <w:bCs/>
              </w:rPr>
              <w:t>Битюг-Матреновское сельское поселение</w:t>
            </w:r>
          </w:p>
        </w:tc>
        <w:tc>
          <w:tcPr>
            <w:tcW w:w="1224" w:type="dxa"/>
          </w:tcPr>
          <w:p w:rsidR="00A86D53" w:rsidRDefault="00A86D53" w:rsidP="006715CA">
            <w:pPr>
              <w:jc w:val="center"/>
              <w:rPr>
                <w:bCs/>
              </w:rPr>
            </w:pPr>
            <w:r>
              <w:rPr>
                <w:bCs/>
              </w:rPr>
              <w:t>242,0</w:t>
            </w:r>
          </w:p>
        </w:tc>
        <w:tc>
          <w:tcPr>
            <w:tcW w:w="1224" w:type="dxa"/>
          </w:tcPr>
          <w:p w:rsidR="00A86D53" w:rsidRDefault="00A86D53" w:rsidP="006715CA">
            <w:pPr>
              <w:jc w:val="center"/>
              <w:rPr>
                <w:bCs/>
              </w:rPr>
            </w:pPr>
            <w:r>
              <w:rPr>
                <w:bCs/>
              </w:rPr>
              <w:t>246,0</w:t>
            </w:r>
          </w:p>
        </w:tc>
        <w:tc>
          <w:tcPr>
            <w:tcW w:w="1224" w:type="dxa"/>
          </w:tcPr>
          <w:p w:rsidR="00A86D53" w:rsidRDefault="00A86D53" w:rsidP="006715CA">
            <w:pPr>
              <w:jc w:val="center"/>
              <w:rPr>
                <w:bCs/>
              </w:rPr>
            </w:pPr>
            <w:r>
              <w:rPr>
                <w:bCs/>
              </w:rPr>
              <w:t>250,0</w:t>
            </w:r>
          </w:p>
        </w:tc>
      </w:tr>
      <w:tr w:rsidR="00A86D53" w:rsidTr="006715CA">
        <w:tc>
          <w:tcPr>
            <w:tcW w:w="540" w:type="dxa"/>
          </w:tcPr>
          <w:p w:rsidR="00A86D53" w:rsidRPr="00A9691A" w:rsidRDefault="00A86D53" w:rsidP="006715CA">
            <w:pPr>
              <w:rPr>
                <w:bCs/>
              </w:rPr>
            </w:pPr>
            <w:r>
              <w:rPr>
                <w:bCs/>
              </w:rPr>
              <w:t>3</w:t>
            </w:r>
            <w:r w:rsidRPr="00A9691A">
              <w:rPr>
                <w:bCs/>
              </w:rPr>
              <w:t>.</w:t>
            </w:r>
          </w:p>
        </w:tc>
        <w:tc>
          <w:tcPr>
            <w:tcW w:w="5220" w:type="dxa"/>
          </w:tcPr>
          <w:p w:rsidR="00A86D53" w:rsidRPr="00A9691A" w:rsidRDefault="00A86D53" w:rsidP="006715CA">
            <w:pPr>
              <w:rPr>
                <w:bCs/>
              </w:rPr>
            </w:pPr>
            <w:r w:rsidRPr="00A9691A">
              <w:rPr>
                <w:bCs/>
              </w:rPr>
              <w:t>Большедобринское сельское поселение</w:t>
            </w:r>
          </w:p>
        </w:tc>
        <w:tc>
          <w:tcPr>
            <w:tcW w:w="1224" w:type="dxa"/>
          </w:tcPr>
          <w:p w:rsidR="00A86D53" w:rsidRPr="00A9691A" w:rsidRDefault="00A86D53" w:rsidP="006715CA">
            <w:pPr>
              <w:jc w:val="center"/>
              <w:rPr>
                <w:bCs/>
              </w:rPr>
            </w:pPr>
            <w:r>
              <w:rPr>
                <w:bCs/>
              </w:rPr>
              <w:t>282,0</w:t>
            </w:r>
          </w:p>
        </w:tc>
        <w:tc>
          <w:tcPr>
            <w:tcW w:w="1224" w:type="dxa"/>
          </w:tcPr>
          <w:p w:rsidR="00A86D53" w:rsidRPr="00A9691A" w:rsidRDefault="00A86D53" w:rsidP="006715CA">
            <w:pPr>
              <w:jc w:val="center"/>
              <w:rPr>
                <w:bCs/>
              </w:rPr>
            </w:pPr>
            <w:r>
              <w:rPr>
                <w:bCs/>
              </w:rPr>
              <w:t>285,0</w:t>
            </w:r>
          </w:p>
        </w:tc>
        <w:tc>
          <w:tcPr>
            <w:tcW w:w="1224" w:type="dxa"/>
          </w:tcPr>
          <w:p w:rsidR="00A86D53" w:rsidRPr="00A9691A" w:rsidRDefault="00A86D53" w:rsidP="006715CA">
            <w:pPr>
              <w:jc w:val="center"/>
              <w:rPr>
                <w:bCs/>
              </w:rPr>
            </w:pPr>
            <w:r>
              <w:rPr>
                <w:bCs/>
              </w:rPr>
              <w:t>289,0</w:t>
            </w:r>
          </w:p>
        </w:tc>
      </w:tr>
      <w:tr w:rsidR="00A86D53" w:rsidTr="006715CA">
        <w:tc>
          <w:tcPr>
            <w:tcW w:w="540" w:type="dxa"/>
          </w:tcPr>
          <w:p w:rsidR="00A86D53" w:rsidRPr="00A9691A" w:rsidRDefault="00A86D53" w:rsidP="006715CA">
            <w:pPr>
              <w:rPr>
                <w:bCs/>
              </w:rPr>
            </w:pPr>
            <w:r>
              <w:rPr>
                <w:bCs/>
              </w:rPr>
              <w:t>4</w:t>
            </w:r>
            <w:r w:rsidRPr="00A9691A">
              <w:rPr>
                <w:bCs/>
              </w:rPr>
              <w:t>.</w:t>
            </w:r>
          </w:p>
        </w:tc>
        <w:tc>
          <w:tcPr>
            <w:tcW w:w="5220" w:type="dxa"/>
          </w:tcPr>
          <w:p w:rsidR="00A86D53" w:rsidRPr="00A9691A" w:rsidRDefault="00A86D53" w:rsidP="006715CA">
            <w:pPr>
              <w:rPr>
                <w:bCs/>
              </w:rPr>
            </w:pPr>
            <w:r w:rsidRPr="00A9691A">
              <w:rPr>
                <w:bCs/>
              </w:rPr>
              <w:t>Борщево-Песковское сельское поселение</w:t>
            </w:r>
          </w:p>
        </w:tc>
        <w:tc>
          <w:tcPr>
            <w:tcW w:w="1224" w:type="dxa"/>
          </w:tcPr>
          <w:p w:rsidR="00A86D53" w:rsidRPr="00A9691A" w:rsidRDefault="00A86D53" w:rsidP="006715CA">
            <w:pPr>
              <w:jc w:val="center"/>
              <w:rPr>
                <w:bCs/>
              </w:rPr>
            </w:pPr>
            <w:r>
              <w:rPr>
                <w:bCs/>
              </w:rPr>
              <w:t>313,0</w:t>
            </w:r>
          </w:p>
        </w:tc>
        <w:tc>
          <w:tcPr>
            <w:tcW w:w="1224" w:type="dxa"/>
          </w:tcPr>
          <w:p w:rsidR="00A86D53" w:rsidRPr="00A9691A" w:rsidRDefault="00A86D53" w:rsidP="006715CA">
            <w:pPr>
              <w:jc w:val="center"/>
              <w:rPr>
                <w:bCs/>
              </w:rPr>
            </w:pPr>
            <w:r>
              <w:rPr>
                <w:bCs/>
              </w:rPr>
              <w:t>316,0</w:t>
            </w:r>
          </w:p>
        </w:tc>
        <w:tc>
          <w:tcPr>
            <w:tcW w:w="1224" w:type="dxa"/>
          </w:tcPr>
          <w:p w:rsidR="00A86D53" w:rsidRPr="00A9691A" w:rsidRDefault="00A86D53" w:rsidP="006715CA">
            <w:pPr>
              <w:jc w:val="center"/>
              <w:rPr>
                <w:bCs/>
              </w:rPr>
            </w:pPr>
            <w:r>
              <w:rPr>
                <w:bCs/>
              </w:rPr>
              <w:t>320,0</w:t>
            </w:r>
          </w:p>
        </w:tc>
      </w:tr>
      <w:tr w:rsidR="00A86D53" w:rsidTr="006715CA">
        <w:tc>
          <w:tcPr>
            <w:tcW w:w="540" w:type="dxa"/>
          </w:tcPr>
          <w:p w:rsidR="00A86D53" w:rsidRPr="00A9691A" w:rsidRDefault="00A86D53" w:rsidP="006715CA">
            <w:pPr>
              <w:rPr>
                <w:bCs/>
              </w:rPr>
            </w:pPr>
            <w:r>
              <w:rPr>
                <w:bCs/>
              </w:rPr>
              <w:t>5</w:t>
            </w:r>
            <w:r w:rsidRPr="00A9691A">
              <w:rPr>
                <w:bCs/>
              </w:rPr>
              <w:t>.</w:t>
            </w:r>
          </w:p>
        </w:tc>
        <w:tc>
          <w:tcPr>
            <w:tcW w:w="5220" w:type="dxa"/>
          </w:tcPr>
          <w:p w:rsidR="00A86D53" w:rsidRPr="00A9691A" w:rsidRDefault="00A86D53" w:rsidP="006715CA">
            <w:pPr>
              <w:rPr>
                <w:bCs/>
              </w:rPr>
            </w:pPr>
            <w:r w:rsidRPr="00A9691A">
              <w:rPr>
                <w:bCs/>
              </w:rPr>
              <w:t>Буравцовское сельское поселение</w:t>
            </w:r>
          </w:p>
        </w:tc>
        <w:tc>
          <w:tcPr>
            <w:tcW w:w="1224" w:type="dxa"/>
          </w:tcPr>
          <w:p w:rsidR="00A86D53" w:rsidRPr="00A9691A" w:rsidRDefault="00A86D53" w:rsidP="006715CA">
            <w:pPr>
              <w:jc w:val="center"/>
              <w:rPr>
                <w:bCs/>
              </w:rPr>
            </w:pPr>
            <w:r>
              <w:rPr>
                <w:bCs/>
              </w:rPr>
              <w:t>813,0</w:t>
            </w:r>
          </w:p>
        </w:tc>
        <w:tc>
          <w:tcPr>
            <w:tcW w:w="1224" w:type="dxa"/>
          </w:tcPr>
          <w:p w:rsidR="00A86D53" w:rsidRPr="00A9691A" w:rsidRDefault="00A86D53" w:rsidP="006715CA">
            <w:pPr>
              <w:jc w:val="center"/>
              <w:rPr>
                <w:bCs/>
              </w:rPr>
            </w:pPr>
            <w:r>
              <w:rPr>
                <w:bCs/>
              </w:rPr>
              <w:t>817,0</w:t>
            </w:r>
          </w:p>
        </w:tc>
        <w:tc>
          <w:tcPr>
            <w:tcW w:w="1224" w:type="dxa"/>
          </w:tcPr>
          <w:p w:rsidR="00A86D53" w:rsidRPr="00A9691A" w:rsidRDefault="00A86D53" w:rsidP="006715CA">
            <w:pPr>
              <w:jc w:val="center"/>
              <w:rPr>
                <w:bCs/>
              </w:rPr>
            </w:pPr>
            <w:r>
              <w:rPr>
                <w:bCs/>
              </w:rPr>
              <w:t>823,0</w:t>
            </w:r>
          </w:p>
        </w:tc>
      </w:tr>
      <w:tr w:rsidR="00A86D53" w:rsidTr="006715CA">
        <w:tc>
          <w:tcPr>
            <w:tcW w:w="540" w:type="dxa"/>
          </w:tcPr>
          <w:p w:rsidR="00A86D53" w:rsidRPr="00A9691A" w:rsidRDefault="00A86D53" w:rsidP="006715CA">
            <w:pPr>
              <w:rPr>
                <w:bCs/>
              </w:rPr>
            </w:pPr>
            <w:r>
              <w:rPr>
                <w:bCs/>
              </w:rPr>
              <w:t>6</w:t>
            </w:r>
            <w:r w:rsidRPr="00A9691A">
              <w:rPr>
                <w:bCs/>
              </w:rPr>
              <w:t>.</w:t>
            </w:r>
          </w:p>
        </w:tc>
        <w:tc>
          <w:tcPr>
            <w:tcW w:w="5220" w:type="dxa"/>
          </w:tcPr>
          <w:p w:rsidR="00A86D53" w:rsidRPr="00A9691A" w:rsidRDefault="00A86D53" w:rsidP="006715CA">
            <w:pPr>
              <w:rPr>
                <w:bCs/>
              </w:rPr>
            </w:pPr>
            <w:r w:rsidRPr="00A9691A">
              <w:rPr>
                <w:bCs/>
              </w:rPr>
              <w:t>Морозовское сельское поселение</w:t>
            </w:r>
          </w:p>
        </w:tc>
        <w:tc>
          <w:tcPr>
            <w:tcW w:w="1224" w:type="dxa"/>
          </w:tcPr>
          <w:p w:rsidR="00A86D53" w:rsidRPr="00A9691A" w:rsidRDefault="00A86D53" w:rsidP="006715CA">
            <w:pPr>
              <w:jc w:val="center"/>
              <w:rPr>
                <w:bCs/>
              </w:rPr>
            </w:pPr>
            <w:r>
              <w:rPr>
                <w:bCs/>
              </w:rPr>
              <w:t>383,0</w:t>
            </w:r>
          </w:p>
        </w:tc>
        <w:tc>
          <w:tcPr>
            <w:tcW w:w="1224" w:type="dxa"/>
          </w:tcPr>
          <w:p w:rsidR="00A86D53" w:rsidRPr="00A9691A" w:rsidRDefault="00A86D53" w:rsidP="006715CA">
            <w:pPr>
              <w:jc w:val="center"/>
              <w:rPr>
                <w:bCs/>
              </w:rPr>
            </w:pPr>
            <w:r>
              <w:rPr>
                <w:bCs/>
              </w:rPr>
              <w:t>387,0</w:t>
            </w:r>
          </w:p>
        </w:tc>
        <w:tc>
          <w:tcPr>
            <w:tcW w:w="1224" w:type="dxa"/>
          </w:tcPr>
          <w:p w:rsidR="00A86D53" w:rsidRPr="00A9691A" w:rsidRDefault="00A86D53" w:rsidP="006715CA">
            <w:pPr>
              <w:jc w:val="center"/>
              <w:rPr>
                <w:bCs/>
              </w:rPr>
            </w:pPr>
            <w:r>
              <w:rPr>
                <w:bCs/>
              </w:rPr>
              <w:t>390,0</w:t>
            </w:r>
          </w:p>
        </w:tc>
      </w:tr>
      <w:tr w:rsidR="00A86D53" w:rsidTr="006715CA">
        <w:tc>
          <w:tcPr>
            <w:tcW w:w="540" w:type="dxa"/>
          </w:tcPr>
          <w:p w:rsidR="00A86D53" w:rsidRPr="00A9691A" w:rsidRDefault="00A86D53" w:rsidP="006715CA">
            <w:pPr>
              <w:rPr>
                <w:bCs/>
              </w:rPr>
            </w:pPr>
            <w:r>
              <w:rPr>
                <w:bCs/>
              </w:rPr>
              <w:t>7</w:t>
            </w:r>
            <w:r w:rsidRPr="00A9691A">
              <w:rPr>
                <w:bCs/>
              </w:rPr>
              <w:t>.</w:t>
            </w:r>
          </w:p>
        </w:tc>
        <w:tc>
          <w:tcPr>
            <w:tcW w:w="5220" w:type="dxa"/>
          </w:tcPr>
          <w:p w:rsidR="00A86D53" w:rsidRPr="00A9691A" w:rsidRDefault="00A86D53" w:rsidP="006715CA">
            <w:pPr>
              <w:rPr>
                <w:bCs/>
              </w:rPr>
            </w:pPr>
            <w:r w:rsidRPr="00A9691A">
              <w:rPr>
                <w:bCs/>
              </w:rPr>
              <w:t>Первомайское сельское поселение</w:t>
            </w:r>
          </w:p>
        </w:tc>
        <w:tc>
          <w:tcPr>
            <w:tcW w:w="1224" w:type="dxa"/>
          </w:tcPr>
          <w:p w:rsidR="00A86D53" w:rsidRPr="00A9691A" w:rsidRDefault="00A86D53" w:rsidP="006715CA">
            <w:pPr>
              <w:jc w:val="center"/>
              <w:rPr>
                <w:bCs/>
              </w:rPr>
            </w:pPr>
            <w:r>
              <w:rPr>
                <w:bCs/>
              </w:rPr>
              <w:t>405,0</w:t>
            </w:r>
          </w:p>
        </w:tc>
        <w:tc>
          <w:tcPr>
            <w:tcW w:w="1224" w:type="dxa"/>
          </w:tcPr>
          <w:p w:rsidR="00A86D53" w:rsidRPr="00A9691A" w:rsidRDefault="00A86D53" w:rsidP="006715CA">
            <w:pPr>
              <w:jc w:val="center"/>
              <w:rPr>
                <w:bCs/>
              </w:rPr>
            </w:pPr>
            <w:r>
              <w:rPr>
                <w:bCs/>
              </w:rPr>
              <w:t>412,0</w:t>
            </w:r>
          </w:p>
        </w:tc>
        <w:tc>
          <w:tcPr>
            <w:tcW w:w="1224" w:type="dxa"/>
          </w:tcPr>
          <w:p w:rsidR="00A86D53" w:rsidRPr="00A9691A" w:rsidRDefault="00A86D53" w:rsidP="006715CA">
            <w:pPr>
              <w:jc w:val="center"/>
              <w:rPr>
                <w:bCs/>
              </w:rPr>
            </w:pPr>
            <w:r>
              <w:rPr>
                <w:bCs/>
              </w:rPr>
              <w:t>420,0</w:t>
            </w:r>
          </w:p>
        </w:tc>
      </w:tr>
      <w:tr w:rsidR="00A86D53" w:rsidTr="006715CA">
        <w:tc>
          <w:tcPr>
            <w:tcW w:w="540" w:type="dxa"/>
          </w:tcPr>
          <w:p w:rsidR="00A86D53" w:rsidRDefault="00A86D53" w:rsidP="006715CA">
            <w:pPr>
              <w:rPr>
                <w:bCs/>
              </w:rPr>
            </w:pPr>
            <w:r>
              <w:rPr>
                <w:bCs/>
              </w:rPr>
              <w:t>8.</w:t>
            </w:r>
          </w:p>
        </w:tc>
        <w:tc>
          <w:tcPr>
            <w:tcW w:w="5220" w:type="dxa"/>
          </w:tcPr>
          <w:p w:rsidR="00A86D53" w:rsidRPr="00A9691A" w:rsidRDefault="00A86D53" w:rsidP="006715CA">
            <w:pPr>
              <w:rPr>
                <w:bCs/>
              </w:rPr>
            </w:pPr>
            <w:r w:rsidRPr="005C0709">
              <w:rPr>
                <w:bCs/>
              </w:rPr>
              <w:t>Ростошинское сельское поселение</w:t>
            </w:r>
          </w:p>
        </w:tc>
        <w:tc>
          <w:tcPr>
            <w:tcW w:w="1224" w:type="dxa"/>
          </w:tcPr>
          <w:p w:rsidR="00A86D53" w:rsidRDefault="00A86D53" w:rsidP="006715CA">
            <w:pPr>
              <w:jc w:val="center"/>
              <w:rPr>
                <w:bCs/>
              </w:rPr>
            </w:pPr>
            <w:r>
              <w:rPr>
                <w:bCs/>
              </w:rPr>
              <w:t>186,0</w:t>
            </w:r>
          </w:p>
        </w:tc>
        <w:tc>
          <w:tcPr>
            <w:tcW w:w="1224" w:type="dxa"/>
          </w:tcPr>
          <w:p w:rsidR="00A86D53" w:rsidRDefault="00A86D53" w:rsidP="006715CA">
            <w:pPr>
              <w:jc w:val="center"/>
              <w:rPr>
                <w:bCs/>
              </w:rPr>
            </w:pPr>
            <w:r>
              <w:rPr>
                <w:bCs/>
              </w:rPr>
              <w:t>189,0</w:t>
            </w:r>
          </w:p>
        </w:tc>
        <w:tc>
          <w:tcPr>
            <w:tcW w:w="1224" w:type="dxa"/>
          </w:tcPr>
          <w:p w:rsidR="00A86D53" w:rsidRDefault="00A86D53" w:rsidP="006715CA">
            <w:pPr>
              <w:jc w:val="center"/>
              <w:rPr>
                <w:bCs/>
              </w:rPr>
            </w:pPr>
            <w:r>
              <w:rPr>
                <w:bCs/>
              </w:rPr>
              <w:t>193,0</w:t>
            </w:r>
          </w:p>
        </w:tc>
      </w:tr>
      <w:tr w:rsidR="00A86D53" w:rsidTr="006715CA">
        <w:tc>
          <w:tcPr>
            <w:tcW w:w="540" w:type="dxa"/>
          </w:tcPr>
          <w:p w:rsidR="00A86D53" w:rsidRDefault="00A86D53" w:rsidP="006715CA">
            <w:pPr>
              <w:rPr>
                <w:bCs/>
              </w:rPr>
            </w:pPr>
            <w:r>
              <w:rPr>
                <w:bCs/>
              </w:rPr>
              <w:t>9.</w:t>
            </w:r>
          </w:p>
        </w:tc>
        <w:tc>
          <w:tcPr>
            <w:tcW w:w="5220" w:type="dxa"/>
          </w:tcPr>
          <w:p w:rsidR="00A86D53" w:rsidRPr="005C0709" w:rsidRDefault="00A86D53" w:rsidP="006715CA">
            <w:pPr>
              <w:rPr>
                <w:bCs/>
              </w:rPr>
            </w:pPr>
            <w:r w:rsidRPr="005C0709">
              <w:rPr>
                <w:bCs/>
              </w:rPr>
              <w:t>Самовецкое сельское поселение</w:t>
            </w:r>
          </w:p>
        </w:tc>
        <w:tc>
          <w:tcPr>
            <w:tcW w:w="1224" w:type="dxa"/>
          </w:tcPr>
          <w:p w:rsidR="00A86D53" w:rsidRDefault="00A86D53" w:rsidP="006715CA">
            <w:pPr>
              <w:jc w:val="center"/>
              <w:rPr>
                <w:bCs/>
              </w:rPr>
            </w:pPr>
            <w:r>
              <w:rPr>
                <w:bCs/>
              </w:rPr>
              <w:t>163,0</w:t>
            </w:r>
          </w:p>
        </w:tc>
        <w:tc>
          <w:tcPr>
            <w:tcW w:w="1224" w:type="dxa"/>
          </w:tcPr>
          <w:p w:rsidR="00A86D53" w:rsidRDefault="00A86D53" w:rsidP="006715CA">
            <w:pPr>
              <w:jc w:val="center"/>
              <w:rPr>
                <w:bCs/>
              </w:rPr>
            </w:pPr>
            <w:r>
              <w:rPr>
                <w:bCs/>
              </w:rPr>
              <w:t>166,0</w:t>
            </w:r>
          </w:p>
        </w:tc>
        <w:tc>
          <w:tcPr>
            <w:tcW w:w="1224" w:type="dxa"/>
          </w:tcPr>
          <w:p w:rsidR="00A86D53" w:rsidRDefault="00A86D53" w:rsidP="006715CA">
            <w:pPr>
              <w:jc w:val="center"/>
              <w:rPr>
                <w:bCs/>
              </w:rPr>
            </w:pPr>
            <w:r>
              <w:rPr>
                <w:bCs/>
              </w:rPr>
              <w:t>169,0</w:t>
            </w:r>
          </w:p>
        </w:tc>
      </w:tr>
      <w:tr w:rsidR="00A86D53" w:rsidTr="006715CA">
        <w:tc>
          <w:tcPr>
            <w:tcW w:w="540" w:type="dxa"/>
          </w:tcPr>
          <w:p w:rsidR="00A86D53" w:rsidRPr="00A9691A" w:rsidRDefault="00A86D53" w:rsidP="006715CA">
            <w:pPr>
              <w:rPr>
                <w:bCs/>
              </w:rPr>
            </w:pPr>
            <w:r>
              <w:rPr>
                <w:bCs/>
              </w:rPr>
              <w:t>10.</w:t>
            </w:r>
          </w:p>
        </w:tc>
        <w:tc>
          <w:tcPr>
            <w:tcW w:w="5220" w:type="dxa"/>
          </w:tcPr>
          <w:p w:rsidR="00A86D53" w:rsidRPr="00A9691A" w:rsidRDefault="00A86D53" w:rsidP="006715CA">
            <w:pPr>
              <w:rPr>
                <w:bCs/>
              </w:rPr>
            </w:pPr>
            <w:r>
              <w:rPr>
                <w:bCs/>
              </w:rPr>
              <w:t>Щучинское сельское поселение</w:t>
            </w:r>
          </w:p>
        </w:tc>
        <w:tc>
          <w:tcPr>
            <w:tcW w:w="1224" w:type="dxa"/>
          </w:tcPr>
          <w:p w:rsidR="00A86D53" w:rsidRDefault="00A86D53" w:rsidP="006715CA">
            <w:pPr>
              <w:jc w:val="center"/>
              <w:rPr>
                <w:bCs/>
              </w:rPr>
            </w:pPr>
            <w:r>
              <w:rPr>
                <w:bCs/>
              </w:rPr>
              <w:t>298,0</w:t>
            </w:r>
          </w:p>
        </w:tc>
        <w:tc>
          <w:tcPr>
            <w:tcW w:w="1224" w:type="dxa"/>
          </w:tcPr>
          <w:p w:rsidR="00A86D53" w:rsidRDefault="00A86D53" w:rsidP="006715CA">
            <w:pPr>
              <w:jc w:val="center"/>
              <w:rPr>
                <w:bCs/>
              </w:rPr>
            </w:pPr>
            <w:r>
              <w:rPr>
                <w:bCs/>
              </w:rPr>
              <w:t>303,0</w:t>
            </w:r>
          </w:p>
        </w:tc>
        <w:tc>
          <w:tcPr>
            <w:tcW w:w="1224" w:type="dxa"/>
          </w:tcPr>
          <w:p w:rsidR="00A86D53" w:rsidRDefault="00A86D53" w:rsidP="006715CA">
            <w:pPr>
              <w:jc w:val="center"/>
              <w:rPr>
                <w:bCs/>
              </w:rPr>
            </w:pPr>
            <w:r>
              <w:rPr>
                <w:bCs/>
              </w:rPr>
              <w:t>309,0</w:t>
            </w:r>
          </w:p>
        </w:tc>
      </w:tr>
      <w:tr w:rsidR="00A86D53" w:rsidTr="006715CA">
        <w:tc>
          <w:tcPr>
            <w:tcW w:w="540" w:type="dxa"/>
          </w:tcPr>
          <w:p w:rsidR="00A86D53" w:rsidRPr="00A9691A" w:rsidRDefault="00A86D53" w:rsidP="006715CA">
            <w:pPr>
              <w:rPr>
                <w:bCs/>
              </w:rPr>
            </w:pPr>
            <w:r>
              <w:rPr>
                <w:bCs/>
              </w:rPr>
              <w:t>11.</w:t>
            </w:r>
          </w:p>
        </w:tc>
        <w:tc>
          <w:tcPr>
            <w:tcW w:w="5220" w:type="dxa"/>
          </w:tcPr>
          <w:p w:rsidR="00A86D53" w:rsidRPr="00A9691A" w:rsidRDefault="00A86D53" w:rsidP="006715CA">
            <w:pPr>
              <w:rPr>
                <w:bCs/>
              </w:rPr>
            </w:pPr>
            <w:r w:rsidRPr="00A9691A">
              <w:rPr>
                <w:bCs/>
              </w:rPr>
              <w:t>Щучинско-Песковское сельское поселение</w:t>
            </w:r>
          </w:p>
        </w:tc>
        <w:tc>
          <w:tcPr>
            <w:tcW w:w="1224" w:type="dxa"/>
          </w:tcPr>
          <w:p w:rsidR="00A86D53" w:rsidRPr="00A9691A" w:rsidRDefault="00A86D53" w:rsidP="006715CA">
            <w:pPr>
              <w:jc w:val="center"/>
              <w:rPr>
                <w:bCs/>
              </w:rPr>
            </w:pPr>
            <w:r>
              <w:rPr>
                <w:bCs/>
              </w:rPr>
              <w:t>435,0</w:t>
            </w:r>
          </w:p>
        </w:tc>
        <w:tc>
          <w:tcPr>
            <w:tcW w:w="1224" w:type="dxa"/>
          </w:tcPr>
          <w:p w:rsidR="00A86D53" w:rsidRPr="00A9691A" w:rsidRDefault="00A86D53" w:rsidP="006715CA">
            <w:pPr>
              <w:jc w:val="center"/>
              <w:rPr>
                <w:bCs/>
              </w:rPr>
            </w:pPr>
            <w:r>
              <w:rPr>
                <w:bCs/>
              </w:rPr>
              <w:t>438,0</w:t>
            </w:r>
          </w:p>
        </w:tc>
        <w:tc>
          <w:tcPr>
            <w:tcW w:w="1224" w:type="dxa"/>
          </w:tcPr>
          <w:p w:rsidR="00A86D53" w:rsidRPr="00A9691A" w:rsidRDefault="00A86D53" w:rsidP="006715CA">
            <w:pPr>
              <w:jc w:val="center"/>
              <w:rPr>
                <w:bCs/>
              </w:rPr>
            </w:pPr>
            <w:r>
              <w:rPr>
                <w:bCs/>
              </w:rPr>
              <w:t>442,0</w:t>
            </w:r>
          </w:p>
        </w:tc>
      </w:tr>
      <w:tr w:rsidR="00A86D53" w:rsidTr="006715CA">
        <w:tc>
          <w:tcPr>
            <w:tcW w:w="540" w:type="dxa"/>
          </w:tcPr>
          <w:p w:rsidR="00A86D53" w:rsidRPr="00A9691A" w:rsidRDefault="00A86D53" w:rsidP="006715CA">
            <w:pPr>
              <w:rPr>
                <w:bCs/>
              </w:rPr>
            </w:pPr>
            <w:r>
              <w:rPr>
                <w:bCs/>
              </w:rPr>
              <w:t>12.</w:t>
            </w:r>
          </w:p>
        </w:tc>
        <w:tc>
          <w:tcPr>
            <w:tcW w:w="5220" w:type="dxa"/>
          </w:tcPr>
          <w:p w:rsidR="00A86D53" w:rsidRPr="00A9691A" w:rsidRDefault="00A86D53" w:rsidP="006715CA">
            <w:pPr>
              <w:rPr>
                <w:bCs/>
              </w:rPr>
            </w:pPr>
            <w:r w:rsidRPr="00A9691A">
              <w:rPr>
                <w:bCs/>
              </w:rPr>
              <w:t>Первоэртильское сельское поселение</w:t>
            </w:r>
          </w:p>
        </w:tc>
        <w:tc>
          <w:tcPr>
            <w:tcW w:w="1224" w:type="dxa"/>
          </w:tcPr>
          <w:p w:rsidR="00A86D53" w:rsidRPr="00A9691A" w:rsidRDefault="00A86D53" w:rsidP="006715CA">
            <w:pPr>
              <w:jc w:val="center"/>
              <w:rPr>
                <w:bCs/>
              </w:rPr>
            </w:pPr>
            <w:r>
              <w:rPr>
                <w:bCs/>
              </w:rPr>
              <w:t>445,0</w:t>
            </w:r>
          </w:p>
        </w:tc>
        <w:tc>
          <w:tcPr>
            <w:tcW w:w="1224" w:type="dxa"/>
          </w:tcPr>
          <w:p w:rsidR="00A86D53" w:rsidRPr="00A9691A" w:rsidRDefault="00A86D53" w:rsidP="006715CA">
            <w:pPr>
              <w:jc w:val="center"/>
              <w:rPr>
                <w:bCs/>
              </w:rPr>
            </w:pPr>
            <w:r>
              <w:rPr>
                <w:bCs/>
              </w:rPr>
              <w:t>451,0</w:t>
            </w:r>
          </w:p>
        </w:tc>
        <w:tc>
          <w:tcPr>
            <w:tcW w:w="1224" w:type="dxa"/>
          </w:tcPr>
          <w:p w:rsidR="00A86D53" w:rsidRPr="00A9691A" w:rsidRDefault="00A86D53" w:rsidP="006715CA">
            <w:pPr>
              <w:jc w:val="center"/>
              <w:rPr>
                <w:bCs/>
              </w:rPr>
            </w:pPr>
            <w:r>
              <w:rPr>
                <w:bCs/>
              </w:rPr>
              <w:t>459,0</w:t>
            </w:r>
          </w:p>
        </w:tc>
      </w:tr>
      <w:tr w:rsidR="00A86D53" w:rsidTr="006715CA">
        <w:tc>
          <w:tcPr>
            <w:tcW w:w="540" w:type="dxa"/>
          </w:tcPr>
          <w:p w:rsidR="00A86D53" w:rsidRDefault="00A86D53" w:rsidP="006715CA">
            <w:pPr>
              <w:rPr>
                <w:bCs/>
              </w:rPr>
            </w:pPr>
            <w:r>
              <w:rPr>
                <w:bCs/>
              </w:rPr>
              <w:t>13.</w:t>
            </w:r>
          </w:p>
        </w:tc>
        <w:tc>
          <w:tcPr>
            <w:tcW w:w="5220" w:type="dxa"/>
          </w:tcPr>
          <w:p w:rsidR="00A86D53" w:rsidRPr="00A9691A" w:rsidRDefault="00A86D53" w:rsidP="006715CA">
            <w:pPr>
              <w:rPr>
                <w:bCs/>
              </w:rPr>
            </w:pPr>
            <w:r w:rsidRPr="005C0709">
              <w:rPr>
                <w:bCs/>
              </w:rPr>
              <w:t>Ячейское сельское поселение</w:t>
            </w:r>
          </w:p>
        </w:tc>
        <w:tc>
          <w:tcPr>
            <w:tcW w:w="1224" w:type="dxa"/>
          </w:tcPr>
          <w:p w:rsidR="00A86D53" w:rsidRDefault="00A86D53" w:rsidP="006715CA">
            <w:pPr>
              <w:jc w:val="center"/>
              <w:rPr>
                <w:bCs/>
              </w:rPr>
            </w:pPr>
            <w:r>
              <w:rPr>
                <w:bCs/>
              </w:rPr>
              <w:t>140,0</w:t>
            </w:r>
          </w:p>
        </w:tc>
        <w:tc>
          <w:tcPr>
            <w:tcW w:w="1224" w:type="dxa"/>
          </w:tcPr>
          <w:p w:rsidR="00A86D53" w:rsidRDefault="00A86D53" w:rsidP="006715CA">
            <w:pPr>
              <w:jc w:val="center"/>
              <w:rPr>
                <w:bCs/>
              </w:rPr>
            </w:pPr>
            <w:r>
              <w:rPr>
                <w:bCs/>
              </w:rPr>
              <w:t>142,0</w:t>
            </w:r>
          </w:p>
        </w:tc>
        <w:tc>
          <w:tcPr>
            <w:tcW w:w="1224" w:type="dxa"/>
          </w:tcPr>
          <w:p w:rsidR="00A86D53" w:rsidRDefault="00A86D53" w:rsidP="006715CA">
            <w:pPr>
              <w:jc w:val="center"/>
              <w:rPr>
                <w:bCs/>
              </w:rPr>
            </w:pPr>
            <w:r>
              <w:rPr>
                <w:bCs/>
              </w:rPr>
              <w:t>144,0</w:t>
            </w:r>
          </w:p>
        </w:tc>
      </w:tr>
      <w:tr w:rsidR="00A86D53" w:rsidTr="006715CA">
        <w:tc>
          <w:tcPr>
            <w:tcW w:w="540" w:type="dxa"/>
          </w:tcPr>
          <w:p w:rsidR="00A86D53" w:rsidRPr="00A9691A" w:rsidRDefault="00A86D53" w:rsidP="006715CA">
            <w:pPr>
              <w:rPr>
                <w:b/>
                <w:bCs/>
              </w:rPr>
            </w:pPr>
          </w:p>
        </w:tc>
        <w:tc>
          <w:tcPr>
            <w:tcW w:w="5220" w:type="dxa"/>
          </w:tcPr>
          <w:p w:rsidR="00A86D53" w:rsidRPr="00A9691A" w:rsidRDefault="00A86D53" w:rsidP="006715CA">
            <w:pPr>
              <w:rPr>
                <w:b/>
                <w:bCs/>
              </w:rPr>
            </w:pPr>
            <w:r w:rsidRPr="00A9691A">
              <w:rPr>
                <w:b/>
                <w:bCs/>
              </w:rPr>
              <w:t>ВСЕГО:</w:t>
            </w:r>
          </w:p>
        </w:tc>
        <w:tc>
          <w:tcPr>
            <w:tcW w:w="1224" w:type="dxa"/>
          </w:tcPr>
          <w:p w:rsidR="00A86D53" w:rsidRPr="00A9691A" w:rsidRDefault="00A86D53" w:rsidP="006715CA">
            <w:pPr>
              <w:jc w:val="center"/>
              <w:rPr>
                <w:b/>
                <w:bCs/>
              </w:rPr>
            </w:pPr>
            <w:r>
              <w:rPr>
                <w:b/>
                <w:bCs/>
              </w:rPr>
              <w:t>4300,0</w:t>
            </w:r>
          </w:p>
        </w:tc>
        <w:tc>
          <w:tcPr>
            <w:tcW w:w="1224" w:type="dxa"/>
          </w:tcPr>
          <w:p w:rsidR="00A86D53" w:rsidRPr="00A9691A" w:rsidRDefault="00A86D53" w:rsidP="006715CA">
            <w:pPr>
              <w:jc w:val="center"/>
              <w:rPr>
                <w:b/>
                <w:bCs/>
              </w:rPr>
            </w:pPr>
            <w:r>
              <w:rPr>
                <w:b/>
                <w:bCs/>
              </w:rPr>
              <w:t>4350,0</w:t>
            </w:r>
          </w:p>
        </w:tc>
        <w:tc>
          <w:tcPr>
            <w:tcW w:w="1224" w:type="dxa"/>
          </w:tcPr>
          <w:p w:rsidR="00A86D53" w:rsidRPr="00A9691A" w:rsidRDefault="00A86D53" w:rsidP="006715CA">
            <w:pPr>
              <w:jc w:val="center"/>
              <w:rPr>
                <w:b/>
                <w:bCs/>
              </w:rPr>
            </w:pPr>
            <w:r>
              <w:rPr>
                <w:b/>
                <w:bCs/>
              </w:rPr>
              <w:t>4410,0</w:t>
            </w:r>
          </w:p>
        </w:tc>
      </w:tr>
    </w:tbl>
    <w:p w:rsidR="00A86D53" w:rsidRDefault="00A86D53" w:rsidP="00A86D53">
      <w:pPr>
        <w:rPr>
          <w:b/>
          <w:bCs/>
        </w:rPr>
      </w:pPr>
    </w:p>
    <w:p w:rsidR="00A86D53" w:rsidRDefault="00A86D53" w:rsidP="00A86D53">
      <w:pPr>
        <w:pStyle w:val="1"/>
      </w:pPr>
      <w:r>
        <w:t xml:space="preserve">                                                                                                        </w:t>
      </w:r>
    </w:p>
    <w:p w:rsidR="00A86D53" w:rsidRDefault="00A86D53" w:rsidP="00A86D53">
      <w:pPr>
        <w:rPr>
          <w:b/>
          <w:bCs/>
        </w:rPr>
      </w:pPr>
      <w:r>
        <w:rPr>
          <w:b/>
          <w:bCs/>
        </w:rPr>
        <w:t xml:space="preserve">                                                                    </w:t>
      </w:r>
    </w:p>
    <w:tbl>
      <w:tblPr>
        <w:tblW w:w="6305" w:type="dxa"/>
        <w:jc w:val="right"/>
        <w:tblLook w:val="01E0"/>
      </w:tblPr>
      <w:tblGrid>
        <w:gridCol w:w="6305"/>
      </w:tblGrid>
      <w:tr w:rsidR="00A86D53" w:rsidRPr="001F7C22" w:rsidTr="006715CA">
        <w:trPr>
          <w:trHeight w:val="233"/>
          <w:jc w:val="right"/>
        </w:trPr>
        <w:tc>
          <w:tcPr>
            <w:tcW w:w="6305" w:type="dxa"/>
          </w:tcPr>
          <w:p w:rsidR="00A86D53" w:rsidRPr="001F7C22" w:rsidRDefault="00A86D53" w:rsidP="006715CA">
            <w:pPr>
              <w:jc w:val="right"/>
              <w:rPr>
                <w:szCs w:val="28"/>
              </w:rPr>
            </w:pPr>
            <w:r w:rsidRPr="001F7C22">
              <w:rPr>
                <w:sz w:val="28"/>
                <w:szCs w:val="28"/>
              </w:rPr>
              <w:t xml:space="preserve">       Приложение </w:t>
            </w:r>
            <w:r>
              <w:rPr>
                <w:sz w:val="28"/>
                <w:szCs w:val="28"/>
              </w:rPr>
              <w:t>11</w:t>
            </w:r>
          </w:p>
        </w:tc>
      </w:tr>
      <w:tr w:rsidR="00A86D53" w:rsidRPr="001F7C22" w:rsidTr="006715CA">
        <w:trPr>
          <w:trHeight w:val="325"/>
          <w:jc w:val="right"/>
        </w:trPr>
        <w:tc>
          <w:tcPr>
            <w:tcW w:w="6305" w:type="dxa"/>
          </w:tcPr>
          <w:p w:rsidR="00A86D53" w:rsidRPr="001F7C22" w:rsidRDefault="00A86D53" w:rsidP="006715CA">
            <w:pPr>
              <w:jc w:val="right"/>
              <w:rPr>
                <w:szCs w:val="28"/>
              </w:rPr>
            </w:pPr>
            <w:r w:rsidRPr="001F7C22">
              <w:rPr>
                <w:sz w:val="28"/>
                <w:szCs w:val="28"/>
              </w:rPr>
              <w:t xml:space="preserve">     к решению Совета народных депутатов          Эртильского муниципального района</w:t>
            </w:r>
          </w:p>
        </w:tc>
      </w:tr>
      <w:tr w:rsidR="00A86D53" w:rsidRPr="001F7C22" w:rsidTr="006715CA">
        <w:trPr>
          <w:trHeight w:val="250"/>
          <w:jc w:val="right"/>
        </w:trPr>
        <w:tc>
          <w:tcPr>
            <w:tcW w:w="6305" w:type="dxa"/>
          </w:tcPr>
          <w:p w:rsidR="00A86D53" w:rsidRPr="001F7C22" w:rsidRDefault="00A86D53" w:rsidP="006715CA">
            <w:pPr>
              <w:jc w:val="right"/>
              <w:rPr>
                <w:szCs w:val="28"/>
              </w:rPr>
            </w:pPr>
            <w:r w:rsidRPr="001F7C22">
              <w:rPr>
                <w:sz w:val="28"/>
                <w:szCs w:val="28"/>
              </w:rPr>
              <w:t xml:space="preserve">            «О районном бюджете  на 20</w:t>
            </w:r>
            <w:r>
              <w:rPr>
                <w:sz w:val="28"/>
                <w:szCs w:val="28"/>
              </w:rPr>
              <w:t>24</w:t>
            </w:r>
            <w:r w:rsidRPr="001F7C22">
              <w:rPr>
                <w:sz w:val="28"/>
                <w:szCs w:val="28"/>
              </w:rPr>
              <w:t xml:space="preserve"> год и </w:t>
            </w:r>
            <w:proofErr w:type="gramStart"/>
            <w:r w:rsidRPr="001F7C22">
              <w:rPr>
                <w:sz w:val="28"/>
                <w:szCs w:val="28"/>
              </w:rPr>
              <w:t>на</w:t>
            </w:r>
            <w:proofErr w:type="gramEnd"/>
          </w:p>
          <w:p w:rsidR="00A86D53" w:rsidRPr="001F7C22" w:rsidRDefault="00A86D53" w:rsidP="006715CA">
            <w:pPr>
              <w:jc w:val="right"/>
              <w:rPr>
                <w:szCs w:val="28"/>
              </w:rPr>
            </w:pPr>
            <w:r w:rsidRPr="001F7C22">
              <w:rPr>
                <w:sz w:val="28"/>
                <w:szCs w:val="28"/>
              </w:rPr>
              <w:t xml:space="preserve">            плановый период 20</w:t>
            </w:r>
            <w:r>
              <w:rPr>
                <w:sz w:val="28"/>
                <w:szCs w:val="28"/>
              </w:rPr>
              <w:t>25</w:t>
            </w:r>
            <w:r w:rsidRPr="001F7C22">
              <w:rPr>
                <w:sz w:val="28"/>
                <w:szCs w:val="28"/>
              </w:rPr>
              <w:t xml:space="preserve"> и 202</w:t>
            </w:r>
            <w:r>
              <w:rPr>
                <w:sz w:val="28"/>
                <w:szCs w:val="28"/>
              </w:rPr>
              <w:t>6</w:t>
            </w:r>
            <w:r w:rsidRPr="001F7C22">
              <w:rPr>
                <w:sz w:val="28"/>
                <w:szCs w:val="28"/>
              </w:rPr>
              <w:t xml:space="preserve"> годов»</w:t>
            </w:r>
          </w:p>
        </w:tc>
      </w:tr>
      <w:tr w:rsidR="00A86D53" w:rsidRPr="001F7C22" w:rsidTr="006715CA">
        <w:trPr>
          <w:trHeight w:val="341"/>
          <w:jc w:val="right"/>
        </w:trPr>
        <w:tc>
          <w:tcPr>
            <w:tcW w:w="6305" w:type="dxa"/>
          </w:tcPr>
          <w:p w:rsidR="00A86D53" w:rsidRPr="001F7C22" w:rsidRDefault="00A86D53" w:rsidP="006715CA">
            <w:pPr>
              <w:rPr>
                <w:szCs w:val="28"/>
              </w:rPr>
            </w:pPr>
          </w:p>
        </w:tc>
      </w:tr>
    </w:tbl>
    <w:p w:rsidR="00A86D53" w:rsidRDefault="00A86D53" w:rsidP="00A86D53">
      <w:pPr>
        <w:jc w:val="center"/>
        <w:rPr>
          <w:b/>
          <w:sz w:val="28"/>
          <w:szCs w:val="28"/>
        </w:rPr>
      </w:pPr>
      <w:r>
        <w:rPr>
          <w:b/>
          <w:sz w:val="28"/>
          <w:szCs w:val="28"/>
        </w:rPr>
        <w:t xml:space="preserve">                                                   </w:t>
      </w:r>
    </w:p>
    <w:p w:rsidR="00A86D53" w:rsidRPr="006B03EA" w:rsidRDefault="00A86D53" w:rsidP="00A86D53">
      <w:pPr>
        <w:jc w:val="right"/>
        <w:rPr>
          <w:sz w:val="28"/>
          <w:szCs w:val="28"/>
        </w:rPr>
      </w:pPr>
      <w:r>
        <w:rPr>
          <w:sz w:val="28"/>
          <w:szCs w:val="28"/>
        </w:rPr>
        <w:t>Таблица 3</w:t>
      </w:r>
    </w:p>
    <w:p w:rsidR="00A86D53" w:rsidRPr="008B3E63" w:rsidRDefault="00A86D53" w:rsidP="00A86D53">
      <w:pPr>
        <w:rPr>
          <w:b/>
          <w:bCs/>
        </w:rPr>
      </w:pPr>
      <w:r>
        <w:rPr>
          <w:b/>
          <w:bCs/>
        </w:rPr>
        <w:t xml:space="preserve">                                                                         </w:t>
      </w:r>
    </w:p>
    <w:p w:rsidR="00A86D53" w:rsidRPr="008B3E63" w:rsidRDefault="00A86D53" w:rsidP="00A86D53">
      <w:pPr>
        <w:rPr>
          <w:b/>
          <w:bCs/>
        </w:rPr>
      </w:pPr>
    </w:p>
    <w:p w:rsidR="00A86D53" w:rsidRDefault="00A86D53" w:rsidP="00A86D53">
      <w:pPr>
        <w:rPr>
          <w:b/>
          <w:bCs/>
        </w:rPr>
      </w:pPr>
      <w:r>
        <w:rPr>
          <w:b/>
          <w:bCs/>
        </w:rPr>
        <w:t xml:space="preserve">        </w:t>
      </w:r>
    </w:p>
    <w:p w:rsidR="00A86D53" w:rsidRDefault="00A86D53" w:rsidP="00A86D53">
      <w:pPr>
        <w:rPr>
          <w:b/>
          <w:bCs/>
        </w:rPr>
      </w:pPr>
    </w:p>
    <w:p w:rsidR="00A86D53" w:rsidRDefault="00A86D53" w:rsidP="00A86D53">
      <w:pPr>
        <w:pStyle w:val="2"/>
      </w:pPr>
      <w:r>
        <w:lastRenderedPageBreak/>
        <w:t xml:space="preserve">РАСПРЕДЕЛЕНИЕ </w:t>
      </w:r>
    </w:p>
    <w:p w:rsidR="00A86D53" w:rsidRDefault="00A86D53" w:rsidP="00A86D53">
      <w:pPr>
        <w:pStyle w:val="2"/>
      </w:pPr>
      <w:r>
        <w:t xml:space="preserve">ПРОЧИХ МЕЖБЮДЖЕТНЫХ ТРАНСФЕРТОВ </w:t>
      </w:r>
      <w:r w:rsidRPr="004A1880">
        <w:t xml:space="preserve">НА </w:t>
      </w:r>
      <w:r>
        <w:t xml:space="preserve">ОКАЗАНИЕ </w:t>
      </w:r>
    </w:p>
    <w:p w:rsidR="00A86D53" w:rsidRDefault="00A86D53" w:rsidP="00A86D53">
      <w:pPr>
        <w:pStyle w:val="2"/>
      </w:pPr>
      <w:r>
        <w:t xml:space="preserve">ФИНАНСОВОЙ ПОМОЩИ  </w:t>
      </w:r>
      <w:r w:rsidRPr="004A1880">
        <w:t>ПОСЕЛЕНИ</w:t>
      </w:r>
      <w:r>
        <w:t>ЯМ</w:t>
      </w:r>
      <w:r w:rsidRPr="004A1880">
        <w:t xml:space="preserve"> </w:t>
      </w:r>
      <w:r>
        <w:t xml:space="preserve">В ЦЕЛЯХ </w:t>
      </w:r>
    </w:p>
    <w:p w:rsidR="00A86D53" w:rsidRDefault="00A86D53" w:rsidP="00A86D53">
      <w:pPr>
        <w:pStyle w:val="2"/>
      </w:pPr>
      <w:r>
        <w:t xml:space="preserve">ОБЕСПЕЧЕНИЯ СБАЛАНСИРОВАННОСТИ МЕСТНЫХ БЮДЖЕТОВ </w:t>
      </w:r>
    </w:p>
    <w:p w:rsidR="00A86D53" w:rsidRPr="006D4452" w:rsidRDefault="00A86D53" w:rsidP="00A86D53">
      <w:pPr>
        <w:pStyle w:val="2"/>
      </w:pPr>
      <w:r>
        <w:t xml:space="preserve">НА </w:t>
      </w:r>
      <w:r w:rsidRPr="00806951">
        <w:t>20</w:t>
      </w:r>
      <w:r>
        <w:t xml:space="preserve">24 ГОД  </w:t>
      </w:r>
    </w:p>
    <w:p w:rsidR="00A86D53" w:rsidRDefault="00A86D53" w:rsidP="00A86D53">
      <w:pPr>
        <w:jc w:val="right"/>
        <w:rPr>
          <w:b/>
          <w:bCs/>
        </w:rPr>
      </w:pPr>
    </w:p>
    <w:p w:rsidR="00A86D53" w:rsidRDefault="00A86D53" w:rsidP="00A86D53">
      <w:pPr>
        <w:jc w:val="center"/>
        <w:rPr>
          <w:b/>
          <w:bCs/>
        </w:rPr>
      </w:pPr>
      <w:r>
        <w:rPr>
          <w:bCs/>
        </w:rPr>
        <w:t xml:space="preserve">                                                                                                        </w:t>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962"/>
        <w:gridCol w:w="2268"/>
      </w:tblGrid>
      <w:tr w:rsidR="00A86D53" w:rsidTr="006715CA">
        <w:trPr>
          <w:trHeight w:val="405"/>
        </w:trPr>
        <w:tc>
          <w:tcPr>
            <w:tcW w:w="675" w:type="dxa"/>
            <w:vMerge w:val="restart"/>
          </w:tcPr>
          <w:p w:rsidR="00A86D53" w:rsidRPr="00B573FB" w:rsidRDefault="00A86D53" w:rsidP="006715CA">
            <w:pPr>
              <w:rPr>
                <w:bCs/>
              </w:rPr>
            </w:pPr>
            <w:r w:rsidRPr="00B573FB">
              <w:rPr>
                <w:bCs/>
              </w:rPr>
              <w:t>№№</w:t>
            </w:r>
          </w:p>
          <w:p w:rsidR="00A86D53" w:rsidRPr="00B573FB" w:rsidRDefault="00A86D53" w:rsidP="006715CA">
            <w:pPr>
              <w:rPr>
                <w:bCs/>
              </w:rPr>
            </w:pPr>
            <w:r w:rsidRPr="00B573FB">
              <w:rPr>
                <w:bCs/>
              </w:rPr>
              <w:t>пп</w:t>
            </w:r>
          </w:p>
        </w:tc>
        <w:tc>
          <w:tcPr>
            <w:tcW w:w="4962" w:type="dxa"/>
            <w:vMerge w:val="restart"/>
            <w:vAlign w:val="center"/>
          </w:tcPr>
          <w:p w:rsidR="00A86D53" w:rsidRPr="00B573FB" w:rsidRDefault="00A86D53" w:rsidP="006715CA">
            <w:pPr>
              <w:jc w:val="center"/>
              <w:rPr>
                <w:bCs/>
              </w:rPr>
            </w:pPr>
            <w:r w:rsidRPr="00B573FB">
              <w:rPr>
                <w:bCs/>
              </w:rPr>
              <w:t>Наименование</w:t>
            </w:r>
          </w:p>
        </w:tc>
        <w:tc>
          <w:tcPr>
            <w:tcW w:w="2268" w:type="dxa"/>
            <w:vMerge w:val="restart"/>
            <w:vAlign w:val="center"/>
          </w:tcPr>
          <w:p w:rsidR="00A86D53" w:rsidRDefault="00A86D53" w:rsidP="006715CA">
            <w:pPr>
              <w:jc w:val="center"/>
              <w:rPr>
                <w:bCs/>
              </w:rPr>
            </w:pPr>
            <w:r>
              <w:rPr>
                <w:bCs/>
              </w:rPr>
              <w:t>Сумма</w:t>
            </w:r>
          </w:p>
          <w:p w:rsidR="00A86D53" w:rsidRPr="00B573FB" w:rsidRDefault="00A86D53" w:rsidP="006715CA">
            <w:pPr>
              <w:jc w:val="center"/>
              <w:rPr>
                <w:bCs/>
              </w:rPr>
            </w:pPr>
            <w:r>
              <w:rPr>
                <w:bCs/>
              </w:rPr>
              <w:t>(т</w:t>
            </w:r>
            <w:r w:rsidRPr="006E5DF2">
              <w:rPr>
                <w:bCs/>
              </w:rPr>
              <w:t>ыс. руб</w:t>
            </w:r>
            <w:r>
              <w:rPr>
                <w:bCs/>
              </w:rPr>
              <w:t>лей)</w:t>
            </w:r>
          </w:p>
        </w:tc>
      </w:tr>
      <w:tr w:rsidR="00A86D53" w:rsidTr="006715CA">
        <w:trPr>
          <w:trHeight w:val="420"/>
        </w:trPr>
        <w:tc>
          <w:tcPr>
            <w:tcW w:w="675" w:type="dxa"/>
            <w:vMerge/>
          </w:tcPr>
          <w:p w:rsidR="00A86D53" w:rsidRDefault="00A86D53" w:rsidP="006715CA">
            <w:pPr>
              <w:rPr>
                <w:b/>
                <w:bCs/>
              </w:rPr>
            </w:pPr>
          </w:p>
        </w:tc>
        <w:tc>
          <w:tcPr>
            <w:tcW w:w="4962" w:type="dxa"/>
            <w:vMerge/>
            <w:vAlign w:val="center"/>
          </w:tcPr>
          <w:p w:rsidR="00A86D53" w:rsidRDefault="00A86D53" w:rsidP="006715CA">
            <w:pPr>
              <w:jc w:val="center"/>
              <w:rPr>
                <w:b/>
                <w:bCs/>
              </w:rPr>
            </w:pPr>
          </w:p>
        </w:tc>
        <w:tc>
          <w:tcPr>
            <w:tcW w:w="2268" w:type="dxa"/>
            <w:vMerge/>
            <w:vAlign w:val="center"/>
          </w:tcPr>
          <w:p w:rsidR="00A86D53" w:rsidRDefault="00A86D53" w:rsidP="006715CA">
            <w:pPr>
              <w:jc w:val="center"/>
              <w:rPr>
                <w:b/>
                <w:bCs/>
              </w:rPr>
            </w:pPr>
          </w:p>
        </w:tc>
      </w:tr>
      <w:tr w:rsidR="00A86D53" w:rsidTr="006715CA">
        <w:tc>
          <w:tcPr>
            <w:tcW w:w="675" w:type="dxa"/>
          </w:tcPr>
          <w:p w:rsidR="00A86D53" w:rsidRPr="005C0709" w:rsidRDefault="00A86D53" w:rsidP="006715CA">
            <w:pPr>
              <w:rPr>
                <w:bCs/>
              </w:rPr>
            </w:pPr>
            <w:r w:rsidRPr="005C0709">
              <w:rPr>
                <w:bCs/>
              </w:rPr>
              <w:t>1.</w:t>
            </w:r>
          </w:p>
        </w:tc>
        <w:tc>
          <w:tcPr>
            <w:tcW w:w="4962" w:type="dxa"/>
          </w:tcPr>
          <w:p w:rsidR="00A86D53" w:rsidRPr="005C0709" w:rsidRDefault="00A86D53" w:rsidP="006715CA">
            <w:pPr>
              <w:rPr>
                <w:bCs/>
              </w:rPr>
            </w:pPr>
            <w:r w:rsidRPr="005C0709">
              <w:rPr>
                <w:bCs/>
              </w:rPr>
              <w:t xml:space="preserve">Александровское сельское поселение </w:t>
            </w:r>
          </w:p>
        </w:tc>
        <w:tc>
          <w:tcPr>
            <w:tcW w:w="2268" w:type="dxa"/>
          </w:tcPr>
          <w:p w:rsidR="00A86D53" w:rsidRPr="00186A95" w:rsidRDefault="00A86D53" w:rsidP="006715CA">
            <w:pPr>
              <w:jc w:val="center"/>
              <w:rPr>
                <w:bCs/>
              </w:rPr>
            </w:pPr>
            <w:r>
              <w:rPr>
                <w:bCs/>
              </w:rPr>
              <w:t>323,0</w:t>
            </w:r>
          </w:p>
        </w:tc>
      </w:tr>
      <w:tr w:rsidR="00A86D53" w:rsidTr="006715CA">
        <w:tc>
          <w:tcPr>
            <w:tcW w:w="675" w:type="dxa"/>
          </w:tcPr>
          <w:p w:rsidR="00A86D53" w:rsidRPr="005C0709" w:rsidRDefault="00A86D53" w:rsidP="006715CA">
            <w:pPr>
              <w:rPr>
                <w:bCs/>
              </w:rPr>
            </w:pPr>
            <w:r>
              <w:rPr>
                <w:bCs/>
              </w:rPr>
              <w:t>2.</w:t>
            </w:r>
          </w:p>
        </w:tc>
        <w:tc>
          <w:tcPr>
            <w:tcW w:w="4962" w:type="dxa"/>
          </w:tcPr>
          <w:p w:rsidR="00A86D53" w:rsidRPr="005C0709" w:rsidRDefault="00A86D53" w:rsidP="006715CA">
            <w:pPr>
              <w:rPr>
                <w:bCs/>
              </w:rPr>
            </w:pPr>
            <w:r w:rsidRPr="005C0709">
              <w:rPr>
                <w:bCs/>
              </w:rPr>
              <w:t>Битюг-Матреновское сельское поселение</w:t>
            </w:r>
          </w:p>
        </w:tc>
        <w:tc>
          <w:tcPr>
            <w:tcW w:w="2268" w:type="dxa"/>
          </w:tcPr>
          <w:p w:rsidR="00A86D53" w:rsidRDefault="00A86D53" w:rsidP="006715CA">
            <w:pPr>
              <w:jc w:val="center"/>
              <w:rPr>
                <w:bCs/>
              </w:rPr>
            </w:pPr>
            <w:r>
              <w:rPr>
                <w:bCs/>
              </w:rPr>
              <w:t>235,0</w:t>
            </w:r>
          </w:p>
        </w:tc>
      </w:tr>
      <w:tr w:rsidR="00A86D53" w:rsidTr="006715CA">
        <w:tc>
          <w:tcPr>
            <w:tcW w:w="675" w:type="dxa"/>
          </w:tcPr>
          <w:p w:rsidR="00A86D53" w:rsidRPr="005C0709" w:rsidRDefault="00A86D53" w:rsidP="006715CA">
            <w:pPr>
              <w:rPr>
                <w:bCs/>
              </w:rPr>
            </w:pPr>
            <w:r>
              <w:rPr>
                <w:bCs/>
              </w:rPr>
              <w:t>3.</w:t>
            </w:r>
          </w:p>
        </w:tc>
        <w:tc>
          <w:tcPr>
            <w:tcW w:w="4962" w:type="dxa"/>
          </w:tcPr>
          <w:p w:rsidR="00A86D53" w:rsidRPr="005C0709" w:rsidRDefault="00A86D53" w:rsidP="006715CA">
            <w:pPr>
              <w:rPr>
                <w:bCs/>
              </w:rPr>
            </w:pPr>
            <w:r w:rsidRPr="005C0709">
              <w:rPr>
                <w:bCs/>
              </w:rPr>
              <w:t>Большедобринское сельское поселение</w:t>
            </w:r>
          </w:p>
        </w:tc>
        <w:tc>
          <w:tcPr>
            <w:tcW w:w="2268" w:type="dxa"/>
          </w:tcPr>
          <w:p w:rsidR="00A86D53" w:rsidRPr="00186A95" w:rsidRDefault="00A86D53" w:rsidP="006715CA">
            <w:pPr>
              <w:jc w:val="center"/>
              <w:rPr>
                <w:bCs/>
              </w:rPr>
            </w:pPr>
            <w:r>
              <w:rPr>
                <w:bCs/>
              </w:rPr>
              <w:t>1133,0</w:t>
            </w:r>
          </w:p>
        </w:tc>
      </w:tr>
      <w:tr w:rsidR="00A86D53" w:rsidTr="006715CA">
        <w:tc>
          <w:tcPr>
            <w:tcW w:w="675" w:type="dxa"/>
          </w:tcPr>
          <w:p w:rsidR="00A86D53" w:rsidRPr="005C0709" w:rsidRDefault="00A86D53" w:rsidP="006715CA">
            <w:pPr>
              <w:rPr>
                <w:bCs/>
              </w:rPr>
            </w:pPr>
            <w:r>
              <w:rPr>
                <w:bCs/>
              </w:rPr>
              <w:t>4.</w:t>
            </w:r>
          </w:p>
        </w:tc>
        <w:tc>
          <w:tcPr>
            <w:tcW w:w="4962" w:type="dxa"/>
          </w:tcPr>
          <w:p w:rsidR="00A86D53" w:rsidRPr="005C0709" w:rsidRDefault="00A86D53" w:rsidP="006715CA">
            <w:pPr>
              <w:rPr>
                <w:bCs/>
              </w:rPr>
            </w:pPr>
            <w:r w:rsidRPr="005C0709">
              <w:rPr>
                <w:bCs/>
              </w:rPr>
              <w:t>Борщево-Песковское сельское поселение</w:t>
            </w:r>
          </w:p>
        </w:tc>
        <w:tc>
          <w:tcPr>
            <w:tcW w:w="2268" w:type="dxa"/>
          </w:tcPr>
          <w:p w:rsidR="00A86D53" w:rsidRPr="00186A95" w:rsidRDefault="00A86D53" w:rsidP="006715CA">
            <w:pPr>
              <w:jc w:val="center"/>
              <w:rPr>
                <w:bCs/>
              </w:rPr>
            </w:pPr>
            <w:r>
              <w:rPr>
                <w:bCs/>
              </w:rPr>
              <w:t>913,0</w:t>
            </w:r>
          </w:p>
        </w:tc>
      </w:tr>
      <w:tr w:rsidR="00A86D53" w:rsidTr="006715CA">
        <w:tc>
          <w:tcPr>
            <w:tcW w:w="675" w:type="dxa"/>
          </w:tcPr>
          <w:p w:rsidR="00A86D53" w:rsidRDefault="00A86D53" w:rsidP="006715CA">
            <w:pPr>
              <w:rPr>
                <w:bCs/>
              </w:rPr>
            </w:pPr>
            <w:r>
              <w:rPr>
                <w:bCs/>
              </w:rPr>
              <w:t>5.</w:t>
            </w:r>
          </w:p>
        </w:tc>
        <w:tc>
          <w:tcPr>
            <w:tcW w:w="4962" w:type="dxa"/>
          </w:tcPr>
          <w:p w:rsidR="00A86D53" w:rsidRPr="005C0709" w:rsidRDefault="00A86D53" w:rsidP="006715CA">
            <w:pPr>
              <w:rPr>
                <w:bCs/>
              </w:rPr>
            </w:pPr>
            <w:r>
              <w:rPr>
                <w:bCs/>
              </w:rPr>
              <w:t>Буравцовское сельское поселение</w:t>
            </w:r>
          </w:p>
        </w:tc>
        <w:tc>
          <w:tcPr>
            <w:tcW w:w="2268" w:type="dxa"/>
          </w:tcPr>
          <w:p w:rsidR="00A86D53" w:rsidRDefault="00A86D53" w:rsidP="006715CA">
            <w:pPr>
              <w:jc w:val="center"/>
              <w:rPr>
                <w:bCs/>
              </w:rPr>
            </w:pPr>
            <w:r>
              <w:rPr>
                <w:bCs/>
              </w:rPr>
              <w:t>32,0</w:t>
            </w:r>
          </w:p>
        </w:tc>
      </w:tr>
      <w:tr w:rsidR="00A86D53" w:rsidTr="006715CA">
        <w:tc>
          <w:tcPr>
            <w:tcW w:w="675" w:type="dxa"/>
          </w:tcPr>
          <w:p w:rsidR="00A86D53" w:rsidRPr="005C0709" w:rsidRDefault="00A86D53" w:rsidP="006715CA">
            <w:pPr>
              <w:rPr>
                <w:bCs/>
              </w:rPr>
            </w:pPr>
            <w:r>
              <w:rPr>
                <w:bCs/>
              </w:rPr>
              <w:t>6.</w:t>
            </w:r>
          </w:p>
        </w:tc>
        <w:tc>
          <w:tcPr>
            <w:tcW w:w="4962" w:type="dxa"/>
          </w:tcPr>
          <w:p w:rsidR="00A86D53" w:rsidRPr="005C0709" w:rsidRDefault="00A86D53" w:rsidP="006715CA">
            <w:pPr>
              <w:rPr>
                <w:bCs/>
              </w:rPr>
            </w:pPr>
            <w:r w:rsidRPr="005C0709">
              <w:rPr>
                <w:bCs/>
              </w:rPr>
              <w:t>Морозовское сельское поселение</w:t>
            </w:r>
          </w:p>
        </w:tc>
        <w:tc>
          <w:tcPr>
            <w:tcW w:w="2268" w:type="dxa"/>
          </w:tcPr>
          <w:p w:rsidR="00A86D53" w:rsidRPr="00186A95" w:rsidRDefault="00A86D53" w:rsidP="006715CA">
            <w:pPr>
              <w:jc w:val="center"/>
              <w:rPr>
                <w:bCs/>
              </w:rPr>
            </w:pPr>
            <w:r>
              <w:rPr>
                <w:bCs/>
              </w:rPr>
              <w:t>473,0</w:t>
            </w:r>
          </w:p>
        </w:tc>
      </w:tr>
      <w:tr w:rsidR="00A86D53" w:rsidTr="006715CA">
        <w:tc>
          <w:tcPr>
            <w:tcW w:w="675" w:type="dxa"/>
          </w:tcPr>
          <w:p w:rsidR="00A86D53" w:rsidRDefault="00A86D53" w:rsidP="006715CA">
            <w:pPr>
              <w:rPr>
                <w:bCs/>
              </w:rPr>
            </w:pPr>
            <w:r>
              <w:rPr>
                <w:bCs/>
              </w:rPr>
              <w:t>7.</w:t>
            </w:r>
          </w:p>
        </w:tc>
        <w:tc>
          <w:tcPr>
            <w:tcW w:w="4962" w:type="dxa"/>
          </w:tcPr>
          <w:p w:rsidR="00A86D53" w:rsidRPr="005C0709" w:rsidRDefault="00A86D53" w:rsidP="006715CA">
            <w:pPr>
              <w:rPr>
                <w:bCs/>
              </w:rPr>
            </w:pPr>
            <w:r w:rsidRPr="005C0709">
              <w:rPr>
                <w:bCs/>
              </w:rPr>
              <w:t>Первомайское сельское поселение</w:t>
            </w:r>
          </w:p>
        </w:tc>
        <w:tc>
          <w:tcPr>
            <w:tcW w:w="2268" w:type="dxa"/>
          </w:tcPr>
          <w:p w:rsidR="00A86D53" w:rsidRDefault="00A86D53" w:rsidP="006715CA">
            <w:pPr>
              <w:jc w:val="center"/>
              <w:rPr>
                <w:bCs/>
              </w:rPr>
            </w:pPr>
            <w:r>
              <w:rPr>
                <w:bCs/>
              </w:rPr>
              <w:t>194,0</w:t>
            </w:r>
          </w:p>
        </w:tc>
      </w:tr>
      <w:tr w:rsidR="00A86D53" w:rsidTr="006715CA">
        <w:tc>
          <w:tcPr>
            <w:tcW w:w="675" w:type="dxa"/>
          </w:tcPr>
          <w:p w:rsidR="00A86D53" w:rsidRPr="005C0709" w:rsidRDefault="00A86D53" w:rsidP="006715CA">
            <w:pPr>
              <w:rPr>
                <w:bCs/>
              </w:rPr>
            </w:pPr>
            <w:r>
              <w:rPr>
                <w:bCs/>
              </w:rPr>
              <w:t>8.</w:t>
            </w:r>
          </w:p>
        </w:tc>
        <w:tc>
          <w:tcPr>
            <w:tcW w:w="4962" w:type="dxa"/>
          </w:tcPr>
          <w:p w:rsidR="00A86D53" w:rsidRPr="005C0709" w:rsidRDefault="00A86D53" w:rsidP="006715CA">
            <w:pPr>
              <w:rPr>
                <w:bCs/>
              </w:rPr>
            </w:pPr>
            <w:r w:rsidRPr="005C0709">
              <w:rPr>
                <w:bCs/>
              </w:rPr>
              <w:t>Ростошинское сельское поселение</w:t>
            </w:r>
          </w:p>
        </w:tc>
        <w:tc>
          <w:tcPr>
            <w:tcW w:w="2268" w:type="dxa"/>
          </w:tcPr>
          <w:p w:rsidR="00A86D53" w:rsidRPr="00186A95" w:rsidRDefault="00A86D53" w:rsidP="006715CA">
            <w:pPr>
              <w:jc w:val="center"/>
              <w:rPr>
                <w:bCs/>
              </w:rPr>
            </w:pPr>
            <w:r>
              <w:rPr>
                <w:bCs/>
              </w:rPr>
              <w:t>906,0</w:t>
            </w:r>
          </w:p>
        </w:tc>
      </w:tr>
      <w:tr w:rsidR="00A86D53" w:rsidTr="006715CA">
        <w:tc>
          <w:tcPr>
            <w:tcW w:w="675" w:type="dxa"/>
          </w:tcPr>
          <w:p w:rsidR="00A86D53" w:rsidRPr="005C0709" w:rsidRDefault="00A86D53" w:rsidP="006715CA">
            <w:pPr>
              <w:rPr>
                <w:bCs/>
              </w:rPr>
            </w:pPr>
            <w:r>
              <w:rPr>
                <w:bCs/>
              </w:rPr>
              <w:t>9.</w:t>
            </w:r>
          </w:p>
        </w:tc>
        <w:tc>
          <w:tcPr>
            <w:tcW w:w="4962" w:type="dxa"/>
          </w:tcPr>
          <w:p w:rsidR="00A86D53" w:rsidRPr="005C0709" w:rsidRDefault="00A86D53" w:rsidP="006715CA">
            <w:pPr>
              <w:rPr>
                <w:bCs/>
              </w:rPr>
            </w:pPr>
            <w:r w:rsidRPr="005C0709">
              <w:rPr>
                <w:bCs/>
              </w:rPr>
              <w:t>Самовецкое сельское поселение</w:t>
            </w:r>
          </w:p>
        </w:tc>
        <w:tc>
          <w:tcPr>
            <w:tcW w:w="2268" w:type="dxa"/>
          </w:tcPr>
          <w:p w:rsidR="00A86D53" w:rsidRPr="00186A95" w:rsidRDefault="00A86D53" w:rsidP="006715CA">
            <w:pPr>
              <w:jc w:val="center"/>
              <w:rPr>
                <w:bCs/>
              </w:rPr>
            </w:pPr>
            <w:r>
              <w:rPr>
                <w:bCs/>
              </w:rPr>
              <w:t>715,0</w:t>
            </w:r>
          </w:p>
        </w:tc>
      </w:tr>
      <w:tr w:rsidR="00A86D53" w:rsidTr="006715CA">
        <w:tc>
          <w:tcPr>
            <w:tcW w:w="675" w:type="dxa"/>
          </w:tcPr>
          <w:p w:rsidR="00A86D53" w:rsidRPr="005C0709" w:rsidRDefault="00A86D53" w:rsidP="006715CA">
            <w:pPr>
              <w:rPr>
                <w:bCs/>
              </w:rPr>
            </w:pPr>
            <w:r>
              <w:rPr>
                <w:bCs/>
              </w:rPr>
              <w:t>10.</w:t>
            </w:r>
          </w:p>
        </w:tc>
        <w:tc>
          <w:tcPr>
            <w:tcW w:w="4962" w:type="dxa"/>
          </w:tcPr>
          <w:p w:rsidR="00A86D53" w:rsidRPr="005C0709" w:rsidRDefault="00A86D53" w:rsidP="006715CA">
            <w:pPr>
              <w:rPr>
                <w:bCs/>
              </w:rPr>
            </w:pPr>
            <w:r w:rsidRPr="005C0709">
              <w:rPr>
                <w:bCs/>
              </w:rPr>
              <w:t>Щучинско-Песковское сельское поселение</w:t>
            </w:r>
          </w:p>
        </w:tc>
        <w:tc>
          <w:tcPr>
            <w:tcW w:w="2268" w:type="dxa"/>
          </w:tcPr>
          <w:p w:rsidR="00A86D53" w:rsidRPr="00186A95" w:rsidRDefault="00A86D53" w:rsidP="006715CA">
            <w:pPr>
              <w:jc w:val="center"/>
              <w:rPr>
                <w:bCs/>
              </w:rPr>
            </w:pPr>
            <w:r>
              <w:rPr>
                <w:bCs/>
              </w:rPr>
              <w:t>1544,0</w:t>
            </w:r>
          </w:p>
        </w:tc>
      </w:tr>
      <w:tr w:rsidR="00A86D53" w:rsidTr="006715CA">
        <w:tc>
          <w:tcPr>
            <w:tcW w:w="675" w:type="dxa"/>
          </w:tcPr>
          <w:p w:rsidR="00A86D53" w:rsidRPr="005C0709" w:rsidRDefault="00A86D53" w:rsidP="006715CA">
            <w:pPr>
              <w:rPr>
                <w:bCs/>
              </w:rPr>
            </w:pPr>
            <w:r>
              <w:rPr>
                <w:bCs/>
              </w:rPr>
              <w:t>11.</w:t>
            </w:r>
          </w:p>
        </w:tc>
        <w:tc>
          <w:tcPr>
            <w:tcW w:w="4962" w:type="dxa"/>
          </w:tcPr>
          <w:p w:rsidR="00A86D53" w:rsidRPr="005C0709" w:rsidRDefault="00A86D53" w:rsidP="006715CA">
            <w:pPr>
              <w:rPr>
                <w:bCs/>
              </w:rPr>
            </w:pPr>
            <w:r>
              <w:rPr>
                <w:bCs/>
              </w:rPr>
              <w:t>Первоэртильское сельское поселение</w:t>
            </w:r>
          </w:p>
        </w:tc>
        <w:tc>
          <w:tcPr>
            <w:tcW w:w="2268" w:type="dxa"/>
          </w:tcPr>
          <w:p w:rsidR="00A86D53" w:rsidRDefault="00A86D53" w:rsidP="006715CA">
            <w:pPr>
              <w:jc w:val="center"/>
              <w:rPr>
                <w:bCs/>
              </w:rPr>
            </w:pPr>
            <w:r>
              <w:rPr>
                <w:bCs/>
              </w:rPr>
              <w:t>883,0</w:t>
            </w:r>
          </w:p>
        </w:tc>
      </w:tr>
      <w:tr w:rsidR="00A86D53" w:rsidTr="006715CA">
        <w:tc>
          <w:tcPr>
            <w:tcW w:w="675" w:type="dxa"/>
          </w:tcPr>
          <w:p w:rsidR="00A86D53" w:rsidRDefault="00A86D53" w:rsidP="006715CA">
            <w:pPr>
              <w:rPr>
                <w:bCs/>
              </w:rPr>
            </w:pPr>
            <w:r>
              <w:rPr>
                <w:bCs/>
              </w:rPr>
              <w:t>12.</w:t>
            </w:r>
          </w:p>
        </w:tc>
        <w:tc>
          <w:tcPr>
            <w:tcW w:w="4962" w:type="dxa"/>
          </w:tcPr>
          <w:p w:rsidR="00A86D53" w:rsidRPr="005C0709" w:rsidRDefault="00A86D53" w:rsidP="006715CA">
            <w:pPr>
              <w:rPr>
                <w:bCs/>
              </w:rPr>
            </w:pPr>
            <w:r w:rsidRPr="005C0709">
              <w:rPr>
                <w:bCs/>
              </w:rPr>
              <w:t>Ячейское сельское поселение</w:t>
            </w:r>
          </w:p>
        </w:tc>
        <w:tc>
          <w:tcPr>
            <w:tcW w:w="2268" w:type="dxa"/>
          </w:tcPr>
          <w:p w:rsidR="00A86D53" w:rsidRPr="00186A95" w:rsidRDefault="00A86D53" w:rsidP="006715CA">
            <w:pPr>
              <w:jc w:val="center"/>
              <w:rPr>
                <w:bCs/>
              </w:rPr>
            </w:pPr>
            <w:r>
              <w:rPr>
                <w:bCs/>
              </w:rPr>
              <w:t>649,0</w:t>
            </w:r>
          </w:p>
        </w:tc>
      </w:tr>
      <w:tr w:rsidR="00A86D53" w:rsidTr="006715CA">
        <w:tc>
          <w:tcPr>
            <w:tcW w:w="675" w:type="dxa"/>
          </w:tcPr>
          <w:p w:rsidR="00A86D53" w:rsidRDefault="00A86D53" w:rsidP="006715CA">
            <w:pPr>
              <w:rPr>
                <w:b/>
                <w:bCs/>
              </w:rPr>
            </w:pPr>
          </w:p>
        </w:tc>
        <w:tc>
          <w:tcPr>
            <w:tcW w:w="4962" w:type="dxa"/>
          </w:tcPr>
          <w:p w:rsidR="00A86D53" w:rsidRDefault="00A86D53" w:rsidP="006715CA">
            <w:pPr>
              <w:rPr>
                <w:b/>
                <w:bCs/>
              </w:rPr>
            </w:pPr>
            <w:r>
              <w:rPr>
                <w:b/>
                <w:bCs/>
              </w:rPr>
              <w:t>ВСЕГО:</w:t>
            </w:r>
          </w:p>
        </w:tc>
        <w:tc>
          <w:tcPr>
            <w:tcW w:w="2268" w:type="dxa"/>
          </w:tcPr>
          <w:p w:rsidR="00A86D53" w:rsidRPr="00186A95" w:rsidRDefault="00A86D53" w:rsidP="006715CA">
            <w:pPr>
              <w:jc w:val="center"/>
              <w:rPr>
                <w:b/>
                <w:bCs/>
              </w:rPr>
            </w:pPr>
            <w:r>
              <w:rPr>
                <w:b/>
                <w:bCs/>
              </w:rPr>
              <w:t>8000,0</w:t>
            </w:r>
          </w:p>
        </w:tc>
      </w:tr>
    </w:tbl>
    <w:p w:rsidR="00A86D53" w:rsidRDefault="00A86D53" w:rsidP="00A86D53">
      <w:pPr>
        <w:rPr>
          <w:b/>
          <w:bCs/>
        </w:rPr>
      </w:pPr>
    </w:p>
    <w:p w:rsidR="00A86D53" w:rsidRDefault="00A86D53" w:rsidP="00A86D53">
      <w:pPr>
        <w:pStyle w:val="1"/>
      </w:pPr>
      <w:r>
        <w:t xml:space="preserve">                                                                                                        </w:t>
      </w:r>
    </w:p>
    <w:p w:rsidR="00A86D53" w:rsidRDefault="00A86D53" w:rsidP="00A86D53">
      <w:pPr>
        <w:rPr>
          <w:b/>
          <w:bCs/>
        </w:rPr>
      </w:pPr>
      <w:r>
        <w:rPr>
          <w:b/>
          <w:bCs/>
        </w:rPr>
        <w:t xml:space="preserve">                                                                    </w:t>
      </w:r>
    </w:p>
    <w:tbl>
      <w:tblPr>
        <w:tblW w:w="6305" w:type="dxa"/>
        <w:jc w:val="right"/>
        <w:tblLook w:val="01E0"/>
      </w:tblPr>
      <w:tblGrid>
        <w:gridCol w:w="6305"/>
      </w:tblGrid>
      <w:tr w:rsidR="00A86D53" w:rsidRPr="001F7C22" w:rsidTr="006715CA">
        <w:trPr>
          <w:trHeight w:val="233"/>
          <w:jc w:val="right"/>
        </w:trPr>
        <w:tc>
          <w:tcPr>
            <w:tcW w:w="6305" w:type="dxa"/>
          </w:tcPr>
          <w:p w:rsidR="00A86D53" w:rsidRPr="001F7C22" w:rsidRDefault="00A86D53" w:rsidP="006715CA">
            <w:pPr>
              <w:jc w:val="right"/>
              <w:rPr>
                <w:szCs w:val="28"/>
              </w:rPr>
            </w:pPr>
            <w:r w:rsidRPr="001F7C22">
              <w:rPr>
                <w:sz w:val="28"/>
                <w:szCs w:val="28"/>
              </w:rPr>
              <w:t xml:space="preserve">       Приложение </w:t>
            </w:r>
            <w:r>
              <w:rPr>
                <w:sz w:val="28"/>
                <w:szCs w:val="28"/>
              </w:rPr>
              <w:t>11</w:t>
            </w:r>
          </w:p>
        </w:tc>
      </w:tr>
      <w:tr w:rsidR="00A86D53" w:rsidRPr="001F7C22" w:rsidTr="006715CA">
        <w:trPr>
          <w:trHeight w:val="325"/>
          <w:jc w:val="right"/>
        </w:trPr>
        <w:tc>
          <w:tcPr>
            <w:tcW w:w="6305" w:type="dxa"/>
          </w:tcPr>
          <w:p w:rsidR="00A86D53" w:rsidRPr="001F7C22" w:rsidRDefault="00A86D53" w:rsidP="006715CA">
            <w:pPr>
              <w:jc w:val="right"/>
              <w:rPr>
                <w:szCs w:val="28"/>
              </w:rPr>
            </w:pPr>
            <w:r w:rsidRPr="001F7C22">
              <w:rPr>
                <w:sz w:val="28"/>
                <w:szCs w:val="28"/>
              </w:rPr>
              <w:t xml:space="preserve">     к решению Совета народных депутатов          Эртильского муниципального района</w:t>
            </w:r>
          </w:p>
        </w:tc>
      </w:tr>
      <w:tr w:rsidR="00A86D53" w:rsidRPr="001F7C22" w:rsidTr="006715CA">
        <w:trPr>
          <w:trHeight w:val="250"/>
          <w:jc w:val="right"/>
        </w:trPr>
        <w:tc>
          <w:tcPr>
            <w:tcW w:w="6305" w:type="dxa"/>
          </w:tcPr>
          <w:p w:rsidR="00A86D53" w:rsidRPr="001F7C22" w:rsidRDefault="00A86D53" w:rsidP="006715CA">
            <w:pPr>
              <w:jc w:val="right"/>
              <w:rPr>
                <w:szCs w:val="28"/>
              </w:rPr>
            </w:pPr>
            <w:r w:rsidRPr="001F7C22">
              <w:rPr>
                <w:sz w:val="28"/>
                <w:szCs w:val="28"/>
              </w:rPr>
              <w:t xml:space="preserve">            «О районном бюджете  на 20</w:t>
            </w:r>
            <w:r>
              <w:rPr>
                <w:sz w:val="28"/>
                <w:szCs w:val="28"/>
              </w:rPr>
              <w:t>24</w:t>
            </w:r>
            <w:r w:rsidRPr="001F7C22">
              <w:rPr>
                <w:sz w:val="28"/>
                <w:szCs w:val="28"/>
              </w:rPr>
              <w:t xml:space="preserve"> год и </w:t>
            </w:r>
            <w:proofErr w:type="gramStart"/>
            <w:r w:rsidRPr="001F7C22">
              <w:rPr>
                <w:sz w:val="28"/>
                <w:szCs w:val="28"/>
              </w:rPr>
              <w:t>на</w:t>
            </w:r>
            <w:proofErr w:type="gramEnd"/>
          </w:p>
          <w:p w:rsidR="00A86D53" w:rsidRPr="001F7C22" w:rsidRDefault="00A86D53" w:rsidP="006715CA">
            <w:pPr>
              <w:jc w:val="right"/>
              <w:rPr>
                <w:szCs w:val="28"/>
              </w:rPr>
            </w:pPr>
            <w:r w:rsidRPr="001F7C22">
              <w:rPr>
                <w:sz w:val="28"/>
                <w:szCs w:val="28"/>
              </w:rPr>
              <w:t xml:space="preserve">            плановый период 20</w:t>
            </w:r>
            <w:r>
              <w:rPr>
                <w:sz w:val="28"/>
                <w:szCs w:val="28"/>
              </w:rPr>
              <w:t>25</w:t>
            </w:r>
            <w:r w:rsidRPr="001F7C22">
              <w:rPr>
                <w:sz w:val="28"/>
                <w:szCs w:val="28"/>
              </w:rPr>
              <w:t xml:space="preserve"> и 202</w:t>
            </w:r>
            <w:r>
              <w:rPr>
                <w:sz w:val="28"/>
                <w:szCs w:val="28"/>
              </w:rPr>
              <w:t>6</w:t>
            </w:r>
            <w:r w:rsidRPr="001F7C22">
              <w:rPr>
                <w:sz w:val="28"/>
                <w:szCs w:val="28"/>
              </w:rPr>
              <w:t xml:space="preserve"> годов»</w:t>
            </w:r>
          </w:p>
        </w:tc>
      </w:tr>
      <w:tr w:rsidR="00A86D53" w:rsidRPr="001F7C22" w:rsidTr="006715CA">
        <w:trPr>
          <w:trHeight w:val="341"/>
          <w:jc w:val="right"/>
        </w:trPr>
        <w:tc>
          <w:tcPr>
            <w:tcW w:w="6305" w:type="dxa"/>
          </w:tcPr>
          <w:p w:rsidR="00A86D53" w:rsidRPr="001F7C22" w:rsidRDefault="00A86D53" w:rsidP="006715CA">
            <w:pPr>
              <w:rPr>
                <w:szCs w:val="28"/>
              </w:rPr>
            </w:pPr>
          </w:p>
        </w:tc>
      </w:tr>
    </w:tbl>
    <w:p w:rsidR="00A86D53" w:rsidRDefault="00A86D53" w:rsidP="00A86D53">
      <w:pPr>
        <w:jc w:val="center"/>
        <w:rPr>
          <w:b/>
          <w:sz w:val="28"/>
          <w:szCs w:val="28"/>
        </w:rPr>
      </w:pPr>
      <w:r>
        <w:rPr>
          <w:b/>
          <w:sz w:val="28"/>
          <w:szCs w:val="28"/>
        </w:rPr>
        <w:lastRenderedPageBreak/>
        <w:t xml:space="preserve">                                                   </w:t>
      </w:r>
    </w:p>
    <w:p w:rsidR="00A86D53" w:rsidRPr="006B03EA" w:rsidRDefault="00A86D53" w:rsidP="00A86D53">
      <w:pPr>
        <w:jc w:val="right"/>
        <w:rPr>
          <w:sz w:val="28"/>
          <w:szCs w:val="28"/>
        </w:rPr>
      </w:pPr>
      <w:r>
        <w:rPr>
          <w:sz w:val="28"/>
          <w:szCs w:val="28"/>
        </w:rPr>
        <w:t>Таблица 4</w:t>
      </w:r>
    </w:p>
    <w:p w:rsidR="00A86D53" w:rsidRPr="008B3E63" w:rsidRDefault="00A86D53" w:rsidP="00A86D53">
      <w:pPr>
        <w:rPr>
          <w:b/>
          <w:bCs/>
        </w:rPr>
      </w:pPr>
      <w:r>
        <w:rPr>
          <w:b/>
          <w:bCs/>
        </w:rPr>
        <w:t xml:space="preserve">                                                                         </w:t>
      </w:r>
    </w:p>
    <w:p w:rsidR="00A86D53" w:rsidRDefault="00A86D53" w:rsidP="00A86D53">
      <w:pPr>
        <w:rPr>
          <w:b/>
          <w:bCs/>
        </w:rPr>
      </w:pPr>
    </w:p>
    <w:p w:rsidR="00A86D53" w:rsidRDefault="00A86D53" w:rsidP="00A86D53">
      <w:pPr>
        <w:pStyle w:val="2"/>
      </w:pPr>
      <w:r>
        <w:t xml:space="preserve">РАСПРЕДЕЛЕНИЕ </w:t>
      </w:r>
    </w:p>
    <w:p w:rsidR="00A86D53" w:rsidRDefault="00A86D53" w:rsidP="00A86D53">
      <w:pPr>
        <w:pStyle w:val="2"/>
      </w:pPr>
      <w:r>
        <w:t xml:space="preserve">МЕЖБЮДЖЕТНЫХ ТРАНСФЕРТОВ </w:t>
      </w:r>
      <w:r w:rsidRPr="004A1880">
        <w:t xml:space="preserve">НА </w:t>
      </w:r>
      <w:r>
        <w:t xml:space="preserve">СОФИНАНСИРОВАНИЕ ОБЪЕКТОВ КАПИТАЛЬНОГО СТРОИТЕЛЬСТВА МУНИЦИПАЛЬНОЙ СОБСТВЕННОСТИ </w:t>
      </w:r>
    </w:p>
    <w:p w:rsidR="00A86D53" w:rsidRPr="006D4452" w:rsidRDefault="00A86D53" w:rsidP="00A86D53">
      <w:pPr>
        <w:pStyle w:val="2"/>
      </w:pPr>
      <w:r>
        <w:t xml:space="preserve">НА </w:t>
      </w:r>
      <w:r w:rsidRPr="00806951">
        <w:t>20</w:t>
      </w:r>
      <w:r>
        <w:t xml:space="preserve">24 ГОД  </w:t>
      </w:r>
    </w:p>
    <w:p w:rsidR="00A86D53" w:rsidRDefault="00A86D53" w:rsidP="00A86D53">
      <w:pPr>
        <w:jc w:val="right"/>
        <w:rPr>
          <w:b/>
          <w:bCs/>
        </w:rPr>
      </w:pPr>
    </w:p>
    <w:p w:rsidR="00A86D53" w:rsidRDefault="00A86D53" w:rsidP="00A86D53">
      <w:pPr>
        <w:jc w:val="center"/>
        <w:rPr>
          <w:b/>
          <w:bCs/>
        </w:rPr>
      </w:pPr>
      <w:r>
        <w:rPr>
          <w:bCs/>
        </w:rPr>
        <w:t xml:space="preserve">                                                                                                        Сумма (т</w:t>
      </w:r>
      <w:r w:rsidRPr="006E5DF2">
        <w:rPr>
          <w:bCs/>
        </w:rPr>
        <w:t>ыс. руб</w:t>
      </w:r>
      <w:r>
        <w:rPr>
          <w:bCs/>
        </w:rPr>
        <w:t>лей)</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1134"/>
        <w:gridCol w:w="3402"/>
      </w:tblGrid>
      <w:tr w:rsidR="00A86D53" w:rsidTr="006715CA">
        <w:trPr>
          <w:trHeight w:val="835"/>
        </w:trPr>
        <w:tc>
          <w:tcPr>
            <w:tcW w:w="4503" w:type="dxa"/>
          </w:tcPr>
          <w:p w:rsidR="00A86D53" w:rsidRPr="00B573FB" w:rsidRDefault="00A86D53" w:rsidP="006715CA">
            <w:pPr>
              <w:jc w:val="center"/>
              <w:rPr>
                <w:bCs/>
              </w:rPr>
            </w:pPr>
            <w:r>
              <w:rPr>
                <w:bCs/>
              </w:rPr>
              <w:t xml:space="preserve">Наименование раздела бюджетной классификации, муниципальной </w:t>
            </w:r>
            <w:proofErr w:type="spellStart"/>
            <w:r>
              <w:rPr>
                <w:bCs/>
              </w:rPr>
              <w:t>пронраммы</w:t>
            </w:r>
            <w:proofErr w:type="spellEnd"/>
            <w:r>
              <w:rPr>
                <w:bCs/>
              </w:rPr>
              <w:t>, регионального проекта</w:t>
            </w:r>
          </w:p>
        </w:tc>
        <w:tc>
          <w:tcPr>
            <w:tcW w:w="1134" w:type="dxa"/>
            <w:vAlign w:val="center"/>
          </w:tcPr>
          <w:p w:rsidR="00A86D53" w:rsidRPr="00B573FB" w:rsidRDefault="00A86D53" w:rsidP="006715CA">
            <w:pPr>
              <w:jc w:val="center"/>
              <w:rPr>
                <w:bCs/>
              </w:rPr>
            </w:pPr>
            <w:r>
              <w:rPr>
                <w:bCs/>
              </w:rPr>
              <w:t>РЗ</w:t>
            </w:r>
          </w:p>
        </w:tc>
        <w:tc>
          <w:tcPr>
            <w:tcW w:w="3402" w:type="dxa"/>
            <w:vAlign w:val="center"/>
          </w:tcPr>
          <w:p w:rsidR="00A86D53" w:rsidRPr="00B573FB" w:rsidRDefault="00A86D53" w:rsidP="006715CA">
            <w:pPr>
              <w:jc w:val="center"/>
              <w:rPr>
                <w:bCs/>
              </w:rPr>
            </w:pPr>
            <w:r>
              <w:rPr>
                <w:bCs/>
              </w:rPr>
              <w:t>Объем бюджетных ассигнований на строительство объектов муниципальной собственности</w:t>
            </w:r>
          </w:p>
        </w:tc>
      </w:tr>
      <w:tr w:rsidR="00A86D53" w:rsidTr="006715CA">
        <w:trPr>
          <w:trHeight w:val="566"/>
        </w:trPr>
        <w:tc>
          <w:tcPr>
            <w:tcW w:w="4503" w:type="dxa"/>
            <w:vAlign w:val="center"/>
          </w:tcPr>
          <w:p w:rsidR="00A86D53" w:rsidRPr="008A6D05" w:rsidRDefault="00A86D53" w:rsidP="006715CA">
            <w:pPr>
              <w:rPr>
                <w:b/>
                <w:bCs/>
              </w:rPr>
            </w:pPr>
            <w:r w:rsidRPr="008A6D05">
              <w:rPr>
                <w:b/>
                <w:bCs/>
              </w:rPr>
              <w:t>Всего</w:t>
            </w:r>
          </w:p>
        </w:tc>
        <w:tc>
          <w:tcPr>
            <w:tcW w:w="1134" w:type="dxa"/>
            <w:vAlign w:val="center"/>
          </w:tcPr>
          <w:p w:rsidR="00A86D53" w:rsidRPr="008A6D05" w:rsidRDefault="00A86D53" w:rsidP="006715CA">
            <w:pPr>
              <w:rPr>
                <w:b/>
                <w:bCs/>
              </w:rPr>
            </w:pPr>
          </w:p>
        </w:tc>
        <w:tc>
          <w:tcPr>
            <w:tcW w:w="3402" w:type="dxa"/>
            <w:vAlign w:val="center"/>
          </w:tcPr>
          <w:p w:rsidR="00A86D53" w:rsidRPr="008A6D05" w:rsidRDefault="00A86D53" w:rsidP="006715CA">
            <w:pPr>
              <w:jc w:val="center"/>
              <w:rPr>
                <w:b/>
                <w:bCs/>
              </w:rPr>
            </w:pPr>
            <w:r>
              <w:rPr>
                <w:b/>
                <w:bCs/>
              </w:rPr>
              <w:t>102948,5</w:t>
            </w:r>
          </w:p>
        </w:tc>
      </w:tr>
      <w:tr w:rsidR="00A86D53" w:rsidTr="006715CA">
        <w:trPr>
          <w:trHeight w:val="420"/>
        </w:trPr>
        <w:tc>
          <w:tcPr>
            <w:tcW w:w="4503" w:type="dxa"/>
            <w:vAlign w:val="center"/>
          </w:tcPr>
          <w:p w:rsidR="00A86D53" w:rsidRDefault="00A86D53" w:rsidP="006715CA">
            <w:pPr>
              <w:rPr>
                <w:b/>
                <w:bCs/>
              </w:rPr>
            </w:pPr>
            <w:r>
              <w:rPr>
                <w:b/>
                <w:bCs/>
              </w:rPr>
              <w:t>КУЛЬТУРА, КИНЕМАТОГРАФИЯ</w:t>
            </w:r>
          </w:p>
        </w:tc>
        <w:tc>
          <w:tcPr>
            <w:tcW w:w="1134" w:type="dxa"/>
            <w:vAlign w:val="center"/>
          </w:tcPr>
          <w:p w:rsidR="00A86D53" w:rsidRDefault="00A86D53" w:rsidP="006715CA">
            <w:pPr>
              <w:jc w:val="center"/>
              <w:rPr>
                <w:b/>
                <w:bCs/>
              </w:rPr>
            </w:pPr>
            <w:r>
              <w:rPr>
                <w:b/>
                <w:bCs/>
              </w:rPr>
              <w:t>08</w:t>
            </w:r>
          </w:p>
        </w:tc>
        <w:tc>
          <w:tcPr>
            <w:tcW w:w="3402" w:type="dxa"/>
            <w:vAlign w:val="center"/>
          </w:tcPr>
          <w:p w:rsidR="00A86D53" w:rsidRPr="008920B5" w:rsidRDefault="00A86D53" w:rsidP="006715CA">
            <w:pPr>
              <w:jc w:val="center"/>
              <w:rPr>
                <w:b/>
                <w:bCs/>
              </w:rPr>
            </w:pPr>
            <w:r>
              <w:rPr>
                <w:b/>
                <w:bCs/>
              </w:rPr>
              <w:t>54487,9</w:t>
            </w:r>
          </w:p>
        </w:tc>
      </w:tr>
      <w:tr w:rsidR="00A86D53" w:rsidTr="006715CA">
        <w:trPr>
          <w:trHeight w:val="420"/>
        </w:trPr>
        <w:tc>
          <w:tcPr>
            <w:tcW w:w="4503" w:type="dxa"/>
            <w:vAlign w:val="center"/>
          </w:tcPr>
          <w:p w:rsidR="00A86D53" w:rsidRDefault="00A86D53" w:rsidP="006715CA">
            <w:pPr>
              <w:rPr>
                <w:b/>
                <w:bCs/>
              </w:rPr>
            </w:pPr>
            <w:r>
              <w:rPr>
                <w:b/>
                <w:bCs/>
              </w:rPr>
              <w:t xml:space="preserve">Муниципальная программа Эртильского </w:t>
            </w:r>
            <w:proofErr w:type="gramStart"/>
            <w:r>
              <w:rPr>
                <w:b/>
                <w:bCs/>
              </w:rPr>
              <w:t>муниципального</w:t>
            </w:r>
            <w:proofErr w:type="gramEnd"/>
            <w:r>
              <w:rPr>
                <w:b/>
                <w:bCs/>
              </w:rPr>
              <w:t xml:space="preserve"> района «Развитие культуры»</w:t>
            </w:r>
          </w:p>
        </w:tc>
        <w:tc>
          <w:tcPr>
            <w:tcW w:w="1134" w:type="dxa"/>
            <w:vAlign w:val="center"/>
          </w:tcPr>
          <w:p w:rsidR="00A86D53" w:rsidRDefault="00A86D53" w:rsidP="006715CA">
            <w:pPr>
              <w:jc w:val="center"/>
              <w:rPr>
                <w:b/>
                <w:bCs/>
              </w:rPr>
            </w:pPr>
          </w:p>
        </w:tc>
        <w:tc>
          <w:tcPr>
            <w:tcW w:w="3402" w:type="dxa"/>
            <w:vAlign w:val="center"/>
          </w:tcPr>
          <w:p w:rsidR="00A86D53" w:rsidRPr="008920B5" w:rsidRDefault="00A86D53" w:rsidP="006715CA">
            <w:pPr>
              <w:jc w:val="center"/>
              <w:rPr>
                <w:b/>
                <w:bCs/>
              </w:rPr>
            </w:pPr>
            <w:r>
              <w:rPr>
                <w:b/>
                <w:bCs/>
              </w:rPr>
              <w:t>54487,9</w:t>
            </w:r>
          </w:p>
        </w:tc>
      </w:tr>
      <w:tr w:rsidR="00A86D53" w:rsidTr="006715CA">
        <w:trPr>
          <w:trHeight w:val="420"/>
        </w:trPr>
        <w:tc>
          <w:tcPr>
            <w:tcW w:w="4503" w:type="dxa"/>
            <w:vAlign w:val="center"/>
          </w:tcPr>
          <w:p w:rsidR="00A86D53" w:rsidRDefault="00A86D53" w:rsidP="006715CA">
            <w:pPr>
              <w:rPr>
                <w:b/>
                <w:bCs/>
              </w:rPr>
            </w:pPr>
            <w:r>
              <w:rPr>
                <w:b/>
                <w:bCs/>
              </w:rPr>
              <w:t>Региональный проект «Культурная среда»</w:t>
            </w:r>
          </w:p>
        </w:tc>
        <w:tc>
          <w:tcPr>
            <w:tcW w:w="1134" w:type="dxa"/>
            <w:vAlign w:val="center"/>
          </w:tcPr>
          <w:p w:rsidR="00A86D53" w:rsidRDefault="00A86D53" w:rsidP="006715CA">
            <w:pPr>
              <w:jc w:val="center"/>
              <w:rPr>
                <w:b/>
                <w:bCs/>
              </w:rPr>
            </w:pPr>
          </w:p>
        </w:tc>
        <w:tc>
          <w:tcPr>
            <w:tcW w:w="3402" w:type="dxa"/>
            <w:vAlign w:val="center"/>
          </w:tcPr>
          <w:p w:rsidR="00A86D53" w:rsidRPr="008920B5" w:rsidRDefault="00A86D53" w:rsidP="006715CA">
            <w:pPr>
              <w:jc w:val="center"/>
              <w:rPr>
                <w:b/>
                <w:bCs/>
              </w:rPr>
            </w:pPr>
            <w:r>
              <w:rPr>
                <w:b/>
                <w:bCs/>
              </w:rPr>
              <w:t>54487,9</w:t>
            </w:r>
          </w:p>
        </w:tc>
      </w:tr>
      <w:tr w:rsidR="00A86D53" w:rsidTr="006715CA">
        <w:trPr>
          <w:trHeight w:val="420"/>
        </w:trPr>
        <w:tc>
          <w:tcPr>
            <w:tcW w:w="4503" w:type="dxa"/>
            <w:vAlign w:val="center"/>
          </w:tcPr>
          <w:p w:rsidR="00A86D53" w:rsidRDefault="00A86D53" w:rsidP="006715CA">
            <w:pPr>
              <w:rPr>
                <w:b/>
                <w:bCs/>
              </w:rPr>
            </w:pPr>
            <w:r>
              <w:rPr>
                <w:bCs/>
              </w:rPr>
              <w:t>Щучинское</w:t>
            </w:r>
            <w:r w:rsidRPr="005C0709">
              <w:rPr>
                <w:bCs/>
              </w:rPr>
              <w:t xml:space="preserve"> сельское поселение</w:t>
            </w:r>
          </w:p>
        </w:tc>
        <w:tc>
          <w:tcPr>
            <w:tcW w:w="1134" w:type="dxa"/>
            <w:vAlign w:val="center"/>
          </w:tcPr>
          <w:p w:rsidR="00A86D53" w:rsidRDefault="00A86D53" w:rsidP="006715CA">
            <w:pPr>
              <w:jc w:val="center"/>
              <w:rPr>
                <w:b/>
                <w:bCs/>
              </w:rPr>
            </w:pPr>
          </w:p>
        </w:tc>
        <w:tc>
          <w:tcPr>
            <w:tcW w:w="3402" w:type="dxa"/>
            <w:vAlign w:val="center"/>
          </w:tcPr>
          <w:p w:rsidR="00A86D53" w:rsidRPr="008A6D05" w:rsidRDefault="00A86D53" w:rsidP="006715CA">
            <w:pPr>
              <w:jc w:val="center"/>
              <w:rPr>
                <w:bCs/>
              </w:rPr>
            </w:pPr>
            <w:r w:rsidRPr="008A6D05">
              <w:rPr>
                <w:bCs/>
              </w:rPr>
              <w:t>54487,9</w:t>
            </w:r>
          </w:p>
        </w:tc>
      </w:tr>
      <w:tr w:rsidR="00A86D53" w:rsidTr="006715CA">
        <w:trPr>
          <w:trHeight w:val="420"/>
        </w:trPr>
        <w:tc>
          <w:tcPr>
            <w:tcW w:w="4503" w:type="dxa"/>
            <w:vAlign w:val="center"/>
          </w:tcPr>
          <w:p w:rsidR="00A86D53" w:rsidRDefault="00A86D53" w:rsidP="006715CA">
            <w:pPr>
              <w:rPr>
                <w:bCs/>
              </w:rPr>
            </w:pPr>
            <w:r>
              <w:rPr>
                <w:bCs/>
              </w:rPr>
              <w:t xml:space="preserve">Развитие сети учреждений </w:t>
            </w:r>
            <w:proofErr w:type="spellStart"/>
            <w:r>
              <w:rPr>
                <w:bCs/>
              </w:rPr>
              <w:t>культурно-досугового</w:t>
            </w:r>
            <w:proofErr w:type="spellEnd"/>
            <w:r>
              <w:rPr>
                <w:bCs/>
              </w:rPr>
              <w:t xml:space="preserve"> типа</w:t>
            </w:r>
          </w:p>
        </w:tc>
        <w:tc>
          <w:tcPr>
            <w:tcW w:w="1134" w:type="dxa"/>
            <w:vAlign w:val="center"/>
          </w:tcPr>
          <w:p w:rsidR="00A86D53" w:rsidRDefault="00A86D53" w:rsidP="006715CA">
            <w:pPr>
              <w:jc w:val="center"/>
              <w:rPr>
                <w:b/>
                <w:bCs/>
              </w:rPr>
            </w:pPr>
          </w:p>
        </w:tc>
        <w:tc>
          <w:tcPr>
            <w:tcW w:w="3402" w:type="dxa"/>
            <w:vAlign w:val="center"/>
          </w:tcPr>
          <w:p w:rsidR="00A86D53" w:rsidRPr="008A6D05" w:rsidRDefault="00A86D53" w:rsidP="006715CA">
            <w:pPr>
              <w:jc w:val="center"/>
              <w:rPr>
                <w:bCs/>
              </w:rPr>
            </w:pPr>
            <w:r w:rsidRPr="008A6D05">
              <w:rPr>
                <w:bCs/>
              </w:rPr>
              <w:t>22137,8</w:t>
            </w:r>
          </w:p>
        </w:tc>
      </w:tr>
      <w:tr w:rsidR="00A86D53" w:rsidTr="006715CA">
        <w:trPr>
          <w:trHeight w:val="420"/>
        </w:trPr>
        <w:tc>
          <w:tcPr>
            <w:tcW w:w="4503" w:type="dxa"/>
            <w:vAlign w:val="center"/>
          </w:tcPr>
          <w:p w:rsidR="00A86D53" w:rsidRDefault="00A86D53" w:rsidP="006715CA">
            <w:pPr>
              <w:rPr>
                <w:bCs/>
              </w:rPr>
            </w:pPr>
            <w:r>
              <w:rPr>
                <w:bCs/>
              </w:rPr>
              <w:t xml:space="preserve">Развитие сети учреждений </w:t>
            </w:r>
            <w:proofErr w:type="spellStart"/>
            <w:r>
              <w:rPr>
                <w:bCs/>
              </w:rPr>
              <w:t>культурно-досугового</w:t>
            </w:r>
            <w:proofErr w:type="spellEnd"/>
            <w:r>
              <w:rPr>
                <w:bCs/>
              </w:rPr>
              <w:t xml:space="preserve"> типа (дополнительные расходы)</w:t>
            </w:r>
          </w:p>
        </w:tc>
        <w:tc>
          <w:tcPr>
            <w:tcW w:w="1134" w:type="dxa"/>
            <w:vAlign w:val="center"/>
          </w:tcPr>
          <w:p w:rsidR="00A86D53" w:rsidRDefault="00A86D53" w:rsidP="006715CA">
            <w:pPr>
              <w:jc w:val="center"/>
              <w:rPr>
                <w:b/>
                <w:bCs/>
              </w:rPr>
            </w:pPr>
          </w:p>
        </w:tc>
        <w:tc>
          <w:tcPr>
            <w:tcW w:w="3402" w:type="dxa"/>
            <w:vAlign w:val="center"/>
          </w:tcPr>
          <w:p w:rsidR="00A86D53" w:rsidRPr="008A6D05" w:rsidRDefault="00A86D53" w:rsidP="006715CA">
            <w:pPr>
              <w:jc w:val="center"/>
              <w:rPr>
                <w:bCs/>
              </w:rPr>
            </w:pPr>
            <w:r w:rsidRPr="008A6D05">
              <w:rPr>
                <w:bCs/>
              </w:rPr>
              <w:t>32350,1</w:t>
            </w:r>
          </w:p>
        </w:tc>
      </w:tr>
      <w:tr w:rsidR="00A86D53" w:rsidTr="006715CA">
        <w:trPr>
          <w:trHeight w:val="420"/>
        </w:trPr>
        <w:tc>
          <w:tcPr>
            <w:tcW w:w="4503" w:type="dxa"/>
            <w:vAlign w:val="center"/>
          </w:tcPr>
          <w:p w:rsidR="00A86D53" w:rsidRPr="008A6D05" w:rsidRDefault="00A86D53" w:rsidP="006715CA">
            <w:pPr>
              <w:rPr>
                <w:b/>
                <w:bCs/>
              </w:rPr>
            </w:pPr>
            <w:r w:rsidRPr="008A6D05">
              <w:rPr>
                <w:b/>
                <w:bCs/>
              </w:rPr>
              <w:t>ФИЗИЧЕСКАЯ КУЛЬТУРА И СПОРТ</w:t>
            </w:r>
          </w:p>
        </w:tc>
        <w:tc>
          <w:tcPr>
            <w:tcW w:w="1134" w:type="dxa"/>
            <w:vAlign w:val="center"/>
          </w:tcPr>
          <w:p w:rsidR="00A86D53" w:rsidRDefault="00A86D53" w:rsidP="006715CA">
            <w:pPr>
              <w:jc w:val="center"/>
              <w:rPr>
                <w:b/>
                <w:bCs/>
              </w:rPr>
            </w:pPr>
            <w:r>
              <w:rPr>
                <w:b/>
                <w:bCs/>
              </w:rPr>
              <w:t>11</w:t>
            </w:r>
          </w:p>
        </w:tc>
        <w:tc>
          <w:tcPr>
            <w:tcW w:w="3402" w:type="dxa"/>
            <w:vAlign w:val="center"/>
          </w:tcPr>
          <w:p w:rsidR="00A86D53" w:rsidRPr="008A6D05" w:rsidRDefault="00A86D53" w:rsidP="006715CA">
            <w:pPr>
              <w:jc w:val="center"/>
              <w:rPr>
                <w:b/>
                <w:bCs/>
              </w:rPr>
            </w:pPr>
            <w:r w:rsidRPr="008A6D05">
              <w:rPr>
                <w:b/>
                <w:bCs/>
              </w:rPr>
              <w:t>48460,6</w:t>
            </w:r>
          </w:p>
        </w:tc>
      </w:tr>
      <w:tr w:rsidR="00A86D53" w:rsidTr="006715CA">
        <w:trPr>
          <w:trHeight w:val="420"/>
        </w:trPr>
        <w:tc>
          <w:tcPr>
            <w:tcW w:w="4503" w:type="dxa"/>
            <w:vAlign w:val="center"/>
          </w:tcPr>
          <w:p w:rsidR="00A86D53" w:rsidRPr="003C2D14" w:rsidRDefault="00A86D53" w:rsidP="006715CA">
            <w:pPr>
              <w:rPr>
                <w:b/>
                <w:bCs/>
              </w:rPr>
            </w:pPr>
            <w:r w:rsidRPr="003C2D14">
              <w:rPr>
                <w:b/>
                <w:sz w:val="22"/>
                <w:szCs w:val="22"/>
              </w:rPr>
              <w:t>Муниципальная программа Эртильского муниципального района «Развитие образования»</w:t>
            </w:r>
          </w:p>
        </w:tc>
        <w:tc>
          <w:tcPr>
            <w:tcW w:w="1134" w:type="dxa"/>
            <w:vAlign w:val="center"/>
          </w:tcPr>
          <w:p w:rsidR="00A86D53" w:rsidRPr="003C2D14" w:rsidRDefault="00A86D53" w:rsidP="006715CA">
            <w:pPr>
              <w:jc w:val="center"/>
              <w:rPr>
                <w:b/>
                <w:bCs/>
              </w:rPr>
            </w:pPr>
          </w:p>
        </w:tc>
        <w:tc>
          <w:tcPr>
            <w:tcW w:w="3402" w:type="dxa"/>
            <w:vAlign w:val="center"/>
          </w:tcPr>
          <w:p w:rsidR="00A86D53" w:rsidRPr="003C2D14" w:rsidRDefault="00A86D53" w:rsidP="006715CA">
            <w:pPr>
              <w:jc w:val="center"/>
              <w:rPr>
                <w:b/>
                <w:bCs/>
              </w:rPr>
            </w:pPr>
            <w:r w:rsidRPr="003C2D14">
              <w:rPr>
                <w:b/>
                <w:bCs/>
              </w:rPr>
              <w:t>48460,6</w:t>
            </w:r>
          </w:p>
        </w:tc>
      </w:tr>
      <w:tr w:rsidR="00A86D53" w:rsidTr="006715CA">
        <w:trPr>
          <w:trHeight w:val="420"/>
        </w:trPr>
        <w:tc>
          <w:tcPr>
            <w:tcW w:w="4503" w:type="dxa"/>
            <w:vAlign w:val="center"/>
          </w:tcPr>
          <w:p w:rsidR="00A86D53" w:rsidRPr="003C2D14" w:rsidRDefault="00A86D53" w:rsidP="006715CA">
            <w:pPr>
              <w:rPr>
                <w:b/>
                <w:bCs/>
              </w:rPr>
            </w:pPr>
            <w:r w:rsidRPr="003C2D14">
              <w:rPr>
                <w:b/>
                <w:sz w:val="22"/>
                <w:szCs w:val="22"/>
              </w:rPr>
              <w:t>Региональный проект «Создание инфраструктуры сферы физической культуры, спорта и отдыха (рекреации)»</w:t>
            </w:r>
          </w:p>
        </w:tc>
        <w:tc>
          <w:tcPr>
            <w:tcW w:w="1134" w:type="dxa"/>
            <w:vAlign w:val="center"/>
          </w:tcPr>
          <w:p w:rsidR="00A86D53" w:rsidRPr="003C2D14" w:rsidRDefault="00A86D53" w:rsidP="006715CA">
            <w:pPr>
              <w:jc w:val="center"/>
              <w:rPr>
                <w:b/>
                <w:bCs/>
              </w:rPr>
            </w:pPr>
          </w:p>
        </w:tc>
        <w:tc>
          <w:tcPr>
            <w:tcW w:w="3402" w:type="dxa"/>
            <w:vAlign w:val="center"/>
          </w:tcPr>
          <w:p w:rsidR="00A86D53" w:rsidRPr="003C2D14" w:rsidRDefault="00A86D53" w:rsidP="006715CA">
            <w:pPr>
              <w:jc w:val="center"/>
              <w:rPr>
                <w:b/>
                <w:bCs/>
              </w:rPr>
            </w:pPr>
            <w:r w:rsidRPr="003C2D14">
              <w:rPr>
                <w:b/>
                <w:bCs/>
              </w:rPr>
              <w:t>48460,6</w:t>
            </w:r>
          </w:p>
        </w:tc>
      </w:tr>
      <w:tr w:rsidR="00A86D53" w:rsidTr="006715CA">
        <w:trPr>
          <w:trHeight w:val="420"/>
        </w:trPr>
        <w:tc>
          <w:tcPr>
            <w:tcW w:w="4503" w:type="dxa"/>
            <w:vAlign w:val="center"/>
          </w:tcPr>
          <w:p w:rsidR="00A86D53" w:rsidRDefault="00A86D53" w:rsidP="006715CA">
            <w:pPr>
              <w:rPr>
                <w:sz w:val="22"/>
              </w:rPr>
            </w:pPr>
            <w:r>
              <w:rPr>
                <w:sz w:val="22"/>
                <w:szCs w:val="22"/>
              </w:rPr>
              <w:t>Городское поселение – город Эртиль</w:t>
            </w:r>
          </w:p>
        </w:tc>
        <w:tc>
          <w:tcPr>
            <w:tcW w:w="1134" w:type="dxa"/>
            <w:vAlign w:val="center"/>
          </w:tcPr>
          <w:p w:rsidR="00A86D53" w:rsidRDefault="00A86D53" w:rsidP="006715CA">
            <w:pPr>
              <w:jc w:val="center"/>
              <w:rPr>
                <w:b/>
                <w:bCs/>
              </w:rPr>
            </w:pPr>
          </w:p>
        </w:tc>
        <w:tc>
          <w:tcPr>
            <w:tcW w:w="3402" w:type="dxa"/>
            <w:vAlign w:val="center"/>
          </w:tcPr>
          <w:p w:rsidR="00A86D53" w:rsidRPr="008A6D05" w:rsidRDefault="00A86D53" w:rsidP="006715CA">
            <w:pPr>
              <w:jc w:val="center"/>
              <w:rPr>
                <w:bCs/>
              </w:rPr>
            </w:pPr>
            <w:r>
              <w:rPr>
                <w:bCs/>
              </w:rPr>
              <w:t>48460,6</w:t>
            </w:r>
          </w:p>
        </w:tc>
      </w:tr>
      <w:tr w:rsidR="00A86D53" w:rsidTr="006715CA">
        <w:trPr>
          <w:trHeight w:val="420"/>
        </w:trPr>
        <w:tc>
          <w:tcPr>
            <w:tcW w:w="4503" w:type="dxa"/>
            <w:vAlign w:val="center"/>
          </w:tcPr>
          <w:p w:rsidR="00A86D53" w:rsidRDefault="00A86D53" w:rsidP="006715CA">
            <w:pPr>
              <w:rPr>
                <w:sz w:val="22"/>
              </w:rPr>
            </w:pPr>
            <w:r w:rsidRPr="009D464E">
              <w:rPr>
                <w:sz w:val="22"/>
                <w:szCs w:val="22"/>
              </w:rPr>
              <w:t>Капит</w:t>
            </w:r>
            <w:r>
              <w:rPr>
                <w:sz w:val="22"/>
                <w:szCs w:val="22"/>
              </w:rPr>
              <w:t>а</w:t>
            </w:r>
            <w:r w:rsidRPr="009D464E">
              <w:rPr>
                <w:sz w:val="22"/>
                <w:szCs w:val="22"/>
              </w:rPr>
              <w:t xml:space="preserve">льные вложения в объекты физической культуры и спорта  </w:t>
            </w:r>
          </w:p>
        </w:tc>
        <w:tc>
          <w:tcPr>
            <w:tcW w:w="1134" w:type="dxa"/>
            <w:vAlign w:val="center"/>
          </w:tcPr>
          <w:p w:rsidR="00A86D53" w:rsidRDefault="00A86D53" w:rsidP="006715CA">
            <w:pPr>
              <w:jc w:val="center"/>
              <w:rPr>
                <w:b/>
                <w:bCs/>
              </w:rPr>
            </w:pPr>
          </w:p>
        </w:tc>
        <w:tc>
          <w:tcPr>
            <w:tcW w:w="3402" w:type="dxa"/>
            <w:vAlign w:val="center"/>
          </w:tcPr>
          <w:p w:rsidR="00A86D53" w:rsidRDefault="00A86D53" w:rsidP="006715CA">
            <w:pPr>
              <w:jc w:val="center"/>
              <w:rPr>
                <w:bCs/>
              </w:rPr>
            </w:pPr>
            <w:r>
              <w:rPr>
                <w:bCs/>
              </w:rPr>
              <w:t>48460,6</w:t>
            </w:r>
          </w:p>
        </w:tc>
      </w:tr>
    </w:tbl>
    <w:p w:rsidR="00A86D53" w:rsidRDefault="00A86D53" w:rsidP="00A86D53">
      <w:pPr>
        <w:rPr>
          <w:b/>
          <w:bCs/>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8A0EE4" w:rsidRDefault="00A86D53" w:rsidP="00A86D53">
      <w:pPr>
        <w:ind w:left="4860"/>
        <w:jc w:val="right"/>
        <w:rPr>
          <w:bCs/>
        </w:rPr>
      </w:pPr>
      <w:r>
        <w:rPr>
          <w:bCs/>
        </w:rPr>
        <w:t xml:space="preserve"> </w:t>
      </w:r>
    </w:p>
    <w:p w:rsidR="008A0EE4" w:rsidRDefault="008A0EE4" w:rsidP="00A86D53">
      <w:pPr>
        <w:ind w:left="4860"/>
        <w:jc w:val="right"/>
        <w:rPr>
          <w:bCs/>
        </w:rPr>
      </w:pPr>
    </w:p>
    <w:p w:rsidR="008A0EE4" w:rsidRDefault="008A0EE4" w:rsidP="00A86D53">
      <w:pPr>
        <w:ind w:left="4860"/>
        <w:jc w:val="right"/>
        <w:rPr>
          <w:bCs/>
        </w:rPr>
      </w:pPr>
    </w:p>
    <w:p w:rsidR="008A0EE4" w:rsidRDefault="008A0EE4" w:rsidP="00A86D53">
      <w:pPr>
        <w:ind w:left="4860"/>
        <w:jc w:val="right"/>
        <w:rPr>
          <w:bCs/>
        </w:rPr>
      </w:pPr>
    </w:p>
    <w:p w:rsidR="00A86D53" w:rsidRPr="00A252C4" w:rsidRDefault="00A86D53" w:rsidP="00A86D53">
      <w:pPr>
        <w:ind w:left="4860"/>
        <w:jc w:val="right"/>
      </w:pPr>
      <w:r>
        <w:rPr>
          <w:bCs/>
        </w:rPr>
        <w:t xml:space="preserve">              </w:t>
      </w:r>
      <w:bookmarkStart w:id="2" w:name="sub_1000"/>
      <w:r w:rsidRPr="00A252C4">
        <w:rPr>
          <w:bCs/>
        </w:rPr>
        <w:t>Приложение</w:t>
      </w:r>
      <w:r>
        <w:rPr>
          <w:bCs/>
        </w:rPr>
        <w:t xml:space="preserve"> 12</w:t>
      </w:r>
    </w:p>
    <w:bookmarkEnd w:id="2"/>
    <w:p w:rsidR="00A86D53" w:rsidRDefault="00A86D53" w:rsidP="00A86D53">
      <w:pPr>
        <w:ind w:left="4860"/>
        <w:jc w:val="right"/>
        <w:rPr>
          <w:bCs/>
        </w:rPr>
      </w:pPr>
      <w:r w:rsidRPr="00A252C4">
        <w:rPr>
          <w:bCs/>
        </w:rPr>
        <w:t xml:space="preserve">к </w:t>
      </w:r>
      <w:hyperlink w:anchor="sub_0" w:history="1">
        <w:r w:rsidRPr="001F68CB">
          <w:rPr>
            <w:bCs/>
          </w:rPr>
          <w:t>решению</w:t>
        </w:r>
      </w:hyperlink>
      <w:r>
        <w:rPr>
          <w:bCs/>
        </w:rPr>
        <w:t xml:space="preserve"> Совета народных депутатов Эртильского муниципального района</w:t>
      </w:r>
    </w:p>
    <w:p w:rsidR="00A86D53" w:rsidRPr="00A252C4" w:rsidRDefault="00A86D53" w:rsidP="00A86D53">
      <w:pPr>
        <w:ind w:left="4860" w:right="-143"/>
        <w:jc w:val="right"/>
      </w:pPr>
      <w:r w:rsidRPr="00BE23C7">
        <w:t>«О районном бюджете  на 20</w:t>
      </w:r>
      <w:r>
        <w:t>24 год и на</w:t>
      </w:r>
      <w:r w:rsidRPr="00BE23C7">
        <w:t xml:space="preserve"> плановый период 20</w:t>
      </w:r>
      <w:r>
        <w:t>25</w:t>
      </w:r>
      <w:r w:rsidRPr="00BE23C7">
        <w:t xml:space="preserve"> и 202</w:t>
      </w:r>
      <w:r>
        <w:t>6</w:t>
      </w:r>
      <w:r w:rsidRPr="00BE23C7">
        <w:t xml:space="preserve"> </w:t>
      </w:r>
      <w:r>
        <w:t>г</w:t>
      </w:r>
      <w:r w:rsidRPr="00BE23C7">
        <w:t>одов»</w:t>
      </w:r>
    </w:p>
    <w:p w:rsidR="00A86D53" w:rsidRDefault="00A86D53" w:rsidP="00A86D53">
      <w:pPr>
        <w:ind w:left="5520"/>
      </w:pPr>
    </w:p>
    <w:p w:rsidR="00A86D53" w:rsidRDefault="00A86D53" w:rsidP="00A86D53">
      <w:pPr>
        <w:ind w:left="5520"/>
      </w:pPr>
    </w:p>
    <w:p w:rsidR="00A86D53" w:rsidRDefault="00A86D53" w:rsidP="00A86D53">
      <w:pPr>
        <w:jc w:val="center"/>
        <w:rPr>
          <w:b/>
        </w:rPr>
      </w:pPr>
      <w:r>
        <w:rPr>
          <w:b/>
        </w:rPr>
        <w:t>Порядок предоставления</w:t>
      </w:r>
      <w:r w:rsidRPr="00CD6456">
        <w:rPr>
          <w:b/>
        </w:rPr>
        <w:t xml:space="preserve"> </w:t>
      </w:r>
      <w:r>
        <w:rPr>
          <w:b/>
        </w:rPr>
        <w:t xml:space="preserve">прочих межбюджетных трансфертов </w:t>
      </w:r>
    </w:p>
    <w:p w:rsidR="00A86D53" w:rsidRDefault="00A86D53" w:rsidP="00A86D53">
      <w:pPr>
        <w:jc w:val="center"/>
        <w:rPr>
          <w:b/>
        </w:rPr>
      </w:pPr>
      <w:r>
        <w:rPr>
          <w:b/>
        </w:rPr>
        <w:t xml:space="preserve">на оказание финансовой помощи поселениям </w:t>
      </w:r>
    </w:p>
    <w:p w:rsidR="00A86D53" w:rsidRDefault="00A86D53" w:rsidP="00A86D53">
      <w:pPr>
        <w:jc w:val="center"/>
        <w:rPr>
          <w:b/>
        </w:rPr>
      </w:pPr>
      <w:r>
        <w:rPr>
          <w:b/>
        </w:rPr>
        <w:t xml:space="preserve">Эртильского муниципального района в целях обеспечения сбалансированности местных бюджетов </w:t>
      </w:r>
    </w:p>
    <w:p w:rsidR="00A86D53" w:rsidRDefault="00A86D53" w:rsidP="00A86D53">
      <w:pPr>
        <w:jc w:val="center"/>
        <w:rPr>
          <w:b/>
        </w:rPr>
      </w:pPr>
    </w:p>
    <w:p w:rsidR="00A86D53" w:rsidRDefault="00A86D53" w:rsidP="00A86D53">
      <w:pPr>
        <w:jc w:val="center"/>
        <w:rPr>
          <w:b/>
        </w:rPr>
      </w:pPr>
    </w:p>
    <w:p w:rsidR="00A86D53" w:rsidRDefault="00A86D53" w:rsidP="00A86D53">
      <w:pPr>
        <w:autoSpaceDE w:val="0"/>
        <w:autoSpaceDN w:val="0"/>
        <w:adjustRightInd w:val="0"/>
        <w:jc w:val="center"/>
      </w:pPr>
      <w:r w:rsidRPr="00CD6456">
        <w:t>1.Основные положения</w:t>
      </w:r>
    </w:p>
    <w:p w:rsidR="00A86D53" w:rsidRPr="00FA0018" w:rsidRDefault="00A86D53" w:rsidP="00A86D53">
      <w:pPr>
        <w:autoSpaceDE w:val="0"/>
        <w:autoSpaceDN w:val="0"/>
        <w:adjustRightInd w:val="0"/>
        <w:jc w:val="center"/>
      </w:pPr>
    </w:p>
    <w:p w:rsidR="00A86D53" w:rsidRPr="00FA0018" w:rsidRDefault="00A86D53" w:rsidP="00A86D53">
      <w:r w:rsidRPr="00FA0018">
        <w:t xml:space="preserve"> </w:t>
      </w:r>
      <w:r>
        <w:t xml:space="preserve">          </w:t>
      </w:r>
      <w:proofErr w:type="gramStart"/>
      <w:r w:rsidRPr="00FA0018">
        <w:t xml:space="preserve">Настоящий Порядок предоставления </w:t>
      </w:r>
      <w:r>
        <w:t>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w:t>
      </w:r>
      <w:r w:rsidRPr="00FA0018">
        <w:t xml:space="preserve"> (далее - Порядок) устанавливает цели, определяет условия предоставления </w:t>
      </w:r>
      <w:r>
        <w:t xml:space="preserve">прочих межбюджетных трансфертов </w:t>
      </w:r>
      <w:r w:rsidRPr="00FA0018">
        <w:t xml:space="preserve">на </w:t>
      </w:r>
      <w:r>
        <w:t xml:space="preserve">оказание финансовой </w:t>
      </w:r>
      <w:r w:rsidRPr="00FA0018">
        <w:lastRenderedPageBreak/>
        <w:t>по</w:t>
      </w:r>
      <w:r>
        <w:t>мощи</w:t>
      </w:r>
      <w:r w:rsidRPr="00FA0018">
        <w:t xml:space="preserve"> </w:t>
      </w:r>
      <w:r>
        <w:t xml:space="preserve">поселениям Эртильского муниципального района в целях обеспечения сбалансированности местных бюджетов </w:t>
      </w:r>
      <w:r w:rsidRPr="00FA0018">
        <w:t xml:space="preserve">(далее </w:t>
      </w:r>
      <w:r>
        <w:t>по тексту –</w:t>
      </w:r>
      <w:r w:rsidRPr="00FA0018">
        <w:t xml:space="preserve"> </w:t>
      </w:r>
      <w:r>
        <w:t>финансовая помощь</w:t>
      </w:r>
      <w:r w:rsidRPr="00FA0018">
        <w:t>),</w:t>
      </w:r>
      <w:r>
        <w:t xml:space="preserve"> </w:t>
      </w:r>
      <w:r w:rsidRPr="00FA0018">
        <w:t>порядок предоставления</w:t>
      </w:r>
      <w:r>
        <w:t xml:space="preserve"> прочих межбюджетных трансфертов</w:t>
      </w:r>
      <w:r w:rsidRPr="00FA0018">
        <w:t>.</w:t>
      </w:r>
      <w:proofErr w:type="gramEnd"/>
    </w:p>
    <w:p w:rsidR="00A86D53" w:rsidRPr="00FA0018" w:rsidRDefault="00A86D53" w:rsidP="00A86D53">
      <w:pPr>
        <w:autoSpaceDE w:val="0"/>
        <w:autoSpaceDN w:val="0"/>
        <w:adjustRightInd w:val="0"/>
        <w:ind w:firstLine="709"/>
      </w:pPr>
      <w:proofErr w:type="gramStart"/>
      <w:r>
        <w:t xml:space="preserve">Финансовая помощь </w:t>
      </w:r>
      <w:r w:rsidRPr="00FA0018">
        <w:t xml:space="preserve"> предоставля</w:t>
      </w:r>
      <w:r>
        <w:t>е</w:t>
      </w:r>
      <w:r w:rsidRPr="00FA0018">
        <w:t>тся в рамках реализации основного мероприятия «</w:t>
      </w:r>
      <w:r>
        <w:t>Иные межбюджетные трансферты</w:t>
      </w:r>
      <w:r w:rsidRPr="00FA0018">
        <w:t>», предусмотренного подпрограммой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муниципальной программы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утвержденной постановлением администрации Эртильского муниципального района от</w:t>
      </w:r>
      <w:proofErr w:type="gramEnd"/>
      <w:r w:rsidRPr="00FA0018">
        <w:t xml:space="preserve"> 31.10.2013 №1273.</w:t>
      </w:r>
    </w:p>
    <w:p w:rsidR="00A86D53" w:rsidRPr="00FA0018" w:rsidRDefault="00A86D53" w:rsidP="00A86D53">
      <w:pPr>
        <w:autoSpaceDE w:val="0"/>
        <w:autoSpaceDN w:val="0"/>
        <w:adjustRightInd w:val="0"/>
        <w:ind w:firstLine="709"/>
      </w:pPr>
      <w:r w:rsidRPr="00FA0018">
        <w:t xml:space="preserve">Предоставление </w:t>
      </w:r>
      <w:r>
        <w:t xml:space="preserve">финансовой помощи </w:t>
      </w:r>
      <w:r w:rsidRPr="00FA0018">
        <w:t xml:space="preserve"> из районного бюджета осуществляется в пределах бюджетных ассигнований, предусмотренных на эти цели решением Совета народных депутатов Эртильского муниципального района о районном бюджете</w:t>
      </w:r>
      <w:r>
        <w:t xml:space="preserve"> на очередной финансовый год (финансовый год и плановый период)</w:t>
      </w:r>
      <w:r w:rsidRPr="00FA0018">
        <w:t>.</w:t>
      </w:r>
    </w:p>
    <w:p w:rsidR="00A86D53" w:rsidRPr="00FA0018" w:rsidRDefault="00A86D53" w:rsidP="00A86D53">
      <w:pPr>
        <w:autoSpaceDE w:val="0"/>
        <w:autoSpaceDN w:val="0"/>
        <w:adjustRightInd w:val="0"/>
        <w:ind w:firstLine="709"/>
      </w:pPr>
    </w:p>
    <w:p w:rsidR="00A86D53" w:rsidRPr="00CD6456" w:rsidRDefault="00A86D53" w:rsidP="00A86D53">
      <w:pPr>
        <w:autoSpaceDE w:val="0"/>
        <w:autoSpaceDN w:val="0"/>
        <w:adjustRightInd w:val="0"/>
        <w:ind w:left="1069"/>
        <w:jc w:val="center"/>
      </w:pPr>
      <w:r w:rsidRPr="00CD6456">
        <w:t xml:space="preserve">2. Цели и условия </w:t>
      </w:r>
      <w:r>
        <w:t>предоставления финансовой помощи</w:t>
      </w:r>
    </w:p>
    <w:p w:rsidR="00A86D53" w:rsidRPr="00FA0018" w:rsidRDefault="00A86D53" w:rsidP="00A86D53">
      <w:pPr>
        <w:autoSpaceDE w:val="0"/>
        <w:autoSpaceDN w:val="0"/>
        <w:adjustRightInd w:val="0"/>
        <w:ind w:left="709"/>
      </w:pPr>
    </w:p>
    <w:p w:rsidR="00A86D53" w:rsidRPr="00FA0018" w:rsidRDefault="00A86D53" w:rsidP="00A86D53">
      <w:pPr>
        <w:autoSpaceDE w:val="0"/>
        <w:autoSpaceDN w:val="0"/>
        <w:adjustRightInd w:val="0"/>
        <w:ind w:firstLine="709"/>
      </w:pPr>
      <w:r w:rsidRPr="00FA0018">
        <w:t>2.1.</w:t>
      </w:r>
      <w:r>
        <w:t xml:space="preserve"> Финансовая помощь</w:t>
      </w:r>
      <w:r w:rsidRPr="00FA0018">
        <w:t xml:space="preserve"> пред</w:t>
      </w:r>
      <w:r>
        <w:t>оставляется</w:t>
      </w:r>
      <w:r w:rsidRPr="00FA0018">
        <w:t xml:space="preserve"> </w:t>
      </w:r>
      <w:r>
        <w:t>в целях обеспечения сбалансированности местных бюджетов</w:t>
      </w:r>
      <w:r w:rsidRPr="00FA0018">
        <w:t>.</w:t>
      </w:r>
    </w:p>
    <w:p w:rsidR="00A86D53" w:rsidRPr="00FA0018" w:rsidRDefault="00A86D53" w:rsidP="00A86D53">
      <w:pPr>
        <w:autoSpaceDE w:val="0"/>
        <w:autoSpaceDN w:val="0"/>
        <w:adjustRightInd w:val="0"/>
        <w:ind w:firstLine="709"/>
      </w:pPr>
      <w:r w:rsidRPr="00FA0018">
        <w:t>2.2.</w:t>
      </w:r>
      <w:r>
        <w:t xml:space="preserve"> </w:t>
      </w:r>
      <w:r w:rsidRPr="00FA0018">
        <w:t xml:space="preserve"> </w:t>
      </w:r>
      <w:r>
        <w:t>Финансовая помощь</w:t>
      </w:r>
      <w:r w:rsidRPr="00FA0018">
        <w:t xml:space="preserve"> предоставля</w:t>
      </w:r>
      <w:r>
        <w:t>е</w:t>
      </w:r>
      <w:r w:rsidRPr="00FA0018">
        <w:t xml:space="preserve">тся </w:t>
      </w:r>
      <w:r>
        <w:t>в случае недостаточности прогнозируемых доходов бюджета поселения для финансового обеспечения расходных обязательств.</w:t>
      </w:r>
    </w:p>
    <w:p w:rsidR="00A86D53" w:rsidRPr="00FA0018" w:rsidRDefault="00A86D53" w:rsidP="00A86D53">
      <w:pPr>
        <w:autoSpaceDE w:val="0"/>
        <w:autoSpaceDN w:val="0"/>
        <w:adjustRightInd w:val="0"/>
        <w:ind w:firstLine="709"/>
      </w:pPr>
      <w:r w:rsidRPr="00FA0018">
        <w:t xml:space="preserve">2.3. </w:t>
      </w:r>
      <w:r>
        <w:t>Финансовая помощь</w:t>
      </w:r>
      <w:r w:rsidRPr="00FA0018">
        <w:t xml:space="preserve"> предоставля</w:t>
      </w:r>
      <w:r>
        <w:t>е</w:t>
      </w:r>
      <w:r w:rsidRPr="00FA0018">
        <w:t>тся при услови</w:t>
      </w:r>
      <w:r>
        <w:t>и соблюдения ими бюджетного законодательства Российской Федерации и Воронежской области, законодательства Российской Федерации о налогах и сборах.</w:t>
      </w:r>
    </w:p>
    <w:p w:rsidR="00A86D53" w:rsidRPr="00FA0018" w:rsidRDefault="00A86D53" w:rsidP="00A86D53">
      <w:pPr>
        <w:autoSpaceDE w:val="0"/>
        <w:autoSpaceDN w:val="0"/>
        <w:adjustRightInd w:val="0"/>
        <w:ind w:firstLine="709"/>
      </w:pPr>
    </w:p>
    <w:p w:rsidR="00A86D53" w:rsidRPr="00A7269B" w:rsidRDefault="00A86D53" w:rsidP="00A86D53">
      <w:pPr>
        <w:autoSpaceDE w:val="0"/>
        <w:autoSpaceDN w:val="0"/>
        <w:adjustRightInd w:val="0"/>
        <w:ind w:firstLine="709"/>
        <w:jc w:val="center"/>
      </w:pPr>
      <w:r>
        <w:t>3. Порядок предоставления финансовой помощи</w:t>
      </w:r>
    </w:p>
    <w:p w:rsidR="00A86D53" w:rsidRPr="00091795" w:rsidRDefault="00A86D53" w:rsidP="00A86D53">
      <w:pPr>
        <w:autoSpaceDE w:val="0"/>
        <w:autoSpaceDN w:val="0"/>
        <w:adjustRightInd w:val="0"/>
        <w:ind w:firstLine="709"/>
        <w:jc w:val="center"/>
        <w:rPr>
          <w:b/>
        </w:rPr>
      </w:pPr>
    </w:p>
    <w:p w:rsidR="00A86D53" w:rsidRDefault="00A86D53" w:rsidP="00A86D53">
      <w:pPr>
        <w:autoSpaceDE w:val="0"/>
        <w:autoSpaceDN w:val="0"/>
        <w:adjustRightInd w:val="0"/>
      </w:pPr>
      <w:r>
        <w:t xml:space="preserve">         3.1. </w:t>
      </w:r>
      <w:proofErr w:type="gramStart"/>
      <w:r w:rsidRPr="00091795">
        <w:t xml:space="preserve">Главным распорядителем средств </w:t>
      </w:r>
      <w:r>
        <w:t>районного бюджета, предоставляемых в виде</w:t>
      </w:r>
      <w:r w:rsidRPr="00C74CAB">
        <w:t xml:space="preserve"> </w:t>
      </w:r>
      <w:r>
        <w:t>финансовой помощи, является отдел финансов администрации Эртильского муниципального района (далее – отдел финансов).</w:t>
      </w:r>
      <w:proofErr w:type="gramEnd"/>
    </w:p>
    <w:p w:rsidR="00A86D53" w:rsidRPr="00D41F1F" w:rsidRDefault="00A86D53" w:rsidP="00A86D53">
      <w:pPr>
        <w:rPr>
          <w:b/>
        </w:rPr>
      </w:pPr>
      <w:r>
        <w:t xml:space="preserve">          3.2. Отдел финансов осуществляет расчет распределения финансовой помощи в соответствии с</w:t>
      </w:r>
      <w:r w:rsidRPr="00750D58">
        <w:t xml:space="preserve"> </w:t>
      </w:r>
      <w:r>
        <w:t>утвержденной методикой.</w:t>
      </w:r>
    </w:p>
    <w:p w:rsidR="00A86D53" w:rsidRDefault="00A86D53" w:rsidP="00A86D53">
      <w:pPr>
        <w:autoSpaceDE w:val="0"/>
        <w:autoSpaceDN w:val="0"/>
        <w:adjustRightInd w:val="0"/>
      </w:pPr>
      <w:r>
        <w:t xml:space="preserve">          3.3. Распределение финансовой помощи между поселениями Эртильского района утверждается решением о районном бюджете на очередной финансовый год (очередной финансовый год и плановый период).</w:t>
      </w:r>
    </w:p>
    <w:p w:rsidR="00A86D53" w:rsidRDefault="00A86D53" w:rsidP="00A86D53">
      <w:pPr>
        <w:autoSpaceDE w:val="0"/>
        <w:autoSpaceDN w:val="0"/>
        <w:adjustRightInd w:val="0"/>
      </w:pPr>
      <w:r>
        <w:t xml:space="preserve">          3.4. </w:t>
      </w:r>
      <w:proofErr w:type="gramStart"/>
      <w:r>
        <w:t>Отдел финансов в течение 10 дней после принятия решения Совета народных депутатов Эртильского муниципального района о районном бюджете на очередной финансовый год (очередной финансовый год и плановый период) доводит уведомления о бюджетных ассигнованиях из районного бюджета на очередной финансовый год (очередной финансовый год и плановый период) бюджетам поселений по форме согласно приложению 1 к настоящему Порядку.</w:t>
      </w:r>
      <w:proofErr w:type="gramEnd"/>
    </w:p>
    <w:p w:rsidR="00A86D53" w:rsidRDefault="00A86D53" w:rsidP="00A86D53">
      <w:pPr>
        <w:autoSpaceDE w:val="0"/>
        <w:autoSpaceDN w:val="0"/>
        <w:adjustRightInd w:val="0"/>
      </w:pPr>
      <w:r>
        <w:t xml:space="preserve">         3.5. Предоставление финансовой помощи осуществляется на основании соглашений между отделом финансов и администрациями поселений, заключенных в течение месяца после принятия решения Совета народных депутатов о районном бюджете на очередной финансовый год (очередной финансовый год и плановый период) по форме согласно      приложению 2 к настоящему Порядку.</w:t>
      </w:r>
    </w:p>
    <w:p w:rsidR="00A86D53" w:rsidRDefault="00A86D53" w:rsidP="00A86D53">
      <w:pPr>
        <w:autoSpaceDE w:val="0"/>
        <w:autoSpaceDN w:val="0"/>
        <w:adjustRightInd w:val="0"/>
      </w:pPr>
      <w:r>
        <w:t xml:space="preserve">         3.6. </w:t>
      </w:r>
      <w:proofErr w:type="gramStart"/>
      <w:r>
        <w:t xml:space="preserve">Отдел финансов,  в соответствии со сводной бюджетной росписью и кассовым планом исполнения районного бюджета обеспечивает ежемесячное (с учетом возникающих сезонных потребностей в процессе исполнения  бюджетов поселений) перечисление финансовой помощи по разделу 14 «Межбюджетные </w:t>
      </w:r>
      <w:r>
        <w:lastRenderedPageBreak/>
        <w:t xml:space="preserve">трансферты общего характера бюджетам субъектов Российской Федерации и муниципальных образований», подразделу 03 «Прочие межбюджетные трансферты общего характера», целевой статье </w:t>
      </w:r>
      <w:r w:rsidRPr="00CD52DD">
        <w:t xml:space="preserve">08 2 04 </w:t>
      </w:r>
      <w:r>
        <w:t>8</w:t>
      </w:r>
      <w:r w:rsidRPr="00CD52DD">
        <w:t>804</w:t>
      </w:r>
      <w:r>
        <w:t>0 «Прочие межбюджетные трансферты на</w:t>
      </w:r>
      <w:proofErr w:type="gramEnd"/>
      <w:r>
        <w:t xml:space="preserve"> </w:t>
      </w:r>
      <w:proofErr w:type="gramStart"/>
      <w:r>
        <w:t>оказание финансовой помощи поселениям в целях обеспечения сбалансированности местных бюджетов», виду расходов 540 «Иные межбюджетные трансферты» с лицевого счета отдела финансов администрации Эртильского муниципального района, открытого на балансовом счете № 4020</w:t>
      </w:r>
      <w:r w:rsidRPr="00764C24">
        <w:t>4</w:t>
      </w:r>
      <w:r>
        <w:t xml:space="preserve"> «Средства местных бюджетов» в отделе №1 Управления Федерального казначейства по Воронежской области, на балансовый счет №40101 «Доходы, распределяемые органами Федерального казначейства между уровнями бюджетной системы Российской Федерации», открытый Управлением Федерального</w:t>
      </w:r>
      <w:proofErr w:type="gramEnd"/>
      <w:r>
        <w:t xml:space="preserve"> казначейства по Воронежской области, в соответствии с реквизитами, указанными в соглашении. </w:t>
      </w:r>
    </w:p>
    <w:p w:rsidR="00A86D53" w:rsidRDefault="00A86D53" w:rsidP="00A86D53">
      <w:pPr>
        <w:autoSpaceDE w:val="0"/>
        <w:autoSpaceDN w:val="0"/>
        <w:adjustRightInd w:val="0"/>
      </w:pPr>
      <w:r>
        <w:t xml:space="preserve">       </w:t>
      </w:r>
      <w:r w:rsidRPr="007F6CA6">
        <w:t>3.</w:t>
      </w:r>
      <w:r>
        <w:t>7</w:t>
      </w:r>
      <w:r w:rsidRPr="007F6CA6">
        <w:t>. Поступивш</w:t>
      </w:r>
      <w:r>
        <w:t>ая финансовая помощь отражается в доходах бюджетов поселений по коду классификации доходов бюджетов 000 2 02 49999 00 0000 150 «Прочие межбюджетные трансферты, передаваемые бюджетам».</w:t>
      </w:r>
    </w:p>
    <w:p w:rsidR="00A86D53" w:rsidRDefault="00A86D53" w:rsidP="00A86D53">
      <w:pPr>
        <w:autoSpaceDE w:val="0"/>
        <w:autoSpaceDN w:val="0"/>
        <w:adjustRightInd w:val="0"/>
      </w:pPr>
      <w:r>
        <w:t xml:space="preserve">       3.8.  Поселения обязаны обеспечить расходование выделенных средств на финансирование расходов местных бюджетов, учитываемых в методике распределения финансовой помощи.</w:t>
      </w:r>
    </w:p>
    <w:p w:rsidR="00A86D53" w:rsidRPr="00306F61" w:rsidRDefault="00A86D53" w:rsidP="00A86D53">
      <w:pPr>
        <w:autoSpaceDE w:val="0"/>
        <w:autoSpaceDN w:val="0"/>
        <w:adjustRightInd w:val="0"/>
      </w:pPr>
      <w:r>
        <w:t xml:space="preserve">       3.9.</w:t>
      </w:r>
      <w:r w:rsidRPr="00365801">
        <w:t xml:space="preserve"> </w:t>
      </w:r>
      <w:r w:rsidRPr="00C5524B">
        <w:t>В случае, если органами местного самоуправления поселений по состоянию на 31 декабря года предоставления финансовой помощи допущено несоблюдение</w:t>
      </w:r>
      <w:r>
        <w:t xml:space="preserve"> условий</w:t>
      </w:r>
      <w:r w:rsidRPr="00C5524B">
        <w:t xml:space="preserve">, предусмотренных пунктом 3.8 настоящего Порядка, </w:t>
      </w:r>
      <w:r>
        <w:t xml:space="preserve">то </w:t>
      </w:r>
      <w:proofErr w:type="gramStart"/>
      <w:r w:rsidRPr="00C5524B">
        <w:t>сумма</w:t>
      </w:r>
      <w:proofErr w:type="gramEnd"/>
      <w:r w:rsidRPr="00C5524B">
        <w:t xml:space="preserve"> </w:t>
      </w:r>
      <w:r>
        <w:t>направленная на финансирование расходов, не включенных в методику,</w:t>
      </w:r>
      <w:r w:rsidRPr="00C5524B">
        <w:t xml:space="preserve"> подлежит возврату из бюджета поселения в бюджет муниципального района</w:t>
      </w:r>
      <w:r>
        <w:t xml:space="preserve"> в году, следующем за годом предоставления финансовой помощи</w:t>
      </w:r>
      <w:r w:rsidRPr="00C5524B">
        <w:t>.</w:t>
      </w:r>
    </w:p>
    <w:p w:rsidR="00A86D53" w:rsidRDefault="00A86D53" w:rsidP="00A86D53">
      <w:pPr>
        <w:autoSpaceDE w:val="0"/>
        <w:autoSpaceDN w:val="0"/>
        <w:adjustRightInd w:val="0"/>
      </w:pPr>
      <w:r>
        <w:t xml:space="preserve">      3.10. </w:t>
      </w:r>
      <w:proofErr w:type="gramStart"/>
      <w:r>
        <w:t>Контроль за</w:t>
      </w:r>
      <w:proofErr w:type="gramEnd"/>
      <w:r>
        <w:t xml:space="preserve"> соблюдением органами местного самоуправления поселений условий предоставления финансовой помощи осуществляется отделом финансов.</w:t>
      </w:r>
    </w:p>
    <w:p w:rsidR="00A86D53" w:rsidRDefault="00A86D53" w:rsidP="00A86D53">
      <w:pPr>
        <w:autoSpaceDE w:val="0"/>
        <w:autoSpaceDN w:val="0"/>
        <w:adjustRightInd w:val="0"/>
      </w:pPr>
      <w:r>
        <w:t xml:space="preserve">      3.11.  Поселения до 25 декабря текущего финансового года предоставляют в отдел финансов администрации Эртильского муниципального района отчет о целевом использовании финансовой помощи по форме согласно приложению 3 к настоящему Порядку.</w:t>
      </w:r>
    </w:p>
    <w:p w:rsidR="00A86D53" w:rsidRDefault="00A86D53" w:rsidP="00A86D53">
      <w:pPr>
        <w:spacing w:line="360" w:lineRule="auto"/>
      </w:pPr>
    </w:p>
    <w:p w:rsidR="00A86D53" w:rsidRDefault="00A86D53" w:rsidP="00A86D53">
      <w:pPr>
        <w:ind w:left="5520"/>
      </w:pPr>
    </w:p>
    <w:p w:rsidR="00A86D53" w:rsidRDefault="00A86D53" w:rsidP="00A86D53">
      <w:pPr>
        <w:ind w:left="5520"/>
      </w:pPr>
    </w:p>
    <w:p w:rsidR="00A86D53" w:rsidRDefault="00A86D53" w:rsidP="00A86D53">
      <w:pPr>
        <w:ind w:left="5520"/>
      </w:pPr>
    </w:p>
    <w:p w:rsidR="00A86D53" w:rsidRDefault="00A86D53" w:rsidP="00A86D53">
      <w:pPr>
        <w:ind w:left="5520"/>
      </w:pPr>
    </w:p>
    <w:p w:rsidR="00A86D53" w:rsidRDefault="00A86D53" w:rsidP="00A86D53">
      <w:pPr>
        <w:ind w:left="5520"/>
      </w:pPr>
    </w:p>
    <w:p w:rsidR="00A86D53" w:rsidRDefault="00A86D53" w:rsidP="00A86D53">
      <w:pPr>
        <w:ind w:left="5520"/>
      </w:pPr>
    </w:p>
    <w:p w:rsidR="00A86D53" w:rsidRDefault="00A86D53" w:rsidP="00A86D53">
      <w:pPr>
        <w:ind w:firstLine="0"/>
      </w:pPr>
    </w:p>
    <w:p w:rsidR="00A86D53" w:rsidRPr="00AF3D4E" w:rsidRDefault="00A86D53" w:rsidP="00A86D53">
      <w:pPr>
        <w:ind w:left="4680" w:hanging="3960"/>
        <w:jc w:val="right"/>
      </w:pPr>
      <w:r>
        <w:t xml:space="preserve">                                                                                                                                      </w:t>
      </w:r>
      <w:r w:rsidRPr="00AF3D4E">
        <w:t>Приложение 1</w:t>
      </w:r>
    </w:p>
    <w:p w:rsidR="00A86D53" w:rsidRPr="00B7598F" w:rsidRDefault="00A86D53" w:rsidP="00A86D53">
      <w:pPr>
        <w:ind w:left="5387"/>
      </w:pPr>
      <w:r>
        <w:t>к Поряд</w:t>
      </w:r>
      <w:r w:rsidRPr="00B7598F">
        <w:t>к</w:t>
      </w:r>
      <w:r>
        <w:t xml:space="preserve">у предоставления </w:t>
      </w:r>
      <w:r w:rsidRPr="00B7598F">
        <w:t xml:space="preserve">прочих межбюджетных трансфертов на </w:t>
      </w:r>
      <w:r>
        <w:t xml:space="preserve">оказание </w:t>
      </w:r>
      <w:r w:rsidRPr="00B7598F">
        <w:t>финансов</w:t>
      </w:r>
      <w:r>
        <w:t>ой</w:t>
      </w:r>
      <w:r w:rsidRPr="00B7598F">
        <w:t xml:space="preserve"> по</w:t>
      </w:r>
      <w:r>
        <w:t>мощи</w:t>
      </w:r>
      <w:r w:rsidRPr="00B7598F">
        <w:t xml:space="preserve"> поселени</w:t>
      </w:r>
      <w:r>
        <w:t>ям</w:t>
      </w:r>
      <w:r w:rsidRPr="00B7598F">
        <w:t xml:space="preserve"> </w:t>
      </w:r>
      <w:r>
        <w:t>в целях обеспечения сбалансированности местных бюджетов</w:t>
      </w:r>
      <w:r w:rsidRPr="00B7598F">
        <w:t xml:space="preserve"> </w:t>
      </w:r>
    </w:p>
    <w:p w:rsidR="00A86D53" w:rsidRPr="00B7598F" w:rsidRDefault="00A86D53" w:rsidP="00A86D53">
      <w:pPr>
        <w:ind w:left="4680" w:hanging="3960"/>
      </w:pPr>
    </w:p>
    <w:p w:rsidR="00A86D53" w:rsidRPr="00AF3D4E" w:rsidRDefault="00A86D53" w:rsidP="00A86D53">
      <w:pPr>
        <w:spacing w:line="360" w:lineRule="auto"/>
        <w:ind w:left="4680" w:hanging="3960"/>
        <w:jc w:val="center"/>
      </w:pPr>
    </w:p>
    <w:p w:rsidR="00A86D53" w:rsidRPr="00AF3D4E" w:rsidRDefault="00A86D53" w:rsidP="00A86D53">
      <w:pPr>
        <w:spacing w:line="360" w:lineRule="auto"/>
        <w:ind w:left="4680" w:hanging="3960"/>
        <w:jc w:val="center"/>
      </w:pPr>
      <w:r w:rsidRPr="00AF3D4E">
        <w:t xml:space="preserve">Уведомление </w:t>
      </w:r>
    </w:p>
    <w:p w:rsidR="00A86D53" w:rsidRDefault="00A86D53" w:rsidP="00A86D53">
      <w:pPr>
        <w:ind w:left="720"/>
        <w:jc w:val="center"/>
      </w:pPr>
      <w:r>
        <w:t xml:space="preserve">о предоставлении иного межбюджетного трансферта, </w:t>
      </w:r>
    </w:p>
    <w:p w:rsidR="00A86D53" w:rsidRDefault="00A86D53" w:rsidP="00A86D53">
      <w:pPr>
        <w:ind w:left="720"/>
        <w:jc w:val="center"/>
      </w:pPr>
      <w:proofErr w:type="gramStart"/>
      <w:r>
        <w:t>имеющего</w:t>
      </w:r>
      <w:proofErr w:type="gramEnd"/>
      <w:r>
        <w:t xml:space="preserve"> целевое назначение</w:t>
      </w:r>
    </w:p>
    <w:p w:rsidR="00A86D53" w:rsidRDefault="00A86D53" w:rsidP="00A86D53">
      <w:pPr>
        <w:spacing w:line="360" w:lineRule="auto"/>
        <w:ind w:left="720"/>
        <w:jc w:val="center"/>
      </w:pPr>
    </w:p>
    <w:p w:rsidR="00A86D53" w:rsidRDefault="00A86D53" w:rsidP="00A86D53">
      <w:pPr>
        <w:spacing w:line="360" w:lineRule="auto"/>
        <w:ind w:left="720"/>
        <w:rPr>
          <w:i/>
        </w:rPr>
      </w:pPr>
      <w:r w:rsidRPr="000075E7">
        <w:rPr>
          <w:i/>
        </w:rPr>
        <w:lastRenderedPageBreak/>
        <w:t>От кого:</w:t>
      </w:r>
    </w:p>
    <w:p w:rsidR="00A86D53" w:rsidRDefault="00A86D53" w:rsidP="00A86D53">
      <w:pPr>
        <w:spacing w:line="360" w:lineRule="auto"/>
        <w:ind w:left="720"/>
      </w:pPr>
      <w:r>
        <w:t>Финансовый орган____________________________________________</w:t>
      </w:r>
    </w:p>
    <w:p w:rsidR="00A86D53" w:rsidRPr="000075E7" w:rsidRDefault="00A86D53" w:rsidP="00A86D53">
      <w:pPr>
        <w:spacing w:line="360" w:lineRule="auto"/>
        <w:ind w:left="720"/>
        <w:rPr>
          <w:i/>
        </w:rPr>
      </w:pPr>
      <w:r>
        <w:rPr>
          <w:i/>
        </w:rPr>
        <w:t>Кому:</w:t>
      </w:r>
    </w:p>
    <w:p w:rsidR="00A86D53" w:rsidRDefault="00A86D53" w:rsidP="00A86D53">
      <w:pPr>
        <w:spacing w:line="360" w:lineRule="auto"/>
        <w:ind w:left="720"/>
      </w:pPr>
      <w:r>
        <w:t>Объект:________________________________________________________</w:t>
      </w:r>
    </w:p>
    <w:p w:rsidR="00A86D53" w:rsidRPr="00CB0261" w:rsidRDefault="00A86D53" w:rsidP="00A86D53">
      <w:pPr>
        <w:spacing w:line="360" w:lineRule="auto"/>
        <w:ind w:left="720"/>
      </w:pPr>
      <w:r>
        <w:t>Межбюджетный трансферт______________________________________</w:t>
      </w:r>
    </w:p>
    <w:p w:rsidR="00A86D53" w:rsidRDefault="00A86D53" w:rsidP="00A86D53">
      <w:pPr>
        <w:spacing w:line="360" w:lineRule="auto"/>
        <w:ind w:left="720"/>
      </w:pPr>
      <w:r w:rsidRPr="000075E7">
        <w:rPr>
          <w:i/>
        </w:rPr>
        <w:t>В соответствии</w:t>
      </w:r>
      <w:r>
        <w:t>__________________________________________________</w:t>
      </w:r>
    </w:p>
    <w:p w:rsidR="00A86D53" w:rsidRPr="00CB0261" w:rsidRDefault="00A86D53" w:rsidP="00A86D53">
      <w:pPr>
        <w:spacing w:line="360" w:lineRule="auto"/>
        <w:ind w:left="720"/>
        <w:jc w:val="center"/>
      </w:pPr>
      <w:r>
        <w:rPr>
          <w:i/>
        </w:rPr>
        <w:t>предусмотрено предоставление межбюджетного трансферта</w:t>
      </w:r>
    </w:p>
    <w:tbl>
      <w:tblPr>
        <w:tblW w:w="97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1843"/>
        <w:gridCol w:w="1843"/>
        <w:gridCol w:w="1706"/>
        <w:gridCol w:w="992"/>
        <w:gridCol w:w="992"/>
        <w:gridCol w:w="992"/>
      </w:tblGrid>
      <w:tr w:rsidR="00A86D53" w:rsidRPr="00AF3D4E" w:rsidTr="006715CA">
        <w:tc>
          <w:tcPr>
            <w:tcW w:w="1417" w:type="dxa"/>
            <w:vMerge w:val="restart"/>
            <w:vAlign w:val="center"/>
          </w:tcPr>
          <w:p w:rsidR="00A86D53" w:rsidRPr="00AF3D4E" w:rsidRDefault="00A86D53" w:rsidP="006715CA">
            <w:pPr>
              <w:jc w:val="center"/>
            </w:pPr>
            <w:r w:rsidRPr="00AF3D4E">
              <w:t>Источник</w:t>
            </w:r>
          </w:p>
          <w:p w:rsidR="00A86D53" w:rsidRPr="00AF3D4E" w:rsidRDefault="00A86D53" w:rsidP="006715CA">
            <w:pPr>
              <w:jc w:val="center"/>
            </w:pPr>
            <w:r w:rsidRPr="00AF3D4E">
              <w:t>средств</w:t>
            </w:r>
          </w:p>
        </w:tc>
        <w:tc>
          <w:tcPr>
            <w:tcW w:w="1843" w:type="dxa"/>
            <w:vMerge w:val="restart"/>
            <w:vAlign w:val="center"/>
          </w:tcPr>
          <w:p w:rsidR="00A86D53" w:rsidRPr="00AF3D4E" w:rsidRDefault="00A86D53" w:rsidP="006715CA">
            <w:pPr>
              <w:jc w:val="center"/>
            </w:pPr>
            <w:r w:rsidRPr="00AF3D4E">
              <w:t>Показатель</w:t>
            </w:r>
          </w:p>
          <w:p w:rsidR="00A86D53" w:rsidRPr="00AF3D4E" w:rsidRDefault="00A86D53" w:rsidP="006715CA">
            <w:pPr>
              <w:jc w:val="center"/>
            </w:pPr>
            <w:r w:rsidRPr="00AF3D4E">
              <w:t>деятельности</w:t>
            </w:r>
          </w:p>
        </w:tc>
        <w:tc>
          <w:tcPr>
            <w:tcW w:w="1843" w:type="dxa"/>
            <w:vMerge w:val="restart"/>
            <w:vAlign w:val="center"/>
          </w:tcPr>
          <w:p w:rsidR="00A86D53" w:rsidRPr="00AF3D4E" w:rsidRDefault="00A86D53" w:rsidP="006715CA">
            <w:pPr>
              <w:spacing w:line="360" w:lineRule="auto"/>
              <w:jc w:val="center"/>
            </w:pPr>
            <w:r w:rsidRPr="00AF3D4E">
              <w:t>Направление</w:t>
            </w:r>
          </w:p>
        </w:tc>
        <w:tc>
          <w:tcPr>
            <w:tcW w:w="1706" w:type="dxa"/>
            <w:vMerge w:val="restart"/>
            <w:vAlign w:val="center"/>
          </w:tcPr>
          <w:p w:rsidR="00A86D53" w:rsidRPr="00AF3D4E" w:rsidRDefault="00A86D53" w:rsidP="006715CA">
            <w:pPr>
              <w:spacing w:line="360" w:lineRule="auto"/>
              <w:jc w:val="center"/>
            </w:pPr>
            <w:r w:rsidRPr="00AF3D4E">
              <w:t>Код БК</w:t>
            </w:r>
          </w:p>
        </w:tc>
        <w:tc>
          <w:tcPr>
            <w:tcW w:w="2976" w:type="dxa"/>
            <w:gridSpan w:val="3"/>
            <w:vAlign w:val="center"/>
          </w:tcPr>
          <w:p w:rsidR="00A86D53" w:rsidRPr="00AF3D4E" w:rsidRDefault="00A86D53" w:rsidP="006715CA">
            <w:pPr>
              <w:spacing w:line="360" w:lineRule="auto"/>
              <w:jc w:val="center"/>
            </w:pPr>
            <w:r>
              <w:t>Сумма (</w:t>
            </w:r>
            <w:r w:rsidRPr="00AF3D4E">
              <w:t>тыс. руб</w:t>
            </w:r>
            <w:r>
              <w:t>лей</w:t>
            </w:r>
            <w:r w:rsidRPr="00AF3D4E">
              <w:t>)</w:t>
            </w:r>
          </w:p>
        </w:tc>
      </w:tr>
      <w:tr w:rsidR="00A86D53" w:rsidRPr="00AF3D4E" w:rsidTr="006715CA">
        <w:tc>
          <w:tcPr>
            <w:tcW w:w="1417" w:type="dxa"/>
            <w:vMerge/>
            <w:vAlign w:val="center"/>
          </w:tcPr>
          <w:p w:rsidR="00A86D53" w:rsidRPr="00AF3D4E" w:rsidRDefault="00A86D53" w:rsidP="006715CA">
            <w:pPr>
              <w:spacing w:line="360" w:lineRule="auto"/>
              <w:jc w:val="center"/>
            </w:pPr>
          </w:p>
        </w:tc>
        <w:tc>
          <w:tcPr>
            <w:tcW w:w="1843" w:type="dxa"/>
            <w:vMerge/>
            <w:vAlign w:val="center"/>
          </w:tcPr>
          <w:p w:rsidR="00A86D53" w:rsidRPr="00AF3D4E" w:rsidRDefault="00A86D53" w:rsidP="006715CA">
            <w:pPr>
              <w:spacing w:line="360" w:lineRule="auto"/>
              <w:jc w:val="center"/>
            </w:pPr>
          </w:p>
        </w:tc>
        <w:tc>
          <w:tcPr>
            <w:tcW w:w="1843" w:type="dxa"/>
            <w:vMerge/>
            <w:vAlign w:val="center"/>
          </w:tcPr>
          <w:p w:rsidR="00A86D53" w:rsidRPr="00AF3D4E" w:rsidRDefault="00A86D53" w:rsidP="006715CA">
            <w:pPr>
              <w:spacing w:line="360" w:lineRule="auto"/>
              <w:jc w:val="center"/>
            </w:pPr>
          </w:p>
        </w:tc>
        <w:tc>
          <w:tcPr>
            <w:tcW w:w="1706" w:type="dxa"/>
            <w:vMerge/>
            <w:vAlign w:val="center"/>
          </w:tcPr>
          <w:p w:rsidR="00A86D53" w:rsidRPr="00AF3D4E" w:rsidRDefault="00A86D53" w:rsidP="006715CA">
            <w:pPr>
              <w:spacing w:line="360" w:lineRule="auto"/>
              <w:jc w:val="center"/>
            </w:pPr>
          </w:p>
        </w:tc>
        <w:tc>
          <w:tcPr>
            <w:tcW w:w="992" w:type="dxa"/>
            <w:vAlign w:val="center"/>
          </w:tcPr>
          <w:p w:rsidR="00A86D53" w:rsidRDefault="00A86D53" w:rsidP="006715CA">
            <w:pPr>
              <w:pBdr>
                <w:bottom w:val="single" w:sz="12" w:space="1" w:color="auto"/>
              </w:pBdr>
              <w:spacing w:line="360" w:lineRule="auto"/>
              <w:jc w:val="center"/>
            </w:pPr>
          </w:p>
          <w:p w:rsidR="00A86D53" w:rsidRPr="00AF3D4E" w:rsidRDefault="00A86D53" w:rsidP="006715CA">
            <w:pPr>
              <w:spacing w:line="360" w:lineRule="auto"/>
              <w:jc w:val="center"/>
            </w:pPr>
            <w:r>
              <w:t>год</w:t>
            </w:r>
          </w:p>
        </w:tc>
        <w:tc>
          <w:tcPr>
            <w:tcW w:w="992" w:type="dxa"/>
            <w:vAlign w:val="center"/>
          </w:tcPr>
          <w:p w:rsidR="00A86D53" w:rsidRDefault="00A86D53" w:rsidP="006715CA">
            <w:pPr>
              <w:pBdr>
                <w:bottom w:val="single" w:sz="12" w:space="1" w:color="auto"/>
              </w:pBdr>
              <w:spacing w:line="360" w:lineRule="auto"/>
              <w:jc w:val="center"/>
            </w:pPr>
          </w:p>
          <w:p w:rsidR="00A86D53" w:rsidRPr="00AF3D4E" w:rsidRDefault="00A86D53" w:rsidP="006715CA">
            <w:pPr>
              <w:spacing w:line="360" w:lineRule="auto"/>
              <w:jc w:val="center"/>
            </w:pPr>
            <w:r>
              <w:t>год</w:t>
            </w:r>
          </w:p>
        </w:tc>
        <w:tc>
          <w:tcPr>
            <w:tcW w:w="992" w:type="dxa"/>
            <w:vAlign w:val="center"/>
          </w:tcPr>
          <w:p w:rsidR="00A86D53" w:rsidRDefault="00A86D53" w:rsidP="006715CA">
            <w:pPr>
              <w:pBdr>
                <w:bottom w:val="single" w:sz="12" w:space="1" w:color="auto"/>
              </w:pBdr>
              <w:spacing w:line="360" w:lineRule="auto"/>
              <w:jc w:val="center"/>
            </w:pPr>
          </w:p>
          <w:p w:rsidR="00A86D53" w:rsidRPr="00AF3D4E" w:rsidRDefault="00A86D53" w:rsidP="006715CA">
            <w:pPr>
              <w:spacing w:line="360" w:lineRule="auto"/>
              <w:jc w:val="center"/>
            </w:pPr>
            <w:r>
              <w:t>год</w:t>
            </w:r>
          </w:p>
        </w:tc>
      </w:tr>
      <w:tr w:rsidR="00A86D53" w:rsidRPr="00AF3D4E" w:rsidTr="006715CA">
        <w:tc>
          <w:tcPr>
            <w:tcW w:w="1417" w:type="dxa"/>
          </w:tcPr>
          <w:p w:rsidR="00A86D53" w:rsidRPr="00AF3D4E" w:rsidRDefault="00A86D53" w:rsidP="006715CA">
            <w:pPr>
              <w:spacing w:line="360" w:lineRule="auto"/>
            </w:pPr>
          </w:p>
        </w:tc>
        <w:tc>
          <w:tcPr>
            <w:tcW w:w="1843" w:type="dxa"/>
          </w:tcPr>
          <w:p w:rsidR="00A86D53" w:rsidRPr="00AF3D4E" w:rsidRDefault="00A86D53" w:rsidP="006715CA">
            <w:pPr>
              <w:spacing w:line="360" w:lineRule="auto"/>
            </w:pPr>
          </w:p>
        </w:tc>
        <w:tc>
          <w:tcPr>
            <w:tcW w:w="1843" w:type="dxa"/>
          </w:tcPr>
          <w:p w:rsidR="00A86D53" w:rsidRPr="00AF3D4E" w:rsidRDefault="00A86D53" w:rsidP="006715CA">
            <w:pPr>
              <w:spacing w:line="360" w:lineRule="auto"/>
            </w:pPr>
          </w:p>
        </w:tc>
        <w:tc>
          <w:tcPr>
            <w:tcW w:w="1706" w:type="dxa"/>
          </w:tcPr>
          <w:p w:rsidR="00A86D53" w:rsidRPr="00AF3D4E" w:rsidRDefault="00A86D53" w:rsidP="006715CA">
            <w:pPr>
              <w:spacing w:line="360" w:lineRule="auto"/>
            </w:pPr>
          </w:p>
        </w:tc>
        <w:tc>
          <w:tcPr>
            <w:tcW w:w="992" w:type="dxa"/>
          </w:tcPr>
          <w:p w:rsidR="00A86D53" w:rsidRPr="00AF3D4E" w:rsidRDefault="00A86D53" w:rsidP="006715CA">
            <w:pPr>
              <w:spacing w:line="360" w:lineRule="auto"/>
            </w:pPr>
          </w:p>
        </w:tc>
        <w:tc>
          <w:tcPr>
            <w:tcW w:w="992" w:type="dxa"/>
          </w:tcPr>
          <w:p w:rsidR="00A86D53" w:rsidRPr="00AF3D4E" w:rsidRDefault="00A86D53" w:rsidP="006715CA">
            <w:pPr>
              <w:spacing w:line="360" w:lineRule="auto"/>
            </w:pPr>
          </w:p>
        </w:tc>
        <w:tc>
          <w:tcPr>
            <w:tcW w:w="992" w:type="dxa"/>
          </w:tcPr>
          <w:p w:rsidR="00A86D53" w:rsidRPr="00AF3D4E" w:rsidRDefault="00A86D53" w:rsidP="006715CA">
            <w:pPr>
              <w:spacing w:line="360" w:lineRule="auto"/>
            </w:pPr>
          </w:p>
        </w:tc>
      </w:tr>
      <w:tr w:rsidR="00A86D53" w:rsidRPr="00AF3D4E" w:rsidTr="006715CA">
        <w:tc>
          <w:tcPr>
            <w:tcW w:w="1417" w:type="dxa"/>
          </w:tcPr>
          <w:p w:rsidR="00A86D53" w:rsidRPr="00AF3D4E" w:rsidRDefault="00A86D53" w:rsidP="006715CA">
            <w:pPr>
              <w:spacing w:line="360" w:lineRule="auto"/>
            </w:pPr>
          </w:p>
        </w:tc>
        <w:tc>
          <w:tcPr>
            <w:tcW w:w="1843" w:type="dxa"/>
          </w:tcPr>
          <w:p w:rsidR="00A86D53" w:rsidRPr="00AF3D4E" w:rsidRDefault="00A86D53" w:rsidP="006715CA">
            <w:pPr>
              <w:spacing w:line="360" w:lineRule="auto"/>
            </w:pPr>
          </w:p>
        </w:tc>
        <w:tc>
          <w:tcPr>
            <w:tcW w:w="1843" w:type="dxa"/>
          </w:tcPr>
          <w:p w:rsidR="00A86D53" w:rsidRPr="00AF3D4E" w:rsidRDefault="00A86D53" w:rsidP="006715CA">
            <w:pPr>
              <w:spacing w:line="360" w:lineRule="auto"/>
            </w:pPr>
          </w:p>
        </w:tc>
        <w:tc>
          <w:tcPr>
            <w:tcW w:w="1706" w:type="dxa"/>
          </w:tcPr>
          <w:p w:rsidR="00A86D53" w:rsidRPr="00AF3D4E" w:rsidRDefault="00A86D53" w:rsidP="006715CA">
            <w:pPr>
              <w:spacing w:line="360" w:lineRule="auto"/>
            </w:pPr>
          </w:p>
        </w:tc>
        <w:tc>
          <w:tcPr>
            <w:tcW w:w="992" w:type="dxa"/>
          </w:tcPr>
          <w:p w:rsidR="00A86D53" w:rsidRPr="00AF3D4E" w:rsidRDefault="00A86D53" w:rsidP="006715CA">
            <w:pPr>
              <w:spacing w:line="360" w:lineRule="auto"/>
            </w:pPr>
          </w:p>
        </w:tc>
        <w:tc>
          <w:tcPr>
            <w:tcW w:w="992" w:type="dxa"/>
          </w:tcPr>
          <w:p w:rsidR="00A86D53" w:rsidRPr="00AF3D4E" w:rsidRDefault="00A86D53" w:rsidP="006715CA">
            <w:pPr>
              <w:spacing w:line="360" w:lineRule="auto"/>
            </w:pPr>
          </w:p>
        </w:tc>
        <w:tc>
          <w:tcPr>
            <w:tcW w:w="992" w:type="dxa"/>
          </w:tcPr>
          <w:p w:rsidR="00A86D53" w:rsidRPr="00AF3D4E" w:rsidRDefault="00A86D53" w:rsidP="006715CA">
            <w:pPr>
              <w:spacing w:line="360" w:lineRule="auto"/>
            </w:pPr>
          </w:p>
        </w:tc>
      </w:tr>
      <w:tr w:rsidR="00A86D53" w:rsidRPr="00AF3D4E" w:rsidTr="006715CA">
        <w:tc>
          <w:tcPr>
            <w:tcW w:w="1417" w:type="dxa"/>
          </w:tcPr>
          <w:p w:rsidR="00A86D53" w:rsidRPr="00AF3D4E" w:rsidRDefault="00A86D53" w:rsidP="006715CA">
            <w:pPr>
              <w:spacing w:line="360" w:lineRule="auto"/>
            </w:pPr>
          </w:p>
        </w:tc>
        <w:tc>
          <w:tcPr>
            <w:tcW w:w="1843" w:type="dxa"/>
          </w:tcPr>
          <w:p w:rsidR="00A86D53" w:rsidRPr="00AF3D4E" w:rsidRDefault="00A86D53" w:rsidP="006715CA">
            <w:pPr>
              <w:spacing w:line="360" w:lineRule="auto"/>
            </w:pPr>
          </w:p>
        </w:tc>
        <w:tc>
          <w:tcPr>
            <w:tcW w:w="1843" w:type="dxa"/>
          </w:tcPr>
          <w:p w:rsidR="00A86D53" w:rsidRPr="00AF3D4E" w:rsidRDefault="00A86D53" w:rsidP="006715CA">
            <w:pPr>
              <w:spacing w:line="360" w:lineRule="auto"/>
            </w:pPr>
          </w:p>
        </w:tc>
        <w:tc>
          <w:tcPr>
            <w:tcW w:w="1706" w:type="dxa"/>
          </w:tcPr>
          <w:p w:rsidR="00A86D53" w:rsidRPr="00AF3D4E" w:rsidRDefault="00A86D53" w:rsidP="006715CA">
            <w:pPr>
              <w:spacing w:line="360" w:lineRule="auto"/>
            </w:pPr>
          </w:p>
        </w:tc>
        <w:tc>
          <w:tcPr>
            <w:tcW w:w="992" w:type="dxa"/>
          </w:tcPr>
          <w:p w:rsidR="00A86D53" w:rsidRPr="00AF3D4E" w:rsidRDefault="00A86D53" w:rsidP="006715CA">
            <w:pPr>
              <w:spacing w:line="360" w:lineRule="auto"/>
            </w:pPr>
          </w:p>
        </w:tc>
        <w:tc>
          <w:tcPr>
            <w:tcW w:w="992" w:type="dxa"/>
          </w:tcPr>
          <w:p w:rsidR="00A86D53" w:rsidRPr="00AF3D4E" w:rsidRDefault="00A86D53" w:rsidP="006715CA">
            <w:pPr>
              <w:spacing w:line="360" w:lineRule="auto"/>
            </w:pPr>
          </w:p>
        </w:tc>
        <w:tc>
          <w:tcPr>
            <w:tcW w:w="992" w:type="dxa"/>
          </w:tcPr>
          <w:p w:rsidR="00A86D53" w:rsidRPr="00AF3D4E" w:rsidRDefault="00A86D53" w:rsidP="006715CA">
            <w:pPr>
              <w:spacing w:line="360" w:lineRule="auto"/>
            </w:pPr>
          </w:p>
        </w:tc>
      </w:tr>
    </w:tbl>
    <w:p w:rsidR="00A86D53" w:rsidRPr="00AF3D4E" w:rsidRDefault="00A86D53" w:rsidP="00A86D53">
      <w:pPr>
        <w:spacing w:line="360" w:lineRule="auto"/>
        <w:ind w:left="720"/>
      </w:pPr>
    </w:p>
    <w:p w:rsidR="00A86D53" w:rsidRPr="00AF3D4E" w:rsidRDefault="00A86D53" w:rsidP="00A86D53">
      <w:pPr>
        <w:spacing w:line="360" w:lineRule="auto"/>
        <w:ind w:left="720"/>
      </w:pPr>
      <w:r w:rsidRPr="00AF3D4E">
        <w:t>Дата:</w:t>
      </w:r>
    </w:p>
    <w:p w:rsidR="00A86D53" w:rsidRDefault="00A86D53" w:rsidP="00A86D53">
      <w:pPr>
        <w:spacing w:line="360" w:lineRule="auto"/>
        <w:ind w:left="720"/>
      </w:pPr>
      <w:r>
        <w:t xml:space="preserve">Руководитель отдела финансов                                              </w:t>
      </w:r>
    </w:p>
    <w:p w:rsidR="00A86D53" w:rsidRPr="00AF3D4E" w:rsidRDefault="00A86D53" w:rsidP="00A86D53">
      <w:pPr>
        <w:spacing w:line="360" w:lineRule="auto"/>
        <w:ind w:left="720"/>
      </w:pPr>
      <w:r>
        <w:t>М.П.</w:t>
      </w:r>
    </w:p>
    <w:p w:rsidR="00A86D53" w:rsidRPr="00AF3D4E" w:rsidRDefault="00A86D53" w:rsidP="00A86D53">
      <w:pPr>
        <w:spacing w:line="360" w:lineRule="auto"/>
        <w:ind w:left="720"/>
      </w:pPr>
    </w:p>
    <w:p w:rsidR="00A86D53" w:rsidRPr="00AF3D4E" w:rsidRDefault="00A86D53" w:rsidP="00A86D53">
      <w:pPr>
        <w:spacing w:line="360" w:lineRule="auto"/>
        <w:ind w:left="720"/>
      </w:pPr>
    </w:p>
    <w:p w:rsidR="00A86D53" w:rsidRDefault="00A86D53" w:rsidP="00A86D53">
      <w:pPr>
        <w:spacing w:line="360" w:lineRule="auto"/>
        <w:ind w:left="720"/>
      </w:pPr>
    </w:p>
    <w:p w:rsidR="00A86D53" w:rsidRPr="00AF3D4E" w:rsidRDefault="00A86D53" w:rsidP="00A86D53">
      <w:pPr>
        <w:spacing w:line="360" w:lineRule="auto"/>
        <w:ind w:left="720"/>
      </w:pPr>
    </w:p>
    <w:p w:rsidR="00A86D53" w:rsidRPr="00AF3D4E" w:rsidRDefault="00A86D53" w:rsidP="00A86D53">
      <w:pPr>
        <w:ind w:left="4680" w:hanging="3960"/>
      </w:pPr>
      <w:r>
        <w:t xml:space="preserve">                                                                                               Приложение 2</w:t>
      </w:r>
    </w:p>
    <w:p w:rsidR="00A86D53" w:rsidRPr="00B7598F" w:rsidRDefault="00A86D53" w:rsidP="00A86D53">
      <w:pPr>
        <w:ind w:left="5387"/>
      </w:pPr>
      <w:r>
        <w:t>к Поряд</w:t>
      </w:r>
      <w:r w:rsidRPr="00B7598F">
        <w:t>к</w:t>
      </w:r>
      <w:r>
        <w:t>у</w:t>
      </w:r>
      <w:r w:rsidRPr="00B7598F">
        <w:t xml:space="preserve"> предоставления прочих межбюджетных трансфертов на</w:t>
      </w:r>
      <w:r>
        <w:t xml:space="preserve"> оказание</w:t>
      </w:r>
      <w:r w:rsidRPr="00B7598F">
        <w:t xml:space="preserve"> финансов</w:t>
      </w:r>
      <w:r>
        <w:t>ой</w:t>
      </w:r>
      <w:r w:rsidRPr="00B7598F">
        <w:t xml:space="preserve"> по</w:t>
      </w:r>
      <w:r>
        <w:t>мощи</w:t>
      </w:r>
      <w:r w:rsidRPr="00B7598F">
        <w:t xml:space="preserve"> поселени</w:t>
      </w:r>
      <w:r>
        <w:t>ям</w:t>
      </w:r>
      <w:r w:rsidRPr="00B7598F">
        <w:t xml:space="preserve"> </w:t>
      </w:r>
      <w:r>
        <w:t>Эртильского муниципального района в целях обеспечения сбалансированности местных бюджетов</w:t>
      </w:r>
      <w:r w:rsidRPr="00B7598F">
        <w:t xml:space="preserve"> </w:t>
      </w:r>
    </w:p>
    <w:p w:rsidR="00A86D53" w:rsidRDefault="00A86D53" w:rsidP="00A86D53"/>
    <w:p w:rsidR="00A86D53" w:rsidRPr="00A556A1" w:rsidRDefault="00A86D53" w:rsidP="00A86D53">
      <w:pPr>
        <w:shd w:val="clear" w:color="auto" w:fill="FFFFFF"/>
        <w:jc w:val="center"/>
        <w:rPr>
          <w:spacing w:val="2"/>
          <w:sz w:val="16"/>
          <w:szCs w:val="16"/>
        </w:rPr>
      </w:pPr>
    </w:p>
    <w:p w:rsidR="00A86D53" w:rsidRDefault="00A86D53" w:rsidP="00A86D53">
      <w:pPr>
        <w:shd w:val="clear" w:color="auto" w:fill="FFFFFF"/>
        <w:jc w:val="center"/>
        <w:rPr>
          <w:spacing w:val="2"/>
        </w:rPr>
      </w:pPr>
      <w:r w:rsidRPr="0044477E">
        <w:rPr>
          <w:spacing w:val="2"/>
        </w:rPr>
        <w:t>СОГЛАШЕНИЕ</w:t>
      </w:r>
    </w:p>
    <w:p w:rsidR="00A86D53" w:rsidRPr="00A556A1" w:rsidRDefault="00A86D53" w:rsidP="00A86D53">
      <w:pPr>
        <w:shd w:val="clear" w:color="auto" w:fill="FFFFFF"/>
        <w:jc w:val="center"/>
        <w:rPr>
          <w:spacing w:val="2"/>
          <w:sz w:val="16"/>
          <w:szCs w:val="16"/>
        </w:rPr>
      </w:pPr>
    </w:p>
    <w:p w:rsidR="00A86D53" w:rsidRPr="0044477E" w:rsidRDefault="00A86D53" w:rsidP="00A86D53">
      <w:pPr>
        <w:shd w:val="clear" w:color="auto" w:fill="FFFFFF"/>
        <w:jc w:val="center"/>
        <w:rPr>
          <w:spacing w:val="2"/>
        </w:rPr>
      </w:pPr>
      <w:r w:rsidRPr="0044477E">
        <w:rPr>
          <w:spacing w:val="2"/>
        </w:rPr>
        <w:t xml:space="preserve">о предоставлении прочих межбюджетных трансфертов на </w:t>
      </w:r>
      <w:r>
        <w:rPr>
          <w:spacing w:val="2"/>
        </w:rPr>
        <w:t xml:space="preserve">оказание </w:t>
      </w:r>
      <w:r w:rsidRPr="0044477E">
        <w:rPr>
          <w:spacing w:val="2"/>
        </w:rPr>
        <w:t>финансов</w:t>
      </w:r>
      <w:r>
        <w:rPr>
          <w:spacing w:val="2"/>
        </w:rPr>
        <w:t>ой помощи</w:t>
      </w:r>
      <w:r w:rsidRPr="0044477E">
        <w:rPr>
          <w:spacing w:val="2"/>
        </w:rPr>
        <w:t xml:space="preserve"> поселени</w:t>
      </w:r>
      <w:r>
        <w:rPr>
          <w:spacing w:val="2"/>
        </w:rPr>
        <w:t>ям в целях обеспечения сбалансированности местных бюджетов</w:t>
      </w:r>
      <w:r w:rsidRPr="0044477E">
        <w:rPr>
          <w:spacing w:val="2"/>
        </w:rPr>
        <w:t>, передаваемых из бюджета Эртильского муниципального района бюджету __________</w:t>
      </w:r>
      <w:r>
        <w:rPr>
          <w:spacing w:val="2"/>
        </w:rPr>
        <w:t xml:space="preserve"> </w:t>
      </w:r>
      <w:r w:rsidRPr="0044477E">
        <w:rPr>
          <w:spacing w:val="2"/>
        </w:rPr>
        <w:t>поселения</w:t>
      </w:r>
      <w:r>
        <w:rPr>
          <w:spacing w:val="2"/>
        </w:rPr>
        <w:t xml:space="preserve"> </w:t>
      </w:r>
      <w:r w:rsidRPr="0044477E">
        <w:rPr>
          <w:spacing w:val="2"/>
        </w:rPr>
        <w:t xml:space="preserve">Эртильского </w:t>
      </w:r>
      <w:proofErr w:type="spellStart"/>
      <w:r>
        <w:rPr>
          <w:spacing w:val="2"/>
        </w:rPr>
        <w:t>муниципального</w:t>
      </w:r>
      <w:r w:rsidRPr="0044477E">
        <w:rPr>
          <w:spacing w:val="2"/>
        </w:rPr>
        <w:t>района</w:t>
      </w:r>
      <w:proofErr w:type="spellEnd"/>
      <w:r w:rsidRPr="0044477E">
        <w:rPr>
          <w:spacing w:val="2"/>
        </w:rPr>
        <w:t xml:space="preserve">   </w:t>
      </w:r>
    </w:p>
    <w:p w:rsidR="00A86D53" w:rsidRDefault="00A86D53" w:rsidP="00A86D53">
      <w:pPr>
        <w:shd w:val="clear" w:color="auto" w:fill="FFFFFF"/>
        <w:rPr>
          <w:spacing w:val="2"/>
        </w:rPr>
      </w:pPr>
    </w:p>
    <w:p w:rsidR="00A86D53" w:rsidRDefault="00A86D53" w:rsidP="00A86D53">
      <w:pPr>
        <w:shd w:val="clear" w:color="auto" w:fill="FFFFFF"/>
        <w:spacing w:line="360" w:lineRule="auto"/>
        <w:ind w:left="708" w:hanging="708"/>
        <w:rPr>
          <w:spacing w:val="2"/>
        </w:rPr>
      </w:pPr>
      <w:r w:rsidRPr="0044477E">
        <w:rPr>
          <w:spacing w:val="2"/>
        </w:rPr>
        <w:lastRenderedPageBreak/>
        <w:t xml:space="preserve">         г.</w:t>
      </w:r>
      <w:r>
        <w:rPr>
          <w:spacing w:val="2"/>
        </w:rPr>
        <w:t xml:space="preserve"> </w:t>
      </w:r>
      <w:r w:rsidRPr="0044477E">
        <w:rPr>
          <w:spacing w:val="2"/>
        </w:rPr>
        <w:t xml:space="preserve">Эртиль                    </w:t>
      </w:r>
      <w:r>
        <w:rPr>
          <w:spacing w:val="2"/>
        </w:rPr>
        <w:t xml:space="preserve">                    </w:t>
      </w:r>
      <w:r w:rsidRPr="0044477E">
        <w:rPr>
          <w:spacing w:val="2"/>
        </w:rPr>
        <w:t xml:space="preserve">         </w:t>
      </w:r>
      <w:r>
        <w:rPr>
          <w:spacing w:val="2"/>
        </w:rPr>
        <w:t xml:space="preserve">   </w:t>
      </w:r>
      <w:r w:rsidRPr="0044477E">
        <w:rPr>
          <w:spacing w:val="2"/>
        </w:rPr>
        <w:t xml:space="preserve">   «___»_______20___г</w:t>
      </w:r>
      <w:r>
        <w:rPr>
          <w:spacing w:val="2"/>
        </w:rPr>
        <w:t>од</w:t>
      </w:r>
      <w:r w:rsidRPr="0044477E">
        <w:rPr>
          <w:spacing w:val="2"/>
        </w:rPr>
        <w:t xml:space="preserve">  </w:t>
      </w:r>
    </w:p>
    <w:p w:rsidR="00A86D53" w:rsidRPr="00A556A1" w:rsidRDefault="00A86D53" w:rsidP="00A86D53">
      <w:pPr>
        <w:shd w:val="clear" w:color="auto" w:fill="FFFFFF"/>
        <w:spacing w:line="360" w:lineRule="auto"/>
        <w:ind w:left="708" w:hanging="708"/>
        <w:rPr>
          <w:spacing w:val="2"/>
          <w:sz w:val="16"/>
          <w:szCs w:val="16"/>
        </w:rPr>
      </w:pPr>
      <w:r w:rsidRPr="0044477E">
        <w:rPr>
          <w:spacing w:val="2"/>
        </w:rPr>
        <w:t xml:space="preserve">         </w:t>
      </w:r>
      <w:r>
        <w:rPr>
          <w:spacing w:val="2"/>
        </w:rPr>
        <w:t xml:space="preserve">                  </w:t>
      </w:r>
      <w:r w:rsidRPr="0044477E">
        <w:rPr>
          <w:spacing w:val="2"/>
        </w:rPr>
        <w:t xml:space="preserve">         </w:t>
      </w:r>
    </w:p>
    <w:p w:rsidR="00A86D53" w:rsidRPr="00463976" w:rsidRDefault="00A86D53" w:rsidP="00A86D53">
      <w:pPr>
        <w:ind w:right="-1"/>
      </w:pPr>
      <w:r w:rsidRPr="0044477E">
        <w:rPr>
          <w:spacing w:val="2"/>
        </w:rPr>
        <w:t xml:space="preserve">Отдел финансов администрации Эртильского муниципального района </w:t>
      </w:r>
      <w:r>
        <w:rPr>
          <w:spacing w:val="2"/>
        </w:rPr>
        <w:t>Ворон</w:t>
      </w:r>
      <w:r w:rsidRPr="0044477E">
        <w:rPr>
          <w:spacing w:val="2"/>
        </w:rPr>
        <w:t xml:space="preserve">ежской </w:t>
      </w:r>
      <w:r>
        <w:rPr>
          <w:spacing w:val="2"/>
        </w:rPr>
        <w:t>области,</w:t>
      </w:r>
      <w:r w:rsidRPr="0044477E">
        <w:rPr>
          <w:spacing w:val="2"/>
        </w:rPr>
        <w:t xml:space="preserve"> в лице </w:t>
      </w:r>
      <w:r>
        <w:rPr>
          <w:spacing w:val="2"/>
        </w:rPr>
        <w:t>руководителя отдела  _________________________</w:t>
      </w:r>
      <w:r w:rsidRPr="0044477E">
        <w:rPr>
          <w:spacing w:val="2"/>
        </w:rPr>
        <w:t xml:space="preserve">,  </w:t>
      </w:r>
      <w:r>
        <w:rPr>
          <w:spacing w:val="2"/>
        </w:rPr>
        <w:t>действующего (ей)</w:t>
      </w:r>
      <w:r w:rsidRPr="0044477E">
        <w:rPr>
          <w:spacing w:val="2"/>
        </w:rPr>
        <w:t xml:space="preserve"> </w:t>
      </w:r>
      <w:r>
        <w:rPr>
          <w:spacing w:val="2"/>
        </w:rPr>
        <w:t xml:space="preserve">в соответствии с Положением об отделе финансов администрации Эртильского муниципального района Воронежской области и </w:t>
      </w:r>
      <w:r>
        <w:t xml:space="preserve">Порядком </w:t>
      </w:r>
      <w:r w:rsidRPr="00082F14">
        <w:t xml:space="preserve"> предоставления  и   распределения прочих межбюджетных трансфертов на </w:t>
      </w:r>
      <w:r>
        <w:t xml:space="preserve">оказание </w:t>
      </w:r>
      <w:r w:rsidRPr="00082F14">
        <w:t>финансов</w:t>
      </w:r>
      <w:r>
        <w:t>ой</w:t>
      </w:r>
      <w:r w:rsidRPr="00082F14">
        <w:t xml:space="preserve"> по</w:t>
      </w:r>
      <w:r>
        <w:t>мощи</w:t>
      </w:r>
      <w:r w:rsidRPr="00082F14">
        <w:t xml:space="preserve"> поселени</w:t>
      </w:r>
      <w:r>
        <w:t>ям в целях обеспечения сбалансированности местных бюджетов, утвержденным Решением Совета народных депутатов Эртильского муниципального района Воронежской области от ______20__ года №___</w:t>
      </w:r>
      <w:proofErr w:type="gramStart"/>
      <w:r>
        <w:t xml:space="preserve"> </w:t>
      </w:r>
      <w:r w:rsidRPr="00082F14">
        <w:rPr>
          <w:spacing w:val="2"/>
        </w:rPr>
        <w:t>,</w:t>
      </w:r>
      <w:proofErr w:type="gramEnd"/>
      <w:r w:rsidRPr="00082F14">
        <w:rPr>
          <w:spacing w:val="2"/>
        </w:rPr>
        <w:t xml:space="preserve"> с одной стороны и администрация ________________ поселения  Эртильского </w:t>
      </w:r>
      <w:r>
        <w:rPr>
          <w:spacing w:val="2"/>
        </w:rPr>
        <w:t>муниципального</w:t>
      </w:r>
      <w:r w:rsidRPr="00082F14">
        <w:rPr>
          <w:spacing w:val="2"/>
        </w:rPr>
        <w:t xml:space="preserve"> района, в</w:t>
      </w:r>
      <w:r w:rsidRPr="0044477E">
        <w:rPr>
          <w:spacing w:val="2"/>
        </w:rPr>
        <w:t xml:space="preserve"> лице г</w:t>
      </w:r>
      <w:r>
        <w:rPr>
          <w:spacing w:val="2"/>
        </w:rPr>
        <w:t>лавы поселения ______________________, дей</w:t>
      </w:r>
      <w:r w:rsidRPr="0044477E">
        <w:rPr>
          <w:spacing w:val="2"/>
        </w:rPr>
        <w:t>ствующего</w:t>
      </w:r>
      <w:r>
        <w:rPr>
          <w:spacing w:val="2"/>
        </w:rPr>
        <w:t xml:space="preserve"> (ей)</w:t>
      </w:r>
      <w:r w:rsidRPr="0044477E">
        <w:rPr>
          <w:spacing w:val="2"/>
        </w:rPr>
        <w:t xml:space="preserve"> на основании Устава,  с другой стороны, именуемые в дальнейшем Стороны, заключили настоящее Соглашение о нижеследующем:     </w:t>
      </w:r>
    </w:p>
    <w:p w:rsidR="00A86D53" w:rsidRPr="0044477E" w:rsidRDefault="00A86D53" w:rsidP="00A86D53">
      <w:pPr>
        <w:shd w:val="clear" w:color="auto" w:fill="FFFFFF"/>
        <w:rPr>
          <w:spacing w:val="2"/>
        </w:rPr>
      </w:pPr>
    </w:p>
    <w:p w:rsidR="00A86D53" w:rsidRPr="00AC0291" w:rsidRDefault="00A86D53" w:rsidP="00320741">
      <w:pPr>
        <w:numPr>
          <w:ilvl w:val="0"/>
          <w:numId w:val="1"/>
        </w:numPr>
        <w:shd w:val="clear" w:color="auto" w:fill="FFFFFF"/>
        <w:spacing w:line="360" w:lineRule="auto"/>
        <w:jc w:val="center"/>
        <w:rPr>
          <w:spacing w:val="2"/>
        </w:rPr>
      </w:pPr>
      <w:r w:rsidRPr="0044477E">
        <w:rPr>
          <w:spacing w:val="2"/>
        </w:rPr>
        <w:t>Предмет Соглашения</w:t>
      </w:r>
    </w:p>
    <w:p w:rsidR="00A86D53" w:rsidRPr="0044477E" w:rsidRDefault="00A86D53" w:rsidP="00A86D53">
      <w:pPr>
        <w:shd w:val="clear" w:color="auto" w:fill="FFFFFF"/>
        <w:ind w:right="-2" w:firstLine="709"/>
        <w:rPr>
          <w:spacing w:val="2"/>
        </w:rPr>
      </w:pPr>
      <w:r w:rsidRPr="0044477E">
        <w:rPr>
          <w:spacing w:val="2"/>
        </w:rPr>
        <w:t xml:space="preserve">1.1. Предметом настоящего Соглашения является </w:t>
      </w:r>
      <w:r>
        <w:rPr>
          <w:spacing w:val="2"/>
        </w:rPr>
        <w:t>предоставление из бюджета Эртильского муниципального района прочих межбюджетных трансфертов на оказание финансовой</w:t>
      </w:r>
      <w:r w:rsidRPr="0044477E">
        <w:rPr>
          <w:spacing w:val="2"/>
        </w:rPr>
        <w:t xml:space="preserve"> </w:t>
      </w:r>
      <w:r>
        <w:rPr>
          <w:spacing w:val="2"/>
        </w:rPr>
        <w:t xml:space="preserve">помощи поселениям в целях обеспечения сбалансированности местных бюджетов (далее по тексту – финансовая помощь) бюджету ______________ </w:t>
      </w:r>
      <w:r w:rsidRPr="0044477E">
        <w:rPr>
          <w:spacing w:val="2"/>
        </w:rPr>
        <w:t xml:space="preserve">поселения </w:t>
      </w:r>
      <w:r>
        <w:rPr>
          <w:spacing w:val="2"/>
        </w:rPr>
        <w:t>Эртильского</w:t>
      </w:r>
      <w:r w:rsidRPr="0044477E">
        <w:rPr>
          <w:spacing w:val="2"/>
        </w:rPr>
        <w:t xml:space="preserve"> </w:t>
      </w:r>
      <w:r>
        <w:rPr>
          <w:spacing w:val="2"/>
        </w:rPr>
        <w:t xml:space="preserve">муниципального </w:t>
      </w:r>
      <w:r w:rsidRPr="0044477E">
        <w:rPr>
          <w:spacing w:val="2"/>
        </w:rPr>
        <w:t>района  в</w:t>
      </w:r>
      <w:r>
        <w:rPr>
          <w:spacing w:val="2"/>
        </w:rPr>
        <w:t xml:space="preserve"> размере______________</w:t>
      </w:r>
      <w:r w:rsidRPr="0044477E">
        <w:rPr>
          <w:spacing w:val="2"/>
        </w:rPr>
        <w:t xml:space="preserve"> рублей.</w:t>
      </w:r>
    </w:p>
    <w:p w:rsidR="00A86D53" w:rsidRPr="0044477E" w:rsidRDefault="00A86D53" w:rsidP="00A86D53">
      <w:pPr>
        <w:shd w:val="clear" w:color="auto" w:fill="FFFFFF"/>
        <w:ind w:firstLine="709"/>
        <w:rPr>
          <w:spacing w:val="2"/>
        </w:rPr>
      </w:pPr>
      <w:r w:rsidRPr="0044477E">
        <w:rPr>
          <w:spacing w:val="2"/>
        </w:rPr>
        <w:t xml:space="preserve">1.2. </w:t>
      </w:r>
      <w:r>
        <w:rPr>
          <w:spacing w:val="2"/>
        </w:rPr>
        <w:t xml:space="preserve">Финансовая помощь </w:t>
      </w:r>
      <w:r w:rsidRPr="0044477E">
        <w:rPr>
          <w:spacing w:val="2"/>
        </w:rPr>
        <w:t>предоставля</w:t>
      </w:r>
      <w:r>
        <w:rPr>
          <w:spacing w:val="2"/>
        </w:rPr>
        <w:t>е</w:t>
      </w:r>
      <w:r w:rsidRPr="0044477E">
        <w:rPr>
          <w:spacing w:val="2"/>
        </w:rPr>
        <w:t xml:space="preserve">тся в соответствии с Решением Совета народных депутатов </w:t>
      </w:r>
      <w:r>
        <w:rPr>
          <w:spacing w:val="2"/>
        </w:rPr>
        <w:t>Эртильского</w:t>
      </w:r>
      <w:r w:rsidRPr="0044477E">
        <w:rPr>
          <w:spacing w:val="2"/>
        </w:rPr>
        <w:t xml:space="preserve"> муниципального района Воронежской области от __________ года №</w:t>
      </w:r>
      <w:r>
        <w:rPr>
          <w:spacing w:val="2"/>
        </w:rPr>
        <w:t xml:space="preserve"> ___</w:t>
      </w:r>
      <w:r w:rsidRPr="0044477E">
        <w:rPr>
          <w:spacing w:val="2"/>
        </w:rPr>
        <w:t xml:space="preserve"> «О районном бюджете на _______ год и на плановый период _____ и _____ годов».                          </w:t>
      </w:r>
    </w:p>
    <w:p w:rsidR="00A86D53" w:rsidRPr="0044477E" w:rsidRDefault="00A86D53" w:rsidP="00A86D53">
      <w:pPr>
        <w:shd w:val="clear" w:color="auto" w:fill="FFFFFF"/>
        <w:ind w:firstLine="709"/>
        <w:rPr>
          <w:spacing w:val="2"/>
        </w:rPr>
      </w:pPr>
      <w:r w:rsidRPr="0044477E">
        <w:rPr>
          <w:spacing w:val="2"/>
        </w:rPr>
        <w:t xml:space="preserve">1.3. </w:t>
      </w:r>
      <w:r>
        <w:rPr>
          <w:spacing w:val="2"/>
        </w:rPr>
        <w:t xml:space="preserve">Финансовая помощь поселениям </w:t>
      </w:r>
      <w:r w:rsidRPr="0044477E">
        <w:rPr>
          <w:spacing w:val="2"/>
        </w:rPr>
        <w:t>предоставля</w:t>
      </w:r>
      <w:r>
        <w:rPr>
          <w:spacing w:val="2"/>
        </w:rPr>
        <w:t>е</w:t>
      </w:r>
      <w:r w:rsidRPr="0044477E">
        <w:rPr>
          <w:spacing w:val="2"/>
        </w:rPr>
        <w:t xml:space="preserve">тся на условиях, указанных в пункте 3.2 настоящего Соглашения. </w:t>
      </w:r>
    </w:p>
    <w:p w:rsidR="00A86D53" w:rsidRDefault="00A86D53" w:rsidP="00320741">
      <w:pPr>
        <w:numPr>
          <w:ilvl w:val="0"/>
          <w:numId w:val="1"/>
        </w:numPr>
        <w:shd w:val="clear" w:color="auto" w:fill="FFFFFF"/>
        <w:jc w:val="center"/>
        <w:rPr>
          <w:spacing w:val="2"/>
        </w:rPr>
      </w:pPr>
      <w:r w:rsidRPr="0044477E">
        <w:rPr>
          <w:spacing w:val="2"/>
        </w:rPr>
        <w:t>Порядок расчетов</w:t>
      </w:r>
    </w:p>
    <w:p w:rsidR="00A86D53" w:rsidRPr="0044477E" w:rsidRDefault="00A86D53" w:rsidP="00A86D53">
      <w:pPr>
        <w:shd w:val="clear" w:color="auto" w:fill="FFFFFF"/>
        <w:ind w:left="720"/>
        <w:rPr>
          <w:spacing w:val="2"/>
        </w:rPr>
      </w:pPr>
    </w:p>
    <w:p w:rsidR="00A86D53" w:rsidRPr="0044477E" w:rsidRDefault="00A86D53" w:rsidP="00A86D53">
      <w:pPr>
        <w:shd w:val="clear" w:color="auto" w:fill="FFFFFF"/>
        <w:rPr>
          <w:spacing w:val="2"/>
        </w:rPr>
      </w:pPr>
      <w:r w:rsidRPr="0044477E">
        <w:rPr>
          <w:spacing w:val="2"/>
        </w:rPr>
        <w:t xml:space="preserve">Перечисление </w:t>
      </w:r>
      <w:r>
        <w:rPr>
          <w:spacing w:val="2"/>
        </w:rPr>
        <w:t xml:space="preserve">финансовой помощи поселениям </w:t>
      </w:r>
      <w:r w:rsidRPr="0044477E">
        <w:rPr>
          <w:spacing w:val="2"/>
        </w:rPr>
        <w:t>осуществляется на счет, открытый в управлении Федерального казначейства по Воронежской области.</w:t>
      </w:r>
    </w:p>
    <w:p w:rsidR="00A86D53" w:rsidRDefault="00A86D53" w:rsidP="00A86D53">
      <w:pPr>
        <w:shd w:val="clear" w:color="auto" w:fill="FFFFFF"/>
        <w:jc w:val="center"/>
        <w:rPr>
          <w:spacing w:val="2"/>
        </w:rPr>
      </w:pPr>
    </w:p>
    <w:p w:rsidR="00A86D53" w:rsidRPr="0044477E" w:rsidRDefault="00A86D53" w:rsidP="00A86D53">
      <w:pPr>
        <w:shd w:val="clear" w:color="auto" w:fill="FFFFFF"/>
        <w:jc w:val="center"/>
        <w:rPr>
          <w:spacing w:val="2"/>
        </w:rPr>
      </w:pPr>
      <w:r w:rsidRPr="0044477E">
        <w:rPr>
          <w:spacing w:val="2"/>
        </w:rPr>
        <w:t xml:space="preserve"> 3. Обязанности Сторон</w:t>
      </w:r>
    </w:p>
    <w:p w:rsidR="00A86D53" w:rsidRPr="0044477E" w:rsidRDefault="00A86D53" w:rsidP="00A86D53">
      <w:pPr>
        <w:shd w:val="clear" w:color="auto" w:fill="FFFFFF"/>
        <w:jc w:val="center"/>
        <w:rPr>
          <w:spacing w:val="2"/>
        </w:rPr>
      </w:pPr>
    </w:p>
    <w:p w:rsidR="00A86D53" w:rsidRPr="0044477E" w:rsidRDefault="00A86D53" w:rsidP="00A86D53">
      <w:pPr>
        <w:shd w:val="clear" w:color="auto" w:fill="FFFFFF"/>
        <w:rPr>
          <w:spacing w:val="2"/>
        </w:rPr>
      </w:pPr>
      <w:r w:rsidRPr="0044477E">
        <w:rPr>
          <w:spacing w:val="2"/>
        </w:rPr>
        <w:t xml:space="preserve">3.1. </w:t>
      </w:r>
      <w:r>
        <w:rPr>
          <w:spacing w:val="2"/>
        </w:rPr>
        <w:t xml:space="preserve">Отдел финансов администрации </w:t>
      </w:r>
      <w:r w:rsidRPr="0044477E">
        <w:rPr>
          <w:spacing w:val="2"/>
        </w:rPr>
        <w:t xml:space="preserve"> </w:t>
      </w:r>
      <w:r>
        <w:rPr>
          <w:spacing w:val="2"/>
        </w:rPr>
        <w:t>Эртильского</w:t>
      </w:r>
      <w:r w:rsidRPr="0044477E">
        <w:rPr>
          <w:spacing w:val="2"/>
        </w:rPr>
        <w:t xml:space="preserve"> </w:t>
      </w:r>
      <w:proofErr w:type="gramStart"/>
      <w:r w:rsidRPr="0044477E">
        <w:rPr>
          <w:spacing w:val="2"/>
        </w:rPr>
        <w:t>муниципального</w:t>
      </w:r>
      <w:proofErr w:type="gramEnd"/>
      <w:r w:rsidRPr="0044477E">
        <w:rPr>
          <w:spacing w:val="2"/>
        </w:rPr>
        <w:t xml:space="preserve"> района Воронежской области:         </w:t>
      </w:r>
    </w:p>
    <w:p w:rsidR="00A86D53" w:rsidRPr="0044477E" w:rsidRDefault="00A86D53" w:rsidP="00A86D53">
      <w:pPr>
        <w:shd w:val="clear" w:color="auto" w:fill="FFFFFF"/>
        <w:ind w:firstLine="709"/>
        <w:rPr>
          <w:spacing w:val="2"/>
        </w:rPr>
      </w:pPr>
      <w:r w:rsidRPr="0044477E">
        <w:rPr>
          <w:spacing w:val="2"/>
        </w:rPr>
        <w:t xml:space="preserve">- перечисляет бюджету _____________ поселения </w:t>
      </w:r>
      <w:r>
        <w:rPr>
          <w:spacing w:val="2"/>
        </w:rPr>
        <w:t xml:space="preserve">Эртильского муниципального района финансовую помощь </w:t>
      </w:r>
      <w:r w:rsidRPr="0044477E">
        <w:rPr>
          <w:spacing w:val="2"/>
        </w:rPr>
        <w:t xml:space="preserve"> в соответствии с утвержденными ассигнованиями и лимитами бюджетных обязательств на 20____ год.           </w:t>
      </w:r>
      <w:r w:rsidRPr="0044477E">
        <w:rPr>
          <w:spacing w:val="2"/>
        </w:rPr>
        <w:tab/>
      </w:r>
    </w:p>
    <w:p w:rsidR="00A86D53" w:rsidRPr="0044477E" w:rsidRDefault="00A86D53" w:rsidP="00A86D53">
      <w:pPr>
        <w:shd w:val="clear" w:color="auto" w:fill="FFFFFF"/>
        <w:ind w:firstLine="709"/>
        <w:rPr>
          <w:spacing w:val="2"/>
        </w:rPr>
      </w:pPr>
      <w:r w:rsidRPr="0044477E">
        <w:rPr>
          <w:spacing w:val="2"/>
        </w:rPr>
        <w:t xml:space="preserve">- осуществляет </w:t>
      </w:r>
      <w:proofErr w:type="gramStart"/>
      <w:r w:rsidRPr="0044477E">
        <w:rPr>
          <w:spacing w:val="2"/>
        </w:rPr>
        <w:t>контроль за</w:t>
      </w:r>
      <w:proofErr w:type="gramEnd"/>
      <w:r w:rsidRPr="0044477E">
        <w:rPr>
          <w:spacing w:val="2"/>
        </w:rPr>
        <w:t xml:space="preserve"> соблюдением </w:t>
      </w:r>
      <w:r>
        <w:rPr>
          <w:spacing w:val="2"/>
        </w:rPr>
        <w:t xml:space="preserve">администрацией </w:t>
      </w:r>
      <w:r w:rsidRPr="0044477E">
        <w:rPr>
          <w:spacing w:val="2"/>
        </w:rPr>
        <w:t>____________ поселения</w:t>
      </w:r>
      <w:r>
        <w:rPr>
          <w:spacing w:val="2"/>
        </w:rPr>
        <w:t xml:space="preserve"> Эртильского муниципального района</w:t>
      </w:r>
      <w:r w:rsidRPr="0044477E">
        <w:rPr>
          <w:spacing w:val="2"/>
        </w:rPr>
        <w:t xml:space="preserve">  </w:t>
      </w:r>
      <w:r>
        <w:rPr>
          <w:spacing w:val="2"/>
        </w:rPr>
        <w:t>условий предоставления финансовой помощи, установленной настоящим Соглашением</w:t>
      </w:r>
      <w:r w:rsidRPr="0044477E">
        <w:rPr>
          <w:spacing w:val="2"/>
        </w:rPr>
        <w:t xml:space="preserve">.       </w:t>
      </w:r>
      <w:r w:rsidRPr="0044477E">
        <w:rPr>
          <w:color w:val="FFFFFF"/>
          <w:spacing w:val="2"/>
        </w:rPr>
        <w:t xml:space="preserve"> .</w:t>
      </w:r>
      <w:r w:rsidRPr="0044477E">
        <w:rPr>
          <w:spacing w:val="2"/>
        </w:rPr>
        <w:br/>
        <w:t xml:space="preserve">     </w:t>
      </w:r>
      <w:r w:rsidRPr="0044477E">
        <w:rPr>
          <w:spacing w:val="2"/>
        </w:rPr>
        <w:tab/>
        <w:t xml:space="preserve">3.2. </w:t>
      </w:r>
      <w:r>
        <w:rPr>
          <w:spacing w:val="2"/>
        </w:rPr>
        <w:t>Администрация ____________ поселения</w:t>
      </w:r>
      <w:r w:rsidRPr="0044477E">
        <w:rPr>
          <w:spacing w:val="2"/>
        </w:rPr>
        <w:t xml:space="preserve"> </w:t>
      </w:r>
      <w:r>
        <w:rPr>
          <w:spacing w:val="2"/>
        </w:rPr>
        <w:t>Эртильского муниципального</w:t>
      </w:r>
      <w:r w:rsidRPr="0044477E">
        <w:rPr>
          <w:spacing w:val="2"/>
        </w:rPr>
        <w:t xml:space="preserve"> района  обязан</w:t>
      </w:r>
      <w:r>
        <w:rPr>
          <w:spacing w:val="2"/>
        </w:rPr>
        <w:t>а</w:t>
      </w:r>
      <w:r w:rsidRPr="0044477E">
        <w:rPr>
          <w:spacing w:val="2"/>
        </w:rPr>
        <w:t xml:space="preserve"> обеспечить выполнение следующих условий:</w:t>
      </w:r>
    </w:p>
    <w:p w:rsidR="00A86D53" w:rsidRDefault="00A86D53" w:rsidP="00A86D53">
      <w:pPr>
        <w:shd w:val="clear" w:color="auto" w:fill="FFFFFF"/>
        <w:ind w:firstLine="709"/>
        <w:rPr>
          <w:spacing w:val="2"/>
        </w:rPr>
      </w:pPr>
      <w:r>
        <w:rPr>
          <w:spacing w:val="2"/>
        </w:rPr>
        <w:t>- соблюдение</w:t>
      </w:r>
      <w:r w:rsidRPr="0044477E">
        <w:rPr>
          <w:spacing w:val="2"/>
        </w:rPr>
        <w:t xml:space="preserve"> требований бюджетного законодательства Российской Федерации, Воронежской области  и </w:t>
      </w:r>
      <w:r>
        <w:rPr>
          <w:spacing w:val="2"/>
        </w:rPr>
        <w:t>Эртильского</w:t>
      </w:r>
      <w:r w:rsidRPr="0044477E">
        <w:rPr>
          <w:spacing w:val="2"/>
        </w:rPr>
        <w:t xml:space="preserve"> муниципаль</w:t>
      </w:r>
      <w:r>
        <w:rPr>
          <w:spacing w:val="2"/>
        </w:rPr>
        <w:t>ного района;</w:t>
      </w:r>
    </w:p>
    <w:p w:rsidR="00A86D53" w:rsidRDefault="00A86D53" w:rsidP="00A86D53">
      <w:pPr>
        <w:ind w:firstLine="709"/>
        <w:rPr>
          <w:spacing w:val="2"/>
        </w:rPr>
      </w:pPr>
      <w:r>
        <w:rPr>
          <w:spacing w:val="2"/>
        </w:rPr>
        <w:t>- использование финансовой помощи на финансирование расходов включенных в Методику распределения прочих межбюджетных трансфертов н</w:t>
      </w:r>
      <w:r w:rsidRPr="00E75170">
        <w:t>а оказание финансовой помощи поселениям Эртильского муниципального района в целях обеспечения сбалансированности местных бюджетов</w:t>
      </w:r>
      <w:r>
        <w:rPr>
          <w:spacing w:val="2"/>
        </w:rPr>
        <w:t xml:space="preserve">, утвержденную решением Совета народных депутатов Эртильского муниципального района </w:t>
      </w:r>
      <w:proofErr w:type="gramStart"/>
      <w:r>
        <w:rPr>
          <w:spacing w:val="2"/>
        </w:rPr>
        <w:t>от</w:t>
      </w:r>
      <w:proofErr w:type="gramEnd"/>
      <w:r>
        <w:rPr>
          <w:spacing w:val="2"/>
        </w:rPr>
        <w:t xml:space="preserve"> </w:t>
      </w:r>
      <w:r>
        <w:rPr>
          <w:spacing w:val="2"/>
        </w:rPr>
        <w:lastRenderedPageBreak/>
        <w:t>________ №____ «</w:t>
      </w:r>
      <w:proofErr w:type="gramStart"/>
      <w:r>
        <w:rPr>
          <w:spacing w:val="2"/>
        </w:rPr>
        <w:t>О</w:t>
      </w:r>
      <w:proofErr w:type="gramEnd"/>
      <w:r>
        <w:rPr>
          <w:spacing w:val="2"/>
        </w:rPr>
        <w:t xml:space="preserve"> районном бюджете на </w:t>
      </w:r>
      <w:r w:rsidRPr="0044477E">
        <w:rPr>
          <w:spacing w:val="2"/>
        </w:rPr>
        <w:t>_______ год и на плановый период _____ и _____ годов»</w:t>
      </w:r>
      <w:r>
        <w:rPr>
          <w:spacing w:val="2"/>
        </w:rPr>
        <w:t>;</w:t>
      </w:r>
    </w:p>
    <w:p w:rsidR="00A86D53" w:rsidRDefault="00A86D53" w:rsidP="00A86D53">
      <w:pPr>
        <w:shd w:val="clear" w:color="auto" w:fill="FFFFFF"/>
        <w:ind w:firstLine="709"/>
        <w:rPr>
          <w:spacing w:val="2"/>
        </w:rPr>
      </w:pPr>
      <w:r>
        <w:rPr>
          <w:spacing w:val="2"/>
        </w:rPr>
        <w:t>- отсутствие просроченной кредиторской задолженности бюджета поселения;</w:t>
      </w:r>
    </w:p>
    <w:p w:rsidR="00A86D53" w:rsidRPr="0044477E" w:rsidRDefault="00A86D53" w:rsidP="00A86D53">
      <w:pPr>
        <w:shd w:val="clear" w:color="auto" w:fill="FFFFFF"/>
        <w:ind w:firstLine="709"/>
        <w:rPr>
          <w:spacing w:val="2"/>
        </w:rPr>
      </w:pPr>
      <w:r>
        <w:rPr>
          <w:spacing w:val="2"/>
        </w:rPr>
        <w:t>- не допускать увеличение численности работников органов местного самоуправления;</w:t>
      </w:r>
    </w:p>
    <w:p w:rsidR="00A86D53" w:rsidRPr="0044477E" w:rsidRDefault="00A86D53" w:rsidP="00A86D53">
      <w:pPr>
        <w:shd w:val="clear" w:color="auto" w:fill="FFFFFF"/>
        <w:ind w:firstLine="709"/>
        <w:rPr>
          <w:spacing w:val="2"/>
        </w:rPr>
      </w:pPr>
      <w:r>
        <w:rPr>
          <w:spacing w:val="2"/>
        </w:rPr>
        <w:t>- предоставление</w:t>
      </w:r>
      <w:r w:rsidRPr="0044477E">
        <w:rPr>
          <w:spacing w:val="2"/>
        </w:rPr>
        <w:t xml:space="preserve"> в </w:t>
      </w:r>
      <w:r>
        <w:rPr>
          <w:spacing w:val="2"/>
        </w:rPr>
        <w:t>отдел финансов</w:t>
      </w:r>
      <w:r w:rsidRPr="0044477E">
        <w:rPr>
          <w:spacing w:val="2"/>
        </w:rPr>
        <w:t xml:space="preserve"> администрации </w:t>
      </w:r>
      <w:r>
        <w:rPr>
          <w:spacing w:val="2"/>
        </w:rPr>
        <w:t>Эртильского</w:t>
      </w:r>
      <w:r w:rsidRPr="0044477E">
        <w:rPr>
          <w:spacing w:val="2"/>
        </w:rPr>
        <w:t xml:space="preserve"> муниципального района до </w:t>
      </w:r>
      <w:r>
        <w:rPr>
          <w:spacing w:val="2"/>
        </w:rPr>
        <w:t>25 декабря текущего финансового</w:t>
      </w:r>
      <w:r w:rsidRPr="0044477E">
        <w:rPr>
          <w:spacing w:val="2"/>
        </w:rPr>
        <w:t xml:space="preserve"> года отчета о</w:t>
      </w:r>
      <w:r>
        <w:rPr>
          <w:spacing w:val="2"/>
        </w:rPr>
        <w:t xml:space="preserve"> целевом</w:t>
      </w:r>
      <w:r w:rsidRPr="0044477E">
        <w:rPr>
          <w:spacing w:val="2"/>
        </w:rPr>
        <w:t xml:space="preserve"> использовании средств, предоставленных в соответствии с настоящим соглашением.</w:t>
      </w:r>
    </w:p>
    <w:p w:rsidR="00A86D53" w:rsidRPr="0044477E" w:rsidRDefault="00A86D53" w:rsidP="00A86D53">
      <w:pPr>
        <w:shd w:val="clear" w:color="auto" w:fill="FFFFFF"/>
        <w:ind w:firstLine="709"/>
        <w:rPr>
          <w:spacing w:val="2"/>
        </w:rPr>
      </w:pPr>
    </w:p>
    <w:p w:rsidR="00A86D53" w:rsidRPr="0044477E" w:rsidRDefault="00A86D53" w:rsidP="00A86D53">
      <w:pPr>
        <w:shd w:val="clear" w:color="auto" w:fill="FFFFFF"/>
        <w:ind w:firstLine="709"/>
        <w:jc w:val="center"/>
        <w:rPr>
          <w:spacing w:val="2"/>
        </w:rPr>
      </w:pPr>
      <w:r w:rsidRPr="0044477E">
        <w:rPr>
          <w:spacing w:val="2"/>
        </w:rPr>
        <w:t>4. Права и ответственность Сторон</w:t>
      </w:r>
    </w:p>
    <w:p w:rsidR="00A86D53" w:rsidRPr="0044477E" w:rsidRDefault="00A86D53" w:rsidP="00A86D53">
      <w:pPr>
        <w:shd w:val="clear" w:color="auto" w:fill="FFFFFF"/>
        <w:ind w:firstLine="709"/>
        <w:jc w:val="center"/>
        <w:rPr>
          <w:spacing w:val="2"/>
        </w:rPr>
      </w:pPr>
    </w:p>
    <w:p w:rsidR="00A86D53" w:rsidRDefault="00A86D53" w:rsidP="00A86D53">
      <w:pPr>
        <w:shd w:val="clear" w:color="auto" w:fill="FFFFFF"/>
        <w:rPr>
          <w:spacing w:val="2"/>
        </w:rPr>
      </w:pPr>
      <w:r>
        <w:rPr>
          <w:spacing w:val="2"/>
        </w:rPr>
        <w:t xml:space="preserve">4.1. Отдел финансов администрации Эртильского </w:t>
      </w:r>
      <w:r w:rsidRPr="0044477E">
        <w:rPr>
          <w:spacing w:val="2"/>
        </w:rPr>
        <w:t>муниципального района вправе</w:t>
      </w:r>
      <w:r>
        <w:rPr>
          <w:spacing w:val="2"/>
        </w:rPr>
        <w:t>,</w:t>
      </w:r>
      <w:r w:rsidRPr="0044477E">
        <w:rPr>
          <w:spacing w:val="2"/>
        </w:rPr>
        <w:t xml:space="preserve"> при несоблюдении </w:t>
      </w:r>
      <w:r>
        <w:rPr>
          <w:spacing w:val="2"/>
        </w:rPr>
        <w:t xml:space="preserve">администрацией </w:t>
      </w:r>
      <w:r w:rsidRPr="0044477E">
        <w:rPr>
          <w:spacing w:val="2"/>
        </w:rPr>
        <w:t xml:space="preserve">______________ </w:t>
      </w:r>
      <w:r>
        <w:rPr>
          <w:spacing w:val="2"/>
        </w:rPr>
        <w:t>поселения</w:t>
      </w:r>
      <w:r w:rsidRPr="0044477E">
        <w:rPr>
          <w:spacing w:val="2"/>
        </w:rPr>
        <w:t xml:space="preserve"> </w:t>
      </w:r>
      <w:r>
        <w:rPr>
          <w:spacing w:val="2"/>
        </w:rPr>
        <w:t xml:space="preserve">Эртильского муниципального </w:t>
      </w:r>
      <w:r w:rsidRPr="0044477E">
        <w:rPr>
          <w:spacing w:val="2"/>
        </w:rPr>
        <w:t xml:space="preserve">района  условий предоставления </w:t>
      </w:r>
      <w:r>
        <w:rPr>
          <w:spacing w:val="2"/>
        </w:rPr>
        <w:t xml:space="preserve">финансовой помощи, предусмотренных пунктом 3.2 настоящего Соглашения, </w:t>
      </w:r>
      <w:r w:rsidRPr="0044477E">
        <w:rPr>
          <w:spacing w:val="2"/>
        </w:rPr>
        <w:t>принять решение</w:t>
      </w:r>
      <w:r>
        <w:rPr>
          <w:spacing w:val="2"/>
        </w:rPr>
        <w:t>:</w:t>
      </w:r>
    </w:p>
    <w:p w:rsidR="00A86D53" w:rsidRDefault="00A86D53" w:rsidP="00A86D53">
      <w:pPr>
        <w:shd w:val="clear" w:color="auto" w:fill="FFFFFF"/>
        <w:rPr>
          <w:spacing w:val="2"/>
        </w:rPr>
      </w:pPr>
      <w:r>
        <w:rPr>
          <w:spacing w:val="2"/>
        </w:rPr>
        <w:t>-</w:t>
      </w:r>
      <w:r w:rsidRPr="0044477E">
        <w:rPr>
          <w:spacing w:val="2"/>
        </w:rPr>
        <w:t xml:space="preserve"> </w:t>
      </w:r>
      <w:r>
        <w:rPr>
          <w:spacing w:val="2"/>
        </w:rPr>
        <w:t>о приостановлении (сокращении) финансовой помощи до выполнения требуемых условий предоставления;</w:t>
      </w:r>
    </w:p>
    <w:p w:rsidR="00A86D53" w:rsidRPr="0044477E" w:rsidRDefault="00A86D53" w:rsidP="00A86D53">
      <w:pPr>
        <w:shd w:val="clear" w:color="auto" w:fill="FFFFFF"/>
        <w:rPr>
          <w:spacing w:val="2"/>
        </w:rPr>
      </w:pPr>
      <w:r>
        <w:rPr>
          <w:spacing w:val="2"/>
        </w:rPr>
        <w:t>- о</w:t>
      </w:r>
      <w:r w:rsidRPr="0044477E">
        <w:rPr>
          <w:spacing w:val="2"/>
        </w:rPr>
        <w:t xml:space="preserve"> </w:t>
      </w:r>
      <w:r>
        <w:rPr>
          <w:spacing w:val="2"/>
        </w:rPr>
        <w:t>возврате суммы направленной на финансирование расходов, не включенных в Методику распределения прочих межбюджетных трансфертов н</w:t>
      </w:r>
      <w:r w:rsidRPr="00E75170">
        <w:t>а оказание финансовой помощи поселениям Эртильского муниципального района в целях обеспечения сбалансированности местных бюджетов</w:t>
      </w:r>
      <w:r>
        <w:t>, в бюджет муниципального района в году, следующем за годом предоставления финансовой помощи</w:t>
      </w:r>
      <w:r w:rsidRPr="0044477E">
        <w:rPr>
          <w:spacing w:val="2"/>
        </w:rPr>
        <w:t xml:space="preserve">.      </w:t>
      </w:r>
    </w:p>
    <w:p w:rsidR="00A86D53" w:rsidRPr="0044477E" w:rsidRDefault="00A86D53" w:rsidP="00A86D53">
      <w:pPr>
        <w:shd w:val="clear" w:color="auto" w:fill="FFFFFF"/>
        <w:rPr>
          <w:spacing w:val="2"/>
        </w:rPr>
      </w:pPr>
    </w:p>
    <w:p w:rsidR="00A86D53" w:rsidRPr="0044477E" w:rsidRDefault="00A86D53" w:rsidP="00A86D53">
      <w:pPr>
        <w:shd w:val="clear" w:color="auto" w:fill="FFFFFF"/>
        <w:jc w:val="center"/>
        <w:rPr>
          <w:spacing w:val="2"/>
        </w:rPr>
      </w:pPr>
      <w:r w:rsidRPr="0044477E">
        <w:rPr>
          <w:spacing w:val="2"/>
        </w:rPr>
        <w:t>5. Внесение изменений и дополнений в Соглашение</w:t>
      </w:r>
    </w:p>
    <w:p w:rsidR="00A86D53" w:rsidRPr="0044477E" w:rsidRDefault="00A86D53" w:rsidP="00A86D53">
      <w:pPr>
        <w:shd w:val="clear" w:color="auto" w:fill="FFFFFF"/>
        <w:ind w:firstLine="709"/>
        <w:rPr>
          <w:spacing w:val="2"/>
        </w:rPr>
      </w:pPr>
    </w:p>
    <w:p w:rsidR="00A86D53" w:rsidRPr="0044477E" w:rsidRDefault="00A86D53" w:rsidP="00A86D53">
      <w:pPr>
        <w:shd w:val="clear" w:color="auto" w:fill="FFFFFF"/>
        <w:ind w:firstLine="709"/>
        <w:rPr>
          <w:spacing w:val="2"/>
        </w:rPr>
      </w:pPr>
      <w:r w:rsidRPr="0044477E">
        <w:rPr>
          <w:spacing w:val="2"/>
        </w:rPr>
        <w:t xml:space="preserve">5.1. По взаимному соглашению Сторон или в соответствии с действующим законодательством Российской Федерации, Воронежской области и нормативными правовыми актами </w:t>
      </w:r>
      <w:r>
        <w:rPr>
          <w:spacing w:val="2"/>
        </w:rPr>
        <w:t>Эртильского</w:t>
      </w:r>
      <w:r w:rsidRPr="0044477E">
        <w:rPr>
          <w:spacing w:val="2"/>
        </w:rPr>
        <w:t xml:space="preserve"> муниципального района в настоящее Соглашение могут быть внесены изменения и дополнения путем заключения в письменной форме дополнительного соглашения, являющегося неотъемлемой частью настоящего Соглашения.</w:t>
      </w:r>
      <w:proofErr w:type="gramStart"/>
      <w:r w:rsidRPr="0044477E">
        <w:rPr>
          <w:spacing w:val="2"/>
        </w:rPr>
        <w:t xml:space="preserve">     </w:t>
      </w:r>
      <w:r w:rsidRPr="0044477E">
        <w:rPr>
          <w:color w:val="FFFFFF"/>
          <w:spacing w:val="2"/>
        </w:rPr>
        <w:t>.</w:t>
      </w:r>
      <w:proofErr w:type="gramEnd"/>
      <w:r w:rsidRPr="0044477E">
        <w:rPr>
          <w:spacing w:val="2"/>
        </w:rPr>
        <w:br/>
      </w:r>
    </w:p>
    <w:p w:rsidR="00A86D53" w:rsidRPr="0044477E" w:rsidRDefault="00A86D53" w:rsidP="00A86D53">
      <w:pPr>
        <w:shd w:val="clear" w:color="auto" w:fill="FFFFFF"/>
        <w:jc w:val="center"/>
        <w:rPr>
          <w:spacing w:val="2"/>
        </w:rPr>
      </w:pPr>
      <w:r w:rsidRPr="0044477E">
        <w:rPr>
          <w:spacing w:val="2"/>
        </w:rPr>
        <w:t xml:space="preserve"> 6. Срок действия Соглашения</w:t>
      </w:r>
    </w:p>
    <w:p w:rsidR="00A86D53" w:rsidRPr="0044477E" w:rsidRDefault="00A86D53" w:rsidP="00A86D53">
      <w:pPr>
        <w:shd w:val="clear" w:color="auto" w:fill="FFFFFF"/>
        <w:rPr>
          <w:spacing w:val="2"/>
        </w:rPr>
      </w:pPr>
    </w:p>
    <w:p w:rsidR="00A86D53" w:rsidRDefault="00A86D53" w:rsidP="00A86D53">
      <w:pPr>
        <w:shd w:val="clear" w:color="auto" w:fill="FFFFFF"/>
        <w:ind w:firstLine="851"/>
        <w:rPr>
          <w:spacing w:val="2"/>
        </w:rPr>
      </w:pPr>
      <w:r w:rsidRPr="0044477E">
        <w:rPr>
          <w:spacing w:val="2"/>
        </w:rPr>
        <w:t>Настоящее Соглашение вступает в силу с момента его подписания Сторонами и действует в течение финансового года.</w:t>
      </w:r>
    </w:p>
    <w:p w:rsidR="00A86D53" w:rsidRPr="0044477E" w:rsidRDefault="00A86D53" w:rsidP="00A86D53">
      <w:pPr>
        <w:shd w:val="clear" w:color="auto" w:fill="FFFFFF"/>
        <w:ind w:firstLine="851"/>
        <w:rPr>
          <w:spacing w:val="2"/>
        </w:rPr>
      </w:pPr>
    </w:p>
    <w:p w:rsidR="00A86D53" w:rsidRPr="0044477E" w:rsidRDefault="00A86D53" w:rsidP="00A86D53">
      <w:pPr>
        <w:shd w:val="clear" w:color="auto" w:fill="FFFFFF"/>
        <w:ind w:firstLine="851"/>
        <w:jc w:val="center"/>
        <w:rPr>
          <w:spacing w:val="2"/>
        </w:rPr>
      </w:pPr>
      <w:r w:rsidRPr="0044477E">
        <w:rPr>
          <w:spacing w:val="2"/>
        </w:rPr>
        <w:t>7. Другие условия</w:t>
      </w:r>
    </w:p>
    <w:p w:rsidR="00A86D53" w:rsidRPr="0044477E" w:rsidRDefault="00A86D53" w:rsidP="00A86D53">
      <w:pPr>
        <w:shd w:val="clear" w:color="auto" w:fill="FFFFFF"/>
        <w:ind w:firstLine="851"/>
        <w:jc w:val="center"/>
        <w:rPr>
          <w:spacing w:val="2"/>
        </w:rPr>
      </w:pPr>
    </w:p>
    <w:p w:rsidR="00A86D53" w:rsidRPr="0044477E" w:rsidRDefault="00A86D53" w:rsidP="00A86D53">
      <w:pPr>
        <w:shd w:val="clear" w:color="auto" w:fill="FFFFFF"/>
        <w:ind w:firstLine="851"/>
        <w:rPr>
          <w:spacing w:val="2"/>
        </w:rPr>
      </w:pPr>
      <w:r w:rsidRPr="0044477E">
        <w:rPr>
          <w:spacing w:val="2"/>
        </w:rPr>
        <w:t>Настоящ</w:t>
      </w:r>
      <w:r>
        <w:rPr>
          <w:spacing w:val="2"/>
        </w:rPr>
        <w:t>ее Соглашение составлено на 2-х</w:t>
      </w:r>
      <w:r w:rsidRPr="0044477E">
        <w:rPr>
          <w:spacing w:val="2"/>
        </w:rPr>
        <w:t xml:space="preserve"> листах в двух экземплярах, имеющих равную юридическую силу, по одному для каждой из Сторон.</w:t>
      </w:r>
    </w:p>
    <w:p w:rsidR="00A86D53" w:rsidRPr="0044477E" w:rsidRDefault="00A86D53" w:rsidP="00A86D53">
      <w:pPr>
        <w:shd w:val="clear" w:color="auto" w:fill="FFFFFF"/>
        <w:rPr>
          <w:spacing w:val="2"/>
        </w:rPr>
      </w:pPr>
    </w:p>
    <w:p w:rsidR="00A86D53" w:rsidRPr="0044477E" w:rsidRDefault="00A86D53" w:rsidP="00A86D53">
      <w:pPr>
        <w:shd w:val="clear" w:color="auto" w:fill="FFFFFF"/>
        <w:jc w:val="center"/>
        <w:rPr>
          <w:spacing w:val="2"/>
        </w:rPr>
      </w:pPr>
      <w:r w:rsidRPr="0044477E">
        <w:rPr>
          <w:spacing w:val="2"/>
        </w:rPr>
        <w:t>8. Юридические адреса</w:t>
      </w:r>
      <w:r>
        <w:rPr>
          <w:spacing w:val="2"/>
        </w:rPr>
        <w:t xml:space="preserve"> и банковские реквизиты Сторон</w:t>
      </w:r>
    </w:p>
    <w:p w:rsidR="00A86D53" w:rsidRPr="00A556A1" w:rsidRDefault="00A86D53" w:rsidP="00A86D53">
      <w:pPr>
        <w:shd w:val="clear" w:color="auto" w:fill="FFFFFF"/>
        <w:rPr>
          <w:spacing w:val="2"/>
          <w:sz w:val="16"/>
          <w:szCs w:val="16"/>
        </w:rPr>
      </w:pPr>
    </w:p>
    <w:tbl>
      <w:tblPr>
        <w:tblW w:w="9464" w:type="dxa"/>
        <w:tblLayout w:type="fixed"/>
        <w:tblLook w:val="00A0"/>
      </w:tblPr>
      <w:tblGrid>
        <w:gridCol w:w="4455"/>
        <w:gridCol w:w="7"/>
        <w:gridCol w:w="5002"/>
      </w:tblGrid>
      <w:tr w:rsidR="00A86D53" w:rsidRPr="0044477E" w:rsidTr="006715CA">
        <w:trPr>
          <w:trHeight w:val="1477"/>
        </w:trPr>
        <w:tc>
          <w:tcPr>
            <w:tcW w:w="4455" w:type="dxa"/>
          </w:tcPr>
          <w:p w:rsidR="00A86D53" w:rsidRPr="0044477E" w:rsidRDefault="00A86D53" w:rsidP="006715CA">
            <w:pPr>
              <w:shd w:val="clear" w:color="auto" w:fill="FFFFFF"/>
              <w:ind w:right="459"/>
              <w:rPr>
                <w:bCs/>
                <w:spacing w:val="2"/>
              </w:rPr>
            </w:pPr>
            <w:r>
              <w:rPr>
                <w:bCs/>
                <w:spacing w:val="2"/>
              </w:rPr>
              <w:t xml:space="preserve">Отдел финансов администрации Эртильского </w:t>
            </w:r>
            <w:proofErr w:type="gramStart"/>
            <w:r w:rsidRPr="0044477E">
              <w:rPr>
                <w:bCs/>
                <w:spacing w:val="2"/>
              </w:rPr>
              <w:t>муниципального</w:t>
            </w:r>
            <w:proofErr w:type="gramEnd"/>
            <w:r w:rsidRPr="0044477E">
              <w:rPr>
                <w:bCs/>
                <w:spacing w:val="2"/>
              </w:rPr>
              <w:t xml:space="preserve"> района Воронежской области</w:t>
            </w:r>
          </w:p>
        </w:tc>
        <w:tc>
          <w:tcPr>
            <w:tcW w:w="5009" w:type="dxa"/>
            <w:gridSpan w:val="2"/>
            <w:tcBorders>
              <w:left w:val="nil"/>
            </w:tcBorders>
          </w:tcPr>
          <w:p w:rsidR="00A86D53" w:rsidRPr="0044477E" w:rsidRDefault="00A86D53" w:rsidP="006715CA">
            <w:pPr>
              <w:pBdr>
                <w:bottom w:val="single" w:sz="12" w:space="1" w:color="auto"/>
              </w:pBdr>
              <w:shd w:val="clear" w:color="auto" w:fill="FFFFFF"/>
              <w:ind w:left="648" w:right="34"/>
              <w:rPr>
                <w:bCs/>
                <w:spacing w:val="2"/>
              </w:rPr>
            </w:pPr>
            <w:r>
              <w:rPr>
                <w:spacing w:val="2"/>
              </w:rPr>
              <w:t>Администрация</w:t>
            </w:r>
            <w:r w:rsidRPr="0044477E">
              <w:rPr>
                <w:spacing w:val="2"/>
              </w:rPr>
              <w:t xml:space="preserve">__________ поселения </w:t>
            </w:r>
            <w:r>
              <w:rPr>
                <w:spacing w:val="2"/>
              </w:rPr>
              <w:t>Эртильского</w:t>
            </w:r>
            <w:r w:rsidRPr="0044477E">
              <w:rPr>
                <w:spacing w:val="2"/>
              </w:rPr>
              <w:t xml:space="preserve"> </w:t>
            </w:r>
            <w:r>
              <w:rPr>
                <w:spacing w:val="2"/>
              </w:rPr>
              <w:t>муниципального</w:t>
            </w:r>
            <w:r w:rsidRPr="0044477E">
              <w:rPr>
                <w:spacing w:val="2"/>
              </w:rPr>
              <w:t xml:space="preserve"> района </w:t>
            </w:r>
            <w:r w:rsidRPr="008F0253">
              <w:rPr>
                <w:spacing w:val="2"/>
              </w:rPr>
              <w:t>Воронежской области</w:t>
            </w:r>
          </w:p>
        </w:tc>
      </w:tr>
      <w:tr w:rsidR="00A86D53" w:rsidRPr="0044477E" w:rsidTr="006715CA">
        <w:trPr>
          <w:trHeight w:val="1413"/>
        </w:trPr>
        <w:tc>
          <w:tcPr>
            <w:tcW w:w="4462" w:type="dxa"/>
            <w:gridSpan w:val="2"/>
          </w:tcPr>
          <w:p w:rsidR="00A86D53" w:rsidRDefault="00A86D53" w:rsidP="006715CA">
            <w:pPr>
              <w:shd w:val="clear" w:color="auto" w:fill="FFFFFF"/>
              <w:ind w:right="459"/>
              <w:rPr>
                <w:bCs/>
                <w:spacing w:val="2"/>
              </w:rPr>
            </w:pPr>
            <w:r w:rsidRPr="0044477E">
              <w:rPr>
                <w:bCs/>
                <w:spacing w:val="2"/>
              </w:rPr>
              <w:lastRenderedPageBreak/>
              <w:t>39</w:t>
            </w:r>
            <w:r>
              <w:rPr>
                <w:bCs/>
                <w:spacing w:val="2"/>
              </w:rPr>
              <w:t>703</w:t>
            </w:r>
            <w:r w:rsidRPr="0044477E">
              <w:rPr>
                <w:bCs/>
                <w:spacing w:val="2"/>
              </w:rPr>
              <w:t xml:space="preserve">0 Воронежская область,                </w:t>
            </w:r>
            <w:proofErr w:type="gramStart"/>
            <w:r>
              <w:rPr>
                <w:bCs/>
                <w:spacing w:val="2"/>
              </w:rPr>
              <w:t>г</w:t>
            </w:r>
            <w:proofErr w:type="gramEnd"/>
            <w:r>
              <w:rPr>
                <w:bCs/>
                <w:spacing w:val="2"/>
              </w:rPr>
              <w:t>. Эртиль</w:t>
            </w:r>
            <w:r w:rsidRPr="0044477E">
              <w:rPr>
                <w:bCs/>
                <w:spacing w:val="2"/>
              </w:rPr>
              <w:t xml:space="preserve">, </w:t>
            </w:r>
            <w:r>
              <w:rPr>
                <w:bCs/>
                <w:spacing w:val="2"/>
              </w:rPr>
              <w:t>пл</w:t>
            </w:r>
            <w:r w:rsidRPr="0044477E">
              <w:rPr>
                <w:bCs/>
                <w:spacing w:val="2"/>
              </w:rPr>
              <w:t xml:space="preserve">. </w:t>
            </w:r>
            <w:r>
              <w:rPr>
                <w:bCs/>
                <w:spacing w:val="2"/>
              </w:rPr>
              <w:t>Ленина</w:t>
            </w:r>
            <w:r w:rsidRPr="0044477E">
              <w:rPr>
                <w:bCs/>
                <w:spacing w:val="2"/>
              </w:rPr>
              <w:t xml:space="preserve">, д. </w:t>
            </w:r>
            <w:r>
              <w:rPr>
                <w:bCs/>
                <w:spacing w:val="2"/>
              </w:rPr>
              <w:t>1</w:t>
            </w:r>
          </w:p>
          <w:p w:rsidR="00A86D53" w:rsidRPr="00A556A1" w:rsidRDefault="00A86D53" w:rsidP="006715CA">
            <w:pPr>
              <w:shd w:val="clear" w:color="auto" w:fill="FFFFFF"/>
              <w:ind w:right="459"/>
              <w:rPr>
                <w:bCs/>
                <w:spacing w:val="2"/>
                <w:sz w:val="16"/>
                <w:szCs w:val="16"/>
              </w:rPr>
            </w:pPr>
            <w:r>
              <w:rPr>
                <w:bCs/>
                <w:spacing w:val="2"/>
              </w:rPr>
              <w:t xml:space="preserve">                      </w:t>
            </w:r>
          </w:p>
          <w:p w:rsidR="00A86D53" w:rsidRDefault="00A86D53" w:rsidP="006715CA">
            <w:pPr>
              <w:shd w:val="clear" w:color="auto" w:fill="FFFFFF"/>
              <w:ind w:right="459"/>
              <w:rPr>
                <w:bCs/>
                <w:spacing w:val="2"/>
              </w:rPr>
            </w:pPr>
            <w:r>
              <w:rPr>
                <w:bCs/>
                <w:spacing w:val="2"/>
              </w:rPr>
              <w:t xml:space="preserve">Банковские реквизиты:                       </w:t>
            </w:r>
          </w:p>
          <w:p w:rsidR="00A86D53" w:rsidRPr="0044477E" w:rsidRDefault="00A86D53" w:rsidP="006715CA">
            <w:pPr>
              <w:shd w:val="clear" w:color="auto" w:fill="FFFFFF"/>
              <w:ind w:right="459"/>
              <w:rPr>
                <w:bCs/>
                <w:spacing w:val="2"/>
              </w:rPr>
            </w:pPr>
            <w:r>
              <w:rPr>
                <w:bCs/>
                <w:spacing w:val="2"/>
              </w:rPr>
              <w:t xml:space="preserve">                </w:t>
            </w:r>
          </w:p>
        </w:tc>
        <w:tc>
          <w:tcPr>
            <w:tcW w:w="5002" w:type="dxa"/>
          </w:tcPr>
          <w:p w:rsidR="00A86D53" w:rsidRDefault="00A86D53" w:rsidP="006715CA">
            <w:pPr>
              <w:shd w:val="clear" w:color="auto" w:fill="FFFFFF"/>
              <w:tabs>
                <w:tab w:val="left" w:pos="4604"/>
              </w:tabs>
              <w:ind w:left="601" w:right="34"/>
              <w:rPr>
                <w:spacing w:val="2"/>
              </w:rPr>
            </w:pPr>
            <w:r w:rsidRPr="0044477E">
              <w:rPr>
                <w:spacing w:val="2"/>
              </w:rPr>
              <w:t>______________________________________________________</w:t>
            </w:r>
          </w:p>
          <w:p w:rsidR="00A86D53" w:rsidRPr="00A556A1" w:rsidRDefault="00A86D53" w:rsidP="006715CA">
            <w:pPr>
              <w:shd w:val="clear" w:color="auto" w:fill="FFFFFF"/>
              <w:tabs>
                <w:tab w:val="left" w:pos="4604"/>
              </w:tabs>
              <w:ind w:left="601" w:right="34"/>
              <w:rPr>
                <w:spacing w:val="2"/>
                <w:sz w:val="16"/>
                <w:szCs w:val="16"/>
              </w:rPr>
            </w:pPr>
          </w:p>
          <w:p w:rsidR="00A86D53" w:rsidRPr="0044477E" w:rsidRDefault="00A86D53" w:rsidP="006715CA">
            <w:pPr>
              <w:shd w:val="clear" w:color="auto" w:fill="FFFFFF"/>
              <w:tabs>
                <w:tab w:val="left" w:pos="4604"/>
              </w:tabs>
              <w:ind w:left="601" w:right="34"/>
              <w:rPr>
                <w:spacing w:val="2"/>
              </w:rPr>
            </w:pPr>
            <w:r>
              <w:rPr>
                <w:spacing w:val="2"/>
              </w:rPr>
              <w:t>Банковские реквизиты:</w:t>
            </w:r>
          </w:p>
        </w:tc>
      </w:tr>
      <w:tr w:rsidR="00A86D53" w:rsidRPr="0044477E" w:rsidTr="006715CA">
        <w:trPr>
          <w:trHeight w:val="735"/>
        </w:trPr>
        <w:tc>
          <w:tcPr>
            <w:tcW w:w="9464" w:type="dxa"/>
            <w:gridSpan w:val="3"/>
          </w:tcPr>
          <w:p w:rsidR="00A86D53" w:rsidRPr="00A556A1" w:rsidRDefault="00A86D53" w:rsidP="006715CA">
            <w:pPr>
              <w:shd w:val="clear" w:color="auto" w:fill="FFFFFF"/>
              <w:ind w:right="459"/>
              <w:jc w:val="center"/>
              <w:rPr>
                <w:bCs/>
                <w:spacing w:val="2"/>
                <w:sz w:val="16"/>
                <w:szCs w:val="16"/>
              </w:rPr>
            </w:pPr>
          </w:p>
          <w:p w:rsidR="00A86D53" w:rsidRDefault="00A86D53" w:rsidP="006715CA">
            <w:pPr>
              <w:shd w:val="clear" w:color="auto" w:fill="FFFFFF"/>
              <w:ind w:right="459"/>
              <w:jc w:val="center"/>
              <w:rPr>
                <w:bCs/>
                <w:spacing w:val="2"/>
              </w:rPr>
            </w:pPr>
            <w:r>
              <w:rPr>
                <w:bCs/>
                <w:spacing w:val="2"/>
              </w:rPr>
              <w:t>9. Подписи       сторон</w:t>
            </w:r>
          </w:p>
          <w:p w:rsidR="00A86D53" w:rsidRPr="00A556A1" w:rsidRDefault="00A86D53" w:rsidP="006715CA">
            <w:pPr>
              <w:shd w:val="clear" w:color="auto" w:fill="FFFFFF"/>
              <w:tabs>
                <w:tab w:val="left" w:pos="4604"/>
              </w:tabs>
              <w:ind w:left="601" w:right="34"/>
              <w:jc w:val="center"/>
              <w:rPr>
                <w:spacing w:val="2"/>
                <w:sz w:val="16"/>
                <w:szCs w:val="16"/>
              </w:rPr>
            </w:pPr>
          </w:p>
        </w:tc>
      </w:tr>
      <w:tr w:rsidR="00A86D53" w:rsidRPr="0044477E" w:rsidTr="006715CA">
        <w:tc>
          <w:tcPr>
            <w:tcW w:w="4462" w:type="dxa"/>
            <w:gridSpan w:val="2"/>
          </w:tcPr>
          <w:p w:rsidR="00A86D53" w:rsidRPr="0044477E" w:rsidRDefault="00A86D53" w:rsidP="006715CA">
            <w:pPr>
              <w:shd w:val="clear" w:color="auto" w:fill="FFFFFF"/>
              <w:ind w:right="459"/>
              <w:rPr>
                <w:spacing w:val="2"/>
              </w:rPr>
            </w:pPr>
            <w:r>
              <w:rPr>
                <w:spacing w:val="2"/>
              </w:rPr>
              <w:t xml:space="preserve">Руководитель отдела финансов администрации Эртильского </w:t>
            </w:r>
            <w:r w:rsidRPr="0044477E">
              <w:rPr>
                <w:spacing w:val="2"/>
              </w:rPr>
              <w:t xml:space="preserve">муниципального района Воронежской области   </w:t>
            </w:r>
          </w:p>
          <w:p w:rsidR="00A86D53" w:rsidRDefault="00A86D53" w:rsidP="006715CA">
            <w:pPr>
              <w:shd w:val="clear" w:color="auto" w:fill="FFFFFF"/>
              <w:ind w:right="459"/>
              <w:rPr>
                <w:spacing w:val="2"/>
              </w:rPr>
            </w:pPr>
            <w:r>
              <w:rPr>
                <w:spacing w:val="2"/>
              </w:rPr>
              <w:t xml:space="preserve"> ______________/                    </w:t>
            </w:r>
            <w:r w:rsidRPr="0044477E">
              <w:rPr>
                <w:spacing w:val="2"/>
              </w:rPr>
              <w:t>/</w:t>
            </w:r>
          </w:p>
          <w:p w:rsidR="00A86D53" w:rsidRPr="0044477E" w:rsidRDefault="00A86D53" w:rsidP="006715CA">
            <w:pPr>
              <w:shd w:val="clear" w:color="auto" w:fill="FFFFFF"/>
              <w:ind w:right="459"/>
              <w:rPr>
                <w:b/>
                <w:i/>
                <w:spacing w:val="2"/>
              </w:rPr>
            </w:pPr>
          </w:p>
          <w:p w:rsidR="00A86D53" w:rsidRPr="0044477E" w:rsidRDefault="00A86D53" w:rsidP="006715CA">
            <w:pPr>
              <w:shd w:val="clear" w:color="auto" w:fill="FFFFFF"/>
              <w:ind w:right="459"/>
              <w:rPr>
                <w:bCs/>
                <w:spacing w:val="2"/>
              </w:rPr>
            </w:pPr>
            <w:r w:rsidRPr="0044477E">
              <w:rPr>
                <w:bCs/>
                <w:spacing w:val="2"/>
              </w:rPr>
              <w:t>М.П.</w:t>
            </w:r>
          </w:p>
        </w:tc>
        <w:tc>
          <w:tcPr>
            <w:tcW w:w="5002" w:type="dxa"/>
          </w:tcPr>
          <w:p w:rsidR="00A86D53" w:rsidRPr="0044477E" w:rsidRDefault="00A86D53" w:rsidP="006715CA">
            <w:pPr>
              <w:shd w:val="clear" w:color="auto" w:fill="FFFFFF"/>
              <w:ind w:left="601" w:right="34"/>
              <w:rPr>
                <w:spacing w:val="2"/>
              </w:rPr>
            </w:pPr>
            <w:r w:rsidRPr="0044477E">
              <w:rPr>
                <w:spacing w:val="2"/>
              </w:rPr>
              <w:t xml:space="preserve">Глава _____________ поселения </w:t>
            </w:r>
            <w:r>
              <w:rPr>
                <w:spacing w:val="2"/>
              </w:rPr>
              <w:t>Эртильского</w:t>
            </w:r>
            <w:r w:rsidRPr="0044477E">
              <w:rPr>
                <w:spacing w:val="2"/>
              </w:rPr>
              <w:t xml:space="preserve"> </w:t>
            </w:r>
            <w:r>
              <w:rPr>
                <w:spacing w:val="2"/>
              </w:rPr>
              <w:t xml:space="preserve">муниципального </w:t>
            </w:r>
            <w:r w:rsidRPr="0044477E">
              <w:rPr>
                <w:spacing w:val="2"/>
              </w:rPr>
              <w:t xml:space="preserve">района </w:t>
            </w:r>
            <w:r>
              <w:rPr>
                <w:spacing w:val="2"/>
              </w:rPr>
              <w:t>Воронежской области</w:t>
            </w:r>
          </w:p>
          <w:p w:rsidR="00A86D53" w:rsidRDefault="00A86D53" w:rsidP="006715CA">
            <w:pPr>
              <w:shd w:val="clear" w:color="auto" w:fill="FFFFFF"/>
              <w:ind w:left="601" w:right="34"/>
              <w:rPr>
                <w:spacing w:val="2"/>
              </w:rPr>
            </w:pPr>
          </w:p>
          <w:p w:rsidR="00A86D53" w:rsidRDefault="00A86D53" w:rsidP="006715CA">
            <w:pPr>
              <w:shd w:val="clear" w:color="auto" w:fill="FFFFFF"/>
              <w:ind w:left="601" w:right="34"/>
              <w:rPr>
                <w:spacing w:val="2"/>
              </w:rPr>
            </w:pPr>
            <w:r w:rsidRPr="0044477E">
              <w:rPr>
                <w:spacing w:val="2"/>
              </w:rPr>
              <w:t xml:space="preserve">_____________/             </w:t>
            </w:r>
            <w:r>
              <w:rPr>
                <w:spacing w:val="2"/>
              </w:rPr>
              <w:t xml:space="preserve">          </w:t>
            </w:r>
            <w:r w:rsidRPr="0044477E">
              <w:rPr>
                <w:spacing w:val="2"/>
              </w:rPr>
              <w:t>/</w:t>
            </w:r>
          </w:p>
          <w:p w:rsidR="00A86D53" w:rsidRPr="0044477E" w:rsidRDefault="00A86D53" w:rsidP="006715CA">
            <w:pPr>
              <w:shd w:val="clear" w:color="auto" w:fill="FFFFFF"/>
              <w:ind w:left="601" w:right="34"/>
              <w:rPr>
                <w:spacing w:val="2"/>
              </w:rPr>
            </w:pPr>
          </w:p>
          <w:p w:rsidR="00A86D53" w:rsidRPr="0044477E" w:rsidRDefault="00A86D53" w:rsidP="006715CA">
            <w:pPr>
              <w:shd w:val="clear" w:color="auto" w:fill="FFFFFF"/>
              <w:ind w:left="601" w:right="34"/>
              <w:rPr>
                <w:bCs/>
                <w:spacing w:val="2"/>
              </w:rPr>
            </w:pPr>
            <w:r w:rsidRPr="0044477E">
              <w:rPr>
                <w:spacing w:val="2"/>
              </w:rPr>
              <w:t>М.П.</w:t>
            </w:r>
          </w:p>
        </w:tc>
      </w:tr>
    </w:tbl>
    <w:p w:rsidR="00A86D53" w:rsidRDefault="00A86D53" w:rsidP="00A86D53">
      <w:pPr>
        <w:ind w:left="4680" w:hanging="3960"/>
      </w:pPr>
      <w:r w:rsidRPr="00AF3D4E">
        <w:t xml:space="preserve">               </w:t>
      </w:r>
    </w:p>
    <w:p w:rsidR="00A86D53" w:rsidRPr="00AF3D4E" w:rsidRDefault="00A86D53" w:rsidP="00A86D53">
      <w:pPr>
        <w:ind w:left="4680" w:hanging="3960"/>
      </w:pPr>
      <w:r>
        <w:t xml:space="preserve">                                                                                                Приложение 3</w:t>
      </w:r>
    </w:p>
    <w:p w:rsidR="00A86D53" w:rsidRPr="00B7598F" w:rsidRDefault="00A86D53" w:rsidP="00A86D53">
      <w:pPr>
        <w:ind w:left="5387"/>
      </w:pPr>
      <w:r>
        <w:t>к Поряд</w:t>
      </w:r>
      <w:r w:rsidRPr="00B7598F">
        <w:t>к</w:t>
      </w:r>
      <w:r>
        <w:t>у</w:t>
      </w:r>
      <w:r w:rsidRPr="00B7598F">
        <w:t xml:space="preserve"> предоставления </w:t>
      </w:r>
      <w:r>
        <w:t>п</w:t>
      </w:r>
      <w:r w:rsidRPr="00B7598F">
        <w:t>рочих межбюджетных трансфертов на</w:t>
      </w:r>
      <w:r>
        <w:t xml:space="preserve"> оказание</w:t>
      </w:r>
      <w:r w:rsidRPr="00B7598F">
        <w:t xml:space="preserve"> финансов</w:t>
      </w:r>
      <w:r>
        <w:t>ой</w:t>
      </w:r>
      <w:r w:rsidRPr="00B7598F">
        <w:t xml:space="preserve"> по</w:t>
      </w:r>
      <w:r>
        <w:t>мощи</w:t>
      </w:r>
      <w:r w:rsidRPr="00B7598F">
        <w:t xml:space="preserve"> поселени</w:t>
      </w:r>
      <w:r>
        <w:t>ям</w:t>
      </w:r>
      <w:r w:rsidRPr="00B7598F">
        <w:t xml:space="preserve"> </w:t>
      </w:r>
      <w:r>
        <w:t>в целях обеспечения сбалансированности местных бюджетов</w:t>
      </w:r>
      <w:r w:rsidRPr="00B7598F">
        <w:t xml:space="preserve"> </w:t>
      </w:r>
    </w:p>
    <w:p w:rsidR="00A86D53" w:rsidRPr="00AF3D4E" w:rsidRDefault="00A86D53" w:rsidP="00A86D53">
      <w:pPr>
        <w:tabs>
          <w:tab w:val="left" w:pos="5040"/>
          <w:tab w:val="left" w:pos="5280"/>
        </w:tabs>
        <w:jc w:val="right"/>
      </w:pPr>
    </w:p>
    <w:p w:rsidR="00A86D53" w:rsidRPr="00AF3D4E" w:rsidRDefault="00A86D53" w:rsidP="00A86D53">
      <w:pPr>
        <w:tabs>
          <w:tab w:val="left" w:pos="0"/>
        </w:tabs>
        <w:spacing w:line="360" w:lineRule="auto"/>
        <w:ind w:firstLine="720"/>
        <w:jc w:val="center"/>
      </w:pPr>
      <w:r w:rsidRPr="00AF3D4E">
        <w:t>ОТЧЕТ</w:t>
      </w:r>
    </w:p>
    <w:p w:rsidR="00A86D53" w:rsidRDefault="00A86D53" w:rsidP="00A86D53">
      <w:pPr>
        <w:tabs>
          <w:tab w:val="left" w:pos="0"/>
        </w:tabs>
        <w:ind w:firstLine="720"/>
        <w:jc w:val="center"/>
      </w:pPr>
      <w:r>
        <w:t>об использовании прочих межбюджетных трансфертов</w:t>
      </w:r>
    </w:p>
    <w:p w:rsidR="00A86D53" w:rsidRDefault="00A86D53" w:rsidP="00A86D53">
      <w:pPr>
        <w:tabs>
          <w:tab w:val="left" w:pos="0"/>
        </w:tabs>
        <w:ind w:firstLine="720"/>
        <w:jc w:val="center"/>
      </w:pPr>
      <w:r>
        <w:t xml:space="preserve">на оказание финансовой помощи поселениям в целях обеспечения сбалансированности местных бюджетов из бюджета Эртильского муниципального района Воронежской области </w:t>
      </w:r>
    </w:p>
    <w:p w:rsidR="00A86D53" w:rsidRDefault="00A86D53" w:rsidP="00A86D53">
      <w:pPr>
        <w:tabs>
          <w:tab w:val="left" w:pos="0"/>
        </w:tabs>
        <w:ind w:firstLine="720"/>
        <w:jc w:val="center"/>
      </w:pPr>
    </w:p>
    <w:p w:rsidR="00A86D53" w:rsidRDefault="00A86D53" w:rsidP="00A86D53">
      <w:pPr>
        <w:pBdr>
          <w:bottom w:val="single" w:sz="12" w:space="1" w:color="auto"/>
        </w:pBdr>
        <w:tabs>
          <w:tab w:val="left" w:pos="5880"/>
        </w:tabs>
        <w:ind w:left="4680" w:hanging="3960"/>
        <w:jc w:val="center"/>
      </w:pPr>
      <w:r w:rsidRPr="00AF3D4E">
        <w:t>по состоянию на____________20___года</w:t>
      </w:r>
    </w:p>
    <w:p w:rsidR="00A86D53" w:rsidRDefault="00A86D53" w:rsidP="00A86D53">
      <w:pPr>
        <w:pBdr>
          <w:bottom w:val="single" w:sz="12" w:space="1" w:color="auto"/>
        </w:pBdr>
        <w:tabs>
          <w:tab w:val="left" w:pos="5880"/>
        </w:tabs>
        <w:ind w:left="4680" w:hanging="3960"/>
        <w:jc w:val="center"/>
      </w:pPr>
    </w:p>
    <w:p w:rsidR="00A86D53" w:rsidRPr="00AF3D4E" w:rsidRDefault="00A86D53" w:rsidP="00A86D53">
      <w:pPr>
        <w:tabs>
          <w:tab w:val="left" w:pos="5880"/>
        </w:tabs>
        <w:spacing w:line="360" w:lineRule="auto"/>
        <w:ind w:left="4680" w:hanging="3960"/>
        <w:jc w:val="center"/>
      </w:pPr>
      <w:r w:rsidRPr="00FA2E84">
        <w:rPr>
          <w:sz w:val="20"/>
          <w:szCs w:val="20"/>
        </w:rPr>
        <w:t>(наименование поселения)</w:t>
      </w:r>
    </w:p>
    <w:p w:rsidR="00A86D53" w:rsidRPr="00AF3D4E" w:rsidRDefault="00A86D53" w:rsidP="00A86D53">
      <w:pPr>
        <w:tabs>
          <w:tab w:val="left" w:pos="5880"/>
        </w:tabs>
        <w:spacing w:line="360" w:lineRule="auto"/>
        <w:ind w:left="4680" w:hanging="3960"/>
        <w:jc w:val="center"/>
      </w:pPr>
      <w:r w:rsidRPr="00AF3D4E">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8"/>
        <w:gridCol w:w="2640"/>
        <w:gridCol w:w="2880"/>
      </w:tblGrid>
      <w:tr w:rsidR="00A86D53" w:rsidRPr="00AF3D4E" w:rsidTr="006715CA">
        <w:tc>
          <w:tcPr>
            <w:tcW w:w="4308"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spacing w:line="360" w:lineRule="auto"/>
              <w:jc w:val="center"/>
            </w:pPr>
            <w:r w:rsidRPr="00AF3D4E">
              <w:t>Наименование</w:t>
            </w:r>
          </w:p>
        </w:tc>
        <w:tc>
          <w:tcPr>
            <w:tcW w:w="264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spacing w:line="360" w:lineRule="auto"/>
              <w:jc w:val="center"/>
            </w:pPr>
            <w:r w:rsidRPr="00AF3D4E">
              <w:t>Уточненный план</w:t>
            </w:r>
          </w:p>
        </w:tc>
        <w:tc>
          <w:tcPr>
            <w:tcW w:w="288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spacing w:line="360" w:lineRule="auto"/>
              <w:ind w:left="-702"/>
              <w:jc w:val="center"/>
            </w:pPr>
            <w:r w:rsidRPr="00AF3D4E">
              <w:t>Исполнено</w:t>
            </w:r>
          </w:p>
        </w:tc>
      </w:tr>
      <w:tr w:rsidR="00A86D53" w:rsidRPr="00AF3D4E" w:rsidTr="006715CA">
        <w:tc>
          <w:tcPr>
            <w:tcW w:w="4308"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pPr>
            <w:r w:rsidRPr="00AF3D4E">
              <w:t xml:space="preserve">1. Остаток </w:t>
            </w:r>
            <w:r>
              <w:t>финансовой помощи</w:t>
            </w:r>
            <w:r w:rsidRPr="00AF3D4E">
              <w:t xml:space="preserve"> на начало отчетного года</w:t>
            </w:r>
          </w:p>
        </w:tc>
        <w:tc>
          <w:tcPr>
            <w:tcW w:w="264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spacing w:line="360" w:lineRule="auto"/>
              <w:jc w:val="center"/>
            </w:pPr>
          </w:p>
        </w:tc>
        <w:tc>
          <w:tcPr>
            <w:tcW w:w="288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spacing w:line="360" w:lineRule="auto"/>
              <w:jc w:val="center"/>
            </w:pPr>
          </w:p>
        </w:tc>
      </w:tr>
      <w:tr w:rsidR="00A86D53" w:rsidRPr="00AF3D4E" w:rsidTr="006715CA">
        <w:tc>
          <w:tcPr>
            <w:tcW w:w="4308"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pPr>
            <w:r w:rsidRPr="00AF3D4E">
              <w:t>2.Расходы б</w:t>
            </w:r>
            <w:r>
              <w:t>юджета поселения за счет финансовой помощи</w:t>
            </w:r>
          </w:p>
        </w:tc>
        <w:tc>
          <w:tcPr>
            <w:tcW w:w="264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spacing w:line="360" w:lineRule="auto"/>
              <w:jc w:val="center"/>
            </w:pPr>
          </w:p>
        </w:tc>
        <w:tc>
          <w:tcPr>
            <w:tcW w:w="288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spacing w:line="360" w:lineRule="auto"/>
              <w:jc w:val="center"/>
            </w:pPr>
          </w:p>
        </w:tc>
      </w:tr>
      <w:tr w:rsidR="00A86D53" w:rsidRPr="00AF3D4E" w:rsidTr="006715CA">
        <w:tc>
          <w:tcPr>
            <w:tcW w:w="4308"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pPr>
            <w:r w:rsidRPr="00AF3D4E">
              <w:t xml:space="preserve">  В том числе по кодам операций сектора государственного управления (направлениям расходов)</w:t>
            </w:r>
            <w:r>
              <w:t>:</w:t>
            </w:r>
          </w:p>
        </w:tc>
        <w:tc>
          <w:tcPr>
            <w:tcW w:w="264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spacing w:line="360" w:lineRule="auto"/>
              <w:jc w:val="center"/>
            </w:pPr>
          </w:p>
        </w:tc>
        <w:tc>
          <w:tcPr>
            <w:tcW w:w="288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spacing w:line="360" w:lineRule="auto"/>
              <w:jc w:val="center"/>
            </w:pPr>
          </w:p>
        </w:tc>
      </w:tr>
      <w:tr w:rsidR="00A86D53" w:rsidRPr="00AF3D4E" w:rsidTr="006715CA">
        <w:tc>
          <w:tcPr>
            <w:tcW w:w="4308"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pPr>
            <w:r w:rsidRPr="00AF3D4E">
              <w:t>...</w:t>
            </w:r>
          </w:p>
        </w:tc>
        <w:tc>
          <w:tcPr>
            <w:tcW w:w="264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jc w:val="center"/>
            </w:pPr>
          </w:p>
        </w:tc>
      </w:tr>
      <w:tr w:rsidR="00A86D53" w:rsidRPr="00AF3D4E" w:rsidTr="006715CA">
        <w:tc>
          <w:tcPr>
            <w:tcW w:w="4308"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jc w:val="center"/>
            </w:pPr>
          </w:p>
        </w:tc>
      </w:tr>
      <w:tr w:rsidR="00A86D53" w:rsidRPr="00AF3D4E" w:rsidTr="006715CA">
        <w:tc>
          <w:tcPr>
            <w:tcW w:w="4308"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jc w:val="center"/>
            </w:pPr>
          </w:p>
        </w:tc>
      </w:tr>
      <w:tr w:rsidR="00A86D53" w:rsidRPr="00AF3D4E" w:rsidTr="006715CA">
        <w:tc>
          <w:tcPr>
            <w:tcW w:w="4308"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jc w:val="center"/>
            </w:pPr>
          </w:p>
        </w:tc>
      </w:tr>
      <w:tr w:rsidR="00A86D53" w:rsidRPr="00AF3D4E" w:rsidTr="006715CA">
        <w:tc>
          <w:tcPr>
            <w:tcW w:w="4308"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jc w:val="center"/>
            </w:pPr>
          </w:p>
        </w:tc>
      </w:tr>
      <w:tr w:rsidR="00A86D53" w:rsidRPr="00AF3D4E" w:rsidTr="006715CA">
        <w:tc>
          <w:tcPr>
            <w:tcW w:w="4308"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pPr>
          </w:p>
        </w:tc>
        <w:tc>
          <w:tcPr>
            <w:tcW w:w="264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jc w:val="center"/>
            </w:pPr>
          </w:p>
        </w:tc>
        <w:tc>
          <w:tcPr>
            <w:tcW w:w="288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jc w:val="center"/>
            </w:pPr>
          </w:p>
        </w:tc>
      </w:tr>
      <w:tr w:rsidR="00A86D53" w:rsidRPr="00AF3D4E" w:rsidTr="006715CA">
        <w:tc>
          <w:tcPr>
            <w:tcW w:w="4308"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pPr>
            <w:r w:rsidRPr="00AF3D4E">
              <w:lastRenderedPageBreak/>
              <w:t xml:space="preserve">3. Остаток </w:t>
            </w:r>
            <w:r>
              <w:t>финансовой помощи</w:t>
            </w:r>
            <w:r w:rsidRPr="00AF3D4E">
              <w:t xml:space="preserve"> на конец отчетного периода</w:t>
            </w:r>
          </w:p>
        </w:tc>
        <w:tc>
          <w:tcPr>
            <w:tcW w:w="264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spacing w:line="360" w:lineRule="auto"/>
              <w:jc w:val="center"/>
            </w:pPr>
          </w:p>
        </w:tc>
        <w:tc>
          <w:tcPr>
            <w:tcW w:w="2880" w:type="dxa"/>
            <w:tcBorders>
              <w:top w:val="single" w:sz="4" w:space="0" w:color="auto"/>
              <w:left w:val="single" w:sz="4" w:space="0" w:color="auto"/>
              <w:bottom w:val="single" w:sz="4" w:space="0" w:color="auto"/>
              <w:right w:val="single" w:sz="4" w:space="0" w:color="auto"/>
            </w:tcBorders>
          </w:tcPr>
          <w:p w:rsidR="00A86D53" w:rsidRPr="00AF3D4E" w:rsidRDefault="00A86D53" w:rsidP="006715CA">
            <w:pPr>
              <w:tabs>
                <w:tab w:val="left" w:pos="5880"/>
              </w:tabs>
              <w:spacing w:line="360" w:lineRule="auto"/>
              <w:jc w:val="center"/>
            </w:pPr>
          </w:p>
        </w:tc>
      </w:tr>
    </w:tbl>
    <w:p w:rsidR="00A86D53" w:rsidRDefault="00A86D53" w:rsidP="00A86D53">
      <w:pPr>
        <w:tabs>
          <w:tab w:val="left" w:pos="5880"/>
        </w:tabs>
        <w:spacing w:line="360" w:lineRule="auto"/>
        <w:ind w:left="4680" w:hanging="3960"/>
      </w:pPr>
    </w:p>
    <w:p w:rsidR="00A86D53" w:rsidRDefault="00A86D53" w:rsidP="00A86D53">
      <w:pPr>
        <w:tabs>
          <w:tab w:val="left" w:pos="5880"/>
        </w:tabs>
        <w:ind w:left="4680" w:hanging="3960"/>
      </w:pPr>
      <w:r w:rsidRPr="00AF3D4E">
        <w:t xml:space="preserve">Глава поселения      </w:t>
      </w:r>
      <w:r>
        <w:t xml:space="preserve">                          _______________________</w:t>
      </w:r>
      <w:r w:rsidRPr="00AF3D4E">
        <w:t xml:space="preserve">                                                       </w:t>
      </w:r>
    </w:p>
    <w:p w:rsidR="00A86D53" w:rsidRDefault="00A86D53" w:rsidP="00A86D53">
      <w:pPr>
        <w:tabs>
          <w:tab w:val="left" w:pos="5880"/>
        </w:tabs>
        <w:ind w:left="4680" w:hanging="3960"/>
      </w:pPr>
      <w:r>
        <w:t xml:space="preserve">                                                                             (подпись)</w:t>
      </w:r>
    </w:p>
    <w:p w:rsidR="00A86D53" w:rsidRDefault="00A86D53" w:rsidP="00A86D53">
      <w:pPr>
        <w:tabs>
          <w:tab w:val="left" w:pos="5880"/>
        </w:tabs>
        <w:ind w:left="4680" w:hanging="3960"/>
      </w:pPr>
      <w:r w:rsidRPr="00AF3D4E">
        <w:t>М.П.</w:t>
      </w:r>
    </w:p>
    <w:p w:rsidR="00A86D53" w:rsidRDefault="00A86D53" w:rsidP="00A86D53">
      <w:pPr>
        <w:tabs>
          <w:tab w:val="left" w:pos="5880"/>
        </w:tabs>
        <w:ind w:left="4680" w:hanging="3960"/>
      </w:pPr>
    </w:p>
    <w:p w:rsidR="00A86D53" w:rsidRPr="00646D81" w:rsidRDefault="00A86D53" w:rsidP="00A86D53">
      <w:pPr>
        <w:tabs>
          <w:tab w:val="left" w:pos="5880"/>
        </w:tabs>
        <w:ind w:left="4680" w:hanging="3960"/>
        <w:rPr>
          <w:sz w:val="16"/>
          <w:szCs w:val="16"/>
        </w:rPr>
      </w:pPr>
    </w:p>
    <w:p w:rsidR="00A86D53" w:rsidRDefault="00A86D53" w:rsidP="00A86D53">
      <w:pPr>
        <w:tabs>
          <w:tab w:val="left" w:pos="5880"/>
        </w:tabs>
        <w:ind w:left="4680" w:hanging="3960"/>
      </w:pPr>
      <w:r>
        <w:t>Исполнитель:</w:t>
      </w:r>
      <w:r w:rsidRPr="00AF3D4E">
        <w:t xml:space="preserve">         </w:t>
      </w:r>
      <w:r>
        <w:t xml:space="preserve">                             _______________________</w:t>
      </w:r>
      <w:r w:rsidRPr="00AF3D4E">
        <w:t xml:space="preserve">                                     </w:t>
      </w:r>
    </w:p>
    <w:p w:rsidR="00A86D53" w:rsidRDefault="00A86D53" w:rsidP="00A86D53">
      <w:pPr>
        <w:tabs>
          <w:tab w:val="left" w:pos="5880"/>
        </w:tabs>
        <w:ind w:left="4680" w:hanging="3960"/>
      </w:pPr>
      <w:r w:rsidRPr="00AF3D4E">
        <w:t xml:space="preserve">             </w:t>
      </w:r>
      <w:r>
        <w:t xml:space="preserve">                                                                (подпись)</w:t>
      </w: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Pr="00A252C4" w:rsidRDefault="00A86D53" w:rsidP="00A86D53">
      <w:pPr>
        <w:ind w:left="4860"/>
        <w:jc w:val="right"/>
      </w:pPr>
      <w:r>
        <w:rPr>
          <w:bCs/>
        </w:rPr>
        <w:t xml:space="preserve">                        </w:t>
      </w:r>
      <w:r w:rsidRPr="00A252C4">
        <w:rPr>
          <w:bCs/>
        </w:rPr>
        <w:t>Приложение</w:t>
      </w:r>
      <w:r>
        <w:rPr>
          <w:bCs/>
        </w:rPr>
        <w:t xml:space="preserve"> 13</w:t>
      </w:r>
    </w:p>
    <w:p w:rsidR="00A86D53" w:rsidRDefault="00A86D53" w:rsidP="00A86D53">
      <w:pPr>
        <w:ind w:left="4860"/>
        <w:jc w:val="right"/>
        <w:rPr>
          <w:bCs/>
        </w:rPr>
      </w:pPr>
      <w:r w:rsidRPr="00A252C4">
        <w:rPr>
          <w:bCs/>
        </w:rPr>
        <w:t xml:space="preserve">к </w:t>
      </w:r>
      <w:hyperlink w:anchor="sub_0" w:history="1">
        <w:r w:rsidRPr="001F68CB">
          <w:rPr>
            <w:bCs/>
          </w:rPr>
          <w:t>решению</w:t>
        </w:r>
      </w:hyperlink>
      <w:r>
        <w:rPr>
          <w:bCs/>
        </w:rPr>
        <w:t xml:space="preserve"> Совета народных депутатов Эртильского муниципального района</w:t>
      </w:r>
    </w:p>
    <w:p w:rsidR="00A86D53" w:rsidRPr="00A252C4" w:rsidRDefault="00A86D53" w:rsidP="00A86D53">
      <w:pPr>
        <w:ind w:left="4820" w:right="-1"/>
        <w:jc w:val="center"/>
      </w:pPr>
      <w:r>
        <w:t>«О районном бюджете</w:t>
      </w:r>
      <w:r w:rsidRPr="00BE23C7">
        <w:t xml:space="preserve"> на 20</w:t>
      </w:r>
      <w:r>
        <w:t>24 год и на</w:t>
      </w:r>
      <w:r w:rsidRPr="00BE23C7">
        <w:t xml:space="preserve"> плановый период 20</w:t>
      </w:r>
      <w:r>
        <w:t>25</w:t>
      </w:r>
      <w:r w:rsidRPr="00BE23C7">
        <w:t xml:space="preserve"> и 202</w:t>
      </w:r>
      <w:r>
        <w:t>6</w:t>
      </w:r>
      <w:r w:rsidRPr="00BE23C7">
        <w:t xml:space="preserve"> </w:t>
      </w:r>
      <w:r>
        <w:t>г</w:t>
      </w:r>
      <w:r w:rsidRPr="00BE23C7">
        <w:t>одов»</w:t>
      </w:r>
    </w:p>
    <w:p w:rsidR="00A86D53" w:rsidRDefault="00A86D53" w:rsidP="00A86D53">
      <w:pPr>
        <w:pStyle w:val="1"/>
        <w:rPr>
          <w:sz w:val="28"/>
          <w:szCs w:val="28"/>
        </w:rPr>
      </w:pPr>
    </w:p>
    <w:p w:rsidR="00A86D53" w:rsidRDefault="00A86D53" w:rsidP="00A86D53">
      <w:pPr>
        <w:spacing w:line="360" w:lineRule="auto"/>
      </w:pPr>
    </w:p>
    <w:p w:rsidR="00A86D53" w:rsidRDefault="00A86D53" w:rsidP="00A86D53">
      <w:pPr>
        <w:jc w:val="center"/>
      </w:pPr>
      <w:r w:rsidRPr="007F6CA6">
        <w:t xml:space="preserve"> Методика распределения прочих межбюджетных трансфертов</w:t>
      </w:r>
    </w:p>
    <w:p w:rsidR="00A86D53" w:rsidRPr="00E75170" w:rsidRDefault="00A86D53" w:rsidP="00A86D53">
      <w:pPr>
        <w:jc w:val="center"/>
      </w:pPr>
      <w:r w:rsidRPr="00E75170">
        <w:t xml:space="preserve">на оказание финансовой помощи поселениям </w:t>
      </w:r>
    </w:p>
    <w:p w:rsidR="00A86D53" w:rsidRDefault="00A86D53" w:rsidP="00A86D53">
      <w:pPr>
        <w:jc w:val="center"/>
      </w:pPr>
      <w:r w:rsidRPr="00E75170">
        <w:t xml:space="preserve">Эртильского муниципального района в целях обеспечения </w:t>
      </w:r>
    </w:p>
    <w:p w:rsidR="00A86D53" w:rsidRPr="00E75170" w:rsidRDefault="00A86D53" w:rsidP="00A86D53">
      <w:pPr>
        <w:jc w:val="center"/>
      </w:pPr>
      <w:r w:rsidRPr="00E75170">
        <w:t xml:space="preserve">сбалансированности местных бюджетов </w:t>
      </w:r>
    </w:p>
    <w:p w:rsidR="00A86D53" w:rsidRDefault="00A86D53" w:rsidP="00A86D53">
      <w:pPr>
        <w:jc w:val="center"/>
      </w:pPr>
      <w:r w:rsidRPr="007F6CA6">
        <w:t xml:space="preserve"> </w:t>
      </w:r>
    </w:p>
    <w:p w:rsidR="00A86D53" w:rsidRDefault="00A86D53" w:rsidP="00A86D53">
      <w:pPr>
        <w:jc w:val="center"/>
      </w:pPr>
    </w:p>
    <w:p w:rsidR="00A86D53" w:rsidRDefault="00A86D53" w:rsidP="00A86D53">
      <w:pPr>
        <w:rPr>
          <w:b/>
        </w:rPr>
      </w:pPr>
      <w:r>
        <w:t xml:space="preserve">       </w:t>
      </w:r>
      <w:r w:rsidRPr="00CC5012">
        <w:t>1.</w:t>
      </w:r>
      <w:r>
        <w:t xml:space="preserve">  Предоставление прочих межбюджетных трансфертов на оказание финансовой помощи поселениям </w:t>
      </w:r>
      <w:r w:rsidRPr="007F6CA6">
        <w:t xml:space="preserve">Эртильского муниципального района </w:t>
      </w:r>
      <w:r>
        <w:t>в целях обеспечения сбалансированности местных бюджетов (далее по тексту – финансовая помощь)</w:t>
      </w:r>
      <w:r w:rsidRPr="007F6CA6">
        <w:t xml:space="preserve"> </w:t>
      </w:r>
      <w:r>
        <w:t xml:space="preserve">бюджету </w:t>
      </w:r>
      <w:proofErr w:type="spellStart"/>
      <w:r>
        <w:rPr>
          <w:lang w:val="en-US"/>
        </w:rPr>
        <w:t>i</w:t>
      </w:r>
      <w:proofErr w:type="spellEnd"/>
      <w:r w:rsidRPr="00172817">
        <w:t>-</w:t>
      </w:r>
      <w:r>
        <w:t>го поселения</w:t>
      </w:r>
      <w:r w:rsidRPr="007F6CA6">
        <w:t xml:space="preserve"> Эртильского района </w:t>
      </w:r>
      <w:r>
        <w:t>осуществляется при соблюдении следующего условия:</w:t>
      </w:r>
    </w:p>
    <w:p w:rsidR="00A86D53" w:rsidRDefault="00A86D53" w:rsidP="00A86D53">
      <w:pPr>
        <w:autoSpaceDE w:val="0"/>
        <w:autoSpaceDN w:val="0"/>
        <w:adjustRightInd w:val="0"/>
      </w:pPr>
    </w:p>
    <w:p w:rsidR="00A86D53" w:rsidRPr="00751FAF" w:rsidRDefault="00A86D53" w:rsidP="00A86D53">
      <w:r>
        <w:t>(</w:t>
      </w:r>
      <w:r w:rsidRPr="00751FAF">
        <w:t>Р</w:t>
      </w:r>
      <w:proofErr w:type="spellStart"/>
      <w:proofErr w:type="gramStart"/>
      <w:r>
        <w:rPr>
          <w:lang w:val="en-US"/>
        </w:rPr>
        <w:t>i</w:t>
      </w:r>
      <w:proofErr w:type="spellEnd"/>
      <w:proofErr w:type="gramEnd"/>
      <w:r w:rsidRPr="00751FAF">
        <w:t>-Д</w:t>
      </w:r>
      <w:proofErr w:type="spellStart"/>
      <w:r>
        <w:rPr>
          <w:lang w:val="en-US"/>
        </w:rPr>
        <w:t>i</w:t>
      </w:r>
      <w:proofErr w:type="spellEnd"/>
      <w:r w:rsidRPr="00751FAF">
        <w:t>-ВО</w:t>
      </w:r>
      <w:proofErr w:type="spellStart"/>
      <w:r>
        <w:rPr>
          <w:lang w:val="en-US"/>
        </w:rPr>
        <w:t>i</w:t>
      </w:r>
      <w:proofErr w:type="spellEnd"/>
      <w:r w:rsidRPr="00751FAF">
        <w:t>-ВР</w:t>
      </w:r>
      <w:proofErr w:type="spellStart"/>
      <w:r>
        <w:rPr>
          <w:lang w:val="en-US"/>
        </w:rPr>
        <w:t>i</w:t>
      </w:r>
      <w:proofErr w:type="spellEnd"/>
      <w:r w:rsidRPr="00751FAF">
        <w:t>) &gt; 0,</w:t>
      </w:r>
    </w:p>
    <w:p w:rsidR="00A86D53" w:rsidRPr="00751FAF" w:rsidRDefault="00A86D53" w:rsidP="00A86D53"/>
    <w:p w:rsidR="00A86D53" w:rsidRPr="00751FAF" w:rsidRDefault="00A86D53" w:rsidP="00A86D53">
      <w:r w:rsidRPr="00751FAF">
        <w:t>где:</w:t>
      </w:r>
    </w:p>
    <w:p w:rsidR="00A86D53" w:rsidRPr="00751FAF" w:rsidRDefault="00280A12" w:rsidP="00A86D53">
      <w:r>
        <w:pict>
          <v:group id="_x0000_s1027" editas="canvas" style="width:493pt;height:49.15pt;mso-position-horizontal-relative:char;mso-position-vertical-relative:line" coordsize="9860,9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860;height:983" o:preferrelative="f">
              <v:fill o:detectmouseclick="t"/>
              <v:path o:extrusionok="t" o:connecttype="none"/>
              <o:lock v:ext="edit" text="t"/>
            </v:shape>
            <v:rect id="_x0000_s1029" style="position:absolute;width:349;height:419" filled="f" stroked="f"/>
            <v:rect id="_x0000_s1030" style="position:absolute;left:16;top:16;width:781;height:368;mso-wrap-style:none" filled="f" stroked="f">
              <v:textbox style="mso-next-textbox:#_x0000_s1030;mso-fit-shape-to-text:t" inset="0,0,0,0">
                <w:txbxContent>
                  <w:p w:rsidR="00A87680" w:rsidRDefault="00A87680" w:rsidP="00A86D53">
                    <w:r>
                      <w:rPr>
                        <w:color w:val="000000"/>
                        <w:sz w:val="32"/>
                        <w:szCs w:val="32"/>
                        <w:lang w:val="en-US"/>
                      </w:rPr>
                      <w:t>Р</w:t>
                    </w:r>
                  </w:p>
                </w:txbxContent>
              </v:textbox>
            </v:rect>
            <v:rect id="_x0000_s1031" style="position:absolute;left:222;top:155;width:621;height:276;mso-wrap-style:none" filled="f" stroked="f">
              <v:textbox style="mso-next-textbox:#_x0000_s1031;mso-fit-shape-to-text:t" inset="0,0,0,0">
                <w:txbxContent>
                  <w:p w:rsidR="00A87680" w:rsidRPr="00751FAF" w:rsidRDefault="00A87680" w:rsidP="00A86D53">
                    <w:pPr>
                      <w:rPr>
                        <w:lang w:val="en-US"/>
                      </w:rPr>
                    </w:pPr>
                    <w:proofErr w:type="spellStart"/>
                    <w:proofErr w:type="gramStart"/>
                    <w:r>
                      <w:rPr>
                        <w:lang w:val="en-US"/>
                      </w:rPr>
                      <w:t>i</w:t>
                    </w:r>
                    <w:proofErr w:type="spellEnd"/>
                    <w:proofErr w:type="gramEnd"/>
                    <w:r>
                      <w:rPr>
                        <w:vanish/>
                      </w:rPr>
                      <w:cr/>
                      <w:t>оюджетамемщавшим ых выплат на очередной финансовый год;ципальные должностиу мер по обеспечению сбалансированности бюджетов посе</w:t>
                    </w:r>
                  </w:p>
                </w:txbxContent>
              </v:textbox>
            </v:rect>
            <w10:wrap type="none"/>
            <w10:anchorlock/>
          </v:group>
        </w:pict>
      </w:r>
      <w:r w:rsidR="00A86D53" w:rsidRPr="00751FAF">
        <w:t xml:space="preserve">- объем расходов минимального бюджета </w:t>
      </w:r>
      <w:proofErr w:type="spellStart"/>
      <w:r w:rsidR="00A86D53">
        <w:rPr>
          <w:lang w:val="en-US"/>
        </w:rPr>
        <w:t>i</w:t>
      </w:r>
      <w:proofErr w:type="spellEnd"/>
      <w:r w:rsidR="00A86D53" w:rsidRPr="00751FAF">
        <w:t>-го поселения на очередной финансовый год;</w:t>
      </w:r>
    </w:p>
    <w:p w:rsidR="00A86D53" w:rsidRPr="00751FAF" w:rsidRDefault="00280A12" w:rsidP="00A86D53">
      <w:r>
        <w:pict>
          <v:group id="_x0000_s1032" editas="canvas" style="width:43.2pt;height:23.85pt;mso-position-horizontal-relative:char;mso-position-vertical-relative:line" coordsize="864,477">
            <o:lock v:ext="edit" aspectratio="t"/>
            <v:shape id="_x0000_s1033" type="#_x0000_t75" style="position:absolute;width:864;height:477" o:preferrelative="f">
              <v:fill o:detectmouseclick="t"/>
              <v:path o:extrusionok="t" o:connecttype="none"/>
              <o:lock v:ext="edit" text="t"/>
            </v:shape>
            <v:rect id="_x0000_s1034" style="position:absolute;width:358;height:419" filled="f" stroked="f"/>
            <v:rect id="_x0000_s1035" style="position:absolute;left:14;top:16;width:784;height:368;mso-wrap-style:none" filled="f" stroked="f">
              <v:textbox style="mso-fit-shape-to-text:t" inset="0,0,0,0">
                <w:txbxContent>
                  <w:p w:rsidR="00A87680" w:rsidRDefault="00A87680" w:rsidP="00A86D53">
                    <w:r>
                      <w:rPr>
                        <w:color w:val="000000"/>
                        <w:sz w:val="32"/>
                        <w:szCs w:val="32"/>
                        <w:lang w:val="en-US"/>
                      </w:rPr>
                      <w:t>Д</w:t>
                    </w:r>
                  </w:p>
                </w:txbxContent>
              </v:textbox>
            </v:rect>
            <v:rect id="_x0000_s1036" style="position:absolute;left:243;top:155;width:621;height:276;mso-wrap-style:none" filled="f" stroked="f">
              <v:textbox style="mso-fit-shape-to-text:t" inset="0,0,0,0">
                <w:txbxContent>
                  <w:p w:rsidR="00A87680" w:rsidRPr="00751FAF" w:rsidRDefault="00A87680" w:rsidP="00A86D53">
                    <w:proofErr w:type="spellStart"/>
                    <w:proofErr w:type="gramStart"/>
                    <w:r>
                      <w:rPr>
                        <w:iCs/>
                        <w:color w:val="000000"/>
                        <w:lang w:val="en-US"/>
                      </w:rPr>
                      <w:t>i</w:t>
                    </w:r>
                    <w:proofErr w:type="spellEnd"/>
                    <w:proofErr w:type="gramEnd"/>
                  </w:p>
                </w:txbxContent>
              </v:textbox>
            </v:rect>
            <w10:wrap type="none"/>
            <w10:anchorlock/>
          </v:group>
        </w:pict>
      </w:r>
      <w:r w:rsidR="00A86D53" w:rsidRPr="00751FAF">
        <w:t xml:space="preserve"> - сумма прогноза налоговых, неналоговых доходов бюджета </w:t>
      </w:r>
      <w:proofErr w:type="spellStart"/>
      <w:r w:rsidR="00A86D53">
        <w:rPr>
          <w:lang w:val="en-US"/>
        </w:rPr>
        <w:t>i</w:t>
      </w:r>
      <w:proofErr w:type="spellEnd"/>
      <w:r w:rsidR="00A86D53" w:rsidRPr="00751FAF">
        <w:t>-го поселения;</w:t>
      </w:r>
    </w:p>
    <w:p w:rsidR="00A86D53" w:rsidRPr="00751FAF" w:rsidRDefault="00A86D53" w:rsidP="00A86D53">
      <w:r w:rsidRPr="00751FAF">
        <w:t>ВО</w:t>
      </w:r>
      <w:proofErr w:type="spellStart"/>
      <w:proofErr w:type="gramStart"/>
      <w:r>
        <w:rPr>
          <w:lang w:val="en-US"/>
        </w:rPr>
        <w:t>i</w:t>
      </w:r>
      <w:proofErr w:type="spellEnd"/>
      <w:proofErr w:type="gramEnd"/>
      <w:r w:rsidRPr="00751FAF">
        <w:t xml:space="preserve">  - дотации на выравнивание бюджетной обеспеченности за счет средств областного бюджета, выделяемой из бюджета муниципального района бюджету </w:t>
      </w:r>
      <w:proofErr w:type="spellStart"/>
      <w:r>
        <w:rPr>
          <w:lang w:val="en-US"/>
        </w:rPr>
        <w:t>i</w:t>
      </w:r>
      <w:proofErr w:type="spellEnd"/>
      <w:r>
        <w:t>-го поселения</w:t>
      </w:r>
      <w:r w:rsidRPr="00751FAF">
        <w:t xml:space="preserve"> на очередной финансовый год;</w:t>
      </w:r>
    </w:p>
    <w:p w:rsidR="00A86D53" w:rsidRPr="00751FAF" w:rsidRDefault="00A86D53" w:rsidP="00A86D53">
      <w:r w:rsidRPr="00751FAF">
        <w:t>ВР</w:t>
      </w:r>
      <w:proofErr w:type="spellStart"/>
      <w:proofErr w:type="gramStart"/>
      <w:r>
        <w:rPr>
          <w:lang w:val="en-US"/>
        </w:rPr>
        <w:t>i</w:t>
      </w:r>
      <w:proofErr w:type="spellEnd"/>
      <w:proofErr w:type="gramEnd"/>
      <w:r w:rsidRPr="00751FAF">
        <w:rPr>
          <w:bCs/>
        </w:rPr>
        <w:t xml:space="preserve"> -</w:t>
      </w:r>
      <w:r w:rsidRPr="00751FAF">
        <w:t xml:space="preserve"> дотации на выравнивание бюджетной обеспеченности за</w:t>
      </w:r>
      <w:r>
        <w:t xml:space="preserve"> счет средств районного бюджета</w:t>
      </w:r>
      <w:r w:rsidRPr="00751FAF">
        <w:t xml:space="preserve"> бюджету </w:t>
      </w:r>
      <w:proofErr w:type="spellStart"/>
      <w:r>
        <w:rPr>
          <w:lang w:val="en-US"/>
        </w:rPr>
        <w:t>i</w:t>
      </w:r>
      <w:proofErr w:type="spellEnd"/>
      <w:r>
        <w:t>-го поселения</w:t>
      </w:r>
      <w:r w:rsidRPr="00751FAF">
        <w:t xml:space="preserve"> на очередной финансовый год.</w:t>
      </w:r>
    </w:p>
    <w:p w:rsidR="00A86D53" w:rsidRPr="00751FAF" w:rsidRDefault="00A86D53" w:rsidP="00A86D53">
      <w:pPr>
        <w:autoSpaceDE w:val="0"/>
        <w:autoSpaceDN w:val="0"/>
        <w:adjustRightInd w:val="0"/>
      </w:pPr>
    </w:p>
    <w:p w:rsidR="00A86D53" w:rsidRDefault="00A86D53" w:rsidP="00A86D53">
      <w:r>
        <w:t xml:space="preserve">        2. </w:t>
      </w:r>
      <w:r w:rsidRPr="00FA0018">
        <w:t xml:space="preserve">Распределение </w:t>
      </w:r>
      <w:r>
        <w:t>финансовой помощи о</w:t>
      </w:r>
      <w:r w:rsidRPr="00FA0018">
        <w:t>суще</w:t>
      </w:r>
      <w:r>
        <w:t>ствляется по следующей методике:</w:t>
      </w:r>
    </w:p>
    <w:p w:rsidR="00A86D53" w:rsidRPr="00CC5012" w:rsidRDefault="00A86D53" w:rsidP="00A86D53">
      <w:pPr>
        <w:rPr>
          <w:b/>
        </w:rPr>
      </w:pPr>
    </w:p>
    <w:p w:rsidR="00A86D53" w:rsidRPr="00FA0018" w:rsidRDefault="00A86D53" w:rsidP="00A86D53">
      <w:pPr>
        <w:autoSpaceDE w:val="0"/>
        <w:autoSpaceDN w:val="0"/>
        <w:adjustRightInd w:val="0"/>
        <w:ind w:firstLine="709"/>
      </w:pPr>
      <w:r w:rsidRPr="00FA0018">
        <w:t xml:space="preserve">Размер </w:t>
      </w:r>
      <w:r>
        <w:t xml:space="preserve">финансовой помощи </w:t>
      </w:r>
      <w:proofErr w:type="spellStart"/>
      <w:r w:rsidRPr="00FA0018">
        <w:rPr>
          <w:lang w:val="en-US"/>
        </w:rPr>
        <w:t>i</w:t>
      </w:r>
      <w:proofErr w:type="spellEnd"/>
      <w:r w:rsidRPr="00FA0018">
        <w:t>-</w:t>
      </w:r>
      <w:proofErr w:type="spellStart"/>
      <w:r w:rsidRPr="00FA0018">
        <w:t>му</w:t>
      </w:r>
      <w:proofErr w:type="spellEnd"/>
      <w:r w:rsidRPr="00FA0018">
        <w:t xml:space="preserve"> поселению на очередной финансовый год (очередной финансовый год и плановый период) рассчитывается по формуле:</w:t>
      </w:r>
    </w:p>
    <w:p w:rsidR="00A86D53" w:rsidRPr="00751FAF" w:rsidRDefault="00A86D53" w:rsidP="00A86D53">
      <w:pPr>
        <w:autoSpaceDE w:val="0"/>
        <w:autoSpaceDN w:val="0"/>
        <w:adjustRightInd w:val="0"/>
        <w:ind w:firstLine="709"/>
        <w:rPr>
          <w:u w:val="single"/>
        </w:rPr>
      </w:pPr>
      <w:r w:rsidRPr="00E15074">
        <w:t xml:space="preserve">         </w:t>
      </w:r>
      <w:r>
        <w:t xml:space="preserve">  ОПМБТ</w:t>
      </w:r>
    </w:p>
    <w:p w:rsidR="00A86D53" w:rsidRPr="003154F6" w:rsidRDefault="00A86D53" w:rsidP="00A86D53">
      <w:pPr>
        <w:autoSpaceDE w:val="0"/>
        <w:autoSpaceDN w:val="0"/>
        <w:adjustRightInd w:val="0"/>
      </w:pPr>
      <w:r w:rsidRPr="00F95BDD">
        <w:t xml:space="preserve">   </w:t>
      </w:r>
      <w:r>
        <w:t>РПМБТ</w:t>
      </w:r>
      <w:proofErr w:type="spellStart"/>
      <w:proofErr w:type="gramStart"/>
      <w:r w:rsidRPr="00045F5F">
        <w:rPr>
          <w:sz w:val="16"/>
          <w:szCs w:val="16"/>
          <w:lang w:val="en-US"/>
        </w:rPr>
        <w:t>i</w:t>
      </w:r>
      <w:proofErr w:type="spellEnd"/>
      <w:proofErr w:type="gramEnd"/>
      <w:r>
        <w:rPr>
          <w:vertAlign w:val="subscript"/>
        </w:rPr>
        <w:t xml:space="preserve"> </w:t>
      </w:r>
      <w:r>
        <w:t>=</w:t>
      </w:r>
      <w:r w:rsidRPr="003154F6">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w:t>
      </w:r>
      <w:r w:rsidRPr="00DB178C">
        <w:rPr>
          <w:i/>
        </w:rPr>
        <w:t xml:space="preserve"> </w:t>
      </w:r>
      <w:proofErr w:type="spellStart"/>
      <w:r w:rsidRPr="00DB178C">
        <w:t>Нп</w:t>
      </w:r>
      <w:r>
        <w:rPr>
          <w:vertAlign w:val="subscript"/>
          <w:lang w:val="en-US"/>
        </w:rPr>
        <w:t>i</w:t>
      </w:r>
      <w:proofErr w:type="spellEnd"/>
    </w:p>
    <w:p w:rsidR="00A86D53" w:rsidRDefault="00A86D53" w:rsidP="00A86D53">
      <w:pPr>
        <w:autoSpaceDE w:val="0"/>
        <w:autoSpaceDN w:val="0"/>
        <w:adjustRightInd w:val="0"/>
        <w:ind w:firstLine="709"/>
      </w:pPr>
      <w:r>
        <w:rPr>
          <w:b/>
        </w:rPr>
        <w:t xml:space="preserve">         ∑</w:t>
      </w:r>
      <w:r w:rsidRPr="00DB178C">
        <w:t xml:space="preserve"> </w:t>
      </w:r>
      <w:proofErr w:type="spellStart"/>
      <w:r w:rsidRPr="00DB178C">
        <w:t>Нп</w:t>
      </w:r>
      <w:proofErr w:type="gramStart"/>
      <w:r w:rsidRPr="00DB178C">
        <w:rPr>
          <w:vertAlign w:val="subscript"/>
          <w:lang w:val="en-US"/>
        </w:rPr>
        <w:t>i</w:t>
      </w:r>
      <w:proofErr w:type="spellEnd"/>
      <w:proofErr w:type="gramEnd"/>
    </w:p>
    <w:p w:rsidR="00A86D53" w:rsidRDefault="00A86D53" w:rsidP="00A86D53">
      <w:pPr>
        <w:pStyle w:val="s1"/>
        <w:jc w:val="both"/>
        <w:rPr>
          <w:color w:val="22272F"/>
        </w:rPr>
      </w:pPr>
      <w:r>
        <w:rPr>
          <w:color w:val="22272F"/>
        </w:rPr>
        <w:t xml:space="preserve">       </w:t>
      </w:r>
      <w:r w:rsidRPr="00DB178C">
        <w:rPr>
          <w:color w:val="22272F"/>
        </w:rPr>
        <w:t>где:</w:t>
      </w:r>
    </w:p>
    <w:p w:rsidR="00A86D53" w:rsidRPr="00B508AA" w:rsidRDefault="00A86D53" w:rsidP="00A86D53">
      <w:pPr>
        <w:pStyle w:val="s1"/>
        <w:jc w:val="both"/>
        <w:rPr>
          <w:sz w:val="28"/>
          <w:szCs w:val="28"/>
        </w:rPr>
      </w:pPr>
      <w:r>
        <w:lastRenderedPageBreak/>
        <w:t xml:space="preserve">       </w:t>
      </w:r>
      <w:r w:rsidRPr="00B508AA">
        <w:rPr>
          <w:sz w:val="28"/>
          <w:szCs w:val="28"/>
        </w:rPr>
        <w:t>ОПМБТ - объем финансовой помощи, предусмотренный решением Совета народных депутатов Эртильского муниципального района о районном бюджете на очередной финансовый год (очередной финансовый год и плановый период);</w:t>
      </w:r>
    </w:p>
    <w:p w:rsidR="00A86D53" w:rsidRPr="00B508AA" w:rsidRDefault="00A86D53" w:rsidP="00A86D53">
      <w:pPr>
        <w:pStyle w:val="s1"/>
        <w:jc w:val="both"/>
        <w:rPr>
          <w:sz w:val="28"/>
          <w:szCs w:val="28"/>
        </w:rPr>
      </w:pPr>
      <w:r w:rsidRPr="00B508AA">
        <w:rPr>
          <w:sz w:val="28"/>
          <w:szCs w:val="28"/>
        </w:rPr>
        <w:t xml:space="preserve">      </w:t>
      </w:r>
      <w:proofErr w:type="spellStart"/>
      <w:r w:rsidRPr="00B508AA">
        <w:rPr>
          <w:sz w:val="28"/>
          <w:szCs w:val="28"/>
        </w:rPr>
        <w:t>Нп</w:t>
      </w:r>
      <w:r w:rsidRPr="00B508AA">
        <w:rPr>
          <w:sz w:val="28"/>
          <w:szCs w:val="28"/>
          <w:vertAlign w:val="subscript"/>
          <w:lang w:val="en-US"/>
        </w:rPr>
        <w:t>i</w:t>
      </w:r>
      <w:proofErr w:type="spellEnd"/>
      <w:r w:rsidRPr="00B508AA">
        <w:rPr>
          <w:sz w:val="28"/>
          <w:szCs w:val="28"/>
        </w:rPr>
        <w:t xml:space="preserve"> – недостаток сре</w:t>
      </w:r>
      <w:proofErr w:type="gramStart"/>
      <w:r w:rsidRPr="00B508AA">
        <w:rPr>
          <w:sz w:val="28"/>
          <w:szCs w:val="28"/>
        </w:rPr>
        <w:t>дств дл</w:t>
      </w:r>
      <w:proofErr w:type="gramEnd"/>
      <w:r w:rsidRPr="00B508AA">
        <w:rPr>
          <w:sz w:val="28"/>
          <w:szCs w:val="28"/>
        </w:rPr>
        <w:t>я финансового обеспечения минимального бюджета i-го поселения на очередной финансовый год и плановый период.</w:t>
      </w:r>
    </w:p>
    <w:p w:rsidR="00A86D53" w:rsidRPr="00B508AA" w:rsidRDefault="00A86D53" w:rsidP="00A86D53">
      <w:pPr>
        <w:pStyle w:val="s1"/>
        <w:jc w:val="both"/>
        <w:rPr>
          <w:sz w:val="28"/>
          <w:szCs w:val="28"/>
        </w:rPr>
      </w:pPr>
      <w:r w:rsidRPr="00B508AA">
        <w:rPr>
          <w:sz w:val="28"/>
          <w:szCs w:val="28"/>
        </w:rPr>
        <w:t xml:space="preserve">      Недостаток сре</w:t>
      </w:r>
      <w:proofErr w:type="gramStart"/>
      <w:r w:rsidRPr="00B508AA">
        <w:rPr>
          <w:sz w:val="28"/>
          <w:szCs w:val="28"/>
        </w:rPr>
        <w:t>дств дл</w:t>
      </w:r>
      <w:proofErr w:type="gramEnd"/>
      <w:r w:rsidRPr="00B508AA">
        <w:rPr>
          <w:sz w:val="28"/>
          <w:szCs w:val="28"/>
        </w:rPr>
        <w:t>я финансового обеспечения минимального бюджета i-го поселения на очередной финансовый год и плановый период (</w:t>
      </w:r>
      <w:proofErr w:type="spellStart"/>
      <w:r w:rsidRPr="00B508AA">
        <w:rPr>
          <w:sz w:val="28"/>
          <w:szCs w:val="28"/>
        </w:rPr>
        <w:t>Нп</w:t>
      </w:r>
      <w:r w:rsidRPr="00B508AA">
        <w:rPr>
          <w:sz w:val="28"/>
          <w:szCs w:val="28"/>
          <w:vertAlign w:val="subscript"/>
          <w:lang w:val="en-US"/>
        </w:rPr>
        <w:t>i</w:t>
      </w:r>
      <w:proofErr w:type="spellEnd"/>
      <w:r w:rsidRPr="00B508AA">
        <w:rPr>
          <w:sz w:val="28"/>
          <w:szCs w:val="28"/>
        </w:rPr>
        <w:t>) рассчитывается по формуле:</w:t>
      </w:r>
    </w:p>
    <w:p w:rsidR="00A86D53" w:rsidRPr="00B508AA" w:rsidRDefault="00A86D53" w:rsidP="00A86D53">
      <w:pPr>
        <w:pStyle w:val="s1"/>
        <w:jc w:val="both"/>
        <w:rPr>
          <w:sz w:val="28"/>
          <w:szCs w:val="28"/>
        </w:rPr>
      </w:pPr>
      <w:r w:rsidRPr="00B508AA">
        <w:rPr>
          <w:color w:val="22272F"/>
          <w:sz w:val="28"/>
          <w:szCs w:val="28"/>
        </w:rPr>
        <w:t xml:space="preserve">      </w:t>
      </w:r>
      <w:proofErr w:type="spellStart"/>
      <w:r w:rsidRPr="00B508AA">
        <w:rPr>
          <w:sz w:val="28"/>
          <w:szCs w:val="28"/>
        </w:rPr>
        <w:t>Нп</w:t>
      </w:r>
      <w:proofErr w:type="gramStart"/>
      <w:r w:rsidRPr="00B508AA">
        <w:rPr>
          <w:sz w:val="28"/>
          <w:szCs w:val="28"/>
          <w:vertAlign w:val="subscript"/>
          <w:lang w:val="en-US"/>
        </w:rPr>
        <w:t>i</w:t>
      </w:r>
      <w:proofErr w:type="spellEnd"/>
      <w:proofErr w:type="gramEnd"/>
      <w:r w:rsidRPr="00B508AA">
        <w:rPr>
          <w:sz w:val="28"/>
          <w:szCs w:val="28"/>
          <w:vertAlign w:val="subscript"/>
        </w:rPr>
        <w:t xml:space="preserve"> = </w:t>
      </w:r>
      <w:r w:rsidRPr="00B508AA">
        <w:rPr>
          <w:sz w:val="28"/>
          <w:szCs w:val="28"/>
        </w:rPr>
        <w:t>Р</w:t>
      </w:r>
      <w:proofErr w:type="spellStart"/>
      <w:r w:rsidRPr="00B508AA">
        <w:rPr>
          <w:sz w:val="28"/>
          <w:szCs w:val="28"/>
          <w:vertAlign w:val="subscript"/>
          <w:lang w:val="en-US"/>
        </w:rPr>
        <w:t>i</w:t>
      </w:r>
      <w:proofErr w:type="spellEnd"/>
      <w:r w:rsidRPr="00B508AA">
        <w:rPr>
          <w:sz w:val="28"/>
          <w:szCs w:val="28"/>
        </w:rPr>
        <w:t xml:space="preserve"> – Д</w:t>
      </w:r>
      <w:proofErr w:type="spellStart"/>
      <w:r w:rsidRPr="00B508AA">
        <w:rPr>
          <w:sz w:val="28"/>
          <w:szCs w:val="28"/>
          <w:vertAlign w:val="subscript"/>
          <w:lang w:val="en-US"/>
        </w:rPr>
        <w:t>i</w:t>
      </w:r>
      <w:proofErr w:type="spellEnd"/>
      <w:r w:rsidRPr="00B508AA">
        <w:rPr>
          <w:sz w:val="28"/>
          <w:szCs w:val="28"/>
          <w:vertAlign w:val="subscript"/>
        </w:rPr>
        <w:t xml:space="preserve">  </w:t>
      </w:r>
    </w:p>
    <w:p w:rsidR="00A86D53" w:rsidRPr="00150010" w:rsidRDefault="00A86D53" w:rsidP="00A86D53">
      <w:r>
        <w:t xml:space="preserve">      </w:t>
      </w:r>
      <w:r w:rsidRPr="00150010">
        <w:t>где:</w:t>
      </w:r>
    </w:p>
    <w:p w:rsidR="00A86D53" w:rsidRDefault="00A86D53" w:rsidP="00A86D53">
      <w:r>
        <w:rPr>
          <w:i/>
        </w:rPr>
        <w:t xml:space="preserve">     </w:t>
      </w:r>
      <w:r w:rsidRPr="00150010">
        <w:t xml:space="preserve"> </w:t>
      </w:r>
      <w:r>
        <w:t>Р</w:t>
      </w:r>
      <w:proofErr w:type="spellStart"/>
      <w:proofErr w:type="gramStart"/>
      <w:r w:rsidRPr="00045F5F">
        <w:rPr>
          <w:sz w:val="16"/>
          <w:szCs w:val="16"/>
          <w:lang w:val="en-US"/>
        </w:rPr>
        <w:t>i</w:t>
      </w:r>
      <w:proofErr w:type="spellEnd"/>
      <w:proofErr w:type="gramEnd"/>
      <w:r>
        <w:t xml:space="preserve"> </w:t>
      </w:r>
      <w:r w:rsidRPr="00150010">
        <w:t xml:space="preserve">– </w:t>
      </w:r>
      <w:r>
        <w:t xml:space="preserve">объем расходов минимального бюджета </w:t>
      </w:r>
      <w:proofErr w:type="spellStart"/>
      <w:r>
        <w:rPr>
          <w:lang w:val="en-US"/>
        </w:rPr>
        <w:t>i</w:t>
      </w:r>
      <w:proofErr w:type="spellEnd"/>
      <w:r>
        <w:t>-го поселения на очередной финансовый год и плановый период;</w:t>
      </w:r>
    </w:p>
    <w:p w:rsidR="00A86D53" w:rsidRDefault="00A86D53" w:rsidP="00A86D53">
      <w:r>
        <w:t xml:space="preserve">      </w:t>
      </w:r>
      <w:r w:rsidRPr="00BD0A96">
        <w:t>Д</w:t>
      </w:r>
      <w:proofErr w:type="spellStart"/>
      <w:proofErr w:type="gramStart"/>
      <w:r w:rsidRPr="00045F5F">
        <w:rPr>
          <w:sz w:val="16"/>
          <w:szCs w:val="16"/>
          <w:lang w:val="en-US"/>
        </w:rPr>
        <w:t>i</w:t>
      </w:r>
      <w:proofErr w:type="spellEnd"/>
      <w:proofErr w:type="gramEnd"/>
      <w:r>
        <w:rPr>
          <w:vertAlign w:val="subscript"/>
        </w:rPr>
        <w:t xml:space="preserve"> – </w:t>
      </w:r>
      <w:r w:rsidRPr="006B23CB">
        <w:t>сумма прогноза</w:t>
      </w:r>
      <w:r>
        <w:t xml:space="preserve"> налоговых, неналоговых доходов бюджета </w:t>
      </w:r>
      <w:proofErr w:type="spellStart"/>
      <w:r>
        <w:rPr>
          <w:lang w:val="en-US"/>
        </w:rPr>
        <w:t>i</w:t>
      </w:r>
      <w:proofErr w:type="spellEnd"/>
      <w:r>
        <w:t xml:space="preserve">-го поселения, дотации на выравнивание бюджетной обеспеченности, выделяемой бюджету </w:t>
      </w:r>
      <w:proofErr w:type="spellStart"/>
      <w:r>
        <w:rPr>
          <w:lang w:val="en-US"/>
        </w:rPr>
        <w:t>i</w:t>
      </w:r>
      <w:proofErr w:type="spellEnd"/>
      <w:r>
        <w:t>-го поселения из районного бюджета за счет средств областного и местного бюджетов на очередной финансовый год (очередной финансовый год и плановый период).</w:t>
      </w:r>
    </w:p>
    <w:p w:rsidR="00A86D53" w:rsidRDefault="00A86D53" w:rsidP="00A86D53">
      <w:r>
        <w:t xml:space="preserve">     </w:t>
      </w:r>
    </w:p>
    <w:p w:rsidR="00A86D53" w:rsidRPr="006B23CB" w:rsidRDefault="00A86D53" w:rsidP="00A86D53">
      <w:pPr>
        <w:rPr>
          <w:color w:val="22272F"/>
        </w:rPr>
      </w:pPr>
      <w:r>
        <w:t xml:space="preserve">      Объем расходов минимального бюджета </w:t>
      </w:r>
      <w:proofErr w:type="spellStart"/>
      <w:r>
        <w:rPr>
          <w:lang w:val="en-US"/>
        </w:rPr>
        <w:t>i</w:t>
      </w:r>
      <w:proofErr w:type="spellEnd"/>
      <w:r>
        <w:t>-го поселения на очередной финансовый год (очередной финансовый год и плановый период) (Р</w:t>
      </w:r>
      <w:proofErr w:type="spellStart"/>
      <w:proofErr w:type="gramStart"/>
      <w:r w:rsidRPr="00045F5F">
        <w:rPr>
          <w:sz w:val="16"/>
          <w:szCs w:val="16"/>
          <w:lang w:val="en-US"/>
        </w:rPr>
        <w:t>i</w:t>
      </w:r>
      <w:proofErr w:type="spellEnd"/>
      <w:proofErr w:type="gramEnd"/>
      <w:r>
        <w:t>) рассчитывается по формуле:</w:t>
      </w:r>
    </w:p>
    <w:p w:rsidR="00A86D53" w:rsidRPr="00CD08D4" w:rsidRDefault="00A86D53" w:rsidP="00A86D53">
      <w:pPr>
        <w:pStyle w:val="s1"/>
        <w:jc w:val="both"/>
        <w:rPr>
          <w:sz w:val="22"/>
          <w:szCs w:val="22"/>
        </w:rPr>
      </w:pPr>
      <w:r w:rsidRPr="00CD08D4">
        <w:t>Р</w:t>
      </w:r>
      <w:proofErr w:type="spellStart"/>
      <w:r w:rsidRPr="00CD08D4">
        <w:rPr>
          <w:lang w:val="en-US"/>
        </w:rPr>
        <w:t>i</w:t>
      </w:r>
      <w:proofErr w:type="spellEnd"/>
      <w:r w:rsidRPr="00CD08D4">
        <w:rPr>
          <w:color w:val="22272F"/>
          <w:sz w:val="22"/>
          <w:szCs w:val="22"/>
        </w:rPr>
        <w:t xml:space="preserve"> </w:t>
      </w:r>
      <w:r w:rsidRPr="00CD08D4">
        <w:rPr>
          <w:sz w:val="22"/>
          <w:szCs w:val="22"/>
        </w:rPr>
        <w:t xml:space="preserve">= </w:t>
      </w:r>
      <w:r w:rsidRPr="00CD08D4">
        <w:t>ЗП</w:t>
      </w:r>
      <w:r w:rsidRPr="00CD08D4">
        <w:rPr>
          <w:vertAlign w:val="subscript"/>
        </w:rPr>
        <w:t xml:space="preserve"> </w:t>
      </w:r>
      <w:proofErr w:type="spellStart"/>
      <w:r w:rsidRPr="00CD08D4">
        <w:rPr>
          <w:lang w:val="en-US"/>
        </w:rPr>
        <w:t>i</w:t>
      </w:r>
      <w:proofErr w:type="spellEnd"/>
      <w:r w:rsidRPr="00CD08D4">
        <w:t>+</w:t>
      </w:r>
      <w:r>
        <w:t xml:space="preserve"> </w:t>
      </w:r>
      <w:r w:rsidRPr="00CD08D4">
        <w:t>УС</w:t>
      </w:r>
      <w:proofErr w:type="spellStart"/>
      <w:r w:rsidRPr="00CD08D4">
        <w:rPr>
          <w:lang w:val="en-US"/>
        </w:rPr>
        <w:t>i</w:t>
      </w:r>
      <w:proofErr w:type="spellEnd"/>
      <w:r w:rsidRPr="00CD08D4">
        <w:t>+</w:t>
      </w:r>
      <w:r>
        <w:t xml:space="preserve"> </w:t>
      </w:r>
      <w:r w:rsidRPr="00CD08D4">
        <w:t>КУ</w:t>
      </w:r>
      <w:proofErr w:type="spellStart"/>
      <w:r w:rsidRPr="00CD08D4">
        <w:rPr>
          <w:lang w:val="en-US"/>
        </w:rPr>
        <w:t>i</w:t>
      </w:r>
      <w:proofErr w:type="spellEnd"/>
      <w:r w:rsidRPr="00CD08D4">
        <w:t>+</w:t>
      </w:r>
      <w:r>
        <w:t xml:space="preserve"> </w:t>
      </w:r>
      <w:proofErr w:type="gramStart"/>
      <w:r w:rsidRPr="00CD08D4">
        <w:t>ПТ</w:t>
      </w:r>
      <w:proofErr w:type="gramEnd"/>
      <w:r w:rsidRPr="00CD08D4">
        <w:rPr>
          <w:vertAlign w:val="subscript"/>
        </w:rPr>
        <w:t xml:space="preserve"> </w:t>
      </w:r>
      <w:proofErr w:type="spellStart"/>
      <w:r w:rsidRPr="00CD08D4">
        <w:rPr>
          <w:lang w:val="en-US"/>
        </w:rPr>
        <w:t>i</w:t>
      </w:r>
      <w:proofErr w:type="spellEnd"/>
      <w:r w:rsidRPr="00CD08D4">
        <w:t>+</w:t>
      </w:r>
      <w:r>
        <w:t xml:space="preserve"> </w:t>
      </w:r>
      <w:r w:rsidRPr="00CD08D4">
        <w:t>ГК</w:t>
      </w:r>
      <w:proofErr w:type="spellStart"/>
      <w:r w:rsidRPr="00CD08D4">
        <w:rPr>
          <w:lang w:val="en-US"/>
        </w:rPr>
        <w:t>i</w:t>
      </w:r>
      <w:proofErr w:type="spellEnd"/>
      <w:r w:rsidRPr="00CD08D4">
        <w:t>+ ГП</w:t>
      </w:r>
      <w:proofErr w:type="spellStart"/>
      <w:r w:rsidRPr="00CD08D4">
        <w:rPr>
          <w:vertAlign w:val="subscript"/>
          <w:lang w:val="en-US"/>
        </w:rPr>
        <w:t>i</w:t>
      </w:r>
      <w:proofErr w:type="spellEnd"/>
      <w:r w:rsidRPr="00CD08D4">
        <w:t>+ НС</w:t>
      </w:r>
      <w:proofErr w:type="spellStart"/>
      <w:r w:rsidRPr="00CD08D4">
        <w:rPr>
          <w:vertAlign w:val="subscript"/>
          <w:lang w:val="en-US"/>
        </w:rPr>
        <w:t>i</w:t>
      </w:r>
      <w:proofErr w:type="spellEnd"/>
      <w:r w:rsidRPr="00CD08D4">
        <w:t>+ РМ</w:t>
      </w:r>
      <w:proofErr w:type="spellStart"/>
      <w:r w:rsidRPr="00CD08D4">
        <w:rPr>
          <w:vertAlign w:val="subscript"/>
          <w:lang w:val="en-US"/>
        </w:rPr>
        <w:t>i</w:t>
      </w:r>
      <w:proofErr w:type="spellEnd"/>
      <w:r w:rsidRPr="00CD08D4">
        <w:t>+</w:t>
      </w:r>
      <w:r w:rsidRPr="00CD08D4">
        <w:rPr>
          <w:vertAlign w:val="subscript"/>
        </w:rPr>
        <w:t xml:space="preserve"> </w:t>
      </w:r>
      <w:r w:rsidRPr="00CD08D4">
        <w:t>ПР</w:t>
      </w:r>
      <w:proofErr w:type="spellStart"/>
      <w:r w:rsidRPr="00CD08D4">
        <w:rPr>
          <w:vertAlign w:val="subscript"/>
          <w:lang w:val="en-US"/>
        </w:rPr>
        <w:t>i</w:t>
      </w:r>
      <w:proofErr w:type="spellEnd"/>
      <w:r w:rsidRPr="00CD08D4">
        <w:t>+</w:t>
      </w:r>
      <w:r w:rsidRPr="00CD08D4">
        <w:rPr>
          <w:vertAlign w:val="subscript"/>
        </w:rPr>
        <w:t xml:space="preserve"> </w:t>
      </w:r>
      <w:r w:rsidRPr="00CD08D4">
        <w:t>УО</w:t>
      </w:r>
      <w:proofErr w:type="spellStart"/>
      <w:r w:rsidRPr="00CD08D4">
        <w:rPr>
          <w:vertAlign w:val="subscript"/>
          <w:lang w:val="en-US"/>
        </w:rPr>
        <w:t>i</w:t>
      </w:r>
      <w:proofErr w:type="spellEnd"/>
      <w:r w:rsidRPr="00CD08D4">
        <w:t>+ ПС</w:t>
      </w:r>
      <w:proofErr w:type="spellStart"/>
      <w:r w:rsidRPr="00CD08D4">
        <w:rPr>
          <w:vertAlign w:val="subscript"/>
          <w:lang w:val="en-US"/>
        </w:rPr>
        <w:t>i</w:t>
      </w:r>
      <w:proofErr w:type="spellEnd"/>
      <w:r w:rsidRPr="00CD08D4">
        <w:t>+</w:t>
      </w:r>
      <w:r w:rsidRPr="00CD08D4">
        <w:rPr>
          <w:vertAlign w:val="subscript"/>
        </w:rPr>
        <w:t xml:space="preserve"> </w:t>
      </w:r>
      <w:r w:rsidRPr="00CD08D4">
        <w:t>ДВ</w:t>
      </w:r>
      <w:proofErr w:type="spellStart"/>
      <w:r w:rsidRPr="00CD08D4">
        <w:rPr>
          <w:vertAlign w:val="subscript"/>
          <w:lang w:val="en-US"/>
        </w:rPr>
        <w:t>i</w:t>
      </w:r>
      <w:proofErr w:type="spellEnd"/>
      <w:r w:rsidRPr="00CD08D4">
        <w:t>+</w:t>
      </w:r>
      <w:r w:rsidRPr="00CD08D4">
        <w:rPr>
          <w:vertAlign w:val="subscript"/>
        </w:rPr>
        <w:t xml:space="preserve"> </w:t>
      </w:r>
      <w:r w:rsidRPr="00CD08D4">
        <w:t>ВИ</w:t>
      </w:r>
      <w:proofErr w:type="spellStart"/>
      <w:r w:rsidRPr="00CD08D4">
        <w:rPr>
          <w:vertAlign w:val="subscript"/>
          <w:lang w:val="en-US"/>
        </w:rPr>
        <w:t>i</w:t>
      </w:r>
      <w:proofErr w:type="spellEnd"/>
      <w:r w:rsidRPr="00CD08D4">
        <w:t>+</w:t>
      </w:r>
      <w:r w:rsidRPr="00CD08D4">
        <w:rPr>
          <w:vertAlign w:val="subscript"/>
        </w:rPr>
        <w:t xml:space="preserve"> </w:t>
      </w:r>
      <w:r>
        <w:t>ВД</w:t>
      </w:r>
      <w:proofErr w:type="spellStart"/>
      <w:r w:rsidRPr="00CD08D4">
        <w:rPr>
          <w:vertAlign w:val="subscript"/>
          <w:lang w:val="en-US"/>
        </w:rPr>
        <w:t>i</w:t>
      </w:r>
      <w:proofErr w:type="spellEnd"/>
    </w:p>
    <w:p w:rsidR="00A86D53" w:rsidRPr="00150010" w:rsidRDefault="00A86D53" w:rsidP="00A86D53">
      <w:pPr>
        <w:ind w:firstLine="672"/>
      </w:pPr>
      <w:r w:rsidRPr="00150010">
        <w:t>где:</w:t>
      </w:r>
    </w:p>
    <w:p w:rsidR="00A86D53" w:rsidRDefault="00A86D53" w:rsidP="00A86D53">
      <w:pPr>
        <w:ind w:firstLine="672"/>
      </w:pPr>
      <w:r w:rsidRPr="003154F6">
        <w:t>ЗП</w:t>
      </w:r>
      <w:proofErr w:type="spellStart"/>
      <w:proofErr w:type="gramStart"/>
      <w:r>
        <w:rPr>
          <w:vertAlign w:val="subscript"/>
          <w:lang w:val="en-US"/>
        </w:rPr>
        <w:t>i</w:t>
      </w:r>
      <w:proofErr w:type="spellEnd"/>
      <w:proofErr w:type="gramEnd"/>
      <w:r w:rsidRPr="00150010">
        <w:rPr>
          <w:b/>
        </w:rPr>
        <w:t xml:space="preserve"> – </w:t>
      </w:r>
      <w:r w:rsidRPr="003154F6">
        <w:t>объем</w:t>
      </w:r>
      <w:r>
        <w:rPr>
          <w:b/>
        </w:rPr>
        <w:t xml:space="preserve"> </w:t>
      </w:r>
      <w:r w:rsidRPr="00150010">
        <w:t>расход</w:t>
      </w:r>
      <w:r>
        <w:t>ов</w:t>
      </w:r>
      <w:r w:rsidRPr="00150010">
        <w:t xml:space="preserve"> на оплату труда </w:t>
      </w:r>
      <w:r>
        <w:t xml:space="preserve">(с </w:t>
      </w:r>
      <w:r w:rsidRPr="00150010">
        <w:t>начисления</w:t>
      </w:r>
      <w:r>
        <w:t>ми) работников органов местного самоуправления и бюджетной сферы</w:t>
      </w:r>
      <w:r w:rsidRPr="00150010">
        <w:t xml:space="preserve"> </w:t>
      </w:r>
      <w:proofErr w:type="spellStart"/>
      <w:r>
        <w:rPr>
          <w:lang w:val="en-US"/>
        </w:rPr>
        <w:t>i</w:t>
      </w:r>
      <w:proofErr w:type="spellEnd"/>
      <w:r>
        <w:t xml:space="preserve">-го поселения, </w:t>
      </w:r>
      <w:r w:rsidRPr="00150010">
        <w:t>определя</w:t>
      </w:r>
      <w:r>
        <w:t>емый с учетом индексации:</w:t>
      </w:r>
    </w:p>
    <w:p w:rsidR="00A86D53" w:rsidRDefault="00A86D53" w:rsidP="00A86D53">
      <w:pPr>
        <w:ind w:firstLine="672"/>
      </w:pPr>
      <w:r>
        <w:t>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замещающих должности, не являющиеся должностями муниципальной службы по фактической потребности в соответствии со штатными расписаниями на очередной финансовый год;</w:t>
      </w:r>
    </w:p>
    <w:p w:rsidR="00A86D53" w:rsidRDefault="00A86D53" w:rsidP="00A86D53">
      <w:pPr>
        <w:ind w:firstLine="672"/>
      </w:pPr>
      <w:r>
        <w:t xml:space="preserve">работников муниципальных учреждений культуры по потребности, рассчитанной МКУ «Управление культуры Эртильского муниципального района» в соответствии с «дорожной картой» исполнения Указа Президента Российской Федерации от 07.05.2012 года № 597 «О мероприятиях по реализации государственной социальной </w:t>
      </w:r>
      <w:proofErr w:type="gramStart"/>
      <w:r>
        <w:t>политики</w:t>
      </w:r>
      <w:proofErr w:type="gramEnd"/>
      <w:r>
        <w:t>» на очередной финансовый год;</w:t>
      </w:r>
    </w:p>
    <w:p w:rsidR="00A86D53" w:rsidRDefault="00A86D53" w:rsidP="00A86D53">
      <w:pPr>
        <w:ind w:firstLine="672"/>
      </w:pPr>
      <w:r>
        <w:t xml:space="preserve">объем дополнительных расходов в очередном финансовом году </w:t>
      </w:r>
      <w:proofErr w:type="spellStart"/>
      <w:r>
        <w:rPr>
          <w:lang w:val="en-US"/>
        </w:rPr>
        <w:t>i</w:t>
      </w:r>
      <w:proofErr w:type="spellEnd"/>
      <w:r>
        <w:t xml:space="preserve">-го поселения на повышение минимального </w:t>
      </w:r>
      <w:proofErr w:type="gramStart"/>
      <w:r>
        <w:t>размера оплаты труда</w:t>
      </w:r>
      <w:proofErr w:type="gramEnd"/>
      <w:r>
        <w:t xml:space="preserve"> в соответствии с федеральным законодательством;</w:t>
      </w:r>
    </w:p>
    <w:p w:rsidR="00A86D53" w:rsidRPr="00161198" w:rsidRDefault="00A86D53" w:rsidP="00A86D53">
      <w:pPr>
        <w:ind w:firstLine="672"/>
      </w:pPr>
      <w:r w:rsidRPr="006B23CB">
        <w:t>У</w:t>
      </w:r>
      <w:r>
        <w:t>С</w:t>
      </w:r>
      <w:proofErr w:type="spellStart"/>
      <w:proofErr w:type="gramStart"/>
      <w:r>
        <w:rPr>
          <w:vertAlign w:val="subscript"/>
          <w:lang w:val="en-US"/>
        </w:rPr>
        <w:t>i</w:t>
      </w:r>
      <w:proofErr w:type="spellEnd"/>
      <w:proofErr w:type="gramEnd"/>
      <w:r>
        <w:rPr>
          <w:vertAlign w:val="subscript"/>
        </w:rPr>
        <w:t xml:space="preserve"> </w:t>
      </w:r>
      <w:r w:rsidRPr="00150010">
        <w:rPr>
          <w:b/>
        </w:rPr>
        <w:t>–</w:t>
      </w:r>
      <w:r>
        <w:rPr>
          <w:b/>
        </w:rPr>
        <w:t xml:space="preserve"> </w:t>
      </w:r>
      <w:r w:rsidRPr="00150010">
        <w:t xml:space="preserve">объем расходов </w:t>
      </w:r>
      <w:proofErr w:type="spellStart"/>
      <w:r>
        <w:rPr>
          <w:lang w:val="en-US"/>
        </w:rPr>
        <w:t>i</w:t>
      </w:r>
      <w:proofErr w:type="spellEnd"/>
      <w:r>
        <w:t xml:space="preserve">-го поселения </w:t>
      </w:r>
      <w:r w:rsidRPr="00150010">
        <w:t>на</w:t>
      </w:r>
      <w:r>
        <w:t xml:space="preserve"> оплату услуг связи, определяемый на уровне кассовых расходов за отчетный финансовый год;</w:t>
      </w:r>
    </w:p>
    <w:p w:rsidR="00A86D53" w:rsidRDefault="00A86D53" w:rsidP="00A86D53">
      <w:pPr>
        <w:ind w:firstLine="672"/>
      </w:pPr>
      <w:r w:rsidRPr="00161198">
        <w:t>КУ</w:t>
      </w:r>
      <w:proofErr w:type="spellStart"/>
      <w:proofErr w:type="gramStart"/>
      <w:r>
        <w:rPr>
          <w:vertAlign w:val="subscript"/>
          <w:lang w:val="en-US"/>
        </w:rPr>
        <w:t>i</w:t>
      </w:r>
      <w:proofErr w:type="spellEnd"/>
      <w:proofErr w:type="gramEnd"/>
      <w:r w:rsidRPr="00161198">
        <w:t xml:space="preserve"> </w:t>
      </w:r>
      <w:r w:rsidRPr="00150010">
        <w:rPr>
          <w:b/>
        </w:rPr>
        <w:t xml:space="preserve">– </w:t>
      </w:r>
      <w:r w:rsidRPr="00150010">
        <w:t xml:space="preserve">объем расходов </w:t>
      </w:r>
      <w:proofErr w:type="spellStart"/>
      <w:r>
        <w:rPr>
          <w:lang w:val="en-US"/>
        </w:rPr>
        <w:t>i</w:t>
      </w:r>
      <w:proofErr w:type="spellEnd"/>
      <w:r w:rsidRPr="00150010">
        <w:t>-го поселени</w:t>
      </w:r>
      <w:r>
        <w:t>я на оплату коммунальных услуг, определяемый с учетом индексации</w:t>
      </w:r>
      <w:r w:rsidRPr="00625881">
        <w:t xml:space="preserve"> </w:t>
      </w:r>
      <w:r>
        <w:t xml:space="preserve">кассовых расходов за отчетный финансовый год на прогнозируемый уровень роста тарифов; </w:t>
      </w:r>
    </w:p>
    <w:p w:rsidR="00A86D53" w:rsidRDefault="00A86D53" w:rsidP="00A86D53">
      <w:pPr>
        <w:ind w:firstLine="672"/>
      </w:pPr>
      <w:r w:rsidRPr="005F6377">
        <w:t>ПТ</w:t>
      </w:r>
      <w:proofErr w:type="spellStart"/>
      <w:proofErr w:type="gramStart"/>
      <w:r>
        <w:rPr>
          <w:vertAlign w:val="subscript"/>
          <w:lang w:val="en-US"/>
        </w:rPr>
        <w:t>i</w:t>
      </w:r>
      <w:proofErr w:type="spellEnd"/>
      <w:proofErr w:type="gramEnd"/>
      <w:r>
        <w:rPr>
          <w:b/>
        </w:rPr>
        <w:t xml:space="preserve"> </w:t>
      </w:r>
      <w:r w:rsidRPr="00150010">
        <w:rPr>
          <w:b/>
        </w:rPr>
        <w:t>–</w:t>
      </w:r>
      <w:r>
        <w:rPr>
          <w:i/>
          <w:vertAlign w:val="subscript"/>
        </w:rPr>
        <w:t xml:space="preserve"> </w:t>
      </w:r>
      <w:r w:rsidRPr="00150010">
        <w:t xml:space="preserve">объем расходов </w:t>
      </w:r>
      <w:proofErr w:type="spellStart"/>
      <w:r>
        <w:rPr>
          <w:lang w:val="en-US"/>
        </w:rPr>
        <w:t>i</w:t>
      </w:r>
      <w:proofErr w:type="spellEnd"/>
      <w:r>
        <w:t xml:space="preserve">-го поселения </w:t>
      </w:r>
      <w:r w:rsidRPr="00150010">
        <w:t>на приобретение котельно-печного топлива</w:t>
      </w:r>
      <w:r>
        <w:t xml:space="preserve">, определяемый с учетом индексации кассовых расходов за отчетный финансовый год на прогнозируемый уровень инфляции;  </w:t>
      </w:r>
    </w:p>
    <w:p w:rsidR="00A86D53" w:rsidRDefault="00A86D53" w:rsidP="00A86D53">
      <w:r>
        <w:lastRenderedPageBreak/>
        <w:t xml:space="preserve">            </w:t>
      </w:r>
      <w:r w:rsidRPr="005F6377">
        <w:t>ГК</w:t>
      </w:r>
      <w:proofErr w:type="spellStart"/>
      <w:proofErr w:type="gramStart"/>
      <w:r w:rsidRPr="00DE0EA6">
        <w:rPr>
          <w:sz w:val="16"/>
          <w:szCs w:val="16"/>
          <w:lang w:val="en-US"/>
        </w:rPr>
        <w:t>i</w:t>
      </w:r>
      <w:proofErr w:type="spellEnd"/>
      <w:proofErr w:type="gramEnd"/>
      <w:r w:rsidRPr="005F6377">
        <w:t xml:space="preserve"> </w:t>
      </w:r>
      <w:r w:rsidRPr="008C1E1F">
        <w:t xml:space="preserve">- </w:t>
      </w:r>
      <w:r>
        <w:t xml:space="preserve">объем расходов </w:t>
      </w:r>
      <w:proofErr w:type="spellStart"/>
      <w:r>
        <w:rPr>
          <w:lang w:val="en-US"/>
        </w:rPr>
        <w:t>i</w:t>
      </w:r>
      <w:proofErr w:type="spellEnd"/>
      <w:r>
        <w:t>-го поселения на оплату договоров гражданско-правового характера, заключенных с прочим персоналом в учреждениях культуры, в соответствии с потребностью на очередной финансовый год;</w:t>
      </w:r>
    </w:p>
    <w:p w:rsidR="00A86D53" w:rsidRDefault="00A86D53" w:rsidP="00A86D53">
      <w:pPr>
        <w:ind w:firstLine="672"/>
      </w:pPr>
      <w:r w:rsidRPr="005F6377">
        <w:t>ГП</w:t>
      </w:r>
      <w:proofErr w:type="spellStart"/>
      <w:proofErr w:type="gramStart"/>
      <w:r w:rsidRPr="00DE0EA6">
        <w:rPr>
          <w:sz w:val="16"/>
          <w:szCs w:val="16"/>
          <w:lang w:val="en-US"/>
        </w:rPr>
        <w:t>i</w:t>
      </w:r>
      <w:proofErr w:type="spellEnd"/>
      <w:proofErr w:type="gramEnd"/>
      <w:r>
        <w:rPr>
          <w:i/>
        </w:rPr>
        <w:t xml:space="preserve"> </w:t>
      </w:r>
      <w:r w:rsidRPr="000960F0">
        <w:rPr>
          <w:i/>
        </w:rPr>
        <w:t>-</w:t>
      </w:r>
      <w:r>
        <w:t xml:space="preserve"> объем расходов</w:t>
      </w:r>
      <w:r w:rsidRPr="004B71A4">
        <w:t xml:space="preserve"> </w:t>
      </w:r>
      <w:proofErr w:type="spellStart"/>
      <w:r>
        <w:rPr>
          <w:lang w:val="en-US"/>
        </w:rPr>
        <w:t>i</w:t>
      </w:r>
      <w:proofErr w:type="spellEnd"/>
      <w:r w:rsidRPr="00150010">
        <w:t>-го п</w:t>
      </w:r>
      <w:r>
        <w:t>оселения</w:t>
      </w:r>
      <w:r w:rsidRPr="00150010">
        <w:t xml:space="preserve"> </w:t>
      </w:r>
      <w:r>
        <w:t>на оплату договоров гражданско-правового характера, относящихся к деятельности органов местного самоуправления, на уровне кассовых расходов за отчетный финансовый год;</w:t>
      </w:r>
    </w:p>
    <w:p w:rsidR="00A86D53" w:rsidRDefault="00A86D53" w:rsidP="00A86D53">
      <w:pPr>
        <w:rPr>
          <w:i/>
          <w:vertAlign w:val="subscript"/>
        </w:rPr>
      </w:pPr>
      <w:r>
        <w:t xml:space="preserve">           НС</w:t>
      </w:r>
      <w:proofErr w:type="spellStart"/>
      <w:proofErr w:type="gramStart"/>
      <w:r w:rsidRPr="00DE0EA6">
        <w:rPr>
          <w:sz w:val="16"/>
          <w:szCs w:val="16"/>
          <w:lang w:val="en-US"/>
        </w:rPr>
        <w:t>i</w:t>
      </w:r>
      <w:proofErr w:type="spellEnd"/>
      <w:proofErr w:type="gramEnd"/>
      <w:r w:rsidRPr="00655C06">
        <w:rPr>
          <w:vertAlign w:val="subscript"/>
        </w:rPr>
        <w:t xml:space="preserve"> </w:t>
      </w:r>
      <w:r w:rsidRPr="00150010">
        <w:rPr>
          <w:b/>
        </w:rPr>
        <w:t>–</w:t>
      </w:r>
      <w:r>
        <w:rPr>
          <w:i/>
          <w:vertAlign w:val="subscript"/>
        </w:rPr>
        <w:t xml:space="preserve"> </w:t>
      </w:r>
      <w:r w:rsidRPr="00150010">
        <w:t xml:space="preserve">объем расходов </w:t>
      </w:r>
      <w:proofErr w:type="spellStart"/>
      <w:r>
        <w:rPr>
          <w:lang w:val="en-US"/>
        </w:rPr>
        <w:t>i</w:t>
      </w:r>
      <w:proofErr w:type="spellEnd"/>
      <w:r>
        <w:t xml:space="preserve">-го поселения </w:t>
      </w:r>
      <w:r w:rsidRPr="00150010">
        <w:t xml:space="preserve">на </w:t>
      </w:r>
      <w:r>
        <w:t>уплату налогов, сборов и пошлин на уровне кассовых расходов за отчетный финансовый год;</w:t>
      </w:r>
      <w:r>
        <w:rPr>
          <w:i/>
          <w:vertAlign w:val="subscript"/>
        </w:rPr>
        <w:t xml:space="preserve">  </w:t>
      </w:r>
    </w:p>
    <w:p w:rsidR="00A86D53" w:rsidRDefault="00A86D53" w:rsidP="00A86D53">
      <w:pPr>
        <w:ind w:firstLine="672"/>
      </w:pPr>
      <w:r w:rsidRPr="00655C06">
        <w:t>Р</w:t>
      </w:r>
      <w:r>
        <w:t>М</w:t>
      </w:r>
      <w:proofErr w:type="spellStart"/>
      <w:proofErr w:type="gramStart"/>
      <w:r>
        <w:rPr>
          <w:vertAlign w:val="subscript"/>
          <w:lang w:val="en-US"/>
        </w:rPr>
        <w:t>i</w:t>
      </w:r>
      <w:proofErr w:type="spellEnd"/>
      <w:proofErr w:type="gramEnd"/>
      <w:r w:rsidRPr="00655C06">
        <w:rPr>
          <w:vertAlign w:val="subscript"/>
        </w:rPr>
        <w:t xml:space="preserve"> </w:t>
      </w:r>
      <w:r w:rsidRPr="00150010">
        <w:rPr>
          <w:b/>
        </w:rPr>
        <w:t>–</w:t>
      </w:r>
      <w:r>
        <w:rPr>
          <w:i/>
          <w:vertAlign w:val="subscript"/>
        </w:rPr>
        <w:t xml:space="preserve"> </w:t>
      </w:r>
      <w:r>
        <w:t>объем расходов</w:t>
      </w:r>
      <w:r w:rsidRPr="00150010">
        <w:t xml:space="preserve"> </w:t>
      </w:r>
      <w:proofErr w:type="spellStart"/>
      <w:r>
        <w:rPr>
          <w:lang w:val="en-US"/>
        </w:rPr>
        <w:t>i</w:t>
      </w:r>
      <w:proofErr w:type="spellEnd"/>
      <w:r w:rsidRPr="00150010">
        <w:t xml:space="preserve">-го поселения </w:t>
      </w:r>
      <w:r>
        <w:t>на приобретение горюче-смазочных материалов, материальных запасов, определяемый на уровне кассовых расходов за отчетный финансовый год;</w:t>
      </w:r>
    </w:p>
    <w:p w:rsidR="00A86D53" w:rsidRDefault="00A86D53" w:rsidP="00A86D53">
      <w:pPr>
        <w:ind w:firstLine="672"/>
        <w:rPr>
          <w:i/>
          <w:vertAlign w:val="subscript"/>
        </w:rPr>
      </w:pPr>
      <w:r>
        <w:t>П</w:t>
      </w:r>
      <w:r w:rsidRPr="00655C06">
        <w:t>Р</w:t>
      </w:r>
      <w:proofErr w:type="spellStart"/>
      <w:proofErr w:type="gramStart"/>
      <w:r>
        <w:rPr>
          <w:vertAlign w:val="subscript"/>
          <w:lang w:val="en-US"/>
        </w:rPr>
        <w:t>i</w:t>
      </w:r>
      <w:proofErr w:type="spellEnd"/>
      <w:proofErr w:type="gramEnd"/>
      <w:r>
        <w:rPr>
          <w:i/>
          <w:vertAlign w:val="subscript"/>
        </w:rPr>
        <w:t xml:space="preserve"> </w:t>
      </w:r>
      <w:r w:rsidRPr="00150010">
        <w:rPr>
          <w:b/>
        </w:rPr>
        <w:t>–</w:t>
      </w:r>
      <w:r>
        <w:rPr>
          <w:i/>
          <w:vertAlign w:val="subscript"/>
        </w:rPr>
        <w:t xml:space="preserve"> </w:t>
      </w:r>
      <w:r>
        <w:t>объем расходов</w:t>
      </w:r>
      <w:r w:rsidRPr="004B71A4">
        <w:t xml:space="preserve"> </w:t>
      </w:r>
      <w:proofErr w:type="spellStart"/>
      <w:r>
        <w:rPr>
          <w:lang w:val="en-US"/>
        </w:rPr>
        <w:t>i</w:t>
      </w:r>
      <w:proofErr w:type="spellEnd"/>
      <w:r>
        <w:t>-го поселения на прочие работы, услуги (за исключением расходов на мероприятия по благоустройству территорий поселений) на уровне кассовых расходов за отчетный финансовый год;</w:t>
      </w:r>
      <w:r>
        <w:rPr>
          <w:i/>
          <w:vertAlign w:val="subscript"/>
        </w:rPr>
        <w:t xml:space="preserve">  </w:t>
      </w:r>
    </w:p>
    <w:p w:rsidR="00A86D53" w:rsidRDefault="00A86D53" w:rsidP="00A86D53">
      <w:pPr>
        <w:rPr>
          <w:i/>
          <w:vertAlign w:val="subscript"/>
        </w:rPr>
      </w:pPr>
      <w:r>
        <w:t xml:space="preserve">        УО</w:t>
      </w:r>
      <w:proofErr w:type="spellStart"/>
      <w:proofErr w:type="gramStart"/>
      <w:r>
        <w:rPr>
          <w:vertAlign w:val="subscript"/>
          <w:lang w:val="en-US"/>
        </w:rPr>
        <w:t>i</w:t>
      </w:r>
      <w:proofErr w:type="spellEnd"/>
      <w:proofErr w:type="gramEnd"/>
      <w:r>
        <w:rPr>
          <w:i/>
          <w:vertAlign w:val="subscript"/>
        </w:rPr>
        <w:t xml:space="preserve"> </w:t>
      </w:r>
      <w:r w:rsidRPr="00150010">
        <w:rPr>
          <w:b/>
        </w:rPr>
        <w:t>–</w:t>
      </w:r>
      <w:r>
        <w:rPr>
          <w:i/>
          <w:vertAlign w:val="subscript"/>
        </w:rPr>
        <w:t xml:space="preserve"> </w:t>
      </w:r>
      <w:r>
        <w:t>объем расходов</w:t>
      </w:r>
      <w:r w:rsidRPr="004B71A4">
        <w:t xml:space="preserve"> </w:t>
      </w:r>
      <w:proofErr w:type="spellStart"/>
      <w:r>
        <w:rPr>
          <w:lang w:val="en-US"/>
        </w:rPr>
        <w:t>i</w:t>
      </w:r>
      <w:proofErr w:type="spellEnd"/>
      <w:r>
        <w:t>-го поселения на уличное освещение в границах поселений на уровне кассовых расходов за отчетный финансовый год;</w:t>
      </w:r>
      <w:r>
        <w:rPr>
          <w:i/>
          <w:vertAlign w:val="subscript"/>
        </w:rPr>
        <w:t xml:space="preserve">  </w:t>
      </w:r>
    </w:p>
    <w:p w:rsidR="00A86D53" w:rsidRDefault="00A86D53" w:rsidP="00A86D53">
      <w:r>
        <w:t xml:space="preserve">        </w:t>
      </w:r>
      <w:r w:rsidRPr="00655C06">
        <w:t>П</w:t>
      </w:r>
      <w:r>
        <w:t>С</w:t>
      </w:r>
      <w:proofErr w:type="spellStart"/>
      <w:proofErr w:type="gramStart"/>
      <w:r w:rsidRPr="00DE0EA6">
        <w:rPr>
          <w:sz w:val="16"/>
          <w:szCs w:val="16"/>
          <w:lang w:val="en-US"/>
        </w:rPr>
        <w:t>i</w:t>
      </w:r>
      <w:proofErr w:type="spellEnd"/>
      <w:proofErr w:type="gramEnd"/>
      <w:r>
        <w:rPr>
          <w:i/>
        </w:rPr>
        <w:t xml:space="preserve"> -</w:t>
      </w:r>
      <w:r>
        <w:rPr>
          <w:i/>
          <w:vertAlign w:val="subscript"/>
        </w:rPr>
        <w:t xml:space="preserve"> </w:t>
      </w:r>
      <w:r>
        <w:t>объем расходов</w:t>
      </w:r>
      <w:r w:rsidRPr="004B71A4">
        <w:t xml:space="preserve"> </w:t>
      </w:r>
      <w:proofErr w:type="spellStart"/>
      <w:r>
        <w:rPr>
          <w:lang w:val="en-US"/>
        </w:rPr>
        <w:t>i</w:t>
      </w:r>
      <w:proofErr w:type="spellEnd"/>
      <w:r>
        <w:t>-го поселения на перечисление субсидий Воронежскому областному отделению Общероссийской общественной организации «Всероссийское добровольное пожарное общество» на уровне 2023 года с учетом индексации расходов на прогнозируемый уровень инфляции;</w:t>
      </w:r>
    </w:p>
    <w:p w:rsidR="00A86D53" w:rsidRDefault="00A86D53" w:rsidP="00A86D53">
      <w:pPr>
        <w:ind w:firstLine="672"/>
      </w:pPr>
      <w:r>
        <w:t>ДВ</w:t>
      </w:r>
      <w:proofErr w:type="spellStart"/>
      <w:proofErr w:type="gramStart"/>
      <w:r>
        <w:rPr>
          <w:vertAlign w:val="subscript"/>
          <w:lang w:val="en-US"/>
        </w:rPr>
        <w:t>i</w:t>
      </w:r>
      <w:proofErr w:type="spellEnd"/>
      <w:proofErr w:type="gramEnd"/>
      <w:r>
        <w:rPr>
          <w:i/>
          <w:vertAlign w:val="subscript"/>
        </w:rPr>
        <w:t xml:space="preserve"> </w:t>
      </w:r>
      <w:r w:rsidRPr="00150010">
        <w:rPr>
          <w:b/>
        </w:rPr>
        <w:t>–</w:t>
      </w:r>
      <w:r>
        <w:rPr>
          <w:b/>
        </w:rPr>
        <w:t xml:space="preserve"> </w:t>
      </w:r>
      <w:r w:rsidRPr="0073317D">
        <w:t>объем дополнительных расходов</w:t>
      </w:r>
      <w:r>
        <w:t xml:space="preserve"> </w:t>
      </w:r>
      <w:proofErr w:type="spellStart"/>
      <w:r>
        <w:rPr>
          <w:lang w:val="en-US"/>
        </w:rPr>
        <w:t>i</w:t>
      </w:r>
      <w:proofErr w:type="spellEnd"/>
      <w:r w:rsidRPr="00DE0EA6">
        <w:t>-</w:t>
      </w:r>
      <w:r>
        <w:t>го поселения в очередном финансовом году на проведение выборов и референдумов;</w:t>
      </w:r>
    </w:p>
    <w:p w:rsidR="00A86D53" w:rsidRPr="00440D13" w:rsidRDefault="00A86D53" w:rsidP="00A86D53">
      <w:pPr>
        <w:ind w:firstLine="672"/>
      </w:pPr>
      <w:r w:rsidRPr="00440D13">
        <w:t>ВИ</w:t>
      </w:r>
      <w:proofErr w:type="spellStart"/>
      <w:proofErr w:type="gramStart"/>
      <w:r w:rsidRPr="00440D13">
        <w:rPr>
          <w:vertAlign w:val="subscript"/>
          <w:lang w:val="en-US"/>
        </w:rPr>
        <w:t>i</w:t>
      </w:r>
      <w:proofErr w:type="spellEnd"/>
      <w:proofErr w:type="gramEnd"/>
      <w:r w:rsidRPr="00440D13">
        <w:rPr>
          <w:vertAlign w:val="subscript"/>
        </w:rPr>
        <w:t xml:space="preserve"> </w:t>
      </w:r>
      <w:r w:rsidRPr="00440D13">
        <w:t xml:space="preserve">- объем расходов </w:t>
      </w:r>
      <w:proofErr w:type="spellStart"/>
      <w:r w:rsidRPr="00440D13">
        <w:rPr>
          <w:lang w:val="en-US"/>
        </w:rPr>
        <w:t>i</w:t>
      </w:r>
      <w:proofErr w:type="spellEnd"/>
      <w:r w:rsidRPr="00440D13">
        <w:t>-го сельского поселения на предоставление иных межбюджетных трансфертов бюджету Эртильского муниципального района на выплату заработной платы с начислениями работника</w:t>
      </w:r>
      <w:r>
        <w:t xml:space="preserve">м централизованной бухгалтерии </w:t>
      </w:r>
      <w:r w:rsidRPr="00440D13">
        <w:t xml:space="preserve">Эртильского муниципального района в сумме </w:t>
      </w:r>
      <w:r w:rsidRPr="00EE4389">
        <w:t>303,1</w:t>
      </w:r>
      <w:r w:rsidRPr="00440D13">
        <w:t xml:space="preserve"> тыс. рублей;</w:t>
      </w:r>
    </w:p>
    <w:p w:rsidR="00A86D53" w:rsidRPr="00E25470" w:rsidRDefault="00A86D53" w:rsidP="00A86D53">
      <w:pPr>
        <w:ind w:firstLine="672"/>
      </w:pPr>
      <w:r w:rsidRPr="00440D13">
        <w:t>ВД</w:t>
      </w:r>
      <w:proofErr w:type="spellStart"/>
      <w:proofErr w:type="gramStart"/>
      <w:r w:rsidRPr="00440D13">
        <w:rPr>
          <w:vertAlign w:val="subscript"/>
          <w:lang w:val="en-US"/>
        </w:rPr>
        <w:t>i</w:t>
      </w:r>
      <w:proofErr w:type="spellEnd"/>
      <w:proofErr w:type="gramEnd"/>
      <w:r w:rsidRPr="00440D13">
        <w:rPr>
          <w:vertAlign w:val="subscript"/>
        </w:rPr>
        <w:t xml:space="preserve">    </w:t>
      </w:r>
      <w:r w:rsidRPr="00440D13">
        <w:t xml:space="preserve">-  </w:t>
      </w:r>
      <w:r>
        <w:t xml:space="preserve">объем </w:t>
      </w:r>
      <w:r w:rsidRPr="00440D13">
        <w:t>выпадающи</w:t>
      </w:r>
      <w:r>
        <w:t>х</w:t>
      </w:r>
      <w:r w:rsidRPr="00440D13">
        <w:t xml:space="preserve"> доход</w:t>
      </w:r>
      <w:r>
        <w:t xml:space="preserve">ов </w:t>
      </w:r>
      <w:proofErr w:type="spellStart"/>
      <w:r w:rsidRPr="00440D13">
        <w:rPr>
          <w:lang w:val="en-US"/>
        </w:rPr>
        <w:t>i</w:t>
      </w:r>
      <w:proofErr w:type="spellEnd"/>
      <w:r w:rsidRPr="00440D13">
        <w:t>-го поселения, связанны</w:t>
      </w:r>
      <w:r>
        <w:t>й</w:t>
      </w:r>
      <w:r w:rsidRPr="00440D13">
        <w:t xml:space="preserve"> с</w:t>
      </w:r>
      <w:r>
        <w:t xml:space="preserve"> принятием судебных решений об </w:t>
      </w:r>
      <w:r w:rsidRPr="00440D13">
        <w:t>установлени</w:t>
      </w:r>
      <w:r>
        <w:t>и</w:t>
      </w:r>
      <w:r w:rsidRPr="00440D13">
        <w:t xml:space="preserve"> кадастровой стоимости земельных участков до уровня рыночной стоимости.</w:t>
      </w:r>
    </w:p>
    <w:p w:rsidR="00A86D53" w:rsidRDefault="00A86D53" w:rsidP="00A86D53">
      <w:pPr>
        <w:ind w:firstLine="672"/>
      </w:pPr>
      <w:r>
        <w:t>При определении объемов расходов минимальных бюджетов поселений на очередной финансовый год и плановый период не учитываются расходы, произведенные за отчетный финансовый год за счет целевых средств, поступивших из бюджетов других уровней.</w:t>
      </w:r>
    </w:p>
    <w:p w:rsidR="00A86D53" w:rsidRDefault="00A86D53" w:rsidP="00A86D53">
      <w:r>
        <w:t xml:space="preserve">В случае повышения (индексации) денежного вознаграждения, должностных окладов, окладов за классный чин согласно постановления Правительства Воронежской области в течение текущего года объем </w:t>
      </w:r>
      <w:r w:rsidRPr="007F6CA6">
        <w:t>прочих межбюджетных трансфертов</w:t>
      </w:r>
      <w:r>
        <w:t xml:space="preserve"> </w:t>
      </w:r>
      <w:r w:rsidRPr="00E75170">
        <w:t>на оказание финансовой помощи поселениям</w:t>
      </w:r>
      <w:r>
        <w:t xml:space="preserve"> увеличивается на дополнительную сумму </w:t>
      </w:r>
      <w:proofErr w:type="gramStart"/>
      <w:r>
        <w:t>расходов</w:t>
      </w:r>
      <w:proofErr w:type="gramEnd"/>
      <w:r>
        <w:t xml:space="preserve"> на оплату труда (с начислениями).</w:t>
      </w:r>
    </w:p>
    <w:p w:rsidR="00A86D53" w:rsidRPr="00D427FB" w:rsidRDefault="00A86D53" w:rsidP="00A86D53">
      <w:pPr>
        <w:ind w:left="4680" w:hanging="3960"/>
      </w:pPr>
      <w:r>
        <w:t xml:space="preserve">                                                                             </w:t>
      </w: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Default="00A86D53" w:rsidP="004809F6">
      <w:pPr>
        <w:ind w:firstLine="709"/>
        <w:rPr>
          <w:rFonts w:ascii="Times New Roman" w:hAnsi="Times New Roman"/>
          <w:sz w:val="28"/>
          <w:szCs w:val="28"/>
        </w:rPr>
      </w:pPr>
    </w:p>
    <w:p w:rsidR="00A86D53" w:rsidRPr="00ED18BE" w:rsidRDefault="00A86D53" w:rsidP="00A86D53">
      <w:pPr>
        <w:jc w:val="right"/>
        <w:rPr>
          <w:sz w:val="28"/>
          <w:szCs w:val="28"/>
        </w:rPr>
      </w:pPr>
      <w:r>
        <w:rPr>
          <w:sz w:val="28"/>
          <w:szCs w:val="28"/>
        </w:rPr>
        <w:t xml:space="preserve">                                                                             Приложение  14</w:t>
      </w:r>
    </w:p>
    <w:p w:rsidR="00A86D53" w:rsidRDefault="00A86D53" w:rsidP="00A86D53">
      <w:pPr>
        <w:jc w:val="right"/>
        <w:rPr>
          <w:sz w:val="28"/>
          <w:szCs w:val="28"/>
        </w:rPr>
      </w:pPr>
      <w:r>
        <w:rPr>
          <w:sz w:val="28"/>
          <w:szCs w:val="28"/>
        </w:rPr>
        <w:t xml:space="preserve">                                                                            к решению Совета народных депутатов</w:t>
      </w:r>
    </w:p>
    <w:p w:rsidR="00A86D53" w:rsidRPr="00157E73" w:rsidRDefault="00A86D53" w:rsidP="00A86D53">
      <w:pPr>
        <w:jc w:val="right"/>
        <w:rPr>
          <w:sz w:val="28"/>
          <w:szCs w:val="28"/>
        </w:rPr>
      </w:pPr>
      <w:r>
        <w:rPr>
          <w:sz w:val="28"/>
          <w:szCs w:val="28"/>
        </w:rPr>
        <w:t xml:space="preserve">                                                                       Эртильского муниципального района</w:t>
      </w:r>
    </w:p>
    <w:p w:rsidR="00A86D53" w:rsidRDefault="00A86D53" w:rsidP="00A86D53">
      <w:pPr>
        <w:jc w:val="right"/>
        <w:rPr>
          <w:sz w:val="28"/>
          <w:szCs w:val="28"/>
        </w:rPr>
      </w:pPr>
      <w:r>
        <w:rPr>
          <w:sz w:val="28"/>
          <w:szCs w:val="28"/>
        </w:rPr>
        <w:t xml:space="preserve">                                                                         «О районном бюджете на 2024 год и </w:t>
      </w:r>
    </w:p>
    <w:p w:rsidR="00A86D53" w:rsidRPr="00FB66B3" w:rsidRDefault="00A86D53" w:rsidP="00A86D53">
      <w:pPr>
        <w:jc w:val="right"/>
        <w:rPr>
          <w:sz w:val="28"/>
          <w:szCs w:val="28"/>
        </w:rPr>
      </w:pPr>
      <w:r>
        <w:rPr>
          <w:sz w:val="28"/>
          <w:szCs w:val="28"/>
        </w:rPr>
        <w:t xml:space="preserve">                                                                     на плановый период 2025 и 2026 годов»</w:t>
      </w:r>
    </w:p>
    <w:p w:rsidR="00A86D53" w:rsidRPr="00FB66B3" w:rsidRDefault="00A86D53" w:rsidP="00A86D53">
      <w:pPr>
        <w:jc w:val="center"/>
        <w:rPr>
          <w:sz w:val="28"/>
          <w:szCs w:val="28"/>
        </w:rPr>
      </w:pPr>
    </w:p>
    <w:p w:rsidR="00A86D53" w:rsidRPr="00FB66B3" w:rsidRDefault="00A86D53" w:rsidP="00A86D53">
      <w:pPr>
        <w:jc w:val="center"/>
        <w:rPr>
          <w:sz w:val="28"/>
          <w:szCs w:val="28"/>
        </w:rPr>
      </w:pPr>
    </w:p>
    <w:p w:rsidR="00A86D53" w:rsidRPr="00FB66B3" w:rsidRDefault="00A86D53" w:rsidP="00A86D53">
      <w:pPr>
        <w:jc w:val="center"/>
        <w:rPr>
          <w:sz w:val="28"/>
          <w:szCs w:val="28"/>
        </w:rPr>
      </w:pPr>
    </w:p>
    <w:p w:rsidR="00A86D53" w:rsidRPr="00FB66B3" w:rsidRDefault="00A86D53" w:rsidP="00A86D53">
      <w:pPr>
        <w:jc w:val="center"/>
        <w:rPr>
          <w:sz w:val="28"/>
          <w:szCs w:val="28"/>
        </w:rPr>
      </w:pPr>
    </w:p>
    <w:p w:rsidR="00A86D53" w:rsidRDefault="00A86D53" w:rsidP="00A86D53">
      <w:pPr>
        <w:rPr>
          <w:sz w:val="28"/>
          <w:szCs w:val="28"/>
        </w:rPr>
      </w:pPr>
    </w:p>
    <w:p w:rsidR="00A86D53" w:rsidRDefault="00A86D53" w:rsidP="00A86D53">
      <w:pPr>
        <w:jc w:val="center"/>
        <w:rPr>
          <w:b/>
          <w:sz w:val="28"/>
          <w:szCs w:val="28"/>
        </w:rPr>
      </w:pPr>
      <w:r>
        <w:rPr>
          <w:b/>
          <w:sz w:val="28"/>
          <w:szCs w:val="28"/>
        </w:rPr>
        <w:t xml:space="preserve">Программа муниципальных внутренних заимствований </w:t>
      </w:r>
    </w:p>
    <w:p w:rsidR="00A86D53" w:rsidRDefault="00A86D53" w:rsidP="00A86D53">
      <w:pPr>
        <w:jc w:val="center"/>
        <w:rPr>
          <w:b/>
          <w:sz w:val="28"/>
          <w:szCs w:val="28"/>
        </w:rPr>
      </w:pPr>
      <w:r>
        <w:rPr>
          <w:b/>
          <w:sz w:val="28"/>
          <w:szCs w:val="28"/>
        </w:rPr>
        <w:t xml:space="preserve">Эртильского </w:t>
      </w:r>
      <w:proofErr w:type="gramStart"/>
      <w:r>
        <w:rPr>
          <w:b/>
          <w:sz w:val="28"/>
          <w:szCs w:val="28"/>
        </w:rPr>
        <w:t>муниципального</w:t>
      </w:r>
      <w:proofErr w:type="gramEnd"/>
      <w:r>
        <w:rPr>
          <w:b/>
          <w:sz w:val="28"/>
          <w:szCs w:val="28"/>
        </w:rPr>
        <w:t xml:space="preserve"> района на 2024 год </w:t>
      </w:r>
    </w:p>
    <w:p w:rsidR="00A86D53" w:rsidRPr="00AE6257" w:rsidRDefault="00A86D53" w:rsidP="00A86D53">
      <w:pPr>
        <w:jc w:val="center"/>
        <w:rPr>
          <w:b/>
          <w:sz w:val="28"/>
          <w:szCs w:val="28"/>
        </w:rPr>
      </w:pPr>
      <w:r>
        <w:rPr>
          <w:b/>
          <w:sz w:val="28"/>
          <w:szCs w:val="28"/>
        </w:rPr>
        <w:t>и на плановый период 2025 и 2026 годов</w:t>
      </w:r>
    </w:p>
    <w:p w:rsidR="00A86D53" w:rsidRDefault="00A86D53" w:rsidP="00A86D53">
      <w:pPr>
        <w:jc w:val="right"/>
        <w:rPr>
          <w:sz w:val="28"/>
          <w:szCs w:val="28"/>
        </w:rPr>
      </w:pPr>
      <w:r>
        <w:rPr>
          <w:sz w:val="28"/>
          <w:szCs w:val="28"/>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400"/>
        <w:gridCol w:w="1440"/>
        <w:gridCol w:w="1260"/>
        <w:gridCol w:w="1260"/>
      </w:tblGrid>
      <w:tr w:rsidR="00A86D53" w:rsidRPr="00C123CD" w:rsidTr="006715CA">
        <w:trPr>
          <w:trHeight w:val="360"/>
        </w:trPr>
        <w:tc>
          <w:tcPr>
            <w:tcW w:w="828" w:type="dxa"/>
            <w:vMerge w:val="restart"/>
          </w:tcPr>
          <w:p w:rsidR="00A86D53" w:rsidRPr="00C123CD" w:rsidRDefault="00A86D53" w:rsidP="006715CA">
            <w:pPr>
              <w:jc w:val="center"/>
              <w:rPr>
                <w:szCs w:val="28"/>
              </w:rPr>
            </w:pPr>
            <w:r w:rsidRPr="00C123CD">
              <w:rPr>
                <w:sz w:val="28"/>
                <w:szCs w:val="28"/>
              </w:rPr>
              <w:t>№№</w:t>
            </w:r>
          </w:p>
          <w:p w:rsidR="00A86D53" w:rsidRPr="00C123CD" w:rsidRDefault="00A86D53" w:rsidP="006715CA">
            <w:pPr>
              <w:jc w:val="center"/>
              <w:rPr>
                <w:szCs w:val="28"/>
              </w:rPr>
            </w:pPr>
            <w:r w:rsidRPr="00C123CD">
              <w:rPr>
                <w:sz w:val="28"/>
                <w:szCs w:val="28"/>
              </w:rPr>
              <w:t>пп</w:t>
            </w:r>
          </w:p>
        </w:tc>
        <w:tc>
          <w:tcPr>
            <w:tcW w:w="5400" w:type="dxa"/>
            <w:vMerge w:val="restart"/>
          </w:tcPr>
          <w:p w:rsidR="00A86D53" w:rsidRPr="00C123CD" w:rsidRDefault="00A86D53" w:rsidP="006715CA">
            <w:pPr>
              <w:jc w:val="center"/>
              <w:rPr>
                <w:szCs w:val="28"/>
              </w:rPr>
            </w:pPr>
            <w:r w:rsidRPr="00C123CD">
              <w:rPr>
                <w:sz w:val="28"/>
                <w:szCs w:val="28"/>
              </w:rPr>
              <w:t>Наименование обязательств</w:t>
            </w:r>
          </w:p>
        </w:tc>
        <w:tc>
          <w:tcPr>
            <w:tcW w:w="3960" w:type="dxa"/>
            <w:gridSpan w:val="3"/>
          </w:tcPr>
          <w:p w:rsidR="00A86D53" w:rsidRPr="00C123CD" w:rsidRDefault="00A86D53" w:rsidP="006715CA">
            <w:pPr>
              <w:rPr>
                <w:szCs w:val="28"/>
              </w:rPr>
            </w:pPr>
            <w:r w:rsidRPr="00C123CD">
              <w:rPr>
                <w:sz w:val="28"/>
                <w:szCs w:val="28"/>
              </w:rPr>
              <w:t xml:space="preserve">           Сумма (тыс. руб</w:t>
            </w:r>
            <w:r>
              <w:rPr>
                <w:sz w:val="28"/>
                <w:szCs w:val="28"/>
              </w:rPr>
              <w:t>лей</w:t>
            </w:r>
            <w:r w:rsidRPr="00C123CD">
              <w:rPr>
                <w:sz w:val="28"/>
                <w:szCs w:val="28"/>
              </w:rPr>
              <w:t>)</w:t>
            </w:r>
          </w:p>
        </w:tc>
      </w:tr>
      <w:tr w:rsidR="00A86D53" w:rsidRPr="00C123CD" w:rsidTr="006715CA">
        <w:trPr>
          <w:trHeight w:val="280"/>
        </w:trPr>
        <w:tc>
          <w:tcPr>
            <w:tcW w:w="828" w:type="dxa"/>
            <w:vMerge/>
          </w:tcPr>
          <w:p w:rsidR="00A86D53" w:rsidRPr="00C123CD" w:rsidRDefault="00A86D53" w:rsidP="006715CA">
            <w:pPr>
              <w:jc w:val="center"/>
              <w:rPr>
                <w:szCs w:val="28"/>
              </w:rPr>
            </w:pPr>
          </w:p>
        </w:tc>
        <w:tc>
          <w:tcPr>
            <w:tcW w:w="5400" w:type="dxa"/>
            <w:vMerge/>
          </w:tcPr>
          <w:p w:rsidR="00A86D53" w:rsidRPr="00C123CD" w:rsidRDefault="00A86D53" w:rsidP="006715CA">
            <w:pPr>
              <w:jc w:val="center"/>
              <w:rPr>
                <w:szCs w:val="28"/>
              </w:rPr>
            </w:pPr>
          </w:p>
        </w:tc>
        <w:tc>
          <w:tcPr>
            <w:tcW w:w="1440" w:type="dxa"/>
          </w:tcPr>
          <w:p w:rsidR="00A86D53" w:rsidRPr="00C123CD" w:rsidRDefault="00A86D53" w:rsidP="006715CA">
            <w:pPr>
              <w:jc w:val="center"/>
              <w:rPr>
                <w:szCs w:val="28"/>
              </w:rPr>
            </w:pPr>
            <w:r w:rsidRPr="00C123CD">
              <w:rPr>
                <w:sz w:val="28"/>
                <w:szCs w:val="28"/>
              </w:rPr>
              <w:t>20</w:t>
            </w:r>
            <w:r>
              <w:rPr>
                <w:sz w:val="28"/>
                <w:szCs w:val="28"/>
              </w:rPr>
              <w:t>24</w:t>
            </w:r>
          </w:p>
          <w:p w:rsidR="00A86D53" w:rsidRPr="00C123CD" w:rsidRDefault="00A86D53" w:rsidP="006715CA">
            <w:pPr>
              <w:jc w:val="center"/>
              <w:rPr>
                <w:szCs w:val="28"/>
              </w:rPr>
            </w:pPr>
            <w:r w:rsidRPr="00C123CD">
              <w:rPr>
                <w:sz w:val="28"/>
                <w:szCs w:val="28"/>
              </w:rPr>
              <w:t>год</w:t>
            </w:r>
          </w:p>
        </w:tc>
        <w:tc>
          <w:tcPr>
            <w:tcW w:w="1260" w:type="dxa"/>
            <w:shd w:val="clear" w:color="auto" w:fill="auto"/>
          </w:tcPr>
          <w:p w:rsidR="00A86D53" w:rsidRPr="00C123CD" w:rsidRDefault="00A86D53" w:rsidP="006715CA">
            <w:pPr>
              <w:jc w:val="center"/>
              <w:rPr>
                <w:szCs w:val="28"/>
              </w:rPr>
            </w:pPr>
            <w:r w:rsidRPr="00C123CD">
              <w:rPr>
                <w:sz w:val="28"/>
                <w:szCs w:val="28"/>
              </w:rPr>
              <w:t>20</w:t>
            </w:r>
            <w:r>
              <w:rPr>
                <w:sz w:val="28"/>
                <w:szCs w:val="28"/>
              </w:rPr>
              <w:t>25</w:t>
            </w:r>
          </w:p>
          <w:p w:rsidR="00A86D53" w:rsidRPr="00C123CD" w:rsidRDefault="00A86D53" w:rsidP="006715CA">
            <w:pPr>
              <w:jc w:val="center"/>
              <w:rPr>
                <w:szCs w:val="28"/>
              </w:rPr>
            </w:pPr>
            <w:r w:rsidRPr="00C123CD">
              <w:rPr>
                <w:sz w:val="28"/>
                <w:szCs w:val="28"/>
              </w:rPr>
              <w:t>год</w:t>
            </w:r>
          </w:p>
        </w:tc>
        <w:tc>
          <w:tcPr>
            <w:tcW w:w="1260" w:type="dxa"/>
            <w:shd w:val="clear" w:color="auto" w:fill="auto"/>
          </w:tcPr>
          <w:p w:rsidR="00A86D53" w:rsidRPr="00C123CD" w:rsidRDefault="00A86D53" w:rsidP="006715CA">
            <w:pPr>
              <w:jc w:val="center"/>
              <w:rPr>
                <w:szCs w:val="28"/>
              </w:rPr>
            </w:pPr>
            <w:r w:rsidRPr="00C123CD">
              <w:rPr>
                <w:sz w:val="28"/>
                <w:szCs w:val="28"/>
              </w:rPr>
              <w:t>202</w:t>
            </w:r>
            <w:r>
              <w:rPr>
                <w:sz w:val="28"/>
                <w:szCs w:val="28"/>
              </w:rPr>
              <w:t>6</w:t>
            </w:r>
          </w:p>
          <w:p w:rsidR="00A86D53" w:rsidRPr="00C123CD" w:rsidRDefault="00A86D53" w:rsidP="006715CA">
            <w:pPr>
              <w:jc w:val="center"/>
              <w:rPr>
                <w:szCs w:val="28"/>
              </w:rPr>
            </w:pPr>
            <w:r w:rsidRPr="00C123CD">
              <w:rPr>
                <w:sz w:val="28"/>
                <w:szCs w:val="28"/>
              </w:rPr>
              <w:t>год</w:t>
            </w:r>
          </w:p>
        </w:tc>
      </w:tr>
      <w:tr w:rsidR="00A86D53" w:rsidRPr="00C123CD" w:rsidTr="006715CA">
        <w:tc>
          <w:tcPr>
            <w:tcW w:w="828" w:type="dxa"/>
          </w:tcPr>
          <w:p w:rsidR="00A86D53" w:rsidRPr="00C123CD" w:rsidRDefault="00A86D53" w:rsidP="006715CA">
            <w:pPr>
              <w:jc w:val="center"/>
              <w:rPr>
                <w:b/>
                <w:szCs w:val="28"/>
              </w:rPr>
            </w:pPr>
            <w:r w:rsidRPr="00C123CD">
              <w:rPr>
                <w:b/>
                <w:sz w:val="28"/>
                <w:szCs w:val="28"/>
              </w:rPr>
              <w:t>1.</w:t>
            </w:r>
          </w:p>
        </w:tc>
        <w:tc>
          <w:tcPr>
            <w:tcW w:w="5400" w:type="dxa"/>
          </w:tcPr>
          <w:p w:rsidR="00A86D53" w:rsidRPr="00C123CD" w:rsidRDefault="00A86D53" w:rsidP="006715CA">
            <w:pPr>
              <w:rPr>
                <w:b/>
                <w:szCs w:val="28"/>
              </w:rPr>
            </w:pPr>
            <w:r w:rsidRPr="00C123CD">
              <w:rPr>
                <w:b/>
                <w:sz w:val="28"/>
                <w:szCs w:val="28"/>
              </w:rPr>
              <w:t xml:space="preserve">Бюджетные кредиты </w:t>
            </w:r>
            <w:r>
              <w:rPr>
                <w:b/>
                <w:sz w:val="28"/>
                <w:szCs w:val="28"/>
              </w:rPr>
              <w:t>из</w:t>
            </w:r>
            <w:r w:rsidRPr="00C123CD">
              <w:rPr>
                <w:b/>
                <w:sz w:val="28"/>
                <w:szCs w:val="28"/>
              </w:rPr>
              <w:t xml:space="preserve"> других бюджетов бюджетной системы Российской Федерации</w:t>
            </w:r>
          </w:p>
        </w:tc>
        <w:tc>
          <w:tcPr>
            <w:tcW w:w="1440" w:type="dxa"/>
            <w:vAlign w:val="bottom"/>
          </w:tcPr>
          <w:p w:rsidR="00A86D53" w:rsidRPr="00C123CD" w:rsidRDefault="00A86D53" w:rsidP="006715CA">
            <w:pPr>
              <w:jc w:val="center"/>
              <w:rPr>
                <w:b/>
                <w:szCs w:val="28"/>
              </w:rPr>
            </w:pPr>
            <w:r>
              <w:rPr>
                <w:b/>
                <w:sz w:val="28"/>
                <w:szCs w:val="28"/>
              </w:rPr>
              <w:t>-2099,6</w:t>
            </w:r>
          </w:p>
        </w:tc>
        <w:tc>
          <w:tcPr>
            <w:tcW w:w="1260" w:type="dxa"/>
            <w:shd w:val="clear" w:color="auto" w:fill="auto"/>
            <w:vAlign w:val="bottom"/>
          </w:tcPr>
          <w:p w:rsidR="00A86D53" w:rsidRPr="00C123CD" w:rsidRDefault="00A86D53" w:rsidP="006715CA">
            <w:pPr>
              <w:jc w:val="center"/>
              <w:rPr>
                <w:b/>
                <w:szCs w:val="28"/>
              </w:rPr>
            </w:pPr>
            <w:r>
              <w:rPr>
                <w:b/>
                <w:sz w:val="28"/>
                <w:szCs w:val="28"/>
              </w:rPr>
              <w:t>-2099,6</w:t>
            </w:r>
          </w:p>
        </w:tc>
        <w:tc>
          <w:tcPr>
            <w:tcW w:w="1260" w:type="dxa"/>
            <w:shd w:val="clear" w:color="auto" w:fill="auto"/>
            <w:vAlign w:val="bottom"/>
          </w:tcPr>
          <w:p w:rsidR="00A86D53" w:rsidRPr="00C123CD" w:rsidRDefault="00A86D53" w:rsidP="006715CA">
            <w:pPr>
              <w:jc w:val="center"/>
              <w:rPr>
                <w:b/>
                <w:szCs w:val="28"/>
              </w:rPr>
            </w:pPr>
            <w:r>
              <w:rPr>
                <w:b/>
                <w:sz w:val="28"/>
                <w:szCs w:val="28"/>
              </w:rPr>
              <w:t>-2099,6</w:t>
            </w:r>
          </w:p>
        </w:tc>
      </w:tr>
      <w:tr w:rsidR="00A86D53" w:rsidRPr="002C3D32" w:rsidTr="006715CA">
        <w:tc>
          <w:tcPr>
            <w:tcW w:w="828" w:type="dxa"/>
          </w:tcPr>
          <w:p w:rsidR="00A86D53" w:rsidRPr="002C3D32" w:rsidRDefault="00A86D53" w:rsidP="006715CA">
            <w:pPr>
              <w:jc w:val="center"/>
              <w:rPr>
                <w:szCs w:val="28"/>
              </w:rPr>
            </w:pPr>
          </w:p>
        </w:tc>
        <w:tc>
          <w:tcPr>
            <w:tcW w:w="5400" w:type="dxa"/>
          </w:tcPr>
          <w:p w:rsidR="00A86D53" w:rsidRPr="002C3D32" w:rsidRDefault="00A86D53" w:rsidP="006715CA">
            <w:pPr>
              <w:rPr>
                <w:szCs w:val="28"/>
              </w:rPr>
            </w:pPr>
            <w:r w:rsidRPr="002C3D32">
              <w:rPr>
                <w:sz w:val="28"/>
                <w:szCs w:val="28"/>
              </w:rPr>
              <w:t>-</w:t>
            </w:r>
            <w:r>
              <w:rPr>
                <w:sz w:val="28"/>
                <w:szCs w:val="28"/>
              </w:rPr>
              <w:t xml:space="preserve"> </w:t>
            </w:r>
            <w:r w:rsidRPr="002C3D32">
              <w:rPr>
                <w:sz w:val="28"/>
                <w:szCs w:val="28"/>
              </w:rPr>
              <w:t>привлечение</w:t>
            </w:r>
          </w:p>
        </w:tc>
        <w:tc>
          <w:tcPr>
            <w:tcW w:w="1440" w:type="dxa"/>
            <w:vAlign w:val="bottom"/>
          </w:tcPr>
          <w:p w:rsidR="00A86D53" w:rsidRPr="002C3D32" w:rsidRDefault="00A86D53" w:rsidP="006715CA">
            <w:pPr>
              <w:jc w:val="center"/>
              <w:rPr>
                <w:szCs w:val="28"/>
              </w:rPr>
            </w:pPr>
            <w:r>
              <w:rPr>
                <w:sz w:val="28"/>
                <w:szCs w:val="28"/>
              </w:rPr>
              <w:t>0</w:t>
            </w:r>
          </w:p>
        </w:tc>
        <w:tc>
          <w:tcPr>
            <w:tcW w:w="1260" w:type="dxa"/>
            <w:shd w:val="clear" w:color="auto" w:fill="auto"/>
            <w:vAlign w:val="bottom"/>
          </w:tcPr>
          <w:p w:rsidR="00A86D53" w:rsidRPr="002C3D32" w:rsidRDefault="00A86D53" w:rsidP="006715CA">
            <w:pPr>
              <w:jc w:val="center"/>
              <w:rPr>
                <w:szCs w:val="28"/>
              </w:rPr>
            </w:pPr>
            <w:r>
              <w:rPr>
                <w:sz w:val="28"/>
                <w:szCs w:val="28"/>
              </w:rPr>
              <w:t>0</w:t>
            </w:r>
          </w:p>
        </w:tc>
        <w:tc>
          <w:tcPr>
            <w:tcW w:w="1260" w:type="dxa"/>
            <w:shd w:val="clear" w:color="auto" w:fill="auto"/>
            <w:vAlign w:val="bottom"/>
          </w:tcPr>
          <w:p w:rsidR="00A86D53" w:rsidRPr="002C3D32" w:rsidRDefault="00A86D53" w:rsidP="006715CA">
            <w:pPr>
              <w:jc w:val="center"/>
              <w:rPr>
                <w:szCs w:val="28"/>
              </w:rPr>
            </w:pPr>
            <w:r>
              <w:rPr>
                <w:sz w:val="28"/>
                <w:szCs w:val="28"/>
              </w:rPr>
              <w:t>0</w:t>
            </w:r>
          </w:p>
        </w:tc>
      </w:tr>
      <w:tr w:rsidR="00A86D53" w:rsidRPr="00C123CD" w:rsidTr="006715CA">
        <w:tc>
          <w:tcPr>
            <w:tcW w:w="828" w:type="dxa"/>
          </w:tcPr>
          <w:p w:rsidR="00A86D53" w:rsidRPr="00C123CD" w:rsidRDefault="00A86D53" w:rsidP="006715CA">
            <w:pPr>
              <w:jc w:val="center"/>
              <w:rPr>
                <w:szCs w:val="28"/>
              </w:rPr>
            </w:pPr>
          </w:p>
        </w:tc>
        <w:tc>
          <w:tcPr>
            <w:tcW w:w="5400" w:type="dxa"/>
          </w:tcPr>
          <w:p w:rsidR="00A86D53" w:rsidRPr="00C123CD" w:rsidRDefault="00A86D53" w:rsidP="006715CA">
            <w:pPr>
              <w:rPr>
                <w:szCs w:val="28"/>
              </w:rPr>
            </w:pPr>
            <w:r w:rsidRPr="00C123CD">
              <w:rPr>
                <w:sz w:val="28"/>
                <w:szCs w:val="28"/>
              </w:rPr>
              <w:t>-</w:t>
            </w:r>
            <w:r>
              <w:rPr>
                <w:sz w:val="28"/>
                <w:szCs w:val="28"/>
              </w:rPr>
              <w:t xml:space="preserve"> </w:t>
            </w:r>
            <w:r w:rsidRPr="00C123CD">
              <w:rPr>
                <w:sz w:val="28"/>
                <w:szCs w:val="28"/>
              </w:rPr>
              <w:t>погашение</w:t>
            </w:r>
            <w:r>
              <w:rPr>
                <w:sz w:val="28"/>
                <w:szCs w:val="28"/>
              </w:rPr>
              <w:t xml:space="preserve"> всего</w:t>
            </w:r>
            <w:r w:rsidRPr="00C123CD">
              <w:rPr>
                <w:sz w:val="28"/>
                <w:szCs w:val="28"/>
              </w:rPr>
              <w:t>, в том числе:</w:t>
            </w:r>
          </w:p>
        </w:tc>
        <w:tc>
          <w:tcPr>
            <w:tcW w:w="1440" w:type="dxa"/>
            <w:vAlign w:val="bottom"/>
          </w:tcPr>
          <w:p w:rsidR="00A86D53" w:rsidRPr="00C123CD" w:rsidRDefault="00A86D53" w:rsidP="006715CA">
            <w:pPr>
              <w:jc w:val="center"/>
              <w:rPr>
                <w:szCs w:val="28"/>
              </w:rPr>
            </w:pPr>
            <w:r>
              <w:rPr>
                <w:sz w:val="28"/>
                <w:szCs w:val="28"/>
              </w:rPr>
              <w:t>2099,6</w:t>
            </w:r>
          </w:p>
        </w:tc>
        <w:tc>
          <w:tcPr>
            <w:tcW w:w="1260" w:type="dxa"/>
            <w:shd w:val="clear" w:color="auto" w:fill="auto"/>
            <w:vAlign w:val="bottom"/>
          </w:tcPr>
          <w:p w:rsidR="00A86D53" w:rsidRPr="00C123CD" w:rsidRDefault="00A86D53" w:rsidP="006715CA">
            <w:pPr>
              <w:jc w:val="center"/>
              <w:rPr>
                <w:szCs w:val="28"/>
              </w:rPr>
            </w:pPr>
            <w:r>
              <w:rPr>
                <w:sz w:val="28"/>
                <w:szCs w:val="28"/>
              </w:rPr>
              <w:t>2099,6</w:t>
            </w:r>
          </w:p>
        </w:tc>
        <w:tc>
          <w:tcPr>
            <w:tcW w:w="1260" w:type="dxa"/>
            <w:shd w:val="clear" w:color="auto" w:fill="auto"/>
            <w:vAlign w:val="bottom"/>
          </w:tcPr>
          <w:p w:rsidR="00A86D53" w:rsidRPr="00C123CD" w:rsidRDefault="00A86D53" w:rsidP="006715CA">
            <w:pPr>
              <w:jc w:val="center"/>
              <w:rPr>
                <w:szCs w:val="28"/>
              </w:rPr>
            </w:pPr>
            <w:r>
              <w:rPr>
                <w:sz w:val="28"/>
                <w:szCs w:val="28"/>
              </w:rPr>
              <w:t>2099,6</w:t>
            </w:r>
          </w:p>
        </w:tc>
      </w:tr>
      <w:tr w:rsidR="00A86D53" w:rsidRPr="00C123CD" w:rsidTr="006715CA">
        <w:tc>
          <w:tcPr>
            <w:tcW w:w="828" w:type="dxa"/>
          </w:tcPr>
          <w:p w:rsidR="00A86D53" w:rsidRPr="00C123CD" w:rsidRDefault="00A86D53" w:rsidP="006715CA">
            <w:pPr>
              <w:jc w:val="center"/>
              <w:rPr>
                <w:szCs w:val="28"/>
              </w:rPr>
            </w:pPr>
          </w:p>
        </w:tc>
        <w:tc>
          <w:tcPr>
            <w:tcW w:w="5400" w:type="dxa"/>
          </w:tcPr>
          <w:p w:rsidR="00A86D53" w:rsidRPr="00C123CD" w:rsidRDefault="00A86D53" w:rsidP="006715CA">
            <w:pPr>
              <w:rPr>
                <w:szCs w:val="28"/>
              </w:rPr>
            </w:pPr>
            <w:r w:rsidRPr="00C123CD">
              <w:rPr>
                <w:sz w:val="28"/>
                <w:szCs w:val="28"/>
              </w:rPr>
              <w:t>погашение реструктурированной задолженности</w:t>
            </w:r>
          </w:p>
        </w:tc>
        <w:tc>
          <w:tcPr>
            <w:tcW w:w="1440" w:type="dxa"/>
            <w:vAlign w:val="bottom"/>
          </w:tcPr>
          <w:p w:rsidR="00A86D53" w:rsidRPr="00C123CD" w:rsidRDefault="00A86D53" w:rsidP="006715CA">
            <w:pPr>
              <w:jc w:val="center"/>
              <w:rPr>
                <w:szCs w:val="28"/>
              </w:rPr>
            </w:pPr>
            <w:r>
              <w:rPr>
                <w:sz w:val="28"/>
                <w:szCs w:val="28"/>
              </w:rPr>
              <w:t>2099,6</w:t>
            </w:r>
          </w:p>
        </w:tc>
        <w:tc>
          <w:tcPr>
            <w:tcW w:w="1260" w:type="dxa"/>
            <w:shd w:val="clear" w:color="auto" w:fill="auto"/>
            <w:vAlign w:val="bottom"/>
          </w:tcPr>
          <w:p w:rsidR="00A86D53" w:rsidRPr="00C123CD" w:rsidRDefault="00A86D53" w:rsidP="006715CA">
            <w:pPr>
              <w:jc w:val="center"/>
              <w:rPr>
                <w:szCs w:val="28"/>
              </w:rPr>
            </w:pPr>
            <w:r>
              <w:rPr>
                <w:sz w:val="28"/>
                <w:szCs w:val="28"/>
              </w:rPr>
              <w:t>2099,6</w:t>
            </w:r>
          </w:p>
        </w:tc>
        <w:tc>
          <w:tcPr>
            <w:tcW w:w="1260" w:type="dxa"/>
            <w:shd w:val="clear" w:color="auto" w:fill="auto"/>
            <w:vAlign w:val="bottom"/>
          </w:tcPr>
          <w:p w:rsidR="00A86D53" w:rsidRPr="00C123CD" w:rsidRDefault="00A86D53" w:rsidP="006715CA">
            <w:pPr>
              <w:jc w:val="center"/>
              <w:rPr>
                <w:szCs w:val="28"/>
              </w:rPr>
            </w:pPr>
            <w:r>
              <w:rPr>
                <w:sz w:val="28"/>
                <w:szCs w:val="28"/>
              </w:rPr>
              <w:t>2099,6</w:t>
            </w:r>
          </w:p>
        </w:tc>
      </w:tr>
      <w:tr w:rsidR="00A86D53" w:rsidRPr="00C123CD" w:rsidTr="006715CA">
        <w:trPr>
          <w:trHeight w:val="1789"/>
        </w:trPr>
        <w:tc>
          <w:tcPr>
            <w:tcW w:w="828" w:type="dxa"/>
            <w:tcBorders>
              <w:bottom w:val="single" w:sz="4" w:space="0" w:color="auto"/>
            </w:tcBorders>
          </w:tcPr>
          <w:p w:rsidR="00A86D53" w:rsidRPr="00C123CD" w:rsidRDefault="00A86D53" w:rsidP="006715CA">
            <w:pPr>
              <w:jc w:val="center"/>
              <w:rPr>
                <w:b/>
                <w:szCs w:val="28"/>
              </w:rPr>
            </w:pPr>
            <w:r w:rsidRPr="00C123CD">
              <w:rPr>
                <w:b/>
                <w:sz w:val="28"/>
                <w:szCs w:val="28"/>
              </w:rPr>
              <w:lastRenderedPageBreak/>
              <w:t>2.</w:t>
            </w:r>
          </w:p>
        </w:tc>
        <w:tc>
          <w:tcPr>
            <w:tcW w:w="5400" w:type="dxa"/>
            <w:tcBorders>
              <w:bottom w:val="single" w:sz="4" w:space="0" w:color="auto"/>
            </w:tcBorders>
          </w:tcPr>
          <w:p w:rsidR="00A86D53" w:rsidRPr="00C123CD" w:rsidRDefault="00A86D53" w:rsidP="006715CA">
            <w:pPr>
              <w:rPr>
                <w:b/>
                <w:szCs w:val="28"/>
              </w:rPr>
            </w:pPr>
            <w:r w:rsidRPr="00C123CD">
              <w:rPr>
                <w:b/>
                <w:sz w:val="28"/>
                <w:szCs w:val="28"/>
              </w:rPr>
              <w:t>Общий объем заимствований, направленных на покрытие дефицита бюджета и погашение долговых обязательств Эртильского муниципального района</w:t>
            </w:r>
          </w:p>
        </w:tc>
        <w:tc>
          <w:tcPr>
            <w:tcW w:w="1440" w:type="dxa"/>
            <w:tcBorders>
              <w:bottom w:val="single" w:sz="4" w:space="0" w:color="auto"/>
            </w:tcBorders>
            <w:vAlign w:val="bottom"/>
          </w:tcPr>
          <w:p w:rsidR="00A86D53" w:rsidRPr="00C123CD" w:rsidRDefault="00A86D53" w:rsidP="006715CA">
            <w:pPr>
              <w:jc w:val="center"/>
              <w:rPr>
                <w:b/>
                <w:szCs w:val="28"/>
              </w:rPr>
            </w:pPr>
            <w:r>
              <w:rPr>
                <w:b/>
                <w:sz w:val="28"/>
                <w:szCs w:val="28"/>
              </w:rPr>
              <w:t>-2099,6</w:t>
            </w:r>
          </w:p>
        </w:tc>
        <w:tc>
          <w:tcPr>
            <w:tcW w:w="1260" w:type="dxa"/>
            <w:tcBorders>
              <w:bottom w:val="single" w:sz="4" w:space="0" w:color="auto"/>
            </w:tcBorders>
            <w:shd w:val="clear" w:color="auto" w:fill="auto"/>
            <w:vAlign w:val="bottom"/>
          </w:tcPr>
          <w:p w:rsidR="00A86D53" w:rsidRPr="00C123CD" w:rsidRDefault="00A86D53" w:rsidP="006715CA">
            <w:pPr>
              <w:jc w:val="center"/>
              <w:rPr>
                <w:b/>
                <w:szCs w:val="28"/>
              </w:rPr>
            </w:pPr>
            <w:r>
              <w:rPr>
                <w:b/>
                <w:sz w:val="28"/>
                <w:szCs w:val="28"/>
              </w:rPr>
              <w:t>-2099,6</w:t>
            </w:r>
          </w:p>
        </w:tc>
        <w:tc>
          <w:tcPr>
            <w:tcW w:w="1260" w:type="dxa"/>
            <w:tcBorders>
              <w:bottom w:val="single" w:sz="4" w:space="0" w:color="auto"/>
            </w:tcBorders>
            <w:shd w:val="clear" w:color="auto" w:fill="auto"/>
            <w:vAlign w:val="bottom"/>
          </w:tcPr>
          <w:p w:rsidR="00A86D53" w:rsidRPr="00C123CD" w:rsidRDefault="00A86D53" w:rsidP="006715CA">
            <w:pPr>
              <w:jc w:val="center"/>
              <w:rPr>
                <w:b/>
                <w:szCs w:val="28"/>
              </w:rPr>
            </w:pPr>
            <w:r>
              <w:rPr>
                <w:b/>
                <w:sz w:val="28"/>
                <w:szCs w:val="28"/>
              </w:rPr>
              <w:t>-2099,6</w:t>
            </w:r>
          </w:p>
        </w:tc>
      </w:tr>
      <w:tr w:rsidR="00A86D53" w:rsidRPr="002C3D32" w:rsidTr="006715CA">
        <w:trPr>
          <w:trHeight w:val="281"/>
        </w:trPr>
        <w:tc>
          <w:tcPr>
            <w:tcW w:w="828" w:type="dxa"/>
            <w:tcBorders>
              <w:bottom w:val="single" w:sz="4" w:space="0" w:color="auto"/>
            </w:tcBorders>
          </w:tcPr>
          <w:p w:rsidR="00A86D53" w:rsidRPr="002C3D32" w:rsidRDefault="00A86D53" w:rsidP="006715CA">
            <w:pPr>
              <w:jc w:val="center"/>
              <w:rPr>
                <w:szCs w:val="28"/>
              </w:rPr>
            </w:pPr>
          </w:p>
        </w:tc>
        <w:tc>
          <w:tcPr>
            <w:tcW w:w="5400" w:type="dxa"/>
            <w:tcBorders>
              <w:bottom w:val="single" w:sz="4" w:space="0" w:color="auto"/>
            </w:tcBorders>
          </w:tcPr>
          <w:p w:rsidR="00A86D53" w:rsidRPr="002C3D32" w:rsidRDefault="00A86D53" w:rsidP="006715CA">
            <w:pPr>
              <w:rPr>
                <w:szCs w:val="28"/>
              </w:rPr>
            </w:pPr>
            <w:r w:rsidRPr="002C3D32">
              <w:rPr>
                <w:sz w:val="28"/>
                <w:szCs w:val="28"/>
              </w:rPr>
              <w:t>- привлечение</w:t>
            </w:r>
          </w:p>
        </w:tc>
        <w:tc>
          <w:tcPr>
            <w:tcW w:w="1440" w:type="dxa"/>
            <w:tcBorders>
              <w:bottom w:val="single" w:sz="4" w:space="0" w:color="auto"/>
            </w:tcBorders>
            <w:vAlign w:val="bottom"/>
          </w:tcPr>
          <w:p w:rsidR="00A86D53" w:rsidRPr="002C3D32" w:rsidRDefault="00A86D53" w:rsidP="006715CA">
            <w:pPr>
              <w:jc w:val="center"/>
              <w:rPr>
                <w:szCs w:val="28"/>
              </w:rPr>
            </w:pPr>
            <w:r>
              <w:rPr>
                <w:sz w:val="28"/>
                <w:szCs w:val="28"/>
              </w:rPr>
              <w:t>0</w:t>
            </w:r>
          </w:p>
        </w:tc>
        <w:tc>
          <w:tcPr>
            <w:tcW w:w="1260" w:type="dxa"/>
            <w:tcBorders>
              <w:bottom w:val="single" w:sz="4" w:space="0" w:color="auto"/>
            </w:tcBorders>
            <w:shd w:val="clear" w:color="auto" w:fill="auto"/>
            <w:vAlign w:val="bottom"/>
          </w:tcPr>
          <w:p w:rsidR="00A86D53" w:rsidRPr="002C3D32" w:rsidRDefault="00A86D53" w:rsidP="006715CA">
            <w:pPr>
              <w:jc w:val="center"/>
              <w:rPr>
                <w:szCs w:val="28"/>
              </w:rPr>
            </w:pPr>
            <w:r>
              <w:rPr>
                <w:sz w:val="28"/>
                <w:szCs w:val="28"/>
              </w:rPr>
              <w:t>0</w:t>
            </w:r>
          </w:p>
        </w:tc>
        <w:tc>
          <w:tcPr>
            <w:tcW w:w="1260" w:type="dxa"/>
            <w:tcBorders>
              <w:bottom w:val="single" w:sz="4" w:space="0" w:color="auto"/>
            </w:tcBorders>
            <w:shd w:val="clear" w:color="auto" w:fill="auto"/>
            <w:vAlign w:val="bottom"/>
          </w:tcPr>
          <w:p w:rsidR="00A86D53" w:rsidRPr="002C3D32" w:rsidRDefault="00A86D53" w:rsidP="006715CA">
            <w:pPr>
              <w:jc w:val="center"/>
              <w:rPr>
                <w:szCs w:val="28"/>
              </w:rPr>
            </w:pPr>
            <w:r>
              <w:rPr>
                <w:sz w:val="28"/>
                <w:szCs w:val="28"/>
              </w:rPr>
              <w:t>0</w:t>
            </w:r>
          </w:p>
        </w:tc>
      </w:tr>
      <w:tr w:rsidR="00A86D53" w:rsidRPr="00C123CD" w:rsidTr="006715CA">
        <w:tc>
          <w:tcPr>
            <w:tcW w:w="828" w:type="dxa"/>
          </w:tcPr>
          <w:p w:rsidR="00A86D53" w:rsidRPr="00C123CD" w:rsidRDefault="00A86D53" w:rsidP="006715CA">
            <w:pPr>
              <w:jc w:val="center"/>
              <w:rPr>
                <w:sz w:val="22"/>
              </w:rPr>
            </w:pPr>
          </w:p>
        </w:tc>
        <w:tc>
          <w:tcPr>
            <w:tcW w:w="5400" w:type="dxa"/>
          </w:tcPr>
          <w:p w:rsidR="00A86D53" w:rsidRPr="00C123CD" w:rsidRDefault="00A86D53" w:rsidP="006715CA">
            <w:pPr>
              <w:rPr>
                <w:szCs w:val="28"/>
              </w:rPr>
            </w:pPr>
            <w:r w:rsidRPr="00C123CD">
              <w:rPr>
                <w:sz w:val="28"/>
                <w:szCs w:val="28"/>
              </w:rPr>
              <w:t>-</w:t>
            </w:r>
            <w:r>
              <w:rPr>
                <w:sz w:val="28"/>
                <w:szCs w:val="28"/>
              </w:rPr>
              <w:t xml:space="preserve"> </w:t>
            </w:r>
            <w:r w:rsidRPr="00C123CD">
              <w:rPr>
                <w:sz w:val="28"/>
                <w:szCs w:val="28"/>
              </w:rPr>
              <w:t>погашение</w:t>
            </w:r>
          </w:p>
        </w:tc>
        <w:tc>
          <w:tcPr>
            <w:tcW w:w="1440" w:type="dxa"/>
            <w:vAlign w:val="bottom"/>
          </w:tcPr>
          <w:p w:rsidR="00A86D53" w:rsidRPr="00C123CD" w:rsidRDefault="00A86D53" w:rsidP="006715CA">
            <w:pPr>
              <w:jc w:val="center"/>
              <w:rPr>
                <w:szCs w:val="28"/>
              </w:rPr>
            </w:pPr>
            <w:r>
              <w:rPr>
                <w:sz w:val="28"/>
                <w:szCs w:val="28"/>
              </w:rPr>
              <w:t>2099,6</w:t>
            </w:r>
          </w:p>
        </w:tc>
        <w:tc>
          <w:tcPr>
            <w:tcW w:w="1260" w:type="dxa"/>
            <w:shd w:val="clear" w:color="auto" w:fill="auto"/>
            <w:vAlign w:val="bottom"/>
          </w:tcPr>
          <w:p w:rsidR="00A86D53" w:rsidRPr="00C123CD" w:rsidRDefault="00A86D53" w:rsidP="006715CA">
            <w:pPr>
              <w:jc w:val="center"/>
              <w:rPr>
                <w:szCs w:val="28"/>
              </w:rPr>
            </w:pPr>
            <w:r>
              <w:rPr>
                <w:sz w:val="28"/>
                <w:szCs w:val="28"/>
              </w:rPr>
              <w:t>2099,6</w:t>
            </w:r>
          </w:p>
        </w:tc>
        <w:tc>
          <w:tcPr>
            <w:tcW w:w="1260" w:type="dxa"/>
            <w:shd w:val="clear" w:color="auto" w:fill="auto"/>
            <w:vAlign w:val="bottom"/>
          </w:tcPr>
          <w:p w:rsidR="00A86D53" w:rsidRPr="00C123CD" w:rsidRDefault="00A86D53" w:rsidP="006715CA">
            <w:pPr>
              <w:jc w:val="center"/>
              <w:rPr>
                <w:szCs w:val="28"/>
              </w:rPr>
            </w:pPr>
            <w:r>
              <w:rPr>
                <w:sz w:val="28"/>
                <w:szCs w:val="28"/>
              </w:rPr>
              <w:t>2099,6</w:t>
            </w:r>
          </w:p>
        </w:tc>
      </w:tr>
    </w:tbl>
    <w:p w:rsidR="00A86D53" w:rsidRPr="00157E73" w:rsidRDefault="00A86D53" w:rsidP="00A86D53">
      <w:pPr>
        <w:jc w:val="center"/>
        <w:rPr>
          <w:sz w:val="28"/>
          <w:szCs w:val="28"/>
        </w:rPr>
      </w:pPr>
    </w:p>
    <w:p w:rsidR="00A86D53" w:rsidRDefault="00A86D53"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Pr="004B451D" w:rsidRDefault="004052F8" w:rsidP="004052F8">
      <w:pPr>
        <w:tabs>
          <w:tab w:val="left" w:pos="993"/>
        </w:tabs>
        <w:jc w:val="center"/>
        <w:outlineLvl w:val="0"/>
        <w:rPr>
          <w:b/>
          <w:bCs/>
          <w:caps/>
          <w:shadow/>
          <w:color w:val="0000FF"/>
          <w:sz w:val="40"/>
          <w:szCs w:val="40"/>
        </w:rPr>
      </w:pPr>
      <w:r w:rsidRPr="004B451D">
        <w:rPr>
          <w:b/>
          <w:bCs/>
          <w:caps/>
          <w:shadow/>
          <w:color w:val="0000FF"/>
          <w:sz w:val="40"/>
          <w:szCs w:val="40"/>
        </w:rPr>
        <w:t>основные направления</w:t>
      </w:r>
    </w:p>
    <w:p w:rsidR="004052F8" w:rsidRDefault="004052F8" w:rsidP="004052F8">
      <w:pPr>
        <w:jc w:val="center"/>
        <w:rPr>
          <w:b/>
          <w:bCs/>
          <w:caps/>
          <w:shadow/>
          <w:color w:val="0000FF"/>
          <w:sz w:val="40"/>
          <w:szCs w:val="40"/>
        </w:rPr>
      </w:pPr>
      <w:r w:rsidRPr="004B451D">
        <w:rPr>
          <w:b/>
          <w:bCs/>
          <w:caps/>
          <w:shadow/>
          <w:color w:val="0000FF"/>
          <w:sz w:val="40"/>
          <w:szCs w:val="40"/>
        </w:rPr>
        <w:t xml:space="preserve">бюджетной и налоговой политики </w:t>
      </w:r>
      <w:r>
        <w:rPr>
          <w:b/>
          <w:bCs/>
          <w:caps/>
          <w:shadow/>
          <w:color w:val="0000FF"/>
          <w:sz w:val="40"/>
          <w:szCs w:val="40"/>
        </w:rPr>
        <w:t xml:space="preserve">Эртильского муниципального района </w:t>
      </w:r>
      <w:r w:rsidRPr="004B451D">
        <w:rPr>
          <w:b/>
          <w:bCs/>
          <w:caps/>
          <w:shadow/>
          <w:color w:val="0000FF"/>
          <w:sz w:val="40"/>
          <w:szCs w:val="40"/>
        </w:rPr>
        <w:t xml:space="preserve">воронежской области </w:t>
      </w:r>
    </w:p>
    <w:p w:rsidR="004052F8" w:rsidRDefault="004052F8" w:rsidP="004052F8">
      <w:pPr>
        <w:jc w:val="center"/>
        <w:rPr>
          <w:b/>
          <w:bCs/>
          <w:caps/>
          <w:shadow/>
          <w:color w:val="0000FF"/>
          <w:sz w:val="40"/>
          <w:szCs w:val="40"/>
        </w:rPr>
      </w:pPr>
      <w:r w:rsidRPr="004B451D">
        <w:rPr>
          <w:b/>
          <w:bCs/>
          <w:caps/>
          <w:shadow/>
          <w:color w:val="0000FF"/>
          <w:sz w:val="40"/>
          <w:szCs w:val="40"/>
        </w:rPr>
        <w:t>НА 20</w:t>
      </w:r>
      <w:r>
        <w:rPr>
          <w:b/>
          <w:bCs/>
          <w:caps/>
          <w:shadow/>
          <w:color w:val="0000FF"/>
          <w:sz w:val="40"/>
          <w:szCs w:val="40"/>
        </w:rPr>
        <w:t>24</w:t>
      </w:r>
      <w:r w:rsidRPr="004B451D">
        <w:rPr>
          <w:b/>
          <w:bCs/>
          <w:caps/>
          <w:shadow/>
          <w:color w:val="0000FF"/>
          <w:sz w:val="40"/>
          <w:szCs w:val="40"/>
        </w:rPr>
        <w:t xml:space="preserve"> год</w:t>
      </w:r>
      <w:r>
        <w:rPr>
          <w:b/>
          <w:bCs/>
          <w:caps/>
          <w:shadow/>
          <w:color w:val="0000FF"/>
          <w:sz w:val="40"/>
          <w:szCs w:val="40"/>
        </w:rPr>
        <w:t xml:space="preserve"> </w:t>
      </w:r>
      <w:r w:rsidRPr="004B451D">
        <w:rPr>
          <w:b/>
          <w:bCs/>
          <w:caps/>
          <w:shadow/>
          <w:color w:val="0000FF"/>
          <w:sz w:val="40"/>
          <w:szCs w:val="40"/>
        </w:rPr>
        <w:t xml:space="preserve">и на плановый период </w:t>
      </w:r>
    </w:p>
    <w:p w:rsidR="004052F8" w:rsidRPr="004B451D" w:rsidRDefault="004052F8" w:rsidP="004052F8">
      <w:pPr>
        <w:jc w:val="center"/>
        <w:rPr>
          <w:b/>
          <w:bCs/>
          <w:caps/>
          <w:shadow/>
          <w:color w:val="0000FF"/>
          <w:sz w:val="40"/>
          <w:szCs w:val="40"/>
        </w:rPr>
      </w:pPr>
      <w:r w:rsidRPr="004B451D">
        <w:rPr>
          <w:b/>
          <w:bCs/>
          <w:caps/>
          <w:shadow/>
          <w:color w:val="0000FF"/>
          <w:sz w:val="40"/>
          <w:szCs w:val="40"/>
        </w:rPr>
        <w:t>20</w:t>
      </w:r>
      <w:r>
        <w:rPr>
          <w:b/>
          <w:bCs/>
          <w:caps/>
          <w:shadow/>
          <w:color w:val="0000FF"/>
          <w:sz w:val="40"/>
          <w:szCs w:val="40"/>
        </w:rPr>
        <w:t>25</w:t>
      </w:r>
      <w:r w:rsidRPr="004B451D">
        <w:rPr>
          <w:b/>
          <w:bCs/>
          <w:caps/>
          <w:shadow/>
          <w:color w:val="0000FF"/>
          <w:sz w:val="40"/>
          <w:szCs w:val="40"/>
        </w:rPr>
        <w:t xml:space="preserve"> </w:t>
      </w:r>
      <w:r w:rsidRPr="004B451D">
        <w:rPr>
          <w:b/>
          <w:bCs/>
          <w:shadow/>
          <w:color w:val="0000FF"/>
          <w:sz w:val="40"/>
          <w:szCs w:val="40"/>
        </w:rPr>
        <w:t>и</w:t>
      </w:r>
      <w:r w:rsidRPr="004B451D">
        <w:rPr>
          <w:b/>
          <w:bCs/>
          <w:caps/>
          <w:shadow/>
          <w:color w:val="0000FF"/>
          <w:sz w:val="40"/>
          <w:szCs w:val="40"/>
        </w:rPr>
        <w:t xml:space="preserve"> 20</w:t>
      </w:r>
      <w:r>
        <w:rPr>
          <w:b/>
          <w:bCs/>
          <w:caps/>
          <w:shadow/>
          <w:color w:val="0000FF"/>
          <w:sz w:val="40"/>
          <w:szCs w:val="40"/>
        </w:rPr>
        <w:t>26</w:t>
      </w:r>
      <w:r w:rsidRPr="004B451D">
        <w:rPr>
          <w:b/>
          <w:bCs/>
          <w:caps/>
          <w:shadow/>
          <w:color w:val="0000FF"/>
          <w:sz w:val="40"/>
          <w:szCs w:val="40"/>
        </w:rPr>
        <w:t xml:space="preserve"> годов</w:t>
      </w:r>
    </w:p>
    <w:p w:rsidR="004052F8" w:rsidRPr="00123451" w:rsidRDefault="004052F8" w:rsidP="004052F8">
      <w:pPr>
        <w:tabs>
          <w:tab w:val="left" w:pos="993"/>
        </w:tabs>
        <w:jc w:val="center"/>
        <w:outlineLvl w:val="0"/>
        <w:rPr>
          <w:b/>
          <w:bCs/>
          <w:caps/>
          <w:shadow/>
          <w:color w:val="0000FF"/>
          <w:sz w:val="20"/>
          <w:szCs w:val="20"/>
        </w:rPr>
      </w:pPr>
    </w:p>
    <w:p w:rsidR="004052F8" w:rsidRPr="00123451" w:rsidRDefault="004052F8" w:rsidP="004052F8">
      <w:pPr>
        <w:tabs>
          <w:tab w:val="left" w:pos="993"/>
        </w:tabs>
        <w:jc w:val="center"/>
        <w:outlineLvl w:val="0"/>
        <w:rPr>
          <w:b/>
          <w:bCs/>
          <w:caps/>
          <w:shadow/>
          <w:color w:val="0000FF"/>
          <w:sz w:val="20"/>
          <w:szCs w:val="20"/>
        </w:rPr>
      </w:pPr>
    </w:p>
    <w:p w:rsidR="004052F8" w:rsidRPr="001B6F23" w:rsidRDefault="004052F8" w:rsidP="004052F8">
      <w:pPr>
        <w:tabs>
          <w:tab w:val="left" w:pos="993"/>
        </w:tabs>
        <w:spacing w:line="360" w:lineRule="auto"/>
        <w:outlineLvl w:val="0"/>
        <w:rPr>
          <w:sz w:val="28"/>
          <w:szCs w:val="28"/>
        </w:rPr>
      </w:pPr>
      <w:r>
        <w:rPr>
          <w:b/>
          <w:bCs/>
          <w:caps/>
          <w:shadow/>
          <w:color w:val="0000FF"/>
          <w:sz w:val="40"/>
          <w:szCs w:val="40"/>
        </w:rPr>
        <w:tab/>
      </w:r>
      <w:proofErr w:type="gramStart"/>
      <w:r w:rsidRPr="001B6F23">
        <w:rPr>
          <w:sz w:val="28"/>
          <w:szCs w:val="28"/>
        </w:rPr>
        <w:t xml:space="preserve">Основные направления бюджетной и налоговой политики </w:t>
      </w:r>
      <w:r>
        <w:rPr>
          <w:sz w:val="28"/>
          <w:szCs w:val="28"/>
        </w:rPr>
        <w:t xml:space="preserve">Эртильского  муниципального района  </w:t>
      </w:r>
      <w:r w:rsidRPr="001B6F23">
        <w:rPr>
          <w:sz w:val="28"/>
          <w:szCs w:val="28"/>
        </w:rPr>
        <w:t>Воронежской области на 20</w:t>
      </w:r>
      <w:r>
        <w:rPr>
          <w:sz w:val="28"/>
          <w:szCs w:val="28"/>
        </w:rPr>
        <w:t>24</w:t>
      </w:r>
      <w:r w:rsidRPr="001B6F23">
        <w:rPr>
          <w:sz w:val="28"/>
          <w:szCs w:val="28"/>
        </w:rPr>
        <w:t> год и на плановый период 20</w:t>
      </w:r>
      <w:r>
        <w:rPr>
          <w:sz w:val="28"/>
          <w:szCs w:val="28"/>
        </w:rPr>
        <w:t>25</w:t>
      </w:r>
      <w:r w:rsidRPr="001B6F23">
        <w:rPr>
          <w:sz w:val="28"/>
          <w:szCs w:val="28"/>
        </w:rPr>
        <w:t xml:space="preserve"> и 20</w:t>
      </w:r>
      <w:r>
        <w:rPr>
          <w:sz w:val="28"/>
          <w:szCs w:val="28"/>
        </w:rPr>
        <w:t>26</w:t>
      </w:r>
      <w:r w:rsidRPr="001B6F23">
        <w:rPr>
          <w:sz w:val="28"/>
          <w:szCs w:val="28"/>
        </w:rPr>
        <w:t xml:space="preserve"> годов (далее – Основные направления бюджетной </w:t>
      </w:r>
      <w:r>
        <w:rPr>
          <w:sz w:val="28"/>
          <w:szCs w:val="28"/>
        </w:rPr>
        <w:t xml:space="preserve">и налоговой </w:t>
      </w:r>
      <w:r w:rsidRPr="001B6F23">
        <w:rPr>
          <w:sz w:val="28"/>
          <w:szCs w:val="28"/>
        </w:rPr>
        <w:t xml:space="preserve">политики </w:t>
      </w:r>
      <w:r>
        <w:rPr>
          <w:sz w:val="28"/>
          <w:szCs w:val="28"/>
        </w:rPr>
        <w:t>района) подготовлены в соответствии со статьями 172 и 184.2 Бюджетного кодекса</w:t>
      </w:r>
      <w:r w:rsidRPr="001B6F23">
        <w:rPr>
          <w:sz w:val="28"/>
          <w:szCs w:val="28"/>
        </w:rPr>
        <w:t xml:space="preserve"> Российской Федерации </w:t>
      </w:r>
      <w:r>
        <w:rPr>
          <w:sz w:val="28"/>
          <w:szCs w:val="28"/>
        </w:rPr>
        <w:t xml:space="preserve">с учетом итогов реализации бюджетной и налоговой политики на период 2023-2026 годов. </w:t>
      </w:r>
      <w:proofErr w:type="gramEnd"/>
    </w:p>
    <w:p w:rsidR="004052F8" w:rsidRPr="00E7524E" w:rsidRDefault="004052F8" w:rsidP="004052F8">
      <w:pPr>
        <w:autoSpaceDE w:val="0"/>
        <w:autoSpaceDN w:val="0"/>
        <w:adjustRightInd w:val="0"/>
        <w:spacing w:line="360" w:lineRule="auto"/>
        <w:ind w:firstLine="708"/>
        <w:rPr>
          <w:sz w:val="28"/>
          <w:szCs w:val="28"/>
        </w:rPr>
      </w:pPr>
      <w:r w:rsidRPr="001B6F23">
        <w:rPr>
          <w:sz w:val="28"/>
          <w:szCs w:val="28"/>
        </w:rPr>
        <w:t xml:space="preserve">При </w:t>
      </w:r>
      <w:r>
        <w:rPr>
          <w:sz w:val="28"/>
          <w:szCs w:val="28"/>
        </w:rPr>
        <w:t>подготовке</w:t>
      </w:r>
      <w:r w:rsidRPr="001B6F23">
        <w:rPr>
          <w:sz w:val="28"/>
          <w:szCs w:val="28"/>
        </w:rPr>
        <w:t xml:space="preserve"> Основных направлений бюджетной </w:t>
      </w:r>
      <w:r>
        <w:rPr>
          <w:sz w:val="28"/>
          <w:szCs w:val="28"/>
        </w:rPr>
        <w:t xml:space="preserve">и налоговой </w:t>
      </w:r>
      <w:r w:rsidRPr="001B6F23">
        <w:rPr>
          <w:sz w:val="28"/>
          <w:szCs w:val="28"/>
        </w:rPr>
        <w:t xml:space="preserve">политики </w:t>
      </w:r>
      <w:r>
        <w:rPr>
          <w:sz w:val="28"/>
          <w:szCs w:val="28"/>
        </w:rPr>
        <w:t>района</w:t>
      </w:r>
      <w:r w:rsidRPr="001B6F23">
        <w:rPr>
          <w:sz w:val="28"/>
          <w:szCs w:val="28"/>
        </w:rPr>
        <w:t xml:space="preserve"> учтены </w:t>
      </w:r>
      <w:r>
        <w:rPr>
          <w:sz w:val="28"/>
          <w:szCs w:val="28"/>
        </w:rPr>
        <w:t>положения Основных направлений бюджетной и налоговой  политики Воронежской области на 2024 год и плановый период 2025 и 2026 годов, Указа</w:t>
      </w:r>
      <w:r w:rsidRPr="00E7524E">
        <w:rPr>
          <w:sz w:val="28"/>
          <w:szCs w:val="28"/>
        </w:rPr>
        <w:t xml:space="preserve"> Президента Российской Федерации</w:t>
      </w:r>
      <w:r>
        <w:rPr>
          <w:sz w:val="28"/>
          <w:szCs w:val="28"/>
        </w:rPr>
        <w:t xml:space="preserve"> от </w:t>
      </w:r>
      <w:r>
        <w:rPr>
          <w:sz w:val="28"/>
          <w:szCs w:val="28"/>
        </w:rPr>
        <w:lastRenderedPageBreak/>
        <w:t>21.07.2020 года № 474 «О национальных целях развития Российской Федерации на период до 2030 года»</w:t>
      </w:r>
    </w:p>
    <w:p w:rsidR="004052F8" w:rsidRPr="006F0B5B" w:rsidRDefault="004052F8" w:rsidP="004052F8">
      <w:pPr>
        <w:tabs>
          <w:tab w:val="left" w:pos="0"/>
        </w:tabs>
        <w:autoSpaceDE w:val="0"/>
        <w:autoSpaceDN w:val="0"/>
        <w:adjustRightInd w:val="0"/>
        <w:spacing w:line="360" w:lineRule="auto"/>
        <w:ind w:firstLine="720"/>
        <w:rPr>
          <w:sz w:val="28"/>
          <w:szCs w:val="28"/>
        </w:rPr>
      </w:pPr>
      <w:r w:rsidRPr="00E741B0">
        <w:rPr>
          <w:sz w:val="28"/>
          <w:szCs w:val="28"/>
        </w:rPr>
        <w:t xml:space="preserve">Целью Основных направлений бюджетной и налоговой политики </w:t>
      </w:r>
      <w:r>
        <w:rPr>
          <w:sz w:val="28"/>
          <w:szCs w:val="28"/>
        </w:rPr>
        <w:t xml:space="preserve">района </w:t>
      </w:r>
      <w:r w:rsidRPr="00E741B0">
        <w:rPr>
          <w:sz w:val="28"/>
          <w:szCs w:val="28"/>
        </w:rPr>
        <w:t xml:space="preserve">является </w:t>
      </w:r>
      <w:r w:rsidRPr="00E741B0">
        <w:rPr>
          <w:b/>
          <w:i/>
          <w:sz w:val="28"/>
          <w:szCs w:val="28"/>
        </w:rPr>
        <w:t xml:space="preserve">определение </w:t>
      </w:r>
      <w:r w:rsidRPr="00E741B0">
        <w:rPr>
          <w:b/>
          <w:i/>
          <w:color w:val="000000"/>
          <w:sz w:val="28"/>
          <w:szCs w:val="28"/>
        </w:rPr>
        <w:t>условий</w:t>
      </w:r>
      <w:r w:rsidRPr="00E741B0">
        <w:rPr>
          <w:color w:val="000000"/>
          <w:sz w:val="28"/>
          <w:szCs w:val="28"/>
        </w:rPr>
        <w:t xml:space="preserve">, принимаемых </w:t>
      </w:r>
      <w:r>
        <w:rPr>
          <w:color w:val="000000"/>
          <w:sz w:val="28"/>
          <w:szCs w:val="28"/>
        </w:rPr>
        <w:t>при</w:t>
      </w:r>
      <w:r w:rsidRPr="00E741B0">
        <w:rPr>
          <w:color w:val="000000"/>
          <w:sz w:val="28"/>
          <w:szCs w:val="28"/>
        </w:rPr>
        <w:t xml:space="preserve"> составлени</w:t>
      </w:r>
      <w:r>
        <w:rPr>
          <w:color w:val="000000"/>
          <w:sz w:val="28"/>
          <w:szCs w:val="28"/>
        </w:rPr>
        <w:t>и</w:t>
      </w:r>
      <w:r w:rsidRPr="00E741B0">
        <w:rPr>
          <w:color w:val="000000"/>
          <w:sz w:val="28"/>
          <w:szCs w:val="28"/>
        </w:rPr>
        <w:t xml:space="preserve"> </w:t>
      </w:r>
      <w:r>
        <w:rPr>
          <w:color w:val="000000"/>
          <w:sz w:val="28"/>
          <w:szCs w:val="28"/>
        </w:rPr>
        <w:t>районного</w:t>
      </w:r>
      <w:r w:rsidRPr="00E741B0">
        <w:rPr>
          <w:color w:val="000000"/>
          <w:sz w:val="28"/>
          <w:szCs w:val="28"/>
        </w:rPr>
        <w:t xml:space="preserve"> бюджета на 20</w:t>
      </w:r>
      <w:r>
        <w:rPr>
          <w:color w:val="000000"/>
          <w:sz w:val="28"/>
          <w:szCs w:val="28"/>
        </w:rPr>
        <w:t>24</w:t>
      </w:r>
      <w:r w:rsidRPr="00E741B0">
        <w:rPr>
          <w:color w:val="000000"/>
          <w:sz w:val="28"/>
          <w:szCs w:val="28"/>
        </w:rPr>
        <w:t xml:space="preserve"> год и на плановый период 20</w:t>
      </w:r>
      <w:r>
        <w:rPr>
          <w:color w:val="000000"/>
          <w:sz w:val="28"/>
          <w:szCs w:val="28"/>
        </w:rPr>
        <w:t>25</w:t>
      </w:r>
      <w:r w:rsidRPr="00E741B0">
        <w:rPr>
          <w:color w:val="000000"/>
          <w:sz w:val="28"/>
          <w:szCs w:val="28"/>
        </w:rPr>
        <w:t xml:space="preserve"> и 202</w:t>
      </w:r>
      <w:r>
        <w:rPr>
          <w:color w:val="000000"/>
          <w:sz w:val="28"/>
          <w:szCs w:val="28"/>
        </w:rPr>
        <w:t xml:space="preserve">6 годов (далее - </w:t>
      </w:r>
      <w:r w:rsidRPr="00E741B0">
        <w:rPr>
          <w:color w:val="000000"/>
          <w:sz w:val="28"/>
          <w:szCs w:val="28"/>
        </w:rPr>
        <w:t xml:space="preserve"> </w:t>
      </w:r>
      <w:r>
        <w:rPr>
          <w:color w:val="000000"/>
          <w:sz w:val="28"/>
          <w:szCs w:val="28"/>
        </w:rPr>
        <w:t>районный бюджет</w:t>
      </w:r>
      <w:r w:rsidRPr="00E741B0">
        <w:rPr>
          <w:color w:val="000000"/>
          <w:sz w:val="28"/>
          <w:szCs w:val="28"/>
        </w:rPr>
        <w:t xml:space="preserve"> на 20</w:t>
      </w:r>
      <w:r>
        <w:rPr>
          <w:color w:val="000000"/>
          <w:sz w:val="28"/>
          <w:szCs w:val="28"/>
        </w:rPr>
        <w:t>24</w:t>
      </w:r>
      <w:r w:rsidRPr="00E741B0">
        <w:rPr>
          <w:color w:val="000000"/>
          <w:sz w:val="28"/>
          <w:szCs w:val="28"/>
        </w:rPr>
        <w:t xml:space="preserve"> - 202</w:t>
      </w:r>
      <w:r>
        <w:rPr>
          <w:color w:val="000000"/>
          <w:sz w:val="28"/>
          <w:szCs w:val="28"/>
        </w:rPr>
        <w:t>6</w:t>
      </w:r>
      <w:r w:rsidRPr="00E741B0">
        <w:rPr>
          <w:color w:val="000000"/>
          <w:sz w:val="28"/>
          <w:szCs w:val="28"/>
        </w:rPr>
        <w:t xml:space="preserve"> годы), </w:t>
      </w:r>
      <w:r w:rsidRPr="00E741B0">
        <w:rPr>
          <w:b/>
          <w:i/>
          <w:color w:val="000000"/>
          <w:sz w:val="28"/>
          <w:szCs w:val="28"/>
        </w:rPr>
        <w:t xml:space="preserve">подходов </w:t>
      </w:r>
      <w:r w:rsidRPr="00E741B0">
        <w:rPr>
          <w:color w:val="000000"/>
          <w:sz w:val="28"/>
          <w:szCs w:val="28"/>
        </w:rPr>
        <w:t xml:space="preserve">к его формированию, основных характеристик и прогнозируемых параметров </w:t>
      </w:r>
      <w:r>
        <w:rPr>
          <w:color w:val="000000"/>
          <w:sz w:val="28"/>
          <w:szCs w:val="28"/>
        </w:rPr>
        <w:t xml:space="preserve">районного </w:t>
      </w:r>
      <w:r w:rsidRPr="006F0B5B">
        <w:rPr>
          <w:color w:val="000000"/>
          <w:sz w:val="28"/>
          <w:szCs w:val="28"/>
        </w:rPr>
        <w:t>бюджета.</w:t>
      </w:r>
    </w:p>
    <w:p w:rsidR="004052F8" w:rsidRDefault="004052F8" w:rsidP="004052F8">
      <w:pPr>
        <w:tabs>
          <w:tab w:val="left" w:pos="993"/>
        </w:tabs>
        <w:autoSpaceDE w:val="0"/>
        <w:autoSpaceDN w:val="0"/>
        <w:adjustRightInd w:val="0"/>
        <w:spacing w:line="360" w:lineRule="auto"/>
        <w:ind w:firstLine="709"/>
        <w:rPr>
          <w:color w:val="000000"/>
          <w:sz w:val="28"/>
          <w:szCs w:val="28"/>
        </w:rPr>
      </w:pPr>
      <w:r w:rsidRPr="006F0B5B">
        <w:rPr>
          <w:color w:val="000000"/>
          <w:sz w:val="28"/>
          <w:szCs w:val="28"/>
        </w:rPr>
        <w:t>Основными направлениями бюджетной и налоговой политики</w:t>
      </w:r>
      <w:r>
        <w:rPr>
          <w:color w:val="000000"/>
          <w:sz w:val="28"/>
          <w:szCs w:val="28"/>
        </w:rPr>
        <w:t xml:space="preserve"> на 2024 год и на плановый период 2025 и 2026 годов являются:</w:t>
      </w:r>
    </w:p>
    <w:p w:rsidR="004052F8" w:rsidRDefault="004052F8" w:rsidP="004052F8">
      <w:pPr>
        <w:pStyle w:val="21"/>
        <w:spacing w:line="360" w:lineRule="auto"/>
        <w:ind w:firstLine="709"/>
        <w:rPr>
          <w:sz w:val="28"/>
          <w:szCs w:val="28"/>
          <w:lang w:eastAsia="ru-RU"/>
        </w:rPr>
      </w:pPr>
      <w:r>
        <w:rPr>
          <w:sz w:val="28"/>
          <w:szCs w:val="28"/>
          <w:lang w:eastAsia="ru-RU"/>
        </w:rPr>
        <w:t>-</w:t>
      </w:r>
      <w:r w:rsidRPr="00EF7BC6">
        <w:rPr>
          <w:sz w:val="28"/>
          <w:szCs w:val="28"/>
          <w:lang w:eastAsia="ru-RU"/>
        </w:rPr>
        <w:t xml:space="preserve"> </w:t>
      </w:r>
      <w:r>
        <w:rPr>
          <w:sz w:val="28"/>
          <w:szCs w:val="28"/>
          <w:lang w:eastAsia="ru-RU"/>
        </w:rPr>
        <w:t xml:space="preserve">обеспечение сбалансированности и </w:t>
      </w:r>
      <w:r w:rsidRPr="00EF7BC6">
        <w:rPr>
          <w:sz w:val="28"/>
          <w:szCs w:val="28"/>
          <w:lang w:eastAsia="ru-RU"/>
        </w:rPr>
        <w:t xml:space="preserve">сохранение устойчивости бюджетной системы </w:t>
      </w:r>
      <w:r>
        <w:rPr>
          <w:sz w:val="28"/>
          <w:szCs w:val="28"/>
          <w:lang w:eastAsia="ru-RU"/>
        </w:rPr>
        <w:t xml:space="preserve">Эртильского </w:t>
      </w:r>
      <w:proofErr w:type="gramStart"/>
      <w:r>
        <w:rPr>
          <w:sz w:val="28"/>
          <w:szCs w:val="28"/>
          <w:lang w:eastAsia="ru-RU"/>
        </w:rPr>
        <w:t>муниципального</w:t>
      </w:r>
      <w:proofErr w:type="gramEnd"/>
      <w:r>
        <w:rPr>
          <w:sz w:val="28"/>
          <w:szCs w:val="28"/>
          <w:lang w:eastAsia="ru-RU"/>
        </w:rPr>
        <w:t xml:space="preserve"> района и </w:t>
      </w:r>
      <w:r w:rsidRPr="00EF7BC6">
        <w:rPr>
          <w:sz w:val="28"/>
          <w:szCs w:val="28"/>
          <w:lang w:eastAsia="ru-RU"/>
        </w:rPr>
        <w:t xml:space="preserve">бюджетов </w:t>
      </w:r>
      <w:r>
        <w:rPr>
          <w:sz w:val="28"/>
          <w:szCs w:val="28"/>
          <w:lang w:eastAsia="ru-RU"/>
        </w:rPr>
        <w:t>поселений  Эртильского муниципального района</w:t>
      </w:r>
      <w:r w:rsidRPr="00EF7BC6">
        <w:rPr>
          <w:sz w:val="28"/>
          <w:szCs w:val="28"/>
          <w:lang w:eastAsia="ru-RU"/>
        </w:rPr>
        <w:t>;</w:t>
      </w:r>
    </w:p>
    <w:p w:rsidR="004052F8" w:rsidRDefault="004052F8" w:rsidP="004052F8">
      <w:pPr>
        <w:pStyle w:val="21"/>
        <w:spacing w:line="360" w:lineRule="auto"/>
        <w:ind w:firstLine="709"/>
        <w:rPr>
          <w:sz w:val="28"/>
          <w:szCs w:val="28"/>
          <w:lang w:eastAsia="ru-RU"/>
        </w:rPr>
      </w:pPr>
      <w:r>
        <w:rPr>
          <w:sz w:val="28"/>
          <w:szCs w:val="28"/>
          <w:lang w:eastAsia="ru-RU"/>
        </w:rPr>
        <w:t>- </w:t>
      </w:r>
      <w:r w:rsidRPr="00EF7BC6">
        <w:rPr>
          <w:sz w:val="28"/>
          <w:szCs w:val="28"/>
          <w:lang w:eastAsia="ru-RU"/>
        </w:rPr>
        <w:t xml:space="preserve">укрепление доходной базы консолидированного </w:t>
      </w:r>
      <w:r w:rsidRPr="00EF7BC6">
        <w:rPr>
          <w:rFonts w:hint="cs"/>
          <w:sz w:val="28"/>
          <w:szCs w:val="28"/>
          <w:lang w:eastAsia="ru-RU"/>
        </w:rPr>
        <w:t>бюджета</w:t>
      </w:r>
      <w:r w:rsidRPr="00EF7BC6">
        <w:rPr>
          <w:sz w:val="28"/>
          <w:szCs w:val="28"/>
          <w:lang w:eastAsia="ru-RU"/>
        </w:rPr>
        <w:t xml:space="preserve"> </w:t>
      </w:r>
      <w:r>
        <w:rPr>
          <w:sz w:val="28"/>
          <w:szCs w:val="28"/>
          <w:lang w:eastAsia="ru-RU"/>
        </w:rPr>
        <w:t>Эртильского муниципального района</w:t>
      </w:r>
      <w:r w:rsidRPr="00F731BD">
        <w:rPr>
          <w:sz w:val="28"/>
          <w:szCs w:val="28"/>
          <w:lang w:eastAsia="ru-RU"/>
        </w:rPr>
        <w:t>,</w:t>
      </w:r>
      <w:r w:rsidRPr="00F731BD">
        <w:rPr>
          <w:sz w:val="28"/>
          <w:szCs w:val="28"/>
        </w:rPr>
        <w:t xml:space="preserve"> развитие доходного потенциала и рост собственных доходов </w:t>
      </w:r>
      <w:r>
        <w:rPr>
          <w:sz w:val="28"/>
          <w:szCs w:val="28"/>
        </w:rPr>
        <w:t>районного</w:t>
      </w:r>
      <w:r w:rsidRPr="00F731BD">
        <w:rPr>
          <w:sz w:val="28"/>
          <w:szCs w:val="28"/>
        </w:rPr>
        <w:t xml:space="preserve"> бюджета</w:t>
      </w:r>
      <w:r w:rsidRPr="00F731BD">
        <w:rPr>
          <w:sz w:val="28"/>
          <w:szCs w:val="28"/>
          <w:lang w:eastAsia="ru-RU"/>
        </w:rPr>
        <w:t xml:space="preserve"> </w:t>
      </w:r>
      <w:r w:rsidRPr="00F731BD">
        <w:rPr>
          <w:rFonts w:hint="cs"/>
          <w:sz w:val="28"/>
          <w:szCs w:val="28"/>
          <w:lang w:eastAsia="ru-RU"/>
        </w:rPr>
        <w:t>за</w:t>
      </w:r>
      <w:r w:rsidRPr="00F731BD">
        <w:rPr>
          <w:sz w:val="28"/>
          <w:szCs w:val="28"/>
          <w:lang w:eastAsia="ru-RU"/>
        </w:rPr>
        <w:t xml:space="preserve"> </w:t>
      </w:r>
      <w:r w:rsidRPr="00F731BD">
        <w:rPr>
          <w:rFonts w:hint="cs"/>
          <w:sz w:val="28"/>
          <w:szCs w:val="28"/>
          <w:lang w:eastAsia="ru-RU"/>
        </w:rPr>
        <w:t>счет</w:t>
      </w:r>
      <w:r w:rsidRPr="00F731BD">
        <w:rPr>
          <w:sz w:val="28"/>
          <w:szCs w:val="28"/>
          <w:lang w:eastAsia="ru-RU"/>
        </w:rPr>
        <w:t xml:space="preserve"> </w:t>
      </w:r>
      <w:r w:rsidRPr="00F731BD">
        <w:rPr>
          <w:rFonts w:hint="cs"/>
          <w:sz w:val="28"/>
          <w:szCs w:val="28"/>
          <w:lang w:eastAsia="ru-RU"/>
        </w:rPr>
        <w:t>наращивания</w:t>
      </w:r>
      <w:r w:rsidRPr="00F731BD">
        <w:rPr>
          <w:sz w:val="28"/>
          <w:szCs w:val="28"/>
          <w:lang w:eastAsia="ru-RU"/>
        </w:rPr>
        <w:t xml:space="preserve"> </w:t>
      </w:r>
      <w:r w:rsidRPr="00F731BD">
        <w:rPr>
          <w:rFonts w:hint="cs"/>
          <w:sz w:val="28"/>
          <w:szCs w:val="28"/>
          <w:lang w:eastAsia="ru-RU"/>
        </w:rPr>
        <w:t>стабильных</w:t>
      </w:r>
      <w:r w:rsidRPr="00F731BD">
        <w:rPr>
          <w:sz w:val="28"/>
          <w:szCs w:val="28"/>
          <w:lang w:eastAsia="ru-RU"/>
        </w:rPr>
        <w:t xml:space="preserve"> </w:t>
      </w:r>
      <w:r w:rsidRPr="00F731BD">
        <w:rPr>
          <w:rFonts w:hint="cs"/>
          <w:sz w:val="28"/>
          <w:szCs w:val="28"/>
          <w:lang w:eastAsia="ru-RU"/>
        </w:rPr>
        <w:t>доходных</w:t>
      </w:r>
      <w:r w:rsidRPr="00F731BD">
        <w:rPr>
          <w:sz w:val="28"/>
          <w:szCs w:val="28"/>
          <w:lang w:eastAsia="ru-RU"/>
        </w:rPr>
        <w:t xml:space="preserve"> </w:t>
      </w:r>
      <w:r w:rsidRPr="00F731BD">
        <w:rPr>
          <w:rFonts w:hint="cs"/>
          <w:sz w:val="28"/>
          <w:szCs w:val="28"/>
          <w:lang w:eastAsia="ru-RU"/>
        </w:rPr>
        <w:t>источников</w:t>
      </w:r>
      <w:r w:rsidRPr="00F731BD">
        <w:rPr>
          <w:sz w:val="28"/>
          <w:szCs w:val="28"/>
          <w:lang w:eastAsia="ru-RU"/>
        </w:rPr>
        <w:t xml:space="preserve"> </w:t>
      </w:r>
      <w:r w:rsidRPr="00F731BD">
        <w:rPr>
          <w:rFonts w:hint="cs"/>
          <w:sz w:val="28"/>
          <w:szCs w:val="28"/>
          <w:lang w:eastAsia="ru-RU"/>
        </w:rPr>
        <w:t>и</w:t>
      </w:r>
      <w:r w:rsidRPr="00F731BD">
        <w:rPr>
          <w:sz w:val="28"/>
          <w:szCs w:val="28"/>
          <w:lang w:eastAsia="ru-RU"/>
        </w:rPr>
        <w:t xml:space="preserve"> </w:t>
      </w:r>
      <w:r w:rsidRPr="00F731BD">
        <w:rPr>
          <w:rFonts w:hint="cs"/>
          <w:sz w:val="28"/>
          <w:szCs w:val="28"/>
          <w:lang w:eastAsia="ru-RU"/>
        </w:rPr>
        <w:t>мобилизации</w:t>
      </w:r>
      <w:r w:rsidRPr="00F731BD">
        <w:rPr>
          <w:sz w:val="28"/>
          <w:szCs w:val="28"/>
          <w:lang w:eastAsia="ru-RU"/>
        </w:rPr>
        <w:t xml:space="preserve"> </w:t>
      </w:r>
      <w:r w:rsidRPr="00F731BD">
        <w:rPr>
          <w:rFonts w:hint="cs"/>
          <w:sz w:val="28"/>
          <w:szCs w:val="28"/>
          <w:lang w:eastAsia="ru-RU"/>
        </w:rPr>
        <w:t>в</w:t>
      </w:r>
      <w:r w:rsidRPr="00F731BD">
        <w:rPr>
          <w:sz w:val="28"/>
          <w:szCs w:val="28"/>
          <w:lang w:eastAsia="ru-RU"/>
        </w:rPr>
        <w:t xml:space="preserve"> </w:t>
      </w:r>
      <w:r w:rsidRPr="00F731BD">
        <w:rPr>
          <w:rFonts w:hint="cs"/>
          <w:sz w:val="28"/>
          <w:szCs w:val="28"/>
          <w:lang w:eastAsia="ru-RU"/>
        </w:rPr>
        <w:t>бюджет</w:t>
      </w:r>
      <w:r w:rsidRPr="00F731BD">
        <w:rPr>
          <w:sz w:val="28"/>
          <w:szCs w:val="28"/>
          <w:lang w:eastAsia="ru-RU"/>
        </w:rPr>
        <w:t xml:space="preserve"> </w:t>
      </w:r>
      <w:r w:rsidRPr="00F731BD">
        <w:rPr>
          <w:rFonts w:hint="cs"/>
          <w:sz w:val="28"/>
          <w:szCs w:val="28"/>
          <w:lang w:eastAsia="ru-RU"/>
        </w:rPr>
        <w:t>имеющихся</w:t>
      </w:r>
      <w:r w:rsidRPr="00F731BD">
        <w:rPr>
          <w:sz w:val="28"/>
          <w:szCs w:val="28"/>
          <w:lang w:eastAsia="ru-RU"/>
        </w:rPr>
        <w:t xml:space="preserve"> </w:t>
      </w:r>
      <w:r w:rsidRPr="00F731BD">
        <w:rPr>
          <w:rFonts w:hint="cs"/>
          <w:sz w:val="28"/>
          <w:szCs w:val="28"/>
          <w:lang w:eastAsia="ru-RU"/>
        </w:rPr>
        <w:t>резервов</w:t>
      </w:r>
      <w:r w:rsidRPr="00F731BD">
        <w:rPr>
          <w:sz w:val="28"/>
          <w:szCs w:val="28"/>
          <w:lang w:eastAsia="ru-RU"/>
        </w:rPr>
        <w:t>;</w:t>
      </w:r>
    </w:p>
    <w:p w:rsidR="004052F8" w:rsidRPr="00EF7BC6" w:rsidRDefault="004052F8" w:rsidP="004052F8">
      <w:pPr>
        <w:pStyle w:val="21"/>
        <w:spacing w:line="360" w:lineRule="auto"/>
        <w:ind w:firstLine="709"/>
        <w:rPr>
          <w:sz w:val="28"/>
          <w:szCs w:val="28"/>
          <w:lang w:eastAsia="ru-RU"/>
        </w:rPr>
      </w:pPr>
      <w:r>
        <w:rPr>
          <w:sz w:val="28"/>
          <w:szCs w:val="28"/>
          <w:lang w:eastAsia="ru-RU"/>
        </w:rPr>
        <w:t>-</w:t>
      </w:r>
      <w:r w:rsidRPr="00EF7BC6">
        <w:rPr>
          <w:sz w:val="28"/>
          <w:szCs w:val="28"/>
          <w:lang w:eastAsia="ru-RU"/>
        </w:rPr>
        <w:t xml:space="preserve"> безусловное исполнение </w:t>
      </w:r>
      <w:r>
        <w:rPr>
          <w:sz w:val="28"/>
          <w:szCs w:val="28"/>
          <w:lang w:eastAsia="ru-RU"/>
        </w:rPr>
        <w:t>принятых расходных обязательств</w:t>
      </w:r>
      <w:r w:rsidRPr="00EF7BC6">
        <w:rPr>
          <w:sz w:val="28"/>
          <w:szCs w:val="28"/>
          <w:lang w:eastAsia="ru-RU"/>
        </w:rPr>
        <w:t xml:space="preserve"> и реализация приоритетных направлений </w:t>
      </w:r>
      <w:r>
        <w:rPr>
          <w:sz w:val="28"/>
          <w:szCs w:val="28"/>
          <w:lang w:eastAsia="ru-RU"/>
        </w:rPr>
        <w:t>развития;</w:t>
      </w:r>
    </w:p>
    <w:p w:rsidR="004052F8" w:rsidRDefault="004052F8" w:rsidP="004052F8">
      <w:pPr>
        <w:spacing w:line="360" w:lineRule="auto"/>
        <w:ind w:firstLine="708"/>
        <w:rPr>
          <w:sz w:val="28"/>
          <w:szCs w:val="28"/>
        </w:rPr>
      </w:pPr>
      <w:r>
        <w:rPr>
          <w:sz w:val="28"/>
          <w:szCs w:val="28"/>
        </w:rPr>
        <w:t>-</w:t>
      </w:r>
      <w:r w:rsidRPr="00EF7BC6">
        <w:rPr>
          <w:sz w:val="28"/>
          <w:szCs w:val="28"/>
        </w:rPr>
        <w:t xml:space="preserve"> </w:t>
      </w:r>
      <w:r>
        <w:rPr>
          <w:sz w:val="28"/>
          <w:szCs w:val="28"/>
        </w:rPr>
        <w:t xml:space="preserve"> </w:t>
      </w:r>
      <w:r w:rsidRPr="00EF7BC6">
        <w:rPr>
          <w:sz w:val="28"/>
          <w:szCs w:val="28"/>
        </w:rPr>
        <w:t xml:space="preserve">вовлечение </w:t>
      </w:r>
      <w:r w:rsidRPr="0006095C">
        <w:rPr>
          <w:sz w:val="28"/>
          <w:szCs w:val="28"/>
        </w:rPr>
        <w:t>населения в решение приоритетных соц</w:t>
      </w:r>
      <w:r>
        <w:rPr>
          <w:sz w:val="28"/>
          <w:szCs w:val="28"/>
        </w:rPr>
        <w:t>иальных проблем местного уровня</w:t>
      </w:r>
      <w:r w:rsidRPr="0006095C">
        <w:rPr>
          <w:sz w:val="28"/>
          <w:szCs w:val="28"/>
        </w:rPr>
        <w:t xml:space="preserve"> через механизм, основанный на местных инициативах, предусматривающи</w:t>
      </w:r>
      <w:r>
        <w:rPr>
          <w:sz w:val="28"/>
          <w:szCs w:val="28"/>
        </w:rPr>
        <w:t>й</w:t>
      </w:r>
      <w:r w:rsidRPr="0006095C">
        <w:rPr>
          <w:sz w:val="28"/>
          <w:szCs w:val="28"/>
        </w:rPr>
        <w:t xml:space="preserve"> участие жителей в определении наиболее актуальных вопросов местного значения;</w:t>
      </w:r>
    </w:p>
    <w:p w:rsidR="004052F8" w:rsidRPr="00EF7BC6" w:rsidRDefault="004052F8" w:rsidP="004052F8">
      <w:pPr>
        <w:pStyle w:val="21"/>
        <w:spacing w:line="360" w:lineRule="auto"/>
        <w:ind w:firstLine="709"/>
        <w:rPr>
          <w:sz w:val="28"/>
          <w:szCs w:val="28"/>
          <w:lang w:eastAsia="ru-RU"/>
        </w:rPr>
      </w:pPr>
      <w:r>
        <w:rPr>
          <w:sz w:val="28"/>
          <w:szCs w:val="28"/>
          <w:lang w:eastAsia="ru-RU"/>
        </w:rPr>
        <w:t>-</w:t>
      </w:r>
      <w:r w:rsidRPr="00EF7BC6">
        <w:rPr>
          <w:sz w:val="28"/>
          <w:szCs w:val="28"/>
          <w:lang w:eastAsia="ru-RU"/>
        </w:rPr>
        <w:t xml:space="preserve"> повышение открытости и прозрачности </w:t>
      </w:r>
      <w:r>
        <w:rPr>
          <w:sz w:val="28"/>
          <w:szCs w:val="28"/>
          <w:lang w:eastAsia="ru-RU"/>
        </w:rPr>
        <w:t>бюджета и бюджетного процесса, доступности информации о муниципальных</w:t>
      </w:r>
      <w:r w:rsidRPr="00EF7BC6">
        <w:rPr>
          <w:sz w:val="28"/>
          <w:szCs w:val="28"/>
          <w:lang w:eastAsia="ru-RU"/>
        </w:rPr>
        <w:t xml:space="preserve"> финанса</w:t>
      </w:r>
      <w:r>
        <w:rPr>
          <w:sz w:val="28"/>
          <w:szCs w:val="28"/>
          <w:lang w:eastAsia="ru-RU"/>
        </w:rPr>
        <w:t>х Эртильского муниципального района</w:t>
      </w:r>
      <w:r w:rsidRPr="00EF7BC6">
        <w:rPr>
          <w:sz w:val="28"/>
          <w:szCs w:val="28"/>
          <w:lang w:eastAsia="ru-RU"/>
        </w:rPr>
        <w:t>.</w:t>
      </w:r>
    </w:p>
    <w:p w:rsidR="004052F8" w:rsidRPr="00CB6877" w:rsidRDefault="004052F8" w:rsidP="004052F8">
      <w:pPr>
        <w:tabs>
          <w:tab w:val="left" w:pos="993"/>
        </w:tabs>
        <w:autoSpaceDE w:val="0"/>
        <w:autoSpaceDN w:val="0"/>
        <w:adjustRightInd w:val="0"/>
        <w:spacing w:line="360" w:lineRule="auto"/>
        <w:ind w:firstLine="709"/>
        <w:rPr>
          <w:color w:val="000000"/>
          <w:sz w:val="20"/>
          <w:szCs w:val="20"/>
        </w:rPr>
      </w:pPr>
    </w:p>
    <w:p w:rsidR="004052F8" w:rsidRPr="001238DD" w:rsidRDefault="004052F8" w:rsidP="004052F8">
      <w:pPr>
        <w:tabs>
          <w:tab w:val="left" w:pos="993"/>
        </w:tabs>
        <w:autoSpaceDE w:val="0"/>
        <w:autoSpaceDN w:val="0"/>
        <w:adjustRightInd w:val="0"/>
        <w:spacing w:line="276" w:lineRule="auto"/>
        <w:ind w:firstLine="709"/>
        <w:jc w:val="center"/>
        <w:rPr>
          <w:b/>
          <w:bCs/>
          <w:sz w:val="32"/>
          <w:szCs w:val="32"/>
        </w:rPr>
      </w:pPr>
      <w:r w:rsidRPr="001238DD">
        <w:rPr>
          <w:b/>
          <w:bCs/>
          <w:sz w:val="32"/>
          <w:szCs w:val="32"/>
        </w:rPr>
        <w:t xml:space="preserve">Основные характеристики </w:t>
      </w:r>
      <w:r>
        <w:rPr>
          <w:b/>
          <w:bCs/>
          <w:sz w:val="32"/>
          <w:szCs w:val="32"/>
        </w:rPr>
        <w:t>районного</w:t>
      </w:r>
      <w:r w:rsidRPr="001238DD">
        <w:rPr>
          <w:b/>
          <w:bCs/>
          <w:sz w:val="32"/>
          <w:szCs w:val="32"/>
        </w:rPr>
        <w:t xml:space="preserve"> бюджета</w:t>
      </w:r>
    </w:p>
    <w:p w:rsidR="004052F8" w:rsidRDefault="004052F8" w:rsidP="004052F8">
      <w:pPr>
        <w:spacing w:line="276" w:lineRule="auto"/>
        <w:ind w:left="1069"/>
        <w:jc w:val="center"/>
        <w:rPr>
          <w:b/>
          <w:bCs/>
          <w:sz w:val="32"/>
          <w:szCs w:val="32"/>
        </w:rPr>
      </w:pPr>
      <w:r w:rsidRPr="001238DD">
        <w:rPr>
          <w:b/>
          <w:bCs/>
          <w:sz w:val="32"/>
          <w:szCs w:val="32"/>
        </w:rPr>
        <w:t>на 20</w:t>
      </w:r>
      <w:r>
        <w:rPr>
          <w:b/>
          <w:bCs/>
          <w:sz w:val="32"/>
          <w:szCs w:val="32"/>
        </w:rPr>
        <w:t>24</w:t>
      </w:r>
      <w:r w:rsidRPr="001238DD">
        <w:rPr>
          <w:b/>
          <w:bCs/>
          <w:sz w:val="32"/>
          <w:szCs w:val="32"/>
        </w:rPr>
        <w:t>-20</w:t>
      </w:r>
      <w:r>
        <w:rPr>
          <w:b/>
          <w:bCs/>
          <w:sz w:val="32"/>
          <w:szCs w:val="32"/>
        </w:rPr>
        <w:t>26</w:t>
      </w:r>
      <w:r w:rsidRPr="001238DD">
        <w:rPr>
          <w:b/>
          <w:bCs/>
          <w:sz w:val="32"/>
          <w:szCs w:val="32"/>
        </w:rPr>
        <w:t xml:space="preserve"> годы</w:t>
      </w:r>
    </w:p>
    <w:p w:rsidR="004052F8" w:rsidRPr="00CB6877" w:rsidRDefault="004052F8" w:rsidP="004052F8">
      <w:pPr>
        <w:spacing w:line="360" w:lineRule="auto"/>
        <w:ind w:left="1069"/>
        <w:jc w:val="center"/>
        <w:rPr>
          <w:b/>
          <w:bCs/>
          <w:sz w:val="20"/>
          <w:szCs w:val="20"/>
        </w:rPr>
      </w:pPr>
    </w:p>
    <w:p w:rsidR="004052F8" w:rsidRDefault="004052F8" w:rsidP="004052F8">
      <w:pPr>
        <w:spacing w:line="360" w:lineRule="auto"/>
        <w:ind w:firstLine="709"/>
        <w:rPr>
          <w:sz w:val="28"/>
          <w:szCs w:val="28"/>
        </w:rPr>
      </w:pPr>
      <w:r w:rsidRPr="001238DD">
        <w:rPr>
          <w:sz w:val="28"/>
          <w:szCs w:val="28"/>
        </w:rPr>
        <w:t xml:space="preserve">Основные характеристики </w:t>
      </w:r>
      <w:r>
        <w:rPr>
          <w:sz w:val="28"/>
          <w:szCs w:val="28"/>
        </w:rPr>
        <w:t>районного</w:t>
      </w:r>
      <w:r w:rsidRPr="001238DD">
        <w:rPr>
          <w:sz w:val="28"/>
          <w:szCs w:val="28"/>
        </w:rPr>
        <w:t xml:space="preserve"> бюджета на 20</w:t>
      </w:r>
      <w:r>
        <w:rPr>
          <w:sz w:val="28"/>
          <w:szCs w:val="28"/>
        </w:rPr>
        <w:t>24</w:t>
      </w:r>
      <w:r w:rsidRPr="001238DD">
        <w:rPr>
          <w:sz w:val="28"/>
          <w:szCs w:val="28"/>
        </w:rPr>
        <w:t xml:space="preserve"> и плановый период 20</w:t>
      </w:r>
      <w:r>
        <w:rPr>
          <w:sz w:val="28"/>
          <w:szCs w:val="28"/>
        </w:rPr>
        <w:t>25</w:t>
      </w:r>
      <w:r w:rsidRPr="001238DD">
        <w:rPr>
          <w:sz w:val="28"/>
          <w:szCs w:val="28"/>
        </w:rPr>
        <w:t xml:space="preserve"> и 202</w:t>
      </w:r>
      <w:r>
        <w:rPr>
          <w:sz w:val="28"/>
          <w:szCs w:val="28"/>
        </w:rPr>
        <w:t>6</w:t>
      </w:r>
      <w:r w:rsidRPr="001238DD">
        <w:rPr>
          <w:sz w:val="28"/>
          <w:szCs w:val="28"/>
        </w:rPr>
        <w:t xml:space="preserve"> годов, рассчитанные на основе сценарных условий </w:t>
      </w:r>
      <w:r w:rsidRPr="001238DD">
        <w:rPr>
          <w:sz w:val="28"/>
          <w:szCs w:val="28"/>
        </w:rPr>
        <w:lastRenderedPageBreak/>
        <w:t xml:space="preserve">функционирования экономики </w:t>
      </w:r>
      <w:r>
        <w:rPr>
          <w:sz w:val="28"/>
          <w:szCs w:val="28"/>
        </w:rPr>
        <w:t>Воронежской области</w:t>
      </w:r>
      <w:r w:rsidRPr="001238DD">
        <w:rPr>
          <w:sz w:val="28"/>
          <w:szCs w:val="28"/>
        </w:rPr>
        <w:t xml:space="preserve">, основных параметров прогноза социально-экономического развития </w:t>
      </w:r>
      <w:r>
        <w:rPr>
          <w:sz w:val="28"/>
          <w:szCs w:val="28"/>
        </w:rPr>
        <w:t>Воронежской области</w:t>
      </w:r>
      <w:r w:rsidRPr="001238DD">
        <w:rPr>
          <w:sz w:val="28"/>
          <w:szCs w:val="28"/>
        </w:rPr>
        <w:t xml:space="preserve"> и </w:t>
      </w:r>
      <w:r>
        <w:rPr>
          <w:sz w:val="28"/>
          <w:szCs w:val="28"/>
        </w:rPr>
        <w:t>Эртильского муниципального района</w:t>
      </w:r>
      <w:r w:rsidRPr="001238DD">
        <w:rPr>
          <w:sz w:val="28"/>
          <w:szCs w:val="28"/>
        </w:rPr>
        <w:t xml:space="preserve"> на 20</w:t>
      </w:r>
      <w:r>
        <w:rPr>
          <w:sz w:val="28"/>
          <w:szCs w:val="28"/>
        </w:rPr>
        <w:t>24</w:t>
      </w:r>
      <w:r w:rsidRPr="001238DD">
        <w:rPr>
          <w:sz w:val="28"/>
          <w:szCs w:val="28"/>
          <w:lang w:val="en-US"/>
        </w:rPr>
        <w:t> </w:t>
      </w:r>
      <w:r w:rsidRPr="001238DD">
        <w:rPr>
          <w:sz w:val="28"/>
          <w:szCs w:val="28"/>
        </w:rPr>
        <w:t>год и на период до 20</w:t>
      </w:r>
      <w:r>
        <w:rPr>
          <w:sz w:val="28"/>
          <w:szCs w:val="28"/>
        </w:rPr>
        <w:t>26</w:t>
      </w:r>
      <w:r w:rsidRPr="001238DD">
        <w:rPr>
          <w:sz w:val="28"/>
          <w:szCs w:val="28"/>
          <w:lang w:val="en-US"/>
        </w:rPr>
        <w:t> </w:t>
      </w:r>
      <w:r w:rsidRPr="001238DD">
        <w:rPr>
          <w:sz w:val="28"/>
          <w:szCs w:val="28"/>
        </w:rPr>
        <w:t>года, представлен</w:t>
      </w:r>
      <w:r>
        <w:rPr>
          <w:sz w:val="28"/>
          <w:szCs w:val="28"/>
        </w:rPr>
        <w:t>ы в таблице:</w:t>
      </w:r>
    </w:p>
    <w:p w:rsidR="004052F8" w:rsidRPr="00B84705" w:rsidRDefault="004052F8" w:rsidP="004052F8">
      <w:pPr>
        <w:spacing w:line="360" w:lineRule="auto"/>
        <w:ind w:firstLine="709"/>
        <w:jc w:val="right"/>
      </w:pPr>
      <w:r>
        <w:t>тыс.</w:t>
      </w:r>
      <w:r w:rsidRPr="00B84705">
        <w:t xml:space="preserve"> рублей</w:t>
      </w:r>
    </w:p>
    <w:tbl>
      <w:tblPr>
        <w:tblW w:w="9845" w:type="dxa"/>
        <w:jc w:val="center"/>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6"/>
        <w:gridCol w:w="1674"/>
        <w:gridCol w:w="1466"/>
        <w:gridCol w:w="1554"/>
        <w:gridCol w:w="1515"/>
      </w:tblGrid>
      <w:tr w:rsidR="004052F8" w:rsidRPr="00B84705" w:rsidTr="006715CA">
        <w:trPr>
          <w:jc w:val="center"/>
        </w:trPr>
        <w:tc>
          <w:tcPr>
            <w:tcW w:w="3636" w:type="dxa"/>
            <w:tcBorders>
              <w:bottom w:val="single" w:sz="4" w:space="0" w:color="auto"/>
            </w:tcBorders>
            <w:vAlign w:val="center"/>
          </w:tcPr>
          <w:p w:rsidR="004052F8" w:rsidRPr="00B84705" w:rsidRDefault="004052F8" w:rsidP="006715CA">
            <w:pPr>
              <w:jc w:val="center"/>
              <w:rPr>
                <w:b/>
                <w:bCs/>
              </w:rPr>
            </w:pPr>
          </w:p>
        </w:tc>
        <w:tc>
          <w:tcPr>
            <w:tcW w:w="1674" w:type="dxa"/>
            <w:tcBorders>
              <w:bottom w:val="single" w:sz="4" w:space="0" w:color="auto"/>
            </w:tcBorders>
            <w:vAlign w:val="center"/>
          </w:tcPr>
          <w:p w:rsidR="004052F8" w:rsidRDefault="004052F8" w:rsidP="006715CA">
            <w:pPr>
              <w:jc w:val="center"/>
              <w:rPr>
                <w:b/>
                <w:bCs/>
              </w:rPr>
            </w:pPr>
            <w:r>
              <w:rPr>
                <w:b/>
                <w:bCs/>
              </w:rPr>
              <w:t>2023 год</w:t>
            </w:r>
          </w:p>
          <w:p w:rsidR="004052F8" w:rsidRPr="00B84705" w:rsidRDefault="004052F8" w:rsidP="006715CA">
            <w:pPr>
              <w:jc w:val="center"/>
              <w:rPr>
                <w:b/>
                <w:bCs/>
              </w:rPr>
            </w:pPr>
            <w:r>
              <w:rPr>
                <w:b/>
                <w:bCs/>
              </w:rPr>
              <w:t xml:space="preserve">Решение </w:t>
            </w:r>
          </w:p>
        </w:tc>
        <w:tc>
          <w:tcPr>
            <w:tcW w:w="1466" w:type="dxa"/>
            <w:tcBorders>
              <w:top w:val="single" w:sz="4" w:space="0" w:color="auto"/>
              <w:bottom w:val="single" w:sz="4" w:space="0" w:color="auto"/>
              <w:right w:val="single" w:sz="4" w:space="0" w:color="auto"/>
            </w:tcBorders>
            <w:vAlign w:val="center"/>
          </w:tcPr>
          <w:p w:rsidR="004052F8" w:rsidRPr="00B84705" w:rsidRDefault="004052F8" w:rsidP="006715CA">
            <w:pPr>
              <w:jc w:val="center"/>
              <w:rPr>
                <w:b/>
                <w:bCs/>
              </w:rPr>
            </w:pPr>
            <w:r w:rsidRPr="00B84705">
              <w:rPr>
                <w:b/>
                <w:bCs/>
              </w:rPr>
              <w:t>20</w:t>
            </w:r>
            <w:r>
              <w:rPr>
                <w:b/>
                <w:bCs/>
              </w:rPr>
              <w:t>24</w:t>
            </w:r>
            <w:r w:rsidRPr="00B84705">
              <w:rPr>
                <w:b/>
                <w:bCs/>
              </w:rPr>
              <w:t xml:space="preserve"> год</w:t>
            </w:r>
          </w:p>
        </w:tc>
        <w:tc>
          <w:tcPr>
            <w:tcW w:w="1554" w:type="dxa"/>
            <w:tcBorders>
              <w:top w:val="single" w:sz="4" w:space="0" w:color="auto"/>
              <w:left w:val="single" w:sz="4" w:space="0" w:color="auto"/>
              <w:bottom w:val="single" w:sz="4" w:space="0" w:color="auto"/>
              <w:right w:val="single" w:sz="4" w:space="0" w:color="auto"/>
            </w:tcBorders>
            <w:vAlign w:val="center"/>
          </w:tcPr>
          <w:p w:rsidR="004052F8" w:rsidRPr="00B84705" w:rsidRDefault="004052F8" w:rsidP="006715CA">
            <w:pPr>
              <w:jc w:val="center"/>
              <w:rPr>
                <w:b/>
                <w:bCs/>
              </w:rPr>
            </w:pPr>
            <w:r w:rsidRPr="00B84705">
              <w:rPr>
                <w:b/>
                <w:bCs/>
              </w:rPr>
              <w:t>20</w:t>
            </w:r>
            <w:r>
              <w:rPr>
                <w:b/>
                <w:bCs/>
              </w:rPr>
              <w:t xml:space="preserve">25 </w:t>
            </w:r>
            <w:r w:rsidRPr="00B84705">
              <w:rPr>
                <w:b/>
                <w:bCs/>
              </w:rPr>
              <w:t>год</w:t>
            </w:r>
          </w:p>
        </w:tc>
        <w:tc>
          <w:tcPr>
            <w:tcW w:w="1515" w:type="dxa"/>
            <w:tcBorders>
              <w:top w:val="single" w:sz="4" w:space="0" w:color="auto"/>
              <w:left w:val="single" w:sz="4" w:space="0" w:color="auto"/>
              <w:bottom w:val="single" w:sz="4" w:space="0" w:color="auto"/>
              <w:right w:val="single" w:sz="4" w:space="0" w:color="auto"/>
            </w:tcBorders>
            <w:vAlign w:val="center"/>
          </w:tcPr>
          <w:p w:rsidR="004052F8" w:rsidRPr="00B84705" w:rsidRDefault="004052F8" w:rsidP="006715CA">
            <w:pPr>
              <w:jc w:val="center"/>
              <w:rPr>
                <w:b/>
                <w:bCs/>
              </w:rPr>
            </w:pPr>
            <w:r w:rsidRPr="00B84705">
              <w:rPr>
                <w:b/>
                <w:bCs/>
              </w:rPr>
              <w:t>202</w:t>
            </w:r>
            <w:r>
              <w:rPr>
                <w:b/>
                <w:bCs/>
              </w:rPr>
              <w:t>6</w:t>
            </w:r>
            <w:r w:rsidRPr="00B84705">
              <w:rPr>
                <w:b/>
                <w:bCs/>
              </w:rPr>
              <w:t xml:space="preserve"> год</w:t>
            </w:r>
          </w:p>
        </w:tc>
      </w:tr>
    </w:tbl>
    <w:p w:rsidR="004052F8" w:rsidRPr="00B84705" w:rsidRDefault="004052F8" w:rsidP="004052F8">
      <w:pPr>
        <w:spacing w:line="360" w:lineRule="auto"/>
        <w:jc w:val="right"/>
        <w:rPr>
          <w:sz w:val="4"/>
          <w:szCs w:val="4"/>
        </w:rPr>
      </w:pPr>
    </w:p>
    <w:tbl>
      <w:tblPr>
        <w:tblW w:w="9819" w:type="dxa"/>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5"/>
        <w:gridCol w:w="1657"/>
        <w:gridCol w:w="1476"/>
        <w:gridCol w:w="1549"/>
        <w:gridCol w:w="1502"/>
      </w:tblGrid>
      <w:tr w:rsidR="004052F8" w:rsidRPr="00A51B4D" w:rsidTr="006715CA">
        <w:trPr>
          <w:tblHeader/>
          <w:jc w:val="center"/>
        </w:trPr>
        <w:tc>
          <w:tcPr>
            <w:tcW w:w="3635" w:type="dxa"/>
          </w:tcPr>
          <w:p w:rsidR="004052F8" w:rsidRPr="0063433D" w:rsidRDefault="004052F8" w:rsidP="006715CA">
            <w:pPr>
              <w:jc w:val="center"/>
              <w:rPr>
                <w:b/>
                <w:bCs/>
              </w:rPr>
            </w:pPr>
            <w:r w:rsidRPr="0063433D">
              <w:rPr>
                <w:b/>
                <w:bCs/>
              </w:rPr>
              <w:t>1</w:t>
            </w:r>
          </w:p>
        </w:tc>
        <w:tc>
          <w:tcPr>
            <w:tcW w:w="1657" w:type="dxa"/>
            <w:vAlign w:val="center"/>
          </w:tcPr>
          <w:p w:rsidR="004052F8" w:rsidRPr="0063433D" w:rsidRDefault="004052F8" w:rsidP="006715CA">
            <w:pPr>
              <w:jc w:val="center"/>
              <w:rPr>
                <w:b/>
              </w:rPr>
            </w:pPr>
            <w:r w:rsidRPr="0063433D">
              <w:rPr>
                <w:b/>
              </w:rPr>
              <w:t>2</w:t>
            </w:r>
          </w:p>
        </w:tc>
        <w:tc>
          <w:tcPr>
            <w:tcW w:w="1476" w:type="dxa"/>
            <w:vAlign w:val="center"/>
          </w:tcPr>
          <w:p w:rsidR="004052F8" w:rsidRPr="0063433D" w:rsidRDefault="004052F8" w:rsidP="006715CA">
            <w:pPr>
              <w:jc w:val="center"/>
              <w:rPr>
                <w:b/>
              </w:rPr>
            </w:pPr>
            <w:r w:rsidRPr="0063433D">
              <w:rPr>
                <w:b/>
              </w:rPr>
              <w:t>3</w:t>
            </w:r>
          </w:p>
        </w:tc>
        <w:tc>
          <w:tcPr>
            <w:tcW w:w="1549" w:type="dxa"/>
            <w:vAlign w:val="center"/>
          </w:tcPr>
          <w:p w:rsidR="004052F8" w:rsidRPr="0063433D" w:rsidRDefault="004052F8" w:rsidP="006715CA">
            <w:pPr>
              <w:jc w:val="center"/>
              <w:rPr>
                <w:b/>
              </w:rPr>
            </w:pPr>
            <w:r w:rsidRPr="0063433D">
              <w:rPr>
                <w:b/>
              </w:rPr>
              <w:t>4</w:t>
            </w:r>
          </w:p>
        </w:tc>
        <w:tc>
          <w:tcPr>
            <w:tcW w:w="1502" w:type="dxa"/>
          </w:tcPr>
          <w:p w:rsidR="004052F8" w:rsidRPr="0063433D" w:rsidRDefault="004052F8" w:rsidP="006715CA">
            <w:pPr>
              <w:jc w:val="center"/>
              <w:rPr>
                <w:b/>
              </w:rPr>
            </w:pPr>
            <w:r w:rsidRPr="0063433D">
              <w:rPr>
                <w:b/>
              </w:rPr>
              <w:t>5</w:t>
            </w:r>
          </w:p>
        </w:tc>
      </w:tr>
      <w:tr w:rsidR="004052F8" w:rsidRPr="00A51B4D" w:rsidTr="006715CA">
        <w:trPr>
          <w:jc w:val="center"/>
        </w:trPr>
        <w:tc>
          <w:tcPr>
            <w:tcW w:w="3635" w:type="dxa"/>
          </w:tcPr>
          <w:p w:rsidR="004052F8" w:rsidRPr="00F4204F" w:rsidRDefault="004052F8" w:rsidP="006715CA">
            <w:pPr>
              <w:jc w:val="center"/>
              <w:rPr>
                <w:b/>
                <w:bCs/>
                <w:sz w:val="25"/>
                <w:szCs w:val="25"/>
              </w:rPr>
            </w:pPr>
            <w:r w:rsidRPr="00F4204F">
              <w:rPr>
                <w:b/>
                <w:bCs/>
                <w:sz w:val="25"/>
                <w:szCs w:val="25"/>
              </w:rPr>
              <w:t>Доходы, всего</w:t>
            </w:r>
          </w:p>
        </w:tc>
        <w:tc>
          <w:tcPr>
            <w:tcW w:w="1657" w:type="dxa"/>
            <w:vAlign w:val="center"/>
          </w:tcPr>
          <w:p w:rsidR="004052F8" w:rsidRPr="00F4204F" w:rsidRDefault="004052F8" w:rsidP="006715CA">
            <w:pPr>
              <w:jc w:val="center"/>
              <w:rPr>
                <w:b/>
              </w:rPr>
            </w:pPr>
            <w:r>
              <w:rPr>
                <w:b/>
              </w:rPr>
              <w:t>733883,3</w:t>
            </w:r>
          </w:p>
        </w:tc>
        <w:tc>
          <w:tcPr>
            <w:tcW w:w="1476" w:type="dxa"/>
            <w:vAlign w:val="center"/>
          </w:tcPr>
          <w:p w:rsidR="004052F8" w:rsidRPr="00E45513" w:rsidRDefault="004052F8" w:rsidP="006715CA">
            <w:pPr>
              <w:jc w:val="center"/>
              <w:rPr>
                <w:b/>
                <w:lang w:val="en-US"/>
              </w:rPr>
            </w:pPr>
            <w:r>
              <w:rPr>
                <w:b/>
              </w:rPr>
              <w:t>84</w:t>
            </w:r>
            <w:r>
              <w:rPr>
                <w:b/>
                <w:lang w:val="en-US"/>
              </w:rPr>
              <w:t>8033.7</w:t>
            </w:r>
          </w:p>
        </w:tc>
        <w:tc>
          <w:tcPr>
            <w:tcW w:w="1549" w:type="dxa"/>
            <w:vAlign w:val="center"/>
          </w:tcPr>
          <w:p w:rsidR="004052F8" w:rsidRPr="00F4204F" w:rsidRDefault="004052F8" w:rsidP="006715CA">
            <w:pPr>
              <w:jc w:val="center"/>
              <w:rPr>
                <w:b/>
              </w:rPr>
            </w:pPr>
            <w:r>
              <w:rPr>
                <w:b/>
              </w:rPr>
              <w:t>647</w:t>
            </w:r>
            <w:r>
              <w:rPr>
                <w:b/>
                <w:lang w:val="en-US"/>
              </w:rPr>
              <w:t>697</w:t>
            </w:r>
            <w:r>
              <w:rPr>
                <w:b/>
              </w:rPr>
              <w:t>,0</w:t>
            </w:r>
          </w:p>
        </w:tc>
        <w:tc>
          <w:tcPr>
            <w:tcW w:w="1502" w:type="dxa"/>
          </w:tcPr>
          <w:p w:rsidR="004052F8" w:rsidRPr="00E45513" w:rsidRDefault="004052F8" w:rsidP="006715CA">
            <w:pPr>
              <w:jc w:val="center"/>
              <w:rPr>
                <w:b/>
                <w:lang w:val="en-US"/>
              </w:rPr>
            </w:pPr>
            <w:r>
              <w:rPr>
                <w:b/>
              </w:rPr>
              <w:t>72</w:t>
            </w:r>
            <w:r>
              <w:rPr>
                <w:b/>
                <w:lang w:val="en-US"/>
              </w:rPr>
              <w:t>6793.9</w:t>
            </w:r>
          </w:p>
        </w:tc>
      </w:tr>
      <w:tr w:rsidR="004052F8" w:rsidRPr="00A51B4D" w:rsidTr="006715CA">
        <w:trPr>
          <w:jc w:val="center"/>
        </w:trPr>
        <w:tc>
          <w:tcPr>
            <w:tcW w:w="3635" w:type="dxa"/>
          </w:tcPr>
          <w:p w:rsidR="004052F8" w:rsidRPr="00F4204F" w:rsidRDefault="004052F8" w:rsidP="006715CA">
            <w:pPr>
              <w:rPr>
                <w:sz w:val="25"/>
                <w:szCs w:val="25"/>
              </w:rPr>
            </w:pPr>
            <w:r w:rsidRPr="00F4204F">
              <w:rPr>
                <w:sz w:val="25"/>
                <w:szCs w:val="25"/>
              </w:rPr>
              <w:t>из них</w:t>
            </w:r>
          </w:p>
        </w:tc>
        <w:tc>
          <w:tcPr>
            <w:tcW w:w="1657" w:type="dxa"/>
            <w:vAlign w:val="center"/>
          </w:tcPr>
          <w:p w:rsidR="004052F8" w:rsidRPr="00964283" w:rsidRDefault="004052F8" w:rsidP="006715CA">
            <w:pPr>
              <w:pStyle w:val="aff1"/>
            </w:pPr>
          </w:p>
        </w:tc>
        <w:tc>
          <w:tcPr>
            <w:tcW w:w="1476" w:type="dxa"/>
            <w:vAlign w:val="center"/>
          </w:tcPr>
          <w:p w:rsidR="004052F8" w:rsidRPr="00964283" w:rsidRDefault="004052F8" w:rsidP="006715CA">
            <w:pPr>
              <w:pStyle w:val="aff1"/>
            </w:pPr>
          </w:p>
        </w:tc>
        <w:tc>
          <w:tcPr>
            <w:tcW w:w="1549" w:type="dxa"/>
            <w:vAlign w:val="center"/>
          </w:tcPr>
          <w:p w:rsidR="004052F8" w:rsidRPr="00964283" w:rsidRDefault="004052F8" w:rsidP="006715CA">
            <w:pPr>
              <w:pStyle w:val="aff1"/>
            </w:pPr>
          </w:p>
        </w:tc>
        <w:tc>
          <w:tcPr>
            <w:tcW w:w="1502" w:type="dxa"/>
          </w:tcPr>
          <w:p w:rsidR="004052F8" w:rsidRPr="00964283" w:rsidRDefault="004052F8" w:rsidP="006715CA">
            <w:pPr>
              <w:pStyle w:val="aff1"/>
            </w:pPr>
          </w:p>
        </w:tc>
      </w:tr>
      <w:tr w:rsidR="004052F8" w:rsidRPr="00A51B4D" w:rsidTr="006715CA">
        <w:trPr>
          <w:trHeight w:val="583"/>
          <w:jc w:val="center"/>
        </w:trPr>
        <w:tc>
          <w:tcPr>
            <w:tcW w:w="3635" w:type="dxa"/>
          </w:tcPr>
          <w:p w:rsidR="004052F8" w:rsidRPr="00F4204F" w:rsidRDefault="004052F8" w:rsidP="006715CA">
            <w:pPr>
              <w:rPr>
                <w:b/>
                <w:bCs/>
                <w:sz w:val="25"/>
                <w:szCs w:val="25"/>
              </w:rPr>
            </w:pPr>
            <w:r w:rsidRPr="00F4204F">
              <w:rPr>
                <w:b/>
                <w:bCs/>
                <w:sz w:val="25"/>
                <w:szCs w:val="25"/>
              </w:rPr>
              <w:t xml:space="preserve">Налоговые + неналоговые </w:t>
            </w:r>
          </w:p>
          <w:p w:rsidR="004052F8" w:rsidRPr="00F4204F" w:rsidRDefault="004052F8" w:rsidP="006715CA">
            <w:pPr>
              <w:rPr>
                <w:b/>
                <w:bCs/>
                <w:sz w:val="25"/>
                <w:szCs w:val="25"/>
              </w:rPr>
            </w:pPr>
            <w:r w:rsidRPr="00F4204F">
              <w:rPr>
                <w:b/>
                <w:bCs/>
                <w:i/>
                <w:szCs w:val="25"/>
              </w:rPr>
              <w:t>(на общее покрытие расходов)</w:t>
            </w:r>
          </w:p>
        </w:tc>
        <w:tc>
          <w:tcPr>
            <w:tcW w:w="1657" w:type="dxa"/>
            <w:vAlign w:val="center"/>
          </w:tcPr>
          <w:p w:rsidR="004052F8" w:rsidRPr="00F4204F" w:rsidRDefault="004052F8" w:rsidP="006715CA">
            <w:pPr>
              <w:jc w:val="center"/>
              <w:rPr>
                <w:b/>
              </w:rPr>
            </w:pPr>
            <w:r>
              <w:rPr>
                <w:b/>
              </w:rPr>
              <w:t>152575,0</w:t>
            </w:r>
          </w:p>
        </w:tc>
        <w:tc>
          <w:tcPr>
            <w:tcW w:w="1476" w:type="dxa"/>
            <w:vAlign w:val="center"/>
          </w:tcPr>
          <w:p w:rsidR="004052F8" w:rsidRPr="00F4204F" w:rsidRDefault="004052F8" w:rsidP="006715CA">
            <w:pPr>
              <w:jc w:val="center"/>
              <w:rPr>
                <w:b/>
              </w:rPr>
            </w:pPr>
            <w:r>
              <w:rPr>
                <w:b/>
              </w:rPr>
              <w:t>167</w:t>
            </w:r>
            <w:r>
              <w:rPr>
                <w:b/>
                <w:lang w:val="en-US"/>
              </w:rPr>
              <w:t>977</w:t>
            </w:r>
            <w:r>
              <w:rPr>
                <w:b/>
              </w:rPr>
              <w:t>,0</w:t>
            </w:r>
          </w:p>
        </w:tc>
        <w:tc>
          <w:tcPr>
            <w:tcW w:w="1549" w:type="dxa"/>
            <w:vAlign w:val="center"/>
          </w:tcPr>
          <w:p w:rsidR="004052F8" w:rsidRPr="00F4204F" w:rsidRDefault="004052F8" w:rsidP="006715CA">
            <w:pPr>
              <w:jc w:val="center"/>
              <w:rPr>
                <w:b/>
              </w:rPr>
            </w:pPr>
            <w:r>
              <w:rPr>
                <w:b/>
              </w:rPr>
              <w:t>167412,0</w:t>
            </w:r>
          </w:p>
        </w:tc>
        <w:tc>
          <w:tcPr>
            <w:tcW w:w="1502" w:type="dxa"/>
            <w:vAlign w:val="center"/>
          </w:tcPr>
          <w:p w:rsidR="004052F8" w:rsidRPr="00F4204F" w:rsidRDefault="004052F8" w:rsidP="006715CA">
            <w:pPr>
              <w:jc w:val="center"/>
              <w:rPr>
                <w:b/>
              </w:rPr>
            </w:pPr>
            <w:r>
              <w:rPr>
                <w:b/>
              </w:rPr>
              <w:t>170273,0</w:t>
            </w:r>
          </w:p>
        </w:tc>
      </w:tr>
      <w:tr w:rsidR="004052F8" w:rsidRPr="00A51B4D" w:rsidTr="006715CA">
        <w:trPr>
          <w:trHeight w:val="407"/>
          <w:jc w:val="center"/>
        </w:trPr>
        <w:tc>
          <w:tcPr>
            <w:tcW w:w="3635" w:type="dxa"/>
          </w:tcPr>
          <w:p w:rsidR="004052F8" w:rsidRPr="00F4204F" w:rsidRDefault="004052F8" w:rsidP="006715CA">
            <w:pPr>
              <w:rPr>
                <w:b/>
                <w:sz w:val="25"/>
                <w:szCs w:val="25"/>
              </w:rPr>
            </w:pPr>
            <w:r w:rsidRPr="00F4204F">
              <w:rPr>
                <w:b/>
                <w:sz w:val="25"/>
                <w:szCs w:val="25"/>
              </w:rPr>
              <w:t>в т.ч. муниципальный дорожный фонд</w:t>
            </w:r>
          </w:p>
        </w:tc>
        <w:tc>
          <w:tcPr>
            <w:tcW w:w="1657" w:type="dxa"/>
            <w:vAlign w:val="center"/>
          </w:tcPr>
          <w:p w:rsidR="004052F8" w:rsidRPr="00F4204F" w:rsidRDefault="004052F8" w:rsidP="006715CA">
            <w:pPr>
              <w:jc w:val="center"/>
              <w:rPr>
                <w:b/>
                <w:szCs w:val="28"/>
              </w:rPr>
            </w:pPr>
            <w:r>
              <w:rPr>
                <w:b/>
                <w:szCs w:val="28"/>
              </w:rPr>
              <w:t>12368,0</w:t>
            </w:r>
          </w:p>
        </w:tc>
        <w:tc>
          <w:tcPr>
            <w:tcW w:w="1476" w:type="dxa"/>
            <w:vAlign w:val="center"/>
          </w:tcPr>
          <w:p w:rsidR="004052F8" w:rsidRPr="00F4204F" w:rsidRDefault="004052F8" w:rsidP="006715CA">
            <w:pPr>
              <w:jc w:val="center"/>
              <w:rPr>
                <w:b/>
                <w:szCs w:val="28"/>
              </w:rPr>
            </w:pPr>
            <w:r>
              <w:rPr>
                <w:b/>
                <w:szCs w:val="28"/>
              </w:rPr>
              <w:t>17497,0</w:t>
            </w:r>
          </w:p>
        </w:tc>
        <w:tc>
          <w:tcPr>
            <w:tcW w:w="1549" w:type="dxa"/>
            <w:vAlign w:val="center"/>
          </w:tcPr>
          <w:p w:rsidR="004052F8" w:rsidRPr="00F4204F" w:rsidRDefault="004052F8" w:rsidP="006715CA">
            <w:pPr>
              <w:jc w:val="center"/>
              <w:rPr>
                <w:b/>
              </w:rPr>
            </w:pPr>
            <w:r>
              <w:rPr>
                <w:b/>
              </w:rPr>
              <w:t>19072,0</w:t>
            </w:r>
          </w:p>
        </w:tc>
        <w:tc>
          <w:tcPr>
            <w:tcW w:w="1502" w:type="dxa"/>
            <w:vAlign w:val="center"/>
          </w:tcPr>
          <w:p w:rsidR="004052F8" w:rsidRPr="00F4204F" w:rsidRDefault="004052F8" w:rsidP="006715CA">
            <w:pPr>
              <w:jc w:val="center"/>
              <w:rPr>
                <w:b/>
              </w:rPr>
            </w:pPr>
            <w:r>
              <w:rPr>
                <w:b/>
              </w:rPr>
              <w:t>19464,0</w:t>
            </w:r>
          </w:p>
        </w:tc>
      </w:tr>
      <w:tr w:rsidR="004052F8" w:rsidRPr="00A51B4D" w:rsidTr="006715CA">
        <w:trPr>
          <w:trHeight w:val="701"/>
          <w:jc w:val="center"/>
        </w:trPr>
        <w:tc>
          <w:tcPr>
            <w:tcW w:w="3635" w:type="dxa"/>
          </w:tcPr>
          <w:p w:rsidR="004052F8" w:rsidRPr="00F4204F" w:rsidRDefault="004052F8" w:rsidP="006715CA">
            <w:pPr>
              <w:rPr>
                <w:b/>
                <w:sz w:val="25"/>
                <w:szCs w:val="25"/>
              </w:rPr>
            </w:pPr>
            <w:r w:rsidRPr="00F4204F">
              <w:rPr>
                <w:b/>
                <w:sz w:val="25"/>
                <w:szCs w:val="25"/>
              </w:rPr>
              <w:t xml:space="preserve">Безвозмездные поступления из областного бюджета </w:t>
            </w:r>
          </w:p>
        </w:tc>
        <w:tc>
          <w:tcPr>
            <w:tcW w:w="1657" w:type="dxa"/>
            <w:vAlign w:val="center"/>
          </w:tcPr>
          <w:p w:rsidR="004052F8" w:rsidRPr="00F4204F" w:rsidRDefault="004052F8" w:rsidP="006715CA">
            <w:pPr>
              <w:jc w:val="center"/>
              <w:rPr>
                <w:b/>
              </w:rPr>
            </w:pPr>
            <w:r>
              <w:rPr>
                <w:b/>
              </w:rPr>
              <w:t>577685,3</w:t>
            </w:r>
          </w:p>
        </w:tc>
        <w:tc>
          <w:tcPr>
            <w:tcW w:w="1476" w:type="dxa"/>
            <w:vAlign w:val="center"/>
          </w:tcPr>
          <w:p w:rsidR="004052F8" w:rsidRPr="00E45513" w:rsidRDefault="004052F8" w:rsidP="006715CA">
            <w:pPr>
              <w:jc w:val="center"/>
              <w:rPr>
                <w:b/>
                <w:lang w:val="en-US"/>
              </w:rPr>
            </w:pPr>
            <w:r>
              <w:rPr>
                <w:b/>
              </w:rPr>
              <w:t>648</w:t>
            </w:r>
            <w:r>
              <w:rPr>
                <w:b/>
                <w:lang w:val="en-US"/>
              </w:rPr>
              <w:t>814.4</w:t>
            </w:r>
          </w:p>
        </w:tc>
        <w:tc>
          <w:tcPr>
            <w:tcW w:w="1549" w:type="dxa"/>
            <w:vAlign w:val="center"/>
          </w:tcPr>
          <w:p w:rsidR="004052F8" w:rsidRPr="00E45513" w:rsidRDefault="004052F8" w:rsidP="006715CA">
            <w:pPr>
              <w:jc w:val="center"/>
              <w:rPr>
                <w:b/>
                <w:lang w:val="en-US"/>
              </w:rPr>
            </w:pPr>
            <w:r>
              <w:rPr>
                <w:b/>
              </w:rPr>
              <w:t>47</w:t>
            </w:r>
            <w:r>
              <w:rPr>
                <w:b/>
                <w:lang w:val="en-US"/>
              </w:rPr>
              <w:t>6906.0</w:t>
            </w:r>
          </w:p>
        </w:tc>
        <w:tc>
          <w:tcPr>
            <w:tcW w:w="1502" w:type="dxa"/>
            <w:vAlign w:val="center"/>
          </w:tcPr>
          <w:p w:rsidR="004052F8" w:rsidRPr="00E45513" w:rsidRDefault="004052F8" w:rsidP="006715CA">
            <w:pPr>
              <w:jc w:val="center"/>
              <w:rPr>
                <w:b/>
                <w:lang w:val="en-US"/>
              </w:rPr>
            </w:pPr>
            <w:r>
              <w:rPr>
                <w:b/>
                <w:lang w:val="en-US"/>
              </w:rPr>
              <w:t>553141.9</w:t>
            </w:r>
          </w:p>
        </w:tc>
      </w:tr>
      <w:tr w:rsidR="004052F8" w:rsidRPr="00A51B4D" w:rsidTr="006715CA">
        <w:trPr>
          <w:trHeight w:val="701"/>
          <w:jc w:val="center"/>
        </w:trPr>
        <w:tc>
          <w:tcPr>
            <w:tcW w:w="3635" w:type="dxa"/>
          </w:tcPr>
          <w:p w:rsidR="004052F8" w:rsidRPr="00F4204F" w:rsidRDefault="004052F8" w:rsidP="006715CA">
            <w:pPr>
              <w:rPr>
                <w:b/>
                <w:sz w:val="25"/>
                <w:szCs w:val="25"/>
              </w:rPr>
            </w:pPr>
            <w:r w:rsidRPr="00F4204F">
              <w:rPr>
                <w:b/>
                <w:sz w:val="25"/>
                <w:szCs w:val="25"/>
              </w:rPr>
              <w:t>Безвозмездные поступления из</w:t>
            </w:r>
            <w:r>
              <w:rPr>
                <w:b/>
                <w:sz w:val="25"/>
                <w:szCs w:val="25"/>
              </w:rPr>
              <w:t xml:space="preserve"> бюджетов поселений</w:t>
            </w:r>
          </w:p>
        </w:tc>
        <w:tc>
          <w:tcPr>
            <w:tcW w:w="1657" w:type="dxa"/>
            <w:vAlign w:val="center"/>
          </w:tcPr>
          <w:p w:rsidR="004052F8" w:rsidRDefault="004052F8" w:rsidP="006715CA">
            <w:pPr>
              <w:jc w:val="center"/>
              <w:rPr>
                <w:b/>
              </w:rPr>
            </w:pPr>
            <w:r>
              <w:rPr>
                <w:b/>
              </w:rPr>
              <w:t>0</w:t>
            </w:r>
          </w:p>
        </w:tc>
        <w:tc>
          <w:tcPr>
            <w:tcW w:w="1476" w:type="dxa"/>
            <w:vAlign w:val="center"/>
          </w:tcPr>
          <w:p w:rsidR="004052F8" w:rsidRPr="00F4204F" w:rsidRDefault="004052F8" w:rsidP="006715CA">
            <w:pPr>
              <w:jc w:val="center"/>
              <w:rPr>
                <w:b/>
              </w:rPr>
            </w:pPr>
            <w:r>
              <w:rPr>
                <w:b/>
              </w:rPr>
              <w:t>27863,3</w:t>
            </w:r>
          </w:p>
        </w:tc>
        <w:tc>
          <w:tcPr>
            <w:tcW w:w="1549" w:type="dxa"/>
            <w:vAlign w:val="center"/>
          </w:tcPr>
          <w:p w:rsidR="004052F8" w:rsidRPr="00F4204F" w:rsidRDefault="004052F8" w:rsidP="006715CA">
            <w:pPr>
              <w:jc w:val="center"/>
              <w:rPr>
                <w:b/>
              </w:rPr>
            </w:pPr>
            <w:r>
              <w:rPr>
                <w:b/>
              </w:rPr>
              <w:t>0</w:t>
            </w:r>
          </w:p>
        </w:tc>
        <w:tc>
          <w:tcPr>
            <w:tcW w:w="1502" w:type="dxa"/>
            <w:vAlign w:val="center"/>
          </w:tcPr>
          <w:p w:rsidR="004052F8" w:rsidRPr="00F4204F" w:rsidRDefault="004052F8" w:rsidP="006715CA">
            <w:pPr>
              <w:jc w:val="center"/>
              <w:rPr>
                <w:b/>
              </w:rPr>
            </w:pPr>
            <w:r>
              <w:rPr>
                <w:b/>
              </w:rPr>
              <w:t>0</w:t>
            </w:r>
          </w:p>
        </w:tc>
      </w:tr>
      <w:tr w:rsidR="004052F8" w:rsidRPr="00A51B4D" w:rsidTr="006715CA">
        <w:trPr>
          <w:trHeight w:val="557"/>
          <w:jc w:val="center"/>
        </w:trPr>
        <w:tc>
          <w:tcPr>
            <w:tcW w:w="3635" w:type="dxa"/>
          </w:tcPr>
          <w:p w:rsidR="004052F8" w:rsidRPr="00F4204F" w:rsidRDefault="004052F8" w:rsidP="006715CA">
            <w:pPr>
              <w:rPr>
                <w:b/>
                <w:sz w:val="25"/>
                <w:szCs w:val="25"/>
              </w:rPr>
            </w:pPr>
            <w:r w:rsidRPr="00F4204F">
              <w:rPr>
                <w:b/>
                <w:sz w:val="25"/>
                <w:szCs w:val="25"/>
              </w:rPr>
              <w:t>Прочие безвозмездные поступления</w:t>
            </w:r>
          </w:p>
        </w:tc>
        <w:tc>
          <w:tcPr>
            <w:tcW w:w="1657" w:type="dxa"/>
            <w:vAlign w:val="center"/>
          </w:tcPr>
          <w:p w:rsidR="004052F8" w:rsidRPr="00F4204F" w:rsidRDefault="004052F8" w:rsidP="006715CA">
            <w:pPr>
              <w:jc w:val="center"/>
              <w:rPr>
                <w:b/>
              </w:rPr>
            </w:pPr>
            <w:r>
              <w:rPr>
                <w:b/>
              </w:rPr>
              <w:t>3623,0</w:t>
            </w:r>
          </w:p>
        </w:tc>
        <w:tc>
          <w:tcPr>
            <w:tcW w:w="1476" w:type="dxa"/>
            <w:vAlign w:val="center"/>
          </w:tcPr>
          <w:p w:rsidR="004052F8" w:rsidRPr="00F4204F" w:rsidRDefault="004052F8" w:rsidP="006715CA">
            <w:pPr>
              <w:jc w:val="center"/>
              <w:rPr>
                <w:b/>
              </w:rPr>
            </w:pPr>
            <w:r>
              <w:rPr>
                <w:b/>
              </w:rPr>
              <w:t>3379,0</w:t>
            </w:r>
          </w:p>
        </w:tc>
        <w:tc>
          <w:tcPr>
            <w:tcW w:w="1549" w:type="dxa"/>
            <w:vAlign w:val="center"/>
          </w:tcPr>
          <w:p w:rsidR="004052F8" w:rsidRPr="00F4204F" w:rsidRDefault="004052F8" w:rsidP="006715CA">
            <w:pPr>
              <w:jc w:val="center"/>
              <w:rPr>
                <w:b/>
              </w:rPr>
            </w:pPr>
            <w:r>
              <w:rPr>
                <w:b/>
              </w:rPr>
              <w:t>3379,0</w:t>
            </w:r>
          </w:p>
        </w:tc>
        <w:tc>
          <w:tcPr>
            <w:tcW w:w="1502" w:type="dxa"/>
            <w:vAlign w:val="center"/>
          </w:tcPr>
          <w:p w:rsidR="004052F8" w:rsidRPr="00F4204F" w:rsidRDefault="004052F8" w:rsidP="006715CA">
            <w:pPr>
              <w:jc w:val="center"/>
              <w:rPr>
                <w:b/>
              </w:rPr>
            </w:pPr>
            <w:r>
              <w:rPr>
                <w:b/>
              </w:rPr>
              <w:t>3379,0</w:t>
            </w:r>
          </w:p>
        </w:tc>
      </w:tr>
      <w:tr w:rsidR="004052F8" w:rsidRPr="00A51B4D" w:rsidTr="006715CA">
        <w:trPr>
          <w:trHeight w:val="423"/>
          <w:jc w:val="center"/>
        </w:trPr>
        <w:tc>
          <w:tcPr>
            <w:tcW w:w="3635" w:type="dxa"/>
          </w:tcPr>
          <w:p w:rsidR="004052F8" w:rsidRPr="00F4204F" w:rsidRDefault="004052F8" w:rsidP="006715CA">
            <w:pPr>
              <w:jc w:val="center"/>
              <w:rPr>
                <w:b/>
                <w:bCs/>
                <w:sz w:val="25"/>
                <w:szCs w:val="25"/>
              </w:rPr>
            </w:pPr>
            <w:r w:rsidRPr="00F4204F">
              <w:rPr>
                <w:b/>
                <w:bCs/>
                <w:sz w:val="25"/>
                <w:szCs w:val="25"/>
              </w:rPr>
              <w:t>Расходы, всего</w:t>
            </w:r>
          </w:p>
        </w:tc>
        <w:tc>
          <w:tcPr>
            <w:tcW w:w="1657" w:type="dxa"/>
            <w:vAlign w:val="center"/>
          </w:tcPr>
          <w:p w:rsidR="004052F8" w:rsidRPr="00F4204F" w:rsidRDefault="004052F8" w:rsidP="006715CA">
            <w:pPr>
              <w:jc w:val="center"/>
              <w:rPr>
                <w:b/>
              </w:rPr>
            </w:pPr>
            <w:r>
              <w:rPr>
                <w:b/>
              </w:rPr>
              <w:t>756312,3</w:t>
            </w:r>
          </w:p>
        </w:tc>
        <w:tc>
          <w:tcPr>
            <w:tcW w:w="1476" w:type="dxa"/>
            <w:vAlign w:val="center"/>
          </w:tcPr>
          <w:p w:rsidR="004052F8" w:rsidRPr="00C96FC3" w:rsidRDefault="004052F8" w:rsidP="006715CA">
            <w:pPr>
              <w:jc w:val="center"/>
              <w:rPr>
                <w:b/>
                <w:lang w:val="en-US"/>
              </w:rPr>
            </w:pPr>
            <w:r>
              <w:rPr>
                <w:b/>
              </w:rPr>
              <w:t>848</w:t>
            </w:r>
            <w:r>
              <w:rPr>
                <w:b/>
                <w:lang w:val="en-US"/>
              </w:rPr>
              <w:t>533.9</w:t>
            </w:r>
          </w:p>
        </w:tc>
        <w:tc>
          <w:tcPr>
            <w:tcW w:w="1549" w:type="dxa"/>
            <w:shd w:val="clear" w:color="auto" w:fill="auto"/>
            <w:vAlign w:val="center"/>
          </w:tcPr>
          <w:p w:rsidR="004052F8" w:rsidRPr="00C96FC3" w:rsidRDefault="004052F8" w:rsidP="006715CA">
            <w:pPr>
              <w:jc w:val="center"/>
              <w:rPr>
                <w:b/>
                <w:lang w:val="en-US"/>
              </w:rPr>
            </w:pPr>
            <w:r>
              <w:rPr>
                <w:b/>
              </w:rPr>
              <w:t>651</w:t>
            </w:r>
            <w:r>
              <w:rPr>
                <w:b/>
                <w:lang w:val="en-US"/>
              </w:rPr>
              <w:t>597.4</w:t>
            </w:r>
          </w:p>
        </w:tc>
        <w:tc>
          <w:tcPr>
            <w:tcW w:w="1502" w:type="dxa"/>
            <w:shd w:val="clear" w:color="auto" w:fill="auto"/>
          </w:tcPr>
          <w:p w:rsidR="004052F8" w:rsidRPr="00C96FC3" w:rsidRDefault="004052F8" w:rsidP="006715CA">
            <w:pPr>
              <w:jc w:val="center"/>
              <w:rPr>
                <w:b/>
                <w:lang w:val="en-US"/>
              </w:rPr>
            </w:pPr>
            <w:r>
              <w:rPr>
                <w:b/>
              </w:rPr>
              <w:t>724</w:t>
            </w:r>
            <w:r>
              <w:rPr>
                <w:b/>
                <w:lang w:val="en-US"/>
              </w:rPr>
              <w:t>694.3</w:t>
            </w:r>
          </w:p>
        </w:tc>
      </w:tr>
      <w:tr w:rsidR="004052F8" w:rsidRPr="00A51B4D" w:rsidTr="006715CA">
        <w:trPr>
          <w:trHeight w:val="401"/>
          <w:jc w:val="center"/>
        </w:trPr>
        <w:tc>
          <w:tcPr>
            <w:tcW w:w="3635" w:type="dxa"/>
          </w:tcPr>
          <w:p w:rsidR="004052F8" w:rsidRPr="00F4204F" w:rsidRDefault="004052F8" w:rsidP="006715CA">
            <w:pPr>
              <w:jc w:val="center"/>
              <w:rPr>
                <w:sz w:val="25"/>
                <w:szCs w:val="25"/>
              </w:rPr>
            </w:pPr>
            <w:r w:rsidRPr="00F4204F">
              <w:rPr>
                <w:b/>
                <w:bCs/>
                <w:sz w:val="25"/>
                <w:szCs w:val="25"/>
              </w:rPr>
              <w:t>Дефицит</w:t>
            </w:r>
            <w:proofErr w:type="gramStart"/>
            <w:r w:rsidRPr="00F4204F">
              <w:rPr>
                <w:b/>
                <w:bCs/>
                <w:sz w:val="25"/>
                <w:szCs w:val="25"/>
              </w:rPr>
              <w:t xml:space="preserve"> (-) </w:t>
            </w:r>
            <w:proofErr w:type="spellStart"/>
            <w:proofErr w:type="gramEnd"/>
            <w:r w:rsidRPr="00F4204F">
              <w:rPr>
                <w:b/>
                <w:bCs/>
                <w:sz w:val="25"/>
                <w:szCs w:val="25"/>
              </w:rPr>
              <w:t>Профицит</w:t>
            </w:r>
            <w:proofErr w:type="spellEnd"/>
            <w:r w:rsidRPr="00F4204F">
              <w:rPr>
                <w:b/>
                <w:bCs/>
                <w:sz w:val="25"/>
                <w:szCs w:val="25"/>
              </w:rPr>
              <w:t xml:space="preserve"> (+)</w:t>
            </w:r>
          </w:p>
        </w:tc>
        <w:tc>
          <w:tcPr>
            <w:tcW w:w="1657" w:type="dxa"/>
            <w:vAlign w:val="center"/>
          </w:tcPr>
          <w:p w:rsidR="004052F8" w:rsidRPr="00F4204F" w:rsidRDefault="004052F8" w:rsidP="006715CA">
            <w:pPr>
              <w:jc w:val="center"/>
              <w:rPr>
                <w:b/>
              </w:rPr>
            </w:pPr>
            <w:r>
              <w:rPr>
                <w:b/>
              </w:rPr>
              <w:t>22429,0</w:t>
            </w:r>
          </w:p>
        </w:tc>
        <w:tc>
          <w:tcPr>
            <w:tcW w:w="1476" w:type="dxa"/>
            <w:vAlign w:val="center"/>
          </w:tcPr>
          <w:p w:rsidR="004052F8" w:rsidRPr="00C96FC3" w:rsidRDefault="004052F8" w:rsidP="006715CA">
            <w:pPr>
              <w:jc w:val="center"/>
              <w:rPr>
                <w:b/>
                <w:lang w:val="en-US"/>
              </w:rPr>
            </w:pPr>
            <w:r>
              <w:rPr>
                <w:b/>
              </w:rPr>
              <w:t>-5</w:t>
            </w:r>
            <w:r>
              <w:rPr>
                <w:b/>
                <w:lang w:val="en-US"/>
              </w:rPr>
              <w:t>00.2</w:t>
            </w:r>
          </w:p>
        </w:tc>
        <w:tc>
          <w:tcPr>
            <w:tcW w:w="1549" w:type="dxa"/>
            <w:shd w:val="clear" w:color="auto" w:fill="auto"/>
            <w:vAlign w:val="center"/>
          </w:tcPr>
          <w:p w:rsidR="004052F8" w:rsidRPr="00F4204F" w:rsidRDefault="004052F8" w:rsidP="006715CA">
            <w:pPr>
              <w:jc w:val="center"/>
              <w:rPr>
                <w:b/>
              </w:rPr>
            </w:pPr>
            <w:r>
              <w:rPr>
                <w:b/>
              </w:rPr>
              <w:t>-3900,4</w:t>
            </w:r>
          </w:p>
        </w:tc>
        <w:tc>
          <w:tcPr>
            <w:tcW w:w="1502" w:type="dxa"/>
            <w:shd w:val="clear" w:color="auto" w:fill="auto"/>
          </w:tcPr>
          <w:p w:rsidR="004052F8" w:rsidRPr="00F4204F" w:rsidRDefault="004052F8" w:rsidP="006715CA">
            <w:pPr>
              <w:jc w:val="center"/>
              <w:rPr>
                <w:b/>
              </w:rPr>
            </w:pPr>
            <w:r>
              <w:rPr>
                <w:b/>
              </w:rPr>
              <w:t>2099,6</w:t>
            </w:r>
          </w:p>
        </w:tc>
      </w:tr>
      <w:tr w:rsidR="004052F8" w:rsidRPr="00B84705" w:rsidTr="006715CA">
        <w:trPr>
          <w:trHeight w:val="409"/>
          <w:jc w:val="center"/>
        </w:trPr>
        <w:tc>
          <w:tcPr>
            <w:tcW w:w="3635" w:type="dxa"/>
          </w:tcPr>
          <w:p w:rsidR="004052F8" w:rsidRPr="00F4204F" w:rsidRDefault="004052F8" w:rsidP="006715CA">
            <w:pPr>
              <w:rPr>
                <w:b/>
                <w:bCs/>
                <w:sz w:val="25"/>
                <w:szCs w:val="25"/>
              </w:rPr>
            </w:pPr>
            <w:r w:rsidRPr="00F4204F">
              <w:rPr>
                <w:b/>
                <w:bCs/>
                <w:sz w:val="25"/>
                <w:szCs w:val="25"/>
              </w:rPr>
              <w:t>Размер дефицита</w:t>
            </w:r>
            <w:proofErr w:type="gramStart"/>
            <w:r w:rsidRPr="00F4204F">
              <w:rPr>
                <w:b/>
                <w:bCs/>
                <w:sz w:val="25"/>
                <w:szCs w:val="25"/>
              </w:rPr>
              <w:t xml:space="preserve"> (%) </w:t>
            </w:r>
            <w:proofErr w:type="gramEnd"/>
          </w:p>
        </w:tc>
        <w:tc>
          <w:tcPr>
            <w:tcW w:w="1657" w:type="dxa"/>
            <w:vAlign w:val="center"/>
          </w:tcPr>
          <w:p w:rsidR="004052F8" w:rsidRPr="00F4204F" w:rsidRDefault="004052F8" w:rsidP="006715CA">
            <w:pPr>
              <w:jc w:val="center"/>
              <w:rPr>
                <w:b/>
              </w:rPr>
            </w:pPr>
            <w:r>
              <w:rPr>
                <w:b/>
              </w:rPr>
              <w:t>0</w:t>
            </w:r>
          </w:p>
        </w:tc>
        <w:tc>
          <w:tcPr>
            <w:tcW w:w="1476" w:type="dxa"/>
            <w:vAlign w:val="center"/>
          </w:tcPr>
          <w:p w:rsidR="004052F8" w:rsidRPr="00F4204F" w:rsidRDefault="004052F8" w:rsidP="006715CA">
            <w:pPr>
              <w:jc w:val="center"/>
              <w:rPr>
                <w:b/>
              </w:rPr>
            </w:pPr>
            <w:r>
              <w:rPr>
                <w:b/>
              </w:rPr>
              <w:t>0</w:t>
            </w:r>
          </w:p>
        </w:tc>
        <w:tc>
          <w:tcPr>
            <w:tcW w:w="1549" w:type="dxa"/>
            <w:shd w:val="clear" w:color="auto" w:fill="auto"/>
            <w:vAlign w:val="center"/>
          </w:tcPr>
          <w:p w:rsidR="004052F8" w:rsidRPr="00F4204F" w:rsidRDefault="004052F8" w:rsidP="006715CA">
            <w:pPr>
              <w:jc w:val="center"/>
              <w:rPr>
                <w:b/>
              </w:rPr>
            </w:pPr>
            <w:r>
              <w:rPr>
                <w:b/>
              </w:rPr>
              <w:t>0</w:t>
            </w:r>
          </w:p>
        </w:tc>
        <w:tc>
          <w:tcPr>
            <w:tcW w:w="1502" w:type="dxa"/>
            <w:shd w:val="clear" w:color="auto" w:fill="auto"/>
          </w:tcPr>
          <w:p w:rsidR="004052F8" w:rsidRPr="00F4204F" w:rsidRDefault="004052F8" w:rsidP="006715CA">
            <w:pPr>
              <w:jc w:val="center"/>
              <w:rPr>
                <w:b/>
              </w:rPr>
            </w:pPr>
            <w:r>
              <w:rPr>
                <w:b/>
              </w:rPr>
              <w:t>0</w:t>
            </w:r>
          </w:p>
        </w:tc>
      </w:tr>
    </w:tbl>
    <w:p w:rsidR="004052F8" w:rsidRPr="00CB6877" w:rsidRDefault="004052F8" w:rsidP="004052F8">
      <w:pPr>
        <w:jc w:val="center"/>
        <w:outlineLvl w:val="0"/>
        <w:rPr>
          <w:b/>
          <w:sz w:val="20"/>
          <w:szCs w:val="20"/>
        </w:rPr>
      </w:pPr>
    </w:p>
    <w:p w:rsidR="004052F8" w:rsidRPr="00280F9B" w:rsidRDefault="004052F8" w:rsidP="004052F8">
      <w:pPr>
        <w:autoSpaceDE w:val="0"/>
        <w:autoSpaceDN w:val="0"/>
        <w:adjustRightInd w:val="0"/>
        <w:spacing w:line="360" w:lineRule="auto"/>
        <w:ind w:firstLine="709"/>
        <w:rPr>
          <w:sz w:val="28"/>
          <w:szCs w:val="28"/>
        </w:rPr>
      </w:pPr>
      <w:r w:rsidRPr="00280F9B">
        <w:rPr>
          <w:sz w:val="28"/>
          <w:szCs w:val="28"/>
        </w:rPr>
        <w:t>В 2021-202</w:t>
      </w:r>
      <w:r>
        <w:rPr>
          <w:sz w:val="28"/>
          <w:szCs w:val="28"/>
        </w:rPr>
        <w:t>3</w:t>
      </w:r>
      <w:r w:rsidRPr="00280F9B">
        <w:rPr>
          <w:sz w:val="28"/>
          <w:szCs w:val="28"/>
        </w:rPr>
        <w:t xml:space="preserve"> годах экономика страны одновременно с осложнением санитарно-эпидемиологической обстановки столкнулась с последствиями ухудшения внешнеэкономических условий</w:t>
      </w:r>
      <w:r>
        <w:rPr>
          <w:sz w:val="28"/>
          <w:szCs w:val="28"/>
        </w:rPr>
        <w:t>.</w:t>
      </w:r>
    </w:p>
    <w:p w:rsidR="004052F8" w:rsidRDefault="004052F8" w:rsidP="004052F8">
      <w:pPr>
        <w:autoSpaceDE w:val="0"/>
        <w:autoSpaceDN w:val="0"/>
        <w:adjustRightInd w:val="0"/>
        <w:spacing w:line="360" w:lineRule="auto"/>
        <w:ind w:hanging="426"/>
        <w:rPr>
          <w:sz w:val="28"/>
          <w:szCs w:val="28"/>
        </w:rPr>
      </w:pPr>
      <w:r>
        <w:rPr>
          <w:sz w:val="28"/>
          <w:szCs w:val="28"/>
        </w:rPr>
        <w:t xml:space="preserve">               </w:t>
      </w:r>
      <w:r w:rsidRPr="00280F9B">
        <w:rPr>
          <w:sz w:val="28"/>
          <w:szCs w:val="28"/>
        </w:rPr>
        <w:t>Геополитическая обстановка затронула значительную часть хозяйствующих субъектов, что привело к снижению отдельных макроэкономических показателей.</w:t>
      </w:r>
      <w:r>
        <w:rPr>
          <w:sz w:val="28"/>
          <w:szCs w:val="28"/>
        </w:rPr>
        <w:t xml:space="preserve"> </w:t>
      </w:r>
    </w:p>
    <w:p w:rsidR="004052F8" w:rsidRPr="00452F02" w:rsidRDefault="004052F8" w:rsidP="004052F8">
      <w:pPr>
        <w:autoSpaceDE w:val="0"/>
        <w:autoSpaceDN w:val="0"/>
        <w:adjustRightInd w:val="0"/>
        <w:spacing w:line="360" w:lineRule="auto"/>
        <w:ind w:hanging="426"/>
        <w:rPr>
          <w:sz w:val="28"/>
          <w:szCs w:val="28"/>
        </w:rPr>
      </w:pPr>
      <w:r>
        <w:rPr>
          <w:sz w:val="28"/>
          <w:szCs w:val="28"/>
        </w:rPr>
        <w:t xml:space="preserve">                </w:t>
      </w:r>
      <w:r w:rsidRPr="00452F02">
        <w:rPr>
          <w:sz w:val="28"/>
          <w:szCs w:val="28"/>
        </w:rPr>
        <w:t xml:space="preserve">С целью минимизации негативных последствий от экономических санкций правительством России и Воронежской области приняты меры, направленные на поддержку бизнеса и населения. Это позволило </w:t>
      </w:r>
      <w:r>
        <w:rPr>
          <w:sz w:val="28"/>
          <w:szCs w:val="28"/>
        </w:rPr>
        <w:t xml:space="preserve">в </w:t>
      </w:r>
      <w:r>
        <w:rPr>
          <w:sz w:val="28"/>
          <w:szCs w:val="28"/>
        </w:rPr>
        <w:lastRenderedPageBreak/>
        <w:t xml:space="preserve">2022-2023 годах </w:t>
      </w:r>
      <w:r w:rsidRPr="00452F02">
        <w:rPr>
          <w:sz w:val="28"/>
          <w:szCs w:val="28"/>
        </w:rPr>
        <w:t xml:space="preserve">сохранить положительную динамику по </w:t>
      </w:r>
      <w:r>
        <w:rPr>
          <w:sz w:val="28"/>
          <w:szCs w:val="28"/>
        </w:rPr>
        <w:t>отдельным показателям</w:t>
      </w:r>
      <w:r w:rsidRPr="00452F02">
        <w:rPr>
          <w:sz w:val="28"/>
          <w:szCs w:val="28"/>
        </w:rPr>
        <w:t xml:space="preserve"> реального сектора экономики р</w:t>
      </w:r>
      <w:r>
        <w:rPr>
          <w:sz w:val="28"/>
          <w:szCs w:val="28"/>
        </w:rPr>
        <w:t>айона</w:t>
      </w:r>
      <w:r w:rsidRPr="00452F02">
        <w:rPr>
          <w:sz w:val="28"/>
          <w:szCs w:val="28"/>
        </w:rPr>
        <w:t xml:space="preserve">. </w:t>
      </w:r>
    </w:p>
    <w:p w:rsidR="004052F8" w:rsidRDefault="004052F8" w:rsidP="004052F8">
      <w:pPr>
        <w:jc w:val="center"/>
        <w:rPr>
          <w:b/>
          <w:sz w:val="28"/>
        </w:rPr>
      </w:pPr>
      <w:r w:rsidRPr="007B07C2">
        <w:rPr>
          <w:b/>
          <w:sz w:val="28"/>
        </w:rPr>
        <w:t xml:space="preserve">Показатели социально-экономического развития </w:t>
      </w:r>
    </w:p>
    <w:p w:rsidR="004052F8" w:rsidRPr="007B07C2" w:rsidRDefault="004052F8" w:rsidP="004052F8">
      <w:pPr>
        <w:jc w:val="center"/>
        <w:rPr>
          <w:b/>
          <w:sz w:val="28"/>
        </w:rPr>
      </w:pPr>
      <w:r>
        <w:rPr>
          <w:b/>
          <w:sz w:val="28"/>
        </w:rPr>
        <w:t>Эртильского района</w:t>
      </w:r>
      <w:r w:rsidRPr="007B07C2">
        <w:rPr>
          <w:b/>
          <w:sz w:val="28"/>
        </w:rPr>
        <w:t xml:space="preserve"> за 202</w:t>
      </w:r>
      <w:r>
        <w:rPr>
          <w:b/>
          <w:sz w:val="28"/>
        </w:rPr>
        <w:t>2</w:t>
      </w:r>
      <w:r w:rsidRPr="007B07C2">
        <w:rPr>
          <w:b/>
          <w:sz w:val="28"/>
        </w:rPr>
        <w:t xml:space="preserve"> год и оценка 202</w:t>
      </w:r>
      <w:r>
        <w:rPr>
          <w:b/>
          <w:sz w:val="28"/>
        </w:rPr>
        <w:t>3</w:t>
      </w:r>
      <w:r w:rsidRPr="007B07C2">
        <w:rPr>
          <w:b/>
          <w:sz w:val="28"/>
        </w:rPr>
        <w:t xml:space="preserve"> года</w:t>
      </w:r>
    </w:p>
    <w:tbl>
      <w:tblPr>
        <w:tblpPr w:leftFromText="180" w:rightFromText="180" w:vertAnchor="text" w:horzAnchor="margin" w:tblpXSpec="center" w:tblpY="36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1843"/>
        <w:gridCol w:w="1701"/>
      </w:tblGrid>
      <w:tr w:rsidR="004052F8" w:rsidRPr="007B07C2" w:rsidTr="006715CA">
        <w:tc>
          <w:tcPr>
            <w:tcW w:w="6062" w:type="dxa"/>
            <w:vAlign w:val="center"/>
          </w:tcPr>
          <w:p w:rsidR="004052F8" w:rsidRPr="007B07C2" w:rsidRDefault="004052F8" w:rsidP="006715CA">
            <w:pPr>
              <w:ind w:left="-851"/>
              <w:jc w:val="center"/>
              <w:rPr>
                <w:szCs w:val="28"/>
              </w:rPr>
            </w:pPr>
            <w:r w:rsidRPr="007B07C2">
              <w:rPr>
                <w:sz w:val="28"/>
                <w:szCs w:val="28"/>
              </w:rPr>
              <w:t>Наименование показателя</w:t>
            </w:r>
          </w:p>
        </w:tc>
        <w:tc>
          <w:tcPr>
            <w:tcW w:w="1843" w:type="dxa"/>
          </w:tcPr>
          <w:p w:rsidR="004052F8" w:rsidRPr="007B07C2" w:rsidRDefault="004052F8" w:rsidP="006715CA">
            <w:pPr>
              <w:jc w:val="center"/>
              <w:rPr>
                <w:szCs w:val="28"/>
              </w:rPr>
            </w:pPr>
            <w:r w:rsidRPr="007B07C2">
              <w:rPr>
                <w:sz w:val="28"/>
                <w:szCs w:val="28"/>
                <w:lang w:val="en-US"/>
              </w:rPr>
              <w:t>20</w:t>
            </w:r>
            <w:r w:rsidRPr="007B07C2">
              <w:rPr>
                <w:sz w:val="28"/>
                <w:szCs w:val="28"/>
              </w:rPr>
              <w:t>2</w:t>
            </w:r>
            <w:r>
              <w:rPr>
                <w:sz w:val="28"/>
                <w:szCs w:val="28"/>
              </w:rPr>
              <w:t>2</w:t>
            </w:r>
            <w:r w:rsidRPr="007B07C2">
              <w:rPr>
                <w:sz w:val="28"/>
                <w:szCs w:val="28"/>
                <w:lang w:val="en-US"/>
              </w:rPr>
              <w:t xml:space="preserve"> </w:t>
            </w:r>
            <w:r w:rsidRPr="007B07C2">
              <w:rPr>
                <w:sz w:val="28"/>
                <w:szCs w:val="28"/>
              </w:rPr>
              <w:t xml:space="preserve">год </w:t>
            </w:r>
          </w:p>
          <w:p w:rsidR="004052F8" w:rsidRPr="007B07C2" w:rsidRDefault="004052F8" w:rsidP="006715CA">
            <w:pPr>
              <w:jc w:val="center"/>
              <w:rPr>
                <w:szCs w:val="28"/>
              </w:rPr>
            </w:pPr>
            <w:r w:rsidRPr="007B07C2">
              <w:rPr>
                <w:sz w:val="28"/>
                <w:szCs w:val="28"/>
              </w:rPr>
              <w:t>отчет</w:t>
            </w:r>
          </w:p>
        </w:tc>
        <w:tc>
          <w:tcPr>
            <w:tcW w:w="1701" w:type="dxa"/>
          </w:tcPr>
          <w:p w:rsidR="004052F8" w:rsidRPr="007B07C2" w:rsidRDefault="004052F8" w:rsidP="006715CA">
            <w:pPr>
              <w:jc w:val="center"/>
              <w:rPr>
                <w:szCs w:val="28"/>
              </w:rPr>
            </w:pPr>
            <w:r w:rsidRPr="007B07C2">
              <w:rPr>
                <w:sz w:val="28"/>
                <w:szCs w:val="28"/>
              </w:rPr>
              <w:t>202</w:t>
            </w:r>
            <w:r>
              <w:rPr>
                <w:sz w:val="28"/>
                <w:szCs w:val="28"/>
              </w:rPr>
              <w:t>3</w:t>
            </w:r>
            <w:r w:rsidRPr="007B07C2">
              <w:rPr>
                <w:sz w:val="28"/>
                <w:szCs w:val="28"/>
              </w:rPr>
              <w:t xml:space="preserve"> год оценка</w:t>
            </w:r>
          </w:p>
        </w:tc>
      </w:tr>
      <w:tr w:rsidR="004052F8" w:rsidRPr="007B07C2" w:rsidTr="006715CA">
        <w:tc>
          <w:tcPr>
            <w:tcW w:w="6062" w:type="dxa"/>
          </w:tcPr>
          <w:p w:rsidR="004052F8" w:rsidRPr="007B07C2" w:rsidRDefault="004052F8" w:rsidP="006715CA">
            <w:pPr>
              <w:rPr>
                <w:szCs w:val="28"/>
              </w:rPr>
            </w:pPr>
            <w:r w:rsidRPr="007B07C2">
              <w:rPr>
                <w:sz w:val="28"/>
                <w:szCs w:val="28"/>
              </w:rPr>
              <w:t>Численность</w:t>
            </w:r>
            <w:r>
              <w:rPr>
                <w:sz w:val="28"/>
                <w:szCs w:val="28"/>
              </w:rPr>
              <w:t xml:space="preserve"> населения (среднегодовая), </w:t>
            </w:r>
            <w:r w:rsidRPr="007B07C2">
              <w:rPr>
                <w:sz w:val="28"/>
                <w:szCs w:val="28"/>
              </w:rPr>
              <w:t>чел.</w:t>
            </w:r>
          </w:p>
        </w:tc>
        <w:tc>
          <w:tcPr>
            <w:tcW w:w="1843" w:type="dxa"/>
          </w:tcPr>
          <w:p w:rsidR="004052F8" w:rsidRPr="00F73158" w:rsidRDefault="004052F8" w:rsidP="006715CA">
            <w:pPr>
              <w:jc w:val="center"/>
              <w:rPr>
                <w:szCs w:val="28"/>
              </w:rPr>
            </w:pPr>
            <w:r w:rsidRPr="00F73158">
              <w:rPr>
                <w:sz w:val="28"/>
                <w:szCs w:val="28"/>
              </w:rPr>
              <w:t>20595</w:t>
            </w:r>
          </w:p>
        </w:tc>
        <w:tc>
          <w:tcPr>
            <w:tcW w:w="1701" w:type="dxa"/>
          </w:tcPr>
          <w:p w:rsidR="004052F8" w:rsidRPr="00F73158" w:rsidRDefault="004052F8" w:rsidP="006715CA">
            <w:pPr>
              <w:jc w:val="center"/>
              <w:rPr>
                <w:szCs w:val="28"/>
              </w:rPr>
            </w:pPr>
            <w:r w:rsidRPr="00F73158">
              <w:rPr>
                <w:sz w:val="28"/>
                <w:szCs w:val="28"/>
              </w:rPr>
              <w:t>20286</w:t>
            </w:r>
          </w:p>
        </w:tc>
      </w:tr>
      <w:tr w:rsidR="004052F8" w:rsidRPr="007B07C2" w:rsidTr="006715CA">
        <w:tc>
          <w:tcPr>
            <w:tcW w:w="6062" w:type="dxa"/>
          </w:tcPr>
          <w:p w:rsidR="004052F8" w:rsidRPr="007B07C2" w:rsidRDefault="004052F8" w:rsidP="006715CA">
            <w:pPr>
              <w:rPr>
                <w:szCs w:val="28"/>
              </w:rPr>
            </w:pPr>
            <w:r>
              <w:rPr>
                <w:sz w:val="28"/>
                <w:szCs w:val="28"/>
              </w:rPr>
              <w:t>Продукция промышленного производства, млн. руб.</w:t>
            </w:r>
          </w:p>
        </w:tc>
        <w:tc>
          <w:tcPr>
            <w:tcW w:w="1843" w:type="dxa"/>
          </w:tcPr>
          <w:p w:rsidR="004052F8" w:rsidRPr="001C6B18" w:rsidRDefault="004052F8" w:rsidP="006715CA">
            <w:pPr>
              <w:jc w:val="center"/>
              <w:rPr>
                <w:szCs w:val="28"/>
              </w:rPr>
            </w:pPr>
            <w:r w:rsidRPr="001C6B18">
              <w:rPr>
                <w:sz w:val="28"/>
                <w:szCs w:val="28"/>
              </w:rPr>
              <w:t>10982,2</w:t>
            </w:r>
          </w:p>
        </w:tc>
        <w:tc>
          <w:tcPr>
            <w:tcW w:w="1701" w:type="dxa"/>
          </w:tcPr>
          <w:p w:rsidR="004052F8" w:rsidRPr="001C6B18" w:rsidRDefault="004052F8" w:rsidP="006715CA">
            <w:pPr>
              <w:jc w:val="center"/>
              <w:rPr>
                <w:szCs w:val="28"/>
              </w:rPr>
            </w:pPr>
            <w:r w:rsidRPr="001C6B18">
              <w:rPr>
                <w:sz w:val="28"/>
                <w:szCs w:val="28"/>
              </w:rPr>
              <w:t>11169,6</w:t>
            </w:r>
          </w:p>
        </w:tc>
      </w:tr>
      <w:tr w:rsidR="004052F8" w:rsidRPr="007B07C2" w:rsidTr="006715CA">
        <w:tc>
          <w:tcPr>
            <w:tcW w:w="6062" w:type="dxa"/>
          </w:tcPr>
          <w:p w:rsidR="004052F8" w:rsidRPr="007B07C2" w:rsidRDefault="004052F8" w:rsidP="006715CA">
            <w:pPr>
              <w:rPr>
                <w:szCs w:val="28"/>
              </w:rPr>
            </w:pPr>
            <w:r w:rsidRPr="007B07C2">
              <w:rPr>
                <w:sz w:val="28"/>
                <w:szCs w:val="28"/>
              </w:rPr>
              <w:t xml:space="preserve">Индекс промышленного производства - всего, </w:t>
            </w:r>
            <w:proofErr w:type="gramStart"/>
            <w:r w:rsidRPr="007B07C2">
              <w:rPr>
                <w:sz w:val="28"/>
                <w:szCs w:val="28"/>
              </w:rPr>
              <w:t>в</w:t>
            </w:r>
            <w:proofErr w:type="gramEnd"/>
            <w:r w:rsidRPr="007B07C2">
              <w:rPr>
                <w:sz w:val="28"/>
                <w:szCs w:val="28"/>
              </w:rPr>
              <w:t xml:space="preserve"> %</w:t>
            </w:r>
          </w:p>
        </w:tc>
        <w:tc>
          <w:tcPr>
            <w:tcW w:w="1843" w:type="dxa"/>
          </w:tcPr>
          <w:p w:rsidR="004052F8" w:rsidRPr="00512AF6" w:rsidRDefault="004052F8" w:rsidP="006715CA">
            <w:pPr>
              <w:jc w:val="center"/>
              <w:rPr>
                <w:szCs w:val="28"/>
              </w:rPr>
            </w:pPr>
            <w:r w:rsidRPr="00512AF6">
              <w:rPr>
                <w:sz w:val="28"/>
                <w:szCs w:val="28"/>
              </w:rPr>
              <w:t>102,0</w:t>
            </w:r>
          </w:p>
        </w:tc>
        <w:tc>
          <w:tcPr>
            <w:tcW w:w="1701" w:type="dxa"/>
          </w:tcPr>
          <w:p w:rsidR="004052F8" w:rsidRPr="00512AF6" w:rsidRDefault="004052F8" w:rsidP="006715CA">
            <w:pPr>
              <w:jc w:val="center"/>
              <w:rPr>
                <w:szCs w:val="28"/>
              </w:rPr>
            </w:pPr>
            <w:r w:rsidRPr="00512AF6">
              <w:rPr>
                <w:sz w:val="28"/>
                <w:szCs w:val="28"/>
              </w:rPr>
              <w:t>101,7</w:t>
            </w:r>
          </w:p>
        </w:tc>
      </w:tr>
      <w:tr w:rsidR="004052F8" w:rsidRPr="007B07C2" w:rsidTr="006715CA">
        <w:trPr>
          <w:trHeight w:val="515"/>
        </w:trPr>
        <w:tc>
          <w:tcPr>
            <w:tcW w:w="6062" w:type="dxa"/>
          </w:tcPr>
          <w:p w:rsidR="004052F8" w:rsidRPr="007B07C2" w:rsidRDefault="004052F8" w:rsidP="006715CA">
            <w:pPr>
              <w:rPr>
                <w:szCs w:val="28"/>
              </w:rPr>
            </w:pPr>
            <w:r w:rsidRPr="007B07C2">
              <w:rPr>
                <w:sz w:val="28"/>
                <w:szCs w:val="28"/>
              </w:rPr>
              <w:t>Про</w:t>
            </w:r>
            <w:r>
              <w:rPr>
                <w:sz w:val="28"/>
                <w:szCs w:val="28"/>
              </w:rPr>
              <w:t xml:space="preserve">дукция сельского хозяйства, млн. </w:t>
            </w:r>
            <w:r w:rsidRPr="007B07C2">
              <w:rPr>
                <w:sz w:val="28"/>
                <w:szCs w:val="28"/>
              </w:rPr>
              <w:t xml:space="preserve"> руб.</w:t>
            </w:r>
          </w:p>
        </w:tc>
        <w:tc>
          <w:tcPr>
            <w:tcW w:w="1843" w:type="dxa"/>
          </w:tcPr>
          <w:p w:rsidR="004052F8" w:rsidRPr="000D457F" w:rsidRDefault="004052F8" w:rsidP="006715CA">
            <w:pPr>
              <w:jc w:val="center"/>
              <w:rPr>
                <w:szCs w:val="28"/>
              </w:rPr>
            </w:pPr>
            <w:r w:rsidRPr="000D457F">
              <w:rPr>
                <w:sz w:val="28"/>
                <w:szCs w:val="28"/>
              </w:rPr>
              <w:t>7667,4</w:t>
            </w:r>
          </w:p>
        </w:tc>
        <w:tc>
          <w:tcPr>
            <w:tcW w:w="1701" w:type="dxa"/>
          </w:tcPr>
          <w:p w:rsidR="004052F8" w:rsidRPr="000D457F" w:rsidRDefault="004052F8" w:rsidP="006715CA">
            <w:pPr>
              <w:jc w:val="center"/>
              <w:rPr>
                <w:szCs w:val="28"/>
              </w:rPr>
            </w:pPr>
            <w:r w:rsidRPr="000D457F">
              <w:rPr>
                <w:sz w:val="28"/>
                <w:szCs w:val="28"/>
              </w:rPr>
              <w:t>7671,6</w:t>
            </w:r>
          </w:p>
        </w:tc>
      </w:tr>
      <w:tr w:rsidR="004052F8" w:rsidRPr="007B07C2" w:rsidTr="006715CA">
        <w:tc>
          <w:tcPr>
            <w:tcW w:w="6062" w:type="dxa"/>
          </w:tcPr>
          <w:p w:rsidR="004052F8" w:rsidRPr="007B07C2" w:rsidRDefault="004052F8" w:rsidP="006715CA">
            <w:pPr>
              <w:rPr>
                <w:szCs w:val="28"/>
              </w:rPr>
            </w:pPr>
            <w:r w:rsidRPr="007B07C2">
              <w:rPr>
                <w:sz w:val="28"/>
                <w:szCs w:val="28"/>
              </w:rPr>
              <w:t>Индекс производства продукции сельского хозяйства, % к предыдущему году в сопоставимых ценах</w:t>
            </w:r>
          </w:p>
        </w:tc>
        <w:tc>
          <w:tcPr>
            <w:tcW w:w="1843" w:type="dxa"/>
          </w:tcPr>
          <w:p w:rsidR="004052F8" w:rsidRPr="000D457F" w:rsidRDefault="004052F8" w:rsidP="006715CA">
            <w:pPr>
              <w:jc w:val="center"/>
              <w:rPr>
                <w:szCs w:val="28"/>
              </w:rPr>
            </w:pPr>
            <w:r w:rsidRPr="000D457F">
              <w:rPr>
                <w:sz w:val="28"/>
                <w:szCs w:val="28"/>
              </w:rPr>
              <w:t>104,2</w:t>
            </w:r>
          </w:p>
        </w:tc>
        <w:tc>
          <w:tcPr>
            <w:tcW w:w="1701" w:type="dxa"/>
          </w:tcPr>
          <w:p w:rsidR="004052F8" w:rsidRPr="000D457F" w:rsidRDefault="004052F8" w:rsidP="006715CA">
            <w:pPr>
              <w:jc w:val="center"/>
              <w:rPr>
                <w:szCs w:val="28"/>
              </w:rPr>
            </w:pPr>
            <w:r w:rsidRPr="000D457F">
              <w:rPr>
                <w:sz w:val="28"/>
                <w:szCs w:val="28"/>
              </w:rPr>
              <w:t>101,4</w:t>
            </w:r>
          </w:p>
        </w:tc>
      </w:tr>
      <w:tr w:rsidR="004052F8" w:rsidRPr="00512AF6" w:rsidTr="006715CA">
        <w:trPr>
          <w:trHeight w:val="451"/>
        </w:trPr>
        <w:tc>
          <w:tcPr>
            <w:tcW w:w="6062" w:type="dxa"/>
          </w:tcPr>
          <w:p w:rsidR="004052F8" w:rsidRPr="007B07C2" w:rsidRDefault="004052F8" w:rsidP="006715CA">
            <w:pPr>
              <w:rPr>
                <w:szCs w:val="28"/>
              </w:rPr>
            </w:pPr>
            <w:r w:rsidRPr="007B07C2">
              <w:rPr>
                <w:sz w:val="28"/>
                <w:szCs w:val="28"/>
              </w:rPr>
              <w:t>Инвестиции в основной капитал, млн</w:t>
            </w:r>
            <w:r>
              <w:rPr>
                <w:sz w:val="28"/>
                <w:szCs w:val="28"/>
              </w:rPr>
              <w:t xml:space="preserve">. </w:t>
            </w:r>
            <w:r w:rsidRPr="007B07C2">
              <w:rPr>
                <w:sz w:val="28"/>
                <w:szCs w:val="28"/>
              </w:rPr>
              <w:t>руб.</w:t>
            </w:r>
          </w:p>
        </w:tc>
        <w:tc>
          <w:tcPr>
            <w:tcW w:w="1843" w:type="dxa"/>
          </w:tcPr>
          <w:p w:rsidR="004052F8" w:rsidRPr="00512AF6" w:rsidRDefault="004052F8" w:rsidP="006715CA">
            <w:pPr>
              <w:jc w:val="center"/>
              <w:rPr>
                <w:szCs w:val="28"/>
              </w:rPr>
            </w:pPr>
            <w:r w:rsidRPr="00512AF6">
              <w:rPr>
                <w:sz w:val="28"/>
                <w:szCs w:val="28"/>
              </w:rPr>
              <w:t>1096,06</w:t>
            </w:r>
          </w:p>
        </w:tc>
        <w:tc>
          <w:tcPr>
            <w:tcW w:w="1701" w:type="dxa"/>
          </w:tcPr>
          <w:p w:rsidR="004052F8" w:rsidRPr="00512AF6" w:rsidRDefault="004052F8" w:rsidP="006715CA">
            <w:pPr>
              <w:jc w:val="center"/>
              <w:rPr>
                <w:szCs w:val="28"/>
              </w:rPr>
            </w:pPr>
            <w:r w:rsidRPr="00512AF6">
              <w:rPr>
                <w:sz w:val="28"/>
                <w:szCs w:val="28"/>
              </w:rPr>
              <w:t>1152,09</w:t>
            </w:r>
          </w:p>
        </w:tc>
      </w:tr>
      <w:tr w:rsidR="004052F8" w:rsidRPr="007B07C2" w:rsidTr="006715CA">
        <w:tc>
          <w:tcPr>
            <w:tcW w:w="6062" w:type="dxa"/>
          </w:tcPr>
          <w:p w:rsidR="004052F8" w:rsidRPr="007B07C2" w:rsidRDefault="004052F8" w:rsidP="006715CA">
            <w:pPr>
              <w:rPr>
                <w:szCs w:val="28"/>
              </w:rPr>
            </w:pPr>
            <w:r w:rsidRPr="007B07C2">
              <w:rPr>
                <w:sz w:val="28"/>
                <w:szCs w:val="28"/>
              </w:rPr>
              <w:t>Индекс физического объема инвестиций в основной капитал, % к предыдущему году в сопоставимых ценах</w:t>
            </w:r>
          </w:p>
        </w:tc>
        <w:tc>
          <w:tcPr>
            <w:tcW w:w="1843" w:type="dxa"/>
          </w:tcPr>
          <w:p w:rsidR="004052F8" w:rsidRPr="00F51071" w:rsidRDefault="004052F8" w:rsidP="006715CA">
            <w:pPr>
              <w:jc w:val="center"/>
              <w:rPr>
                <w:szCs w:val="28"/>
              </w:rPr>
            </w:pPr>
            <w:r w:rsidRPr="00F51071">
              <w:rPr>
                <w:sz w:val="28"/>
                <w:szCs w:val="28"/>
              </w:rPr>
              <w:t>181,0</w:t>
            </w:r>
          </w:p>
        </w:tc>
        <w:tc>
          <w:tcPr>
            <w:tcW w:w="1701" w:type="dxa"/>
          </w:tcPr>
          <w:p w:rsidR="004052F8" w:rsidRPr="00F51071" w:rsidRDefault="004052F8" w:rsidP="006715CA">
            <w:pPr>
              <w:jc w:val="center"/>
              <w:rPr>
                <w:szCs w:val="28"/>
              </w:rPr>
            </w:pPr>
            <w:r w:rsidRPr="00F51071">
              <w:rPr>
                <w:sz w:val="28"/>
                <w:szCs w:val="28"/>
              </w:rPr>
              <w:t>105,1</w:t>
            </w:r>
          </w:p>
        </w:tc>
      </w:tr>
      <w:tr w:rsidR="004052F8" w:rsidRPr="007B07C2" w:rsidTr="006715CA">
        <w:trPr>
          <w:trHeight w:val="424"/>
        </w:trPr>
        <w:tc>
          <w:tcPr>
            <w:tcW w:w="6062" w:type="dxa"/>
          </w:tcPr>
          <w:p w:rsidR="004052F8" w:rsidRPr="007B07C2" w:rsidRDefault="004052F8" w:rsidP="006715CA">
            <w:pPr>
              <w:rPr>
                <w:szCs w:val="28"/>
              </w:rPr>
            </w:pPr>
            <w:r w:rsidRPr="007B07C2">
              <w:rPr>
                <w:sz w:val="28"/>
                <w:szCs w:val="28"/>
              </w:rPr>
              <w:t>Оборот розничной торговли</w:t>
            </w:r>
            <w:r>
              <w:rPr>
                <w:sz w:val="28"/>
                <w:szCs w:val="28"/>
              </w:rPr>
              <w:t xml:space="preserve"> в действующих ценах, млн. руб.</w:t>
            </w:r>
          </w:p>
        </w:tc>
        <w:tc>
          <w:tcPr>
            <w:tcW w:w="1843" w:type="dxa"/>
          </w:tcPr>
          <w:p w:rsidR="004052F8" w:rsidRPr="000D457F" w:rsidRDefault="004052F8" w:rsidP="006715CA">
            <w:pPr>
              <w:jc w:val="center"/>
              <w:rPr>
                <w:szCs w:val="28"/>
              </w:rPr>
            </w:pPr>
            <w:r w:rsidRPr="000D457F">
              <w:rPr>
                <w:sz w:val="28"/>
                <w:szCs w:val="28"/>
              </w:rPr>
              <w:t>1657,9</w:t>
            </w:r>
          </w:p>
        </w:tc>
        <w:tc>
          <w:tcPr>
            <w:tcW w:w="1701" w:type="dxa"/>
          </w:tcPr>
          <w:p w:rsidR="004052F8" w:rsidRPr="000D457F" w:rsidRDefault="004052F8" w:rsidP="006715CA">
            <w:pPr>
              <w:jc w:val="center"/>
              <w:rPr>
                <w:szCs w:val="28"/>
              </w:rPr>
            </w:pPr>
            <w:r w:rsidRPr="000D457F">
              <w:rPr>
                <w:sz w:val="28"/>
                <w:szCs w:val="28"/>
              </w:rPr>
              <w:t>1822,6</w:t>
            </w:r>
          </w:p>
        </w:tc>
      </w:tr>
      <w:tr w:rsidR="004052F8" w:rsidRPr="007B07C2" w:rsidTr="006715CA">
        <w:trPr>
          <w:trHeight w:val="424"/>
        </w:trPr>
        <w:tc>
          <w:tcPr>
            <w:tcW w:w="6062" w:type="dxa"/>
          </w:tcPr>
          <w:p w:rsidR="004052F8" w:rsidRPr="007B07C2" w:rsidRDefault="004052F8" w:rsidP="006715CA">
            <w:pPr>
              <w:rPr>
                <w:szCs w:val="28"/>
              </w:rPr>
            </w:pPr>
            <w:r w:rsidRPr="007B07C2">
              <w:rPr>
                <w:sz w:val="28"/>
                <w:szCs w:val="28"/>
              </w:rPr>
              <w:t xml:space="preserve">Оборот розничной торговли, % к предыдущему году в сопоставимых ценах </w:t>
            </w:r>
          </w:p>
        </w:tc>
        <w:tc>
          <w:tcPr>
            <w:tcW w:w="1843" w:type="dxa"/>
          </w:tcPr>
          <w:p w:rsidR="004052F8" w:rsidRPr="000D457F" w:rsidRDefault="004052F8" w:rsidP="006715CA">
            <w:pPr>
              <w:jc w:val="center"/>
              <w:rPr>
                <w:szCs w:val="28"/>
              </w:rPr>
            </w:pPr>
            <w:r w:rsidRPr="000D457F">
              <w:rPr>
                <w:sz w:val="28"/>
                <w:szCs w:val="28"/>
              </w:rPr>
              <w:t>93,2</w:t>
            </w:r>
          </w:p>
        </w:tc>
        <w:tc>
          <w:tcPr>
            <w:tcW w:w="1701" w:type="dxa"/>
          </w:tcPr>
          <w:p w:rsidR="004052F8" w:rsidRPr="000D457F" w:rsidRDefault="004052F8" w:rsidP="006715CA">
            <w:pPr>
              <w:jc w:val="center"/>
              <w:rPr>
                <w:szCs w:val="28"/>
              </w:rPr>
            </w:pPr>
            <w:r w:rsidRPr="000D457F">
              <w:rPr>
                <w:sz w:val="28"/>
                <w:szCs w:val="28"/>
              </w:rPr>
              <w:t>105,5</w:t>
            </w:r>
          </w:p>
        </w:tc>
      </w:tr>
      <w:tr w:rsidR="004052F8" w:rsidRPr="007B07C2" w:rsidTr="006715CA">
        <w:trPr>
          <w:trHeight w:val="424"/>
        </w:trPr>
        <w:tc>
          <w:tcPr>
            <w:tcW w:w="6062" w:type="dxa"/>
          </w:tcPr>
          <w:p w:rsidR="004052F8" w:rsidRPr="007B07C2" w:rsidRDefault="004052F8" w:rsidP="006715CA">
            <w:pPr>
              <w:rPr>
                <w:szCs w:val="28"/>
              </w:rPr>
            </w:pPr>
            <w:r w:rsidRPr="007B07C2">
              <w:rPr>
                <w:sz w:val="28"/>
                <w:szCs w:val="28"/>
              </w:rPr>
              <w:t>О</w:t>
            </w:r>
            <w:r>
              <w:rPr>
                <w:sz w:val="28"/>
                <w:szCs w:val="28"/>
              </w:rPr>
              <w:t>бъем платных услуг населению в действующих ценах, млн. руб.</w:t>
            </w:r>
          </w:p>
        </w:tc>
        <w:tc>
          <w:tcPr>
            <w:tcW w:w="1843" w:type="dxa"/>
          </w:tcPr>
          <w:p w:rsidR="004052F8" w:rsidRPr="000D457F" w:rsidRDefault="004052F8" w:rsidP="006715CA">
            <w:pPr>
              <w:jc w:val="center"/>
              <w:rPr>
                <w:szCs w:val="28"/>
              </w:rPr>
            </w:pPr>
            <w:r w:rsidRPr="000D457F">
              <w:rPr>
                <w:sz w:val="28"/>
                <w:szCs w:val="28"/>
              </w:rPr>
              <w:t>260,4</w:t>
            </w:r>
          </w:p>
        </w:tc>
        <w:tc>
          <w:tcPr>
            <w:tcW w:w="1701" w:type="dxa"/>
          </w:tcPr>
          <w:p w:rsidR="004052F8" w:rsidRPr="000D457F" w:rsidRDefault="004052F8" w:rsidP="006715CA">
            <w:pPr>
              <w:jc w:val="center"/>
              <w:rPr>
                <w:szCs w:val="28"/>
              </w:rPr>
            </w:pPr>
            <w:r w:rsidRPr="000D457F">
              <w:rPr>
                <w:sz w:val="28"/>
                <w:szCs w:val="28"/>
              </w:rPr>
              <w:t>295,1</w:t>
            </w:r>
          </w:p>
        </w:tc>
      </w:tr>
      <w:tr w:rsidR="004052F8" w:rsidRPr="007B07C2" w:rsidTr="006715CA">
        <w:trPr>
          <w:trHeight w:val="424"/>
        </w:trPr>
        <w:tc>
          <w:tcPr>
            <w:tcW w:w="6062" w:type="dxa"/>
          </w:tcPr>
          <w:p w:rsidR="004052F8" w:rsidRPr="007B07C2" w:rsidRDefault="004052F8" w:rsidP="006715CA">
            <w:pPr>
              <w:rPr>
                <w:szCs w:val="28"/>
              </w:rPr>
            </w:pPr>
            <w:r w:rsidRPr="007B07C2">
              <w:rPr>
                <w:sz w:val="28"/>
                <w:szCs w:val="28"/>
              </w:rPr>
              <w:t>О</w:t>
            </w:r>
            <w:r>
              <w:rPr>
                <w:sz w:val="28"/>
                <w:szCs w:val="28"/>
              </w:rPr>
              <w:t>бъем платных услуг населению</w:t>
            </w:r>
            <w:r w:rsidRPr="007B07C2">
              <w:rPr>
                <w:sz w:val="28"/>
                <w:szCs w:val="28"/>
              </w:rPr>
              <w:t xml:space="preserve">, % к предыдущему году в сопоставимых ценах </w:t>
            </w:r>
          </w:p>
        </w:tc>
        <w:tc>
          <w:tcPr>
            <w:tcW w:w="1843" w:type="dxa"/>
          </w:tcPr>
          <w:p w:rsidR="004052F8" w:rsidRPr="000D457F" w:rsidRDefault="004052F8" w:rsidP="006715CA">
            <w:pPr>
              <w:jc w:val="center"/>
              <w:rPr>
                <w:szCs w:val="28"/>
              </w:rPr>
            </w:pPr>
            <w:r w:rsidRPr="000D457F">
              <w:rPr>
                <w:sz w:val="28"/>
                <w:szCs w:val="28"/>
              </w:rPr>
              <w:t>94,2</w:t>
            </w:r>
          </w:p>
        </w:tc>
        <w:tc>
          <w:tcPr>
            <w:tcW w:w="1701" w:type="dxa"/>
          </w:tcPr>
          <w:p w:rsidR="004052F8" w:rsidRPr="000D457F" w:rsidRDefault="004052F8" w:rsidP="006715CA">
            <w:pPr>
              <w:jc w:val="center"/>
              <w:rPr>
                <w:szCs w:val="28"/>
              </w:rPr>
            </w:pPr>
            <w:r w:rsidRPr="000D457F">
              <w:rPr>
                <w:sz w:val="28"/>
                <w:szCs w:val="28"/>
              </w:rPr>
              <w:t>103,5</w:t>
            </w:r>
          </w:p>
        </w:tc>
      </w:tr>
      <w:tr w:rsidR="004052F8" w:rsidRPr="007B07C2" w:rsidTr="006715CA">
        <w:trPr>
          <w:trHeight w:val="424"/>
        </w:trPr>
        <w:tc>
          <w:tcPr>
            <w:tcW w:w="6062" w:type="dxa"/>
          </w:tcPr>
          <w:p w:rsidR="004052F8" w:rsidRPr="007B07C2" w:rsidRDefault="004052F8" w:rsidP="006715CA">
            <w:pPr>
              <w:rPr>
                <w:szCs w:val="28"/>
              </w:rPr>
            </w:pPr>
            <w:r w:rsidRPr="007B07C2">
              <w:rPr>
                <w:sz w:val="28"/>
                <w:szCs w:val="28"/>
              </w:rPr>
              <w:t>Среднемесячная номинальная начисленная заработная плата работников</w:t>
            </w:r>
            <w:r>
              <w:rPr>
                <w:sz w:val="28"/>
                <w:szCs w:val="28"/>
              </w:rPr>
              <w:t xml:space="preserve">, </w:t>
            </w:r>
            <w:r w:rsidRPr="007B07C2">
              <w:rPr>
                <w:sz w:val="28"/>
                <w:szCs w:val="28"/>
              </w:rPr>
              <w:t>руб.</w:t>
            </w:r>
          </w:p>
        </w:tc>
        <w:tc>
          <w:tcPr>
            <w:tcW w:w="1843" w:type="dxa"/>
          </w:tcPr>
          <w:p w:rsidR="004052F8" w:rsidRPr="00F73158" w:rsidRDefault="004052F8" w:rsidP="006715CA">
            <w:pPr>
              <w:jc w:val="center"/>
              <w:rPr>
                <w:szCs w:val="28"/>
              </w:rPr>
            </w:pPr>
            <w:r w:rsidRPr="00F73158">
              <w:rPr>
                <w:sz w:val="28"/>
                <w:szCs w:val="28"/>
              </w:rPr>
              <w:t>34591,0</w:t>
            </w:r>
          </w:p>
        </w:tc>
        <w:tc>
          <w:tcPr>
            <w:tcW w:w="1701" w:type="dxa"/>
          </w:tcPr>
          <w:p w:rsidR="004052F8" w:rsidRPr="00F73158" w:rsidRDefault="004052F8" w:rsidP="006715CA">
            <w:pPr>
              <w:jc w:val="center"/>
              <w:rPr>
                <w:szCs w:val="28"/>
              </w:rPr>
            </w:pPr>
            <w:r w:rsidRPr="00F73158">
              <w:rPr>
                <w:sz w:val="28"/>
                <w:szCs w:val="28"/>
              </w:rPr>
              <w:t>40187,0</w:t>
            </w:r>
          </w:p>
        </w:tc>
      </w:tr>
      <w:tr w:rsidR="004052F8" w:rsidRPr="007B07C2" w:rsidTr="006715CA">
        <w:trPr>
          <w:trHeight w:val="486"/>
        </w:trPr>
        <w:tc>
          <w:tcPr>
            <w:tcW w:w="6062" w:type="dxa"/>
          </w:tcPr>
          <w:p w:rsidR="004052F8" w:rsidRPr="007B07C2" w:rsidRDefault="004052F8" w:rsidP="006715CA">
            <w:pPr>
              <w:rPr>
                <w:szCs w:val="28"/>
              </w:rPr>
            </w:pPr>
            <w:r w:rsidRPr="007B07C2">
              <w:rPr>
                <w:sz w:val="28"/>
                <w:szCs w:val="28"/>
              </w:rPr>
              <w:t>Темп роста номинальной начисленной среднемесячной заработной платы работников, %</w:t>
            </w:r>
          </w:p>
        </w:tc>
        <w:tc>
          <w:tcPr>
            <w:tcW w:w="1843" w:type="dxa"/>
          </w:tcPr>
          <w:p w:rsidR="004052F8" w:rsidRPr="00F73158" w:rsidRDefault="004052F8" w:rsidP="006715CA">
            <w:pPr>
              <w:jc w:val="center"/>
              <w:rPr>
                <w:szCs w:val="28"/>
              </w:rPr>
            </w:pPr>
            <w:r w:rsidRPr="00F73158">
              <w:rPr>
                <w:sz w:val="28"/>
                <w:szCs w:val="28"/>
              </w:rPr>
              <w:t>115,8</w:t>
            </w:r>
          </w:p>
        </w:tc>
        <w:tc>
          <w:tcPr>
            <w:tcW w:w="1701" w:type="dxa"/>
          </w:tcPr>
          <w:p w:rsidR="004052F8" w:rsidRPr="00F73158" w:rsidRDefault="004052F8" w:rsidP="006715CA">
            <w:pPr>
              <w:jc w:val="center"/>
              <w:rPr>
                <w:szCs w:val="28"/>
              </w:rPr>
            </w:pPr>
            <w:r w:rsidRPr="00F73158">
              <w:rPr>
                <w:sz w:val="28"/>
                <w:szCs w:val="28"/>
              </w:rPr>
              <w:t>116,2</w:t>
            </w:r>
          </w:p>
        </w:tc>
      </w:tr>
      <w:tr w:rsidR="004052F8" w:rsidRPr="007B07C2" w:rsidTr="006715CA">
        <w:trPr>
          <w:trHeight w:val="486"/>
        </w:trPr>
        <w:tc>
          <w:tcPr>
            <w:tcW w:w="6062" w:type="dxa"/>
          </w:tcPr>
          <w:p w:rsidR="004052F8" w:rsidRPr="00BA03E4" w:rsidRDefault="004052F8" w:rsidP="006715CA">
            <w:pPr>
              <w:rPr>
                <w:szCs w:val="28"/>
              </w:rPr>
            </w:pPr>
            <w:r w:rsidRPr="00BA03E4">
              <w:rPr>
                <w:sz w:val="28"/>
                <w:szCs w:val="28"/>
              </w:rPr>
              <w:t xml:space="preserve">Индекс потребительских цен </w:t>
            </w:r>
            <w:r>
              <w:rPr>
                <w:sz w:val="28"/>
                <w:szCs w:val="28"/>
              </w:rPr>
              <w:t>к декабрю предыдущего года,</w:t>
            </w:r>
            <w:r w:rsidRPr="00BA03E4">
              <w:rPr>
                <w:sz w:val="28"/>
                <w:szCs w:val="28"/>
              </w:rPr>
              <w:t xml:space="preserve"> </w:t>
            </w:r>
            <w:proofErr w:type="gramStart"/>
            <w:r w:rsidRPr="00BA03E4">
              <w:rPr>
                <w:sz w:val="28"/>
                <w:szCs w:val="28"/>
              </w:rPr>
              <w:t>в</w:t>
            </w:r>
            <w:proofErr w:type="gramEnd"/>
            <w:r w:rsidRPr="00BA03E4">
              <w:rPr>
                <w:sz w:val="28"/>
                <w:szCs w:val="28"/>
              </w:rPr>
              <w:t xml:space="preserve"> % </w:t>
            </w:r>
          </w:p>
        </w:tc>
        <w:tc>
          <w:tcPr>
            <w:tcW w:w="1843" w:type="dxa"/>
          </w:tcPr>
          <w:p w:rsidR="004052F8" w:rsidRPr="000D457F" w:rsidRDefault="004052F8" w:rsidP="006715CA">
            <w:pPr>
              <w:jc w:val="center"/>
              <w:rPr>
                <w:szCs w:val="28"/>
              </w:rPr>
            </w:pPr>
            <w:r>
              <w:rPr>
                <w:sz w:val="28"/>
                <w:szCs w:val="28"/>
              </w:rPr>
              <w:t>114,5</w:t>
            </w:r>
          </w:p>
        </w:tc>
        <w:tc>
          <w:tcPr>
            <w:tcW w:w="1701" w:type="dxa"/>
          </w:tcPr>
          <w:p w:rsidR="004052F8" w:rsidRPr="000D457F" w:rsidRDefault="004052F8" w:rsidP="006715CA">
            <w:pPr>
              <w:jc w:val="center"/>
              <w:rPr>
                <w:szCs w:val="28"/>
              </w:rPr>
            </w:pPr>
            <w:r w:rsidRPr="000D457F">
              <w:rPr>
                <w:sz w:val="28"/>
                <w:szCs w:val="28"/>
              </w:rPr>
              <w:t>11</w:t>
            </w:r>
            <w:r>
              <w:rPr>
                <w:sz w:val="28"/>
                <w:szCs w:val="28"/>
              </w:rPr>
              <w:t>3</w:t>
            </w:r>
            <w:r w:rsidRPr="000D457F">
              <w:rPr>
                <w:sz w:val="28"/>
                <w:szCs w:val="28"/>
              </w:rPr>
              <w:t>,</w:t>
            </w:r>
            <w:r>
              <w:rPr>
                <w:sz w:val="28"/>
                <w:szCs w:val="28"/>
              </w:rPr>
              <w:t>4</w:t>
            </w:r>
          </w:p>
        </w:tc>
      </w:tr>
    </w:tbl>
    <w:p w:rsidR="004052F8" w:rsidRDefault="004052F8" w:rsidP="004052F8">
      <w:pPr>
        <w:rPr>
          <w:b/>
          <w:sz w:val="28"/>
        </w:rPr>
      </w:pPr>
    </w:p>
    <w:p w:rsidR="004052F8" w:rsidRDefault="004052F8" w:rsidP="004052F8">
      <w:pPr>
        <w:pStyle w:val="a5"/>
        <w:tabs>
          <w:tab w:val="left" w:pos="708"/>
        </w:tabs>
        <w:spacing w:line="360" w:lineRule="auto"/>
        <w:ind w:firstLine="709"/>
        <w:rPr>
          <w:sz w:val="28"/>
          <w:szCs w:val="28"/>
        </w:rPr>
      </w:pPr>
      <w:r w:rsidRPr="007B07C2">
        <w:rPr>
          <w:sz w:val="28"/>
          <w:szCs w:val="28"/>
        </w:rPr>
        <w:t>*оценка</w:t>
      </w:r>
    </w:p>
    <w:p w:rsidR="004052F8" w:rsidRDefault="004052F8" w:rsidP="004052F8">
      <w:pPr>
        <w:pStyle w:val="xl29"/>
        <w:shd w:val="clear" w:color="auto" w:fill="FFFFFF"/>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A26A4">
        <w:rPr>
          <w:rFonts w:ascii="Times New Roman" w:hAnsi="Times New Roman" w:cs="Times New Roman"/>
          <w:sz w:val="28"/>
          <w:szCs w:val="28"/>
        </w:rPr>
        <w:t xml:space="preserve">Важной задачей </w:t>
      </w:r>
      <w:r>
        <w:rPr>
          <w:rFonts w:ascii="Times New Roman" w:hAnsi="Times New Roman" w:cs="Times New Roman"/>
          <w:sz w:val="28"/>
          <w:szCs w:val="28"/>
        </w:rPr>
        <w:t xml:space="preserve">органов местного самоуправления района </w:t>
      </w:r>
      <w:r w:rsidRPr="008A26A4">
        <w:rPr>
          <w:rFonts w:ascii="Times New Roman" w:hAnsi="Times New Roman" w:cs="Times New Roman"/>
          <w:sz w:val="28"/>
          <w:szCs w:val="28"/>
        </w:rPr>
        <w:t xml:space="preserve">является увеличение собственных доходов бюджета за счет использования налогового </w:t>
      </w:r>
      <w:r w:rsidRPr="008A26A4">
        <w:rPr>
          <w:rFonts w:ascii="Times New Roman" w:hAnsi="Times New Roman" w:cs="Times New Roman"/>
          <w:sz w:val="28"/>
          <w:szCs w:val="28"/>
        </w:rPr>
        <w:lastRenderedPageBreak/>
        <w:t xml:space="preserve">потенциала </w:t>
      </w:r>
      <w:r>
        <w:rPr>
          <w:rFonts w:ascii="Times New Roman" w:hAnsi="Times New Roman" w:cs="Times New Roman"/>
          <w:sz w:val="28"/>
          <w:szCs w:val="28"/>
        </w:rPr>
        <w:t>района</w:t>
      </w:r>
      <w:r w:rsidRPr="008A26A4">
        <w:rPr>
          <w:rFonts w:ascii="Times New Roman" w:hAnsi="Times New Roman" w:cs="Times New Roman"/>
          <w:sz w:val="28"/>
          <w:szCs w:val="28"/>
        </w:rPr>
        <w:t xml:space="preserve">. С этой целью </w:t>
      </w:r>
      <w:r>
        <w:rPr>
          <w:rFonts w:ascii="Times New Roman" w:hAnsi="Times New Roman" w:cs="Times New Roman"/>
          <w:sz w:val="28"/>
          <w:szCs w:val="28"/>
        </w:rPr>
        <w:t>в районе на постоянной основе осуществляется:</w:t>
      </w:r>
    </w:p>
    <w:p w:rsidR="004052F8" w:rsidRDefault="004052F8" w:rsidP="004052F8">
      <w:pPr>
        <w:pStyle w:val="xl29"/>
        <w:shd w:val="clear" w:color="auto" w:fill="FFFFFF"/>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 анализ поступления доходов в разрезе каждого источника и поселения;</w:t>
      </w:r>
    </w:p>
    <w:p w:rsidR="004052F8" w:rsidRPr="00422816" w:rsidRDefault="004052F8" w:rsidP="004052F8">
      <w:pPr>
        <w:pStyle w:val="xl29"/>
        <w:shd w:val="clear" w:color="auto" w:fill="FFFFFF"/>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2816">
        <w:rPr>
          <w:rFonts w:ascii="Times New Roman" w:hAnsi="Times New Roman" w:cs="Times New Roman"/>
          <w:sz w:val="28"/>
          <w:szCs w:val="28"/>
        </w:rPr>
        <w:t>- анализ изменения социально-экономических показателей р</w:t>
      </w:r>
      <w:r>
        <w:rPr>
          <w:rFonts w:ascii="Times New Roman" w:hAnsi="Times New Roman" w:cs="Times New Roman"/>
          <w:sz w:val="28"/>
          <w:szCs w:val="28"/>
        </w:rPr>
        <w:t>айона</w:t>
      </w:r>
      <w:r w:rsidRPr="00422816">
        <w:rPr>
          <w:rFonts w:ascii="Times New Roman" w:hAnsi="Times New Roman" w:cs="Times New Roman"/>
          <w:sz w:val="28"/>
          <w:szCs w:val="28"/>
        </w:rPr>
        <w:t>;</w:t>
      </w:r>
    </w:p>
    <w:p w:rsidR="004052F8" w:rsidRPr="00F23D54" w:rsidRDefault="004052F8" w:rsidP="00320741">
      <w:pPr>
        <w:pStyle w:val="aff5"/>
        <w:numPr>
          <w:ilvl w:val="0"/>
          <w:numId w:val="4"/>
        </w:numPr>
        <w:pBdr>
          <w:bottom w:val="single" w:sz="4" w:space="0" w:color="FFFFFF"/>
        </w:pBdr>
        <w:shd w:val="clear" w:color="auto" w:fill="FFFFFF"/>
        <w:tabs>
          <w:tab w:val="clear" w:pos="0"/>
          <w:tab w:val="num" w:pos="-5387"/>
          <w:tab w:val="left" w:pos="1560"/>
        </w:tabs>
        <w:suppressAutoHyphens/>
        <w:autoSpaceDE w:val="0"/>
        <w:autoSpaceDN w:val="0"/>
        <w:adjustRightInd w:val="0"/>
        <w:spacing w:line="360" w:lineRule="auto"/>
        <w:contextualSpacing/>
        <w:jc w:val="both"/>
        <w:rPr>
          <w:sz w:val="28"/>
          <w:szCs w:val="28"/>
        </w:rPr>
      </w:pPr>
      <w:r>
        <w:rPr>
          <w:sz w:val="28"/>
          <w:szCs w:val="28"/>
        </w:rPr>
        <w:t xml:space="preserve">       </w:t>
      </w:r>
      <w:r w:rsidRPr="00F23D54">
        <w:rPr>
          <w:sz w:val="28"/>
          <w:szCs w:val="28"/>
        </w:rPr>
        <w:t>-</w:t>
      </w:r>
      <w:r>
        <w:rPr>
          <w:sz w:val="28"/>
          <w:szCs w:val="28"/>
        </w:rPr>
        <w:t xml:space="preserve"> </w:t>
      </w:r>
      <w:r w:rsidRPr="00F23D54">
        <w:rPr>
          <w:sz w:val="28"/>
          <w:szCs w:val="28"/>
        </w:rPr>
        <w:t xml:space="preserve">мониторинг налоговых поступлений по крупнейшим плательщикам и по организациям, осуществляющим деятельность на территории </w:t>
      </w:r>
      <w:r>
        <w:rPr>
          <w:sz w:val="28"/>
          <w:szCs w:val="28"/>
        </w:rPr>
        <w:t xml:space="preserve">Эртильского </w:t>
      </w:r>
      <w:proofErr w:type="gramStart"/>
      <w:r>
        <w:rPr>
          <w:sz w:val="28"/>
          <w:szCs w:val="28"/>
        </w:rPr>
        <w:t>муниципального</w:t>
      </w:r>
      <w:proofErr w:type="gramEnd"/>
      <w:r>
        <w:rPr>
          <w:sz w:val="28"/>
          <w:szCs w:val="28"/>
        </w:rPr>
        <w:t xml:space="preserve"> района;</w:t>
      </w:r>
    </w:p>
    <w:p w:rsidR="004052F8" w:rsidRPr="00422816" w:rsidRDefault="004052F8" w:rsidP="00320741">
      <w:pPr>
        <w:pStyle w:val="aff5"/>
        <w:numPr>
          <w:ilvl w:val="0"/>
          <w:numId w:val="4"/>
        </w:numPr>
        <w:pBdr>
          <w:bottom w:val="single" w:sz="4" w:space="0" w:color="FFFFFF"/>
        </w:pBdr>
        <w:shd w:val="clear" w:color="auto" w:fill="FFFFFF"/>
        <w:tabs>
          <w:tab w:val="clear" w:pos="0"/>
          <w:tab w:val="num" w:pos="-5387"/>
          <w:tab w:val="left" w:pos="1560"/>
        </w:tabs>
        <w:suppressAutoHyphens/>
        <w:autoSpaceDE w:val="0"/>
        <w:autoSpaceDN w:val="0"/>
        <w:adjustRightInd w:val="0"/>
        <w:spacing w:line="360" w:lineRule="auto"/>
        <w:contextualSpacing/>
        <w:jc w:val="both"/>
        <w:rPr>
          <w:sz w:val="28"/>
          <w:szCs w:val="28"/>
        </w:rPr>
      </w:pPr>
      <w:r>
        <w:rPr>
          <w:sz w:val="28"/>
          <w:szCs w:val="28"/>
        </w:rPr>
        <w:t xml:space="preserve">         -</w:t>
      </w:r>
      <w:r w:rsidRPr="00F23D54">
        <w:rPr>
          <w:sz w:val="28"/>
          <w:szCs w:val="28"/>
        </w:rPr>
        <w:t>оценка эффективности налоговых расходов (льгот), установленных</w:t>
      </w:r>
      <w:r>
        <w:rPr>
          <w:sz w:val="28"/>
          <w:szCs w:val="28"/>
        </w:rPr>
        <w:t xml:space="preserve"> решениями советами народных депутатов поселений</w:t>
      </w:r>
      <w:r w:rsidRPr="00F23D54">
        <w:rPr>
          <w:sz w:val="28"/>
          <w:szCs w:val="28"/>
        </w:rPr>
        <w:t>.</w:t>
      </w:r>
    </w:p>
    <w:p w:rsidR="004052F8" w:rsidRPr="0055129E" w:rsidRDefault="004052F8" w:rsidP="00320741">
      <w:pPr>
        <w:pStyle w:val="aff5"/>
        <w:numPr>
          <w:ilvl w:val="0"/>
          <w:numId w:val="4"/>
        </w:numPr>
        <w:pBdr>
          <w:bottom w:val="single" w:sz="4" w:space="0" w:color="FFFFFF"/>
        </w:pBdr>
        <w:shd w:val="clear" w:color="auto" w:fill="FFFFFF"/>
        <w:tabs>
          <w:tab w:val="clear" w:pos="0"/>
          <w:tab w:val="num" w:pos="-5387"/>
          <w:tab w:val="left" w:pos="1560"/>
        </w:tabs>
        <w:suppressAutoHyphens/>
        <w:autoSpaceDE w:val="0"/>
        <w:autoSpaceDN w:val="0"/>
        <w:adjustRightInd w:val="0"/>
        <w:spacing w:line="360" w:lineRule="auto"/>
        <w:contextualSpacing/>
        <w:jc w:val="both"/>
        <w:rPr>
          <w:rFonts w:eastAsia="Calibri"/>
          <w:sz w:val="28"/>
          <w:szCs w:val="28"/>
          <w:lang w:eastAsia="en-US"/>
        </w:rPr>
      </w:pPr>
      <w:r>
        <w:rPr>
          <w:sz w:val="28"/>
          <w:szCs w:val="28"/>
        </w:rPr>
        <w:t xml:space="preserve">          </w:t>
      </w:r>
      <w:r w:rsidRPr="0055129E">
        <w:rPr>
          <w:sz w:val="28"/>
          <w:szCs w:val="28"/>
        </w:rPr>
        <w:t>В соответстви</w:t>
      </w:r>
      <w:r>
        <w:rPr>
          <w:sz w:val="28"/>
          <w:szCs w:val="28"/>
        </w:rPr>
        <w:t>е</w:t>
      </w:r>
      <w:r w:rsidRPr="0055129E">
        <w:rPr>
          <w:sz w:val="28"/>
          <w:szCs w:val="28"/>
        </w:rPr>
        <w:t xml:space="preserve"> с федеральным законодательством в установленные сроки в Воронежской области, в том числе и в Эртильском районе осуществляется переоценка кадастровой стоимости земельных участков и объектов недвижимости. </w:t>
      </w:r>
    </w:p>
    <w:p w:rsidR="004052F8" w:rsidRPr="00C011B9" w:rsidRDefault="004052F8" w:rsidP="004052F8">
      <w:pPr>
        <w:pStyle w:val="2"/>
        <w:shd w:val="clear" w:color="auto" w:fill="FFFFFF"/>
        <w:spacing w:before="0" w:after="0" w:line="360" w:lineRule="auto"/>
        <w:jc w:val="both"/>
        <w:textAlignment w:val="baseline"/>
        <w:rPr>
          <w:rFonts w:ascii="Times New Roman" w:hAnsi="Times New Roman"/>
          <w:b w:val="0"/>
          <w:i w:val="0"/>
        </w:rPr>
      </w:pPr>
      <w:r>
        <w:rPr>
          <w:rFonts w:ascii="Times New Roman" w:eastAsia="Calibri" w:hAnsi="Times New Roman"/>
          <w:b w:val="0"/>
          <w:i w:val="0"/>
          <w:lang w:eastAsia="en-US"/>
        </w:rPr>
        <w:t xml:space="preserve">           П</w:t>
      </w:r>
      <w:r w:rsidRPr="00DC067A">
        <w:rPr>
          <w:rFonts w:ascii="Times New Roman" w:eastAsia="Calibri" w:hAnsi="Times New Roman"/>
          <w:b w:val="0"/>
          <w:i w:val="0"/>
          <w:lang w:eastAsia="en-US"/>
        </w:rPr>
        <w:t>риказом департамента имущественных и земельных отношений Воронежской области от 18.10.2022 №2631</w:t>
      </w:r>
      <w:r>
        <w:rPr>
          <w:rFonts w:ascii="Times New Roman" w:eastAsia="Calibri" w:hAnsi="Times New Roman"/>
          <w:b w:val="0"/>
          <w:i w:val="0"/>
          <w:lang w:eastAsia="en-US"/>
        </w:rPr>
        <w:t xml:space="preserve"> утверждены</w:t>
      </w:r>
      <w:r w:rsidRPr="00DC067A">
        <w:rPr>
          <w:rFonts w:ascii="Times New Roman" w:eastAsia="Calibri" w:hAnsi="Times New Roman"/>
          <w:b w:val="0"/>
          <w:i w:val="0"/>
          <w:lang w:eastAsia="en-US"/>
        </w:rPr>
        <w:t xml:space="preserve"> результаты </w:t>
      </w:r>
      <w:r w:rsidRPr="00DC067A">
        <w:rPr>
          <w:rFonts w:ascii="Times New Roman" w:hAnsi="Times New Roman"/>
          <w:b w:val="0"/>
          <w:i w:val="0"/>
          <w:color w:val="444444"/>
        </w:rPr>
        <w:t xml:space="preserve">определения кадастровой стоимости одновременно в отношении всех </w:t>
      </w:r>
      <w:r w:rsidRPr="00C011B9">
        <w:rPr>
          <w:rFonts w:ascii="Times New Roman" w:hAnsi="Times New Roman"/>
          <w:b w:val="0"/>
          <w:i w:val="0"/>
          <w:color w:val="444444"/>
        </w:rPr>
        <w:t>учтенных в Едином государственном реестре недвижимости земельных участков на территории Воронежской области</w:t>
      </w:r>
      <w:r w:rsidRPr="00C011B9">
        <w:rPr>
          <w:rFonts w:eastAsia="Calibri"/>
          <w:i w:val="0"/>
          <w:lang w:eastAsia="en-US"/>
        </w:rPr>
        <w:t xml:space="preserve"> </w:t>
      </w:r>
      <w:r w:rsidRPr="00C011B9">
        <w:rPr>
          <w:rFonts w:ascii="Times New Roman" w:eastAsia="Calibri" w:hAnsi="Times New Roman"/>
          <w:b w:val="0"/>
          <w:i w:val="0"/>
          <w:lang w:eastAsia="en-US"/>
        </w:rPr>
        <w:t>и в Эртильском районе.</w:t>
      </w:r>
      <w:r>
        <w:rPr>
          <w:rFonts w:ascii="Times New Roman" w:eastAsia="Calibri" w:hAnsi="Times New Roman"/>
          <w:b w:val="0"/>
          <w:i w:val="0"/>
          <w:lang w:eastAsia="en-US"/>
        </w:rPr>
        <w:t xml:space="preserve"> </w:t>
      </w:r>
      <w:r w:rsidRPr="00C011B9">
        <w:rPr>
          <w:rFonts w:ascii="Times New Roman" w:eastAsia="Calibri" w:hAnsi="Times New Roman"/>
          <w:b w:val="0"/>
          <w:i w:val="0"/>
          <w:lang w:eastAsia="en-US"/>
        </w:rPr>
        <w:t>В</w:t>
      </w:r>
      <w:r w:rsidRPr="00C011B9">
        <w:rPr>
          <w:i w:val="0"/>
        </w:rPr>
        <w:t xml:space="preserve"> </w:t>
      </w:r>
      <w:r w:rsidRPr="00C011B9">
        <w:rPr>
          <w:rFonts w:ascii="Times New Roman" w:hAnsi="Times New Roman"/>
          <w:b w:val="0"/>
          <w:i w:val="0"/>
        </w:rPr>
        <w:t xml:space="preserve">результате их стоимость  возросла в целом по району на 10,5%. </w:t>
      </w:r>
    </w:p>
    <w:p w:rsidR="004052F8" w:rsidRPr="0055129E" w:rsidRDefault="004052F8" w:rsidP="00320741">
      <w:pPr>
        <w:pStyle w:val="aff5"/>
        <w:numPr>
          <w:ilvl w:val="0"/>
          <w:numId w:val="4"/>
        </w:numPr>
        <w:pBdr>
          <w:bottom w:val="single" w:sz="4" w:space="0" w:color="FFFFFF"/>
        </w:pBdr>
        <w:shd w:val="clear" w:color="auto" w:fill="FFFFFF"/>
        <w:tabs>
          <w:tab w:val="clear" w:pos="0"/>
          <w:tab w:val="num" w:pos="-5387"/>
          <w:tab w:val="left" w:pos="1560"/>
        </w:tabs>
        <w:suppressAutoHyphens/>
        <w:autoSpaceDE w:val="0"/>
        <w:autoSpaceDN w:val="0"/>
        <w:adjustRightInd w:val="0"/>
        <w:spacing w:line="360" w:lineRule="auto"/>
        <w:contextualSpacing/>
        <w:jc w:val="both"/>
        <w:rPr>
          <w:sz w:val="28"/>
          <w:szCs w:val="28"/>
        </w:rPr>
      </w:pPr>
      <w:r>
        <w:rPr>
          <w:sz w:val="28"/>
          <w:szCs w:val="28"/>
        </w:rPr>
        <w:t xml:space="preserve">        </w:t>
      </w:r>
      <w:r w:rsidRPr="00C011B9">
        <w:rPr>
          <w:sz w:val="28"/>
          <w:szCs w:val="28"/>
        </w:rPr>
        <w:t>Также в 2021 году в регионе проведена переоценка кадастровой стоимости объектов капитального строительства (приказ департамента имущественных и земельных отношений Воронежской обл. от 13.10.2021 №2271 «Об утверждении результатов определения кадастровой стоимости объектов</w:t>
      </w:r>
      <w:r w:rsidRPr="00C011B9">
        <w:rPr>
          <w:rFonts w:eastAsia="Calibri"/>
          <w:sz w:val="28"/>
          <w:szCs w:val="28"/>
          <w:lang w:eastAsia="en-US"/>
        </w:rPr>
        <w:t xml:space="preserve"> капитального строительства, расположенных</w:t>
      </w:r>
      <w:r w:rsidRPr="0055129E">
        <w:rPr>
          <w:rFonts w:eastAsia="Calibri"/>
          <w:sz w:val="28"/>
          <w:szCs w:val="28"/>
          <w:lang w:eastAsia="en-US"/>
        </w:rPr>
        <w:t xml:space="preserve"> на территории Воронежской области</w:t>
      </w:r>
      <w:r w:rsidRPr="0055129E">
        <w:rPr>
          <w:sz w:val="28"/>
          <w:szCs w:val="28"/>
        </w:rPr>
        <w:t>»</w:t>
      </w:r>
      <w:r w:rsidRPr="0055129E">
        <w:rPr>
          <w:rFonts w:eastAsia="Calibri"/>
          <w:sz w:val="28"/>
          <w:szCs w:val="28"/>
          <w:lang w:eastAsia="en-US"/>
        </w:rPr>
        <w:t xml:space="preserve">). </w:t>
      </w:r>
      <w:r w:rsidRPr="0055129E">
        <w:rPr>
          <w:sz w:val="28"/>
          <w:szCs w:val="28"/>
        </w:rPr>
        <w:t>По итогам оценки в целом</w:t>
      </w:r>
      <w:r>
        <w:rPr>
          <w:sz w:val="28"/>
          <w:szCs w:val="28"/>
        </w:rPr>
        <w:t xml:space="preserve"> по району</w:t>
      </w:r>
      <w:r w:rsidRPr="0055129E">
        <w:rPr>
          <w:sz w:val="28"/>
          <w:szCs w:val="28"/>
        </w:rPr>
        <w:t xml:space="preserve"> кадастровая стоимость </w:t>
      </w:r>
      <w:r>
        <w:rPr>
          <w:sz w:val="28"/>
          <w:szCs w:val="28"/>
        </w:rPr>
        <w:t xml:space="preserve">объектов имущества, принадлежащим физическим лицам </w:t>
      </w:r>
      <w:r w:rsidRPr="0055129E">
        <w:rPr>
          <w:sz w:val="28"/>
          <w:szCs w:val="28"/>
        </w:rPr>
        <w:t>возр</w:t>
      </w:r>
      <w:r>
        <w:rPr>
          <w:sz w:val="28"/>
          <w:szCs w:val="28"/>
        </w:rPr>
        <w:t>осла</w:t>
      </w:r>
      <w:r w:rsidRPr="0055129E">
        <w:rPr>
          <w:sz w:val="28"/>
          <w:szCs w:val="28"/>
        </w:rPr>
        <w:t xml:space="preserve"> на </w:t>
      </w:r>
      <w:r>
        <w:rPr>
          <w:sz w:val="28"/>
          <w:szCs w:val="28"/>
        </w:rPr>
        <w:t>29,6</w:t>
      </w:r>
      <w:r w:rsidRPr="0055129E">
        <w:rPr>
          <w:sz w:val="28"/>
          <w:szCs w:val="28"/>
        </w:rPr>
        <w:t>%. Изменение кадастровой стоимости объектов капитального строительства влечет за собой изменение начислений налога на имущество физических лиц и налога на имущество организаций по объектам, налоговой базой по которым определена кадастровая стоимость.</w:t>
      </w:r>
    </w:p>
    <w:p w:rsidR="004052F8" w:rsidRPr="00BA60AD" w:rsidRDefault="004052F8" w:rsidP="00320741">
      <w:pPr>
        <w:pStyle w:val="aff5"/>
        <w:numPr>
          <w:ilvl w:val="0"/>
          <w:numId w:val="4"/>
        </w:numPr>
        <w:pBdr>
          <w:bottom w:val="single" w:sz="4" w:space="0" w:color="FFFFFF"/>
        </w:pBdr>
        <w:shd w:val="clear" w:color="auto" w:fill="FFFFFF"/>
        <w:tabs>
          <w:tab w:val="clear" w:pos="0"/>
          <w:tab w:val="num" w:pos="-5387"/>
          <w:tab w:val="left" w:pos="1560"/>
        </w:tabs>
        <w:suppressAutoHyphens/>
        <w:autoSpaceDE w:val="0"/>
        <w:autoSpaceDN w:val="0"/>
        <w:adjustRightInd w:val="0"/>
        <w:spacing w:line="360" w:lineRule="auto"/>
        <w:contextualSpacing/>
        <w:jc w:val="both"/>
        <w:rPr>
          <w:rFonts w:eastAsia="Calibri"/>
          <w:bCs/>
          <w:sz w:val="28"/>
          <w:szCs w:val="28"/>
          <w:lang w:eastAsia="en-US"/>
        </w:rPr>
      </w:pPr>
      <w:r>
        <w:rPr>
          <w:sz w:val="28"/>
          <w:szCs w:val="28"/>
        </w:rPr>
        <w:lastRenderedPageBreak/>
        <w:t xml:space="preserve">          Особое внимание уделяется повышению эффективности имущественного налогообложения и увеличению поступления имущественных налогов за счет вовлечения в налогообложение новых объектов недвижимости.</w:t>
      </w:r>
    </w:p>
    <w:p w:rsidR="004052F8" w:rsidRPr="00CD7124" w:rsidRDefault="004052F8" w:rsidP="00320741">
      <w:pPr>
        <w:pStyle w:val="aff5"/>
        <w:numPr>
          <w:ilvl w:val="0"/>
          <w:numId w:val="4"/>
        </w:numPr>
        <w:pBdr>
          <w:bottom w:val="single" w:sz="4" w:space="0" w:color="FFFFFF"/>
        </w:pBdr>
        <w:shd w:val="clear" w:color="auto" w:fill="FFFFFF"/>
        <w:tabs>
          <w:tab w:val="clear" w:pos="0"/>
          <w:tab w:val="num" w:pos="-5387"/>
          <w:tab w:val="left" w:pos="1560"/>
        </w:tabs>
        <w:suppressAutoHyphens/>
        <w:autoSpaceDE w:val="0"/>
        <w:autoSpaceDN w:val="0"/>
        <w:adjustRightInd w:val="0"/>
        <w:spacing w:line="360" w:lineRule="auto"/>
        <w:contextualSpacing/>
        <w:jc w:val="both"/>
        <w:rPr>
          <w:sz w:val="28"/>
          <w:szCs w:val="28"/>
        </w:rPr>
      </w:pPr>
      <w:r>
        <w:rPr>
          <w:sz w:val="28"/>
          <w:szCs w:val="28"/>
        </w:rPr>
        <w:t xml:space="preserve">           </w:t>
      </w:r>
      <w:r w:rsidRPr="00D547A2">
        <w:rPr>
          <w:sz w:val="28"/>
          <w:szCs w:val="28"/>
        </w:rPr>
        <w:t>В р</w:t>
      </w:r>
      <w:r>
        <w:rPr>
          <w:sz w:val="28"/>
          <w:szCs w:val="28"/>
        </w:rPr>
        <w:t>айоне</w:t>
      </w:r>
      <w:r w:rsidRPr="00D547A2">
        <w:rPr>
          <w:sz w:val="28"/>
          <w:szCs w:val="28"/>
        </w:rPr>
        <w:t xml:space="preserve"> продолжена работа по актуализации налоговой базы по имущественным налогам, в том числе </w:t>
      </w:r>
      <w:r>
        <w:rPr>
          <w:sz w:val="28"/>
          <w:szCs w:val="28"/>
          <w:shd w:val="clear" w:color="auto" w:fill="FFFFFF"/>
        </w:rPr>
        <w:t>выявление</w:t>
      </w:r>
      <w:r w:rsidRPr="00D547A2">
        <w:rPr>
          <w:sz w:val="28"/>
          <w:szCs w:val="28"/>
          <w:shd w:val="clear" w:color="auto" w:fill="FFFFFF"/>
        </w:rPr>
        <w:t xml:space="preserve"> правообладателей ранее учтенных объектов недвижимости. </w:t>
      </w:r>
      <w:r w:rsidRPr="00D547A2">
        <w:rPr>
          <w:sz w:val="28"/>
          <w:szCs w:val="28"/>
        </w:rPr>
        <w:t xml:space="preserve">Федеральным законом от 30.12.2020 №518-ФЗ «О внесении изменений в отдельные законодательные акты Российской Федерации» </w:t>
      </w:r>
      <w:r w:rsidRPr="00D547A2">
        <w:rPr>
          <w:sz w:val="28"/>
          <w:szCs w:val="28"/>
          <w:shd w:val="clear" w:color="auto" w:fill="FFFFFF"/>
        </w:rPr>
        <w:t xml:space="preserve">предоставлено право органам местного самоуправления </w:t>
      </w:r>
      <w:proofErr w:type="gramStart"/>
      <w:r w:rsidRPr="00D547A2">
        <w:rPr>
          <w:sz w:val="28"/>
          <w:szCs w:val="28"/>
          <w:shd w:val="clear" w:color="auto" w:fill="FFFFFF"/>
        </w:rPr>
        <w:t>осуществлять</w:t>
      </w:r>
      <w:proofErr w:type="gramEnd"/>
      <w:r w:rsidRPr="00D547A2">
        <w:rPr>
          <w:sz w:val="28"/>
          <w:szCs w:val="28"/>
          <w:shd w:val="clear" w:color="auto" w:fill="FFFFFF"/>
        </w:rPr>
        <w:t xml:space="preserve"> мероприятия по выявлению правообладателей ранее учтенных объектов недвижимости и обеспечить внесение в ЕГРН сведений о них, а также позволяет исключить из ЕГРН неактуальные сведения об объектах недвижимости. </w:t>
      </w:r>
    </w:p>
    <w:p w:rsidR="004052F8" w:rsidRPr="003D7D6A" w:rsidRDefault="004052F8" w:rsidP="00320741">
      <w:pPr>
        <w:pStyle w:val="aff5"/>
        <w:numPr>
          <w:ilvl w:val="0"/>
          <w:numId w:val="4"/>
        </w:numPr>
        <w:pBdr>
          <w:bottom w:val="single" w:sz="4" w:space="0" w:color="FFFFFF"/>
        </w:pBdr>
        <w:shd w:val="clear" w:color="auto" w:fill="FFFFFF"/>
        <w:tabs>
          <w:tab w:val="clear" w:pos="0"/>
          <w:tab w:val="num" w:pos="-5387"/>
          <w:tab w:val="left" w:pos="1560"/>
        </w:tabs>
        <w:suppressAutoHyphens/>
        <w:autoSpaceDE w:val="0"/>
        <w:autoSpaceDN w:val="0"/>
        <w:adjustRightInd w:val="0"/>
        <w:spacing w:line="360" w:lineRule="auto"/>
        <w:contextualSpacing/>
        <w:jc w:val="both"/>
        <w:rPr>
          <w:rFonts w:eastAsia="Calibri"/>
          <w:bCs/>
          <w:sz w:val="28"/>
          <w:szCs w:val="28"/>
          <w:lang w:eastAsia="en-US"/>
        </w:rPr>
      </w:pPr>
      <w:r>
        <w:rPr>
          <w:sz w:val="28"/>
          <w:szCs w:val="28"/>
        </w:rPr>
        <w:t xml:space="preserve">         </w:t>
      </w:r>
      <w:r w:rsidRPr="003D7D6A">
        <w:rPr>
          <w:sz w:val="28"/>
          <w:szCs w:val="28"/>
        </w:rPr>
        <w:t>В соответстви</w:t>
      </w:r>
      <w:r>
        <w:rPr>
          <w:sz w:val="28"/>
          <w:szCs w:val="28"/>
        </w:rPr>
        <w:t>е</w:t>
      </w:r>
      <w:r w:rsidRPr="003D7D6A">
        <w:rPr>
          <w:sz w:val="28"/>
          <w:szCs w:val="28"/>
        </w:rPr>
        <w:t xml:space="preserve"> с федеральным законодательством, начиная с 2022 года</w:t>
      </w:r>
      <w:r>
        <w:rPr>
          <w:sz w:val="28"/>
          <w:szCs w:val="28"/>
        </w:rPr>
        <w:t>,</w:t>
      </w:r>
      <w:r w:rsidRPr="003D7D6A">
        <w:rPr>
          <w:sz w:val="28"/>
          <w:szCs w:val="28"/>
        </w:rPr>
        <w:t xml:space="preserve"> перечни главных администраторов доходов местных бюджетов устанавливаются местными администрациями в соответствии с общими требованиями, разработанными Правительством Российской Федерации. </w:t>
      </w:r>
      <w:r w:rsidRPr="00105D07">
        <w:rPr>
          <w:sz w:val="28"/>
          <w:szCs w:val="28"/>
        </w:rPr>
        <w:t xml:space="preserve">С этой целью принято </w:t>
      </w:r>
      <w:r w:rsidRPr="00105D07">
        <w:rPr>
          <w:rFonts w:eastAsia="Calibri"/>
          <w:bCs/>
          <w:sz w:val="28"/>
          <w:szCs w:val="28"/>
          <w:lang w:eastAsia="en-US"/>
        </w:rPr>
        <w:t xml:space="preserve">Постановление администрации Эртильского муниципального района  </w:t>
      </w:r>
      <w:r w:rsidRPr="001C6B18">
        <w:rPr>
          <w:rFonts w:eastAsia="Calibri"/>
          <w:bCs/>
          <w:sz w:val="28"/>
          <w:szCs w:val="28"/>
          <w:lang w:eastAsia="en-US"/>
        </w:rPr>
        <w:t xml:space="preserve">от 30.12.2022 №1654 </w:t>
      </w:r>
      <w:r w:rsidRPr="001C6B18">
        <w:rPr>
          <w:sz w:val="28"/>
          <w:szCs w:val="28"/>
        </w:rPr>
        <w:t>«</w:t>
      </w:r>
      <w:r w:rsidRPr="001C6B18">
        <w:rPr>
          <w:rFonts w:eastAsia="Calibri"/>
          <w:bCs/>
          <w:sz w:val="28"/>
          <w:szCs w:val="28"/>
          <w:lang w:eastAsia="en-US"/>
        </w:rPr>
        <w:t>Об</w:t>
      </w:r>
      <w:r w:rsidRPr="00105D07">
        <w:rPr>
          <w:rFonts w:eastAsia="Calibri"/>
          <w:bCs/>
          <w:sz w:val="28"/>
          <w:szCs w:val="28"/>
          <w:lang w:eastAsia="en-US"/>
        </w:rPr>
        <w:t xml:space="preserve"> утверждении перечня главных администраторов доходов районного бюджета, порядка и сроков внесения изменений в перечень главных администраторов доходов районного бюджета</w:t>
      </w:r>
      <w:r w:rsidRPr="00105D07">
        <w:rPr>
          <w:sz w:val="28"/>
          <w:szCs w:val="28"/>
        </w:rPr>
        <w:t>»</w:t>
      </w:r>
      <w:r w:rsidRPr="00105D07">
        <w:rPr>
          <w:rFonts w:eastAsia="Calibri"/>
          <w:bCs/>
          <w:sz w:val="28"/>
          <w:szCs w:val="28"/>
          <w:lang w:eastAsia="en-US"/>
        </w:rPr>
        <w:t>.</w:t>
      </w:r>
      <w:r>
        <w:rPr>
          <w:rFonts w:eastAsia="Calibri"/>
          <w:bCs/>
          <w:sz w:val="28"/>
          <w:szCs w:val="28"/>
          <w:lang w:eastAsia="en-US"/>
        </w:rPr>
        <w:t xml:space="preserve"> В рамках </w:t>
      </w:r>
      <w:proofErr w:type="gramStart"/>
      <w:r>
        <w:rPr>
          <w:rFonts w:eastAsia="Calibri"/>
          <w:bCs/>
          <w:sz w:val="28"/>
          <w:szCs w:val="28"/>
          <w:lang w:eastAsia="en-US"/>
        </w:rPr>
        <w:t>совершенствования порядка администрирования доходов бюджетов бюджетной системы Российской Федерации</w:t>
      </w:r>
      <w:proofErr w:type="gramEnd"/>
      <w:r>
        <w:rPr>
          <w:rFonts w:eastAsia="Calibri"/>
          <w:bCs/>
          <w:sz w:val="28"/>
          <w:szCs w:val="28"/>
          <w:lang w:eastAsia="en-US"/>
        </w:rPr>
        <w:t xml:space="preserve"> закрепление полномочий главных администраторов доходов бюджетов теперь устанавливаются на постоянной основе и не требуют ежегодного утверждения.</w:t>
      </w:r>
    </w:p>
    <w:p w:rsidR="004052F8" w:rsidRDefault="004052F8" w:rsidP="00320741">
      <w:pPr>
        <w:pStyle w:val="aff5"/>
        <w:numPr>
          <w:ilvl w:val="0"/>
          <w:numId w:val="4"/>
        </w:numPr>
        <w:pBdr>
          <w:bottom w:val="single" w:sz="4" w:space="0" w:color="FFFFFF"/>
        </w:pBdr>
        <w:shd w:val="clear" w:color="auto" w:fill="FFFFFF"/>
        <w:tabs>
          <w:tab w:val="clear" w:pos="0"/>
          <w:tab w:val="num" w:pos="-5387"/>
          <w:tab w:val="left" w:pos="1560"/>
        </w:tabs>
        <w:suppressAutoHyphens/>
        <w:autoSpaceDE w:val="0"/>
        <w:autoSpaceDN w:val="0"/>
        <w:adjustRightInd w:val="0"/>
        <w:spacing w:line="360" w:lineRule="auto"/>
        <w:contextualSpacing/>
        <w:jc w:val="both"/>
        <w:rPr>
          <w:sz w:val="28"/>
          <w:szCs w:val="28"/>
        </w:rPr>
      </w:pPr>
      <w:r>
        <w:rPr>
          <w:sz w:val="28"/>
          <w:szCs w:val="28"/>
        </w:rPr>
        <w:t xml:space="preserve">          </w:t>
      </w:r>
      <w:r w:rsidRPr="0055129E">
        <w:rPr>
          <w:sz w:val="28"/>
          <w:szCs w:val="28"/>
        </w:rPr>
        <w:t>В целях изыскания дополнительных поступлений в консолидированный бюджет Эртильского муниципального района утверждено постановление администрации Эртильского муниципального района Воронежской области</w:t>
      </w:r>
      <w:r w:rsidRPr="00805C46">
        <w:rPr>
          <w:color w:val="FF0000"/>
          <w:sz w:val="28"/>
          <w:szCs w:val="28"/>
        </w:rPr>
        <w:t xml:space="preserve"> </w:t>
      </w:r>
      <w:r w:rsidRPr="00A05D39">
        <w:rPr>
          <w:sz w:val="28"/>
          <w:szCs w:val="28"/>
        </w:rPr>
        <w:t>от 2</w:t>
      </w:r>
      <w:r>
        <w:rPr>
          <w:sz w:val="28"/>
          <w:szCs w:val="28"/>
        </w:rPr>
        <w:t>1</w:t>
      </w:r>
      <w:r w:rsidRPr="00A05D39">
        <w:rPr>
          <w:sz w:val="28"/>
          <w:szCs w:val="28"/>
        </w:rPr>
        <w:t>.0</w:t>
      </w:r>
      <w:r>
        <w:rPr>
          <w:sz w:val="28"/>
          <w:szCs w:val="28"/>
        </w:rPr>
        <w:t>2</w:t>
      </w:r>
      <w:r w:rsidRPr="00A05D39">
        <w:rPr>
          <w:sz w:val="28"/>
          <w:szCs w:val="28"/>
        </w:rPr>
        <w:t>.202</w:t>
      </w:r>
      <w:r>
        <w:rPr>
          <w:sz w:val="28"/>
          <w:szCs w:val="28"/>
        </w:rPr>
        <w:t>3</w:t>
      </w:r>
      <w:r w:rsidRPr="00A05D39">
        <w:rPr>
          <w:sz w:val="28"/>
          <w:szCs w:val="28"/>
        </w:rPr>
        <w:t xml:space="preserve"> № </w:t>
      </w:r>
      <w:r>
        <w:rPr>
          <w:sz w:val="28"/>
          <w:szCs w:val="28"/>
        </w:rPr>
        <w:t>145</w:t>
      </w:r>
      <w:r w:rsidRPr="00A05D39">
        <w:rPr>
          <w:sz w:val="28"/>
          <w:szCs w:val="28"/>
        </w:rPr>
        <w:t xml:space="preserve"> «О плане мероприятий, направленных на рост налоговых и неналоговых доходов консолид</w:t>
      </w:r>
      <w:r>
        <w:rPr>
          <w:sz w:val="28"/>
          <w:szCs w:val="28"/>
        </w:rPr>
        <w:t>ированного бюджета</w:t>
      </w:r>
      <w:r w:rsidRPr="00A05D39">
        <w:rPr>
          <w:sz w:val="28"/>
          <w:szCs w:val="28"/>
        </w:rPr>
        <w:t xml:space="preserve"> Эртильского муниципального района Воронежской области на 202</w:t>
      </w:r>
      <w:r>
        <w:rPr>
          <w:sz w:val="28"/>
          <w:szCs w:val="28"/>
        </w:rPr>
        <w:t>3</w:t>
      </w:r>
      <w:r w:rsidRPr="00A05D39">
        <w:rPr>
          <w:sz w:val="28"/>
          <w:szCs w:val="28"/>
        </w:rPr>
        <w:t xml:space="preserve"> год и на плановый период 202</w:t>
      </w:r>
      <w:r>
        <w:rPr>
          <w:sz w:val="28"/>
          <w:szCs w:val="28"/>
        </w:rPr>
        <w:t>4</w:t>
      </w:r>
      <w:r w:rsidRPr="00A05D39">
        <w:rPr>
          <w:sz w:val="28"/>
          <w:szCs w:val="28"/>
        </w:rPr>
        <w:t xml:space="preserve"> и 202</w:t>
      </w:r>
      <w:r>
        <w:rPr>
          <w:sz w:val="28"/>
          <w:szCs w:val="28"/>
        </w:rPr>
        <w:t>5</w:t>
      </w:r>
      <w:r w:rsidRPr="00A05D39">
        <w:rPr>
          <w:sz w:val="28"/>
          <w:szCs w:val="28"/>
        </w:rPr>
        <w:t xml:space="preserve"> годов».</w:t>
      </w:r>
      <w:r w:rsidRPr="004B606B">
        <w:rPr>
          <w:sz w:val="28"/>
          <w:szCs w:val="28"/>
        </w:rPr>
        <w:t xml:space="preserve"> Работа по мобилизации доходов осуществляется в </w:t>
      </w:r>
      <w:r w:rsidRPr="004B606B">
        <w:rPr>
          <w:sz w:val="28"/>
          <w:szCs w:val="28"/>
        </w:rPr>
        <w:lastRenderedPageBreak/>
        <w:t>рамках взаимодействия региональных и федеральных органов власти и о</w:t>
      </w:r>
      <w:r>
        <w:rPr>
          <w:sz w:val="28"/>
          <w:szCs w:val="28"/>
        </w:rPr>
        <w:t>рганов местного самоуправления по следующим направлениям:</w:t>
      </w:r>
    </w:p>
    <w:p w:rsidR="004052F8" w:rsidRPr="003B59C0" w:rsidRDefault="004052F8" w:rsidP="00320741">
      <w:pPr>
        <w:pStyle w:val="aff5"/>
        <w:numPr>
          <w:ilvl w:val="0"/>
          <w:numId w:val="4"/>
        </w:numPr>
        <w:pBdr>
          <w:bottom w:val="single" w:sz="4" w:space="0" w:color="FFFFFF"/>
        </w:pBdr>
        <w:shd w:val="clear" w:color="auto" w:fill="FFFFFF"/>
        <w:tabs>
          <w:tab w:val="clear" w:pos="0"/>
          <w:tab w:val="num" w:pos="-5387"/>
          <w:tab w:val="left" w:pos="1560"/>
          <w:tab w:val="left" w:pos="4284"/>
        </w:tabs>
        <w:suppressAutoHyphens/>
        <w:autoSpaceDE w:val="0"/>
        <w:autoSpaceDN w:val="0"/>
        <w:adjustRightInd w:val="0"/>
        <w:spacing w:line="360" w:lineRule="auto"/>
        <w:contextualSpacing/>
        <w:jc w:val="both"/>
        <w:rPr>
          <w:sz w:val="28"/>
          <w:szCs w:val="28"/>
        </w:rPr>
      </w:pPr>
      <w:r>
        <w:rPr>
          <w:sz w:val="28"/>
          <w:szCs w:val="28"/>
        </w:rPr>
        <w:t xml:space="preserve">        </w:t>
      </w:r>
      <w:r w:rsidRPr="003B59C0">
        <w:rPr>
          <w:sz w:val="28"/>
          <w:szCs w:val="28"/>
        </w:rPr>
        <w:t>- проведение инвентаризации муниципального имущества и обеспечение более эффективного его использования;</w:t>
      </w:r>
    </w:p>
    <w:p w:rsidR="004052F8" w:rsidRDefault="004052F8" w:rsidP="00320741">
      <w:pPr>
        <w:pStyle w:val="aff5"/>
        <w:numPr>
          <w:ilvl w:val="0"/>
          <w:numId w:val="4"/>
        </w:numPr>
        <w:pBdr>
          <w:bottom w:val="single" w:sz="4" w:space="0" w:color="FFFFFF"/>
        </w:pBdr>
        <w:shd w:val="clear" w:color="auto" w:fill="FFFFFF"/>
        <w:tabs>
          <w:tab w:val="clear" w:pos="0"/>
          <w:tab w:val="num" w:pos="-5387"/>
          <w:tab w:val="left" w:pos="1560"/>
        </w:tabs>
        <w:suppressAutoHyphens/>
        <w:autoSpaceDE w:val="0"/>
        <w:autoSpaceDN w:val="0"/>
        <w:adjustRightInd w:val="0"/>
        <w:spacing w:line="360" w:lineRule="auto"/>
        <w:contextualSpacing/>
        <w:jc w:val="both"/>
        <w:rPr>
          <w:sz w:val="28"/>
          <w:szCs w:val="28"/>
        </w:rPr>
      </w:pPr>
      <w:r>
        <w:rPr>
          <w:sz w:val="28"/>
          <w:szCs w:val="28"/>
        </w:rPr>
        <w:t xml:space="preserve">        - сокращение недоимки по налогам, зачисляемым в областной бюджет и консолидированный бюджет района, в том числе адресная работа с неплательщиками налогов;</w:t>
      </w:r>
    </w:p>
    <w:p w:rsidR="004052F8" w:rsidRPr="003B59C0" w:rsidRDefault="004052F8" w:rsidP="00320741">
      <w:pPr>
        <w:pStyle w:val="aff5"/>
        <w:numPr>
          <w:ilvl w:val="0"/>
          <w:numId w:val="4"/>
        </w:numPr>
        <w:pBdr>
          <w:bottom w:val="single" w:sz="4" w:space="0" w:color="FFFFFF"/>
        </w:pBdr>
        <w:shd w:val="clear" w:color="auto" w:fill="FFFFFF"/>
        <w:tabs>
          <w:tab w:val="clear" w:pos="0"/>
          <w:tab w:val="num" w:pos="-5387"/>
          <w:tab w:val="left" w:pos="1560"/>
        </w:tabs>
        <w:suppressAutoHyphens/>
        <w:autoSpaceDE w:val="0"/>
        <w:autoSpaceDN w:val="0"/>
        <w:adjustRightInd w:val="0"/>
        <w:spacing w:line="360" w:lineRule="auto"/>
        <w:contextualSpacing/>
        <w:jc w:val="both"/>
        <w:rPr>
          <w:sz w:val="28"/>
          <w:szCs w:val="28"/>
        </w:rPr>
      </w:pPr>
      <w:r>
        <w:rPr>
          <w:sz w:val="28"/>
          <w:szCs w:val="28"/>
        </w:rPr>
        <w:t xml:space="preserve">         </w:t>
      </w:r>
      <w:r w:rsidRPr="003B59C0">
        <w:rPr>
          <w:sz w:val="28"/>
          <w:szCs w:val="28"/>
        </w:rPr>
        <w:t>- выявление и постановка на налоговый учет новых или неучтенных объектов налогообложения;</w:t>
      </w:r>
    </w:p>
    <w:p w:rsidR="004052F8" w:rsidRDefault="004052F8" w:rsidP="00320741">
      <w:pPr>
        <w:pStyle w:val="aff5"/>
        <w:numPr>
          <w:ilvl w:val="0"/>
          <w:numId w:val="4"/>
        </w:numPr>
        <w:pBdr>
          <w:bottom w:val="single" w:sz="4" w:space="7" w:color="FFFFFF"/>
        </w:pBdr>
        <w:shd w:val="clear" w:color="auto" w:fill="FFFFFF"/>
        <w:tabs>
          <w:tab w:val="clear" w:pos="0"/>
          <w:tab w:val="num" w:pos="-5387"/>
          <w:tab w:val="left" w:pos="1560"/>
          <w:tab w:val="left" w:pos="4284"/>
        </w:tabs>
        <w:suppressAutoHyphens/>
        <w:autoSpaceDE w:val="0"/>
        <w:autoSpaceDN w:val="0"/>
        <w:adjustRightInd w:val="0"/>
        <w:spacing w:line="360" w:lineRule="auto"/>
        <w:contextualSpacing/>
        <w:jc w:val="both"/>
        <w:rPr>
          <w:sz w:val="28"/>
          <w:szCs w:val="28"/>
        </w:rPr>
      </w:pPr>
      <w:r>
        <w:rPr>
          <w:sz w:val="28"/>
          <w:szCs w:val="28"/>
        </w:rPr>
        <w:t xml:space="preserve">         </w:t>
      </w:r>
      <w:r w:rsidRPr="003B59C0">
        <w:rPr>
          <w:sz w:val="28"/>
          <w:szCs w:val="28"/>
        </w:rPr>
        <w:t xml:space="preserve">- мониторинг налоговых ставок и льгот, установленных </w:t>
      </w:r>
      <w:r>
        <w:rPr>
          <w:sz w:val="28"/>
          <w:szCs w:val="28"/>
        </w:rPr>
        <w:t>по</w:t>
      </w:r>
      <w:r w:rsidRPr="003B59C0">
        <w:rPr>
          <w:sz w:val="28"/>
          <w:szCs w:val="28"/>
        </w:rPr>
        <w:t xml:space="preserve"> местным налогам, ставок арендной платы за пользование земельными участками, находящимися в </w:t>
      </w:r>
      <w:r>
        <w:rPr>
          <w:sz w:val="28"/>
          <w:szCs w:val="28"/>
        </w:rPr>
        <w:t xml:space="preserve">муниципальной </w:t>
      </w:r>
      <w:r w:rsidRPr="003B59C0">
        <w:rPr>
          <w:sz w:val="28"/>
          <w:szCs w:val="28"/>
        </w:rPr>
        <w:t>собственности и повышение их эффективности;</w:t>
      </w:r>
    </w:p>
    <w:p w:rsidR="004052F8" w:rsidRDefault="004052F8" w:rsidP="00320741">
      <w:pPr>
        <w:pStyle w:val="aff5"/>
        <w:numPr>
          <w:ilvl w:val="0"/>
          <w:numId w:val="4"/>
        </w:numPr>
        <w:pBdr>
          <w:bottom w:val="single" w:sz="4" w:space="7" w:color="FFFFFF"/>
        </w:pBdr>
        <w:shd w:val="clear" w:color="auto" w:fill="FFFFFF"/>
        <w:tabs>
          <w:tab w:val="clear" w:pos="0"/>
          <w:tab w:val="num" w:pos="-5387"/>
          <w:tab w:val="left" w:pos="1560"/>
          <w:tab w:val="left" w:pos="4284"/>
        </w:tabs>
        <w:suppressAutoHyphens/>
        <w:autoSpaceDE w:val="0"/>
        <w:autoSpaceDN w:val="0"/>
        <w:adjustRightInd w:val="0"/>
        <w:spacing w:line="360" w:lineRule="auto"/>
        <w:contextualSpacing/>
        <w:jc w:val="both"/>
        <w:rPr>
          <w:sz w:val="28"/>
          <w:szCs w:val="28"/>
        </w:rPr>
      </w:pPr>
      <w:r>
        <w:rPr>
          <w:sz w:val="28"/>
          <w:szCs w:val="28"/>
        </w:rPr>
        <w:t xml:space="preserve">       - проведение разъяснительной работы с налогоплательщиками по уплате налогов с целью повышения налоговой дисциплины и легализации </w:t>
      </w:r>
      <w:r w:rsidRPr="00D547A2">
        <w:rPr>
          <w:sz w:val="28"/>
          <w:szCs w:val="28"/>
        </w:rPr>
        <w:t>«</w:t>
      </w:r>
      <w:r>
        <w:rPr>
          <w:sz w:val="28"/>
          <w:szCs w:val="28"/>
        </w:rPr>
        <w:t>теневого</w:t>
      </w:r>
      <w:r w:rsidRPr="00395D08">
        <w:rPr>
          <w:sz w:val="28"/>
          <w:szCs w:val="28"/>
        </w:rPr>
        <w:t>»</w:t>
      </w:r>
      <w:r>
        <w:rPr>
          <w:sz w:val="28"/>
          <w:szCs w:val="28"/>
        </w:rPr>
        <w:t xml:space="preserve"> бизнеса.</w:t>
      </w:r>
    </w:p>
    <w:p w:rsidR="004052F8" w:rsidRDefault="004052F8" w:rsidP="004052F8">
      <w:pPr>
        <w:pStyle w:val="aff5"/>
        <w:pBdr>
          <w:bottom w:val="single" w:sz="4" w:space="7" w:color="FFFFFF"/>
        </w:pBdr>
        <w:shd w:val="clear" w:color="auto" w:fill="FFFFFF"/>
        <w:tabs>
          <w:tab w:val="left" w:pos="1560"/>
          <w:tab w:val="left" w:pos="4284"/>
        </w:tabs>
        <w:suppressAutoHyphens/>
        <w:autoSpaceDE w:val="0"/>
        <w:autoSpaceDN w:val="0"/>
        <w:adjustRightInd w:val="0"/>
        <w:spacing w:line="360" w:lineRule="auto"/>
        <w:contextualSpacing/>
        <w:jc w:val="both"/>
        <w:rPr>
          <w:color w:val="000000"/>
          <w:sz w:val="28"/>
          <w:szCs w:val="28"/>
        </w:rPr>
      </w:pPr>
      <w:r>
        <w:rPr>
          <w:color w:val="000000"/>
          <w:sz w:val="28"/>
          <w:szCs w:val="28"/>
        </w:rPr>
        <w:t xml:space="preserve">        </w:t>
      </w:r>
      <w:r w:rsidRPr="008741BF">
        <w:rPr>
          <w:color w:val="000000"/>
          <w:sz w:val="28"/>
          <w:szCs w:val="28"/>
        </w:rPr>
        <w:t>Основным итогом реализации налоговой политики явилось обеспечение</w:t>
      </w:r>
      <w:r w:rsidRPr="008741BF">
        <w:rPr>
          <w:color w:val="000000"/>
          <w:sz w:val="28"/>
          <w:szCs w:val="28"/>
        </w:rPr>
        <w:br/>
        <w:t>сбалансированности бюджета, позволяющее поддерживать расходные параметры бюджета</w:t>
      </w:r>
      <w:r>
        <w:rPr>
          <w:color w:val="000000"/>
          <w:sz w:val="28"/>
          <w:szCs w:val="28"/>
        </w:rPr>
        <w:t xml:space="preserve"> </w:t>
      </w:r>
      <w:r w:rsidRPr="008741BF">
        <w:rPr>
          <w:color w:val="000000"/>
          <w:sz w:val="28"/>
          <w:szCs w:val="28"/>
        </w:rPr>
        <w:t>не</w:t>
      </w:r>
      <w:r>
        <w:rPr>
          <w:color w:val="000000"/>
          <w:sz w:val="28"/>
          <w:szCs w:val="28"/>
        </w:rPr>
        <w:t xml:space="preserve"> </w:t>
      </w:r>
      <w:r w:rsidRPr="008741BF">
        <w:rPr>
          <w:color w:val="000000"/>
          <w:sz w:val="28"/>
          <w:szCs w:val="28"/>
        </w:rPr>
        <w:t>ниже запланированного уровня.</w:t>
      </w:r>
    </w:p>
    <w:p w:rsidR="004052F8" w:rsidRDefault="004052F8" w:rsidP="004052F8">
      <w:pPr>
        <w:pStyle w:val="aff5"/>
        <w:pBdr>
          <w:bottom w:val="single" w:sz="4" w:space="7" w:color="FFFFFF"/>
        </w:pBdr>
        <w:shd w:val="clear" w:color="auto" w:fill="FFFFFF"/>
        <w:tabs>
          <w:tab w:val="left" w:pos="1560"/>
          <w:tab w:val="left" w:pos="4284"/>
        </w:tabs>
        <w:suppressAutoHyphens/>
        <w:autoSpaceDE w:val="0"/>
        <w:autoSpaceDN w:val="0"/>
        <w:adjustRightInd w:val="0"/>
        <w:spacing w:line="360" w:lineRule="auto"/>
        <w:contextualSpacing/>
        <w:jc w:val="both"/>
        <w:rPr>
          <w:color w:val="000000"/>
          <w:sz w:val="28"/>
          <w:szCs w:val="28"/>
        </w:rPr>
      </w:pPr>
      <w:r>
        <w:rPr>
          <w:color w:val="000000"/>
          <w:sz w:val="28"/>
          <w:szCs w:val="28"/>
        </w:rPr>
        <w:t xml:space="preserve">        </w:t>
      </w:r>
      <w:r w:rsidRPr="008741BF">
        <w:rPr>
          <w:color w:val="000000"/>
          <w:sz w:val="28"/>
          <w:szCs w:val="28"/>
        </w:rPr>
        <w:t xml:space="preserve">Объем поступивших налоговых и неналоговых доходов бюджета - это </w:t>
      </w:r>
      <w:r>
        <w:rPr>
          <w:color w:val="000000"/>
          <w:sz w:val="28"/>
          <w:szCs w:val="28"/>
        </w:rPr>
        <w:t>в</w:t>
      </w:r>
      <w:r w:rsidRPr="008741BF">
        <w:rPr>
          <w:color w:val="000000"/>
          <w:sz w:val="28"/>
          <w:szCs w:val="28"/>
        </w:rPr>
        <w:t>ажнейший</w:t>
      </w:r>
      <w:r>
        <w:rPr>
          <w:color w:val="000000"/>
          <w:sz w:val="28"/>
          <w:szCs w:val="28"/>
        </w:rPr>
        <w:t xml:space="preserve"> </w:t>
      </w:r>
      <w:r w:rsidRPr="008741BF">
        <w:rPr>
          <w:color w:val="000000"/>
          <w:sz w:val="28"/>
          <w:szCs w:val="28"/>
        </w:rPr>
        <w:t>показатель, который характеризует уровень социально-экономического развития</w:t>
      </w:r>
      <w:r>
        <w:rPr>
          <w:color w:val="000000"/>
          <w:sz w:val="28"/>
          <w:szCs w:val="28"/>
        </w:rPr>
        <w:t xml:space="preserve"> района в целом. </w:t>
      </w:r>
      <w:r w:rsidRPr="008741BF">
        <w:rPr>
          <w:color w:val="000000"/>
          <w:sz w:val="28"/>
          <w:szCs w:val="28"/>
        </w:rPr>
        <w:t>Обеспечение роста налоговых и неналоговых доходов является стратегической целью</w:t>
      </w:r>
      <w:r>
        <w:rPr>
          <w:color w:val="000000"/>
          <w:sz w:val="28"/>
          <w:szCs w:val="28"/>
        </w:rPr>
        <w:t xml:space="preserve"> </w:t>
      </w:r>
      <w:r w:rsidRPr="008741BF">
        <w:rPr>
          <w:color w:val="000000"/>
          <w:sz w:val="28"/>
          <w:szCs w:val="28"/>
        </w:rPr>
        <w:t xml:space="preserve">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утвержденной </w:t>
      </w:r>
      <w:r>
        <w:rPr>
          <w:color w:val="000000"/>
          <w:sz w:val="28"/>
          <w:szCs w:val="28"/>
        </w:rPr>
        <w:t>п</w:t>
      </w:r>
      <w:r w:rsidRPr="008741BF">
        <w:rPr>
          <w:color w:val="000000"/>
          <w:sz w:val="28"/>
          <w:szCs w:val="28"/>
        </w:rPr>
        <w:t>остановлением Администрации Эртильского муниципального района</w:t>
      </w:r>
      <w:r>
        <w:rPr>
          <w:color w:val="000000"/>
          <w:sz w:val="28"/>
          <w:szCs w:val="28"/>
        </w:rPr>
        <w:t xml:space="preserve"> </w:t>
      </w:r>
      <w:r w:rsidRPr="008741BF">
        <w:rPr>
          <w:color w:val="000000"/>
          <w:sz w:val="28"/>
          <w:szCs w:val="28"/>
        </w:rPr>
        <w:t>Воронежской области от 31.10.2013 №1273 с учетом последующих</w:t>
      </w:r>
      <w:r>
        <w:rPr>
          <w:color w:val="000000"/>
          <w:sz w:val="28"/>
          <w:szCs w:val="28"/>
        </w:rPr>
        <w:t xml:space="preserve"> и</w:t>
      </w:r>
      <w:r w:rsidRPr="008741BF">
        <w:rPr>
          <w:color w:val="000000"/>
          <w:sz w:val="28"/>
          <w:szCs w:val="28"/>
        </w:rPr>
        <w:t>зменений.</w:t>
      </w:r>
    </w:p>
    <w:p w:rsidR="004052F8" w:rsidRPr="00A943CB" w:rsidRDefault="004052F8" w:rsidP="004052F8">
      <w:pPr>
        <w:pStyle w:val="aff5"/>
        <w:pBdr>
          <w:bottom w:val="single" w:sz="4" w:space="7" w:color="FFFFFF"/>
        </w:pBdr>
        <w:shd w:val="clear" w:color="auto" w:fill="FFFFFF"/>
        <w:tabs>
          <w:tab w:val="left" w:pos="1560"/>
          <w:tab w:val="left" w:pos="4284"/>
        </w:tabs>
        <w:suppressAutoHyphens/>
        <w:autoSpaceDE w:val="0"/>
        <w:autoSpaceDN w:val="0"/>
        <w:adjustRightInd w:val="0"/>
        <w:spacing w:line="360" w:lineRule="auto"/>
        <w:contextualSpacing/>
        <w:jc w:val="both"/>
        <w:rPr>
          <w:color w:val="000000"/>
          <w:sz w:val="28"/>
          <w:szCs w:val="28"/>
        </w:rPr>
      </w:pPr>
      <w:r>
        <w:rPr>
          <w:color w:val="000000"/>
          <w:sz w:val="28"/>
          <w:szCs w:val="28"/>
        </w:rPr>
        <w:t xml:space="preserve">         </w:t>
      </w:r>
      <w:r w:rsidRPr="00A943CB">
        <w:rPr>
          <w:color w:val="000000"/>
          <w:sz w:val="28"/>
          <w:szCs w:val="28"/>
        </w:rPr>
        <w:t xml:space="preserve">Доходная часть бюджета Эртильского муниципального района наглядно представлена в таблице: </w:t>
      </w:r>
    </w:p>
    <w:p w:rsidR="004052F8" w:rsidRPr="00A943CB" w:rsidRDefault="004052F8" w:rsidP="00320741">
      <w:pPr>
        <w:pStyle w:val="aff5"/>
        <w:numPr>
          <w:ilvl w:val="0"/>
          <w:numId w:val="4"/>
        </w:numPr>
        <w:pBdr>
          <w:bottom w:val="single" w:sz="4" w:space="12" w:color="FFFFFF"/>
        </w:pBdr>
        <w:shd w:val="clear" w:color="auto" w:fill="FFFFFF"/>
        <w:tabs>
          <w:tab w:val="left" w:pos="-426"/>
          <w:tab w:val="left" w:pos="1560"/>
        </w:tabs>
        <w:suppressAutoHyphens/>
        <w:autoSpaceDE w:val="0"/>
        <w:autoSpaceDN w:val="0"/>
        <w:adjustRightInd w:val="0"/>
        <w:spacing w:line="360" w:lineRule="auto"/>
        <w:contextualSpacing/>
        <w:jc w:val="both"/>
        <w:rPr>
          <w:b/>
          <w:sz w:val="28"/>
          <w:szCs w:val="28"/>
        </w:rPr>
      </w:pPr>
      <w:r w:rsidRPr="00A943CB">
        <w:rPr>
          <w:b/>
          <w:sz w:val="28"/>
          <w:szCs w:val="28"/>
        </w:rPr>
        <w:lastRenderedPageBreak/>
        <w:t xml:space="preserve">Исполнение по налоговым и неналоговым доходам консолидированного бюджета Эртильского муниципального района, тыс. руб.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275"/>
        <w:gridCol w:w="1276"/>
        <w:gridCol w:w="992"/>
        <w:gridCol w:w="1276"/>
        <w:gridCol w:w="1276"/>
        <w:gridCol w:w="992"/>
      </w:tblGrid>
      <w:tr w:rsidR="004052F8" w:rsidRPr="00A943CB" w:rsidTr="006715CA">
        <w:trPr>
          <w:trHeight w:val="1048"/>
          <w:tblHeader/>
        </w:trPr>
        <w:tc>
          <w:tcPr>
            <w:tcW w:w="2411" w:type="dxa"/>
            <w:shd w:val="clear" w:color="auto" w:fill="auto"/>
            <w:hideMark/>
          </w:tcPr>
          <w:p w:rsidR="004052F8" w:rsidRPr="00A943CB" w:rsidRDefault="004052F8" w:rsidP="006715CA">
            <w:pPr>
              <w:tabs>
                <w:tab w:val="left" w:pos="-426"/>
              </w:tabs>
              <w:spacing w:line="360" w:lineRule="auto"/>
              <w:rPr>
                <w:rFonts w:ascii="Calibri" w:hAnsi="Calibri" w:cs="Arial CYR"/>
                <w:szCs w:val="28"/>
              </w:rPr>
            </w:pPr>
          </w:p>
        </w:tc>
        <w:tc>
          <w:tcPr>
            <w:tcW w:w="1275" w:type="dxa"/>
            <w:shd w:val="clear" w:color="auto" w:fill="auto"/>
            <w:hideMark/>
          </w:tcPr>
          <w:p w:rsidR="004052F8" w:rsidRPr="00A943CB" w:rsidRDefault="004052F8" w:rsidP="006715CA">
            <w:pPr>
              <w:tabs>
                <w:tab w:val="left" w:pos="-426"/>
              </w:tabs>
              <w:rPr>
                <w:szCs w:val="28"/>
              </w:rPr>
            </w:pPr>
          </w:p>
          <w:p w:rsidR="004052F8" w:rsidRPr="00A943CB" w:rsidRDefault="004052F8" w:rsidP="006715CA">
            <w:pPr>
              <w:tabs>
                <w:tab w:val="left" w:pos="-426"/>
              </w:tabs>
              <w:rPr>
                <w:szCs w:val="28"/>
              </w:rPr>
            </w:pPr>
            <w:r w:rsidRPr="00A943CB">
              <w:rPr>
                <w:sz w:val="28"/>
                <w:szCs w:val="28"/>
              </w:rPr>
              <w:t>2021 г.</w:t>
            </w:r>
          </w:p>
        </w:tc>
        <w:tc>
          <w:tcPr>
            <w:tcW w:w="1276" w:type="dxa"/>
          </w:tcPr>
          <w:p w:rsidR="004052F8" w:rsidRPr="00A943CB" w:rsidRDefault="004052F8" w:rsidP="006715CA">
            <w:pPr>
              <w:tabs>
                <w:tab w:val="left" w:pos="-426"/>
              </w:tabs>
              <w:ind w:left="-392" w:right="-108"/>
              <w:rPr>
                <w:szCs w:val="28"/>
              </w:rPr>
            </w:pPr>
            <w:r w:rsidRPr="00A943CB">
              <w:rPr>
                <w:sz w:val="28"/>
                <w:szCs w:val="28"/>
              </w:rPr>
              <w:t>2</w:t>
            </w:r>
          </w:p>
          <w:p w:rsidR="004052F8" w:rsidRPr="00A943CB" w:rsidRDefault="004052F8" w:rsidP="006715CA">
            <w:pPr>
              <w:tabs>
                <w:tab w:val="left" w:pos="-426"/>
              </w:tabs>
              <w:ind w:right="-108"/>
              <w:rPr>
                <w:szCs w:val="28"/>
              </w:rPr>
            </w:pPr>
            <w:r w:rsidRPr="00A943CB">
              <w:rPr>
                <w:sz w:val="28"/>
                <w:szCs w:val="28"/>
              </w:rPr>
              <w:t>2022г.</w:t>
            </w:r>
          </w:p>
        </w:tc>
        <w:tc>
          <w:tcPr>
            <w:tcW w:w="992" w:type="dxa"/>
          </w:tcPr>
          <w:p w:rsidR="004052F8" w:rsidRPr="00A943CB" w:rsidRDefault="004052F8" w:rsidP="006715CA">
            <w:pPr>
              <w:tabs>
                <w:tab w:val="left" w:pos="-426"/>
              </w:tabs>
              <w:ind w:left="-108" w:firstLine="108"/>
              <w:rPr>
                <w:szCs w:val="28"/>
              </w:rPr>
            </w:pPr>
            <w:proofErr w:type="spellStart"/>
            <w:r w:rsidRPr="00A943CB">
              <w:rPr>
                <w:sz w:val="28"/>
                <w:szCs w:val="28"/>
              </w:rPr>
              <w:t>Откл</w:t>
            </w:r>
            <w:proofErr w:type="spellEnd"/>
            <w:r w:rsidRPr="00A943CB">
              <w:rPr>
                <w:sz w:val="28"/>
                <w:szCs w:val="28"/>
              </w:rPr>
              <w:t>.</w:t>
            </w:r>
          </w:p>
          <w:p w:rsidR="004052F8" w:rsidRPr="00A943CB" w:rsidRDefault="004052F8" w:rsidP="006715CA">
            <w:pPr>
              <w:tabs>
                <w:tab w:val="left" w:pos="-426"/>
              </w:tabs>
              <w:ind w:left="-108" w:firstLine="108"/>
              <w:rPr>
                <w:szCs w:val="28"/>
              </w:rPr>
            </w:pPr>
            <w:r w:rsidRPr="00A943CB">
              <w:rPr>
                <w:sz w:val="28"/>
                <w:szCs w:val="28"/>
              </w:rPr>
              <w:t>2022г</w:t>
            </w:r>
            <w:proofErr w:type="gramStart"/>
            <w:r w:rsidRPr="00A943CB">
              <w:rPr>
                <w:sz w:val="28"/>
                <w:szCs w:val="28"/>
              </w:rPr>
              <w:t>.к</w:t>
            </w:r>
            <w:proofErr w:type="gramEnd"/>
            <w:r w:rsidRPr="00A943CB">
              <w:rPr>
                <w:sz w:val="28"/>
                <w:szCs w:val="28"/>
              </w:rPr>
              <w:t xml:space="preserve"> 2021г.в %</w:t>
            </w:r>
          </w:p>
        </w:tc>
        <w:tc>
          <w:tcPr>
            <w:tcW w:w="1276" w:type="dxa"/>
          </w:tcPr>
          <w:p w:rsidR="004052F8" w:rsidRPr="00A943CB" w:rsidRDefault="004052F8" w:rsidP="006715CA">
            <w:pPr>
              <w:tabs>
                <w:tab w:val="left" w:pos="-426"/>
              </w:tabs>
              <w:ind w:left="34"/>
              <w:rPr>
                <w:szCs w:val="28"/>
              </w:rPr>
            </w:pPr>
            <w:r w:rsidRPr="00A943CB">
              <w:rPr>
                <w:sz w:val="28"/>
                <w:szCs w:val="28"/>
              </w:rPr>
              <w:t>Факт</w:t>
            </w:r>
          </w:p>
          <w:p w:rsidR="004052F8" w:rsidRPr="00A943CB" w:rsidRDefault="004052F8" w:rsidP="006715CA">
            <w:pPr>
              <w:tabs>
                <w:tab w:val="left" w:pos="-426"/>
              </w:tabs>
              <w:ind w:left="34"/>
              <w:rPr>
                <w:szCs w:val="28"/>
              </w:rPr>
            </w:pPr>
            <w:r w:rsidRPr="00A943CB">
              <w:rPr>
                <w:sz w:val="28"/>
                <w:szCs w:val="28"/>
              </w:rPr>
              <w:t>10 месяцев    2022г</w:t>
            </w:r>
          </w:p>
        </w:tc>
        <w:tc>
          <w:tcPr>
            <w:tcW w:w="1276" w:type="dxa"/>
            <w:shd w:val="clear" w:color="auto" w:fill="auto"/>
            <w:hideMark/>
          </w:tcPr>
          <w:p w:rsidR="004052F8" w:rsidRPr="00A943CB" w:rsidRDefault="004052F8" w:rsidP="006715CA">
            <w:pPr>
              <w:tabs>
                <w:tab w:val="left" w:pos="-426"/>
              </w:tabs>
              <w:rPr>
                <w:szCs w:val="28"/>
              </w:rPr>
            </w:pPr>
            <w:r w:rsidRPr="00A943CB">
              <w:rPr>
                <w:sz w:val="28"/>
                <w:szCs w:val="28"/>
              </w:rPr>
              <w:t xml:space="preserve">Факт </w:t>
            </w:r>
          </w:p>
          <w:p w:rsidR="004052F8" w:rsidRPr="00A943CB" w:rsidRDefault="004052F8" w:rsidP="006715CA">
            <w:pPr>
              <w:tabs>
                <w:tab w:val="left" w:pos="-426"/>
              </w:tabs>
              <w:rPr>
                <w:szCs w:val="28"/>
              </w:rPr>
            </w:pPr>
            <w:r w:rsidRPr="00A943CB">
              <w:rPr>
                <w:sz w:val="28"/>
                <w:szCs w:val="28"/>
              </w:rPr>
              <w:t>10 месяцев 2023г.</w:t>
            </w:r>
          </w:p>
        </w:tc>
        <w:tc>
          <w:tcPr>
            <w:tcW w:w="992" w:type="dxa"/>
            <w:shd w:val="clear" w:color="auto" w:fill="auto"/>
            <w:hideMark/>
          </w:tcPr>
          <w:p w:rsidR="004052F8" w:rsidRPr="00A943CB" w:rsidRDefault="004052F8" w:rsidP="006715CA">
            <w:pPr>
              <w:tabs>
                <w:tab w:val="left" w:pos="-426"/>
              </w:tabs>
              <w:ind w:left="-108" w:right="-108"/>
              <w:rPr>
                <w:szCs w:val="28"/>
              </w:rPr>
            </w:pPr>
            <w:proofErr w:type="spellStart"/>
            <w:r w:rsidRPr="00A943CB">
              <w:rPr>
                <w:sz w:val="28"/>
                <w:szCs w:val="28"/>
              </w:rPr>
              <w:t>Откл</w:t>
            </w:r>
            <w:proofErr w:type="spellEnd"/>
            <w:r w:rsidRPr="00A943CB">
              <w:rPr>
                <w:sz w:val="28"/>
                <w:szCs w:val="28"/>
              </w:rPr>
              <w:t>.</w:t>
            </w:r>
          </w:p>
          <w:p w:rsidR="004052F8" w:rsidRPr="00A943CB" w:rsidRDefault="004052F8" w:rsidP="006715CA">
            <w:pPr>
              <w:tabs>
                <w:tab w:val="left" w:pos="-426"/>
              </w:tabs>
              <w:ind w:left="-108" w:right="-108"/>
              <w:rPr>
                <w:szCs w:val="28"/>
              </w:rPr>
            </w:pPr>
            <w:r w:rsidRPr="00A943CB">
              <w:rPr>
                <w:sz w:val="28"/>
                <w:szCs w:val="28"/>
              </w:rPr>
              <w:t>от10 мес. 2022г.</w:t>
            </w:r>
          </w:p>
          <w:p w:rsidR="004052F8" w:rsidRPr="00A943CB" w:rsidRDefault="004052F8" w:rsidP="006715CA">
            <w:pPr>
              <w:tabs>
                <w:tab w:val="left" w:pos="-426"/>
                <w:tab w:val="left" w:pos="317"/>
              </w:tabs>
              <w:ind w:left="-108" w:right="-108"/>
              <w:rPr>
                <w:szCs w:val="28"/>
              </w:rPr>
            </w:pPr>
            <w:r w:rsidRPr="00A943CB">
              <w:rPr>
                <w:sz w:val="28"/>
                <w:szCs w:val="28"/>
              </w:rPr>
              <w:t>в %</w:t>
            </w:r>
          </w:p>
        </w:tc>
      </w:tr>
      <w:tr w:rsidR="004052F8" w:rsidRPr="00A943CB" w:rsidTr="006715CA">
        <w:trPr>
          <w:trHeight w:val="380"/>
        </w:trPr>
        <w:tc>
          <w:tcPr>
            <w:tcW w:w="2411" w:type="dxa"/>
            <w:shd w:val="clear" w:color="auto" w:fill="auto"/>
            <w:hideMark/>
          </w:tcPr>
          <w:p w:rsidR="004052F8" w:rsidRPr="00A943CB" w:rsidRDefault="004052F8" w:rsidP="006715CA">
            <w:pPr>
              <w:tabs>
                <w:tab w:val="left" w:pos="-426"/>
              </w:tabs>
              <w:rPr>
                <w:b/>
                <w:szCs w:val="28"/>
              </w:rPr>
            </w:pPr>
            <w:r w:rsidRPr="00A943CB">
              <w:rPr>
                <w:b/>
                <w:sz w:val="28"/>
                <w:szCs w:val="28"/>
              </w:rPr>
              <w:t>Всего консолидированный бюджет района</w:t>
            </w:r>
          </w:p>
        </w:tc>
        <w:tc>
          <w:tcPr>
            <w:tcW w:w="1275" w:type="dxa"/>
            <w:shd w:val="clear" w:color="auto" w:fill="auto"/>
            <w:hideMark/>
          </w:tcPr>
          <w:p w:rsidR="004052F8" w:rsidRPr="00A943CB" w:rsidRDefault="004052F8" w:rsidP="006715CA">
            <w:pPr>
              <w:tabs>
                <w:tab w:val="left" w:pos="-426"/>
              </w:tabs>
              <w:rPr>
                <w:b/>
                <w:szCs w:val="28"/>
              </w:rPr>
            </w:pPr>
            <w:r w:rsidRPr="00A943CB">
              <w:rPr>
                <w:b/>
                <w:sz w:val="28"/>
                <w:szCs w:val="28"/>
              </w:rPr>
              <w:t>796934,6</w:t>
            </w:r>
          </w:p>
        </w:tc>
        <w:tc>
          <w:tcPr>
            <w:tcW w:w="1276" w:type="dxa"/>
          </w:tcPr>
          <w:p w:rsidR="004052F8" w:rsidRPr="00A943CB" w:rsidRDefault="004052F8" w:rsidP="006715CA">
            <w:pPr>
              <w:tabs>
                <w:tab w:val="left" w:pos="-426"/>
              </w:tabs>
              <w:ind w:left="-108" w:right="-108"/>
              <w:rPr>
                <w:b/>
                <w:szCs w:val="28"/>
              </w:rPr>
            </w:pPr>
            <w:r w:rsidRPr="00A943CB">
              <w:rPr>
                <w:b/>
                <w:sz w:val="28"/>
                <w:szCs w:val="28"/>
              </w:rPr>
              <w:t>1150349,1</w:t>
            </w:r>
          </w:p>
        </w:tc>
        <w:tc>
          <w:tcPr>
            <w:tcW w:w="992" w:type="dxa"/>
          </w:tcPr>
          <w:p w:rsidR="004052F8" w:rsidRPr="00A943CB" w:rsidRDefault="004052F8" w:rsidP="006715CA">
            <w:pPr>
              <w:tabs>
                <w:tab w:val="left" w:pos="-426"/>
              </w:tabs>
              <w:rPr>
                <w:b/>
                <w:bCs/>
                <w:color w:val="000000"/>
                <w:szCs w:val="28"/>
              </w:rPr>
            </w:pPr>
            <w:r w:rsidRPr="00A943CB">
              <w:rPr>
                <w:b/>
                <w:bCs/>
                <w:color w:val="000000"/>
                <w:sz w:val="28"/>
                <w:szCs w:val="28"/>
              </w:rPr>
              <w:t>144,3</w:t>
            </w:r>
          </w:p>
        </w:tc>
        <w:tc>
          <w:tcPr>
            <w:tcW w:w="1276" w:type="dxa"/>
          </w:tcPr>
          <w:p w:rsidR="004052F8" w:rsidRPr="00A943CB" w:rsidRDefault="004052F8" w:rsidP="006715CA">
            <w:pPr>
              <w:tabs>
                <w:tab w:val="left" w:pos="-426"/>
              </w:tabs>
              <w:rPr>
                <w:b/>
                <w:szCs w:val="28"/>
              </w:rPr>
            </w:pPr>
            <w:r w:rsidRPr="00A943CB">
              <w:rPr>
                <w:b/>
                <w:sz w:val="28"/>
                <w:szCs w:val="28"/>
              </w:rPr>
              <w:t>630958,8</w:t>
            </w:r>
          </w:p>
        </w:tc>
        <w:tc>
          <w:tcPr>
            <w:tcW w:w="1276" w:type="dxa"/>
            <w:shd w:val="clear" w:color="auto" w:fill="auto"/>
            <w:hideMark/>
          </w:tcPr>
          <w:p w:rsidR="004052F8" w:rsidRPr="00A943CB" w:rsidRDefault="004052F8" w:rsidP="006715CA">
            <w:pPr>
              <w:tabs>
                <w:tab w:val="left" w:pos="-426"/>
              </w:tabs>
              <w:rPr>
                <w:b/>
                <w:szCs w:val="28"/>
              </w:rPr>
            </w:pPr>
            <w:r w:rsidRPr="00A943CB">
              <w:rPr>
                <w:b/>
                <w:sz w:val="28"/>
                <w:szCs w:val="28"/>
              </w:rPr>
              <w:t>953280,5</w:t>
            </w:r>
          </w:p>
        </w:tc>
        <w:tc>
          <w:tcPr>
            <w:tcW w:w="992" w:type="dxa"/>
            <w:shd w:val="clear" w:color="auto" w:fill="auto"/>
            <w:hideMark/>
          </w:tcPr>
          <w:p w:rsidR="004052F8" w:rsidRPr="00A943CB" w:rsidRDefault="004052F8" w:rsidP="006715CA">
            <w:pPr>
              <w:tabs>
                <w:tab w:val="left" w:pos="-426"/>
              </w:tabs>
              <w:rPr>
                <w:b/>
                <w:bCs/>
                <w:color w:val="000000"/>
                <w:szCs w:val="28"/>
              </w:rPr>
            </w:pPr>
            <w:r w:rsidRPr="00A943CB">
              <w:rPr>
                <w:b/>
                <w:bCs/>
                <w:color w:val="000000"/>
                <w:sz w:val="28"/>
                <w:szCs w:val="28"/>
              </w:rPr>
              <w:t>151,1</w:t>
            </w:r>
          </w:p>
        </w:tc>
      </w:tr>
      <w:tr w:rsidR="004052F8" w:rsidRPr="00A943CB" w:rsidTr="006715CA">
        <w:trPr>
          <w:trHeight w:val="380"/>
        </w:trPr>
        <w:tc>
          <w:tcPr>
            <w:tcW w:w="2411" w:type="dxa"/>
            <w:shd w:val="clear" w:color="auto" w:fill="auto"/>
            <w:hideMark/>
          </w:tcPr>
          <w:p w:rsidR="004052F8" w:rsidRPr="00737181" w:rsidRDefault="004052F8" w:rsidP="006715CA">
            <w:pPr>
              <w:tabs>
                <w:tab w:val="left" w:pos="-426"/>
              </w:tabs>
              <w:rPr>
                <w:szCs w:val="28"/>
              </w:rPr>
            </w:pPr>
            <w:r w:rsidRPr="00737181">
              <w:rPr>
                <w:sz w:val="28"/>
                <w:szCs w:val="28"/>
              </w:rPr>
              <w:t>Налоговые и неналоговые доходы</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310363,6</w:t>
            </w:r>
          </w:p>
        </w:tc>
        <w:tc>
          <w:tcPr>
            <w:tcW w:w="1276" w:type="dxa"/>
          </w:tcPr>
          <w:p w:rsidR="004052F8" w:rsidRPr="00737181" w:rsidRDefault="004052F8" w:rsidP="006715CA">
            <w:pPr>
              <w:tabs>
                <w:tab w:val="left" w:pos="-426"/>
              </w:tabs>
              <w:ind w:left="-108" w:right="-108"/>
              <w:rPr>
                <w:szCs w:val="28"/>
              </w:rPr>
            </w:pPr>
            <w:r w:rsidRPr="00737181">
              <w:rPr>
                <w:sz w:val="28"/>
                <w:szCs w:val="28"/>
              </w:rPr>
              <w:t>266457,1</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85,8</w:t>
            </w:r>
          </w:p>
        </w:tc>
        <w:tc>
          <w:tcPr>
            <w:tcW w:w="1276" w:type="dxa"/>
          </w:tcPr>
          <w:p w:rsidR="004052F8" w:rsidRPr="00737181" w:rsidRDefault="004052F8" w:rsidP="006715CA">
            <w:pPr>
              <w:tabs>
                <w:tab w:val="left" w:pos="-426"/>
              </w:tabs>
              <w:rPr>
                <w:szCs w:val="28"/>
              </w:rPr>
            </w:pPr>
            <w:r w:rsidRPr="00737181">
              <w:rPr>
                <w:sz w:val="28"/>
                <w:szCs w:val="28"/>
              </w:rPr>
              <w:t>200996,6</w:t>
            </w:r>
          </w:p>
        </w:tc>
        <w:tc>
          <w:tcPr>
            <w:tcW w:w="1276" w:type="dxa"/>
            <w:shd w:val="clear" w:color="auto" w:fill="auto"/>
            <w:hideMark/>
          </w:tcPr>
          <w:p w:rsidR="004052F8" w:rsidRPr="00737181" w:rsidRDefault="004052F8" w:rsidP="006715CA">
            <w:pPr>
              <w:tabs>
                <w:tab w:val="left" w:pos="-426"/>
              </w:tabs>
              <w:rPr>
                <w:szCs w:val="28"/>
              </w:rPr>
            </w:pPr>
            <w:r w:rsidRPr="00737181">
              <w:rPr>
                <w:sz w:val="28"/>
                <w:szCs w:val="28"/>
              </w:rPr>
              <w:t>216238,6</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107,6</w:t>
            </w:r>
          </w:p>
        </w:tc>
      </w:tr>
      <w:tr w:rsidR="004052F8" w:rsidRPr="00A943CB" w:rsidTr="006715CA">
        <w:trPr>
          <w:trHeight w:val="380"/>
        </w:trPr>
        <w:tc>
          <w:tcPr>
            <w:tcW w:w="2411" w:type="dxa"/>
            <w:shd w:val="clear" w:color="auto" w:fill="auto"/>
            <w:hideMark/>
          </w:tcPr>
          <w:p w:rsidR="004052F8" w:rsidRPr="00737181" w:rsidRDefault="004052F8" w:rsidP="006715CA">
            <w:pPr>
              <w:tabs>
                <w:tab w:val="left" w:pos="-426"/>
              </w:tabs>
              <w:rPr>
                <w:szCs w:val="28"/>
              </w:rPr>
            </w:pPr>
            <w:r w:rsidRPr="00737181">
              <w:rPr>
                <w:sz w:val="28"/>
                <w:szCs w:val="28"/>
              </w:rPr>
              <w:t>в т.</w:t>
            </w:r>
            <w:r>
              <w:rPr>
                <w:sz w:val="28"/>
                <w:szCs w:val="28"/>
              </w:rPr>
              <w:t xml:space="preserve"> </w:t>
            </w:r>
            <w:r w:rsidRPr="00737181">
              <w:rPr>
                <w:sz w:val="28"/>
                <w:szCs w:val="28"/>
              </w:rPr>
              <w:t>ч. налоговые доходы</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206271,1</w:t>
            </w:r>
          </w:p>
        </w:tc>
        <w:tc>
          <w:tcPr>
            <w:tcW w:w="1276" w:type="dxa"/>
          </w:tcPr>
          <w:p w:rsidR="004052F8" w:rsidRPr="00737181" w:rsidRDefault="004052F8" w:rsidP="006715CA">
            <w:pPr>
              <w:tabs>
                <w:tab w:val="left" w:pos="-426"/>
              </w:tabs>
              <w:ind w:left="-108" w:right="-108"/>
              <w:rPr>
                <w:szCs w:val="28"/>
              </w:rPr>
            </w:pPr>
            <w:r w:rsidRPr="00737181">
              <w:rPr>
                <w:sz w:val="28"/>
                <w:szCs w:val="28"/>
              </w:rPr>
              <w:t>187598,6</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90,9</w:t>
            </w:r>
          </w:p>
        </w:tc>
        <w:tc>
          <w:tcPr>
            <w:tcW w:w="1276" w:type="dxa"/>
          </w:tcPr>
          <w:p w:rsidR="004052F8" w:rsidRPr="00737181" w:rsidRDefault="004052F8" w:rsidP="006715CA">
            <w:pPr>
              <w:tabs>
                <w:tab w:val="left" w:pos="-426"/>
              </w:tabs>
              <w:rPr>
                <w:szCs w:val="28"/>
              </w:rPr>
            </w:pPr>
            <w:r w:rsidRPr="00737181">
              <w:rPr>
                <w:sz w:val="28"/>
                <w:szCs w:val="28"/>
              </w:rPr>
              <w:t>142708,5</w:t>
            </w:r>
          </w:p>
        </w:tc>
        <w:tc>
          <w:tcPr>
            <w:tcW w:w="1276" w:type="dxa"/>
            <w:shd w:val="clear" w:color="auto" w:fill="auto"/>
            <w:hideMark/>
          </w:tcPr>
          <w:p w:rsidR="004052F8" w:rsidRPr="00737181" w:rsidRDefault="004052F8" w:rsidP="006715CA">
            <w:pPr>
              <w:tabs>
                <w:tab w:val="left" w:pos="-426"/>
              </w:tabs>
              <w:rPr>
                <w:szCs w:val="28"/>
              </w:rPr>
            </w:pPr>
            <w:r w:rsidRPr="00737181">
              <w:rPr>
                <w:sz w:val="28"/>
                <w:szCs w:val="28"/>
              </w:rPr>
              <w:t>179758,8</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126,0</w:t>
            </w:r>
          </w:p>
        </w:tc>
      </w:tr>
      <w:tr w:rsidR="004052F8" w:rsidRPr="00A943CB" w:rsidTr="006715CA">
        <w:trPr>
          <w:trHeight w:val="350"/>
        </w:trPr>
        <w:tc>
          <w:tcPr>
            <w:tcW w:w="2411" w:type="dxa"/>
            <w:shd w:val="clear" w:color="auto" w:fill="auto"/>
            <w:hideMark/>
          </w:tcPr>
          <w:p w:rsidR="004052F8" w:rsidRPr="00737181" w:rsidRDefault="004052F8" w:rsidP="006715CA">
            <w:pPr>
              <w:tabs>
                <w:tab w:val="left" w:pos="-426"/>
              </w:tabs>
              <w:rPr>
                <w:iCs/>
                <w:szCs w:val="28"/>
              </w:rPr>
            </w:pPr>
            <w:r w:rsidRPr="00737181">
              <w:rPr>
                <w:iCs/>
                <w:sz w:val="28"/>
                <w:szCs w:val="28"/>
              </w:rPr>
              <w:t xml:space="preserve">налог на доходы физических лиц </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106985,1</w:t>
            </w:r>
          </w:p>
        </w:tc>
        <w:tc>
          <w:tcPr>
            <w:tcW w:w="1276" w:type="dxa"/>
          </w:tcPr>
          <w:p w:rsidR="004052F8" w:rsidRPr="00737181" w:rsidRDefault="004052F8" w:rsidP="006715CA">
            <w:pPr>
              <w:tabs>
                <w:tab w:val="left" w:pos="-426"/>
              </w:tabs>
              <w:ind w:left="-108" w:right="-108"/>
              <w:rPr>
                <w:szCs w:val="28"/>
              </w:rPr>
            </w:pPr>
            <w:r w:rsidRPr="00737181">
              <w:rPr>
                <w:sz w:val="28"/>
                <w:szCs w:val="28"/>
              </w:rPr>
              <w:t>120414,5</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112,6</w:t>
            </w:r>
          </w:p>
        </w:tc>
        <w:tc>
          <w:tcPr>
            <w:tcW w:w="1276" w:type="dxa"/>
          </w:tcPr>
          <w:p w:rsidR="004052F8" w:rsidRPr="00737181" w:rsidRDefault="004052F8" w:rsidP="006715CA">
            <w:pPr>
              <w:tabs>
                <w:tab w:val="left" w:pos="-426"/>
              </w:tabs>
              <w:rPr>
                <w:szCs w:val="28"/>
              </w:rPr>
            </w:pPr>
            <w:r w:rsidRPr="00737181">
              <w:rPr>
                <w:sz w:val="28"/>
                <w:szCs w:val="28"/>
              </w:rPr>
              <w:t>86380,0</w:t>
            </w:r>
          </w:p>
        </w:tc>
        <w:tc>
          <w:tcPr>
            <w:tcW w:w="1276" w:type="dxa"/>
            <w:shd w:val="clear" w:color="auto" w:fill="auto"/>
            <w:hideMark/>
          </w:tcPr>
          <w:p w:rsidR="004052F8" w:rsidRPr="00737181" w:rsidRDefault="004052F8" w:rsidP="006715CA">
            <w:pPr>
              <w:tabs>
                <w:tab w:val="left" w:pos="-426"/>
                <w:tab w:val="left" w:pos="567"/>
              </w:tabs>
              <w:rPr>
                <w:color w:val="000000"/>
                <w:szCs w:val="28"/>
              </w:rPr>
            </w:pPr>
            <w:r w:rsidRPr="00737181">
              <w:rPr>
                <w:color w:val="000000"/>
                <w:sz w:val="28"/>
                <w:szCs w:val="28"/>
              </w:rPr>
              <w:t>99438,6</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115,1</w:t>
            </w:r>
          </w:p>
        </w:tc>
      </w:tr>
      <w:tr w:rsidR="004052F8" w:rsidRPr="00A943CB" w:rsidTr="006715CA">
        <w:trPr>
          <w:trHeight w:val="360"/>
        </w:trPr>
        <w:tc>
          <w:tcPr>
            <w:tcW w:w="2411" w:type="dxa"/>
            <w:shd w:val="clear" w:color="auto" w:fill="auto"/>
            <w:hideMark/>
          </w:tcPr>
          <w:p w:rsidR="004052F8" w:rsidRPr="00737181" w:rsidRDefault="004052F8" w:rsidP="006715CA">
            <w:pPr>
              <w:tabs>
                <w:tab w:val="left" w:pos="-426"/>
              </w:tabs>
              <w:rPr>
                <w:iCs/>
                <w:szCs w:val="28"/>
              </w:rPr>
            </w:pPr>
            <w:r w:rsidRPr="00737181">
              <w:rPr>
                <w:iCs/>
                <w:sz w:val="28"/>
                <w:szCs w:val="28"/>
              </w:rPr>
              <w:t>Акцизы</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16516,9</w:t>
            </w:r>
          </w:p>
        </w:tc>
        <w:tc>
          <w:tcPr>
            <w:tcW w:w="1276" w:type="dxa"/>
          </w:tcPr>
          <w:p w:rsidR="004052F8" w:rsidRPr="00737181" w:rsidRDefault="004052F8" w:rsidP="006715CA">
            <w:pPr>
              <w:tabs>
                <w:tab w:val="left" w:pos="-426"/>
              </w:tabs>
              <w:ind w:left="-108" w:right="-108"/>
              <w:rPr>
                <w:szCs w:val="28"/>
              </w:rPr>
            </w:pPr>
            <w:r w:rsidRPr="00737181">
              <w:rPr>
                <w:sz w:val="28"/>
                <w:szCs w:val="28"/>
              </w:rPr>
              <w:t>20494,5</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124,1</w:t>
            </w:r>
          </w:p>
        </w:tc>
        <w:tc>
          <w:tcPr>
            <w:tcW w:w="1276" w:type="dxa"/>
          </w:tcPr>
          <w:p w:rsidR="004052F8" w:rsidRPr="00737181" w:rsidRDefault="004052F8" w:rsidP="006715CA">
            <w:pPr>
              <w:tabs>
                <w:tab w:val="left" w:pos="-426"/>
              </w:tabs>
              <w:rPr>
                <w:szCs w:val="28"/>
              </w:rPr>
            </w:pPr>
            <w:r w:rsidRPr="00737181">
              <w:rPr>
                <w:sz w:val="28"/>
                <w:szCs w:val="28"/>
              </w:rPr>
              <w:t>17118,9</w:t>
            </w:r>
          </w:p>
        </w:tc>
        <w:tc>
          <w:tcPr>
            <w:tcW w:w="1276" w:type="dxa"/>
            <w:shd w:val="clear" w:color="auto" w:fill="auto"/>
            <w:hideMark/>
          </w:tcPr>
          <w:p w:rsidR="004052F8" w:rsidRPr="00737181" w:rsidRDefault="004052F8" w:rsidP="006715CA">
            <w:pPr>
              <w:tabs>
                <w:tab w:val="left" w:pos="-426"/>
                <w:tab w:val="left" w:pos="567"/>
              </w:tabs>
              <w:rPr>
                <w:color w:val="000000"/>
                <w:szCs w:val="28"/>
              </w:rPr>
            </w:pPr>
            <w:r w:rsidRPr="00737181">
              <w:rPr>
                <w:color w:val="000000"/>
                <w:sz w:val="28"/>
                <w:szCs w:val="28"/>
              </w:rPr>
              <w:t>17803,4</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104,0</w:t>
            </w:r>
          </w:p>
        </w:tc>
      </w:tr>
      <w:tr w:rsidR="004052F8" w:rsidRPr="00A943CB" w:rsidTr="006715CA">
        <w:trPr>
          <w:trHeight w:val="344"/>
        </w:trPr>
        <w:tc>
          <w:tcPr>
            <w:tcW w:w="2411" w:type="dxa"/>
            <w:shd w:val="clear" w:color="auto" w:fill="auto"/>
            <w:hideMark/>
          </w:tcPr>
          <w:p w:rsidR="004052F8" w:rsidRPr="00737181" w:rsidRDefault="004052F8" w:rsidP="006715CA">
            <w:pPr>
              <w:tabs>
                <w:tab w:val="left" w:pos="-426"/>
              </w:tabs>
              <w:rPr>
                <w:iCs/>
                <w:szCs w:val="28"/>
              </w:rPr>
            </w:pPr>
            <w:r w:rsidRPr="00737181">
              <w:rPr>
                <w:iCs/>
                <w:sz w:val="28"/>
                <w:szCs w:val="28"/>
              </w:rPr>
              <w:t>налоги на имущество</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54932,1</w:t>
            </w:r>
          </w:p>
        </w:tc>
        <w:tc>
          <w:tcPr>
            <w:tcW w:w="1276" w:type="dxa"/>
          </w:tcPr>
          <w:p w:rsidR="004052F8" w:rsidRPr="00737181" w:rsidRDefault="004052F8" w:rsidP="006715CA">
            <w:pPr>
              <w:tabs>
                <w:tab w:val="left" w:pos="-426"/>
              </w:tabs>
              <w:ind w:left="-108" w:right="-108"/>
              <w:rPr>
                <w:szCs w:val="28"/>
              </w:rPr>
            </w:pPr>
            <w:r w:rsidRPr="00737181">
              <w:rPr>
                <w:sz w:val="28"/>
                <w:szCs w:val="28"/>
              </w:rPr>
              <w:t>22970,2</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41,8</w:t>
            </w:r>
          </w:p>
        </w:tc>
        <w:tc>
          <w:tcPr>
            <w:tcW w:w="1276" w:type="dxa"/>
          </w:tcPr>
          <w:p w:rsidR="004052F8" w:rsidRPr="00737181" w:rsidRDefault="004052F8" w:rsidP="006715CA">
            <w:pPr>
              <w:tabs>
                <w:tab w:val="left" w:pos="-426"/>
              </w:tabs>
              <w:rPr>
                <w:szCs w:val="28"/>
              </w:rPr>
            </w:pPr>
            <w:r w:rsidRPr="00737181">
              <w:rPr>
                <w:sz w:val="28"/>
                <w:szCs w:val="28"/>
              </w:rPr>
              <w:t>17366,6</w:t>
            </w:r>
          </w:p>
        </w:tc>
        <w:tc>
          <w:tcPr>
            <w:tcW w:w="1276" w:type="dxa"/>
            <w:shd w:val="clear" w:color="auto" w:fill="auto"/>
            <w:hideMark/>
          </w:tcPr>
          <w:p w:rsidR="004052F8" w:rsidRPr="00737181" w:rsidRDefault="004052F8" w:rsidP="006715CA">
            <w:pPr>
              <w:tabs>
                <w:tab w:val="left" w:pos="-426"/>
                <w:tab w:val="left" w:pos="567"/>
              </w:tabs>
              <w:rPr>
                <w:color w:val="000000"/>
                <w:szCs w:val="28"/>
              </w:rPr>
            </w:pPr>
            <w:r w:rsidRPr="00737181">
              <w:rPr>
                <w:color w:val="000000"/>
                <w:sz w:val="28"/>
                <w:szCs w:val="28"/>
              </w:rPr>
              <w:t>47682,9</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274,6</w:t>
            </w:r>
          </w:p>
        </w:tc>
      </w:tr>
      <w:tr w:rsidR="004052F8" w:rsidRPr="00A943CB" w:rsidTr="006715CA">
        <w:trPr>
          <w:trHeight w:val="380"/>
        </w:trPr>
        <w:tc>
          <w:tcPr>
            <w:tcW w:w="2411" w:type="dxa"/>
            <w:shd w:val="clear" w:color="auto" w:fill="auto"/>
            <w:hideMark/>
          </w:tcPr>
          <w:p w:rsidR="004052F8" w:rsidRPr="00737181" w:rsidRDefault="004052F8" w:rsidP="006715CA">
            <w:pPr>
              <w:tabs>
                <w:tab w:val="left" w:pos="-426"/>
              </w:tabs>
              <w:rPr>
                <w:iCs/>
                <w:szCs w:val="28"/>
              </w:rPr>
            </w:pPr>
            <w:r w:rsidRPr="00737181">
              <w:rPr>
                <w:iCs/>
                <w:sz w:val="28"/>
                <w:szCs w:val="28"/>
              </w:rPr>
              <w:t>налога на совокупный доход</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25899,3</w:t>
            </w:r>
          </w:p>
        </w:tc>
        <w:tc>
          <w:tcPr>
            <w:tcW w:w="1276" w:type="dxa"/>
          </w:tcPr>
          <w:p w:rsidR="004052F8" w:rsidRPr="00737181" w:rsidRDefault="004052F8" w:rsidP="006715CA">
            <w:pPr>
              <w:tabs>
                <w:tab w:val="left" w:pos="-426"/>
              </w:tabs>
              <w:ind w:left="-108" w:right="-108"/>
              <w:rPr>
                <w:szCs w:val="28"/>
              </w:rPr>
            </w:pPr>
            <w:r w:rsidRPr="00737181">
              <w:rPr>
                <w:sz w:val="28"/>
                <w:szCs w:val="28"/>
              </w:rPr>
              <w:t>21613,6</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83,5</w:t>
            </w:r>
          </w:p>
        </w:tc>
        <w:tc>
          <w:tcPr>
            <w:tcW w:w="1276" w:type="dxa"/>
          </w:tcPr>
          <w:p w:rsidR="004052F8" w:rsidRPr="00737181" w:rsidRDefault="004052F8" w:rsidP="006715CA">
            <w:pPr>
              <w:tabs>
                <w:tab w:val="left" w:pos="-426"/>
              </w:tabs>
              <w:rPr>
                <w:szCs w:val="28"/>
              </w:rPr>
            </w:pPr>
            <w:r w:rsidRPr="00737181">
              <w:rPr>
                <w:sz w:val="28"/>
                <w:szCs w:val="28"/>
              </w:rPr>
              <w:t>20120,3</w:t>
            </w:r>
          </w:p>
        </w:tc>
        <w:tc>
          <w:tcPr>
            <w:tcW w:w="1276" w:type="dxa"/>
            <w:shd w:val="clear" w:color="auto" w:fill="auto"/>
            <w:hideMark/>
          </w:tcPr>
          <w:p w:rsidR="004052F8" w:rsidRPr="00737181" w:rsidRDefault="004052F8" w:rsidP="006715CA">
            <w:pPr>
              <w:tabs>
                <w:tab w:val="left" w:pos="-426"/>
                <w:tab w:val="left" w:pos="567"/>
              </w:tabs>
              <w:rPr>
                <w:color w:val="000000"/>
                <w:szCs w:val="28"/>
              </w:rPr>
            </w:pPr>
            <w:r w:rsidRPr="00737181">
              <w:rPr>
                <w:color w:val="000000"/>
                <w:sz w:val="28"/>
                <w:szCs w:val="28"/>
              </w:rPr>
              <w:t>12783,5</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63,5</w:t>
            </w:r>
          </w:p>
        </w:tc>
      </w:tr>
      <w:tr w:rsidR="004052F8" w:rsidRPr="00A943CB" w:rsidTr="006715CA">
        <w:trPr>
          <w:trHeight w:val="380"/>
        </w:trPr>
        <w:tc>
          <w:tcPr>
            <w:tcW w:w="2411" w:type="dxa"/>
            <w:shd w:val="clear" w:color="auto" w:fill="auto"/>
            <w:hideMark/>
          </w:tcPr>
          <w:p w:rsidR="004052F8" w:rsidRPr="00737181" w:rsidRDefault="004052F8" w:rsidP="006715CA">
            <w:pPr>
              <w:tabs>
                <w:tab w:val="left" w:pos="-426"/>
              </w:tabs>
              <w:rPr>
                <w:iCs/>
                <w:szCs w:val="28"/>
              </w:rPr>
            </w:pPr>
            <w:r w:rsidRPr="00737181">
              <w:rPr>
                <w:iCs/>
                <w:sz w:val="28"/>
                <w:szCs w:val="28"/>
              </w:rPr>
              <w:t>прочие налоги</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1937,2</w:t>
            </w:r>
          </w:p>
        </w:tc>
        <w:tc>
          <w:tcPr>
            <w:tcW w:w="1276" w:type="dxa"/>
          </w:tcPr>
          <w:p w:rsidR="004052F8" w:rsidRPr="00737181" w:rsidRDefault="004052F8" w:rsidP="006715CA">
            <w:pPr>
              <w:tabs>
                <w:tab w:val="left" w:pos="-426"/>
              </w:tabs>
              <w:ind w:left="-108" w:right="-108"/>
              <w:rPr>
                <w:szCs w:val="28"/>
              </w:rPr>
            </w:pPr>
            <w:r w:rsidRPr="00737181">
              <w:rPr>
                <w:sz w:val="28"/>
                <w:szCs w:val="28"/>
              </w:rPr>
              <w:t>2105,8</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108,7</w:t>
            </w:r>
          </w:p>
        </w:tc>
        <w:tc>
          <w:tcPr>
            <w:tcW w:w="1276" w:type="dxa"/>
          </w:tcPr>
          <w:p w:rsidR="004052F8" w:rsidRPr="00737181" w:rsidRDefault="004052F8" w:rsidP="006715CA">
            <w:pPr>
              <w:tabs>
                <w:tab w:val="left" w:pos="-426"/>
              </w:tabs>
              <w:rPr>
                <w:szCs w:val="28"/>
              </w:rPr>
            </w:pPr>
            <w:r w:rsidRPr="00737181">
              <w:rPr>
                <w:sz w:val="28"/>
                <w:szCs w:val="28"/>
              </w:rPr>
              <w:t>1722,7</w:t>
            </w:r>
          </w:p>
        </w:tc>
        <w:tc>
          <w:tcPr>
            <w:tcW w:w="1276" w:type="dxa"/>
            <w:shd w:val="clear" w:color="auto" w:fill="auto"/>
            <w:hideMark/>
          </w:tcPr>
          <w:p w:rsidR="004052F8" w:rsidRPr="00737181" w:rsidRDefault="004052F8" w:rsidP="006715CA">
            <w:pPr>
              <w:tabs>
                <w:tab w:val="left" w:pos="-426"/>
              </w:tabs>
              <w:rPr>
                <w:szCs w:val="28"/>
              </w:rPr>
            </w:pPr>
            <w:r w:rsidRPr="00737181">
              <w:rPr>
                <w:sz w:val="28"/>
                <w:szCs w:val="28"/>
              </w:rPr>
              <w:t>2050,4</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119,0</w:t>
            </w:r>
          </w:p>
        </w:tc>
      </w:tr>
      <w:tr w:rsidR="004052F8" w:rsidRPr="00A943CB" w:rsidTr="006715CA">
        <w:trPr>
          <w:trHeight w:val="430"/>
        </w:trPr>
        <w:tc>
          <w:tcPr>
            <w:tcW w:w="2411" w:type="dxa"/>
            <w:shd w:val="clear" w:color="auto" w:fill="auto"/>
            <w:hideMark/>
          </w:tcPr>
          <w:p w:rsidR="004052F8" w:rsidRPr="00737181" w:rsidRDefault="004052F8" w:rsidP="006715CA">
            <w:pPr>
              <w:tabs>
                <w:tab w:val="left" w:pos="-426"/>
              </w:tabs>
              <w:rPr>
                <w:szCs w:val="28"/>
              </w:rPr>
            </w:pPr>
            <w:r w:rsidRPr="00737181">
              <w:rPr>
                <w:sz w:val="28"/>
                <w:szCs w:val="28"/>
              </w:rPr>
              <w:t>неналоговые доходы</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104092,5</w:t>
            </w:r>
          </w:p>
        </w:tc>
        <w:tc>
          <w:tcPr>
            <w:tcW w:w="1276" w:type="dxa"/>
          </w:tcPr>
          <w:p w:rsidR="004052F8" w:rsidRPr="00737181" w:rsidRDefault="004052F8" w:rsidP="006715CA">
            <w:pPr>
              <w:tabs>
                <w:tab w:val="left" w:pos="-426"/>
              </w:tabs>
              <w:ind w:left="-108" w:right="-108"/>
              <w:rPr>
                <w:szCs w:val="28"/>
              </w:rPr>
            </w:pPr>
            <w:r w:rsidRPr="00737181">
              <w:rPr>
                <w:sz w:val="28"/>
                <w:szCs w:val="28"/>
              </w:rPr>
              <w:t>78858,5</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75,8</w:t>
            </w:r>
          </w:p>
        </w:tc>
        <w:tc>
          <w:tcPr>
            <w:tcW w:w="1276" w:type="dxa"/>
          </w:tcPr>
          <w:p w:rsidR="004052F8" w:rsidRPr="00737181" w:rsidRDefault="004052F8" w:rsidP="006715CA">
            <w:pPr>
              <w:tabs>
                <w:tab w:val="left" w:pos="-426"/>
              </w:tabs>
              <w:rPr>
                <w:szCs w:val="28"/>
              </w:rPr>
            </w:pPr>
            <w:r w:rsidRPr="00737181">
              <w:rPr>
                <w:sz w:val="28"/>
                <w:szCs w:val="28"/>
              </w:rPr>
              <w:t>58288,0</w:t>
            </w:r>
          </w:p>
        </w:tc>
        <w:tc>
          <w:tcPr>
            <w:tcW w:w="1276" w:type="dxa"/>
            <w:shd w:val="clear" w:color="auto" w:fill="auto"/>
            <w:hideMark/>
          </w:tcPr>
          <w:p w:rsidR="004052F8" w:rsidRPr="00737181" w:rsidRDefault="004052F8" w:rsidP="006715CA">
            <w:pPr>
              <w:tabs>
                <w:tab w:val="left" w:pos="-426"/>
              </w:tabs>
              <w:rPr>
                <w:szCs w:val="28"/>
              </w:rPr>
            </w:pPr>
            <w:r w:rsidRPr="00737181">
              <w:rPr>
                <w:sz w:val="28"/>
                <w:szCs w:val="28"/>
              </w:rPr>
              <w:t>36479,9</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62,6</w:t>
            </w:r>
          </w:p>
        </w:tc>
      </w:tr>
      <w:tr w:rsidR="004052F8" w:rsidRPr="00A943CB" w:rsidTr="006715CA">
        <w:trPr>
          <w:trHeight w:val="430"/>
        </w:trPr>
        <w:tc>
          <w:tcPr>
            <w:tcW w:w="2411" w:type="dxa"/>
            <w:shd w:val="clear" w:color="auto" w:fill="auto"/>
            <w:hideMark/>
          </w:tcPr>
          <w:p w:rsidR="004052F8" w:rsidRPr="00737181" w:rsidRDefault="004052F8" w:rsidP="006715CA">
            <w:pPr>
              <w:tabs>
                <w:tab w:val="left" w:pos="-426"/>
              </w:tabs>
              <w:ind w:left="-108"/>
              <w:rPr>
                <w:szCs w:val="28"/>
              </w:rPr>
            </w:pPr>
            <w:r w:rsidRPr="00737181">
              <w:rPr>
                <w:sz w:val="28"/>
                <w:szCs w:val="28"/>
              </w:rPr>
              <w:t>В т.</w:t>
            </w:r>
            <w:r>
              <w:rPr>
                <w:sz w:val="28"/>
                <w:szCs w:val="28"/>
              </w:rPr>
              <w:t xml:space="preserve"> </w:t>
            </w:r>
            <w:r w:rsidRPr="00737181">
              <w:rPr>
                <w:sz w:val="28"/>
                <w:szCs w:val="28"/>
              </w:rPr>
              <w:t>ч. доходы от реализации имущества</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75427,9</w:t>
            </w:r>
          </w:p>
        </w:tc>
        <w:tc>
          <w:tcPr>
            <w:tcW w:w="1276" w:type="dxa"/>
          </w:tcPr>
          <w:p w:rsidR="004052F8" w:rsidRPr="00737181" w:rsidRDefault="004052F8" w:rsidP="006715CA">
            <w:pPr>
              <w:tabs>
                <w:tab w:val="left" w:pos="-426"/>
              </w:tabs>
              <w:ind w:left="-108" w:right="-108"/>
              <w:rPr>
                <w:szCs w:val="28"/>
              </w:rPr>
            </w:pPr>
            <w:r w:rsidRPr="00737181">
              <w:rPr>
                <w:sz w:val="28"/>
                <w:szCs w:val="28"/>
              </w:rPr>
              <w:t>51835,0</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68,7</w:t>
            </w:r>
          </w:p>
        </w:tc>
        <w:tc>
          <w:tcPr>
            <w:tcW w:w="1276" w:type="dxa"/>
          </w:tcPr>
          <w:p w:rsidR="004052F8" w:rsidRPr="00737181" w:rsidRDefault="004052F8" w:rsidP="006715CA">
            <w:pPr>
              <w:tabs>
                <w:tab w:val="left" w:pos="-426"/>
              </w:tabs>
              <w:rPr>
                <w:szCs w:val="28"/>
              </w:rPr>
            </w:pPr>
            <w:r w:rsidRPr="00737181">
              <w:rPr>
                <w:sz w:val="28"/>
                <w:szCs w:val="28"/>
              </w:rPr>
              <w:t>38593,4</w:t>
            </w:r>
          </w:p>
        </w:tc>
        <w:tc>
          <w:tcPr>
            <w:tcW w:w="1276" w:type="dxa"/>
            <w:shd w:val="clear" w:color="auto" w:fill="auto"/>
            <w:hideMark/>
          </w:tcPr>
          <w:p w:rsidR="004052F8" w:rsidRPr="00737181" w:rsidRDefault="004052F8" w:rsidP="006715CA">
            <w:pPr>
              <w:tabs>
                <w:tab w:val="left" w:pos="-426"/>
              </w:tabs>
              <w:rPr>
                <w:szCs w:val="28"/>
              </w:rPr>
            </w:pPr>
            <w:r w:rsidRPr="00737181">
              <w:rPr>
                <w:sz w:val="28"/>
                <w:szCs w:val="28"/>
              </w:rPr>
              <w:t>7854,6</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20,4</w:t>
            </w:r>
          </w:p>
        </w:tc>
      </w:tr>
      <w:tr w:rsidR="004052F8" w:rsidRPr="00A943CB" w:rsidTr="006715CA">
        <w:trPr>
          <w:trHeight w:val="380"/>
        </w:trPr>
        <w:tc>
          <w:tcPr>
            <w:tcW w:w="2411" w:type="dxa"/>
            <w:shd w:val="clear" w:color="auto" w:fill="auto"/>
            <w:hideMark/>
          </w:tcPr>
          <w:p w:rsidR="004052F8" w:rsidRPr="00737181" w:rsidRDefault="004052F8" w:rsidP="006715CA">
            <w:pPr>
              <w:tabs>
                <w:tab w:val="left" w:pos="-426"/>
              </w:tabs>
              <w:rPr>
                <w:b/>
                <w:szCs w:val="28"/>
              </w:rPr>
            </w:pPr>
            <w:r w:rsidRPr="00737181">
              <w:rPr>
                <w:b/>
                <w:sz w:val="28"/>
                <w:szCs w:val="28"/>
              </w:rPr>
              <w:t>Всего районный бюджет</w:t>
            </w:r>
          </w:p>
        </w:tc>
        <w:tc>
          <w:tcPr>
            <w:tcW w:w="1275" w:type="dxa"/>
            <w:shd w:val="clear" w:color="auto" w:fill="auto"/>
            <w:hideMark/>
          </w:tcPr>
          <w:p w:rsidR="004052F8" w:rsidRPr="00737181" w:rsidRDefault="004052F8" w:rsidP="006715CA">
            <w:pPr>
              <w:tabs>
                <w:tab w:val="left" w:pos="-426"/>
              </w:tabs>
              <w:rPr>
                <w:b/>
                <w:szCs w:val="28"/>
              </w:rPr>
            </w:pPr>
            <w:r w:rsidRPr="00737181">
              <w:rPr>
                <w:b/>
                <w:sz w:val="28"/>
                <w:szCs w:val="28"/>
              </w:rPr>
              <w:t>707727,2</w:t>
            </w:r>
          </w:p>
        </w:tc>
        <w:tc>
          <w:tcPr>
            <w:tcW w:w="1276" w:type="dxa"/>
          </w:tcPr>
          <w:p w:rsidR="004052F8" w:rsidRPr="00737181" w:rsidRDefault="004052F8" w:rsidP="006715CA">
            <w:pPr>
              <w:tabs>
                <w:tab w:val="left" w:pos="-426"/>
              </w:tabs>
              <w:ind w:left="-108" w:right="-108"/>
              <w:rPr>
                <w:b/>
                <w:szCs w:val="28"/>
              </w:rPr>
            </w:pPr>
            <w:r w:rsidRPr="00737181">
              <w:rPr>
                <w:b/>
                <w:sz w:val="28"/>
                <w:szCs w:val="28"/>
              </w:rPr>
              <w:t>755695,4</w:t>
            </w:r>
          </w:p>
        </w:tc>
        <w:tc>
          <w:tcPr>
            <w:tcW w:w="992" w:type="dxa"/>
          </w:tcPr>
          <w:p w:rsidR="004052F8" w:rsidRPr="00737181" w:rsidRDefault="004052F8" w:rsidP="006715CA">
            <w:pPr>
              <w:tabs>
                <w:tab w:val="left" w:pos="-426"/>
              </w:tabs>
              <w:rPr>
                <w:b/>
                <w:bCs/>
                <w:color w:val="000000"/>
                <w:szCs w:val="28"/>
              </w:rPr>
            </w:pPr>
            <w:r w:rsidRPr="00737181">
              <w:rPr>
                <w:b/>
                <w:bCs/>
                <w:color w:val="000000"/>
                <w:sz w:val="28"/>
                <w:szCs w:val="28"/>
              </w:rPr>
              <w:t>106,8</w:t>
            </w:r>
          </w:p>
        </w:tc>
        <w:tc>
          <w:tcPr>
            <w:tcW w:w="1276" w:type="dxa"/>
          </w:tcPr>
          <w:p w:rsidR="004052F8" w:rsidRPr="00737181" w:rsidRDefault="004052F8" w:rsidP="006715CA">
            <w:pPr>
              <w:tabs>
                <w:tab w:val="left" w:pos="-426"/>
              </w:tabs>
              <w:rPr>
                <w:b/>
                <w:szCs w:val="28"/>
              </w:rPr>
            </w:pPr>
            <w:r w:rsidRPr="00737181">
              <w:rPr>
                <w:b/>
                <w:sz w:val="28"/>
                <w:szCs w:val="28"/>
              </w:rPr>
              <w:t>519503,6</w:t>
            </w:r>
          </w:p>
        </w:tc>
        <w:tc>
          <w:tcPr>
            <w:tcW w:w="1276" w:type="dxa"/>
            <w:shd w:val="clear" w:color="auto" w:fill="auto"/>
            <w:hideMark/>
          </w:tcPr>
          <w:p w:rsidR="004052F8" w:rsidRPr="00737181" w:rsidRDefault="004052F8" w:rsidP="006715CA">
            <w:pPr>
              <w:tabs>
                <w:tab w:val="left" w:pos="-426"/>
              </w:tabs>
              <w:rPr>
                <w:b/>
                <w:szCs w:val="28"/>
              </w:rPr>
            </w:pPr>
            <w:r w:rsidRPr="00737181">
              <w:rPr>
                <w:b/>
                <w:sz w:val="28"/>
                <w:szCs w:val="28"/>
              </w:rPr>
              <w:t>627059,2</w:t>
            </w:r>
          </w:p>
        </w:tc>
        <w:tc>
          <w:tcPr>
            <w:tcW w:w="992" w:type="dxa"/>
            <w:shd w:val="clear" w:color="auto" w:fill="auto"/>
            <w:hideMark/>
          </w:tcPr>
          <w:p w:rsidR="004052F8" w:rsidRPr="00737181" w:rsidRDefault="004052F8" w:rsidP="006715CA">
            <w:pPr>
              <w:tabs>
                <w:tab w:val="left" w:pos="-426"/>
              </w:tabs>
              <w:rPr>
                <w:b/>
                <w:bCs/>
                <w:color w:val="000000"/>
                <w:szCs w:val="28"/>
              </w:rPr>
            </w:pPr>
            <w:r w:rsidRPr="00737181">
              <w:rPr>
                <w:b/>
                <w:bCs/>
                <w:color w:val="000000"/>
                <w:sz w:val="28"/>
                <w:szCs w:val="28"/>
              </w:rPr>
              <w:t>120,7</w:t>
            </w:r>
          </w:p>
        </w:tc>
      </w:tr>
      <w:tr w:rsidR="004052F8" w:rsidRPr="00A943CB" w:rsidTr="006715CA">
        <w:trPr>
          <w:trHeight w:val="380"/>
        </w:trPr>
        <w:tc>
          <w:tcPr>
            <w:tcW w:w="2411" w:type="dxa"/>
            <w:shd w:val="clear" w:color="auto" w:fill="auto"/>
            <w:hideMark/>
          </w:tcPr>
          <w:p w:rsidR="004052F8" w:rsidRPr="00737181" w:rsidRDefault="004052F8" w:rsidP="006715CA">
            <w:pPr>
              <w:tabs>
                <w:tab w:val="left" w:pos="-426"/>
              </w:tabs>
              <w:rPr>
                <w:b/>
                <w:szCs w:val="28"/>
              </w:rPr>
            </w:pPr>
            <w:r w:rsidRPr="00737181">
              <w:rPr>
                <w:sz w:val="28"/>
                <w:szCs w:val="28"/>
              </w:rPr>
              <w:t>Налоговые и неналоговые доходы</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223551,5</w:t>
            </w:r>
          </w:p>
        </w:tc>
        <w:tc>
          <w:tcPr>
            <w:tcW w:w="1276" w:type="dxa"/>
          </w:tcPr>
          <w:p w:rsidR="004052F8" w:rsidRPr="00737181" w:rsidRDefault="004052F8" w:rsidP="006715CA">
            <w:pPr>
              <w:tabs>
                <w:tab w:val="left" w:pos="-426"/>
              </w:tabs>
              <w:ind w:left="-108" w:right="-108"/>
              <w:rPr>
                <w:szCs w:val="28"/>
              </w:rPr>
            </w:pPr>
            <w:r w:rsidRPr="00737181">
              <w:rPr>
                <w:sz w:val="28"/>
                <w:szCs w:val="28"/>
              </w:rPr>
              <w:t>201196,0</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90,0</w:t>
            </w:r>
          </w:p>
        </w:tc>
        <w:tc>
          <w:tcPr>
            <w:tcW w:w="1276" w:type="dxa"/>
          </w:tcPr>
          <w:p w:rsidR="004052F8" w:rsidRPr="00737181" w:rsidRDefault="004052F8" w:rsidP="006715CA">
            <w:pPr>
              <w:tabs>
                <w:tab w:val="left" w:pos="-426"/>
              </w:tabs>
              <w:rPr>
                <w:szCs w:val="28"/>
              </w:rPr>
            </w:pPr>
            <w:r w:rsidRPr="00737181">
              <w:rPr>
                <w:sz w:val="28"/>
                <w:szCs w:val="28"/>
              </w:rPr>
              <w:t>147684,6</w:t>
            </w:r>
          </w:p>
        </w:tc>
        <w:tc>
          <w:tcPr>
            <w:tcW w:w="1276" w:type="dxa"/>
            <w:shd w:val="clear" w:color="auto" w:fill="auto"/>
            <w:hideMark/>
          </w:tcPr>
          <w:p w:rsidR="004052F8" w:rsidRPr="00737181" w:rsidRDefault="004052F8" w:rsidP="006715CA">
            <w:pPr>
              <w:tabs>
                <w:tab w:val="left" w:pos="-426"/>
              </w:tabs>
              <w:rPr>
                <w:szCs w:val="28"/>
              </w:rPr>
            </w:pPr>
            <w:r w:rsidRPr="00737181">
              <w:rPr>
                <w:sz w:val="28"/>
                <w:szCs w:val="28"/>
              </w:rPr>
              <w:t>140544,3</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95,2</w:t>
            </w:r>
          </w:p>
        </w:tc>
      </w:tr>
      <w:tr w:rsidR="004052F8" w:rsidRPr="00A943CB" w:rsidTr="006715CA">
        <w:trPr>
          <w:trHeight w:val="420"/>
        </w:trPr>
        <w:tc>
          <w:tcPr>
            <w:tcW w:w="2411" w:type="dxa"/>
            <w:shd w:val="clear" w:color="auto" w:fill="auto"/>
            <w:hideMark/>
          </w:tcPr>
          <w:p w:rsidR="004052F8" w:rsidRPr="00737181" w:rsidRDefault="004052F8" w:rsidP="006715CA">
            <w:pPr>
              <w:tabs>
                <w:tab w:val="left" w:pos="-426"/>
              </w:tabs>
              <w:rPr>
                <w:szCs w:val="28"/>
              </w:rPr>
            </w:pPr>
            <w:r w:rsidRPr="00737181">
              <w:rPr>
                <w:sz w:val="28"/>
                <w:szCs w:val="28"/>
              </w:rPr>
              <w:t>в т.</w:t>
            </w:r>
            <w:r>
              <w:rPr>
                <w:sz w:val="28"/>
                <w:szCs w:val="28"/>
              </w:rPr>
              <w:t xml:space="preserve"> </w:t>
            </w:r>
            <w:r w:rsidRPr="00737181">
              <w:rPr>
                <w:sz w:val="28"/>
                <w:szCs w:val="28"/>
              </w:rPr>
              <w:t xml:space="preserve">ч. </w:t>
            </w:r>
            <w:r w:rsidRPr="00737181">
              <w:rPr>
                <w:sz w:val="28"/>
                <w:szCs w:val="28"/>
              </w:rPr>
              <w:lastRenderedPageBreak/>
              <w:t>налоговые доходы</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lastRenderedPageBreak/>
              <w:t>125</w:t>
            </w:r>
            <w:r w:rsidRPr="00737181">
              <w:rPr>
                <w:sz w:val="28"/>
                <w:szCs w:val="28"/>
              </w:rPr>
              <w:lastRenderedPageBreak/>
              <w:t>928,3</w:t>
            </w:r>
          </w:p>
        </w:tc>
        <w:tc>
          <w:tcPr>
            <w:tcW w:w="1276" w:type="dxa"/>
          </w:tcPr>
          <w:p w:rsidR="004052F8" w:rsidRPr="00737181" w:rsidRDefault="004052F8" w:rsidP="006715CA">
            <w:pPr>
              <w:tabs>
                <w:tab w:val="left" w:pos="-426"/>
              </w:tabs>
              <w:ind w:left="-108" w:right="-108"/>
              <w:rPr>
                <w:szCs w:val="28"/>
              </w:rPr>
            </w:pPr>
            <w:r w:rsidRPr="00737181">
              <w:rPr>
                <w:sz w:val="28"/>
                <w:szCs w:val="28"/>
              </w:rPr>
              <w:lastRenderedPageBreak/>
              <w:t>1359</w:t>
            </w:r>
            <w:r w:rsidRPr="00737181">
              <w:rPr>
                <w:sz w:val="28"/>
                <w:szCs w:val="28"/>
              </w:rPr>
              <w:lastRenderedPageBreak/>
              <w:t>01,9</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lastRenderedPageBreak/>
              <w:t>1</w:t>
            </w:r>
            <w:r w:rsidRPr="00737181">
              <w:rPr>
                <w:bCs/>
                <w:color w:val="000000"/>
                <w:sz w:val="28"/>
                <w:szCs w:val="28"/>
              </w:rPr>
              <w:lastRenderedPageBreak/>
              <w:t>07,9</w:t>
            </w:r>
          </w:p>
        </w:tc>
        <w:tc>
          <w:tcPr>
            <w:tcW w:w="1276" w:type="dxa"/>
          </w:tcPr>
          <w:p w:rsidR="004052F8" w:rsidRPr="00737181" w:rsidRDefault="004052F8" w:rsidP="006715CA">
            <w:pPr>
              <w:tabs>
                <w:tab w:val="left" w:pos="-426"/>
              </w:tabs>
              <w:rPr>
                <w:szCs w:val="28"/>
              </w:rPr>
            </w:pPr>
            <w:r w:rsidRPr="00737181">
              <w:rPr>
                <w:sz w:val="28"/>
                <w:szCs w:val="28"/>
              </w:rPr>
              <w:lastRenderedPageBreak/>
              <w:t>101</w:t>
            </w:r>
            <w:r w:rsidRPr="00737181">
              <w:rPr>
                <w:sz w:val="28"/>
                <w:szCs w:val="28"/>
              </w:rPr>
              <w:lastRenderedPageBreak/>
              <w:t>948,2</w:t>
            </w:r>
          </w:p>
        </w:tc>
        <w:tc>
          <w:tcPr>
            <w:tcW w:w="1276" w:type="dxa"/>
            <w:shd w:val="clear" w:color="auto" w:fill="auto"/>
            <w:hideMark/>
          </w:tcPr>
          <w:p w:rsidR="004052F8" w:rsidRPr="00737181" w:rsidRDefault="004052F8" w:rsidP="006715CA">
            <w:pPr>
              <w:tabs>
                <w:tab w:val="left" w:pos="-426"/>
              </w:tabs>
              <w:rPr>
                <w:szCs w:val="28"/>
              </w:rPr>
            </w:pPr>
            <w:r w:rsidRPr="00737181">
              <w:rPr>
                <w:sz w:val="28"/>
                <w:szCs w:val="28"/>
              </w:rPr>
              <w:lastRenderedPageBreak/>
              <w:t>107</w:t>
            </w:r>
            <w:r w:rsidRPr="00737181">
              <w:rPr>
                <w:sz w:val="28"/>
                <w:szCs w:val="28"/>
              </w:rPr>
              <w:lastRenderedPageBreak/>
              <w:t>816,1</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lastRenderedPageBreak/>
              <w:t>1</w:t>
            </w:r>
            <w:r w:rsidRPr="00737181">
              <w:rPr>
                <w:bCs/>
                <w:color w:val="000000"/>
                <w:sz w:val="28"/>
                <w:szCs w:val="28"/>
              </w:rPr>
              <w:lastRenderedPageBreak/>
              <w:t>05,8</w:t>
            </w:r>
          </w:p>
        </w:tc>
      </w:tr>
      <w:tr w:rsidR="004052F8" w:rsidRPr="00A943CB" w:rsidTr="006715CA">
        <w:trPr>
          <w:trHeight w:val="380"/>
        </w:trPr>
        <w:tc>
          <w:tcPr>
            <w:tcW w:w="2411" w:type="dxa"/>
            <w:shd w:val="clear" w:color="auto" w:fill="auto"/>
            <w:hideMark/>
          </w:tcPr>
          <w:p w:rsidR="004052F8" w:rsidRPr="00737181" w:rsidRDefault="004052F8" w:rsidP="006715CA">
            <w:pPr>
              <w:tabs>
                <w:tab w:val="left" w:pos="-426"/>
              </w:tabs>
              <w:rPr>
                <w:iCs/>
                <w:szCs w:val="28"/>
              </w:rPr>
            </w:pPr>
            <w:r w:rsidRPr="00737181">
              <w:rPr>
                <w:iCs/>
                <w:sz w:val="28"/>
                <w:szCs w:val="28"/>
              </w:rPr>
              <w:lastRenderedPageBreak/>
              <w:t>налог на доходы физических лиц</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92401,9</w:t>
            </w:r>
          </w:p>
        </w:tc>
        <w:tc>
          <w:tcPr>
            <w:tcW w:w="1276" w:type="dxa"/>
          </w:tcPr>
          <w:p w:rsidR="004052F8" w:rsidRPr="00737181" w:rsidRDefault="004052F8" w:rsidP="006715CA">
            <w:pPr>
              <w:tabs>
                <w:tab w:val="left" w:pos="-426"/>
              </w:tabs>
              <w:ind w:left="-108" w:right="-108"/>
              <w:rPr>
                <w:szCs w:val="28"/>
              </w:rPr>
            </w:pPr>
            <w:r w:rsidRPr="00737181">
              <w:rPr>
                <w:sz w:val="28"/>
                <w:szCs w:val="28"/>
              </w:rPr>
              <w:t>103392,0</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111,9</w:t>
            </w:r>
          </w:p>
        </w:tc>
        <w:tc>
          <w:tcPr>
            <w:tcW w:w="1276" w:type="dxa"/>
          </w:tcPr>
          <w:p w:rsidR="004052F8" w:rsidRPr="00737181" w:rsidRDefault="004052F8" w:rsidP="006715CA">
            <w:pPr>
              <w:tabs>
                <w:tab w:val="left" w:pos="-426"/>
              </w:tabs>
              <w:rPr>
                <w:szCs w:val="28"/>
              </w:rPr>
            </w:pPr>
            <w:r w:rsidRPr="00737181">
              <w:rPr>
                <w:sz w:val="28"/>
                <w:szCs w:val="28"/>
              </w:rPr>
              <w:t>73844,0</w:t>
            </w:r>
          </w:p>
        </w:tc>
        <w:tc>
          <w:tcPr>
            <w:tcW w:w="1276" w:type="dxa"/>
            <w:shd w:val="clear" w:color="auto" w:fill="auto"/>
            <w:hideMark/>
          </w:tcPr>
          <w:p w:rsidR="004052F8" w:rsidRPr="00737181" w:rsidRDefault="004052F8" w:rsidP="006715CA">
            <w:pPr>
              <w:tabs>
                <w:tab w:val="left" w:pos="-426"/>
              </w:tabs>
              <w:rPr>
                <w:szCs w:val="28"/>
              </w:rPr>
            </w:pPr>
            <w:r w:rsidRPr="00737181">
              <w:rPr>
                <w:sz w:val="28"/>
                <w:szCs w:val="28"/>
              </w:rPr>
              <w:t>84635,8</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114,6</w:t>
            </w:r>
          </w:p>
        </w:tc>
      </w:tr>
      <w:tr w:rsidR="004052F8" w:rsidRPr="00A943CB" w:rsidTr="006715CA">
        <w:trPr>
          <w:trHeight w:val="350"/>
        </w:trPr>
        <w:tc>
          <w:tcPr>
            <w:tcW w:w="2411" w:type="dxa"/>
            <w:shd w:val="clear" w:color="auto" w:fill="auto"/>
            <w:hideMark/>
          </w:tcPr>
          <w:p w:rsidR="004052F8" w:rsidRPr="00737181" w:rsidRDefault="004052F8" w:rsidP="006715CA">
            <w:pPr>
              <w:tabs>
                <w:tab w:val="left" w:pos="-426"/>
              </w:tabs>
              <w:rPr>
                <w:iCs/>
                <w:szCs w:val="28"/>
              </w:rPr>
            </w:pPr>
            <w:r w:rsidRPr="00737181">
              <w:rPr>
                <w:iCs/>
                <w:sz w:val="28"/>
                <w:szCs w:val="28"/>
              </w:rPr>
              <w:t>Акцизы</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12417,5</w:t>
            </w:r>
          </w:p>
        </w:tc>
        <w:tc>
          <w:tcPr>
            <w:tcW w:w="1276" w:type="dxa"/>
          </w:tcPr>
          <w:p w:rsidR="004052F8" w:rsidRPr="00737181" w:rsidRDefault="004052F8" w:rsidP="006715CA">
            <w:pPr>
              <w:tabs>
                <w:tab w:val="left" w:pos="-426"/>
              </w:tabs>
              <w:ind w:left="-108" w:right="-108"/>
              <w:rPr>
                <w:szCs w:val="28"/>
              </w:rPr>
            </w:pPr>
            <w:r w:rsidRPr="00737181">
              <w:rPr>
                <w:sz w:val="28"/>
                <w:szCs w:val="28"/>
              </w:rPr>
              <w:t>15386,9</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123,9</w:t>
            </w:r>
          </w:p>
        </w:tc>
        <w:tc>
          <w:tcPr>
            <w:tcW w:w="1276" w:type="dxa"/>
          </w:tcPr>
          <w:p w:rsidR="004052F8" w:rsidRPr="00737181" w:rsidRDefault="004052F8" w:rsidP="006715CA">
            <w:pPr>
              <w:tabs>
                <w:tab w:val="left" w:pos="-426"/>
              </w:tabs>
              <w:rPr>
                <w:szCs w:val="28"/>
              </w:rPr>
            </w:pPr>
            <w:r w:rsidRPr="00737181">
              <w:rPr>
                <w:sz w:val="28"/>
                <w:szCs w:val="28"/>
              </w:rPr>
              <w:t>12852,6</w:t>
            </w:r>
          </w:p>
        </w:tc>
        <w:tc>
          <w:tcPr>
            <w:tcW w:w="1276" w:type="dxa"/>
            <w:shd w:val="clear" w:color="auto" w:fill="auto"/>
            <w:hideMark/>
          </w:tcPr>
          <w:p w:rsidR="004052F8" w:rsidRPr="00737181" w:rsidRDefault="004052F8" w:rsidP="006715CA">
            <w:pPr>
              <w:tabs>
                <w:tab w:val="left" w:pos="-426"/>
              </w:tabs>
              <w:rPr>
                <w:szCs w:val="28"/>
              </w:rPr>
            </w:pPr>
            <w:r w:rsidRPr="00737181">
              <w:rPr>
                <w:sz w:val="28"/>
                <w:szCs w:val="28"/>
              </w:rPr>
              <w:t>11804,6</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91,8</w:t>
            </w:r>
          </w:p>
        </w:tc>
      </w:tr>
      <w:tr w:rsidR="004052F8" w:rsidRPr="00A943CB" w:rsidTr="006715CA">
        <w:trPr>
          <w:trHeight w:val="271"/>
        </w:trPr>
        <w:tc>
          <w:tcPr>
            <w:tcW w:w="2411" w:type="dxa"/>
            <w:shd w:val="clear" w:color="auto" w:fill="auto"/>
            <w:hideMark/>
          </w:tcPr>
          <w:p w:rsidR="004052F8" w:rsidRPr="00737181" w:rsidRDefault="004052F8" w:rsidP="006715CA">
            <w:pPr>
              <w:tabs>
                <w:tab w:val="left" w:pos="-426"/>
              </w:tabs>
              <w:rPr>
                <w:iCs/>
                <w:szCs w:val="28"/>
              </w:rPr>
            </w:pPr>
            <w:r w:rsidRPr="00737181">
              <w:rPr>
                <w:iCs/>
                <w:sz w:val="28"/>
                <w:szCs w:val="28"/>
              </w:rPr>
              <w:t>налоги на имущество</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0</w:t>
            </w:r>
          </w:p>
        </w:tc>
        <w:tc>
          <w:tcPr>
            <w:tcW w:w="1276" w:type="dxa"/>
          </w:tcPr>
          <w:p w:rsidR="004052F8" w:rsidRPr="00737181" w:rsidRDefault="004052F8" w:rsidP="006715CA">
            <w:pPr>
              <w:tabs>
                <w:tab w:val="left" w:pos="-426"/>
              </w:tabs>
              <w:ind w:left="-108" w:right="-108"/>
              <w:rPr>
                <w:szCs w:val="28"/>
              </w:rPr>
            </w:pPr>
            <w:r w:rsidRPr="00737181">
              <w:rPr>
                <w:sz w:val="28"/>
                <w:szCs w:val="28"/>
              </w:rPr>
              <w:t>0</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0</w:t>
            </w:r>
          </w:p>
        </w:tc>
        <w:tc>
          <w:tcPr>
            <w:tcW w:w="1276" w:type="dxa"/>
          </w:tcPr>
          <w:p w:rsidR="004052F8" w:rsidRPr="00737181" w:rsidRDefault="004052F8" w:rsidP="006715CA">
            <w:pPr>
              <w:tabs>
                <w:tab w:val="left" w:pos="-426"/>
              </w:tabs>
              <w:rPr>
                <w:szCs w:val="28"/>
              </w:rPr>
            </w:pPr>
            <w:r w:rsidRPr="00737181">
              <w:rPr>
                <w:sz w:val="28"/>
                <w:szCs w:val="28"/>
              </w:rPr>
              <w:t>0</w:t>
            </w:r>
          </w:p>
        </w:tc>
        <w:tc>
          <w:tcPr>
            <w:tcW w:w="1276" w:type="dxa"/>
            <w:shd w:val="clear" w:color="auto" w:fill="auto"/>
            <w:hideMark/>
          </w:tcPr>
          <w:p w:rsidR="004052F8" w:rsidRPr="00737181" w:rsidRDefault="004052F8" w:rsidP="006715CA">
            <w:pPr>
              <w:tabs>
                <w:tab w:val="left" w:pos="-426"/>
              </w:tabs>
              <w:rPr>
                <w:szCs w:val="28"/>
              </w:rPr>
            </w:pPr>
            <w:r w:rsidRPr="00737181">
              <w:rPr>
                <w:sz w:val="28"/>
                <w:szCs w:val="28"/>
              </w:rPr>
              <w:t>0</w:t>
            </w:r>
          </w:p>
        </w:tc>
        <w:tc>
          <w:tcPr>
            <w:tcW w:w="992" w:type="dxa"/>
            <w:shd w:val="clear" w:color="auto" w:fill="auto"/>
            <w:hideMark/>
          </w:tcPr>
          <w:p w:rsidR="004052F8" w:rsidRPr="00737181" w:rsidRDefault="004052F8" w:rsidP="006715CA">
            <w:pPr>
              <w:tabs>
                <w:tab w:val="left" w:pos="-426"/>
              </w:tabs>
              <w:rPr>
                <w:bCs/>
                <w:color w:val="000000"/>
                <w:szCs w:val="28"/>
              </w:rPr>
            </w:pPr>
          </w:p>
        </w:tc>
      </w:tr>
      <w:tr w:rsidR="004052F8" w:rsidRPr="00A943CB" w:rsidTr="006715CA">
        <w:trPr>
          <w:trHeight w:val="533"/>
        </w:trPr>
        <w:tc>
          <w:tcPr>
            <w:tcW w:w="2411" w:type="dxa"/>
            <w:shd w:val="clear" w:color="auto" w:fill="auto"/>
            <w:hideMark/>
          </w:tcPr>
          <w:p w:rsidR="004052F8" w:rsidRPr="00737181" w:rsidRDefault="004052F8" w:rsidP="006715CA">
            <w:pPr>
              <w:tabs>
                <w:tab w:val="left" w:pos="-426"/>
              </w:tabs>
              <w:rPr>
                <w:iCs/>
                <w:szCs w:val="28"/>
              </w:rPr>
            </w:pPr>
            <w:r w:rsidRPr="00737181">
              <w:rPr>
                <w:iCs/>
                <w:sz w:val="28"/>
                <w:szCs w:val="28"/>
              </w:rPr>
              <w:t>налоги на совокупный доход</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19199,7</w:t>
            </w:r>
          </w:p>
        </w:tc>
        <w:tc>
          <w:tcPr>
            <w:tcW w:w="1276" w:type="dxa"/>
          </w:tcPr>
          <w:p w:rsidR="004052F8" w:rsidRPr="00737181" w:rsidRDefault="004052F8" w:rsidP="006715CA">
            <w:pPr>
              <w:tabs>
                <w:tab w:val="left" w:pos="-426"/>
              </w:tabs>
              <w:ind w:left="-108" w:right="-108"/>
              <w:rPr>
                <w:szCs w:val="28"/>
              </w:rPr>
            </w:pPr>
            <w:r w:rsidRPr="00737181">
              <w:rPr>
                <w:sz w:val="28"/>
                <w:szCs w:val="28"/>
              </w:rPr>
              <w:t>15038,9</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78,3</w:t>
            </w:r>
          </w:p>
        </w:tc>
        <w:tc>
          <w:tcPr>
            <w:tcW w:w="1276" w:type="dxa"/>
          </w:tcPr>
          <w:p w:rsidR="004052F8" w:rsidRPr="00737181" w:rsidRDefault="004052F8" w:rsidP="006715CA">
            <w:pPr>
              <w:tabs>
                <w:tab w:val="left" w:pos="-426"/>
              </w:tabs>
              <w:rPr>
                <w:szCs w:val="28"/>
              </w:rPr>
            </w:pPr>
            <w:r w:rsidRPr="00737181">
              <w:rPr>
                <w:sz w:val="28"/>
                <w:szCs w:val="28"/>
              </w:rPr>
              <w:t>13545,6</w:t>
            </w:r>
          </w:p>
        </w:tc>
        <w:tc>
          <w:tcPr>
            <w:tcW w:w="1276" w:type="dxa"/>
            <w:shd w:val="clear" w:color="auto" w:fill="auto"/>
            <w:hideMark/>
          </w:tcPr>
          <w:p w:rsidR="004052F8" w:rsidRPr="00737181" w:rsidRDefault="004052F8" w:rsidP="006715CA">
            <w:pPr>
              <w:tabs>
                <w:tab w:val="left" w:pos="-426"/>
              </w:tabs>
              <w:rPr>
                <w:szCs w:val="28"/>
              </w:rPr>
            </w:pPr>
            <w:r w:rsidRPr="00737181">
              <w:rPr>
                <w:sz w:val="28"/>
                <w:szCs w:val="28"/>
              </w:rPr>
              <w:t>9339,6</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68,9</w:t>
            </w:r>
          </w:p>
        </w:tc>
      </w:tr>
      <w:tr w:rsidR="004052F8" w:rsidRPr="00A943CB" w:rsidTr="006715CA">
        <w:trPr>
          <w:trHeight w:val="450"/>
        </w:trPr>
        <w:tc>
          <w:tcPr>
            <w:tcW w:w="2411" w:type="dxa"/>
            <w:shd w:val="clear" w:color="auto" w:fill="auto"/>
            <w:hideMark/>
          </w:tcPr>
          <w:p w:rsidR="004052F8" w:rsidRPr="00737181" w:rsidRDefault="004052F8" w:rsidP="006715CA">
            <w:pPr>
              <w:tabs>
                <w:tab w:val="left" w:pos="-426"/>
              </w:tabs>
              <w:rPr>
                <w:iCs/>
                <w:szCs w:val="28"/>
              </w:rPr>
            </w:pPr>
            <w:r w:rsidRPr="00737181">
              <w:rPr>
                <w:iCs/>
                <w:sz w:val="28"/>
                <w:szCs w:val="28"/>
              </w:rPr>
              <w:t>прочие налоги</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1909,2</w:t>
            </w:r>
          </w:p>
        </w:tc>
        <w:tc>
          <w:tcPr>
            <w:tcW w:w="1276" w:type="dxa"/>
          </w:tcPr>
          <w:p w:rsidR="004052F8" w:rsidRPr="00737181" w:rsidRDefault="004052F8" w:rsidP="006715CA">
            <w:pPr>
              <w:tabs>
                <w:tab w:val="left" w:pos="-426"/>
              </w:tabs>
              <w:ind w:left="-108" w:right="-108"/>
              <w:rPr>
                <w:szCs w:val="28"/>
              </w:rPr>
            </w:pPr>
            <w:r w:rsidRPr="00737181">
              <w:rPr>
                <w:sz w:val="28"/>
                <w:szCs w:val="28"/>
              </w:rPr>
              <w:t>2084,1</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109,2</w:t>
            </w:r>
          </w:p>
        </w:tc>
        <w:tc>
          <w:tcPr>
            <w:tcW w:w="1276" w:type="dxa"/>
          </w:tcPr>
          <w:p w:rsidR="004052F8" w:rsidRPr="00737181" w:rsidRDefault="004052F8" w:rsidP="006715CA">
            <w:pPr>
              <w:tabs>
                <w:tab w:val="left" w:pos="-426"/>
              </w:tabs>
              <w:rPr>
                <w:szCs w:val="28"/>
              </w:rPr>
            </w:pPr>
            <w:r w:rsidRPr="00737181">
              <w:rPr>
                <w:sz w:val="28"/>
                <w:szCs w:val="28"/>
              </w:rPr>
              <w:t>1706,1</w:t>
            </w:r>
          </w:p>
        </w:tc>
        <w:tc>
          <w:tcPr>
            <w:tcW w:w="1276" w:type="dxa"/>
            <w:shd w:val="clear" w:color="auto" w:fill="auto"/>
            <w:hideMark/>
          </w:tcPr>
          <w:p w:rsidR="004052F8" w:rsidRPr="00737181" w:rsidRDefault="004052F8" w:rsidP="006715CA">
            <w:pPr>
              <w:tabs>
                <w:tab w:val="left" w:pos="-426"/>
              </w:tabs>
              <w:rPr>
                <w:szCs w:val="28"/>
              </w:rPr>
            </w:pPr>
            <w:r w:rsidRPr="00737181">
              <w:rPr>
                <w:sz w:val="28"/>
                <w:szCs w:val="28"/>
              </w:rPr>
              <w:t>2036,1</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119,3</w:t>
            </w:r>
          </w:p>
        </w:tc>
      </w:tr>
      <w:tr w:rsidR="004052F8" w:rsidRPr="00A943CB" w:rsidTr="006715CA">
        <w:trPr>
          <w:trHeight w:val="450"/>
        </w:trPr>
        <w:tc>
          <w:tcPr>
            <w:tcW w:w="2411" w:type="dxa"/>
            <w:shd w:val="clear" w:color="auto" w:fill="auto"/>
            <w:hideMark/>
          </w:tcPr>
          <w:p w:rsidR="004052F8" w:rsidRPr="00737181" w:rsidRDefault="004052F8" w:rsidP="006715CA">
            <w:pPr>
              <w:tabs>
                <w:tab w:val="left" w:pos="-426"/>
              </w:tabs>
              <w:rPr>
                <w:szCs w:val="28"/>
              </w:rPr>
            </w:pPr>
            <w:r w:rsidRPr="00737181">
              <w:rPr>
                <w:sz w:val="28"/>
                <w:szCs w:val="28"/>
              </w:rPr>
              <w:t>неналоговые доходы</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97623,2</w:t>
            </w:r>
          </w:p>
        </w:tc>
        <w:tc>
          <w:tcPr>
            <w:tcW w:w="1276" w:type="dxa"/>
          </w:tcPr>
          <w:p w:rsidR="004052F8" w:rsidRPr="00737181" w:rsidRDefault="004052F8" w:rsidP="006715CA">
            <w:pPr>
              <w:tabs>
                <w:tab w:val="left" w:pos="-426"/>
              </w:tabs>
              <w:ind w:left="-108" w:right="-108"/>
              <w:rPr>
                <w:szCs w:val="28"/>
              </w:rPr>
            </w:pPr>
            <w:r w:rsidRPr="00737181">
              <w:rPr>
                <w:sz w:val="28"/>
                <w:szCs w:val="28"/>
              </w:rPr>
              <w:t>65294,1</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66,9</w:t>
            </w:r>
          </w:p>
        </w:tc>
        <w:tc>
          <w:tcPr>
            <w:tcW w:w="1276" w:type="dxa"/>
          </w:tcPr>
          <w:p w:rsidR="004052F8" w:rsidRPr="00737181" w:rsidRDefault="004052F8" w:rsidP="006715CA">
            <w:pPr>
              <w:tabs>
                <w:tab w:val="left" w:pos="-426"/>
              </w:tabs>
              <w:rPr>
                <w:color w:val="000000"/>
                <w:szCs w:val="28"/>
              </w:rPr>
            </w:pPr>
            <w:r w:rsidRPr="00737181">
              <w:rPr>
                <w:color w:val="000000"/>
                <w:sz w:val="28"/>
                <w:szCs w:val="28"/>
              </w:rPr>
              <w:t>45 736,4</w:t>
            </w:r>
          </w:p>
          <w:p w:rsidR="004052F8" w:rsidRPr="00737181" w:rsidRDefault="004052F8" w:rsidP="006715CA">
            <w:pPr>
              <w:tabs>
                <w:tab w:val="left" w:pos="-426"/>
              </w:tabs>
              <w:rPr>
                <w:szCs w:val="28"/>
              </w:rPr>
            </w:pPr>
          </w:p>
        </w:tc>
        <w:tc>
          <w:tcPr>
            <w:tcW w:w="1276" w:type="dxa"/>
            <w:shd w:val="clear" w:color="auto" w:fill="auto"/>
            <w:hideMark/>
          </w:tcPr>
          <w:p w:rsidR="004052F8" w:rsidRPr="00737181" w:rsidRDefault="004052F8" w:rsidP="006715CA">
            <w:pPr>
              <w:tabs>
                <w:tab w:val="left" w:pos="-426"/>
              </w:tabs>
              <w:rPr>
                <w:szCs w:val="28"/>
              </w:rPr>
            </w:pPr>
            <w:r w:rsidRPr="00737181">
              <w:rPr>
                <w:sz w:val="28"/>
                <w:szCs w:val="28"/>
              </w:rPr>
              <w:t>32728,2</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71,6</w:t>
            </w:r>
          </w:p>
        </w:tc>
      </w:tr>
      <w:tr w:rsidR="004052F8" w:rsidRPr="00A943CB" w:rsidTr="006715CA">
        <w:trPr>
          <w:trHeight w:val="450"/>
        </w:trPr>
        <w:tc>
          <w:tcPr>
            <w:tcW w:w="2411" w:type="dxa"/>
            <w:shd w:val="clear" w:color="auto" w:fill="auto"/>
            <w:hideMark/>
          </w:tcPr>
          <w:p w:rsidR="004052F8" w:rsidRPr="00737181" w:rsidRDefault="004052F8" w:rsidP="006715CA">
            <w:pPr>
              <w:tabs>
                <w:tab w:val="left" w:pos="-426"/>
              </w:tabs>
              <w:ind w:left="-108" w:firstLine="108"/>
              <w:rPr>
                <w:szCs w:val="28"/>
              </w:rPr>
            </w:pPr>
            <w:r w:rsidRPr="00737181">
              <w:rPr>
                <w:sz w:val="28"/>
                <w:szCs w:val="28"/>
              </w:rPr>
              <w:t>В т.</w:t>
            </w:r>
            <w:r>
              <w:rPr>
                <w:sz w:val="28"/>
                <w:szCs w:val="28"/>
              </w:rPr>
              <w:t xml:space="preserve"> </w:t>
            </w:r>
            <w:r w:rsidRPr="00737181">
              <w:rPr>
                <w:sz w:val="28"/>
                <w:szCs w:val="28"/>
              </w:rPr>
              <w:t>ч. доходы от реализации имущества</w:t>
            </w:r>
          </w:p>
        </w:tc>
        <w:tc>
          <w:tcPr>
            <w:tcW w:w="1275" w:type="dxa"/>
            <w:shd w:val="clear" w:color="auto" w:fill="auto"/>
            <w:hideMark/>
          </w:tcPr>
          <w:p w:rsidR="004052F8" w:rsidRPr="00737181" w:rsidRDefault="004052F8" w:rsidP="006715CA">
            <w:pPr>
              <w:tabs>
                <w:tab w:val="left" w:pos="-426"/>
              </w:tabs>
              <w:rPr>
                <w:szCs w:val="28"/>
              </w:rPr>
            </w:pPr>
            <w:r w:rsidRPr="00737181">
              <w:rPr>
                <w:sz w:val="28"/>
                <w:szCs w:val="28"/>
              </w:rPr>
              <w:t>73389,5</w:t>
            </w:r>
          </w:p>
        </w:tc>
        <w:tc>
          <w:tcPr>
            <w:tcW w:w="1276" w:type="dxa"/>
          </w:tcPr>
          <w:p w:rsidR="004052F8" w:rsidRPr="00737181" w:rsidRDefault="004052F8" w:rsidP="006715CA">
            <w:pPr>
              <w:tabs>
                <w:tab w:val="left" w:pos="-426"/>
              </w:tabs>
              <w:ind w:left="-108" w:right="-108"/>
              <w:rPr>
                <w:szCs w:val="28"/>
              </w:rPr>
            </w:pPr>
            <w:r w:rsidRPr="00737181">
              <w:rPr>
                <w:sz w:val="28"/>
                <w:szCs w:val="28"/>
              </w:rPr>
              <w:t>43981,5</w:t>
            </w:r>
          </w:p>
        </w:tc>
        <w:tc>
          <w:tcPr>
            <w:tcW w:w="992" w:type="dxa"/>
          </w:tcPr>
          <w:p w:rsidR="004052F8" w:rsidRPr="00737181" w:rsidRDefault="004052F8" w:rsidP="006715CA">
            <w:pPr>
              <w:tabs>
                <w:tab w:val="left" w:pos="-426"/>
              </w:tabs>
              <w:rPr>
                <w:bCs/>
                <w:color w:val="000000"/>
                <w:szCs w:val="28"/>
              </w:rPr>
            </w:pPr>
            <w:r w:rsidRPr="00737181">
              <w:rPr>
                <w:bCs/>
                <w:color w:val="000000"/>
                <w:sz w:val="28"/>
                <w:szCs w:val="28"/>
              </w:rPr>
              <w:t>59,9</w:t>
            </w:r>
          </w:p>
        </w:tc>
        <w:tc>
          <w:tcPr>
            <w:tcW w:w="1276" w:type="dxa"/>
          </w:tcPr>
          <w:p w:rsidR="004052F8" w:rsidRPr="00737181" w:rsidRDefault="004052F8" w:rsidP="006715CA">
            <w:pPr>
              <w:tabs>
                <w:tab w:val="left" w:pos="-426"/>
              </w:tabs>
              <w:rPr>
                <w:szCs w:val="28"/>
              </w:rPr>
            </w:pPr>
            <w:r w:rsidRPr="00737181">
              <w:rPr>
                <w:sz w:val="28"/>
                <w:szCs w:val="28"/>
              </w:rPr>
              <w:t>31172,0</w:t>
            </w:r>
          </w:p>
        </w:tc>
        <w:tc>
          <w:tcPr>
            <w:tcW w:w="1276" w:type="dxa"/>
            <w:shd w:val="clear" w:color="auto" w:fill="auto"/>
            <w:hideMark/>
          </w:tcPr>
          <w:p w:rsidR="004052F8" w:rsidRPr="00737181" w:rsidRDefault="004052F8" w:rsidP="006715CA">
            <w:pPr>
              <w:tabs>
                <w:tab w:val="left" w:pos="-426"/>
              </w:tabs>
              <w:rPr>
                <w:szCs w:val="28"/>
              </w:rPr>
            </w:pPr>
            <w:r w:rsidRPr="00737181">
              <w:rPr>
                <w:sz w:val="28"/>
                <w:szCs w:val="28"/>
              </w:rPr>
              <w:t>7744,8</w:t>
            </w:r>
          </w:p>
        </w:tc>
        <w:tc>
          <w:tcPr>
            <w:tcW w:w="992" w:type="dxa"/>
            <w:shd w:val="clear" w:color="auto" w:fill="auto"/>
            <w:hideMark/>
          </w:tcPr>
          <w:p w:rsidR="004052F8" w:rsidRPr="00737181" w:rsidRDefault="004052F8" w:rsidP="006715CA">
            <w:pPr>
              <w:tabs>
                <w:tab w:val="left" w:pos="-426"/>
              </w:tabs>
              <w:rPr>
                <w:bCs/>
                <w:color w:val="000000"/>
                <w:szCs w:val="28"/>
              </w:rPr>
            </w:pPr>
            <w:r w:rsidRPr="00737181">
              <w:rPr>
                <w:bCs/>
                <w:color w:val="000000"/>
                <w:sz w:val="28"/>
                <w:szCs w:val="28"/>
              </w:rPr>
              <w:t>24,8</w:t>
            </w:r>
          </w:p>
        </w:tc>
      </w:tr>
    </w:tbl>
    <w:p w:rsidR="004052F8" w:rsidRPr="00A943CB" w:rsidRDefault="004052F8" w:rsidP="004052F8">
      <w:pPr>
        <w:pStyle w:val="aff5"/>
        <w:pBdr>
          <w:bottom w:val="single" w:sz="4" w:space="7" w:color="FFFFFF"/>
        </w:pBdr>
        <w:shd w:val="clear" w:color="auto" w:fill="FFFFFF"/>
        <w:tabs>
          <w:tab w:val="left" w:pos="-426"/>
          <w:tab w:val="left" w:pos="1560"/>
          <w:tab w:val="left" w:pos="4284"/>
        </w:tabs>
        <w:suppressAutoHyphens/>
        <w:autoSpaceDE w:val="0"/>
        <w:autoSpaceDN w:val="0"/>
        <w:adjustRightInd w:val="0"/>
        <w:spacing w:line="360" w:lineRule="auto"/>
        <w:contextualSpacing/>
        <w:jc w:val="both"/>
        <w:rPr>
          <w:color w:val="000000"/>
          <w:sz w:val="28"/>
          <w:szCs w:val="28"/>
        </w:rPr>
      </w:pPr>
    </w:p>
    <w:p w:rsidR="004052F8" w:rsidRDefault="004052F8" w:rsidP="004052F8">
      <w:pPr>
        <w:pStyle w:val="aff5"/>
        <w:pBdr>
          <w:bottom w:val="single" w:sz="4" w:space="7" w:color="FFFFFF"/>
        </w:pBdr>
        <w:shd w:val="clear" w:color="auto" w:fill="FFFFFF"/>
        <w:tabs>
          <w:tab w:val="left" w:pos="0"/>
          <w:tab w:val="left" w:pos="4284"/>
        </w:tabs>
        <w:suppressAutoHyphens/>
        <w:autoSpaceDE w:val="0"/>
        <w:autoSpaceDN w:val="0"/>
        <w:adjustRightInd w:val="0"/>
        <w:spacing w:line="360" w:lineRule="auto"/>
        <w:contextualSpacing/>
        <w:jc w:val="both"/>
        <w:rPr>
          <w:color w:val="000000"/>
          <w:sz w:val="28"/>
          <w:szCs w:val="28"/>
        </w:rPr>
      </w:pPr>
      <w:r>
        <w:rPr>
          <w:color w:val="000000"/>
          <w:sz w:val="28"/>
          <w:szCs w:val="28"/>
        </w:rPr>
        <w:t xml:space="preserve">       </w:t>
      </w:r>
      <w:r w:rsidRPr="00A943CB">
        <w:rPr>
          <w:color w:val="000000"/>
          <w:sz w:val="28"/>
          <w:szCs w:val="28"/>
        </w:rPr>
        <w:t>На долю налоговых и неналоговых доходов приходится около 23 процентов в</w:t>
      </w:r>
      <w:r>
        <w:rPr>
          <w:color w:val="000000"/>
          <w:sz w:val="28"/>
          <w:szCs w:val="28"/>
        </w:rPr>
        <w:t xml:space="preserve">сех </w:t>
      </w:r>
      <w:r w:rsidRPr="00A943CB">
        <w:rPr>
          <w:color w:val="000000"/>
          <w:sz w:val="28"/>
          <w:szCs w:val="28"/>
        </w:rPr>
        <w:t>поступлений в консолидированный бюджет района.</w:t>
      </w:r>
      <w:r w:rsidRPr="00A943CB">
        <w:rPr>
          <w:rFonts w:ascii="TimesNewRomanPSMT" w:hAnsi="TimesNewRomanPSMT"/>
          <w:color w:val="000000"/>
          <w:sz w:val="28"/>
          <w:szCs w:val="28"/>
        </w:rPr>
        <w:br/>
      </w:r>
      <w:r>
        <w:rPr>
          <w:rFonts w:ascii="TimesNewRomanPSMT" w:hAnsi="TimesNewRomanPSMT"/>
          <w:color w:val="000000"/>
          <w:sz w:val="28"/>
          <w:szCs w:val="28"/>
        </w:rPr>
        <w:t xml:space="preserve"> </w:t>
      </w:r>
      <w:r w:rsidRPr="00A943CB">
        <w:rPr>
          <w:color w:val="000000"/>
          <w:sz w:val="28"/>
          <w:szCs w:val="28"/>
        </w:rPr>
        <w:t xml:space="preserve">В сопоставимых условиях относительно достигнутых показателей за 2021 год в предыдущем году в бюджет поступило налоговых и неналоговых доходов   меньше на 20313,6 тыс. рублей. </w:t>
      </w:r>
      <w:proofErr w:type="gramStart"/>
      <w:r w:rsidRPr="00A943CB">
        <w:rPr>
          <w:color w:val="000000"/>
          <w:sz w:val="28"/>
          <w:szCs w:val="28"/>
        </w:rPr>
        <w:t>Прирост</w:t>
      </w:r>
      <w:proofErr w:type="gramEnd"/>
      <w:r w:rsidRPr="00A943CB">
        <w:rPr>
          <w:color w:val="000000"/>
          <w:sz w:val="28"/>
          <w:szCs w:val="28"/>
        </w:rPr>
        <w:t xml:space="preserve"> достигнут только по отчислениям от налога доходы физических лиц в сумме 13429,4 тыс. рублей и акцизам в сумме 3977,6</w:t>
      </w:r>
      <w:r>
        <w:rPr>
          <w:color w:val="000000"/>
          <w:sz w:val="28"/>
          <w:szCs w:val="28"/>
        </w:rPr>
        <w:t xml:space="preserve"> </w:t>
      </w:r>
      <w:r w:rsidRPr="00A943CB">
        <w:rPr>
          <w:color w:val="000000"/>
          <w:sz w:val="28"/>
          <w:szCs w:val="28"/>
        </w:rPr>
        <w:t>тыс. рублей</w:t>
      </w:r>
      <w:r>
        <w:rPr>
          <w:color w:val="000000"/>
          <w:sz w:val="28"/>
          <w:szCs w:val="28"/>
        </w:rPr>
        <w:t>.</w:t>
      </w:r>
    </w:p>
    <w:p w:rsidR="004052F8" w:rsidRDefault="004052F8" w:rsidP="004052F8">
      <w:pPr>
        <w:pStyle w:val="aff5"/>
        <w:pBdr>
          <w:bottom w:val="single" w:sz="4" w:space="7" w:color="FFFFFF"/>
        </w:pBdr>
        <w:shd w:val="clear" w:color="auto" w:fill="FFFFFF"/>
        <w:tabs>
          <w:tab w:val="left" w:pos="0"/>
          <w:tab w:val="left" w:pos="4284"/>
        </w:tabs>
        <w:suppressAutoHyphens/>
        <w:autoSpaceDE w:val="0"/>
        <w:autoSpaceDN w:val="0"/>
        <w:adjustRightInd w:val="0"/>
        <w:spacing w:line="360" w:lineRule="auto"/>
        <w:contextualSpacing/>
        <w:jc w:val="both"/>
        <w:rPr>
          <w:color w:val="000000"/>
          <w:sz w:val="28"/>
          <w:szCs w:val="28"/>
        </w:rPr>
      </w:pPr>
      <w:r>
        <w:rPr>
          <w:color w:val="000000"/>
          <w:sz w:val="28"/>
          <w:szCs w:val="28"/>
        </w:rPr>
        <w:t xml:space="preserve">      </w:t>
      </w:r>
      <w:r w:rsidRPr="00A943CB">
        <w:rPr>
          <w:color w:val="000000"/>
          <w:sz w:val="28"/>
          <w:szCs w:val="28"/>
        </w:rPr>
        <w:t xml:space="preserve">Налоговый потенциал территории ввиду отсутствия предпосылок для его укрепления </w:t>
      </w:r>
      <w:r>
        <w:rPr>
          <w:color w:val="000000"/>
          <w:sz w:val="28"/>
          <w:szCs w:val="28"/>
        </w:rPr>
        <w:t xml:space="preserve">остаётся достаточно низким – </w:t>
      </w:r>
      <w:r w:rsidRPr="00A943CB">
        <w:rPr>
          <w:color w:val="000000"/>
          <w:sz w:val="28"/>
          <w:szCs w:val="28"/>
        </w:rPr>
        <w:t>район в основном</w:t>
      </w:r>
      <w:r>
        <w:rPr>
          <w:color w:val="000000"/>
          <w:sz w:val="28"/>
          <w:szCs w:val="28"/>
        </w:rPr>
        <w:t xml:space="preserve"> аграрный, а перерабатывающее</w:t>
      </w:r>
      <w:r w:rsidRPr="00A943CB">
        <w:rPr>
          <w:color w:val="000000"/>
          <w:sz w:val="28"/>
          <w:szCs w:val="28"/>
        </w:rPr>
        <w:t xml:space="preserve"> производство неактивно развито, недостаточный уровень систем и объектов инфраструктуры, удаленность от промышленных центров, и как следствие </w:t>
      </w:r>
      <w:r w:rsidRPr="00A943CB">
        <w:rPr>
          <w:color w:val="12387B"/>
          <w:sz w:val="28"/>
          <w:szCs w:val="28"/>
        </w:rPr>
        <w:t xml:space="preserve">– </w:t>
      </w:r>
      <w:r w:rsidRPr="00A943CB">
        <w:rPr>
          <w:color w:val="000000"/>
          <w:sz w:val="28"/>
          <w:szCs w:val="28"/>
        </w:rPr>
        <w:t xml:space="preserve">неблагополучная демографическая ситуация. Все эти факторы в </w:t>
      </w:r>
      <w:r w:rsidRPr="00A943CB">
        <w:rPr>
          <w:color w:val="000000"/>
          <w:sz w:val="28"/>
          <w:szCs w:val="28"/>
        </w:rPr>
        <w:lastRenderedPageBreak/>
        <w:t>совокупности не способствует оживлению деловой активности и появлению новых крупных и средних налогоплательщиков.</w:t>
      </w:r>
    </w:p>
    <w:p w:rsidR="004052F8" w:rsidRPr="00A943CB" w:rsidRDefault="004052F8" w:rsidP="004052F8">
      <w:pPr>
        <w:pStyle w:val="aff5"/>
        <w:pBdr>
          <w:bottom w:val="single" w:sz="4" w:space="7" w:color="FFFFFF"/>
        </w:pBdr>
        <w:shd w:val="clear" w:color="auto" w:fill="FFFFFF"/>
        <w:tabs>
          <w:tab w:val="left" w:pos="0"/>
          <w:tab w:val="left" w:pos="4284"/>
        </w:tabs>
        <w:suppressAutoHyphens/>
        <w:autoSpaceDE w:val="0"/>
        <w:autoSpaceDN w:val="0"/>
        <w:adjustRightInd w:val="0"/>
        <w:spacing w:line="360" w:lineRule="auto"/>
        <w:contextualSpacing/>
        <w:jc w:val="both"/>
        <w:rPr>
          <w:color w:val="000000"/>
          <w:sz w:val="28"/>
          <w:szCs w:val="28"/>
        </w:rPr>
      </w:pPr>
      <w:r>
        <w:rPr>
          <w:color w:val="000000"/>
          <w:sz w:val="28"/>
          <w:szCs w:val="28"/>
        </w:rPr>
        <w:t xml:space="preserve">       </w:t>
      </w:r>
      <w:r w:rsidRPr="00A943CB">
        <w:rPr>
          <w:color w:val="000000"/>
          <w:sz w:val="28"/>
          <w:szCs w:val="28"/>
        </w:rPr>
        <w:t xml:space="preserve"> На 01.01.2023 года в районе по данным статистики зарегистрировано 65 предприятия, из них средних хозяйствующих субъектов только 4, или 6,2% их общей численности и 61 малых предприятий. Число индивидуальных предпринимателей составляет 490.</w:t>
      </w:r>
    </w:p>
    <w:p w:rsidR="004052F8" w:rsidRDefault="004052F8" w:rsidP="004052F8">
      <w:pPr>
        <w:pStyle w:val="aff5"/>
        <w:pBdr>
          <w:bottom w:val="single" w:sz="4" w:space="7" w:color="FFFFFF"/>
        </w:pBdr>
        <w:shd w:val="clear" w:color="auto" w:fill="FFFFFF"/>
        <w:tabs>
          <w:tab w:val="left" w:pos="0"/>
          <w:tab w:val="left" w:pos="4284"/>
        </w:tabs>
        <w:suppressAutoHyphens/>
        <w:autoSpaceDE w:val="0"/>
        <w:autoSpaceDN w:val="0"/>
        <w:adjustRightInd w:val="0"/>
        <w:spacing w:line="360" w:lineRule="auto"/>
        <w:contextualSpacing/>
        <w:jc w:val="both"/>
        <w:rPr>
          <w:color w:val="000000"/>
          <w:sz w:val="28"/>
          <w:szCs w:val="28"/>
        </w:rPr>
      </w:pPr>
      <w:r>
        <w:rPr>
          <w:color w:val="000000"/>
          <w:sz w:val="28"/>
          <w:szCs w:val="28"/>
        </w:rPr>
        <w:t xml:space="preserve">        </w:t>
      </w:r>
      <w:proofErr w:type="gramStart"/>
      <w:r w:rsidRPr="00A943CB">
        <w:rPr>
          <w:color w:val="000000"/>
          <w:sz w:val="28"/>
          <w:szCs w:val="28"/>
        </w:rPr>
        <w:t>Ограниченность собственной доходной базы диктует необходимость проведения целенаправленной работы с Правительством Воронежской области и его отраслевыми министерствами по привлечению финансовых ресурсов, в результате которой в 2022году   из областного и федерального бюджетов поступило 883892,0 тыс. рублей.</w:t>
      </w:r>
      <w:proofErr w:type="gramEnd"/>
    </w:p>
    <w:p w:rsidR="004052F8" w:rsidRPr="00A943CB" w:rsidRDefault="004052F8" w:rsidP="004052F8">
      <w:pPr>
        <w:pStyle w:val="aff5"/>
        <w:pBdr>
          <w:bottom w:val="single" w:sz="4" w:space="7" w:color="FFFFFF"/>
        </w:pBdr>
        <w:shd w:val="clear" w:color="auto" w:fill="FFFFFF"/>
        <w:tabs>
          <w:tab w:val="left" w:pos="0"/>
          <w:tab w:val="left" w:pos="4284"/>
        </w:tabs>
        <w:suppressAutoHyphens/>
        <w:autoSpaceDE w:val="0"/>
        <w:autoSpaceDN w:val="0"/>
        <w:adjustRightInd w:val="0"/>
        <w:spacing w:line="360" w:lineRule="auto"/>
        <w:contextualSpacing/>
        <w:jc w:val="both"/>
        <w:rPr>
          <w:color w:val="000000"/>
          <w:sz w:val="28"/>
          <w:szCs w:val="28"/>
        </w:rPr>
      </w:pPr>
      <w:r>
        <w:rPr>
          <w:color w:val="000000"/>
          <w:sz w:val="28"/>
          <w:szCs w:val="28"/>
        </w:rPr>
        <w:t xml:space="preserve">        </w:t>
      </w:r>
      <w:r w:rsidRPr="00A943CB">
        <w:rPr>
          <w:color w:val="000000"/>
          <w:sz w:val="28"/>
          <w:szCs w:val="28"/>
        </w:rPr>
        <w:t xml:space="preserve">Доходная часть консолидированного бюджета Эртильского муниципального района за 10 месяцев 2023 года исполнена в размере 953280,5тыс. руб., в том числе в районный бюджет 627059,2 тыс. рублей, что в сопоставимых условиях на 353060,5 тыс. рублей и 130982,8 тыс. рублей соответственно превышает показатель аналогичного периода предыдущего года. </w:t>
      </w:r>
    </w:p>
    <w:p w:rsidR="004052F8" w:rsidRPr="00B53B9C" w:rsidRDefault="004052F8" w:rsidP="004052F8">
      <w:pPr>
        <w:pStyle w:val="aff5"/>
        <w:pBdr>
          <w:bottom w:val="single" w:sz="4" w:space="7" w:color="FFFFFF"/>
        </w:pBdr>
        <w:shd w:val="clear" w:color="auto" w:fill="FFFFFF"/>
        <w:tabs>
          <w:tab w:val="left" w:pos="0"/>
          <w:tab w:val="left" w:pos="4284"/>
        </w:tabs>
        <w:suppressAutoHyphens/>
        <w:autoSpaceDE w:val="0"/>
        <w:autoSpaceDN w:val="0"/>
        <w:adjustRightInd w:val="0"/>
        <w:spacing w:line="360" w:lineRule="auto"/>
        <w:contextualSpacing/>
        <w:jc w:val="both"/>
        <w:rPr>
          <w:color w:val="000000"/>
        </w:rPr>
      </w:pPr>
      <w:r>
        <w:rPr>
          <w:color w:val="000000"/>
          <w:sz w:val="28"/>
          <w:szCs w:val="28"/>
        </w:rPr>
        <w:t xml:space="preserve">         </w:t>
      </w:r>
      <w:r w:rsidRPr="00A943CB">
        <w:rPr>
          <w:color w:val="000000"/>
          <w:sz w:val="28"/>
          <w:szCs w:val="28"/>
        </w:rPr>
        <w:t>Налогов</w:t>
      </w:r>
      <w:r>
        <w:rPr>
          <w:color w:val="000000"/>
          <w:sz w:val="28"/>
          <w:szCs w:val="28"/>
        </w:rPr>
        <w:t>ые</w:t>
      </w:r>
      <w:r w:rsidRPr="00A943CB">
        <w:rPr>
          <w:color w:val="000000"/>
          <w:sz w:val="28"/>
          <w:szCs w:val="28"/>
        </w:rPr>
        <w:t xml:space="preserve"> неналоговые доходы в сопоставимых условиях увеличилась в консолидированный бюджет на 128,3% и в районный бюджет на 114%. За счет роста поступлений по налогу на доходы физических лиц на 1</w:t>
      </w:r>
      <w:r>
        <w:rPr>
          <w:color w:val="000000"/>
          <w:sz w:val="28"/>
          <w:szCs w:val="28"/>
        </w:rPr>
        <w:t>15%</w:t>
      </w:r>
      <w:r w:rsidRPr="00A943CB">
        <w:rPr>
          <w:color w:val="000000"/>
          <w:sz w:val="28"/>
          <w:szCs w:val="28"/>
        </w:rPr>
        <w:t>, по налогам на имущество на 274,6 %.</w:t>
      </w:r>
      <w:r>
        <w:rPr>
          <w:color w:val="000000"/>
          <w:sz w:val="28"/>
          <w:szCs w:val="28"/>
        </w:rPr>
        <w:t xml:space="preserve"> </w:t>
      </w:r>
      <w:r w:rsidRPr="00A943CB">
        <w:rPr>
          <w:color w:val="000000"/>
          <w:sz w:val="28"/>
          <w:szCs w:val="28"/>
        </w:rPr>
        <w:t>В составе доходов налоговые и неналоговые поступления занимают около 23 процентов.</w:t>
      </w:r>
      <w:r w:rsidRPr="00A943CB">
        <w:t xml:space="preserve"> </w:t>
      </w:r>
    </w:p>
    <w:p w:rsidR="004052F8" w:rsidRPr="00A943CB" w:rsidRDefault="004052F8" w:rsidP="004052F8">
      <w:pPr>
        <w:pStyle w:val="aff5"/>
        <w:pBdr>
          <w:bottom w:val="single" w:sz="4" w:space="7" w:color="FFFFFF"/>
        </w:pBdr>
        <w:shd w:val="clear" w:color="auto" w:fill="FFFFFF"/>
        <w:tabs>
          <w:tab w:val="left" w:pos="-426"/>
          <w:tab w:val="left" w:pos="4284"/>
        </w:tabs>
        <w:suppressAutoHyphens/>
        <w:autoSpaceDE w:val="0"/>
        <w:autoSpaceDN w:val="0"/>
        <w:adjustRightInd w:val="0"/>
        <w:spacing w:line="360" w:lineRule="auto"/>
        <w:contextualSpacing/>
        <w:jc w:val="both"/>
        <w:rPr>
          <w:color w:val="000000"/>
          <w:sz w:val="28"/>
          <w:szCs w:val="28"/>
        </w:rPr>
      </w:pPr>
      <w:r>
        <w:rPr>
          <w:color w:val="000000"/>
          <w:sz w:val="28"/>
          <w:szCs w:val="28"/>
        </w:rPr>
        <w:t xml:space="preserve">        </w:t>
      </w:r>
      <w:r w:rsidRPr="00A943CB">
        <w:rPr>
          <w:color w:val="000000"/>
          <w:sz w:val="28"/>
          <w:szCs w:val="28"/>
        </w:rPr>
        <w:t>В 2022 году и 10 месяцев 2023 года проводилась системная работа межведомственной комиссии</w:t>
      </w:r>
      <w:r w:rsidRPr="00A943CB">
        <w:rPr>
          <w:rStyle w:val="fontstyle01"/>
          <w:sz w:val="28"/>
          <w:szCs w:val="28"/>
        </w:rPr>
        <w:t xml:space="preserve"> по моб</w:t>
      </w:r>
      <w:r>
        <w:rPr>
          <w:rStyle w:val="fontstyle01"/>
          <w:sz w:val="28"/>
          <w:szCs w:val="28"/>
        </w:rPr>
        <w:t>илизации дополнительных доходов</w:t>
      </w:r>
      <w:r w:rsidRPr="00A943CB">
        <w:rPr>
          <w:rStyle w:val="fontstyle01"/>
          <w:sz w:val="28"/>
          <w:szCs w:val="28"/>
        </w:rPr>
        <w:t xml:space="preserve"> в консолидированный бюджет муниципального района по вопросам погашения имеющейся задолженности перед бюджетом и вопросам повышения среднемесячной заработной платы.</w:t>
      </w:r>
      <w:r w:rsidRPr="00A943CB">
        <w:rPr>
          <w:color w:val="000000"/>
          <w:sz w:val="28"/>
          <w:szCs w:val="28"/>
        </w:rPr>
        <w:t xml:space="preserve"> В результате за 2022 год отработанно недоимки по налоговым платежам и сборам 9026,7 тыс. рублей и допо</w:t>
      </w:r>
      <w:r>
        <w:rPr>
          <w:color w:val="000000"/>
          <w:sz w:val="28"/>
          <w:szCs w:val="28"/>
        </w:rPr>
        <w:t>лнительно мобилизовано в бюджет</w:t>
      </w:r>
      <w:r w:rsidRPr="00A943CB">
        <w:rPr>
          <w:color w:val="000000"/>
          <w:sz w:val="28"/>
          <w:szCs w:val="28"/>
        </w:rPr>
        <w:t xml:space="preserve"> 3465,26 тыс. рублей, за 10 месяцев текущего года отработанно 7039,3 тыс. рублей, что позволило мобилизовать в бюджет 2863,28 тыс. рублей.</w:t>
      </w:r>
    </w:p>
    <w:p w:rsidR="004052F8" w:rsidRDefault="004052F8" w:rsidP="004052F8">
      <w:pPr>
        <w:pStyle w:val="aff5"/>
        <w:pBdr>
          <w:bottom w:val="single" w:sz="4" w:space="7" w:color="FFFFFF"/>
        </w:pBdr>
        <w:shd w:val="clear" w:color="auto" w:fill="FFFFFF"/>
        <w:tabs>
          <w:tab w:val="left" w:pos="-426"/>
          <w:tab w:val="left" w:pos="4284"/>
        </w:tabs>
        <w:suppressAutoHyphens/>
        <w:autoSpaceDE w:val="0"/>
        <w:autoSpaceDN w:val="0"/>
        <w:adjustRightInd w:val="0"/>
        <w:spacing w:line="360" w:lineRule="auto"/>
        <w:contextualSpacing/>
        <w:jc w:val="both"/>
        <w:rPr>
          <w:b/>
          <w:sz w:val="28"/>
          <w:szCs w:val="28"/>
        </w:rPr>
      </w:pPr>
      <w:r>
        <w:rPr>
          <w:color w:val="000000"/>
          <w:sz w:val="28"/>
          <w:szCs w:val="28"/>
        </w:rPr>
        <w:lastRenderedPageBreak/>
        <w:t xml:space="preserve">        </w:t>
      </w:r>
      <w:r w:rsidRPr="00A943CB">
        <w:rPr>
          <w:color w:val="000000"/>
          <w:sz w:val="28"/>
          <w:szCs w:val="28"/>
        </w:rPr>
        <w:t xml:space="preserve"> На предстоящую трехлетку необходимо обесп</w:t>
      </w:r>
      <w:r>
        <w:rPr>
          <w:color w:val="000000"/>
          <w:sz w:val="28"/>
          <w:szCs w:val="28"/>
        </w:rPr>
        <w:t xml:space="preserve">ечить преемственность работы по </w:t>
      </w:r>
      <w:r w:rsidRPr="00A943CB">
        <w:rPr>
          <w:color w:val="000000"/>
          <w:sz w:val="28"/>
          <w:szCs w:val="28"/>
        </w:rPr>
        <w:t>укреплению доходной базы бюджета района за счет мобилизации неиспользованных резервов для повышения налоговых и неналоговых поступлений.</w:t>
      </w:r>
      <w:r w:rsidRPr="00A943CB">
        <w:rPr>
          <w:color w:val="000000"/>
          <w:sz w:val="28"/>
          <w:szCs w:val="28"/>
        </w:rPr>
        <w:br/>
      </w:r>
    </w:p>
    <w:p w:rsidR="004052F8" w:rsidRDefault="004052F8" w:rsidP="004052F8">
      <w:pPr>
        <w:pStyle w:val="aff5"/>
        <w:pBdr>
          <w:bottom w:val="single" w:sz="4" w:space="7" w:color="FFFFFF"/>
        </w:pBdr>
        <w:shd w:val="clear" w:color="auto" w:fill="FFFFFF"/>
        <w:tabs>
          <w:tab w:val="left" w:pos="-426"/>
          <w:tab w:val="left" w:pos="4284"/>
        </w:tabs>
        <w:suppressAutoHyphens/>
        <w:autoSpaceDE w:val="0"/>
        <w:autoSpaceDN w:val="0"/>
        <w:adjustRightInd w:val="0"/>
        <w:spacing w:line="360" w:lineRule="auto"/>
        <w:contextualSpacing/>
        <w:jc w:val="center"/>
        <w:rPr>
          <w:b/>
          <w:sz w:val="28"/>
          <w:szCs w:val="28"/>
        </w:rPr>
      </w:pPr>
      <w:r w:rsidRPr="00A943CB">
        <w:rPr>
          <w:b/>
          <w:sz w:val="28"/>
          <w:szCs w:val="28"/>
        </w:rPr>
        <w:t xml:space="preserve">Основные направления налоговой политики Эртильского муниципального района в 2024 году и плановом периоде </w:t>
      </w:r>
    </w:p>
    <w:p w:rsidR="004052F8" w:rsidRPr="00A943CB" w:rsidRDefault="004052F8" w:rsidP="004052F8">
      <w:pPr>
        <w:pStyle w:val="aff5"/>
        <w:pBdr>
          <w:bottom w:val="single" w:sz="4" w:space="7" w:color="FFFFFF"/>
        </w:pBdr>
        <w:shd w:val="clear" w:color="auto" w:fill="FFFFFF"/>
        <w:tabs>
          <w:tab w:val="left" w:pos="-426"/>
          <w:tab w:val="left" w:pos="4284"/>
        </w:tabs>
        <w:suppressAutoHyphens/>
        <w:autoSpaceDE w:val="0"/>
        <w:autoSpaceDN w:val="0"/>
        <w:adjustRightInd w:val="0"/>
        <w:spacing w:line="360" w:lineRule="auto"/>
        <w:contextualSpacing/>
        <w:jc w:val="center"/>
        <w:rPr>
          <w:b/>
          <w:sz w:val="28"/>
          <w:szCs w:val="28"/>
        </w:rPr>
      </w:pPr>
      <w:r w:rsidRPr="00A943CB">
        <w:rPr>
          <w:b/>
          <w:sz w:val="28"/>
          <w:szCs w:val="28"/>
        </w:rPr>
        <w:t>2025 и 2026 годов</w:t>
      </w:r>
    </w:p>
    <w:p w:rsidR="004052F8" w:rsidRDefault="004052F8" w:rsidP="004052F8">
      <w:pPr>
        <w:spacing w:line="360" w:lineRule="auto"/>
        <w:ind w:right="-144"/>
        <w:rPr>
          <w:rStyle w:val="fontstyle01"/>
          <w:sz w:val="28"/>
          <w:szCs w:val="28"/>
        </w:rPr>
      </w:pPr>
      <w:r w:rsidRPr="00A943CB">
        <w:rPr>
          <w:rStyle w:val="fontstyle01"/>
          <w:sz w:val="28"/>
          <w:szCs w:val="28"/>
        </w:rPr>
        <w:t>Бюджетная и налоговая политика выстраивается с учётом действующего федерального и регионального законодательства.</w:t>
      </w:r>
    </w:p>
    <w:p w:rsidR="004052F8" w:rsidRDefault="004052F8" w:rsidP="004052F8">
      <w:pPr>
        <w:spacing w:line="360" w:lineRule="auto"/>
        <w:ind w:right="-144"/>
        <w:rPr>
          <w:rStyle w:val="fontstyle01"/>
          <w:sz w:val="28"/>
          <w:szCs w:val="28"/>
        </w:rPr>
      </w:pPr>
      <w:r>
        <w:rPr>
          <w:rStyle w:val="fontstyle01"/>
          <w:sz w:val="28"/>
          <w:szCs w:val="28"/>
        </w:rPr>
        <w:t xml:space="preserve">       </w:t>
      </w:r>
      <w:r w:rsidRPr="00A943CB">
        <w:rPr>
          <w:rStyle w:val="fontstyle01"/>
          <w:sz w:val="28"/>
          <w:szCs w:val="28"/>
        </w:rPr>
        <w:t xml:space="preserve"> </w:t>
      </w:r>
      <w:proofErr w:type="gramStart"/>
      <w:r w:rsidRPr="00A943CB">
        <w:rPr>
          <w:rStyle w:val="fontstyle01"/>
          <w:sz w:val="28"/>
          <w:szCs w:val="28"/>
        </w:rPr>
        <w:t>Основные направления бюджетной и налоговой политики Эртильского муниципального района в среднесрочной перспективе сохраняют преемственность в отношении расстановки приоритетов на последующий трехлетний период и скорректированы с учетом возможных негативных изменений экономической ситуации и необходимостью реализации первоочередных задач.</w:t>
      </w:r>
      <w:proofErr w:type="gramEnd"/>
    </w:p>
    <w:p w:rsidR="004052F8" w:rsidRDefault="004052F8" w:rsidP="004052F8">
      <w:pPr>
        <w:spacing w:line="360" w:lineRule="auto"/>
        <w:ind w:right="-144"/>
        <w:rPr>
          <w:rStyle w:val="fontstyle01"/>
          <w:sz w:val="28"/>
          <w:szCs w:val="28"/>
        </w:rPr>
      </w:pPr>
      <w:r w:rsidRPr="00A943CB">
        <w:rPr>
          <w:rStyle w:val="fontstyle01"/>
          <w:sz w:val="28"/>
          <w:szCs w:val="28"/>
        </w:rPr>
        <w:t xml:space="preserve">         </w:t>
      </w:r>
      <w:r>
        <w:rPr>
          <w:rStyle w:val="fontstyle01"/>
          <w:sz w:val="28"/>
          <w:szCs w:val="28"/>
        </w:rPr>
        <w:t xml:space="preserve">В </w:t>
      </w:r>
      <w:r w:rsidRPr="00A943CB">
        <w:rPr>
          <w:rStyle w:val="fontstyle01"/>
          <w:sz w:val="28"/>
          <w:szCs w:val="28"/>
        </w:rPr>
        <w:t xml:space="preserve">условиях </w:t>
      </w:r>
      <w:proofErr w:type="gramStart"/>
      <w:r w:rsidRPr="00A943CB">
        <w:rPr>
          <w:rStyle w:val="fontstyle01"/>
          <w:sz w:val="28"/>
          <w:szCs w:val="28"/>
        </w:rPr>
        <w:t>замедления темпов роста социально-экономического развития страны</w:t>
      </w:r>
      <w:proofErr w:type="gramEnd"/>
      <w:r w:rsidRPr="00A943CB">
        <w:rPr>
          <w:rStyle w:val="fontstyle01"/>
          <w:sz w:val="28"/>
          <w:szCs w:val="28"/>
        </w:rPr>
        <w:t xml:space="preserve"> и Воронежской области, связанных с внешнеэкономическими факторами, бюджетная и налоговая политика на предстоящий период должна в полной мере учитывать прогнозируемые риски, предусматривать меры по минимизации их неблагоприятного влияния на развитие экономики района.          Приоритетной остается задача обеспечения ус</w:t>
      </w:r>
      <w:r>
        <w:rPr>
          <w:rStyle w:val="fontstyle01"/>
          <w:sz w:val="28"/>
          <w:szCs w:val="28"/>
        </w:rPr>
        <w:t>ловий для динамичного социально–</w:t>
      </w:r>
      <w:r w:rsidRPr="00A943CB">
        <w:rPr>
          <w:rStyle w:val="fontstyle01"/>
          <w:sz w:val="28"/>
          <w:szCs w:val="28"/>
        </w:rPr>
        <w:t>экон</w:t>
      </w:r>
      <w:r>
        <w:rPr>
          <w:rStyle w:val="fontstyle01"/>
          <w:sz w:val="28"/>
          <w:szCs w:val="28"/>
        </w:rPr>
        <w:t xml:space="preserve">омического развития территории, </w:t>
      </w:r>
      <w:r w:rsidRPr="00A943CB">
        <w:rPr>
          <w:rStyle w:val="fontstyle01"/>
          <w:sz w:val="28"/>
          <w:szCs w:val="28"/>
        </w:rPr>
        <w:t>эффективного использования финансовых ресурсов с целью повышения качества жизни граждан и формирование благоприятных условий жизнедеятельности при безусловном соблюдении бюджетной и финансовой дисциплины.</w:t>
      </w:r>
    </w:p>
    <w:p w:rsidR="004052F8" w:rsidRDefault="004052F8" w:rsidP="004052F8">
      <w:pPr>
        <w:spacing w:line="360" w:lineRule="auto"/>
        <w:ind w:right="-144"/>
        <w:jc w:val="center"/>
        <w:rPr>
          <w:rStyle w:val="fontstyle01"/>
          <w:sz w:val="28"/>
          <w:szCs w:val="28"/>
        </w:rPr>
      </w:pPr>
      <w:r w:rsidRPr="00A943CB">
        <w:rPr>
          <w:rStyle w:val="fontstyle01"/>
          <w:sz w:val="28"/>
          <w:szCs w:val="28"/>
        </w:rPr>
        <w:t>Цели и задачи налоговой политики.</w:t>
      </w:r>
    </w:p>
    <w:p w:rsidR="004052F8" w:rsidRDefault="004052F8" w:rsidP="004052F8">
      <w:pPr>
        <w:spacing w:line="360" w:lineRule="auto"/>
        <w:ind w:right="-144"/>
        <w:rPr>
          <w:rStyle w:val="fontstyle01"/>
          <w:sz w:val="28"/>
          <w:szCs w:val="28"/>
        </w:rPr>
      </w:pPr>
      <w:r>
        <w:rPr>
          <w:rStyle w:val="fontstyle01"/>
          <w:sz w:val="28"/>
          <w:szCs w:val="28"/>
        </w:rPr>
        <w:t xml:space="preserve">         </w:t>
      </w:r>
      <w:r w:rsidRPr="00A943CB">
        <w:rPr>
          <w:rStyle w:val="fontstyle01"/>
          <w:sz w:val="28"/>
          <w:szCs w:val="28"/>
        </w:rPr>
        <w:t>Основной целью налоговой политики муниципального образования будет являться получение максимально возможного объема доходов за счет повышения собираемости платежей и легализации доходов, обеспечивающих бюджетную устойчивость в среднесрочной и долгосрочной перспективе.</w:t>
      </w:r>
    </w:p>
    <w:p w:rsidR="004052F8" w:rsidRDefault="004052F8" w:rsidP="004052F8">
      <w:pPr>
        <w:spacing w:line="360" w:lineRule="auto"/>
        <w:ind w:right="-144"/>
        <w:rPr>
          <w:rStyle w:val="fontstyle01"/>
          <w:sz w:val="28"/>
          <w:szCs w:val="28"/>
        </w:rPr>
      </w:pPr>
      <w:r>
        <w:rPr>
          <w:rStyle w:val="fontstyle01"/>
          <w:sz w:val="28"/>
          <w:szCs w:val="28"/>
        </w:rPr>
        <w:lastRenderedPageBreak/>
        <w:t xml:space="preserve">        </w:t>
      </w:r>
      <w:r w:rsidRPr="00A943CB">
        <w:rPr>
          <w:rStyle w:val="fontstyle01"/>
          <w:sz w:val="28"/>
          <w:szCs w:val="28"/>
        </w:rPr>
        <w:t xml:space="preserve"> Основной задачей налоговой политики будет являться создание благоприятных условий для осуществления предпринимательской и инвестиционной деятельности как основных источников наполняемости бюджета налоговыми и неналоговыми доходами.</w:t>
      </w:r>
    </w:p>
    <w:p w:rsidR="004052F8" w:rsidRPr="00A943CB" w:rsidRDefault="004052F8" w:rsidP="004052F8">
      <w:pPr>
        <w:spacing w:line="360" w:lineRule="auto"/>
        <w:ind w:right="-144"/>
        <w:rPr>
          <w:rStyle w:val="fontstyle01"/>
          <w:sz w:val="28"/>
          <w:szCs w:val="28"/>
        </w:rPr>
      </w:pPr>
      <w:r>
        <w:rPr>
          <w:rStyle w:val="fontstyle01"/>
          <w:sz w:val="28"/>
          <w:szCs w:val="28"/>
        </w:rPr>
        <w:t xml:space="preserve">        </w:t>
      </w:r>
      <w:r w:rsidRPr="00A943CB">
        <w:rPr>
          <w:rStyle w:val="fontstyle01"/>
          <w:sz w:val="28"/>
          <w:szCs w:val="28"/>
        </w:rPr>
        <w:t>В рамках достижения данных направлений планируется:</w:t>
      </w:r>
    </w:p>
    <w:p w:rsidR="004052F8" w:rsidRDefault="004052F8" w:rsidP="004052F8">
      <w:pPr>
        <w:spacing w:line="360" w:lineRule="auto"/>
        <w:ind w:right="-144"/>
        <w:rPr>
          <w:rStyle w:val="fontstyle01"/>
          <w:sz w:val="28"/>
          <w:szCs w:val="28"/>
        </w:rPr>
      </w:pPr>
      <w:r>
        <w:rPr>
          <w:rStyle w:val="fontstyle01"/>
          <w:sz w:val="28"/>
          <w:szCs w:val="28"/>
        </w:rPr>
        <w:t xml:space="preserve">      </w:t>
      </w:r>
      <w:r w:rsidRPr="00A943CB">
        <w:rPr>
          <w:rStyle w:val="fontstyle01"/>
          <w:sz w:val="28"/>
          <w:szCs w:val="28"/>
        </w:rPr>
        <w:t>1) продолжить деятельность межведомственной комиссии по моб</w:t>
      </w:r>
      <w:r>
        <w:rPr>
          <w:rStyle w:val="fontstyle01"/>
          <w:sz w:val="28"/>
          <w:szCs w:val="28"/>
        </w:rPr>
        <w:t xml:space="preserve">илизации дополнительных доходов </w:t>
      </w:r>
      <w:r w:rsidRPr="00A943CB">
        <w:rPr>
          <w:rStyle w:val="fontstyle01"/>
          <w:sz w:val="28"/>
          <w:szCs w:val="28"/>
        </w:rPr>
        <w:t>в консолидированный бюджет муниципального района по вопросам погашения имеющейся задолженности перед бюджетом;</w:t>
      </w:r>
    </w:p>
    <w:p w:rsidR="004052F8" w:rsidRDefault="004052F8" w:rsidP="004052F8">
      <w:pPr>
        <w:spacing w:line="360" w:lineRule="auto"/>
        <w:ind w:right="-144"/>
        <w:rPr>
          <w:rStyle w:val="fontstyle01"/>
          <w:sz w:val="28"/>
          <w:szCs w:val="28"/>
        </w:rPr>
      </w:pPr>
      <w:r>
        <w:rPr>
          <w:rStyle w:val="fontstyle01"/>
          <w:sz w:val="28"/>
          <w:szCs w:val="28"/>
        </w:rPr>
        <w:t xml:space="preserve">       2) </w:t>
      </w:r>
      <w:r w:rsidRPr="00A943CB">
        <w:rPr>
          <w:rStyle w:val="fontstyle01"/>
          <w:sz w:val="28"/>
          <w:szCs w:val="28"/>
        </w:rPr>
        <w:t>в рамках работы данной комиссии продолжить встречи с руководителями и</w:t>
      </w:r>
      <w:r>
        <w:rPr>
          <w:rStyle w:val="fontstyle01"/>
          <w:sz w:val="28"/>
          <w:szCs w:val="28"/>
        </w:rPr>
        <w:t xml:space="preserve"> </w:t>
      </w:r>
      <w:r w:rsidRPr="00A943CB">
        <w:rPr>
          <w:rStyle w:val="fontstyle01"/>
          <w:sz w:val="28"/>
          <w:szCs w:val="28"/>
        </w:rPr>
        <w:t>собственниками предприятий по вопросам доведения заработной платы до среднего уровня по соответствующему виду экономической деятельности, а также своевременности перечисления хозяйствующими субъектами удержанных сумм налога на доходы физических лиц;</w:t>
      </w:r>
      <w:r w:rsidRPr="00A943CB">
        <w:rPr>
          <w:color w:val="000000"/>
          <w:sz w:val="28"/>
          <w:szCs w:val="28"/>
        </w:rPr>
        <w:br/>
      </w:r>
      <w:r>
        <w:rPr>
          <w:rStyle w:val="fontstyle01"/>
          <w:sz w:val="28"/>
          <w:szCs w:val="28"/>
        </w:rPr>
        <w:t xml:space="preserve">        </w:t>
      </w:r>
      <w:proofErr w:type="gramStart"/>
      <w:r w:rsidRPr="00A943CB">
        <w:rPr>
          <w:rStyle w:val="fontstyle01"/>
          <w:sz w:val="28"/>
          <w:szCs w:val="28"/>
        </w:rPr>
        <w:t>3) продолжить функционирование рабочей группы по снижению неформальной</w:t>
      </w:r>
      <w:r>
        <w:rPr>
          <w:color w:val="000000"/>
          <w:sz w:val="28"/>
          <w:szCs w:val="28"/>
        </w:rPr>
        <w:t xml:space="preserve"> </w:t>
      </w:r>
      <w:r w:rsidRPr="00A943CB">
        <w:rPr>
          <w:rStyle w:val="fontstyle01"/>
          <w:sz w:val="28"/>
          <w:szCs w:val="28"/>
        </w:rPr>
        <w:t>занятости, легализации заработной платы в целях выявления и пресечения схем, направленных на уклонение от налогообложения, что с одной стороны будет способствовать выявлению резервов роста налога на доходы физических лиц, а с другой стороны является основой роста реальных доходов налогоплательщиков и социальной защищенности населения;</w:t>
      </w:r>
      <w:proofErr w:type="gramEnd"/>
    </w:p>
    <w:p w:rsidR="004052F8" w:rsidRDefault="004052F8" w:rsidP="004052F8">
      <w:pPr>
        <w:spacing w:line="360" w:lineRule="auto"/>
        <w:ind w:right="-144"/>
        <w:rPr>
          <w:rStyle w:val="fontstyle01"/>
          <w:sz w:val="28"/>
          <w:szCs w:val="28"/>
        </w:rPr>
      </w:pPr>
      <w:r>
        <w:rPr>
          <w:rStyle w:val="fontstyle01"/>
          <w:sz w:val="28"/>
          <w:szCs w:val="28"/>
        </w:rPr>
        <w:t xml:space="preserve">        </w:t>
      </w:r>
      <w:r w:rsidRPr="00A943CB">
        <w:rPr>
          <w:rStyle w:val="fontstyle01"/>
          <w:sz w:val="28"/>
          <w:szCs w:val="28"/>
        </w:rPr>
        <w:t xml:space="preserve">4) активизировать деятельность по привлечению к постановке на </w:t>
      </w:r>
      <w:proofErr w:type="gramStart"/>
      <w:r w:rsidRPr="00A943CB">
        <w:rPr>
          <w:rStyle w:val="fontstyle01"/>
          <w:sz w:val="28"/>
          <w:szCs w:val="28"/>
        </w:rPr>
        <w:t>налоговый</w:t>
      </w:r>
      <w:proofErr w:type="gramEnd"/>
      <w:r w:rsidRPr="00A943CB">
        <w:rPr>
          <w:rStyle w:val="fontstyle01"/>
          <w:sz w:val="28"/>
          <w:szCs w:val="28"/>
        </w:rPr>
        <w:t xml:space="preserve"> </w:t>
      </w:r>
      <w:proofErr w:type="spellStart"/>
      <w:r w:rsidRPr="00A943CB">
        <w:rPr>
          <w:rStyle w:val="fontstyle01"/>
          <w:sz w:val="28"/>
          <w:szCs w:val="28"/>
        </w:rPr>
        <w:t>учетобособленных</w:t>
      </w:r>
      <w:proofErr w:type="spellEnd"/>
      <w:r w:rsidRPr="00A943CB">
        <w:rPr>
          <w:rStyle w:val="fontstyle01"/>
          <w:sz w:val="28"/>
          <w:szCs w:val="28"/>
        </w:rPr>
        <w:t xml:space="preserve"> подразделений организаций, осуществляющих деятельность на территории муниципального образования;</w:t>
      </w:r>
    </w:p>
    <w:p w:rsidR="004052F8" w:rsidRDefault="004052F8" w:rsidP="004052F8">
      <w:pPr>
        <w:spacing w:line="360" w:lineRule="auto"/>
        <w:ind w:right="-144"/>
        <w:rPr>
          <w:rStyle w:val="fontstyle01"/>
          <w:sz w:val="28"/>
          <w:szCs w:val="28"/>
        </w:rPr>
      </w:pPr>
      <w:r>
        <w:rPr>
          <w:rStyle w:val="fontstyle01"/>
          <w:sz w:val="28"/>
          <w:szCs w:val="28"/>
        </w:rPr>
        <w:t xml:space="preserve">        </w:t>
      </w:r>
      <w:r w:rsidRPr="00A943CB">
        <w:rPr>
          <w:rStyle w:val="fontstyle01"/>
          <w:sz w:val="28"/>
          <w:szCs w:val="28"/>
        </w:rPr>
        <w:t>5) выявлять причины неплатежей крупнейших недоимщиков и вырабатывать</w:t>
      </w:r>
      <w:r>
        <w:rPr>
          <w:color w:val="000000"/>
          <w:sz w:val="28"/>
          <w:szCs w:val="28"/>
        </w:rPr>
        <w:t xml:space="preserve"> </w:t>
      </w:r>
      <w:r w:rsidRPr="00A943CB">
        <w:rPr>
          <w:rStyle w:val="fontstyle01"/>
          <w:sz w:val="28"/>
          <w:szCs w:val="28"/>
        </w:rPr>
        <w:t>рекомендации по принятию мер к снижению образовавшейся задолженности;</w:t>
      </w:r>
    </w:p>
    <w:p w:rsidR="004052F8" w:rsidRDefault="004052F8" w:rsidP="004052F8">
      <w:pPr>
        <w:spacing w:line="360" w:lineRule="auto"/>
        <w:ind w:right="-144"/>
        <w:rPr>
          <w:rStyle w:val="fontstyle01"/>
          <w:sz w:val="28"/>
          <w:szCs w:val="28"/>
        </w:rPr>
      </w:pPr>
      <w:r>
        <w:rPr>
          <w:rStyle w:val="fontstyle01"/>
          <w:sz w:val="28"/>
          <w:szCs w:val="28"/>
        </w:rPr>
        <w:t xml:space="preserve">        </w:t>
      </w:r>
      <w:r w:rsidRPr="00A943CB">
        <w:rPr>
          <w:rStyle w:val="fontstyle01"/>
          <w:sz w:val="28"/>
          <w:szCs w:val="28"/>
        </w:rPr>
        <w:t>6) продолжить взаимодействие с налоговыми органами в целях обеспечения</w:t>
      </w:r>
      <w:r>
        <w:rPr>
          <w:color w:val="000000"/>
          <w:sz w:val="28"/>
          <w:szCs w:val="28"/>
        </w:rPr>
        <w:t xml:space="preserve"> </w:t>
      </w:r>
      <w:r w:rsidRPr="00A943CB">
        <w:rPr>
          <w:rStyle w:val="fontstyle01"/>
          <w:sz w:val="28"/>
          <w:szCs w:val="28"/>
        </w:rPr>
        <w:t>своевременного поступления платежей в бюджет, увеличения налогооблагаемой базы,</w:t>
      </w:r>
      <w:r>
        <w:rPr>
          <w:rStyle w:val="fontstyle01"/>
          <w:sz w:val="28"/>
          <w:szCs w:val="28"/>
        </w:rPr>
        <w:t xml:space="preserve"> </w:t>
      </w:r>
      <w:r w:rsidRPr="00A943CB">
        <w:rPr>
          <w:rStyle w:val="fontstyle01"/>
          <w:sz w:val="28"/>
          <w:szCs w:val="28"/>
        </w:rPr>
        <w:t>стабилизации финансового состояния организаций, выявления и пресечения схем ухода от налогов и их минимизации;</w:t>
      </w:r>
    </w:p>
    <w:p w:rsidR="004052F8" w:rsidRDefault="004052F8" w:rsidP="004052F8">
      <w:pPr>
        <w:spacing w:line="360" w:lineRule="auto"/>
        <w:ind w:right="-144"/>
        <w:rPr>
          <w:rStyle w:val="fontstyle01"/>
          <w:sz w:val="28"/>
          <w:szCs w:val="28"/>
        </w:rPr>
      </w:pPr>
      <w:r>
        <w:rPr>
          <w:rStyle w:val="fontstyle01"/>
          <w:sz w:val="28"/>
          <w:szCs w:val="28"/>
        </w:rPr>
        <w:lastRenderedPageBreak/>
        <w:t xml:space="preserve">        </w:t>
      </w:r>
      <w:r w:rsidRPr="00A943CB">
        <w:rPr>
          <w:rStyle w:val="fontstyle01"/>
          <w:sz w:val="28"/>
          <w:szCs w:val="28"/>
        </w:rPr>
        <w:t>7) осуществлять мониторинг расчетов с бюджетом по крупным и средним</w:t>
      </w:r>
      <w:r w:rsidRPr="00A943CB">
        <w:rPr>
          <w:color w:val="000000"/>
          <w:sz w:val="28"/>
          <w:szCs w:val="28"/>
        </w:rPr>
        <w:br/>
      </w:r>
      <w:r w:rsidRPr="00A943CB">
        <w:rPr>
          <w:rStyle w:val="fontstyle01"/>
          <w:sz w:val="28"/>
          <w:szCs w:val="28"/>
        </w:rPr>
        <w:t>предприятиям и организациям муниципального района с целью предотвращения необоснованного сокращения платежей в бюджет и роста задолженности по налогам;</w:t>
      </w:r>
    </w:p>
    <w:p w:rsidR="004052F8" w:rsidRDefault="004052F8" w:rsidP="004052F8">
      <w:pPr>
        <w:spacing w:line="360" w:lineRule="auto"/>
        <w:ind w:right="-144"/>
        <w:rPr>
          <w:rStyle w:val="fontstyle01"/>
          <w:sz w:val="28"/>
          <w:szCs w:val="28"/>
        </w:rPr>
      </w:pPr>
      <w:r>
        <w:rPr>
          <w:rStyle w:val="fontstyle01"/>
          <w:sz w:val="28"/>
          <w:szCs w:val="28"/>
        </w:rPr>
        <w:t xml:space="preserve">         </w:t>
      </w:r>
      <w:r w:rsidRPr="00A943CB">
        <w:rPr>
          <w:rStyle w:val="fontstyle01"/>
          <w:sz w:val="28"/>
          <w:szCs w:val="28"/>
        </w:rPr>
        <w:t>8) активизировать деятельность административной комиссии в части результативности рассмотрения административных правонарушений за несоблюдение муниципальных правовых актов с последующим составлением протоколов и наложением штрафов;</w:t>
      </w:r>
    </w:p>
    <w:p w:rsidR="004052F8" w:rsidRDefault="004052F8" w:rsidP="004052F8">
      <w:pPr>
        <w:spacing w:line="360" w:lineRule="auto"/>
        <w:ind w:right="-144"/>
        <w:rPr>
          <w:rStyle w:val="fontstyle01"/>
          <w:sz w:val="28"/>
          <w:szCs w:val="28"/>
        </w:rPr>
      </w:pPr>
      <w:r>
        <w:rPr>
          <w:rStyle w:val="fontstyle01"/>
          <w:sz w:val="28"/>
          <w:szCs w:val="28"/>
        </w:rPr>
        <w:t xml:space="preserve">         </w:t>
      </w:r>
      <w:proofErr w:type="gramStart"/>
      <w:r w:rsidRPr="00A943CB">
        <w:rPr>
          <w:rStyle w:val="fontstyle01"/>
          <w:sz w:val="28"/>
          <w:szCs w:val="28"/>
        </w:rPr>
        <w:t>9) повысить эффективность управления и распоряжения муниципальным имуществом и земельными участками, собственность на которые не разграничена;</w:t>
      </w:r>
      <w:r w:rsidRPr="00A943CB">
        <w:rPr>
          <w:color w:val="000000"/>
          <w:sz w:val="28"/>
          <w:szCs w:val="28"/>
        </w:rPr>
        <w:br/>
      </w:r>
      <w:r>
        <w:rPr>
          <w:rStyle w:val="fontstyle01"/>
          <w:sz w:val="28"/>
          <w:szCs w:val="28"/>
        </w:rPr>
        <w:t xml:space="preserve">       </w:t>
      </w:r>
      <w:r w:rsidRPr="00A943CB">
        <w:rPr>
          <w:rStyle w:val="fontstyle01"/>
          <w:sz w:val="28"/>
          <w:szCs w:val="28"/>
        </w:rPr>
        <w:t>10) ежегодно осуществлять инвентаризацию имущества, имеющегося в муниципальной собственности, целью которой является выявление неиспользуемого (бесхозяйного) имущества и определение направлений его последующего использования, в том числе приватизации;</w:t>
      </w:r>
      <w:proofErr w:type="gramEnd"/>
    </w:p>
    <w:p w:rsidR="004052F8" w:rsidRDefault="004052F8" w:rsidP="004052F8">
      <w:pPr>
        <w:spacing w:line="360" w:lineRule="auto"/>
        <w:ind w:right="-144"/>
        <w:rPr>
          <w:rStyle w:val="fontstyle01"/>
          <w:sz w:val="28"/>
          <w:szCs w:val="28"/>
        </w:rPr>
      </w:pPr>
      <w:r>
        <w:rPr>
          <w:rStyle w:val="fontstyle01"/>
          <w:sz w:val="28"/>
          <w:szCs w:val="28"/>
        </w:rPr>
        <w:t xml:space="preserve">         </w:t>
      </w:r>
      <w:r w:rsidRPr="00A943CB">
        <w:rPr>
          <w:rStyle w:val="fontstyle01"/>
          <w:sz w:val="28"/>
          <w:szCs w:val="28"/>
        </w:rPr>
        <w:t>11) осуществлять контроль над использованием муниципального имущества района, сданного в аренду, а также переданного в оперативное управление или хозяйственное ведение муниципальным учреждениям района;</w:t>
      </w:r>
    </w:p>
    <w:p w:rsidR="004052F8" w:rsidRDefault="004052F8" w:rsidP="004052F8">
      <w:pPr>
        <w:spacing w:line="360" w:lineRule="auto"/>
        <w:ind w:right="-144"/>
        <w:rPr>
          <w:rStyle w:val="fontstyle01"/>
          <w:sz w:val="28"/>
          <w:szCs w:val="28"/>
        </w:rPr>
      </w:pPr>
      <w:r>
        <w:rPr>
          <w:rStyle w:val="fontstyle01"/>
          <w:sz w:val="28"/>
          <w:szCs w:val="28"/>
        </w:rPr>
        <w:t xml:space="preserve">         </w:t>
      </w:r>
      <w:r w:rsidRPr="00A943CB">
        <w:rPr>
          <w:rStyle w:val="fontstyle01"/>
          <w:sz w:val="28"/>
          <w:szCs w:val="28"/>
        </w:rPr>
        <w:t>12) проводить анализ показателей эффективности использования и управления</w:t>
      </w:r>
      <w:r>
        <w:rPr>
          <w:color w:val="000000"/>
          <w:sz w:val="28"/>
          <w:szCs w:val="28"/>
        </w:rPr>
        <w:t xml:space="preserve"> </w:t>
      </w:r>
      <w:r w:rsidRPr="00A943CB">
        <w:rPr>
          <w:rStyle w:val="fontstyle01"/>
          <w:sz w:val="28"/>
          <w:szCs w:val="28"/>
        </w:rPr>
        <w:t>муниципальным имуществом района за отчетный период для принятия эффективных решений по управлению и использованию этого имущества;</w:t>
      </w:r>
    </w:p>
    <w:p w:rsidR="004052F8" w:rsidRDefault="004052F8" w:rsidP="004052F8">
      <w:pPr>
        <w:spacing w:line="360" w:lineRule="auto"/>
        <w:ind w:right="-144"/>
        <w:rPr>
          <w:rStyle w:val="fontstyle01"/>
          <w:sz w:val="28"/>
          <w:szCs w:val="28"/>
        </w:rPr>
      </w:pPr>
      <w:r>
        <w:rPr>
          <w:rStyle w:val="fontstyle01"/>
          <w:sz w:val="28"/>
          <w:szCs w:val="28"/>
        </w:rPr>
        <w:t xml:space="preserve">         </w:t>
      </w:r>
      <w:r w:rsidRPr="00A943CB">
        <w:rPr>
          <w:rStyle w:val="fontstyle01"/>
          <w:sz w:val="28"/>
          <w:szCs w:val="28"/>
        </w:rPr>
        <w:t xml:space="preserve">13) повысить качество претензионной, исковой и адресной работы с арендаторами, имеющими задолженность по арендным платежам за пользование имуществом и земельными участками, находящимися в муниципальной собственности, с целью осуществления мер, направленных на безусловное взыскание задолженности в бюджет. </w:t>
      </w:r>
      <w:proofErr w:type="gramStart"/>
      <w:r w:rsidRPr="00A943CB">
        <w:rPr>
          <w:rStyle w:val="fontstyle01"/>
          <w:sz w:val="28"/>
          <w:szCs w:val="28"/>
        </w:rPr>
        <w:t>После прохождения всех процедур по взысканию задолженности осуществлять расторжение договоров аренды;</w:t>
      </w:r>
      <w:r w:rsidRPr="00A943CB">
        <w:rPr>
          <w:color w:val="000000"/>
          <w:sz w:val="28"/>
          <w:szCs w:val="28"/>
        </w:rPr>
        <w:br/>
      </w:r>
      <w:r>
        <w:rPr>
          <w:rStyle w:val="fontstyle01"/>
          <w:sz w:val="28"/>
          <w:szCs w:val="28"/>
        </w:rPr>
        <w:t xml:space="preserve">         </w:t>
      </w:r>
      <w:r w:rsidRPr="00A943CB">
        <w:rPr>
          <w:rStyle w:val="fontstyle01"/>
          <w:sz w:val="28"/>
          <w:szCs w:val="28"/>
        </w:rPr>
        <w:t>1</w:t>
      </w:r>
      <w:r>
        <w:rPr>
          <w:rStyle w:val="fontstyle01"/>
          <w:sz w:val="28"/>
          <w:szCs w:val="28"/>
        </w:rPr>
        <w:t>4</w:t>
      </w:r>
      <w:r w:rsidRPr="00A943CB">
        <w:rPr>
          <w:rStyle w:val="fontstyle01"/>
          <w:sz w:val="28"/>
          <w:szCs w:val="28"/>
        </w:rPr>
        <w:t>) обеспечить осуществление муниципального земельного контроля для</w:t>
      </w:r>
      <w:r w:rsidRPr="00A943CB">
        <w:rPr>
          <w:color w:val="000000"/>
          <w:sz w:val="28"/>
          <w:szCs w:val="28"/>
        </w:rPr>
        <w:br/>
      </w:r>
      <w:r w:rsidRPr="00A943CB">
        <w:rPr>
          <w:rStyle w:val="fontstyle01"/>
          <w:sz w:val="28"/>
          <w:szCs w:val="28"/>
        </w:rPr>
        <w:t xml:space="preserve">максимального учета объектов налогообложения, выявление земельных </w:t>
      </w:r>
      <w:r w:rsidRPr="00A943CB">
        <w:rPr>
          <w:rStyle w:val="fontstyle01"/>
          <w:sz w:val="28"/>
          <w:szCs w:val="28"/>
        </w:rPr>
        <w:lastRenderedPageBreak/>
        <w:t>участков, используемых гражданами и юридическими лицами без оформления в установленном порядке или не по назначению вида разрешенного использования земельного участка в целях увеличения налоговых поступлений;</w:t>
      </w:r>
      <w:proofErr w:type="gramEnd"/>
      <w:r w:rsidRPr="00A943CB">
        <w:rPr>
          <w:color w:val="000000"/>
          <w:sz w:val="28"/>
          <w:szCs w:val="28"/>
        </w:rPr>
        <w:br/>
      </w:r>
      <w:r w:rsidRPr="00A943CB">
        <w:rPr>
          <w:rStyle w:val="fontstyle01"/>
          <w:sz w:val="28"/>
          <w:szCs w:val="28"/>
        </w:rPr>
        <w:t xml:space="preserve">         1</w:t>
      </w:r>
      <w:r>
        <w:rPr>
          <w:rStyle w:val="fontstyle01"/>
          <w:sz w:val="28"/>
          <w:szCs w:val="28"/>
        </w:rPr>
        <w:t>5</w:t>
      </w:r>
      <w:r w:rsidRPr="00A943CB">
        <w:rPr>
          <w:rStyle w:val="fontstyle01"/>
          <w:sz w:val="28"/>
          <w:szCs w:val="28"/>
        </w:rPr>
        <w:t>)  оперативно направлять материалы, сформированные в рамках муниципального земельного контроля, в территориальные органы государственной регистрации, кадастра и картографии для возбуждения дел об административных правонарушениях;</w:t>
      </w:r>
    </w:p>
    <w:p w:rsidR="004052F8" w:rsidRDefault="004052F8" w:rsidP="004052F8">
      <w:pPr>
        <w:spacing w:line="360" w:lineRule="auto"/>
        <w:ind w:right="-144"/>
        <w:rPr>
          <w:rStyle w:val="fontstyle01"/>
          <w:sz w:val="28"/>
          <w:szCs w:val="28"/>
        </w:rPr>
      </w:pPr>
      <w:r w:rsidRPr="00A943CB">
        <w:rPr>
          <w:rStyle w:val="fontstyle01"/>
          <w:sz w:val="28"/>
          <w:szCs w:val="28"/>
        </w:rPr>
        <w:t xml:space="preserve">         1</w:t>
      </w:r>
      <w:r>
        <w:rPr>
          <w:rStyle w:val="fontstyle01"/>
          <w:sz w:val="28"/>
          <w:szCs w:val="28"/>
        </w:rPr>
        <w:t>6</w:t>
      </w:r>
      <w:r w:rsidRPr="00A943CB">
        <w:rPr>
          <w:rStyle w:val="fontstyle01"/>
          <w:sz w:val="28"/>
          <w:szCs w:val="28"/>
        </w:rPr>
        <w:t xml:space="preserve">) осуществлять учет и </w:t>
      </w:r>
      <w:proofErr w:type="gramStart"/>
      <w:r w:rsidRPr="00A943CB">
        <w:rPr>
          <w:rStyle w:val="fontstyle01"/>
          <w:sz w:val="28"/>
          <w:szCs w:val="28"/>
        </w:rPr>
        <w:t>контроль за</w:t>
      </w:r>
      <w:proofErr w:type="gramEnd"/>
      <w:r w:rsidRPr="00A943CB">
        <w:rPr>
          <w:rStyle w:val="fontstyle01"/>
          <w:sz w:val="28"/>
          <w:szCs w:val="28"/>
        </w:rPr>
        <w:t xml:space="preserve"> своевременностью и полнотой перечисления в бюджет муниципального района штрафных санкций за административные правонарушения, выявленные должностными лицами органов муниципального контроля;</w:t>
      </w:r>
    </w:p>
    <w:p w:rsidR="004052F8" w:rsidRDefault="004052F8" w:rsidP="004052F8">
      <w:pPr>
        <w:spacing w:line="360" w:lineRule="auto"/>
        <w:ind w:right="-144"/>
        <w:rPr>
          <w:rStyle w:val="fontstyle01"/>
          <w:sz w:val="28"/>
          <w:szCs w:val="28"/>
        </w:rPr>
      </w:pPr>
      <w:r>
        <w:rPr>
          <w:rStyle w:val="fontstyle01"/>
          <w:sz w:val="28"/>
          <w:szCs w:val="28"/>
        </w:rPr>
        <w:t xml:space="preserve">         </w:t>
      </w:r>
      <w:r w:rsidRPr="00A943CB">
        <w:rPr>
          <w:rStyle w:val="fontstyle01"/>
          <w:sz w:val="28"/>
          <w:szCs w:val="28"/>
        </w:rPr>
        <w:t>1</w:t>
      </w:r>
      <w:r>
        <w:rPr>
          <w:rStyle w:val="fontstyle01"/>
          <w:sz w:val="28"/>
          <w:szCs w:val="28"/>
        </w:rPr>
        <w:t>7</w:t>
      </w:r>
      <w:r w:rsidRPr="00A943CB">
        <w:rPr>
          <w:rStyle w:val="fontstyle01"/>
          <w:sz w:val="28"/>
          <w:szCs w:val="28"/>
        </w:rPr>
        <w:t>) продолжить реализацию комплекса мер, направленных на повышение</w:t>
      </w:r>
      <w:r w:rsidRPr="00A943CB">
        <w:rPr>
          <w:color w:val="000000"/>
          <w:sz w:val="28"/>
          <w:szCs w:val="28"/>
        </w:rPr>
        <w:br/>
      </w:r>
      <w:r w:rsidRPr="00A943CB">
        <w:rPr>
          <w:rStyle w:val="fontstyle01"/>
          <w:sz w:val="28"/>
          <w:szCs w:val="28"/>
        </w:rPr>
        <w:t>эффективности администрирования, анализа, прогнозирования и исполнения доходов местного бюджета, способствующих сохранению устойчивых темпов роста поступлений неналоговых доходов в бюджет Эртильского муниципального района.</w:t>
      </w:r>
    </w:p>
    <w:p w:rsidR="004052F8" w:rsidRDefault="004052F8" w:rsidP="004052F8">
      <w:pPr>
        <w:spacing w:line="360" w:lineRule="auto"/>
        <w:ind w:right="-144"/>
        <w:rPr>
          <w:rStyle w:val="fontstyle01"/>
          <w:sz w:val="28"/>
          <w:szCs w:val="28"/>
        </w:rPr>
      </w:pPr>
      <w:r>
        <w:rPr>
          <w:rStyle w:val="fontstyle01"/>
          <w:sz w:val="28"/>
          <w:szCs w:val="28"/>
        </w:rPr>
        <w:t xml:space="preserve">         </w:t>
      </w:r>
      <w:r w:rsidRPr="00A943CB">
        <w:rPr>
          <w:rStyle w:val="fontstyle01"/>
          <w:sz w:val="28"/>
          <w:szCs w:val="28"/>
        </w:rPr>
        <w:t>Успешная реализация комплекса указанных мероприятий будет являться необходимым условием для повышения эффективности системы управления муниципальными финансами и минимизации рисков потери устойчивости бюджета муниципального района в долгосрочном периоде.</w:t>
      </w:r>
    </w:p>
    <w:p w:rsidR="004052F8" w:rsidRPr="002552AD" w:rsidRDefault="004052F8" w:rsidP="004052F8">
      <w:pPr>
        <w:spacing w:line="360" w:lineRule="auto"/>
        <w:ind w:right="-144"/>
        <w:rPr>
          <w:color w:val="000000"/>
          <w:sz w:val="28"/>
          <w:szCs w:val="28"/>
        </w:rPr>
      </w:pPr>
      <w:r>
        <w:rPr>
          <w:rStyle w:val="fontstyle01"/>
          <w:sz w:val="28"/>
          <w:szCs w:val="28"/>
        </w:rPr>
        <w:t xml:space="preserve">         </w:t>
      </w:r>
      <w:r w:rsidRPr="00A943CB">
        <w:rPr>
          <w:rStyle w:val="fontstyle01"/>
          <w:sz w:val="28"/>
          <w:szCs w:val="28"/>
        </w:rPr>
        <w:t>Кроме того, в соответствии с государственной политикой, направленной на укрепление доходной базы местных бюджетов, в 2024-2026 годах планируется учесть вступившие в силу изменения налогового законодательства.</w:t>
      </w:r>
    </w:p>
    <w:p w:rsidR="004052F8" w:rsidRDefault="004052F8" w:rsidP="004052F8">
      <w:pPr>
        <w:jc w:val="center"/>
        <w:outlineLvl w:val="0"/>
        <w:rPr>
          <w:b/>
          <w:sz w:val="20"/>
          <w:szCs w:val="20"/>
        </w:rPr>
      </w:pPr>
    </w:p>
    <w:p w:rsidR="004052F8" w:rsidRDefault="004052F8" w:rsidP="004052F8">
      <w:pPr>
        <w:jc w:val="center"/>
        <w:outlineLvl w:val="0"/>
        <w:rPr>
          <w:b/>
          <w:sz w:val="32"/>
          <w:szCs w:val="32"/>
        </w:rPr>
      </w:pPr>
      <w:r w:rsidRPr="00301104">
        <w:rPr>
          <w:b/>
          <w:sz w:val="32"/>
          <w:szCs w:val="32"/>
        </w:rPr>
        <w:t>Бюджетная политика в области расходов</w:t>
      </w:r>
      <w:r>
        <w:rPr>
          <w:b/>
          <w:sz w:val="32"/>
          <w:szCs w:val="32"/>
        </w:rPr>
        <w:t xml:space="preserve"> </w:t>
      </w:r>
    </w:p>
    <w:p w:rsidR="004052F8" w:rsidRDefault="004052F8" w:rsidP="004052F8">
      <w:pPr>
        <w:jc w:val="center"/>
        <w:outlineLvl w:val="0"/>
        <w:rPr>
          <w:b/>
          <w:sz w:val="32"/>
          <w:szCs w:val="32"/>
        </w:rPr>
      </w:pPr>
      <w:r w:rsidRPr="004B451D">
        <w:rPr>
          <w:b/>
          <w:sz w:val="32"/>
          <w:szCs w:val="32"/>
        </w:rPr>
        <w:t>на 20</w:t>
      </w:r>
      <w:r>
        <w:rPr>
          <w:b/>
          <w:sz w:val="32"/>
          <w:szCs w:val="32"/>
        </w:rPr>
        <w:t>24</w:t>
      </w:r>
      <w:r w:rsidRPr="004B451D">
        <w:rPr>
          <w:b/>
          <w:sz w:val="32"/>
          <w:szCs w:val="32"/>
        </w:rPr>
        <w:t xml:space="preserve"> год и на плановый период 20</w:t>
      </w:r>
      <w:r>
        <w:rPr>
          <w:b/>
          <w:sz w:val="32"/>
          <w:szCs w:val="32"/>
        </w:rPr>
        <w:t xml:space="preserve">25 </w:t>
      </w:r>
      <w:r w:rsidRPr="004B451D">
        <w:rPr>
          <w:b/>
          <w:sz w:val="32"/>
          <w:szCs w:val="32"/>
        </w:rPr>
        <w:t>и 20</w:t>
      </w:r>
      <w:r>
        <w:rPr>
          <w:b/>
          <w:sz w:val="32"/>
          <w:szCs w:val="32"/>
        </w:rPr>
        <w:t>26</w:t>
      </w:r>
      <w:r w:rsidRPr="004B451D">
        <w:rPr>
          <w:b/>
          <w:sz w:val="32"/>
          <w:szCs w:val="32"/>
        </w:rPr>
        <w:t xml:space="preserve"> годов</w:t>
      </w:r>
    </w:p>
    <w:p w:rsidR="004052F8" w:rsidRDefault="004052F8" w:rsidP="004052F8">
      <w:pPr>
        <w:ind w:firstLine="709"/>
        <w:jc w:val="center"/>
        <w:rPr>
          <w:b/>
          <w:sz w:val="28"/>
          <w:szCs w:val="28"/>
        </w:rPr>
      </w:pPr>
    </w:p>
    <w:p w:rsidR="004052F8" w:rsidRDefault="004052F8" w:rsidP="004052F8">
      <w:pPr>
        <w:spacing w:line="360" w:lineRule="auto"/>
        <w:ind w:firstLine="709"/>
        <w:rPr>
          <w:sz w:val="28"/>
          <w:szCs w:val="28"/>
        </w:rPr>
      </w:pPr>
      <w:r>
        <w:rPr>
          <w:sz w:val="28"/>
          <w:szCs w:val="28"/>
        </w:rPr>
        <w:t>Сохранение устойчивости и сбалансированности бюджета Эртильского муниципального района, как и в предыдущие бюджетные периоды, остаются первоочередными задачами на 2024 год и на плановый период 2025 и 2026 годов.</w:t>
      </w:r>
    </w:p>
    <w:p w:rsidR="004052F8" w:rsidRDefault="004052F8" w:rsidP="004052F8">
      <w:pPr>
        <w:spacing w:line="360" w:lineRule="auto"/>
        <w:ind w:firstLine="709"/>
        <w:rPr>
          <w:sz w:val="28"/>
          <w:szCs w:val="28"/>
        </w:rPr>
      </w:pPr>
      <w:r w:rsidRPr="008E403D">
        <w:rPr>
          <w:sz w:val="28"/>
          <w:szCs w:val="28"/>
        </w:rPr>
        <w:lastRenderedPageBreak/>
        <w:t>Для решения поставленных задач в 20</w:t>
      </w:r>
      <w:r>
        <w:rPr>
          <w:sz w:val="28"/>
          <w:szCs w:val="28"/>
        </w:rPr>
        <w:t>24</w:t>
      </w:r>
      <w:r w:rsidRPr="008E403D">
        <w:rPr>
          <w:sz w:val="28"/>
          <w:szCs w:val="28"/>
        </w:rPr>
        <w:t>-202</w:t>
      </w:r>
      <w:r>
        <w:rPr>
          <w:sz w:val="28"/>
          <w:szCs w:val="28"/>
        </w:rPr>
        <w:t>6</w:t>
      </w:r>
      <w:r w:rsidRPr="008E403D">
        <w:rPr>
          <w:sz w:val="28"/>
          <w:szCs w:val="28"/>
        </w:rPr>
        <w:t xml:space="preserve"> годах  </w:t>
      </w:r>
      <w:r>
        <w:rPr>
          <w:sz w:val="28"/>
          <w:szCs w:val="28"/>
        </w:rPr>
        <w:t>в приоритетном порядке необходимо обеспечить</w:t>
      </w:r>
      <w:r w:rsidRPr="008E403D">
        <w:rPr>
          <w:sz w:val="28"/>
          <w:szCs w:val="28"/>
        </w:rPr>
        <w:t>:</w:t>
      </w:r>
    </w:p>
    <w:p w:rsidR="004052F8" w:rsidRDefault="004052F8" w:rsidP="004052F8">
      <w:pPr>
        <w:spacing w:line="360" w:lineRule="auto"/>
        <w:ind w:firstLine="709"/>
        <w:rPr>
          <w:sz w:val="28"/>
          <w:szCs w:val="28"/>
        </w:rPr>
      </w:pPr>
      <w:r>
        <w:rPr>
          <w:sz w:val="28"/>
          <w:szCs w:val="28"/>
        </w:rPr>
        <w:t xml:space="preserve">- реализацию Программы оздоровления </w:t>
      </w:r>
      <w:proofErr w:type="gramStart"/>
      <w:r>
        <w:rPr>
          <w:sz w:val="28"/>
          <w:szCs w:val="28"/>
        </w:rPr>
        <w:t>муниципальных</w:t>
      </w:r>
      <w:proofErr w:type="gramEnd"/>
      <w:r>
        <w:rPr>
          <w:sz w:val="28"/>
          <w:szCs w:val="28"/>
        </w:rPr>
        <w:t xml:space="preserve"> финансов Эртильского муниципального района;</w:t>
      </w:r>
    </w:p>
    <w:p w:rsidR="004052F8" w:rsidRDefault="004052F8" w:rsidP="004052F8">
      <w:pPr>
        <w:spacing w:line="360" w:lineRule="auto"/>
        <w:ind w:firstLine="709"/>
        <w:rPr>
          <w:sz w:val="28"/>
          <w:szCs w:val="28"/>
        </w:rPr>
      </w:pPr>
      <w:r>
        <w:rPr>
          <w:sz w:val="28"/>
          <w:szCs w:val="28"/>
        </w:rPr>
        <w:t>- концентрацию расходов на первоочередных и приоритетных направлениях;</w:t>
      </w:r>
    </w:p>
    <w:p w:rsidR="004052F8" w:rsidRPr="008E403D" w:rsidRDefault="004052F8" w:rsidP="004052F8">
      <w:pPr>
        <w:spacing w:line="360" w:lineRule="auto"/>
        <w:ind w:firstLine="709"/>
        <w:rPr>
          <w:sz w:val="28"/>
          <w:szCs w:val="28"/>
        </w:rPr>
      </w:pPr>
      <w:r>
        <w:rPr>
          <w:sz w:val="28"/>
          <w:szCs w:val="28"/>
        </w:rPr>
        <w:t>-   недопущение принятия новых расходных обязательств, не обеспеченных стабильными доходными источниками;</w:t>
      </w:r>
    </w:p>
    <w:p w:rsidR="004052F8" w:rsidRDefault="004052F8" w:rsidP="004052F8">
      <w:pPr>
        <w:spacing w:line="360" w:lineRule="auto"/>
        <w:ind w:firstLine="708"/>
        <w:rPr>
          <w:sz w:val="28"/>
          <w:szCs w:val="28"/>
        </w:rPr>
      </w:pPr>
      <w:r>
        <w:rPr>
          <w:sz w:val="28"/>
          <w:szCs w:val="28"/>
        </w:rPr>
        <w:t>- совершенствование  проектных</w:t>
      </w:r>
      <w:r w:rsidRPr="008E403D">
        <w:rPr>
          <w:sz w:val="28"/>
          <w:szCs w:val="28"/>
        </w:rPr>
        <w:t xml:space="preserve"> принцип</w:t>
      </w:r>
      <w:r>
        <w:rPr>
          <w:sz w:val="28"/>
          <w:szCs w:val="28"/>
        </w:rPr>
        <w:t>ов</w:t>
      </w:r>
      <w:r w:rsidRPr="008E403D">
        <w:rPr>
          <w:sz w:val="28"/>
          <w:szCs w:val="28"/>
        </w:rPr>
        <w:t xml:space="preserve"> планирования и управления,</w:t>
      </w:r>
      <w:r>
        <w:rPr>
          <w:sz w:val="28"/>
          <w:szCs w:val="28"/>
        </w:rPr>
        <w:t xml:space="preserve">   финансовое обеспечение </w:t>
      </w:r>
      <w:r w:rsidRPr="008E403D">
        <w:rPr>
          <w:sz w:val="28"/>
          <w:szCs w:val="28"/>
        </w:rPr>
        <w:t xml:space="preserve"> реализаци</w:t>
      </w:r>
      <w:r>
        <w:rPr>
          <w:sz w:val="28"/>
          <w:szCs w:val="28"/>
        </w:rPr>
        <w:t>и</w:t>
      </w:r>
      <w:r w:rsidRPr="008E403D">
        <w:rPr>
          <w:sz w:val="28"/>
          <w:szCs w:val="28"/>
        </w:rPr>
        <w:t xml:space="preserve"> приоритетных направлений развития </w:t>
      </w:r>
      <w:r>
        <w:rPr>
          <w:sz w:val="28"/>
          <w:szCs w:val="28"/>
        </w:rPr>
        <w:t xml:space="preserve"> Эртильского муниципального района</w:t>
      </w:r>
      <w:r w:rsidRPr="008E403D">
        <w:rPr>
          <w:sz w:val="28"/>
          <w:szCs w:val="28"/>
        </w:rPr>
        <w:t>;</w:t>
      </w:r>
    </w:p>
    <w:p w:rsidR="004052F8" w:rsidRDefault="004052F8" w:rsidP="004052F8">
      <w:pPr>
        <w:spacing w:line="360" w:lineRule="auto"/>
        <w:ind w:firstLine="708"/>
        <w:rPr>
          <w:sz w:val="28"/>
          <w:szCs w:val="28"/>
        </w:rPr>
      </w:pPr>
      <w:r>
        <w:rPr>
          <w:sz w:val="28"/>
          <w:szCs w:val="28"/>
        </w:rPr>
        <w:t xml:space="preserve">-   содействие в обеспечение сбалансированности бюджетов поселений Эртильского </w:t>
      </w:r>
      <w:proofErr w:type="gramStart"/>
      <w:r>
        <w:rPr>
          <w:sz w:val="28"/>
          <w:szCs w:val="28"/>
        </w:rPr>
        <w:t>муниципального</w:t>
      </w:r>
      <w:proofErr w:type="gramEnd"/>
      <w:r>
        <w:rPr>
          <w:sz w:val="28"/>
          <w:szCs w:val="28"/>
        </w:rPr>
        <w:t xml:space="preserve"> района;</w:t>
      </w:r>
    </w:p>
    <w:p w:rsidR="004052F8" w:rsidRPr="008E403D" w:rsidRDefault="004052F8" w:rsidP="004052F8">
      <w:pPr>
        <w:spacing w:line="360" w:lineRule="auto"/>
        <w:ind w:firstLine="708"/>
        <w:rPr>
          <w:sz w:val="28"/>
          <w:szCs w:val="28"/>
        </w:rPr>
      </w:pPr>
      <w:r>
        <w:rPr>
          <w:sz w:val="28"/>
          <w:szCs w:val="28"/>
        </w:rPr>
        <w:t>- соблюдение ограничений норматива на формирование и исполнение управленческих расходов, установленного на федеральном уровне;</w:t>
      </w:r>
    </w:p>
    <w:p w:rsidR="004052F8" w:rsidRDefault="004052F8" w:rsidP="004052F8">
      <w:pPr>
        <w:spacing w:line="360" w:lineRule="auto"/>
        <w:ind w:firstLine="708"/>
        <w:rPr>
          <w:sz w:val="28"/>
          <w:szCs w:val="28"/>
        </w:rPr>
      </w:pPr>
      <w:r>
        <w:rPr>
          <w:sz w:val="28"/>
          <w:szCs w:val="28"/>
        </w:rPr>
        <w:t xml:space="preserve">- усиление </w:t>
      </w:r>
      <w:r w:rsidRPr="008E403D">
        <w:rPr>
          <w:sz w:val="28"/>
          <w:szCs w:val="28"/>
        </w:rPr>
        <w:t>внутренн</w:t>
      </w:r>
      <w:r>
        <w:rPr>
          <w:sz w:val="28"/>
          <w:szCs w:val="28"/>
        </w:rPr>
        <w:t>его</w:t>
      </w:r>
      <w:r w:rsidRPr="008E403D">
        <w:rPr>
          <w:sz w:val="28"/>
          <w:szCs w:val="28"/>
        </w:rPr>
        <w:t xml:space="preserve"> финансов</w:t>
      </w:r>
      <w:r>
        <w:rPr>
          <w:sz w:val="28"/>
          <w:szCs w:val="28"/>
        </w:rPr>
        <w:t>ого</w:t>
      </w:r>
      <w:r w:rsidRPr="008E403D">
        <w:rPr>
          <w:sz w:val="28"/>
          <w:szCs w:val="28"/>
        </w:rPr>
        <w:t xml:space="preserve"> контрол</w:t>
      </w:r>
      <w:r>
        <w:rPr>
          <w:sz w:val="28"/>
          <w:szCs w:val="28"/>
        </w:rPr>
        <w:t>я</w:t>
      </w:r>
      <w:r w:rsidRPr="008E403D">
        <w:rPr>
          <w:sz w:val="28"/>
          <w:szCs w:val="28"/>
        </w:rPr>
        <w:t xml:space="preserve"> в сфере бюд</w:t>
      </w:r>
      <w:r>
        <w:rPr>
          <w:sz w:val="28"/>
          <w:szCs w:val="28"/>
        </w:rPr>
        <w:t>жетных правоотношений, повышение</w:t>
      </w:r>
      <w:r w:rsidRPr="008E403D">
        <w:rPr>
          <w:sz w:val="28"/>
          <w:szCs w:val="28"/>
        </w:rPr>
        <w:t xml:space="preserve"> эффективност</w:t>
      </w:r>
      <w:r>
        <w:rPr>
          <w:sz w:val="28"/>
          <w:szCs w:val="28"/>
        </w:rPr>
        <w:t>и</w:t>
      </w:r>
      <w:r w:rsidRPr="008E403D">
        <w:rPr>
          <w:sz w:val="28"/>
          <w:szCs w:val="28"/>
        </w:rPr>
        <w:t xml:space="preserve"> внутренне</w:t>
      </w:r>
      <w:r>
        <w:rPr>
          <w:sz w:val="28"/>
          <w:szCs w:val="28"/>
        </w:rPr>
        <w:t>го контроля</w:t>
      </w:r>
      <w:r w:rsidRPr="008E403D">
        <w:rPr>
          <w:sz w:val="28"/>
          <w:szCs w:val="28"/>
        </w:rPr>
        <w:t>;</w:t>
      </w:r>
    </w:p>
    <w:p w:rsidR="004052F8" w:rsidRPr="008E403D" w:rsidRDefault="004052F8" w:rsidP="004052F8">
      <w:pPr>
        <w:spacing w:line="360" w:lineRule="auto"/>
        <w:ind w:firstLine="708"/>
        <w:rPr>
          <w:sz w:val="28"/>
          <w:szCs w:val="28"/>
        </w:rPr>
      </w:pPr>
      <w:r>
        <w:rPr>
          <w:sz w:val="28"/>
          <w:szCs w:val="28"/>
        </w:rPr>
        <w:t>- обеспечение</w:t>
      </w:r>
      <w:r w:rsidRPr="008E403D">
        <w:rPr>
          <w:sz w:val="28"/>
          <w:szCs w:val="28"/>
        </w:rPr>
        <w:t xml:space="preserve"> повышени</w:t>
      </w:r>
      <w:r>
        <w:rPr>
          <w:sz w:val="28"/>
          <w:szCs w:val="28"/>
        </w:rPr>
        <w:t>я</w:t>
      </w:r>
      <w:r w:rsidRPr="008E403D">
        <w:rPr>
          <w:sz w:val="28"/>
          <w:szCs w:val="28"/>
        </w:rPr>
        <w:t xml:space="preserve"> прозрачности (открытости) и публичности процесса управления общественными финансами, повышение финансовой грамотности населения </w:t>
      </w:r>
      <w:r>
        <w:rPr>
          <w:sz w:val="28"/>
          <w:szCs w:val="28"/>
        </w:rPr>
        <w:t>района.</w:t>
      </w:r>
    </w:p>
    <w:p w:rsidR="004052F8" w:rsidRPr="00A17D82" w:rsidRDefault="004052F8" w:rsidP="004052F8">
      <w:pPr>
        <w:tabs>
          <w:tab w:val="left" w:pos="993"/>
        </w:tabs>
        <w:autoSpaceDE w:val="0"/>
        <w:autoSpaceDN w:val="0"/>
        <w:adjustRightInd w:val="0"/>
        <w:spacing w:line="360" w:lineRule="auto"/>
        <w:rPr>
          <w:b/>
          <w:color w:val="FF0000"/>
          <w:sz w:val="20"/>
          <w:szCs w:val="20"/>
        </w:rPr>
      </w:pPr>
      <w:r w:rsidRPr="008E403D">
        <w:rPr>
          <w:sz w:val="28"/>
          <w:szCs w:val="28"/>
        </w:rPr>
        <w:tab/>
      </w:r>
    </w:p>
    <w:p w:rsidR="004052F8" w:rsidRPr="00E80F8C" w:rsidRDefault="004052F8" w:rsidP="004052F8">
      <w:pPr>
        <w:ind w:firstLine="709"/>
        <w:jc w:val="center"/>
        <w:rPr>
          <w:b/>
          <w:sz w:val="28"/>
          <w:szCs w:val="28"/>
        </w:rPr>
      </w:pPr>
      <w:r w:rsidRPr="00E80F8C">
        <w:rPr>
          <w:b/>
          <w:sz w:val="28"/>
          <w:szCs w:val="28"/>
        </w:rPr>
        <w:t xml:space="preserve">Основные подходы к планированию объемов и структуры расходов </w:t>
      </w:r>
      <w:r>
        <w:rPr>
          <w:b/>
          <w:sz w:val="28"/>
          <w:szCs w:val="28"/>
        </w:rPr>
        <w:t>районного</w:t>
      </w:r>
      <w:r w:rsidRPr="00E80F8C">
        <w:rPr>
          <w:b/>
          <w:sz w:val="28"/>
          <w:szCs w:val="28"/>
        </w:rPr>
        <w:t xml:space="preserve"> бюджета</w:t>
      </w:r>
    </w:p>
    <w:p w:rsidR="004052F8" w:rsidRPr="00A17D82" w:rsidRDefault="004052F8" w:rsidP="004052F8">
      <w:pPr>
        <w:ind w:firstLine="709"/>
        <w:jc w:val="center"/>
        <w:rPr>
          <w:b/>
          <w:sz w:val="20"/>
          <w:szCs w:val="20"/>
          <w:highlight w:val="yellow"/>
        </w:rPr>
      </w:pPr>
    </w:p>
    <w:p w:rsidR="004052F8" w:rsidRPr="00A17D82" w:rsidRDefault="004052F8" w:rsidP="004052F8">
      <w:pPr>
        <w:ind w:firstLine="709"/>
        <w:jc w:val="center"/>
        <w:rPr>
          <w:b/>
          <w:sz w:val="20"/>
          <w:szCs w:val="20"/>
          <w:highlight w:val="yellow"/>
        </w:rPr>
      </w:pPr>
    </w:p>
    <w:p w:rsidR="004052F8" w:rsidRDefault="004052F8" w:rsidP="004052F8">
      <w:pPr>
        <w:pStyle w:val="aff3"/>
        <w:spacing w:after="0" w:line="360" w:lineRule="auto"/>
        <w:ind w:left="0" w:firstLine="709"/>
        <w:jc w:val="both"/>
        <w:rPr>
          <w:rFonts w:ascii="Times New Roman" w:hAnsi="Times New Roman"/>
          <w:sz w:val="28"/>
          <w:szCs w:val="28"/>
        </w:rPr>
      </w:pPr>
      <w:r>
        <w:rPr>
          <w:rFonts w:ascii="Times New Roman" w:hAnsi="Times New Roman"/>
          <w:sz w:val="28"/>
          <w:szCs w:val="28"/>
        </w:rPr>
        <w:t>Параметры районного бюджета на 2024-2026 годы сформированы с учетом прогноза налоговых и неналоговых доходов, безвозмездных поступлений, возможных источников финансирования дефицита бюджета, необходимости погашения имеющихся долговых обязательств, ограничений по уровню дефицита и муниципального долга.</w:t>
      </w:r>
    </w:p>
    <w:p w:rsidR="004052F8" w:rsidRDefault="004052F8" w:rsidP="004052F8">
      <w:pPr>
        <w:spacing w:line="360" w:lineRule="auto"/>
        <w:ind w:firstLine="709"/>
        <w:rPr>
          <w:sz w:val="28"/>
          <w:szCs w:val="28"/>
        </w:rPr>
      </w:pPr>
      <w:r>
        <w:rPr>
          <w:sz w:val="28"/>
          <w:szCs w:val="28"/>
        </w:rPr>
        <w:t xml:space="preserve">При формировании районного бюджета на 2024-2026 годы особое внимание уделялось повышению эффективности бюджетных расходов и </w:t>
      </w:r>
      <w:r>
        <w:rPr>
          <w:sz w:val="28"/>
          <w:szCs w:val="28"/>
        </w:rPr>
        <w:lastRenderedPageBreak/>
        <w:t>концентрации финансовых ресурсов на реализацию приоритетных направлений развития Эртильского муниципального района.</w:t>
      </w:r>
    </w:p>
    <w:p w:rsidR="004052F8" w:rsidRPr="00A11B0F" w:rsidRDefault="004052F8" w:rsidP="004052F8">
      <w:pPr>
        <w:spacing w:line="360" w:lineRule="auto"/>
        <w:ind w:firstLine="709"/>
        <w:rPr>
          <w:sz w:val="28"/>
          <w:szCs w:val="28"/>
        </w:rPr>
      </w:pPr>
      <w:r w:rsidRPr="00A11B0F">
        <w:rPr>
          <w:sz w:val="28"/>
          <w:szCs w:val="28"/>
        </w:rPr>
        <w:t xml:space="preserve">Предельные объемы бюджетных ассигнований </w:t>
      </w:r>
      <w:r>
        <w:rPr>
          <w:sz w:val="28"/>
          <w:szCs w:val="28"/>
        </w:rPr>
        <w:t>районного</w:t>
      </w:r>
      <w:r w:rsidRPr="00A11B0F">
        <w:rPr>
          <w:sz w:val="28"/>
          <w:szCs w:val="28"/>
        </w:rPr>
        <w:t xml:space="preserve"> бюджета по </w:t>
      </w:r>
      <w:r>
        <w:rPr>
          <w:sz w:val="28"/>
          <w:szCs w:val="28"/>
        </w:rPr>
        <w:t>муниципальным</w:t>
      </w:r>
      <w:r w:rsidRPr="00A11B0F">
        <w:rPr>
          <w:sz w:val="28"/>
          <w:szCs w:val="28"/>
        </w:rPr>
        <w:t xml:space="preserve"> программам на 20</w:t>
      </w:r>
      <w:r>
        <w:rPr>
          <w:sz w:val="28"/>
          <w:szCs w:val="28"/>
        </w:rPr>
        <w:t>24</w:t>
      </w:r>
      <w:r w:rsidRPr="00A11B0F">
        <w:rPr>
          <w:sz w:val="28"/>
          <w:szCs w:val="28"/>
        </w:rPr>
        <w:t xml:space="preserve"> - 202</w:t>
      </w:r>
      <w:r>
        <w:rPr>
          <w:sz w:val="28"/>
          <w:szCs w:val="28"/>
        </w:rPr>
        <w:t>6</w:t>
      </w:r>
      <w:r w:rsidRPr="00A11B0F">
        <w:rPr>
          <w:sz w:val="28"/>
          <w:szCs w:val="28"/>
        </w:rPr>
        <w:t xml:space="preserve"> годы сформированы на основе следующих подходов: </w:t>
      </w:r>
    </w:p>
    <w:p w:rsidR="004052F8" w:rsidRPr="00DB133B" w:rsidRDefault="004052F8" w:rsidP="00320741">
      <w:pPr>
        <w:pStyle w:val="61"/>
        <w:numPr>
          <w:ilvl w:val="0"/>
          <w:numId w:val="2"/>
        </w:numPr>
        <w:shd w:val="clear" w:color="auto" w:fill="auto"/>
        <w:spacing w:before="0" w:after="64" w:line="360" w:lineRule="auto"/>
        <w:ind w:left="0" w:right="20" w:firstLine="709"/>
        <w:jc w:val="both"/>
        <w:rPr>
          <w:bCs/>
          <w:noProof/>
          <w:sz w:val="28"/>
          <w:szCs w:val="28"/>
        </w:rPr>
      </w:pPr>
      <w:r w:rsidRPr="00DB133B">
        <w:rPr>
          <w:rStyle w:val="41"/>
          <w:sz w:val="28"/>
          <w:szCs w:val="28"/>
        </w:rPr>
        <w:t>В качестве «базовых» объемов бюджетных ассигнований на 20</w:t>
      </w:r>
      <w:r>
        <w:rPr>
          <w:rStyle w:val="41"/>
          <w:sz w:val="28"/>
          <w:szCs w:val="28"/>
        </w:rPr>
        <w:t>24</w:t>
      </w:r>
      <w:r w:rsidRPr="00DB133B">
        <w:rPr>
          <w:rStyle w:val="41"/>
          <w:sz w:val="28"/>
          <w:szCs w:val="28"/>
        </w:rPr>
        <w:t>-202</w:t>
      </w:r>
      <w:r>
        <w:rPr>
          <w:rStyle w:val="41"/>
          <w:sz w:val="28"/>
          <w:szCs w:val="28"/>
        </w:rPr>
        <w:t>5</w:t>
      </w:r>
      <w:r w:rsidRPr="00DB133B">
        <w:rPr>
          <w:rStyle w:val="41"/>
          <w:sz w:val="28"/>
          <w:szCs w:val="28"/>
        </w:rPr>
        <w:t xml:space="preserve"> годы приняты объемы бюджетных ассигнований, утвержденные на 20</w:t>
      </w:r>
      <w:r>
        <w:rPr>
          <w:rStyle w:val="41"/>
          <w:sz w:val="28"/>
          <w:szCs w:val="28"/>
        </w:rPr>
        <w:t>23-2025</w:t>
      </w:r>
      <w:r w:rsidRPr="00DB133B">
        <w:rPr>
          <w:rStyle w:val="41"/>
          <w:sz w:val="28"/>
          <w:szCs w:val="28"/>
        </w:rPr>
        <w:t xml:space="preserve"> годы </w:t>
      </w:r>
      <w:r>
        <w:rPr>
          <w:rStyle w:val="41"/>
          <w:sz w:val="28"/>
          <w:szCs w:val="28"/>
        </w:rPr>
        <w:t>Решением Совета народных депутатов Эртильского муниципального района</w:t>
      </w:r>
      <w:r w:rsidRPr="00DB133B">
        <w:rPr>
          <w:rStyle w:val="41"/>
          <w:sz w:val="28"/>
          <w:szCs w:val="28"/>
        </w:rPr>
        <w:t xml:space="preserve"> «</w:t>
      </w:r>
      <w:r>
        <w:rPr>
          <w:rStyle w:val="41"/>
          <w:sz w:val="28"/>
          <w:szCs w:val="28"/>
        </w:rPr>
        <w:t xml:space="preserve">О районном </w:t>
      </w:r>
      <w:r w:rsidRPr="00DB133B">
        <w:rPr>
          <w:rStyle w:val="41"/>
          <w:sz w:val="28"/>
          <w:szCs w:val="28"/>
        </w:rPr>
        <w:t>бюджете на 20</w:t>
      </w:r>
      <w:r>
        <w:rPr>
          <w:rStyle w:val="41"/>
          <w:sz w:val="28"/>
          <w:szCs w:val="28"/>
        </w:rPr>
        <w:t>23</w:t>
      </w:r>
      <w:r w:rsidRPr="00DB133B">
        <w:rPr>
          <w:rStyle w:val="41"/>
          <w:sz w:val="28"/>
          <w:szCs w:val="28"/>
        </w:rPr>
        <w:t xml:space="preserve"> год и </w:t>
      </w:r>
      <w:r>
        <w:rPr>
          <w:rStyle w:val="41"/>
          <w:sz w:val="28"/>
          <w:szCs w:val="28"/>
        </w:rPr>
        <w:t xml:space="preserve">на </w:t>
      </w:r>
      <w:r w:rsidRPr="00DB133B">
        <w:rPr>
          <w:rStyle w:val="41"/>
          <w:sz w:val="28"/>
          <w:szCs w:val="28"/>
        </w:rPr>
        <w:t>плановый период 20</w:t>
      </w:r>
      <w:r>
        <w:rPr>
          <w:rStyle w:val="41"/>
          <w:sz w:val="28"/>
          <w:szCs w:val="28"/>
        </w:rPr>
        <w:t>24</w:t>
      </w:r>
      <w:r w:rsidRPr="00DB133B">
        <w:rPr>
          <w:rStyle w:val="41"/>
          <w:sz w:val="28"/>
          <w:szCs w:val="28"/>
        </w:rPr>
        <w:t xml:space="preserve"> и 202</w:t>
      </w:r>
      <w:r>
        <w:rPr>
          <w:rStyle w:val="41"/>
          <w:sz w:val="28"/>
          <w:szCs w:val="28"/>
        </w:rPr>
        <w:t>5</w:t>
      </w:r>
      <w:r w:rsidRPr="00DB133B">
        <w:rPr>
          <w:rStyle w:val="41"/>
          <w:sz w:val="28"/>
          <w:szCs w:val="28"/>
        </w:rPr>
        <w:t xml:space="preserve"> годов», бюджетные ассигнования на 202</w:t>
      </w:r>
      <w:r>
        <w:rPr>
          <w:rStyle w:val="41"/>
          <w:sz w:val="28"/>
          <w:szCs w:val="28"/>
        </w:rPr>
        <w:t>6</w:t>
      </w:r>
      <w:r w:rsidRPr="00DB133B">
        <w:rPr>
          <w:rStyle w:val="41"/>
          <w:sz w:val="28"/>
          <w:szCs w:val="28"/>
        </w:rPr>
        <w:t xml:space="preserve"> год на уровне 202</w:t>
      </w:r>
      <w:r>
        <w:rPr>
          <w:rStyle w:val="41"/>
          <w:sz w:val="28"/>
          <w:szCs w:val="28"/>
        </w:rPr>
        <w:t>5</w:t>
      </w:r>
      <w:r w:rsidRPr="00DB133B">
        <w:rPr>
          <w:rStyle w:val="41"/>
          <w:sz w:val="28"/>
          <w:szCs w:val="28"/>
        </w:rPr>
        <w:t xml:space="preserve"> года.</w:t>
      </w:r>
    </w:p>
    <w:p w:rsidR="004052F8" w:rsidRPr="008023BD" w:rsidRDefault="004052F8" w:rsidP="00320741">
      <w:pPr>
        <w:pStyle w:val="61"/>
        <w:numPr>
          <w:ilvl w:val="0"/>
          <w:numId w:val="2"/>
        </w:numPr>
        <w:shd w:val="clear" w:color="auto" w:fill="auto"/>
        <w:spacing w:before="0" w:after="64" w:line="360" w:lineRule="auto"/>
        <w:ind w:left="0" w:right="20" w:firstLine="709"/>
        <w:jc w:val="both"/>
        <w:rPr>
          <w:bCs/>
          <w:noProof/>
          <w:color w:val="000000"/>
          <w:sz w:val="28"/>
          <w:szCs w:val="28"/>
        </w:rPr>
      </w:pPr>
      <w:r w:rsidRPr="008023BD">
        <w:rPr>
          <w:sz w:val="28"/>
          <w:szCs w:val="28"/>
        </w:rPr>
        <w:t>Объемы бюджетных ассигнований 20</w:t>
      </w:r>
      <w:r>
        <w:rPr>
          <w:sz w:val="28"/>
          <w:szCs w:val="28"/>
        </w:rPr>
        <w:t xml:space="preserve">24 </w:t>
      </w:r>
      <w:r w:rsidRPr="008023BD">
        <w:rPr>
          <w:sz w:val="28"/>
          <w:szCs w:val="28"/>
        </w:rPr>
        <w:t>-</w:t>
      </w:r>
      <w:r>
        <w:rPr>
          <w:sz w:val="28"/>
          <w:szCs w:val="28"/>
        </w:rPr>
        <w:t xml:space="preserve"> </w:t>
      </w:r>
      <w:r w:rsidRPr="008023BD">
        <w:rPr>
          <w:sz w:val="28"/>
          <w:szCs w:val="28"/>
        </w:rPr>
        <w:t>20</w:t>
      </w:r>
      <w:r>
        <w:rPr>
          <w:sz w:val="28"/>
          <w:szCs w:val="28"/>
        </w:rPr>
        <w:t>26</w:t>
      </w:r>
      <w:r w:rsidRPr="008023BD">
        <w:rPr>
          <w:sz w:val="28"/>
          <w:szCs w:val="28"/>
        </w:rPr>
        <w:t xml:space="preserve"> годов спланированы с учетом:</w:t>
      </w:r>
    </w:p>
    <w:p w:rsidR="004052F8" w:rsidRDefault="004052F8" w:rsidP="004052F8">
      <w:pPr>
        <w:pStyle w:val="61"/>
        <w:shd w:val="clear" w:color="auto" w:fill="auto"/>
        <w:spacing w:before="0" w:line="360" w:lineRule="auto"/>
        <w:ind w:firstLine="709"/>
        <w:jc w:val="both"/>
        <w:rPr>
          <w:sz w:val="28"/>
          <w:szCs w:val="28"/>
          <w:lang w:eastAsia="en-US"/>
        </w:rPr>
      </w:pPr>
      <w:r>
        <w:rPr>
          <w:rStyle w:val="41"/>
          <w:sz w:val="28"/>
          <w:szCs w:val="28"/>
        </w:rPr>
        <w:t xml:space="preserve"> </w:t>
      </w:r>
      <w:r>
        <w:rPr>
          <w:sz w:val="28"/>
          <w:szCs w:val="28"/>
          <w:lang w:eastAsia="en-US"/>
        </w:rPr>
        <w:t>- уменьшения объемов бюджетных ассигнований по расходным обязательствам ограниченного срока действия, а также в связи с уточнением контингента получателей;</w:t>
      </w:r>
    </w:p>
    <w:p w:rsidR="004052F8" w:rsidRDefault="004052F8" w:rsidP="004052F8">
      <w:pPr>
        <w:autoSpaceDE w:val="0"/>
        <w:autoSpaceDN w:val="0"/>
        <w:adjustRightInd w:val="0"/>
        <w:spacing w:line="360" w:lineRule="auto"/>
        <w:ind w:firstLine="709"/>
        <w:rPr>
          <w:noProof/>
          <w:sz w:val="28"/>
          <w:szCs w:val="28"/>
        </w:rPr>
      </w:pPr>
      <w:r>
        <w:rPr>
          <w:noProof/>
          <w:sz w:val="28"/>
          <w:szCs w:val="28"/>
        </w:rPr>
        <w:t xml:space="preserve">- </w:t>
      </w:r>
      <w:r w:rsidRPr="00515478">
        <w:rPr>
          <w:noProof/>
          <w:sz w:val="28"/>
          <w:szCs w:val="28"/>
        </w:rPr>
        <w:t>повышени</w:t>
      </w:r>
      <w:r>
        <w:rPr>
          <w:noProof/>
          <w:sz w:val="28"/>
          <w:szCs w:val="28"/>
        </w:rPr>
        <w:t>я</w:t>
      </w:r>
      <w:r w:rsidRPr="00515478">
        <w:rPr>
          <w:noProof/>
          <w:sz w:val="28"/>
          <w:szCs w:val="28"/>
        </w:rPr>
        <w:t xml:space="preserve"> уровня минимального размера оплаты труда до величины прожиточного</w:t>
      </w:r>
      <w:r>
        <w:rPr>
          <w:noProof/>
          <w:sz w:val="28"/>
          <w:szCs w:val="28"/>
        </w:rPr>
        <w:t xml:space="preserve"> минимума тр</w:t>
      </w:r>
      <w:r w:rsidRPr="00515478">
        <w:rPr>
          <w:noProof/>
          <w:sz w:val="28"/>
          <w:szCs w:val="28"/>
        </w:rPr>
        <w:t>удоспособного населения</w:t>
      </w:r>
      <w:r>
        <w:rPr>
          <w:noProof/>
          <w:sz w:val="28"/>
          <w:szCs w:val="28"/>
        </w:rPr>
        <w:t>;</w:t>
      </w:r>
    </w:p>
    <w:p w:rsidR="004052F8" w:rsidRDefault="004052F8" w:rsidP="004052F8">
      <w:pPr>
        <w:pStyle w:val="61"/>
        <w:shd w:val="clear" w:color="auto" w:fill="auto"/>
        <w:spacing w:before="0" w:line="360" w:lineRule="auto"/>
        <w:ind w:firstLine="708"/>
        <w:jc w:val="both"/>
        <w:rPr>
          <w:noProof/>
          <w:sz w:val="28"/>
          <w:szCs w:val="28"/>
        </w:rPr>
      </w:pPr>
      <w:r w:rsidRPr="00BD1C6C">
        <w:rPr>
          <w:noProof/>
          <w:sz w:val="28"/>
          <w:szCs w:val="28"/>
        </w:rPr>
        <w:t>- сохранени</w:t>
      </w:r>
      <w:r>
        <w:rPr>
          <w:noProof/>
          <w:sz w:val="28"/>
          <w:szCs w:val="28"/>
        </w:rPr>
        <w:t>я</w:t>
      </w:r>
      <w:r w:rsidRPr="00BD1C6C">
        <w:rPr>
          <w:noProof/>
          <w:sz w:val="28"/>
          <w:szCs w:val="28"/>
        </w:rPr>
        <w:t xml:space="preserve"> </w:t>
      </w:r>
      <w:r>
        <w:rPr>
          <w:noProof/>
          <w:sz w:val="28"/>
          <w:szCs w:val="28"/>
        </w:rPr>
        <w:t>определенных в «майских» указах Президента Российской Федерации показателей</w:t>
      </w:r>
      <w:r w:rsidRPr="00BD1C6C">
        <w:rPr>
          <w:noProof/>
          <w:sz w:val="28"/>
          <w:szCs w:val="28"/>
        </w:rPr>
        <w:t xml:space="preserve"> соотношени</w:t>
      </w:r>
      <w:r>
        <w:rPr>
          <w:noProof/>
          <w:sz w:val="28"/>
          <w:szCs w:val="28"/>
        </w:rPr>
        <w:t>я</w:t>
      </w:r>
      <w:r w:rsidRPr="00BD1C6C">
        <w:rPr>
          <w:noProof/>
          <w:sz w:val="28"/>
          <w:szCs w:val="28"/>
        </w:rPr>
        <w:t xml:space="preserve"> средней заработной платы </w:t>
      </w:r>
      <w:r>
        <w:rPr>
          <w:noProof/>
          <w:sz w:val="28"/>
          <w:szCs w:val="28"/>
        </w:rPr>
        <w:t xml:space="preserve">«указных» категорий работников </w:t>
      </w:r>
      <w:r w:rsidRPr="00BD1C6C">
        <w:rPr>
          <w:noProof/>
          <w:sz w:val="28"/>
          <w:szCs w:val="28"/>
        </w:rPr>
        <w:t>к доходу от трудовой деятельности по региону;</w:t>
      </w:r>
    </w:p>
    <w:p w:rsidR="004052F8" w:rsidRPr="00D546FE" w:rsidRDefault="004052F8" w:rsidP="004052F8">
      <w:pPr>
        <w:pStyle w:val="aff4"/>
        <w:tabs>
          <w:tab w:val="left" w:pos="708"/>
        </w:tabs>
        <w:spacing w:before="0" w:line="360" w:lineRule="auto"/>
        <w:ind w:firstLine="709"/>
        <w:rPr>
          <w:sz w:val="28"/>
          <w:szCs w:val="28"/>
          <w:lang w:eastAsia="en-US"/>
        </w:rPr>
      </w:pPr>
      <w:r>
        <w:rPr>
          <w:sz w:val="28"/>
          <w:szCs w:val="28"/>
        </w:rPr>
        <w:t>- ежегодной индексации с 1 октября заработной платы работников бюджетной сферы, не поименованных</w:t>
      </w:r>
      <w:r w:rsidRPr="00D546FE">
        <w:rPr>
          <w:sz w:val="28"/>
          <w:szCs w:val="28"/>
        </w:rPr>
        <w:t xml:space="preserve"> </w:t>
      </w:r>
      <w:r>
        <w:rPr>
          <w:sz w:val="28"/>
          <w:szCs w:val="28"/>
        </w:rPr>
        <w:t>в «майских»</w:t>
      </w:r>
      <w:r w:rsidRPr="00D546FE">
        <w:rPr>
          <w:sz w:val="28"/>
          <w:szCs w:val="28"/>
        </w:rPr>
        <w:t xml:space="preserve"> </w:t>
      </w:r>
      <w:r>
        <w:rPr>
          <w:sz w:val="28"/>
          <w:szCs w:val="28"/>
        </w:rPr>
        <w:t>у</w:t>
      </w:r>
      <w:r w:rsidRPr="00D546FE">
        <w:rPr>
          <w:sz w:val="28"/>
          <w:szCs w:val="28"/>
        </w:rPr>
        <w:t>каз</w:t>
      </w:r>
      <w:r>
        <w:rPr>
          <w:sz w:val="28"/>
          <w:szCs w:val="28"/>
        </w:rPr>
        <w:t xml:space="preserve">ах Президента России, в 2024 году – на 4,5%, </w:t>
      </w:r>
      <w:r>
        <w:rPr>
          <w:sz w:val="28"/>
          <w:szCs w:val="28"/>
          <w:lang w:eastAsia="en-US"/>
        </w:rPr>
        <w:t>в 2025 году – 4,0%, в 2026 году - 4,0%</w:t>
      </w:r>
      <w:r w:rsidRPr="00D546FE">
        <w:rPr>
          <w:sz w:val="28"/>
          <w:szCs w:val="28"/>
        </w:rPr>
        <w:t>;</w:t>
      </w:r>
    </w:p>
    <w:p w:rsidR="004052F8" w:rsidRDefault="004052F8" w:rsidP="004052F8">
      <w:pPr>
        <w:pStyle w:val="61"/>
        <w:shd w:val="clear" w:color="auto" w:fill="auto"/>
        <w:spacing w:before="0" w:line="360" w:lineRule="auto"/>
        <w:ind w:firstLine="709"/>
        <w:jc w:val="both"/>
        <w:rPr>
          <w:sz w:val="28"/>
          <w:szCs w:val="28"/>
          <w:lang w:eastAsia="en-US"/>
        </w:rPr>
      </w:pPr>
      <w:r>
        <w:rPr>
          <w:sz w:val="28"/>
          <w:szCs w:val="28"/>
          <w:lang w:eastAsia="en-US"/>
        </w:rPr>
        <w:t xml:space="preserve">- </w:t>
      </w:r>
      <w:r>
        <w:rPr>
          <w:sz w:val="28"/>
          <w:szCs w:val="28"/>
        </w:rPr>
        <w:t xml:space="preserve">ежегодной индексации </w:t>
      </w:r>
      <w:r>
        <w:rPr>
          <w:sz w:val="28"/>
          <w:szCs w:val="28"/>
          <w:lang w:eastAsia="en-US"/>
        </w:rPr>
        <w:t>на прогнозный уровень инфляции                                 (в 2024 году – 4,5%, в 2025 году – 4,0%, в 2026 году - 4,0%) социально значимых расходов;</w:t>
      </w:r>
    </w:p>
    <w:p w:rsidR="004052F8" w:rsidRDefault="004052F8" w:rsidP="004052F8">
      <w:pPr>
        <w:spacing w:line="360" w:lineRule="auto"/>
        <w:ind w:firstLine="720"/>
        <w:rPr>
          <w:sz w:val="28"/>
          <w:szCs w:val="28"/>
        </w:rPr>
      </w:pPr>
      <w:r>
        <w:rPr>
          <w:sz w:val="28"/>
          <w:szCs w:val="28"/>
        </w:rPr>
        <w:t xml:space="preserve">- индексацией расходов на </w:t>
      </w:r>
      <w:proofErr w:type="gramStart"/>
      <w:r>
        <w:rPr>
          <w:sz w:val="28"/>
          <w:szCs w:val="28"/>
        </w:rPr>
        <w:t>коммунальные</w:t>
      </w:r>
      <w:proofErr w:type="gramEnd"/>
      <w:r>
        <w:rPr>
          <w:sz w:val="28"/>
          <w:szCs w:val="28"/>
        </w:rPr>
        <w:t xml:space="preserve"> услуги:</w:t>
      </w:r>
    </w:p>
    <w:p w:rsidR="004052F8" w:rsidRPr="007F6826" w:rsidRDefault="004052F8" w:rsidP="00320741">
      <w:pPr>
        <w:numPr>
          <w:ilvl w:val="0"/>
          <w:numId w:val="3"/>
        </w:numPr>
        <w:spacing w:line="360" w:lineRule="auto"/>
        <w:ind w:left="0" w:firstLine="709"/>
        <w:rPr>
          <w:sz w:val="28"/>
          <w:szCs w:val="28"/>
          <w:u w:val="single"/>
        </w:rPr>
      </w:pPr>
      <w:r w:rsidRPr="007F6826">
        <w:rPr>
          <w:sz w:val="28"/>
          <w:szCs w:val="28"/>
        </w:rPr>
        <w:t xml:space="preserve">электрическая энергия </w:t>
      </w:r>
      <w:r>
        <w:rPr>
          <w:sz w:val="28"/>
          <w:szCs w:val="28"/>
        </w:rPr>
        <w:t>(с 1 июля соответствующего года) в 2024 году на 8,9%,</w:t>
      </w:r>
      <w:r w:rsidRPr="007F6826">
        <w:rPr>
          <w:sz w:val="28"/>
          <w:szCs w:val="28"/>
        </w:rPr>
        <w:t xml:space="preserve"> в 202</w:t>
      </w:r>
      <w:r>
        <w:rPr>
          <w:sz w:val="28"/>
          <w:szCs w:val="28"/>
        </w:rPr>
        <w:t>5 году на 6,0%, в 2026</w:t>
      </w:r>
      <w:r w:rsidRPr="007F6826">
        <w:rPr>
          <w:sz w:val="28"/>
          <w:szCs w:val="28"/>
        </w:rPr>
        <w:t xml:space="preserve"> год</w:t>
      </w:r>
      <w:r>
        <w:rPr>
          <w:sz w:val="28"/>
          <w:szCs w:val="28"/>
        </w:rPr>
        <w:t>у</w:t>
      </w:r>
      <w:r w:rsidRPr="007F6826">
        <w:rPr>
          <w:sz w:val="28"/>
          <w:szCs w:val="28"/>
        </w:rPr>
        <w:t xml:space="preserve"> </w:t>
      </w:r>
      <w:proofErr w:type="gramStart"/>
      <w:r w:rsidRPr="007F6826">
        <w:rPr>
          <w:sz w:val="28"/>
          <w:szCs w:val="28"/>
        </w:rPr>
        <w:t>на</w:t>
      </w:r>
      <w:proofErr w:type="gramEnd"/>
      <w:r w:rsidRPr="007F6826">
        <w:rPr>
          <w:sz w:val="28"/>
          <w:szCs w:val="28"/>
        </w:rPr>
        <w:t xml:space="preserve"> </w:t>
      </w:r>
      <w:r>
        <w:rPr>
          <w:sz w:val="28"/>
          <w:szCs w:val="28"/>
        </w:rPr>
        <w:t>5</w:t>
      </w:r>
      <w:r w:rsidRPr="007F6826">
        <w:rPr>
          <w:sz w:val="28"/>
          <w:szCs w:val="28"/>
        </w:rPr>
        <w:t>,0%;</w:t>
      </w:r>
    </w:p>
    <w:p w:rsidR="004052F8" w:rsidRPr="007F6826" w:rsidRDefault="004052F8" w:rsidP="00320741">
      <w:pPr>
        <w:numPr>
          <w:ilvl w:val="0"/>
          <w:numId w:val="3"/>
        </w:numPr>
        <w:spacing w:line="360" w:lineRule="auto"/>
        <w:ind w:left="0" w:firstLine="709"/>
        <w:rPr>
          <w:sz w:val="28"/>
          <w:szCs w:val="28"/>
          <w:u w:val="single"/>
        </w:rPr>
      </w:pPr>
      <w:r w:rsidRPr="007F6826">
        <w:rPr>
          <w:sz w:val="28"/>
          <w:szCs w:val="28"/>
        </w:rPr>
        <w:t>газ природный</w:t>
      </w:r>
      <w:r>
        <w:rPr>
          <w:sz w:val="28"/>
          <w:szCs w:val="28"/>
        </w:rPr>
        <w:t xml:space="preserve"> (с 1 июля соответствующего года) в 2024 году на 11,2%, в 2025 году на 8,2%,</w:t>
      </w:r>
      <w:r w:rsidRPr="007F6826">
        <w:rPr>
          <w:sz w:val="28"/>
          <w:szCs w:val="28"/>
        </w:rPr>
        <w:t xml:space="preserve"> в </w:t>
      </w:r>
      <w:r>
        <w:rPr>
          <w:sz w:val="28"/>
          <w:szCs w:val="28"/>
        </w:rPr>
        <w:t>2026</w:t>
      </w:r>
      <w:r w:rsidRPr="007F6826">
        <w:rPr>
          <w:sz w:val="28"/>
          <w:szCs w:val="28"/>
        </w:rPr>
        <w:t xml:space="preserve"> год</w:t>
      </w:r>
      <w:r>
        <w:rPr>
          <w:sz w:val="28"/>
          <w:szCs w:val="28"/>
        </w:rPr>
        <w:t>у</w:t>
      </w:r>
      <w:r w:rsidRPr="007F6826">
        <w:rPr>
          <w:sz w:val="28"/>
          <w:szCs w:val="28"/>
        </w:rPr>
        <w:t xml:space="preserve"> </w:t>
      </w:r>
      <w:proofErr w:type="gramStart"/>
      <w:r w:rsidRPr="007F6826">
        <w:rPr>
          <w:sz w:val="28"/>
          <w:szCs w:val="28"/>
        </w:rPr>
        <w:t>на</w:t>
      </w:r>
      <w:proofErr w:type="gramEnd"/>
      <w:r w:rsidRPr="007F6826">
        <w:rPr>
          <w:sz w:val="28"/>
          <w:szCs w:val="28"/>
        </w:rPr>
        <w:t xml:space="preserve"> </w:t>
      </w:r>
      <w:r>
        <w:rPr>
          <w:sz w:val="28"/>
          <w:szCs w:val="28"/>
        </w:rPr>
        <w:t>3</w:t>
      </w:r>
      <w:r w:rsidRPr="007F6826">
        <w:rPr>
          <w:sz w:val="28"/>
          <w:szCs w:val="28"/>
        </w:rPr>
        <w:t>,0%;</w:t>
      </w:r>
    </w:p>
    <w:p w:rsidR="004052F8" w:rsidRPr="00557D4C" w:rsidRDefault="004052F8" w:rsidP="00320741">
      <w:pPr>
        <w:numPr>
          <w:ilvl w:val="0"/>
          <w:numId w:val="3"/>
        </w:numPr>
        <w:spacing w:line="360" w:lineRule="auto"/>
        <w:ind w:left="0" w:firstLine="709"/>
        <w:rPr>
          <w:sz w:val="28"/>
          <w:szCs w:val="28"/>
          <w:u w:val="single"/>
        </w:rPr>
      </w:pPr>
      <w:r w:rsidRPr="007F6826">
        <w:rPr>
          <w:sz w:val="28"/>
          <w:szCs w:val="28"/>
        </w:rPr>
        <w:lastRenderedPageBreak/>
        <w:t>тепловая энергия</w:t>
      </w:r>
      <w:r>
        <w:rPr>
          <w:sz w:val="28"/>
          <w:szCs w:val="28"/>
        </w:rPr>
        <w:t xml:space="preserve"> </w:t>
      </w:r>
      <w:r w:rsidRPr="007F6826">
        <w:rPr>
          <w:sz w:val="28"/>
          <w:szCs w:val="28"/>
        </w:rPr>
        <w:t xml:space="preserve"> </w:t>
      </w:r>
      <w:r>
        <w:rPr>
          <w:sz w:val="28"/>
          <w:szCs w:val="28"/>
        </w:rPr>
        <w:t>(с 1 июля соответствующего года) в 2024 году на 8,5%,</w:t>
      </w:r>
      <w:r w:rsidRPr="007F6826">
        <w:rPr>
          <w:sz w:val="28"/>
          <w:szCs w:val="28"/>
        </w:rPr>
        <w:t xml:space="preserve"> в 202</w:t>
      </w:r>
      <w:r>
        <w:rPr>
          <w:sz w:val="28"/>
          <w:szCs w:val="28"/>
        </w:rPr>
        <w:t>5 году на 5,7%, в 2026</w:t>
      </w:r>
      <w:r w:rsidRPr="007F6826">
        <w:rPr>
          <w:sz w:val="28"/>
          <w:szCs w:val="28"/>
        </w:rPr>
        <w:t xml:space="preserve"> год</w:t>
      </w:r>
      <w:r>
        <w:rPr>
          <w:sz w:val="28"/>
          <w:szCs w:val="28"/>
        </w:rPr>
        <w:t>у</w:t>
      </w:r>
      <w:r w:rsidRPr="007F6826">
        <w:rPr>
          <w:sz w:val="28"/>
          <w:szCs w:val="28"/>
        </w:rPr>
        <w:t xml:space="preserve"> </w:t>
      </w:r>
      <w:proofErr w:type="gramStart"/>
      <w:r w:rsidRPr="007F6826">
        <w:rPr>
          <w:sz w:val="28"/>
          <w:szCs w:val="28"/>
        </w:rPr>
        <w:t>на</w:t>
      </w:r>
      <w:proofErr w:type="gramEnd"/>
      <w:r w:rsidRPr="007F6826">
        <w:rPr>
          <w:sz w:val="28"/>
          <w:szCs w:val="28"/>
        </w:rPr>
        <w:t xml:space="preserve"> </w:t>
      </w:r>
      <w:r>
        <w:rPr>
          <w:sz w:val="28"/>
          <w:szCs w:val="28"/>
        </w:rPr>
        <w:t>4</w:t>
      </w:r>
      <w:r w:rsidRPr="007F6826">
        <w:rPr>
          <w:sz w:val="28"/>
          <w:szCs w:val="28"/>
        </w:rPr>
        <w:t>,0%</w:t>
      </w:r>
      <w:r>
        <w:rPr>
          <w:sz w:val="28"/>
          <w:szCs w:val="28"/>
        </w:rPr>
        <w:t>;</w:t>
      </w:r>
    </w:p>
    <w:p w:rsidR="004052F8" w:rsidRDefault="004052F8" w:rsidP="00320741">
      <w:pPr>
        <w:numPr>
          <w:ilvl w:val="0"/>
          <w:numId w:val="3"/>
        </w:numPr>
        <w:spacing w:line="360" w:lineRule="auto"/>
        <w:ind w:left="0" w:firstLine="709"/>
        <w:rPr>
          <w:sz w:val="28"/>
          <w:szCs w:val="28"/>
        </w:rPr>
      </w:pPr>
      <w:r w:rsidRPr="00557D4C">
        <w:rPr>
          <w:sz w:val="28"/>
          <w:szCs w:val="28"/>
        </w:rPr>
        <w:t>водоснабжение</w:t>
      </w:r>
      <w:r>
        <w:rPr>
          <w:sz w:val="28"/>
          <w:szCs w:val="28"/>
        </w:rPr>
        <w:t>, водоотведение (с 1 июля соответствующего года) в 2024 году на 9,0%,</w:t>
      </w:r>
      <w:r w:rsidRPr="007F6826">
        <w:rPr>
          <w:sz w:val="28"/>
          <w:szCs w:val="28"/>
        </w:rPr>
        <w:t xml:space="preserve"> в 202</w:t>
      </w:r>
      <w:r>
        <w:rPr>
          <w:sz w:val="28"/>
          <w:szCs w:val="28"/>
        </w:rPr>
        <w:t>5 году на 5,7%, в 2026</w:t>
      </w:r>
      <w:r w:rsidRPr="007F6826">
        <w:rPr>
          <w:sz w:val="28"/>
          <w:szCs w:val="28"/>
        </w:rPr>
        <w:t xml:space="preserve"> год</w:t>
      </w:r>
      <w:r>
        <w:rPr>
          <w:sz w:val="28"/>
          <w:szCs w:val="28"/>
        </w:rPr>
        <w:t>у</w:t>
      </w:r>
      <w:r w:rsidRPr="007F6826">
        <w:rPr>
          <w:sz w:val="28"/>
          <w:szCs w:val="28"/>
        </w:rPr>
        <w:t xml:space="preserve"> </w:t>
      </w:r>
      <w:proofErr w:type="gramStart"/>
      <w:r w:rsidRPr="007F6826">
        <w:rPr>
          <w:sz w:val="28"/>
          <w:szCs w:val="28"/>
        </w:rPr>
        <w:t>на</w:t>
      </w:r>
      <w:proofErr w:type="gramEnd"/>
      <w:r w:rsidRPr="007F6826">
        <w:rPr>
          <w:sz w:val="28"/>
          <w:szCs w:val="28"/>
        </w:rPr>
        <w:t xml:space="preserve"> </w:t>
      </w:r>
      <w:r>
        <w:rPr>
          <w:sz w:val="28"/>
          <w:szCs w:val="28"/>
        </w:rPr>
        <w:t>4</w:t>
      </w:r>
      <w:r w:rsidRPr="007F6826">
        <w:rPr>
          <w:sz w:val="28"/>
          <w:szCs w:val="28"/>
        </w:rPr>
        <w:t>,</w:t>
      </w:r>
      <w:r>
        <w:rPr>
          <w:sz w:val="28"/>
          <w:szCs w:val="28"/>
        </w:rPr>
        <w:t>0</w:t>
      </w:r>
      <w:r w:rsidRPr="007F6826">
        <w:rPr>
          <w:sz w:val="28"/>
          <w:szCs w:val="28"/>
        </w:rPr>
        <w:t>%</w:t>
      </w:r>
      <w:r>
        <w:rPr>
          <w:sz w:val="28"/>
          <w:szCs w:val="28"/>
        </w:rPr>
        <w:t>;</w:t>
      </w:r>
    </w:p>
    <w:p w:rsidR="004052F8" w:rsidRDefault="004052F8" w:rsidP="00320741">
      <w:pPr>
        <w:numPr>
          <w:ilvl w:val="0"/>
          <w:numId w:val="3"/>
        </w:numPr>
        <w:spacing w:line="360" w:lineRule="auto"/>
        <w:ind w:left="0" w:firstLine="709"/>
        <w:rPr>
          <w:sz w:val="28"/>
          <w:szCs w:val="28"/>
        </w:rPr>
      </w:pPr>
      <w:r>
        <w:rPr>
          <w:sz w:val="28"/>
          <w:szCs w:val="28"/>
        </w:rPr>
        <w:t>твердые коммунальные отходы  (с 1 июля соответствующего года) в 2024 году на 7,0%,</w:t>
      </w:r>
      <w:r w:rsidRPr="007F6826">
        <w:rPr>
          <w:sz w:val="28"/>
          <w:szCs w:val="28"/>
        </w:rPr>
        <w:t xml:space="preserve"> в 202</w:t>
      </w:r>
      <w:r>
        <w:rPr>
          <w:sz w:val="28"/>
          <w:szCs w:val="28"/>
        </w:rPr>
        <w:t>5 году на 5,7%, в 2026</w:t>
      </w:r>
      <w:r w:rsidRPr="007F6826">
        <w:rPr>
          <w:sz w:val="28"/>
          <w:szCs w:val="28"/>
        </w:rPr>
        <w:t xml:space="preserve"> год</w:t>
      </w:r>
      <w:r>
        <w:rPr>
          <w:sz w:val="28"/>
          <w:szCs w:val="28"/>
        </w:rPr>
        <w:t>у</w:t>
      </w:r>
      <w:r w:rsidRPr="007F6826">
        <w:rPr>
          <w:sz w:val="28"/>
          <w:szCs w:val="28"/>
        </w:rPr>
        <w:t xml:space="preserve"> </w:t>
      </w:r>
      <w:proofErr w:type="gramStart"/>
      <w:r w:rsidRPr="007F6826">
        <w:rPr>
          <w:sz w:val="28"/>
          <w:szCs w:val="28"/>
        </w:rPr>
        <w:t>на</w:t>
      </w:r>
      <w:proofErr w:type="gramEnd"/>
      <w:r w:rsidRPr="007F6826">
        <w:rPr>
          <w:sz w:val="28"/>
          <w:szCs w:val="28"/>
        </w:rPr>
        <w:t xml:space="preserve"> </w:t>
      </w:r>
      <w:r>
        <w:rPr>
          <w:sz w:val="28"/>
          <w:szCs w:val="28"/>
        </w:rPr>
        <w:t>4</w:t>
      </w:r>
      <w:r w:rsidRPr="007F6826">
        <w:rPr>
          <w:sz w:val="28"/>
          <w:szCs w:val="28"/>
        </w:rPr>
        <w:t>,</w:t>
      </w:r>
      <w:r>
        <w:rPr>
          <w:sz w:val="28"/>
          <w:szCs w:val="28"/>
        </w:rPr>
        <w:t>0</w:t>
      </w:r>
      <w:r w:rsidRPr="007F6826">
        <w:rPr>
          <w:sz w:val="28"/>
          <w:szCs w:val="28"/>
        </w:rPr>
        <w:t>%</w:t>
      </w:r>
      <w:r>
        <w:rPr>
          <w:sz w:val="28"/>
          <w:szCs w:val="28"/>
        </w:rPr>
        <w:t xml:space="preserve">; </w:t>
      </w:r>
    </w:p>
    <w:p w:rsidR="004052F8" w:rsidRDefault="004052F8" w:rsidP="004052F8">
      <w:pPr>
        <w:spacing w:line="360" w:lineRule="auto"/>
        <w:ind w:firstLine="709"/>
        <w:rPr>
          <w:sz w:val="28"/>
          <w:szCs w:val="28"/>
        </w:rPr>
      </w:pPr>
      <w:r>
        <w:rPr>
          <w:sz w:val="28"/>
          <w:szCs w:val="28"/>
        </w:rPr>
        <w:t>- проведения мероприятий по оптимизации бюджетных расходов, не отнесенных к социально значимым и первоочередным расходам;</w:t>
      </w:r>
    </w:p>
    <w:p w:rsidR="004052F8" w:rsidRPr="00AC491A" w:rsidRDefault="004052F8" w:rsidP="004052F8">
      <w:pPr>
        <w:spacing w:line="360" w:lineRule="auto"/>
        <w:ind w:firstLine="709"/>
        <w:rPr>
          <w:sz w:val="28"/>
          <w:szCs w:val="28"/>
          <w:u w:val="single"/>
        </w:rPr>
      </w:pPr>
      <w:r>
        <w:rPr>
          <w:sz w:val="28"/>
          <w:szCs w:val="28"/>
        </w:rPr>
        <w:t>-  планирование в полном объеме средств, предусмотренных на реализацию национальных проектов (программ);</w:t>
      </w:r>
    </w:p>
    <w:p w:rsidR="004052F8" w:rsidRPr="005A3269" w:rsidRDefault="004052F8" w:rsidP="004052F8">
      <w:pPr>
        <w:pStyle w:val="aff3"/>
        <w:pBdr>
          <w:bottom w:val="single" w:sz="4" w:space="0" w:color="FFFFFF"/>
        </w:pBdr>
        <w:spacing w:after="0" w:line="372" w:lineRule="auto"/>
        <w:ind w:left="0" w:firstLine="708"/>
        <w:jc w:val="both"/>
        <w:rPr>
          <w:rFonts w:ascii="Times New Roman" w:hAnsi="Times New Roman"/>
          <w:noProof/>
          <w:sz w:val="28"/>
          <w:szCs w:val="28"/>
        </w:rPr>
      </w:pPr>
      <w:r w:rsidRPr="005A3269">
        <w:rPr>
          <w:rFonts w:ascii="Times New Roman" w:hAnsi="Times New Roman"/>
          <w:noProof/>
          <w:sz w:val="28"/>
          <w:szCs w:val="28"/>
        </w:rPr>
        <w:t xml:space="preserve">- планирования расходов дорожного фонда исходя из прогнозируемого объема доходов </w:t>
      </w:r>
      <w:r>
        <w:rPr>
          <w:rFonts w:ascii="Times New Roman" w:hAnsi="Times New Roman"/>
          <w:noProof/>
          <w:sz w:val="28"/>
          <w:szCs w:val="28"/>
        </w:rPr>
        <w:t>районного</w:t>
      </w:r>
      <w:r w:rsidRPr="005A3269">
        <w:rPr>
          <w:rFonts w:ascii="Times New Roman" w:hAnsi="Times New Roman"/>
          <w:noProof/>
          <w:sz w:val="28"/>
          <w:szCs w:val="28"/>
        </w:rPr>
        <w:t xml:space="preserve"> бюджета от источников, его формирующих</w:t>
      </w:r>
      <w:r>
        <w:rPr>
          <w:rFonts w:ascii="Times New Roman" w:hAnsi="Times New Roman"/>
          <w:noProof/>
          <w:sz w:val="28"/>
          <w:szCs w:val="28"/>
        </w:rPr>
        <w:t>.</w:t>
      </w:r>
    </w:p>
    <w:p w:rsidR="004052F8" w:rsidRPr="005A3269" w:rsidRDefault="004052F8" w:rsidP="004052F8">
      <w:pPr>
        <w:pStyle w:val="aff3"/>
        <w:pBdr>
          <w:bottom w:val="single" w:sz="4" w:space="0" w:color="FFFFFF"/>
        </w:pBdr>
        <w:spacing w:after="0" w:line="372" w:lineRule="auto"/>
        <w:ind w:left="0" w:firstLine="708"/>
        <w:contextualSpacing/>
        <w:jc w:val="both"/>
        <w:rPr>
          <w:rFonts w:ascii="Times New Roman" w:hAnsi="Times New Roman" w:cs="Times New Roman"/>
          <w:color w:val="000000"/>
          <w:sz w:val="28"/>
          <w:szCs w:val="28"/>
          <w:lang w:eastAsia="ru-RU"/>
        </w:rPr>
      </w:pPr>
      <w:r w:rsidRPr="005A3269">
        <w:rPr>
          <w:rFonts w:ascii="Times New Roman" w:hAnsi="Times New Roman" w:cs="Times New Roman"/>
          <w:color w:val="000000"/>
          <w:sz w:val="28"/>
          <w:szCs w:val="28"/>
          <w:lang w:eastAsia="ru-RU"/>
        </w:rPr>
        <w:t xml:space="preserve">Доля расходов </w:t>
      </w:r>
      <w:r>
        <w:rPr>
          <w:rFonts w:ascii="Times New Roman" w:hAnsi="Times New Roman" w:cs="Times New Roman"/>
          <w:color w:val="000000"/>
          <w:sz w:val="28"/>
          <w:szCs w:val="28"/>
          <w:lang w:eastAsia="ru-RU"/>
        </w:rPr>
        <w:t>районного</w:t>
      </w:r>
      <w:r w:rsidRPr="005A3269">
        <w:rPr>
          <w:rFonts w:ascii="Times New Roman" w:hAnsi="Times New Roman" w:cs="Times New Roman"/>
          <w:color w:val="000000"/>
          <w:sz w:val="28"/>
          <w:szCs w:val="28"/>
          <w:lang w:eastAsia="ru-RU"/>
        </w:rPr>
        <w:t xml:space="preserve"> бюджета, финансируемых в 20</w:t>
      </w:r>
      <w:r>
        <w:rPr>
          <w:rFonts w:ascii="Times New Roman" w:hAnsi="Times New Roman" w:cs="Times New Roman"/>
          <w:color w:val="000000"/>
          <w:sz w:val="28"/>
          <w:szCs w:val="28"/>
          <w:lang w:eastAsia="ru-RU"/>
        </w:rPr>
        <w:t>24</w:t>
      </w:r>
      <w:r w:rsidRPr="005A3269">
        <w:rPr>
          <w:rFonts w:ascii="Times New Roman" w:hAnsi="Times New Roman" w:cs="Times New Roman"/>
          <w:color w:val="000000"/>
          <w:sz w:val="28"/>
          <w:szCs w:val="28"/>
          <w:lang w:eastAsia="ru-RU"/>
        </w:rPr>
        <w:t xml:space="preserve"> году в рамках </w:t>
      </w:r>
      <w:r>
        <w:rPr>
          <w:rFonts w:ascii="Times New Roman" w:hAnsi="Times New Roman" w:cs="Times New Roman"/>
          <w:color w:val="000000"/>
          <w:sz w:val="28"/>
          <w:szCs w:val="28"/>
          <w:lang w:eastAsia="ru-RU"/>
        </w:rPr>
        <w:t>муниципальных</w:t>
      </w:r>
      <w:r w:rsidRPr="005A3269">
        <w:rPr>
          <w:rFonts w:ascii="Times New Roman" w:hAnsi="Times New Roman" w:cs="Times New Roman"/>
          <w:color w:val="000000"/>
          <w:sz w:val="28"/>
          <w:szCs w:val="28"/>
          <w:lang w:eastAsia="ru-RU"/>
        </w:rPr>
        <w:t xml:space="preserve"> программ, перечень которых утвержден </w:t>
      </w:r>
      <w:r>
        <w:rPr>
          <w:rFonts w:ascii="Times New Roman" w:hAnsi="Times New Roman" w:cs="Times New Roman"/>
          <w:color w:val="000000"/>
          <w:sz w:val="28"/>
          <w:szCs w:val="28"/>
          <w:lang w:eastAsia="ru-RU"/>
        </w:rPr>
        <w:t>распоряжением администрации Эртильского муниципального района</w:t>
      </w:r>
      <w:r w:rsidRPr="005A3269">
        <w:rPr>
          <w:rFonts w:ascii="Times New Roman" w:hAnsi="Times New Roman" w:cs="Times New Roman"/>
          <w:color w:val="000000"/>
          <w:sz w:val="28"/>
          <w:szCs w:val="28"/>
          <w:lang w:eastAsia="ru-RU"/>
        </w:rPr>
        <w:t xml:space="preserve"> Воронежской области </w:t>
      </w:r>
      <w:r w:rsidRPr="00A512EA">
        <w:rPr>
          <w:rFonts w:ascii="Times New Roman" w:hAnsi="Times New Roman" w:cs="Times New Roman"/>
          <w:color w:val="000000"/>
          <w:sz w:val="28"/>
          <w:szCs w:val="28"/>
          <w:lang w:eastAsia="ru-RU"/>
        </w:rPr>
        <w:t>от 17.09.2013 № 330-р  «Об утверждении перечня муниципальных</w:t>
      </w:r>
      <w:r>
        <w:rPr>
          <w:rFonts w:ascii="Times New Roman" w:hAnsi="Times New Roman" w:cs="Times New Roman"/>
          <w:color w:val="000000"/>
          <w:sz w:val="28"/>
          <w:szCs w:val="28"/>
          <w:lang w:eastAsia="ru-RU"/>
        </w:rPr>
        <w:t xml:space="preserve"> программ</w:t>
      </w:r>
      <w:r w:rsidRPr="00A512EA">
        <w:rPr>
          <w:rFonts w:ascii="Times New Roman" w:hAnsi="Times New Roman" w:cs="Times New Roman"/>
          <w:color w:val="000000"/>
          <w:sz w:val="28"/>
          <w:szCs w:val="28"/>
          <w:lang w:eastAsia="ru-RU"/>
        </w:rPr>
        <w:t xml:space="preserve">» в общем объеме расходов составит 100,0%. </w:t>
      </w:r>
    </w:p>
    <w:p w:rsidR="004052F8" w:rsidRPr="00DF66BA" w:rsidRDefault="004052F8" w:rsidP="004052F8">
      <w:pPr>
        <w:spacing w:line="372" w:lineRule="auto"/>
        <w:ind w:firstLine="708"/>
        <w:rPr>
          <w:sz w:val="28"/>
          <w:szCs w:val="28"/>
        </w:rPr>
      </w:pPr>
      <w:r>
        <w:rPr>
          <w:sz w:val="28"/>
          <w:szCs w:val="28"/>
        </w:rPr>
        <w:t>Реализация муниципальных программ  должна стать</w:t>
      </w:r>
      <w:r w:rsidRPr="00DF66BA">
        <w:rPr>
          <w:sz w:val="28"/>
          <w:szCs w:val="28"/>
        </w:rPr>
        <w:t xml:space="preserve"> простым и эффективным инструментом организации как проектной, так и текущей деятельности </w:t>
      </w:r>
      <w:r>
        <w:rPr>
          <w:sz w:val="28"/>
          <w:szCs w:val="28"/>
        </w:rPr>
        <w:t>органов местного самоуправления</w:t>
      </w:r>
      <w:r w:rsidRPr="00DF66BA">
        <w:rPr>
          <w:sz w:val="28"/>
          <w:szCs w:val="28"/>
        </w:rPr>
        <w:t xml:space="preserve">, отражающим взаимосвязь затраченных ресурсов и полученных результатов. </w:t>
      </w:r>
    </w:p>
    <w:p w:rsidR="004052F8" w:rsidRDefault="004052F8" w:rsidP="004052F8">
      <w:pPr>
        <w:pStyle w:val="Default"/>
        <w:spacing w:line="276" w:lineRule="auto"/>
        <w:ind w:firstLine="708"/>
        <w:jc w:val="center"/>
        <w:rPr>
          <w:b/>
          <w:sz w:val="28"/>
          <w:szCs w:val="28"/>
        </w:rPr>
      </w:pPr>
      <w:r w:rsidRPr="008E403D">
        <w:rPr>
          <w:b/>
          <w:sz w:val="28"/>
          <w:szCs w:val="28"/>
        </w:rPr>
        <w:t>Межбюджетные отношения</w:t>
      </w:r>
      <w:r>
        <w:rPr>
          <w:b/>
          <w:sz w:val="28"/>
          <w:szCs w:val="28"/>
        </w:rPr>
        <w:t xml:space="preserve"> </w:t>
      </w:r>
    </w:p>
    <w:p w:rsidR="004052F8" w:rsidRDefault="004052F8" w:rsidP="004052F8">
      <w:pPr>
        <w:pStyle w:val="Default"/>
        <w:spacing w:line="276" w:lineRule="auto"/>
        <w:ind w:firstLine="708"/>
        <w:jc w:val="center"/>
        <w:rPr>
          <w:b/>
          <w:sz w:val="28"/>
          <w:szCs w:val="28"/>
        </w:rPr>
      </w:pPr>
      <w:r w:rsidRPr="008E403D">
        <w:rPr>
          <w:b/>
          <w:sz w:val="28"/>
          <w:szCs w:val="28"/>
        </w:rPr>
        <w:t xml:space="preserve">в </w:t>
      </w:r>
      <w:r>
        <w:rPr>
          <w:b/>
          <w:sz w:val="28"/>
          <w:szCs w:val="28"/>
        </w:rPr>
        <w:t xml:space="preserve">Эртильском муниципальном районе </w:t>
      </w:r>
    </w:p>
    <w:p w:rsidR="004052F8" w:rsidRPr="00A17D82" w:rsidRDefault="004052F8" w:rsidP="004052F8">
      <w:pPr>
        <w:autoSpaceDE w:val="0"/>
        <w:autoSpaceDN w:val="0"/>
        <w:adjustRightInd w:val="0"/>
        <w:spacing w:line="360" w:lineRule="auto"/>
        <w:rPr>
          <w:sz w:val="20"/>
          <w:szCs w:val="20"/>
          <w:highlight w:val="yellow"/>
        </w:rPr>
      </w:pPr>
    </w:p>
    <w:p w:rsidR="004052F8" w:rsidRPr="006556E6" w:rsidRDefault="004052F8" w:rsidP="004052F8">
      <w:pPr>
        <w:autoSpaceDE w:val="0"/>
        <w:autoSpaceDN w:val="0"/>
        <w:adjustRightInd w:val="0"/>
        <w:spacing w:line="360" w:lineRule="auto"/>
        <w:ind w:firstLine="720"/>
        <w:rPr>
          <w:sz w:val="28"/>
          <w:szCs w:val="28"/>
        </w:rPr>
      </w:pPr>
      <w:r w:rsidRPr="006556E6">
        <w:rPr>
          <w:sz w:val="28"/>
          <w:szCs w:val="28"/>
        </w:rPr>
        <w:t>Структура межбюджетных трансфертов  бюджетам поселений на 2024-2026 годы представлена в таблице:</w:t>
      </w:r>
    </w:p>
    <w:tbl>
      <w:tblPr>
        <w:tblW w:w="93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7"/>
        <w:gridCol w:w="1558"/>
        <w:gridCol w:w="1843"/>
        <w:gridCol w:w="1701"/>
      </w:tblGrid>
      <w:tr w:rsidR="004052F8" w:rsidRPr="006556E6" w:rsidTr="006715CA">
        <w:trPr>
          <w:trHeight w:val="541"/>
        </w:trPr>
        <w:tc>
          <w:tcPr>
            <w:tcW w:w="4287" w:type="dxa"/>
            <w:vAlign w:val="center"/>
          </w:tcPr>
          <w:p w:rsidR="004052F8" w:rsidRPr="007668A9" w:rsidRDefault="004052F8" w:rsidP="006715CA">
            <w:pPr>
              <w:jc w:val="center"/>
              <w:rPr>
                <w:b/>
              </w:rPr>
            </w:pPr>
            <w:r w:rsidRPr="007668A9">
              <w:rPr>
                <w:b/>
              </w:rPr>
              <w:t>Наименование</w:t>
            </w:r>
          </w:p>
        </w:tc>
        <w:tc>
          <w:tcPr>
            <w:tcW w:w="1558" w:type="dxa"/>
            <w:vAlign w:val="center"/>
          </w:tcPr>
          <w:p w:rsidR="004052F8" w:rsidRPr="007668A9" w:rsidRDefault="004052F8" w:rsidP="006715CA">
            <w:pPr>
              <w:jc w:val="center"/>
              <w:rPr>
                <w:b/>
                <w:bCs/>
                <w:sz w:val="26"/>
                <w:szCs w:val="26"/>
              </w:rPr>
            </w:pPr>
            <w:r w:rsidRPr="007668A9">
              <w:rPr>
                <w:b/>
                <w:bCs/>
                <w:sz w:val="26"/>
                <w:szCs w:val="26"/>
              </w:rPr>
              <w:t>2024 год</w:t>
            </w:r>
          </w:p>
        </w:tc>
        <w:tc>
          <w:tcPr>
            <w:tcW w:w="1843" w:type="dxa"/>
            <w:vAlign w:val="center"/>
          </w:tcPr>
          <w:p w:rsidR="004052F8" w:rsidRPr="007668A9" w:rsidRDefault="004052F8" w:rsidP="006715CA">
            <w:pPr>
              <w:jc w:val="center"/>
              <w:rPr>
                <w:b/>
                <w:bCs/>
                <w:sz w:val="26"/>
                <w:szCs w:val="26"/>
              </w:rPr>
            </w:pPr>
            <w:r w:rsidRPr="007668A9">
              <w:rPr>
                <w:b/>
                <w:bCs/>
                <w:sz w:val="26"/>
                <w:szCs w:val="26"/>
              </w:rPr>
              <w:t>2025 год</w:t>
            </w:r>
          </w:p>
        </w:tc>
        <w:tc>
          <w:tcPr>
            <w:tcW w:w="1701" w:type="dxa"/>
            <w:vAlign w:val="center"/>
          </w:tcPr>
          <w:p w:rsidR="004052F8" w:rsidRPr="007668A9" w:rsidRDefault="004052F8" w:rsidP="006715CA">
            <w:pPr>
              <w:jc w:val="center"/>
              <w:rPr>
                <w:b/>
                <w:bCs/>
                <w:sz w:val="26"/>
                <w:szCs w:val="26"/>
              </w:rPr>
            </w:pPr>
            <w:r w:rsidRPr="007668A9">
              <w:rPr>
                <w:b/>
                <w:bCs/>
                <w:sz w:val="26"/>
                <w:szCs w:val="26"/>
              </w:rPr>
              <w:t>2026 год</w:t>
            </w:r>
          </w:p>
        </w:tc>
      </w:tr>
      <w:tr w:rsidR="004052F8" w:rsidRPr="006556E6" w:rsidTr="006715CA">
        <w:trPr>
          <w:trHeight w:val="447"/>
        </w:trPr>
        <w:tc>
          <w:tcPr>
            <w:tcW w:w="4287" w:type="dxa"/>
            <w:vAlign w:val="center"/>
          </w:tcPr>
          <w:p w:rsidR="004052F8" w:rsidRPr="007668A9" w:rsidRDefault="004052F8" w:rsidP="006715CA">
            <w:pPr>
              <w:rPr>
                <w:b/>
              </w:rPr>
            </w:pPr>
            <w:r w:rsidRPr="007668A9">
              <w:rPr>
                <w:b/>
              </w:rPr>
              <w:t>Межбюджетные трансферты</w:t>
            </w:r>
          </w:p>
        </w:tc>
        <w:tc>
          <w:tcPr>
            <w:tcW w:w="1558" w:type="dxa"/>
            <w:shd w:val="clear" w:color="auto" w:fill="auto"/>
            <w:vAlign w:val="bottom"/>
          </w:tcPr>
          <w:p w:rsidR="004052F8" w:rsidRPr="007668A9" w:rsidRDefault="004052F8" w:rsidP="006715CA">
            <w:pPr>
              <w:jc w:val="center"/>
              <w:rPr>
                <w:b/>
                <w:bCs/>
                <w:color w:val="000000"/>
              </w:rPr>
            </w:pPr>
            <w:r>
              <w:rPr>
                <w:b/>
                <w:bCs/>
                <w:color w:val="000000"/>
              </w:rPr>
              <w:t>149465,4</w:t>
            </w:r>
          </w:p>
        </w:tc>
        <w:tc>
          <w:tcPr>
            <w:tcW w:w="1843" w:type="dxa"/>
            <w:shd w:val="clear" w:color="auto" w:fill="auto"/>
            <w:vAlign w:val="bottom"/>
          </w:tcPr>
          <w:p w:rsidR="004052F8" w:rsidRPr="007668A9" w:rsidRDefault="004052F8" w:rsidP="006715CA">
            <w:pPr>
              <w:jc w:val="center"/>
              <w:rPr>
                <w:b/>
                <w:bCs/>
                <w:color w:val="000000"/>
              </w:rPr>
            </w:pPr>
            <w:r>
              <w:rPr>
                <w:b/>
                <w:bCs/>
                <w:color w:val="000000"/>
              </w:rPr>
              <w:t>54035,2</w:t>
            </w:r>
          </w:p>
        </w:tc>
        <w:tc>
          <w:tcPr>
            <w:tcW w:w="1701" w:type="dxa"/>
            <w:shd w:val="clear" w:color="auto" w:fill="auto"/>
            <w:vAlign w:val="bottom"/>
          </w:tcPr>
          <w:p w:rsidR="004052F8" w:rsidRPr="007668A9" w:rsidRDefault="004052F8" w:rsidP="006715CA">
            <w:pPr>
              <w:jc w:val="center"/>
              <w:rPr>
                <w:b/>
                <w:bCs/>
                <w:color w:val="000000"/>
              </w:rPr>
            </w:pPr>
            <w:r>
              <w:rPr>
                <w:b/>
                <w:bCs/>
                <w:color w:val="000000"/>
              </w:rPr>
              <w:t>85903,6</w:t>
            </w:r>
          </w:p>
        </w:tc>
      </w:tr>
      <w:tr w:rsidR="004052F8" w:rsidRPr="006556E6" w:rsidTr="006715CA">
        <w:trPr>
          <w:trHeight w:val="315"/>
        </w:trPr>
        <w:tc>
          <w:tcPr>
            <w:tcW w:w="4287" w:type="dxa"/>
            <w:vAlign w:val="center"/>
          </w:tcPr>
          <w:p w:rsidR="004052F8" w:rsidRPr="007668A9" w:rsidRDefault="004052F8" w:rsidP="006715CA">
            <w:pPr>
              <w:jc w:val="center"/>
            </w:pPr>
            <w:r w:rsidRPr="007668A9">
              <w:t>в том числе:</w:t>
            </w:r>
          </w:p>
        </w:tc>
        <w:tc>
          <w:tcPr>
            <w:tcW w:w="1558" w:type="dxa"/>
            <w:shd w:val="clear" w:color="auto" w:fill="auto"/>
            <w:vAlign w:val="bottom"/>
          </w:tcPr>
          <w:p w:rsidR="004052F8" w:rsidRPr="007668A9" w:rsidRDefault="004052F8" w:rsidP="006715CA">
            <w:pPr>
              <w:jc w:val="center"/>
              <w:rPr>
                <w:color w:val="000000"/>
              </w:rPr>
            </w:pPr>
          </w:p>
        </w:tc>
        <w:tc>
          <w:tcPr>
            <w:tcW w:w="1843" w:type="dxa"/>
            <w:shd w:val="clear" w:color="auto" w:fill="auto"/>
            <w:vAlign w:val="bottom"/>
          </w:tcPr>
          <w:p w:rsidR="004052F8" w:rsidRPr="007668A9" w:rsidRDefault="004052F8" w:rsidP="006715CA">
            <w:pPr>
              <w:jc w:val="center"/>
              <w:rPr>
                <w:color w:val="000000"/>
              </w:rPr>
            </w:pPr>
          </w:p>
        </w:tc>
        <w:tc>
          <w:tcPr>
            <w:tcW w:w="1701" w:type="dxa"/>
            <w:shd w:val="clear" w:color="auto" w:fill="auto"/>
          </w:tcPr>
          <w:p w:rsidR="004052F8" w:rsidRPr="007668A9" w:rsidRDefault="004052F8" w:rsidP="006715CA">
            <w:pPr>
              <w:jc w:val="center"/>
              <w:rPr>
                <w:color w:val="000000"/>
              </w:rPr>
            </w:pPr>
          </w:p>
        </w:tc>
      </w:tr>
      <w:tr w:rsidR="004052F8" w:rsidRPr="006556E6" w:rsidTr="006715CA">
        <w:trPr>
          <w:trHeight w:val="373"/>
        </w:trPr>
        <w:tc>
          <w:tcPr>
            <w:tcW w:w="4287" w:type="dxa"/>
            <w:vAlign w:val="center"/>
          </w:tcPr>
          <w:p w:rsidR="004052F8" w:rsidRPr="007668A9" w:rsidRDefault="004052F8" w:rsidP="006715CA">
            <w:pPr>
              <w:ind w:left="318"/>
            </w:pPr>
            <w:r w:rsidRPr="007668A9">
              <w:t>дотации</w:t>
            </w:r>
          </w:p>
        </w:tc>
        <w:tc>
          <w:tcPr>
            <w:tcW w:w="1558" w:type="dxa"/>
            <w:shd w:val="clear" w:color="auto" w:fill="auto"/>
            <w:vAlign w:val="bottom"/>
          </w:tcPr>
          <w:p w:rsidR="004052F8" w:rsidRPr="007668A9" w:rsidRDefault="004052F8" w:rsidP="006715CA">
            <w:pPr>
              <w:jc w:val="center"/>
              <w:rPr>
                <w:bCs/>
              </w:rPr>
            </w:pPr>
            <w:r>
              <w:rPr>
                <w:bCs/>
              </w:rPr>
              <w:t>8577,0</w:t>
            </w:r>
          </w:p>
        </w:tc>
        <w:tc>
          <w:tcPr>
            <w:tcW w:w="1843" w:type="dxa"/>
            <w:shd w:val="clear" w:color="auto" w:fill="auto"/>
            <w:vAlign w:val="bottom"/>
          </w:tcPr>
          <w:p w:rsidR="004052F8" w:rsidRPr="007668A9" w:rsidRDefault="004052F8" w:rsidP="006715CA">
            <w:pPr>
              <w:jc w:val="center"/>
              <w:rPr>
                <w:bCs/>
              </w:rPr>
            </w:pPr>
            <w:r>
              <w:rPr>
                <w:bCs/>
              </w:rPr>
              <w:t>8069,0</w:t>
            </w:r>
          </w:p>
        </w:tc>
        <w:tc>
          <w:tcPr>
            <w:tcW w:w="1701" w:type="dxa"/>
            <w:shd w:val="clear" w:color="auto" w:fill="auto"/>
            <w:vAlign w:val="bottom"/>
          </w:tcPr>
          <w:p w:rsidR="004052F8" w:rsidRPr="007668A9" w:rsidRDefault="004052F8" w:rsidP="006715CA">
            <w:pPr>
              <w:jc w:val="center"/>
              <w:rPr>
                <w:bCs/>
              </w:rPr>
            </w:pPr>
            <w:r>
              <w:rPr>
                <w:bCs/>
              </w:rPr>
              <w:t>8267,0</w:t>
            </w:r>
          </w:p>
        </w:tc>
      </w:tr>
      <w:tr w:rsidR="004052F8" w:rsidRPr="006556E6" w:rsidTr="006715CA">
        <w:trPr>
          <w:trHeight w:val="402"/>
        </w:trPr>
        <w:tc>
          <w:tcPr>
            <w:tcW w:w="4287" w:type="dxa"/>
            <w:vAlign w:val="center"/>
          </w:tcPr>
          <w:p w:rsidR="004052F8" w:rsidRPr="007668A9" w:rsidRDefault="004052F8" w:rsidP="006715CA">
            <w:pPr>
              <w:ind w:left="318"/>
            </w:pPr>
            <w:r w:rsidRPr="007668A9">
              <w:t>иные межбюджетные трансферты</w:t>
            </w:r>
          </w:p>
        </w:tc>
        <w:tc>
          <w:tcPr>
            <w:tcW w:w="1558" w:type="dxa"/>
            <w:shd w:val="clear" w:color="auto" w:fill="auto"/>
            <w:vAlign w:val="bottom"/>
          </w:tcPr>
          <w:p w:rsidR="004052F8" w:rsidRPr="007668A9" w:rsidRDefault="004052F8" w:rsidP="006715CA">
            <w:pPr>
              <w:jc w:val="center"/>
              <w:rPr>
                <w:bCs/>
              </w:rPr>
            </w:pPr>
            <w:r>
              <w:rPr>
                <w:bCs/>
              </w:rPr>
              <w:t>140888,4</w:t>
            </w:r>
          </w:p>
        </w:tc>
        <w:tc>
          <w:tcPr>
            <w:tcW w:w="1843" w:type="dxa"/>
            <w:shd w:val="clear" w:color="auto" w:fill="auto"/>
            <w:vAlign w:val="bottom"/>
          </w:tcPr>
          <w:p w:rsidR="004052F8" w:rsidRPr="007668A9" w:rsidRDefault="004052F8" w:rsidP="006715CA">
            <w:pPr>
              <w:jc w:val="center"/>
              <w:rPr>
                <w:bCs/>
              </w:rPr>
            </w:pPr>
            <w:r>
              <w:rPr>
                <w:bCs/>
              </w:rPr>
              <w:t>45966,2</w:t>
            </w:r>
          </w:p>
        </w:tc>
        <w:tc>
          <w:tcPr>
            <w:tcW w:w="1701" w:type="dxa"/>
            <w:shd w:val="clear" w:color="auto" w:fill="auto"/>
            <w:vAlign w:val="bottom"/>
          </w:tcPr>
          <w:p w:rsidR="004052F8" w:rsidRPr="007668A9" w:rsidRDefault="004052F8" w:rsidP="006715CA">
            <w:pPr>
              <w:jc w:val="center"/>
              <w:rPr>
                <w:bCs/>
              </w:rPr>
            </w:pPr>
            <w:r>
              <w:rPr>
                <w:bCs/>
              </w:rPr>
              <w:t>77636,6</w:t>
            </w:r>
          </w:p>
        </w:tc>
      </w:tr>
      <w:tr w:rsidR="004052F8" w:rsidRPr="00556C8F" w:rsidTr="006715CA">
        <w:trPr>
          <w:trHeight w:val="402"/>
        </w:trPr>
        <w:tc>
          <w:tcPr>
            <w:tcW w:w="4287" w:type="dxa"/>
            <w:vAlign w:val="center"/>
          </w:tcPr>
          <w:p w:rsidR="004052F8" w:rsidRPr="007668A9" w:rsidRDefault="004052F8" w:rsidP="006715CA">
            <w:pPr>
              <w:ind w:left="318"/>
            </w:pPr>
            <w:r w:rsidRPr="007668A9">
              <w:lastRenderedPageBreak/>
              <w:t xml:space="preserve">  из них: в целях обеспечения сбалансированности бюджетов поселений</w:t>
            </w:r>
          </w:p>
        </w:tc>
        <w:tc>
          <w:tcPr>
            <w:tcW w:w="1558" w:type="dxa"/>
            <w:shd w:val="clear" w:color="auto" w:fill="auto"/>
            <w:vAlign w:val="bottom"/>
          </w:tcPr>
          <w:p w:rsidR="004052F8" w:rsidRPr="007668A9" w:rsidRDefault="004052F8" w:rsidP="006715CA">
            <w:pPr>
              <w:jc w:val="center"/>
              <w:rPr>
                <w:bCs/>
              </w:rPr>
            </w:pPr>
            <w:r>
              <w:rPr>
                <w:bCs/>
              </w:rPr>
              <w:t>8000,0</w:t>
            </w:r>
          </w:p>
        </w:tc>
        <w:tc>
          <w:tcPr>
            <w:tcW w:w="1843" w:type="dxa"/>
            <w:shd w:val="clear" w:color="auto" w:fill="auto"/>
            <w:vAlign w:val="bottom"/>
          </w:tcPr>
          <w:p w:rsidR="004052F8" w:rsidRPr="007668A9" w:rsidRDefault="004052F8" w:rsidP="006715CA">
            <w:pPr>
              <w:jc w:val="center"/>
              <w:rPr>
                <w:bCs/>
              </w:rPr>
            </w:pPr>
            <w:r>
              <w:rPr>
                <w:bCs/>
              </w:rPr>
              <w:t>0,0</w:t>
            </w:r>
          </w:p>
        </w:tc>
        <w:tc>
          <w:tcPr>
            <w:tcW w:w="1701" w:type="dxa"/>
            <w:shd w:val="clear" w:color="auto" w:fill="auto"/>
            <w:vAlign w:val="bottom"/>
          </w:tcPr>
          <w:p w:rsidR="004052F8" w:rsidRPr="007668A9" w:rsidRDefault="004052F8" w:rsidP="006715CA">
            <w:pPr>
              <w:jc w:val="center"/>
              <w:rPr>
                <w:bCs/>
              </w:rPr>
            </w:pPr>
            <w:r>
              <w:rPr>
                <w:bCs/>
              </w:rPr>
              <w:t>0,0</w:t>
            </w:r>
          </w:p>
        </w:tc>
      </w:tr>
    </w:tbl>
    <w:p w:rsidR="004052F8" w:rsidRPr="00A17D82" w:rsidRDefault="004052F8" w:rsidP="004052F8">
      <w:pPr>
        <w:pStyle w:val="ConsPlusNormal"/>
        <w:spacing w:line="348" w:lineRule="auto"/>
        <w:jc w:val="both"/>
        <w:rPr>
          <w:rFonts w:ascii="Times New Roman" w:hAnsi="Times New Roman" w:cs="Times New Roman"/>
        </w:rPr>
      </w:pPr>
    </w:p>
    <w:p w:rsidR="004052F8" w:rsidRPr="00D636A5" w:rsidRDefault="004052F8" w:rsidP="004052F8">
      <w:pPr>
        <w:autoSpaceDE w:val="0"/>
        <w:autoSpaceDN w:val="0"/>
        <w:adjustRightInd w:val="0"/>
        <w:spacing w:line="348" w:lineRule="auto"/>
        <w:ind w:firstLine="709"/>
        <w:rPr>
          <w:sz w:val="28"/>
          <w:szCs w:val="28"/>
        </w:rPr>
      </w:pPr>
      <w:r w:rsidRPr="00D636A5">
        <w:rPr>
          <w:sz w:val="28"/>
          <w:szCs w:val="28"/>
        </w:rPr>
        <w:t>Межбюджетные отношения в 20</w:t>
      </w:r>
      <w:r>
        <w:rPr>
          <w:sz w:val="28"/>
          <w:szCs w:val="28"/>
        </w:rPr>
        <w:t>24</w:t>
      </w:r>
      <w:r w:rsidRPr="00D636A5">
        <w:rPr>
          <w:sz w:val="28"/>
          <w:szCs w:val="28"/>
        </w:rPr>
        <w:t xml:space="preserve"> - 202</w:t>
      </w:r>
      <w:r>
        <w:rPr>
          <w:sz w:val="28"/>
          <w:szCs w:val="28"/>
        </w:rPr>
        <w:t>6</w:t>
      </w:r>
      <w:r w:rsidRPr="00D636A5">
        <w:rPr>
          <w:sz w:val="28"/>
          <w:szCs w:val="28"/>
        </w:rPr>
        <w:t xml:space="preserve"> годах будут строиться в соответствии с требованиями Бюджетного </w:t>
      </w:r>
      <w:hyperlink r:id="rId43" w:history="1">
        <w:r w:rsidRPr="00D636A5">
          <w:rPr>
            <w:sz w:val="28"/>
            <w:szCs w:val="28"/>
          </w:rPr>
          <w:t>кодекса</w:t>
        </w:r>
      </w:hyperlink>
      <w:r w:rsidRPr="00D636A5">
        <w:rPr>
          <w:sz w:val="28"/>
          <w:szCs w:val="28"/>
        </w:rPr>
        <w:t xml:space="preserve"> Российской Федерации и </w:t>
      </w:r>
      <w:hyperlink r:id="rId44" w:history="1">
        <w:r w:rsidRPr="00D636A5">
          <w:rPr>
            <w:sz w:val="28"/>
            <w:szCs w:val="28"/>
          </w:rPr>
          <w:t>Закона</w:t>
        </w:r>
      </w:hyperlink>
      <w:r w:rsidRPr="00D636A5">
        <w:rPr>
          <w:sz w:val="28"/>
          <w:szCs w:val="28"/>
        </w:rPr>
        <w:t xml:space="preserve"> Воронежской области от 17.11.2005 № 68-ОЗ «О межбюджетных отношениях органов государственной власти и органов местного самоуправления в Воронежской области» (с последующими изменениями) с учетом изменений бюджетного и налогового законодательства Российской Федерации.</w:t>
      </w:r>
    </w:p>
    <w:p w:rsidR="004052F8" w:rsidRPr="00D636A5" w:rsidRDefault="004052F8" w:rsidP="004052F8">
      <w:pPr>
        <w:autoSpaceDE w:val="0"/>
        <w:autoSpaceDN w:val="0"/>
        <w:adjustRightInd w:val="0"/>
        <w:spacing w:line="348" w:lineRule="auto"/>
        <w:ind w:firstLine="709"/>
        <w:rPr>
          <w:sz w:val="28"/>
          <w:szCs w:val="28"/>
        </w:rPr>
      </w:pPr>
      <w:r>
        <w:rPr>
          <w:sz w:val="28"/>
          <w:szCs w:val="28"/>
        </w:rPr>
        <w:t>Б</w:t>
      </w:r>
      <w:r w:rsidRPr="00D636A5">
        <w:rPr>
          <w:sz w:val="28"/>
          <w:szCs w:val="28"/>
        </w:rPr>
        <w:t xml:space="preserve">юджетная политика </w:t>
      </w:r>
      <w:r>
        <w:rPr>
          <w:sz w:val="28"/>
          <w:szCs w:val="28"/>
        </w:rPr>
        <w:t xml:space="preserve">Эртильского муниципального района </w:t>
      </w:r>
      <w:r w:rsidRPr="00D636A5">
        <w:rPr>
          <w:sz w:val="28"/>
          <w:szCs w:val="28"/>
        </w:rPr>
        <w:t>Воронежской области в сфере межбюджетных отношений будет направлена на решение приоритетных задач:</w:t>
      </w:r>
    </w:p>
    <w:p w:rsidR="004052F8" w:rsidRPr="00D636A5" w:rsidRDefault="004052F8" w:rsidP="004052F8">
      <w:pPr>
        <w:autoSpaceDE w:val="0"/>
        <w:autoSpaceDN w:val="0"/>
        <w:adjustRightInd w:val="0"/>
        <w:spacing w:line="348" w:lineRule="auto"/>
        <w:ind w:firstLine="709"/>
        <w:rPr>
          <w:sz w:val="28"/>
          <w:szCs w:val="28"/>
        </w:rPr>
      </w:pPr>
      <w:r w:rsidRPr="00D636A5">
        <w:rPr>
          <w:sz w:val="28"/>
          <w:szCs w:val="28"/>
        </w:rPr>
        <w:t>- повышение эффективности предоставления целевых межбюджетных трансфертов;</w:t>
      </w:r>
    </w:p>
    <w:p w:rsidR="004052F8" w:rsidRPr="00D636A5" w:rsidRDefault="004052F8" w:rsidP="004052F8">
      <w:pPr>
        <w:autoSpaceDE w:val="0"/>
        <w:autoSpaceDN w:val="0"/>
        <w:adjustRightInd w:val="0"/>
        <w:spacing w:line="348" w:lineRule="auto"/>
        <w:ind w:firstLine="709"/>
        <w:rPr>
          <w:sz w:val="28"/>
          <w:szCs w:val="28"/>
        </w:rPr>
      </w:pPr>
      <w:r w:rsidRPr="00D636A5">
        <w:rPr>
          <w:sz w:val="28"/>
          <w:szCs w:val="28"/>
        </w:rPr>
        <w:t xml:space="preserve">- содействие в обеспечении сбалансированности бюджетов </w:t>
      </w:r>
      <w:r>
        <w:rPr>
          <w:sz w:val="28"/>
          <w:szCs w:val="28"/>
        </w:rPr>
        <w:t>поселений</w:t>
      </w:r>
      <w:r w:rsidRPr="00D636A5">
        <w:rPr>
          <w:sz w:val="28"/>
          <w:szCs w:val="28"/>
        </w:rPr>
        <w:t>, в том числе за счет проведения мероприятий по повышению эффективности бюджетных расходов и увеличения налоговых и неналоговых доходов;</w:t>
      </w:r>
    </w:p>
    <w:p w:rsidR="004052F8" w:rsidRPr="00D636A5" w:rsidRDefault="004052F8" w:rsidP="004052F8">
      <w:pPr>
        <w:autoSpaceDE w:val="0"/>
        <w:autoSpaceDN w:val="0"/>
        <w:adjustRightInd w:val="0"/>
        <w:spacing w:line="348" w:lineRule="auto"/>
        <w:ind w:firstLine="709"/>
        <w:rPr>
          <w:sz w:val="28"/>
          <w:szCs w:val="28"/>
        </w:rPr>
      </w:pPr>
      <w:r w:rsidRPr="00D636A5">
        <w:rPr>
          <w:sz w:val="28"/>
          <w:szCs w:val="28"/>
        </w:rPr>
        <w:t>- реализация мер по укреплению финансовой дисциплины, соблюдению органами местного самоуправления требований бюджетного законодательства;</w:t>
      </w:r>
    </w:p>
    <w:p w:rsidR="004052F8" w:rsidRPr="00D636A5" w:rsidRDefault="004052F8" w:rsidP="004052F8">
      <w:pPr>
        <w:autoSpaceDE w:val="0"/>
        <w:autoSpaceDN w:val="0"/>
        <w:adjustRightInd w:val="0"/>
        <w:spacing w:line="360" w:lineRule="auto"/>
        <w:ind w:firstLine="709"/>
        <w:rPr>
          <w:sz w:val="28"/>
          <w:szCs w:val="28"/>
        </w:rPr>
      </w:pPr>
      <w:r w:rsidRPr="00D636A5">
        <w:rPr>
          <w:sz w:val="28"/>
          <w:szCs w:val="28"/>
        </w:rPr>
        <w:t>- сокращение муниципального долга;</w:t>
      </w:r>
    </w:p>
    <w:p w:rsidR="004052F8" w:rsidRPr="00D636A5" w:rsidRDefault="004052F8" w:rsidP="004052F8">
      <w:pPr>
        <w:autoSpaceDE w:val="0"/>
        <w:autoSpaceDN w:val="0"/>
        <w:adjustRightInd w:val="0"/>
        <w:spacing w:line="360" w:lineRule="auto"/>
        <w:ind w:firstLine="709"/>
        <w:rPr>
          <w:sz w:val="28"/>
          <w:szCs w:val="28"/>
        </w:rPr>
      </w:pPr>
      <w:r w:rsidRPr="00D636A5">
        <w:rPr>
          <w:sz w:val="28"/>
          <w:szCs w:val="28"/>
        </w:rPr>
        <w:t>- повышение качества управления муниципальными финансами.</w:t>
      </w:r>
    </w:p>
    <w:p w:rsidR="004052F8" w:rsidRPr="00D636A5" w:rsidRDefault="004052F8" w:rsidP="004052F8">
      <w:pPr>
        <w:autoSpaceDE w:val="0"/>
        <w:autoSpaceDN w:val="0"/>
        <w:adjustRightInd w:val="0"/>
        <w:spacing w:line="360" w:lineRule="auto"/>
        <w:ind w:firstLine="709"/>
        <w:rPr>
          <w:sz w:val="28"/>
          <w:szCs w:val="28"/>
        </w:rPr>
      </w:pPr>
      <w:r w:rsidRPr="00D636A5">
        <w:rPr>
          <w:sz w:val="28"/>
          <w:szCs w:val="28"/>
        </w:rPr>
        <w:t xml:space="preserve">Оказание финансовой поддержки </w:t>
      </w:r>
      <w:r>
        <w:rPr>
          <w:sz w:val="28"/>
          <w:szCs w:val="28"/>
        </w:rPr>
        <w:t>поселениям</w:t>
      </w:r>
      <w:r w:rsidRPr="00D636A5">
        <w:rPr>
          <w:sz w:val="28"/>
          <w:szCs w:val="28"/>
        </w:rPr>
        <w:t xml:space="preserve"> в целях сглаживания диспропорций в уровне бюджетных возможностей </w:t>
      </w:r>
      <w:r>
        <w:rPr>
          <w:sz w:val="28"/>
          <w:szCs w:val="28"/>
        </w:rPr>
        <w:t>поселений</w:t>
      </w:r>
      <w:r w:rsidRPr="00D636A5">
        <w:rPr>
          <w:sz w:val="28"/>
          <w:szCs w:val="28"/>
        </w:rPr>
        <w:t xml:space="preserve"> и реализации ими полномочий по решению вопросов местного значения будет осуществляться путем предоставления дотаций на выравнивание бюджетной обеспеченности.</w:t>
      </w:r>
    </w:p>
    <w:p w:rsidR="004052F8" w:rsidRPr="00D636A5" w:rsidRDefault="004052F8" w:rsidP="004052F8">
      <w:pPr>
        <w:autoSpaceDE w:val="0"/>
        <w:autoSpaceDN w:val="0"/>
        <w:adjustRightInd w:val="0"/>
        <w:spacing w:line="360" w:lineRule="auto"/>
        <w:ind w:firstLine="709"/>
        <w:rPr>
          <w:sz w:val="28"/>
          <w:szCs w:val="28"/>
        </w:rPr>
      </w:pPr>
      <w:r w:rsidRPr="00D636A5">
        <w:rPr>
          <w:sz w:val="28"/>
          <w:szCs w:val="28"/>
        </w:rPr>
        <w:t xml:space="preserve">Объем дотаций на выравнивание бюджетной обеспеченности </w:t>
      </w:r>
      <w:r>
        <w:rPr>
          <w:sz w:val="28"/>
          <w:szCs w:val="28"/>
        </w:rPr>
        <w:t>поселений</w:t>
      </w:r>
      <w:r w:rsidRPr="00D636A5">
        <w:rPr>
          <w:sz w:val="28"/>
          <w:szCs w:val="28"/>
        </w:rPr>
        <w:t xml:space="preserve"> определен исходя из необходимости достижения критериев </w:t>
      </w:r>
      <w:r w:rsidRPr="00D636A5">
        <w:rPr>
          <w:sz w:val="28"/>
          <w:szCs w:val="28"/>
        </w:rPr>
        <w:lastRenderedPageBreak/>
        <w:t xml:space="preserve">выравнивания бюджетной обеспеченности и критериев финансовых возможностей поселений. </w:t>
      </w:r>
    </w:p>
    <w:p w:rsidR="004052F8" w:rsidRDefault="004052F8" w:rsidP="004052F8">
      <w:pPr>
        <w:autoSpaceDE w:val="0"/>
        <w:autoSpaceDN w:val="0"/>
        <w:adjustRightInd w:val="0"/>
        <w:spacing w:line="360" w:lineRule="auto"/>
        <w:ind w:firstLine="709"/>
        <w:rPr>
          <w:sz w:val="28"/>
          <w:szCs w:val="28"/>
        </w:rPr>
      </w:pPr>
      <w:r w:rsidRPr="00D636A5">
        <w:rPr>
          <w:sz w:val="28"/>
          <w:szCs w:val="28"/>
        </w:rPr>
        <w:t>При определении объема средств на 20</w:t>
      </w:r>
      <w:r>
        <w:rPr>
          <w:sz w:val="28"/>
          <w:szCs w:val="28"/>
        </w:rPr>
        <w:t>24</w:t>
      </w:r>
      <w:r w:rsidRPr="00D636A5">
        <w:rPr>
          <w:sz w:val="28"/>
          <w:szCs w:val="28"/>
        </w:rPr>
        <w:t xml:space="preserve"> - 202</w:t>
      </w:r>
      <w:r>
        <w:rPr>
          <w:sz w:val="28"/>
          <w:szCs w:val="28"/>
        </w:rPr>
        <w:t>6</w:t>
      </w:r>
      <w:r w:rsidRPr="00D636A5">
        <w:rPr>
          <w:sz w:val="28"/>
          <w:szCs w:val="28"/>
        </w:rPr>
        <w:t xml:space="preserve"> годы на </w:t>
      </w:r>
      <w:r>
        <w:rPr>
          <w:sz w:val="28"/>
          <w:szCs w:val="28"/>
        </w:rPr>
        <w:t xml:space="preserve">финансовую поддержку поселений </w:t>
      </w:r>
      <w:r w:rsidRPr="00D636A5">
        <w:rPr>
          <w:sz w:val="28"/>
          <w:szCs w:val="28"/>
        </w:rPr>
        <w:t xml:space="preserve">учитывались общие </w:t>
      </w:r>
      <w:r>
        <w:rPr>
          <w:sz w:val="28"/>
          <w:szCs w:val="28"/>
        </w:rPr>
        <w:t xml:space="preserve">подходы по формированию бюджета Эртильского муниципального района </w:t>
      </w:r>
      <w:r w:rsidRPr="00D636A5">
        <w:rPr>
          <w:sz w:val="28"/>
          <w:szCs w:val="28"/>
        </w:rPr>
        <w:t xml:space="preserve"> на очередной финансовый год и плановый период.</w:t>
      </w:r>
    </w:p>
    <w:p w:rsidR="004052F8" w:rsidRDefault="004052F8" w:rsidP="004052F8">
      <w:pPr>
        <w:autoSpaceDE w:val="0"/>
        <w:autoSpaceDN w:val="0"/>
        <w:adjustRightInd w:val="0"/>
        <w:spacing w:line="360" w:lineRule="auto"/>
        <w:ind w:firstLine="709"/>
        <w:rPr>
          <w:sz w:val="28"/>
          <w:szCs w:val="28"/>
        </w:rPr>
      </w:pPr>
      <w:r>
        <w:rPr>
          <w:sz w:val="28"/>
          <w:szCs w:val="28"/>
        </w:rPr>
        <w:t>В соответствии с требованиями статьи 137 Бюджетного кодекса Российской Федерации в 2024 году будут заключены соглашения, предусматривающие меры по социально-экономическому развитию и оздоровлению муниципальных финансов поселений, являющихся получателями дотации на выравнивание бюджетной обеспеченности поселений.</w:t>
      </w:r>
      <w:r w:rsidRPr="00D636A5">
        <w:rPr>
          <w:sz w:val="28"/>
          <w:szCs w:val="28"/>
        </w:rPr>
        <w:t xml:space="preserve"> </w:t>
      </w:r>
    </w:p>
    <w:p w:rsidR="004052F8" w:rsidRDefault="004052F8" w:rsidP="004052F8">
      <w:pPr>
        <w:autoSpaceDE w:val="0"/>
        <w:autoSpaceDN w:val="0"/>
        <w:adjustRightInd w:val="0"/>
        <w:spacing w:line="360" w:lineRule="auto"/>
        <w:ind w:firstLine="709"/>
        <w:rPr>
          <w:sz w:val="28"/>
          <w:szCs w:val="28"/>
        </w:rPr>
      </w:pPr>
      <w:r>
        <w:rPr>
          <w:sz w:val="28"/>
          <w:szCs w:val="28"/>
        </w:rPr>
        <w:t>В</w:t>
      </w:r>
      <w:r w:rsidRPr="00A3752A">
        <w:rPr>
          <w:sz w:val="28"/>
          <w:szCs w:val="28"/>
        </w:rPr>
        <w:t xml:space="preserve"> 20</w:t>
      </w:r>
      <w:r>
        <w:rPr>
          <w:sz w:val="28"/>
          <w:szCs w:val="28"/>
        </w:rPr>
        <w:t>24</w:t>
      </w:r>
      <w:r w:rsidRPr="00A3752A">
        <w:rPr>
          <w:sz w:val="28"/>
          <w:szCs w:val="28"/>
        </w:rPr>
        <w:t xml:space="preserve"> году предусмотрены  иные межбюджетные трансферты на</w:t>
      </w:r>
      <w:r>
        <w:rPr>
          <w:sz w:val="28"/>
          <w:szCs w:val="28"/>
        </w:rPr>
        <w:t xml:space="preserve"> </w:t>
      </w:r>
      <w:r w:rsidRPr="00A3752A">
        <w:rPr>
          <w:sz w:val="28"/>
          <w:szCs w:val="28"/>
        </w:rPr>
        <w:t xml:space="preserve">поощрение поселений </w:t>
      </w:r>
      <w:r>
        <w:rPr>
          <w:sz w:val="28"/>
          <w:szCs w:val="28"/>
        </w:rPr>
        <w:t xml:space="preserve">Эртильского муниципального </w:t>
      </w:r>
      <w:r w:rsidRPr="00A3752A">
        <w:rPr>
          <w:sz w:val="28"/>
          <w:szCs w:val="28"/>
        </w:rPr>
        <w:t>района за достижение</w:t>
      </w:r>
    </w:p>
    <w:p w:rsidR="004052F8" w:rsidRPr="00A3752A" w:rsidRDefault="004052F8" w:rsidP="004052F8">
      <w:pPr>
        <w:spacing w:line="360" w:lineRule="auto"/>
        <w:rPr>
          <w:sz w:val="28"/>
          <w:szCs w:val="28"/>
        </w:rPr>
      </w:pPr>
      <w:r w:rsidRPr="00A3752A">
        <w:rPr>
          <w:sz w:val="28"/>
          <w:szCs w:val="28"/>
        </w:rPr>
        <w:t>наилучших значений показателей эффективности их развития</w:t>
      </w:r>
      <w:r>
        <w:rPr>
          <w:sz w:val="28"/>
          <w:szCs w:val="28"/>
        </w:rPr>
        <w:t>.</w:t>
      </w:r>
    </w:p>
    <w:p w:rsidR="004052F8" w:rsidRPr="00D636A5" w:rsidRDefault="004052F8" w:rsidP="004052F8">
      <w:pPr>
        <w:autoSpaceDE w:val="0"/>
        <w:autoSpaceDN w:val="0"/>
        <w:adjustRightInd w:val="0"/>
        <w:spacing w:line="360" w:lineRule="auto"/>
        <w:ind w:firstLine="709"/>
        <w:rPr>
          <w:sz w:val="28"/>
          <w:szCs w:val="28"/>
        </w:rPr>
      </w:pPr>
      <w:r w:rsidRPr="00D636A5">
        <w:rPr>
          <w:sz w:val="28"/>
          <w:szCs w:val="28"/>
        </w:rPr>
        <w:t xml:space="preserve">От органов местного самоуправления </w:t>
      </w:r>
      <w:r>
        <w:rPr>
          <w:sz w:val="28"/>
          <w:szCs w:val="28"/>
        </w:rPr>
        <w:t xml:space="preserve">поселений </w:t>
      </w:r>
      <w:r w:rsidRPr="00D636A5">
        <w:rPr>
          <w:sz w:val="28"/>
          <w:szCs w:val="28"/>
        </w:rPr>
        <w:t>требуется проведение крайне взвешенной</w:t>
      </w:r>
      <w:r>
        <w:rPr>
          <w:sz w:val="28"/>
          <w:szCs w:val="28"/>
        </w:rPr>
        <w:t xml:space="preserve"> долговой и бюджетной политики. В целях </w:t>
      </w:r>
      <w:r w:rsidRPr="00D636A5">
        <w:rPr>
          <w:sz w:val="28"/>
          <w:szCs w:val="28"/>
        </w:rPr>
        <w:t xml:space="preserve">минимизации </w:t>
      </w:r>
      <w:r>
        <w:rPr>
          <w:sz w:val="28"/>
          <w:szCs w:val="28"/>
        </w:rPr>
        <w:t>рисков разбалансированности бюджетов необходимо</w:t>
      </w:r>
      <w:r w:rsidRPr="00D636A5">
        <w:rPr>
          <w:sz w:val="28"/>
          <w:szCs w:val="28"/>
        </w:rPr>
        <w:t xml:space="preserve"> обеспечить направление дополнительных поступлений по доходам на снижение бюджетного дефицита,</w:t>
      </w:r>
      <w:r>
        <w:rPr>
          <w:sz w:val="28"/>
          <w:szCs w:val="28"/>
        </w:rPr>
        <w:t xml:space="preserve"> формирование «подушки безопасности» в виде остатков бюджетных средств, в целях обеспечения бесперебойного финансирования социально значимых и первоочередных расходов в случае возникновения кассовых разрывов при исполнении местных бюджетов.</w:t>
      </w:r>
      <w:r w:rsidRPr="00D636A5">
        <w:rPr>
          <w:sz w:val="28"/>
          <w:szCs w:val="28"/>
        </w:rPr>
        <w:t xml:space="preserve"> Формирование и исполнение местных бюджетов необходимо осуществлять на основе муниципальных программ, что предполагает увязку бюджетных ассигнований и конкретных мероприятий, направленных на достижение приоритетных целей социально-экономического развития.</w:t>
      </w:r>
    </w:p>
    <w:p w:rsidR="004052F8" w:rsidRDefault="004052F8" w:rsidP="004052F8">
      <w:pPr>
        <w:autoSpaceDE w:val="0"/>
        <w:autoSpaceDN w:val="0"/>
        <w:adjustRightInd w:val="0"/>
        <w:spacing w:line="360" w:lineRule="auto"/>
        <w:ind w:firstLine="709"/>
        <w:rPr>
          <w:sz w:val="28"/>
          <w:szCs w:val="28"/>
        </w:rPr>
      </w:pPr>
      <w:r w:rsidRPr="00D636A5">
        <w:rPr>
          <w:sz w:val="28"/>
          <w:szCs w:val="28"/>
        </w:rPr>
        <w:t xml:space="preserve">Предоставление межбюджетных трансфертов из </w:t>
      </w:r>
      <w:r>
        <w:rPr>
          <w:sz w:val="28"/>
          <w:szCs w:val="28"/>
        </w:rPr>
        <w:t>районного</w:t>
      </w:r>
      <w:r w:rsidRPr="00D636A5">
        <w:rPr>
          <w:sz w:val="28"/>
          <w:szCs w:val="28"/>
        </w:rPr>
        <w:t xml:space="preserve"> бюджета будет осуществляться исключительно при соблюдении </w:t>
      </w:r>
      <w:r w:rsidRPr="00D636A5">
        <w:rPr>
          <w:sz w:val="28"/>
          <w:szCs w:val="28"/>
        </w:rPr>
        <w:lastRenderedPageBreak/>
        <w:t xml:space="preserve">органами местного самоуправления </w:t>
      </w:r>
      <w:r>
        <w:rPr>
          <w:sz w:val="28"/>
          <w:szCs w:val="28"/>
        </w:rPr>
        <w:t xml:space="preserve">поселений </w:t>
      </w:r>
      <w:r w:rsidRPr="00D636A5">
        <w:rPr>
          <w:sz w:val="28"/>
          <w:szCs w:val="28"/>
        </w:rPr>
        <w:t xml:space="preserve">условий, определенных статьей 136 Бюджетного кодекса Российской Федерации, с применением к его нарушителям мер принуждения, предусмотренных действующим законодательством Российской </w:t>
      </w:r>
      <w:r>
        <w:rPr>
          <w:sz w:val="28"/>
          <w:szCs w:val="28"/>
        </w:rPr>
        <w:t>Федерации и Воронежской области, нормативными правовыми актами Эртильского муниципального района.</w:t>
      </w:r>
    </w:p>
    <w:p w:rsidR="004052F8" w:rsidRPr="008B3C34" w:rsidRDefault="004052F8" w:rsidP="004052F8">
      <w:pPr>
        <w:spacing w:line="348" w:lineRule="auto"/>
        <w:jc w:val="center"/>
        <w:rPr>
          <w:b/>
          <w:bCs/>
          <w:sz w:val="16"/>
          <w:szCs w:val="16"/>
        </w:rPr>
      </w:pPr>
    </w:p>
    <w:p w:rsidR="004052F8" w:rsidRDefault="004052F8" w:rsidP="004052F8">
      <w:pPr>
        <w:spacing w:line="348" w:lineRule="auto"/>
        <w:jc w:val="center"/>
        <w:rPr>
          <w:b/>
          <w:bCs/>
          <w:sz w:val="28"/>
          <w:szCs w:val="28"/>
        </w:rPr>
      </w:pPr>
      <w:r w:rsidRPr="00B3646F">
        <w:rPr>
          <w:b/>
          <w:bCs/>
          <w:sz w:val="28"/>
          <w:szCs w:val="28"/>
        </w:rPr>
        <w:t>Политика в сфере финансового контроля</w:t>
      </w:r>
    </w:p>
    <w:p w:rsidR="004052F8" w:rsidRPr="004F2501" w:rsidRDefault="004052F8" w:rsidP="004052F8">
      <w:pPr>
        <w:spacing w:line="348" w:lineRule="auto"/>
        <w:ind w:firstLine="708"/>
        <w:rPr>
          <w:sz w:val="28"/>
          <w:szCs w:val="28"/>
        </w:rPr>
      </w:pPr>
      <w:r w:rsidRPr="004F2501">
        <w:rPr>
          <w:sz w:val="28"/>
          <w:szCs w:val="28"/>
        </w:rPr>
        <w:t>Мероприятия в сфере финансового контроля и контроля за закупками буд</w:t>
      </w:r>
      <w:r>
        <w:rPr>
          <w:sz w:val="28"/>
          <w:szCs w:val="28"/>
        </w:rPr>
        <w:t>у</w:t>
      </w:r>
      <w:r w:rsidRPr="004F2501">
        <w:rPr>
          <w:sz w:val="28"/>
          <w:szCs w:val="28"/>
        </w:rPr>
        <w:t>т направлен</w:t>
      </w:r>
      <w:r>
        <w:rPr>
          <w:sz w:val="28"/>
          <w:szCs w:val="28"/>
        </w:rPr>
        <w:t>ы</w:t>
      </w:r>
      <w:r w:rsidRPr="004F2501">
        <w:rPr>
          <w:sz w:val="28"/>
          <w:szCs w:val="28"/>
        </w:rPr>
        <w:t xml:space="preserve"> </w:t>
      </w:r>
      <w:proofErr w:type="gramStart"/>
      <w:r w:rsidRPr="004F2501">
        <w:rPr>
          <w:sz w:val="28"/>
          <w:szCs w:val="28"/>
        </w:rPr>
        <w:t>на</w:t>
      </w:r>
      <w:proofErr w:type="gramEnd"/>
      <w:r w:rsidRPr="004F2501">
        <w:rPr>
          <w:sz w:val="28"/>
          <w:szCs w:val="28"/>
        </w:rPr>
        <w:t>:</w:t>
      </w:r>
    </w:p>
    <w:p w:rsidR="004052F8" w:rsidRDefault="004052F8" w:rsidP="004052F8">
      <w:pPr>
        <w:spacing w:line="348" w:lineRule="auto"/>
        <w:ind w:firstLine="708"/>
        <w:rPr>
          <w:sz w:val="28"/>
          <w:szCs w:val="28"/>
        </w:rPr>
      </w:pPr>
      <w:r w:rsidRPr="004F2501">
        <w:rPr>
          <w:sz w:val="28"/>
          <w:szCs w:val="28"/>
        </w:rPr>
        <w:t xml:space="preserve">- </w:t>
      </w:r>
      <w:r>
        <w:rPr>
          <w:sz w:val="28"/>
          <w:szCs w:val="28"/>
        </w:rPr>
        <w:t xml:space="preserve">усиление муниципального финансового </w:t>
      </w:r>
      <w:proofErr w:type="gramStart"/>
      <w:r>
        <w:rPr>
          <w:sz w:val="28"/>
          <w:szCs w:val="28"/>
        </w:rPr>
        <w:t>контроля за</w:t>
      </w:r>
      <w:proofErr w:type="gramEnd"/>
      <w:r>
        <w:rPr>
          <w:sz w:val="28"/>
          <w:szCs w:val="28"/>
        </w:rPr>
        <w:t xml:space="preserve"> соблюдением бюджетного законодательства и контроля за соблюдением законодательства о контрактной системе;</w:t>
      </w:r>
    </w:p>
    <w:p w:rsidR="004052F8" w:rsidRDefault="004052F8" w:rsidP="004052F8">
      <w:pPr>
        <w:spacing w:line="348" w:lineRule="auto"/>
        <w:ind w:firstLine="708"/>
        <w:rPr>
          <w:sz w:val="28"/>
          <w:szCs w:val="28"/>
        </w:rPr>
      </w:pPr>
      <w:r>
        <w:rPr>
          <w:sz w:val="28"/>
          <w:szCs w:val="28"/>
        </w:rPr>
        <w:t xml:space="preserve">- усиление </w:t>
      </w:r>
      <w:proofErr w:type="gramStart"/>
      <w:r>
        <w:rPr>
          <w:sz w:val="28"/>
          <w:szCs w:val="28"/>
        </w:rPr>
        <w:t>контроля за</w:t>
      </w:r>
      <w:proofErr w:type="gramEnd"/>
      <w:r>
        <w:rPr>
          <w:sz w:val="28"/>
          <w:szCs w:val="28"/>
        </w:rPr>
        <w:t xml:space="preserve"> эффективным управлением и распоряжением имуществом, находящимся в муниципальной собственности Эртильского муниципального района;</w:t>
      </w:r>
    </w:p>
    <w:p w:rsidR="004052F8" w:rsidRDefault="004052F8" w:rsidP="004052F8">
      <w:pPr>
        <w:spacing w:line="348" w:lineRule="auto"/>
        <w:ind w:firstLine="708"/>
        <w:rPr>
          <w:sz w:val="28"/>
          <w:szCs w:val="28"/>
        </w:rPr>
      </w:pPr>
      <w:r>
        <w:rPr>
          <w:sz w:val="28"/>
          <w:szCs w:val="28"/>
        </w:rPr>
        <w:t xml:space="preserve">- усиление </w:t>
      </w:r>
      <w:proofErr w:type="gramStart"/>
      <w:r>
        <w:rPr>
          <w:sz w:val="28"/>
          <w:szCs w:val="28"/>
        </w:rPr>
        <w:t>контроля за</w:t>
      </w:r>
      <w:proofErr w:type="gramEnd"/>
      <w:r>
        <w:rPr>
          <w:sz w:val="28"/>
          <w:szCs w:val="28"/>
        </w:rPr>
        <w:t xml:space="preserve"> осуществлением закупок товаров, работ и услуг для муниципальных нужд и исполнением контрактов, договоров, заключенных по итогам закупок, в целях эффективного использования средств районного бюджета;</w:t>
      </w:r>
    </w:p>
    <w:p w:rsidR="004052F8" w:rsidRDefault="004052F8" w:rsidP="004052F8">
      <w:pPr>
        <w:spacing w:line="348" w:lineRule="auto"/>
        <w:ind w:firstLine="708"/>
        <w:rPr>
          <w:sz w:val="28"/>
          <w:szCs w:val="28"/>
        </w:rPr>
      </w:pPr>
      <w:r>
        <w:rPr>
          <w:sz w:val="28"/>
          <w:szCs w:val="28"/>
        </w:rPr>
        <w:t>- применение мер ответственности за нарушение бюджетного законодательства и законодательства о контрактной системе;</w:t>
      </w:r>
    </w:p>
    <w:p w:rsidR="004052F8" w:rsidRDefault="004052F8" w:rsidP="004052F8">
      <w:pPr>
        <w:spacing w:line="348" w:lineRule="auto"/>
        <w:ind w:firstLine="708"/>
        <w:rPr>
          <w:sz w:val="28"/>
          <w:szCs w:val="28"/>
        </w:rPr>
      </w:pPr>
      <w:r>
        <w:rPr>
          <w:sz w:val="28"/>
          <w:szCs w:val="28"/>
        </w:rPr>
        <w:t>- совершенствование системы муниципальных нормативных правовых актов, регулирующих отношения в сфере муниципального финансового контроля и закупок товаров, работ и услуг для обеспечения муниципальных нужд;</w:t>
      </w:r>
    </w:p>
    <w:p w:rsidR="004052F8" w:rsidRDefault="004052F8" w:rsidP="004052F8">
      <w:pPr>
        <w:spacing w:line="348" w:lineRule="auto"/>
        <w:ind w:firstLine="708"/>
        <w:rPr>
          <w:sz w:val="28"/>
          <w:szCs w:val="28"/>
        </w:rPr>
      </w:pPr>
      <w:r>
        <w:rPr>
          <w:sz w:val="28"/>
          <w:szCs w:val="28"/>
        </w:rPr>
        <w:t>-  осуществление внутреннего муниципального финансового контроля в соответствии с федеральными стандартами;</w:t>
      </w:r>
    </w:p>
    <w:p w:rsidR="004052F8" w:rsidRDefault="004052F8" w:rsidP="004052F8">
      <w:pPr>
        <w:spacing w:line="348" w:lineRule="auto"/>
        <w:ind w:firstLine="708"/>
        <w:rPr>
          <w:sz w:val="28"/>
          <w:szCs w:val="28"/>
        </w:rPr>
      </w:pPr>
      <w:r>
        <w:rPr>
          <w:sz w:val="28"/>
          <w:szCs w:val="28"/>
        </w:rPr>
        <w:t>- проведение информационной работы по предупреждению нарушений бюджетного законодательства и законодательства в сфере закупок.</w:t>
      </w:r>
    </w:p>
    <w:p w:rsidR="004052F8" w:rsidRDefault="004052F8" w:rsidP="004052F8">
      <w:pPr>
        <w:spacing w:line="348" w:lineRule="auto"/>
        <w:ind w:firstLine="708"/>
        <w:jc w:val="center"/>
        <w:rPr>
          <w:b/>
          <w:sz w:val="28"/>
          <w:szCs w:val="28"/>
        </w:rPr>
      </w:pPr>
    </w:p>
    <w:p w:rsidR="004052F8" w:rsidRPr="0079704C" w:rsidRDefault="004052F8" w:rsidP="004052F8">
      <w:pPr>
        <w:spacing w:line="276" w:lineRule="auto"/>
        <w:ind w:firstLine="708"/>
        <w:jc w:val="center"/>
        <w:rPr>
          <w:b/>
          <w:sz w:val="28"/>
          <w:szCs w:val="28"/>
        </w:rPr>
      </w:pPr>
      <w:r w:rsidRPr="0079704C">
        <w:rPr>
          <w:b/>
          <w:sz w:val="28"/>
          <w:szCs w:val="28"/>
        </w:rPr>
        <w:t>Повышение прозрачности</w:t>
      </w:r>
    </w:p>
    <w:p w:rsidR="004052F8" w:rsidRPr="0079704C" w:rsidRDefault="004052F8" w:rsidP="004052F8">
      <w:pPr>
        <w:pStyle w:val="aff1"/>
        <w:shd w:val="clear" w:color="auto" w:fill="FFFFFF"/>
        <w:spacing w:before="0" w:beforeAutospacing="0" w:after="0" w:afterAutospacing="0" w:line="276" w:lineRule="auto"/>
        <w:jc w:val="center"/>
        <w:rPr>
          <w:b/>
          <w:sz w:val="28"/>
          <w:szCs w:val="28"/>
        </w:rPr>
      </w:pPr>
      <w:r w:rsidRPr="0079704C">
        <w:rPr>
          <w:b/>
          <w:sz w:val="28"/>
          <w:szCs w:val="28"/>
        </w:rPr>
        <w:t>и открытости бюджетного процесса</w:t>
      </w:r>
    </w:p>
    <w:p w:rsidR="004052F8" w:rsidRPr="0079704C" w:rsidRDefault="004052F8" w:rsidP="004052F8">
      <w:pPr>
        <w:pStyle w:val="aff1"/>
        <w:shd w:val="clear" w:color="auto" w:fill="FFFFFF"/>
        <w:spacing w:before="0" w:beforeAutospacing="0" w:after="0" w:afterAutospacing="0"/>
        <w:jc w:val="center"/>
        <w:rPr>
          <w:b/>
          <w:sz w:val="20"/>
          <w:szCs w:val="20"/>
        </w:rPr>
      </w:pPr>
    </w:p>
    <w:p w:rsidR="004052F8" w:rsidRDefault="004052F8" w:rsidP="004052F8">
      <w:pPr>
        <w:pStyle w:val="aff1"/>
        <w:shd w:val="clear" w:color="auto" w:fill="FFFFFF"/>
        <w:spacing w:before="0" w:beforeAutospacing="0" w:after="0" w:afterAutospacing="0" w:line="360" w:lineRule="auto"/>
        <w:ind w:firstLine="709"/>
        <w:jc w:val="both"/>
        <w:rPr>
          <w:sz w:val="28"/>
          <w:szCs w:val="28"/>
        </w:rPr>
      </w:pPr>
      <w:r w:rsidRPr="00D4105F">
        <w:rPr>
          <w:sz w:val="28"/>
          <w:szCs w:val="28"/>
        </w:rPr>
        <w:t xml:space="preserve">Отдельным направлением бюджетной политики станет обеспечение прозрачности (открытости) </w:t>
      </w:r>
      <w:r>
        <w:rPr>
          <w:sz w:val="28"/>
          <w:szCs w:val="28"/>
        </w:rPr>
        <w:t xml:space="preserve">районного бюджета </w:t>
      </w:r>
      <w:r w:rsidRPr="00D4105F">
        <w:rPr>
          <w:sz w:val="28"/>
          <w:szCs w:val="28"/>
        </w:rPr>
        <w:t>и бюджетов</w:t>
      </w:r>
      <w:r>
        <w:rPr>
          <w:sz w:val="28"/>
          <w:szCs w:val="28"/>
        </w:rPr>
        <w:t xml:space="preserve"> поселений Эртильского муниципального района</w:t>
      </w:r>
      <w:r w:rsidRPr="00D4105F">
        <w:rPr>
          <w:sz w:val="28"/>
          <w:szCs w:val="28"/>
        </w:rPr>
        <w:t xml:space="preserve">. </w:t>
      </w:r>
    </w:p>
    <w:p w:rsidR="004052F8" w:rsidRDefault="004052F8" w:rsidP="004052F8">
      <w:pPr>
        <w:pStyle w:val="aff1"/>
        <w:shd w:val="clear" w:color="auto" w:fill="FFFFFF"/>
        <w:spacing w:before="0" w:beforeAutospacing="0" w:after="0" w:afterAutospacing="0" w:line="360" w:lineRule="auto"/>
        <w:ind w:firstLine="709"/>
        <w:jc w:val="both"/>
        <w:rPr>
          <w:sz w:val="28"/>
          <w:szCs w:val="28"/>
        </w:rPr>
      </w:pPr>
      <w:r>
        <w:rPr>
          <w:sz w:val="28"/>
          <w:szCs w:val="28"/>
        </w:rPr>
        <w:t>В этом направлении будет продолжена работа по консолидации бюджетных данных на едином портале бюджетной системы Российской Федерации, как основного инструмента, обеспечивающего прозрачность и открытость бюджета Эртильского муниципального района.</w:t>
      </w:r>
      <w:r w:rsidRPr="00D4105F">
        <w:rPr>
          <w:sz w:val="28"/>
          <w:szCs w:val="28"/>
        </w:rPr>
        <w:t xml:space="preserve"> </w:t>
      </w:r>
    </w:p>
    <w:p w:rsidR="004052F8" w:rsidRDefault="004052F8" w:rsidP="004052F8">
      <w:pPr>
        <w:pStyle w:val="aff1"/>
        <w:shd w:val="clear" w:color="auto" w:fill="FFFFFF"/>
        <w:spacing w:before="0" w:beforeAutospacing="0" w:after="0" w:afterAutospacing="0" w:line="360" w:lineRule="auto"/>
        <w:ind w:firstLine="709"/>
        <w:jc w:val="both"/>
        <w:rPr>
          <w:sz w:val="28"/>
          <w:szCs w:val="28"/>
        </w:rPr>
      </w:pPr>
      <w:r>
        <w:rPr>
          <w:sz w:val="28"/>
          <w:szCs w:val="28"/>
        </w:rPr>
        <w:t>В целях обеспечения широкого вовлечения граждан в процедуры обсуждения и принятия решений будет</w:t>
      </w:r>
      <w:r w:rsidRPr="00D4105F">
        <w:rPr>
          <w:sz w:val="28"/>
          <w:szCs w:val="28"/>
        </w:rPr>
        <w:t xml:space="preserve"> продолж</w:t>
      </w:r>
      <w:r>
        <w:rPr>
          <w:sz w:val="28"/>
          <w:szCs w:val="28"/>
        </w:rPr>
        <w:t>ена</w:t>
      </w:r>
      <w:r w:rsidRPr="00D4105F">
        <w:rPr>
          <w:sz w:val="28"/>
          <w:szCs w:val="28"/>
        </w:rPr>
        <w:t xml:space="preserve"> работ</w:t>
      </w:r>
      <w:r>
        <w:rPr>
          <w:sz w:val="28"/>
          <w:szCs w:val="28"/>
        </w:rPr>
        <w:t xml:space="preserve">а по </w:t>
      </w:r>
      <w:r w:rsidRPr="001E5219">
        <w:rPr>
          <w:sz w:val="28"/>
          <w:szCs w:val="28"/>
        </w:rPr>
        <w:t>проведени</w:t>
      </w:r>
      <w:r>
        <w:rPr>
          <w:sz w:val="28"/>
          <w:szCs w:val="28"/>
        </w:rPr>
        <w:t>ю</w:t>
      </w:r>
      <w:r w:rsidRPr="001E5219">
        <w:rPr>
          <w:sz w:val="28"/>
          <w:szCs w:val="28"/>
        </w:rPr>
        <w:t xml:space="preserve"> публичных слушаний по проектам </w:t>
      </w:r>
      <w:r>
        <w:rPr>
          <w:sz w:val="28"/>
          <w:szCs w:val="28"/>
        </w:rPr>
        <w:t>решений</w:t>
      </w:r>
      <w:r w:rsidRPr="001E5219">
        <w:rPr>
          <w:sz w:val="28"/>
          <w:szCs w:val="28"/>
        </w:rPr>
        <w:t xml:space="preserve"> </w:t>
      </w:r>
      <w:r>
        <w:rPr>
          <w:sz w:val="28"/>
          <w:szCs w:val="28"/>
        </w:rPr>
        <w:t>о районном</w:t>
      </w:r>
      <w:r w:rsidRPr="001E5219">
        <w:rPr>
          <w:sz w:val="28"/>
          <w:szCs w:val="28"/>
        </w:rPr>
        <w:t xml:space="preserve"> бюджете</w:t>
      </w:r>
      <w:r>
        <w:t xml:space="preserve"> </w:t>
      </w:r>
      <w:r w:rsidRPr="001E5219">
        <w:rPr>
          <w:sz w:val="28"/>
          <w:szCs w:val="28"/>
        </w:rPr>
        <w:t>и</w:t>
      </w:r>
      <w:r>
        <w:rPr>
          <w:sz w:val="28"/>
          <w:szCs w:val="28"/>
        </w:rPr>
        <w:t xml:space="preserve"> </w:t>
      </w:r>
      <w:r w:rsidRPr="001E5219">
        <w:rPr>
          <w:sz w:val="28"/>
          <w:szCs w:val="28"/>
        </w:rPr>
        <w:t xml:space="preserve">об исполнении </w:t>
      </w:r>
      <w:r>
        <w:rPr>
          <w:sz w:val="28"/>
          <w:szCs w:val="28"/>
        </w:rPr>
        <w:t>районного</w:t>
      </w:r>
      <w:r w:rsidRPr="001E5219">
        <w:rPr>
          <w:sz w:val="28"/>
          <w:szCs w:val="28"/>
        </w:rPr>
        <w:t xml:space="preserve"> бюджета, размещени</w:t>
      </w:r>
      <w:r>
        <w:rPr>
          <w:sz w:val="28"/>
          <w:szCs w:val="28"/>
        </w:rPr>
        <w:t>ю</w:t>
      </w:r>
      <w:r w:rsidRPr="001E5219">
        <w:rPr>
          <w:sz w:val="28"/>
          <w:szCs w:val="28"/>
        </w:rPr>
        <w:t xml:space="preserve"> брошюры «Бюджет для граждан»</w:t>
      </w:r>
      <w:r>
        <w:rPr>
          <w:sz w:val="28"/>
          <w:szCs w:val="28"/>
        </w:rPr>
        <w:t xml:space="preserve"> </w:t>
      </w:r>
      <w:r w:rsidRPr="001E5219">
        <w:rPr>
          <w:sz w:val="28"/>
          <w:szCs w:val="28"/>
        </w:rPr>
        <w:t>в информационно-телек</w:t>
      </w:r>
      <w:r>
        <w:rPr>
          <w:sz w:val="28"/>
          <w:szCs w:val="28"/>
        </w:rPr>
        <w:t>оммуникационной сети «Интернет».</w:t>
      </w:r>
    </w:p>
    <w:p w:rsidR="004052F8" w:rsidRPr="00DA332D" w:rsidRDefault="004052F8" w:rsidP="004052F8">
      <w:pPr>
        <w:pStyle w:val="aff1"/>
        <w:shd w:val="clear" w:color="auto" w:fill="FFFFFF"/>
        <w:spacing w:before="0" w:beforeAutospacing="0" w:after="0" w:afterAutospacing="0" w:line="360" w:lineRule="auto"/>
        <w:ind w:firstLine="709"/>
        <w:jc w:val="both"/>
        <w:rPr>
          <w:sz w:val="28"/>
          <w:szCs w:val="28"/>
        </w:rPr>
      </w:pPr>
      <w:r>
        <w:rPr>
          <w:sz w:val="28"/>
          <w:szCs w:val="28"/>
        </w:rPr>
        <w:t>В результате проводимых мероприятий создаются предпосылки к повышению эффективности бюджетных расходов.</w:t>
      </w:r>
    </w:p>
    <w:p w:rsidR="004052F8" w:rsidRPr="00DA332D" w:rsidRDefault="004052F8" w:rsidP="004052F8">
      <w:pPr>
        <w:pStyle w:val="aff1"/>
        <w:shd w:val="clear" w:color="auto" w:fill="FFFFFF"/>
        <w:spacing w:before="0" w:beforeAutospacing="0" w:after="0" w:afterAutospacing="0" w:line="360" w:lineRule="auto"/>
        <w:ind w:firstLine="709"/>
        <w:jc w:val="both"/>
        <w:rPr>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Pr="0046562D" w:rsidRDefault="004052F8" w:rsidP="004052F8">
      <w:pPr>
        <w:pStyle w:val="ConsPlusTitle"/>
        <w:tabs>
          <w:tab w:val="left" w:pos="5529"/>
        </w:tabs>
        <w:jc w:val="center"/>
        <w:outlineLvl w:val="0"/>
        <w:rPr>
          <w:rFonts w:ascii="Times New Roman" w:hAnsi="Times New Roman"/>
          <w:sz w:val="28"/>
          <w:szCs w:val="28"/>
        </w:rPr>
      </w:pPr>
      <w:r>
        <w:rPr>
          <w:rFonts w:ascii="Times New Roman" w:hAnsi="Times New Roman"/>
          <w:sz w:val="28"/>
          <w:szCs w:val="28"/>
        </w:rPr>
        <w:t>П</w:t>
      </w:r>
      <w:r w:rsidRPr="0046562D">
        <w:rPr>
          <w:rFonts w:ascii="Times New Roman" w:hAnsi="Times New Roman"/>
          <w:sz w:val="28"/>
          <w:szCs w:val="28"/>
        </w:rPr>
        <w:t>ОЯСНИТЕЛЬНАЯ ЗАПИСКА</w:t>
      </w:r>
    </w:p>
    <w:p w:rsidR="004052F8" w:rsidRDefault="004052F8" w:rsidP="004052F8">
      <w:pPr>
        <w:pStyle w:val="ConsPlusTitle"/>
        <w:jc w:val="center"/>
        <w:rPr>
          <w:rFonts w:ascii="Times New Roman" w:hAnsi="Times New Roman"/>
          <w:sz w:val="28"/>
          <w:szCs w:val="28"/>
        </w:rPr>
      </w:pPr>
      <w:r w:rsidRPr="0046562D">
        <w:rPr>
          <w:rFonts w:ascii="Times New Roman" w:hAnsi="Times New Roman"/>
          <w:sz w:val="28"/>
          <w:szCs w:val="28"/>
        </w:rPr>
        <w:t xml:space="preserve">К </w:t>
      </w:r>
      <w:r>
        <w:rPr>
          <w:rFonts w:ascii="Times New Roman" w:hAnsi="Times New Roman"/>
          <w:sz w:val="28"/>
          <w:szCs w:val="28"/>
        </w:rPr>
        <w:t xml:space="preserve">РЕШЕНИЮ СОВЕТА НАРОДНЫХ ДЕПУТАТОВ ЭРТИЛЬСКОГО МУНИЦИПАЛЬНОГО РАЙОНА </w:t>
      </w:r>
      <w:r w:rsidRPr="0046562D">
        <w:rPr>
          <w:rFonts w:ascii="Times New Roman" w:hAnsi="Times New Roman"/>
          <w:sz w:val="28"/>
          <w:szCs w:val="28"/>
        </w:rPr>
        <w:t xml:space="preserve">ВОРОНЕЖСКОЙ ОБЛАСТИ </w:t>
      </w:r>
    </w:p>
    <w:p w:rsidR="004052F8" w:rsidRPr="0046562D" w:rsidRDefault="004052F8" w:rsidP="004052F8">
      <w:pPr>
        <w:pStyle w:val="ConsPlusTitle"/>
        <w:jc w:val="center"/>
        <w:rPr>
          <w:rFonts w:ascii="Times New Roman" w:hAnsi="Times New Roman"/>
          <w:sz w:val="28"/>
          <w:szCs w:val="28"/>
        </w:rPr>
      </w:pPr>
      <w:r w:rsidRPr="0046562D">
        <w:rPr>
          <w:rFonts w:ascii="Times New Roman" w:hAnsi="Times New Roman"/>
          <w:sz w:val="28"/>
          <w:szCs w:val="28"/>
        </w:rPr>
        <w:t>«</w:t>
      </w:r>
      <w:r>
        <w:rPr>
          <w:rFonts w:ascii="Times New Roman" w:hAnsi="Times New Roman"/>
          <w:sz w:val="28"/>
          <w:szCs w:val="28"/>
        </w:rPr>
        <w:t xml:space="preserve">О РАЙОННОМ </w:t>
      </w:r>
      <w:r w:rsidRPr="0046562D">
        <w:rPr>
          <w:rFonts w:ascii="Times New Roman" w:hAnsi="Times New Roman"/>
          <w:sz w:val="28"/>
          <w:szCs w:val="28"/>
        </w:rPr>
        <w:t xml:space="preserve"> БЮДЖЕТЕ НА 20</w:t>
      </w:r>
      <w:r>
        <w:rPr>
          <w:rFonts w:ascii="Times New Roman" w:hAnsi="Times New Roman"/>
          <w:sz w:val="28"/>
          <w:szCs w:val="28"/>
        </w:rPr>
        <w:t>24</w:t>
      </w:r>
      <w:r w:rsidRPr="0046562D">
        <w:rPr>
          <w:rFonts w:ascii="Times New Roman" w:hAnsi="Times New Roman"/>
          <w:sz w:val="28"/>
          <w:szCs w:val="28"/>
        </w:rPr>
        <w:t xml:space="preserve"> ГОД И </w:t>
      </w:r>
    </w:p>
    <w:p w:rsidR="004052F8" w:rsidRPr="0046562D" w:rsidRDefault="004052F8" w:rsidP="004052F8">
      <w:pPr>
        <w:pStyle w:val="ConsPlusTitle"/>
        <w:jc w:val="center"/>
        <w:rPr>
          <w:rFonts w:ascii="Times New Roman" w:hAnsi="Times New Roman"/>
          <w:sz w:val="28"/>
          <w:szCs w:val="28"/>
        </w:rPr>
      </w:pPr>
      <w:r w:rsidRPr="0046562D">
        <w:rPr>
          <w:rFonts w:ascii="Times New Roman" w:hAnsi="Times New Roman"/>
          <w:sz w:val="28"/>
          <w:szCs w:val="28"/>
        </w:rPr>
        <w:t>НА ПЛАНОВЫЙ ПЕРИОД 20</w:t>
      </w:r>
      <w:r>
        <w:rPr>
          <w:rFonts w:ascii="Times New Roman" w:hAnsi="Times New Roman"/>
          <w:sz w:val="28"/>
          <w:szCs w:val="28"/>
        </w:rPr>
        <w:t>25</w:t>
      </w:r>
      <w:proofErr w:type="gramStart"/>
      <w:r w:rsidRPr="0046562D">
        <w:rPr>
          <w:rFonts w:ascii="Times New Roman" w:hAnsi="Times New Roman"/>
          <w:sz w:val="28"/>
          <w:szCs w:val="28"/>
        </w:rPr>
        <w:t xml:space="preserve"> И</w:t>
      </w:r>
      <w:proofErr w:type="gramEnd"/>
      <w:r w:rsidRPr="0046562D">
        <w:rPr>
          <w:rFonts w:ascii="Times New Roman" w:hAnsi="Times New Roman"/>
          <w:sz w:val="28"/>
          <w:szCs w:val="28"/>
        </w:rPr>
        <w:t xml:space="preserve"> 20</w:t>
      </w:r>
      <w:r>
        <w:rPr>
          <w:rFonts w:ascii="Times New Roman" w:hAnsi="Times New Roman"/>
          <w:sz w:val="28"/>
          <w:szCs w:val="28"/>
        </w:rPr>
        <w:t>26</w:t>
      </w:r>
      <w:r w:rsidRPr="0046562D">
        <w:rPr>
          <w:rFonts w:ascii="Times New Roman" w:hAnsi="Times New Roman"/>
          <w:sz w:val="28"/>
          <w:szCs w:val="28"/>
        </w:rPr>
        <w:t xml:space="preserve"> ГОДОВ»</w:t>
      </w:r>
    </w:p>
    <w:p w:rsidR="004052F8" w:rsidRPr="0046562D" w:rsidRDefault="004052F8" w:rsidP="004052F8">
      <w:pPr>
        <w:pStyle w:val="ConsPlusTitle"/>
        <w:jc w:val="center"/>
        <w:rPr>
          <w:rFonts w:ascii="Times New Roman" w:hAnsi="Times New Roman"/>
          <w:sz w:val="28"/>
          <w:szCs w:val="28"/>
        </w:rPr>
      </w:pPr>
    </w:p>
    <w:p w:rsidR="004052F8" w:rsidRPr="00F014D3" w:rsidRDefault="004052F8" w:rsidP="004052F8">
      <w:pPr>
        <w:pStyle w:val="21"/>
        <w:jc w:val="center"/>
        <w:rPr>
          <w:b/>
          <w:sz w:val="32"/>
          <w:szCs w:val="32"/>
        </w:rPr>
      </w:pPr>
      <w:smartTag w:uri="urn:schemas-microsoft-com:office:smarttags" w:element="place">
        <w:r w:rsidRPr="00F014D3">
          <w:rPr>
            <w:b/>
            <w:sz w:val="32"/>
            <w:szCs w:val="32"/>
            <w:lang w:val="en-US"/>
          </w:rPr>
          <w:t>I</w:t>
        </w:r>
        <w:r w:rsidRPr="00F014D3">
          <w:rPr>
            <w:sz w:val="32"/>
            <w:szCs w:val="32"/>
          </w:rPr>
          <w:t>.</w:t>
        </w:r>
      </w:smartTag>
      <w:r w:rsidRPr="00F014D3">
        <w:rPr>
          <w:sz w:val="32"/>
          <w:szCs w:val="32"/>
        </w:rPr>
        <w:t xml:space="preserve"> </w:t>
      </w:r>
      <w:r>
        <w:rPr>
          <w:b/>
          <w:sz w:val="32"/>
          <w:szCs w:val="32"/>
        </w:rPr>
        <w:t>Основные характеристики районного</w:t>
      </w:r>
      <w:r w:rsidRPr="00F014D3">
        <w:rPr>
          <w:b/>
          <w:sz w:val="32"/>
          <w:szCs w:val="32"/>
        </w:rPr>
        <w:t xml:space="preserve"> бюджета</w:t>
      </w:r>
    </w:p>
    <w:p w:rsidR="004052F8" w:rsidRPr="00F014D3" w:rsidRDefault="004052F8" w:rsidP="004052F8">
      <w:pPr>
        <w:pStyle w:val="21"/>
        <w:rPr>
          <w:b/>
          <w:sz w:val="32"/>
          <w:szCs w:val="32"/>
        </w:rPr>
      </w:pPr>
      <w:r>
        <w:rPr>
          <w:b/>
          <w:sz w:val="32"/>
          <w:szCs w:val="32"/>
        </w:rPr>
        <w:t xml:space="preserve">       </w:t>
      </w:r>
      <w:r w:rsidRPr="00F014D3">
        <w:rPr>
          <w:b/>
          <w:sz w:val="32"/>
          <w:szCs w:val="32"/>
        </w:rPr>
        <w:t>на 20</w:t>
      </w:r>
      <w:r>
        <w:rPr>
          <w:b/>
          <w:sz w:val="32"/>
          <w:szCs w:val="32"/>
        </w:rPr>
        <w:t>24</w:t>
      </w:r>
      <w:r w:rsidRPr="00F014D3">
        <w:rPr>
          <w:b/>
          <w:sz w:val="32"/>
          <w:szCs w:val="32"/>
        </w:rPr>
        <w:t xml:space="preserve"> год </w:t>
      </w:r>
      <w:r>
        <w:rPr>
          <w:b/>
          <w:sz w:val="32"/>
          <w:szCs w:val="32"/>
        </w:rPr>
        <w:t>и  на плановый период 2025 и  2026 годов</w:t>
      </w:r>
    </w:p>
    <w:p w:rsidR="004052F8" w:rsidRPr="00FA1CFC" w:rsidRDefault="004052F8" w:rsidP="004052F8">
      <w:pPr>
        <w:ind w:firstLine="708"/>
      </w:pPr>
      <w:r w:rsidRPr="00FA1CFC">
        <w:rPr>
          <w:szCs w:val="28"/>
        </w:rPr>
        <w:t>Решение Совета народных депутатов Эртильского муниципального района  «О районном бюджете  на 202</w:t>
      </w:r>
      <w:r>
        <w:rPr>
          <w:szCs w:val="28"/>
        </w:rPr>
        <w:t>4</w:t>
      </w:r>
      <w:r w:rsidRPr="00FA1CFC">
        <w:rPr>
          <w:szCs w:val="28"/>
        </w:rPr>
        <w:t xml:space="preserve"> год и на плановый период 202</w:t>
      </w:r>
      <w:r>
        <w:rPr>
          <w:szCs w:val="28"/>
        </w:rPr>
        <w:t>5</w:t>
      </w:r>
      <w:r w:rsidRPr="00FA1CFC">
        <w:rPr>
          <w:szCs w:val="28"/>
        </w:rPr>
        <w:t xml:space="preserve"> и 202</w:t>
      </w:r>
      <w:r>
        <w:rPr>
          <w:szCs w:val="28"/>
        </w:rPr>
        <w:t>6</w:t>
      </w:r>
      <w:r w:rsidRPr="00FA1CFC">
        <w:rPr>
          <w:szCs w:val="28"/>
        </w:rPr>
        <w:t xml:space="preserve"> годов» подготовлено в соответствии с требованиями Бюджетного кодекса Российской Федерации и принципами, сформулированными в Бюджетном послании Губернатора Воронежской области о бюджетной политике в 202</w:t>
      </w:r>
      <w:r>
        <w:rPr>
          <w:szCs w:val="28"/>
        </w:rPr>
        <w:t>4</w:t>
      </w:r>
      <w:r w:rsidRPr="00FA1CFC">
        <w:rPr>
          <w:szCs w:val="28"/>
        </w:rPr>
        <w:t>-202</w:t>
      </w:r>
      <w:r>
        <w:rPr>
          <w:szCs w:val="28"/>
        </w:rPr>
        <w:t>6</w:t>
      </w:r>
      <w:r w:rsidRPr="00FA1CFC">
        <w:rPr>
          <w:szCs w:val="28"/>
        </w:rPr>
        <w:t xml:space="preserve"> годах. </w:t>
      </w:r>
      <w:r w:rsidRPr="00FA1CFC">
        <w:t>Общие требования к структуре и содержанию решения о бюджете установлены статьей 184.1 Бюджетного кодекса.</w:t>
      </w:r>
    </w:p>
    <w:p w:rsidR="004052F8" w:rsidRPr="00FA1CFC" w:rsidRDefault="004052F8" w:rsidP="004052F8">
      <w:pPr>
        <w:ind w:firstLine="708"/>
        <w:rPr>
          <w:szCs w:val="28"/>
        </w:rPr>
      </w:pPr>
      <w:proofErr w:type="gramStart"/>
      <w:r w:rsidRPr="00FA1CFC">
        <w:rPr>
          <w:szCs w:val="28"/>
        </w:rPr>
        <w:t>Основные направления бюджетной и налоговой политики Эртильского муниципального района Воронежской области на 202</w:t>
      </w:r>
      <w:r>
        <w:rPr>
          <w:szCs w:val="28"/>
        </w:rPr>
        <w:t>4</w:t>
      </w:r>
      <w:r w:rsidRPr="00FA1CFC">
        <w:rPr>
          <w:szCs w:val="28"/>
        </w:rPr>
        <w:t xml:space="preserve"> год и  на плановый период 202</w:t>
      </w:r>
      <w:r>
        <w:rPr>
          <w:szCs w:val="28"/>
        </w:rPr>
        <w:t>5</w:t>
      </w:r>
      <w:r w:rsidRPr="00FA1CFC">
        <w:rPr>
          <w:szCs w:val="28"/>
        </w:rPr>
        <w:t xml:space="preserve"> и 202</w:t>
      </w:r>
      <w:r>
        <w:rPr>
          <w:szCs w:val="28"/>
        </w:rPr>
        <w:t>6</w:t>
      </w:r>
      <w:r w:rsidRPr="00FA1CFC">
        <w:rPr>
          <w:szCs w:val="28"/>
        </w:rPr>
        <w:t xml:space="preserve"> годов представлены в составе документов и материалов, направляемых одновременно с  решением о районном бюджете на очередной финансовый год и плановый период. </w:t>
      </w:r>
      <w:proofErr w:type="gramEnd"/>
    </w:p>
    <w:p w:rsidR="004052F8" w:rsidRPr="00FA1CFC" w:rsidRDefault="004052F8" w:rsidP="004052F8">
      <w:pPr>
        <w:ind w:firstLine="708"/>
        <w:rPr>
          <w:szCs w:val="28"/>
        </w:rPr>
      </w:pPr>
      <w:r>
        <w:rPr>
          <w:szCs w:val="28"/>
        </w:rPr>
        <w:t xml:space="preserve">Плановые показатели </w:t>
      </w:r>
      <w:r w:rsidRPr="00FA1CFC">
        <w:rPr>
          <w:szCs w:val="28"/>
        </w:rPr>
        <w:t>районного бюджета на 202</w:t>
      </w:r>
      <w:r>
        <w:rPr>
          <w:szCs w:val="28"/>
        </w:rPr>
        <w:t>4</w:t>
      </w:r>
      <w:r w:rsidRPr="00FA1CFC">
        <w:rPr>
          <w:szCs w:val="28"/>
          <w:lang w:val="en-US"/>
        </w:rPr>
        <w:t> </w:t>
      </w:r>
      <w:r w:rsidRPr="00FA1CFC">
        <w:rPr>
          <w:szCs w:val="28"/>
        </w:rPr>
        <w:t>год и на плановый период 202</w:t>
      </w:r>
      <w:r>
        <w:rPr>
          <w:szCs w:val="28"/>
        </w:rPr>
        <w:t>5</w:t>
      </w:r>
      <w:r w:rsidRPr="00FA1CFC">
        <w:rPr>
          <w:szCs w:val="28"/>
        </w:rPr>
        <w:t xml:space="preserve"> и 202</w:t>
      </w:r>
      <w:r>
        <w:rPr>
          <w:szCs w:val="28"/>
        </w:rPr>
        <w:t>6</w:t>
      </w:r>
      <w:r w:rsidRPr="00FA1CFC">
        <w:rPr>
          <w:szCs w:val="28"/>
        </w:rPr>
        <w:t xml:space="preserve"> годов рассчитаны на основе прогноза показателей социально-экономического развития  Воронежской области и Эртильского муниципального района на 202</w:t>
      </w:r>
      <w:r>
        <w:rPr>
          <w:szCs w:val="28"/>
        </w:rPr>
        <w:t>4</w:t>
      </w:r>
      <w:r w:rsidRPr="00FA1CFC">
        <w:rPr>
          <w:szCs w:val="28"/>
          <w:lang w:val="en-US"/>
        </w:rPr>
        <w:t> </w:t>
      </w:r>
      <w:r w:rsidRPr="00FA1CFC">
        <w:rPr>
          <w:szCs w:val="28"/>
        </w:rPr>
        <w:t>год и на период 202</w:t>
      </w:r>
      <w:r>
        <w:rPr>
          <w:szCs w:val="28"/>
        </w:rPr>
        <w:t>5</w:t>
      </w:r>
      <w:r w:rsidRPr="00FA1CFC">
        <w:rPr>
          <w:szCs w:val="28"/>
        </w:rPr>
        <w:t xml:space="preserve"> и 202</w:t>
      </w:r>
      <w:r>
        <w:rPr>
          <w:szCs w:val="28"/>
        </w:rPr>
        <w:t>6</w:t>
      </w:r>
      <w:r w:rsidRPr="00FA1CFC">
        <w:rPr>
          <w:szCs w:val="28"/>
        </w:rPr>
        <w:t xml:space="preserve"> годов с учетом соответствующих характеристик областного бюджета на 202</w:t>
      </w:r>
      <w:r>
        <w:rPr>
          <w:szCs w:val="28"/>
        </w:rPr>
        <w:t>4</w:t>
      </w:r>
      <w:r w:rsidRPr="00FA1CFC">
        <w:rPr>
          <w:szCs w:val="28"/>
        </w:rPr>
        <w:t>-202</w:t>
      </w:r>
      <w:r>
        <w:rPr>
          <w:szCs w:val="28"/>
        </w:rPr>
        <w:t>6</w:t>
      </w:r>
      <w:r w:rsidRPr="00FA1CFC">
        <w:rPr>
          <w:szCs w:val="28"/>
          <w:lang w:val="en-US"/>
        </w:rPr>
        <w:t> </w:t>
      </w:r>
      <w:r w:rsidRPr="00FA1CFC">
        <w:rPr>
          <w:szCs w:val="28"/>
        </w:rPr>
        <w:t xml:space="preserve">годы. </w:t>
      </w:r>
    </w:p>
    <w:p w:rsidR="004052F8" w:rsidRPr="00FA1CFC" w:rsidRDefault="004052F8" w:rsidP="004052F8">
      <w:pPr>
        <w:ind w:firstLine="708"/>
        <w:rPr>
          <w:szCs w:val="28"/>
        </w:rPr>
      </w:pPr>
      <w:r w:rsidRPr="00FA1CFC">
        <w:rPr>
          <w:szCs w:val="28"/>
        </w:rPr>
        <w:t>Основные характеристики районного бюджета на 202</w:t>
      </w:r>
      <w:r>
        <w:rPr>
          <w:szCs w:val="28"/>
        </w:rPr>
        <w:t>4</w:t>
      </w:r>
      <w:r w:rsidRPr="00FA1CFC">
        <w:rPr>
          <w:szCs w:val="28"/>
        </w:rPr>
        <w:t xml:space="preserve"> год и на плановый период 202</w:t>
      </w:r>
      <w:r>
        <w:rPr>
          <w:szCs w:val="28"/>
        </w:rPr>
        <w:t>5</w:t>
      </w:r>
      <w:r w:rsidRPr="00FA1CFC">
        <w:rPr>
          <w:szCs w:val="28"/>
        </w:rPr>
        <w:t xml:space="preserve"> и 202</w:t>
      </w:r>
      <w:r>
        <w:rPr>
          <w:szCs w:val="28"/>
        </w:rPr>
        <w:t>6</w:t>
      </w:r>
      <w:r w:rsidRPr="00FA1CFC">
        <w:rPr>
          <w:szCs w:val="28"/>
        </w:rPr>
        <w:t xml:space="preserve"> годов  представлены в таблице:</w:t>
      </w:r>
    </w:p>
    <w:p w:rsidR="004052F8" w:rsidRPr="00FA1CFC" w:rsidRDefault="004052F8" w:rsidP="004052F8">
      <w:pPr>
        <w:jc w:val="center"/>
      </w:pPr>
      <w:r w:rsidRPr="00FA1CFC">
        <w:t xml:space="preserve">                                                                                                                                       тыс. рублей</w:t>
      </w:r>
    </w:p>
    <w:tbl>
      <w:tblPr>
        <w:tblW w:w="9834" w:type="dxa"/>
        <w:jc w:val="center"/>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2"/>
        <w:gridCol w:w="1418"/>
        <w:gridCol w:w="1559"/>
        <w:gridCol w:w="1463"/>
        <w:gridCol w:w="1372"/>
      </w:tblGrid>
      <w:tr w:rsidR="004052F8" w:rsidRPr="00FA1CFC" w:rsidTr="006715CA">
        <w:trPr>
          <w:trHeight w:val="612"/>
          <w:jc w:val="center"/>
        </w:trPr>
        <w:tc>
          <w:tcPr>
            <w:tcW w:w="4022" w:type="dxa"/>
            <w:vAlign w:val="center"/>
          </w:tcPr>
          <w:p w:rsidR="004052F8" w:rsidRPr="00FA1CFC" w:rsidRDefault="004052F8" w:rsidP="006715CA">
            <w:pPr>
              <w:jc w:val="center"/>
              <w:rPr>
                <w:b/>
                <w:bCs/>
                <w:sz w:val="26"/>
                <w:szCs w:val="26"/>
              </w:rPr>
            </w:pPr>
            <w:r w:rsidRPr="00FA1CFC">
              <w:rPr>
                <w:b/>
                <w:bCs/>
                <w:sz w:val="26"/>
                <w:szCs w:val="26"/>
              </w:rPr>
              <w:t>Показатели</w:t>
            </w:r>
          </w:p>
        </w:tc>
        <w:tc>
          <w:tcPr>
            <w:tcW w:w="1418" w:type="dxa"/>
          </w:tcPr>
          <w:p w:rsidR="004052F8" w:rsidRPr="00FA1CFC" w:rsidRDefault="004052F8" w:rsidP="006715CA">
            <w:pPr>
              <w:jc w:val="center"/>
              <w:rPr>
                <w:b/>
                <w:bCs/>
                <w:sz w:val="26"/>
                <w:szCs w:val="26"/>
              </w:rPr>
            </w:pPr>
            <w:r w:rsidRPr="00FA1CFC">
              <w:rPr>
                <w:b/>
                <w:bCs/>
                <w:sz w:val="26"/>
                <w:szCs w:val="26"/>
              </w:rPr>
              <w:t>202</w:t>
            </w:r>
            <w:r>
              <w:rPr>
                <w:b/>
                <w:bCs/>
                <w:sz w:val="26"/>
                <w:szCs w:val="26"/>
              </w:rPr>
              <w:t>3</w:t>
            </w:r>
            <w:r w:rsidRPr="00FA1CFC">
              <w:rPr>
                <w:b/>
                <w:bCs/>
                <w:sz w:val="26"/>
                <w:szCs w:val="26"/>
              </w:rPr>
              <w:t xml:space="preserve"> год Бюджет</w:t>
            </w:r>
          </w:p>
        </w:tc>
        <w:tc>
          <w:tcPr>
            <w:tcW w:w="1559" w:type="dxa"/>
            <w:vAlign w:val="bottom"/>
          </w:tcPr>
          <w:p w:rsidR="004052F8" w:rsidRPr="00FA1CFC" w:rsidRDefault="004052F8" w:rsidP="006715CA">
            <w:pPr>
              <w:jc w:val="center"/>
              <w:rPr>
                <w:b/>
                <w:bCs/>
                <w:sz w:val="26"/>
                <w:szCs w:val="26"/>
              </w:rPr>
            </w:pPr>
            <w:r w:rsidRPr="00FA1CFC">
              <w:rPr>
                <w:b/>
                <w:bCs/>
                <w:sz w:val="26"/>
                <w:szCs w:val="26"/>
              </w:rPr>
              <w:t>202</w:t>
            </w:r>
            <w:r>
              <w:rPr>
                <w:b/>
                <w:bCs/>
                <w:sz w:val="26"/>
                <w:szCs w:val="26"/>
              </w:rPr>
              <w:t>4</w:t>
            </w:r>
            <w:r w:rsidRPr="00FA1CFC">
              <w:rPr>
                <w:b/>
                <w:bCs/>
                <w:sz w:val="26"/>
                <w:szCs w:val="26"/>
              </w:rPr>
              <w:t xml:space="preserve"> год Бюджет</w:t>
            </w:r>
          </w:p>
          <w:p w:rsidR="004052F8" w:rsidRPr="00FA1CFC" w:rsidRDefault="004052F8" w:rsidP="006715CA">
            <w:pPr>
              <w:jc w:val="center"/>
              <w:rPr>
                <w:b/>
                <w:bCs/>
                <w:sz w:val="26"/>
                <w:szCs w:val="26"/>
              </w:rPr>
            </w:pPr>
          </w:p>
        </w:tc>
        <w:tc>
          <w:tcPr>
            <w:tcW w:w="1463" w:type="dxa"/>
            <w:vAlign w:val="bottom"/>
          </w:tcPr>
          <w:p w:rsidR="004052F8" w:rsidRPr="00FA1CFC" w:rsidRDefault="004052F8" w:rsidP="006715CA">
            <w:pPr>
              <w:jc w:val="center"/>
              <w:rPr>
                <w:b/>
                <w:bCs/>
                <w:sz w:val="26"/>
                <w:szCs w:val="26"/>
              </w:rPr>
            </w:pPr>
            <w:r w:rsidRPr="00FA1CFC">
              <w:rPr>
                <w:b/>
                <w:bCs/>
                <w:sz w:val="26"/>
                <w:szCs w:val="26"/>
              </w:rPr>
              <w:t>202</w:t>
            </w:r>
            <w:r>
              <w:rPr>
                <w:b/>
                <w:bCs/>
                <w:sz w:val="26"/>
                <w:szCs w:val="26"/>
              </w:rPr>
              <w:t>5</w:t>
            </w:r>
            <w:r w:rsidRPr="00FA1CFC">
              <w:rPr>
                <w:b/>
                <w:bCs/>
                <w:sz w:val="26"/>
                <w:szCs w:val="26"/>
              </w:rPr>
              <w:t xml:space="preserve"> год Бюджет</w:t>
            </w:r>
          </w:p>
          <w:p w:rsidR="004052F8" w:rsidRPr="00FA1CFC" w:rsidRDefault="004052F8" w:rsidP="006715CA">
            <w:pPr>
              <w:jc w:val="center"/>
              <w:rPr>
                <w:b/>
                <w:bCs/>
                <w:sz w:val="26"/>
                <w:szCs w:val="26"/>
              </w:rPr>
            </w:pPr>
          </w:p>
        </w:tc>
        <w:tc>
          <w:tcPr>
            <w:tcW w:w="1372" w:type="dxa"/>
            <w:vAlign w:val="bottom"/>
          </w:tcPr>
          <w:p w:rsidR="004052F8" w:rsidRPr="00FA1CFC" w:rsidRDefault="004052F8" w:rsidP="006715CA">
            <w:pPr>
              <w:jc w:val="center"/>
              <w:rPr>
                <w:b/>
                <w:bCs/>
                <w:sz w:val="26"/>
                <w:szCs w:val="26"/>
              </w:rPr>
            </w:pPr>
            <w:r w:rsidRPr="00FA1CFC">
              <w:rPr>
                <w:b/>
                <w:bCs/>
                <w:sz w:val="26"/>
                <w:szCs w:val="26"/>
              </w:rPr>
              <w:t>202</w:t>
            </w:r>
            <w:r>
              <w:rPr>
                <w:b/>
                <w:bCs/>
                <w:sz w:val="26"/>
                <w:szCs w:val="26"/>
              </w:rPr>
              <w:t>6</w:t>
            </w:r>
            <w:r w:rsidRPr="00FA1CFC">
              <w:rPr>
                <w:b/>
                <w:bCs/>
                <w:sz w:val="26"/>
                <w:szCs w:val="26"/>
              </w:rPr>
              <w:t xml:space="preserve"> год Бюджет</w:t>
            </w:r>
          </w:p>
          <w:p w:rsidR="004052F8" w:rsidRPr="00FA1CFC" w:rsidRDefault="004052F8" w:rsidP="006715CA">
            <w:pPr>
              <w:jc w:val="center"/>
              <w:rPr>
                <w:b/>
                <w:bCs/>
                <w:sz w:val="26"/>
                <w:szCs w:val="26"/>
              </w:rPr>
            </w:pPr>
          </w:p>
        </w:tc>
      </w:tr>
    </w:tbl>
    <w:p w:rsidR="004052F8" w:rsidRPr="00FA1CFC" w:rsidRDefault="004052F8" w:rsidP="004052F8">
      <w:pPr>
        <w:spacing w:line="360" w:lineRule="auto"/>
        <w:jc w:val="right"/>
        <w:rPr>
          <w:sz w:val="4"/>
          <w:szCs w:val="4"/>
        </w:rPr>
      </w:pPr>
    </w:p>
    <w:tbl>
      <w:tblPr>
        <w:tblW w:w="9819" w:type="dxa"/>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9"/>
        <w:gridCol w:w="1416"/>
        <w:gridCol w:w="1554"/>
        <w:gridCol w:w="1456"/>
        <w:gridCol w:w="1364"/>
      </w:tblGrid>
      <w:tr w:rsidR="004052F8" w:rsidRPr="00FA1CFC" w:rsidTr="006715CA">
        <w:trPr>
          <w:tblHeader/>
          <w:jc w:val="center"/>
        </w:trPr>
        <w:tc>
          <w:tcPr>
            <w:tcW w:w="4029" w:type="dxa"/>
          </w:tcPr>
          <w:p w:rsidR="004052F8" w:rsidRPr="00FA1CFC" w:rsidRDefault="004052F8" w:rsidP="006715CA">
            <w:pPr>
              <w:jc w:val="center"/>
              <w:rPr>
                <w:b/>
                <w:bCs/>
                <w:szCs w:val="28"/>
              </w:rPr>
            </w:pPr>
            <w:r w:rsidRPr="00FA1CFC">
              <w:rPr>
                <w:b/>
                <w:bCs/>
                <w:szCs w:val="28"/>
              </w:rPr>
              <w:t>1</w:t>
            </w:r>
          </w:p>
        </w:tc>
        <w:tc>
          <w:tcPr>
            <w:tcW w:w="1416" w:type="dxa"/>
            <w:vAlign w:val="center"/>
          </w:tcPr>
          <w:p w:rsidR="004052F8" w:rsidRPr="00FA1CFC" w:rsidRDefault="004052F8" w:rsidP="006715CA">
            <w:pPr>
              <w:jc w:val="center"/>
              <w:rPr>
                <w:b/>
              </w:rPr>
            </w:pPr>
            <w:r w:rsidRPr="00FA1CFC">
              <w:rPr>
                <w:b/>
              </w:rPr>
              <w:t>2</w:t>
            </w:r>
          </w:p>
        </w:tc>
        <w:tc>
          <w:tcPr>
            <w:tcW w:w="1554" w:type="dxa"/>
            <w:vAlign w:val="center"/>
          </w:tcPr>
          <w:p w:rsidR="004052F8" w:rsidRPr="00FA1CFC" w:rsidRDefault="004052F8" w:rsidP="006715CA">
            <w:pPr>
              <w:jc w:val="center"/>
              <w:rPr>
                <w:b/>
              </w:rPr>
            </w:pPr>
            <w:r w:rsidRPr="00FA1CFC">
              <w:rPr>
                <w:b/>
              </w:rPr>
              <w:t>3</w:t>
            </w:r>
          </w:p>
        </w:tc>
        <w:tc>
          <w:tcPr>
            <w:tcW w:w="1456" w:type="dxa"/>
            <w:vAlign w:val="center"/>
          </w:tcPr>
          <w:p w:rsidR="004052F8" w:rsidRPr="00FA1CFC" w:rsidRDefault="004052F8" w:rsidP="006715CA">
            <w:pPr>
              <w:jc w:val="center"/>
              <w:rPr>
                <w:b/>
              </w:rPr>
            </w:pPr>
            <w:r w:rsidRPr="00FA1CFC">
              <w:rPr>
                <w:b/>
              </w:rPr>
              <w:t>4</w:t>
            </w:r>
          </w:p>
        </w:tc>
        <w:tc>
          <w:tcPr>
            <w:tcW w:w="1364" w:type="dxa"/>
          </w:tcPr>
          <w:p w:rsidR="004052F8" w:rsidRPr="00FA1CFC" w:rsidRDefault="004052F8" w:rsidP="006715CA">
            <w:pPr>
              <w:jc w:val="center"/>
              <w:rPr>
                <w:b/>
              </w:rPr>
            </w:pPr>
            <w:r w:rsidRPr="00FA1CFC">
              <w:rPr>
                <w:b/>
              </w:rPr>
              <w:t>5</w:t>
            </w:r>
          </w:p>
        </w:tc>
      </w:tr>
      <w:tr w:rsidR="004052F8" w:rsidRPr="00FA1CFC" w:rsidTr="006715CA">
        <w:trPr>
          <w:jc w:val="center"/>
        </w:trPr>
        <w:tc>
          <w:tcPr>
            <w:tcW w:w="4029" w:type="dxa"/>
          </w:tcPr>
          <w:p w:rsidR="004052F8" w:rsidRPr="00FA1CFC" w:rsidRDefault="004052F8" w:rsidP="006715CA">
            <w:pPr>
              <w:jc w:val="center"/>
              <w:rPr>
                <w:b/>
                <w:bCs/>
                <w:sz w:val="25"/>
                <w:szCs w:val="25"/>
              </w:rPr>
            </w:pPr>
            <w:r w:rsidRPr="00FA1CFC">
              <w:rPr>
                <w:b/>
                <w:bCs/>
                <w:sz w:val="25"/>
                <w:szCs w:val="25"/>
              </w:rPr>
              <w:lastRenderedPageBreak/>
              <w:t>Доходы, всего</w:t>
            </w:r>
          </w:p>
        </w:tc>
        <w:tc>
          <w:tcPr>
            <w:tcW w:w="1416" w:type="dxa"/>
            <w:vAlign w:val="center"/>
          </w:tcPr>
          <w:p w:rsidR="004052F8" w:rsidRPr="00FA1CFC" w:rsidRDefault="004052F8" w:rsidP="006715CA">
            <w:pPr>
              <w:jc w:val="center"/>
              <w:rPr>
                <w:b/>
              </w:rPr>
            </w:pPr>
            <w:r>
              <w:rPr>
                <w:b/>
              </w:rPr>
              <w:t>733 883,3</w:t>
            </w:r>
          </w:p>
        </w:tc>
        <w:tc>
          <w:tcPr>
            <w:tcW w:w="1554" w:type="dxa"/>
            <w:vAlign w:val="center"/>
          </w:tcPr>
          <w:p w:rsidR="004052F8" w:rsidRPr="00174F1B" w:rsidRDefault="004052F8" w:rsidP="006715CA">
            <w:pPr>
              <w:jc w:val="center"/>
              <w:rPr>
                <w:b/>
                <w:lang w:val="en-US"/>
              </w:rPr>
            </w:pPr>
            <w:r>
              <w:rPr>
                <w:b/>
              </w:rPr>
              <w:t>84</w:t>
            </w:r>
            <w:r>
              <w:rPr>
                <w:b/>
                <w:lang w:val="en-US"/>
              </w:rPr>
              <w:t>8033.7</w:t>
            </w:r>
          </w:p>
        </w:tc>
        <w:tc>
          <w:tcPr>
            <w:tcW w:w="1456" w:type="dxa"/>
            <w:vAlign w:val="center"/>
          </w:tcPr>
          <w:p w:rsidR="004052F8" w:rsidRPr="00174F1B" w:rsidRDefault="004052F8" w:rsidP="006715CA">
            <w:pPr>
              <w:jc w:val="center"/>
              <w:rPr>
                <w:b/>
                <w:lang w:val="en-US"/>
              </w:rPr>
            </w:pPr>
            <w:r>
              <w:rPr>
                <w:b/>
              </w:rPr>
              <w:t>647</w:t>
            </w:r>
            <w:r>
              <w:rPr>
                <w:b/>
                <w:lang w:val="en-US"/>
              </w:rPr>
              <w:t>697.0</w:t>
            </w:r>
          </w:p>
        </w:tc>
        <w:tc>
          <w:tcPr>
            <w:tcW w:w="1364" w:type="dxa"/>
          </w:tcPr>
          <w:p w:rsidR="004052F8" w:rsidRPr="00174F1B" w:rsidRDefault="004052F8" w:rsidP="006715CA">
            <w:pPr>
              <w:ind w:left="-206" w:firstLine="141"/>
              <w:jc w:val="center"/>
              <w:rPr>
                <w:b/>
                <w:lang w:val="en-US"/>
              </w:rPr>
            </w:pPr>
            <w:r>
              <w:rPr>
                <w:b/>
              </w:rPr>
              <w:t>726</w:t>
            </w:r>
            <w:r>
              <w:rPr>
                <w:b/>
                <w:lang w:val="en-US"/>
              </w:rPr>
              <w:t>793.9</w:t>
            </w:r>
          </w:p>
        </w:tc>
      </w:tr>
      <w:tr w:rsidR="004052F8" w:rsidRPr="00FA1CFC" w:rsidTr="006715CA">
        <w:trPr>
          <w:jc w:val="center"/>
        </w:trPr>
        <w:tc>
          <w:tcPr>
            <w:tcW w:w="4029" w:type="dxa"/>
          </w:tcPr>
          <w:p w:rsidR="004052F8" w:rsidRPr="00FA1CFC" w:rsidRDefault="004052F8" w:rsidP="006715CA">
            <w:pPr>
              <w:rPr>
                <w:sz w:val="25"/>
                <w:szCs w:val="25"/>
              </w:rPr>
            </w:pPr>
            <w:r w:rsidRPr="00FA1CFC">
              <w:rPr>
                <w:sz w:val="25"/>
                <w:szCs w:val="25"/>
              </w:rPr>
              <w:t>из них</w:t>
            </w:r>
          </w:p>
        </w:tc>
        <w:tc>
          <w:tcPr>
            <w:tcW w:w="1416" w:type="dxa"/>
            <w:vAlign w:val="center"/>
          </w:tcPr>
          <w:p w:rsidR="004052F8" w:rsidRPr="00FA1CFC" w:rsidRDefault="004052F8" w:rsidP="006715CA">
            <w:pPr>
              <w:pStyle w:val="aff1"/>
            </w:pPr>
          </w:p>
        </w:tc>
        <w:tc>
          <w:tcPr>
            <w:tcW w:w="1554" w:type="dxa"/>
            <w:vAlign w:val="center"/>
          </w:tcPr>
          <w:p w:rsidR="004052F8" w:rsidRPr="00FA1CFC" w:rsidRDefault="004052F8" w:rsidP="006715CA">
            <w:pPr>
              <w:pStyle w:val="aff1"/>
            </w:pPr>
          </w:p>
        </w:tc>
        <w:tc>
          <w:tcPr>
            <w:tcW w:w="1456" w:type="dxa"/>
            <w:vAlign w:val="center"/>
          </w:tcPr>
          <w:p w:rsidR="004052F8" w:rsidRPr="00FA1CFC" w:rsidRDefault="004052F8" w:rsidP="006715CA">
            <w:pPr>
              <w:pStyle w:val="aff1"/>
            </w:pPr>
          </w:p>
        </w:tc>
        <w:tc>
          <w:tcPr>
            <w:tcW w:w="1364" w:type="dxa"/>
          </w:tcPr>
          <w:p w:rsidR="004052F8" w:rsidRPr="00FA1CFC" w:rsidRDefault="004052F8" w:rsidP="006715CA">
            <w:pPr>
              <w:pStyle w:val="aff1"/>
            </w:pPr>
          </w:p>
        </w:tc>
      </w:tr>
      <w:tr w:rsidR="004052F8" w:rsidRPr="00FA1CFC" w:rsidTr="006715CA">
        <w:trPr>
          <w:jc w:val="center"/>
        </w:trPr>
        <w:tc>
          <w:tcPr>
            <w:tcW w:w="4029" w:type="dxa"/>
          </w:tcPr>
          <w:p w:rsidR="004052F8" w:rsidRPr="00FA1CFC" w:rsidRDefault="004052F8" w:rsidP="006715CA">
            <w:pPr>
              <w:rPr>
                <w:b/>
                <w:bCs/>
                <w:sz w:val="25"/>
                <w:szCs w:val="25"/>
              </w:rPr>
            </w:pPr>
            <w:r w:rsidRPr="00FA1CFC">
              <w:rPr>
                <w:b/>
                <w:bCs/>
                <w:sz w:val="25"/>
                <w:szCs w:val="25"/>
              </w:rPr>
              <w:t xml:space="preserve">Налоговые + неналоговые </w:t>
            </w:r>
          </w:p>
          <w:p w:rsidR="004052F8" w:rsidRPr="00FA1CFC" w:rsidRDefault="004052F8" w:rsidP="006715CA">
            <w:pPr>
              <w:rPr>
                <w:b/>
                <w:bCs/>
                <w:sz w:val="25"/>
                <w:szCs w:val="25"/>
              </w:rPr>
            </w:pPr>
            <w:r w:rsidRPr="00FA1CFC">
              <w:rPr>
                <w:b/>
                <w:bCs/>
                <w:i/>
                <w:szCs w:val="25"/>
              </w:rPr>
              <w:t>(на общее покрытие расходов)</w:t>
            </w:r>
          </w:p>
        </w:tc>
        <w:tc>
          <w:tcPr>
            <w:tcW w:w="1416" w:type="dxa"/>
            <w:vAlign w:val="center"/>
          </w:tcPr>
          <w:p w:rsidR="004052F8" w:rsidRPr="00FA1CFC" w:rsidRDefault="004052F8" w:rsidP="006715CA">
            <w:pPr>
              <w:jc w:val="center"/>
              <w:rPr>
                <w:b/>
              </w:rPr>
            </w:pPr>
            <w:r>
              <w:rPr>
                <w:b/>
              </w:rPr>
              <w:t>152 575,0</w:t>
            </w:r>
          </w:p>
        </w:tc>
        <w:tc>
          <w:tcPr>
            <w:tcW w:w="1554" w:type="dxa"/>
            <w:vAlign w:val="center"/>
          </w:tcPr>
          <w:p w:rsidR="004052F8" w:rsidRPr="00FA1CFC" w:rsidRDefault="004052F8" w:rsidP="006715CA">
            <w:pPr>
              <w:jc w:val="center"/>
              <w:rPr>
                <w:b/>
              </w:rPr>
            </w:pPr>
            <w:r>
              <w:rPr>
                <w:b/>
              </w:rPr>
              <w:t>16</w:t>
            </w:r>
            <w:r>
              <w:rPr>
                <w:b/>
                <w:lang w:val="en-US"/>
              </w:rPr>
              <w:t>7</w:t>
            </w:r>
            <w:r>
              <w:rPr>
                <w:b/>
              </w:rPr>
              <w:t xml:space="preserve"> 977,0</w:t>
            </w:r>
          </w:p>
        </w:tc>
        <w:tc>
          <w:tcPr>
            <w:tcW w:w="1456" w:type="dxa"/>
            <w:vAlign w:val="center"/>
          </w:tcPr>
          <w:p w:rsidR="004052F8" w:rsidRPr="00FA1CFC" w:rsidRDefault="004052F8" w:rsidP="006715CA">
            <w:pPr>
              <w:jc w:val="center"/>
              <w:rPr>
                <w:b/>
              </w:rPr>
            </w:pPr>
            <w:r>
              <w:rPr>
                <w:b/>
              </w:rPr>
              <w:t>167 412,0</w:t>
            </w:r>
          </w:p>
        </w:tc>
        <w:tc>
          <w:tcPr>
            <w:tcW w:w="1364" w:type="dxa"/>
            <w:vAlign w:val="center"/>
          </w:tcPr>
          <w:p w:rsidR="004052F8" w:rsidRPr="00FA1CFC" w:rsidRDefault="004052F8" w:rsidP="006715CA">
            <w:pPr>
              <w:jc w:val="center"/>
              <w:rPr>
                <w:b/>
              </w:rPr>
            </w:pPr>
            <w:r>
              <w:rPr>
                <w:b/>
              </w:rPr>
              <w:t>170 273,0</w:t>
            </w:r>
          </w:p>
        </w:tc>
      </w:tr>
      <w:tr w:rsidR="004052F8" w:rsidRPr="00FA1CFC" w:rsidTr="006715CA">
        <w:trPr>
          <w:jc w:val="center"/>
        </w:trPr>
        <w:tc>
          <w:tcPr>
            <w:tcW w:w="4029" w:type="dxa"/>
          </w:tcPr>
          <w:p w:rsidR="004052F8" w:rsidRPr="00FA1CFC" w:rsidRDefault="004052F8" w:rsidP="006715CA">
            <w:pPr>
              <w:rPr>
                <w:b/>
                <w:sz w:val="25"/>
                <w:szCs w:val="25"/>
              </w:rPr>
            </w:pPr>
            <w:r w:rsidRPr="00FA1CFC">
              <w:rPr>
                <w:b/>
                <w:sz w:val="25"/>
                <w:szCs w:val="25"/>
              </w:rPr>
              <w:t>в т.ч. муниципальный дорожный фонд</w:t>
            </w:r>
          </w:p>
        </w:tc>
        <w:tc>
          <w:tcPr>
            <w:tcW w:w="1416" w:type="dxa"/>
            <w:vAlign w:val="center"/>
          </w:tcPr>
          <w:p w:rsidR="004052F8" w:rsidRPr="00FA1CFC" w:rsidRDefault="004052F8" w:rsidP="006715CA">
            <w:pPr>
              <w:jc w:val="center"/>
              <w:rPr>
                <w:b/>
                <w:szCs w:val="28"/>
              </w:rPr>
            </w:pPr>
            <w:r>
              <w:rPr>
                <w:b/>
                <w:szCs w:val="28"/>
              </w:rPr>
              <w:t>12 368,0</w:t>
            </w:r>
          </w:p>
        </w:tc>
        <w:tc>
          <w:tcPr>
            <w:tcW w:w="1554" w:type="dxa"/>
            <w:vAlign w:val="center"/>
          </w:tcPr>
          <w:p w:rsidR="004052F8" w:rsidRPr="00FA1CFC" w:rsidRDefault="004052F8" w:rsidP="006715CA">
            <w:pPr>
              <w:jc w:val="center"/>
              <w:rPr>
                <w:b/>
                <w:szCs w:val="28"/>
              </w:rPr>
            </w:pPr>
            <w:r>
              <w:rPr>
                <w:b/>
                <w:szCs w:val="28"/>
              </w:rPr>
              <w:t>17 497,0</w:t>
            </w:r>
          </w:p>
        </w:tc>
        <w:tc>
          <w:tcPr>
            <w:tcW w:w="1456" w:type="dxa"/>
            <w:vAlign w:val="center"/>
          </w:tcPr>
          <w:p w:rsidR="004052F8" w:rsidRPr="00FA1CFC" w:rsidRDefault="004052F8" w:rsidP="006715CA">
            <w:pPr>
              <w:jc w:val="center"/>
              <w:rPr>
                <w:b/>
              </w:rPr>
            </w:pPr>
            <w:r>
              <w:rPr>
                <w:b/>
              </w:rPr>
              <w:t>19 072,0</w:t>
            </w:r>
          </w:p>
        </w:tc>
        <w:tc>
          <w:tcPr>
            <w:tcW w:w="1364" w:type="dxa"/>
            <w:vAlign w:val="center"/>
          </w:tcPr>
          <w:p w:rsidR="004052F8" w:rsidRPr="00FA1CFC" w:rsidRDefault="004052F8" w:rsidP="006715CA">
            <w:pPr>
              <w:jc w:val="center"/>
              <w:rPr>
                <w:b/>
              </w:rPr>
            </w:pPr>
            <w:r>
              <w:rPr>
                <w:b/>
              </w:rPr>
              <w:t>19 464,0</w:t>
            </w:r>
          </w:p>
        </w:tc>
      </w:tr>
      <w:tr w:rsidR="004052F8" w:rsidRPr="00FA1CFC" w:rsidTr="006715CA">
        <w:trPr>
          <w:jc w:val="center"/>
        </w:trPr>
        <w:tc>
          <w:tcPr>
            <w:tcW w:w="4029" w:type="dxa"/>
          </w:tcPr>
          <w:p w:rsidR="004052F8" w:rsidRPr="00FA1CFC" w:rsidRDefault="004052F8" w:rsidP="006715CA">
            <w:pPr>
              <w:rPr>
                <w:b/>
                <w:sz w:val="25"/>
                <w:szCs w:val="25"/>
              </w:rPr>
            </w:pPr>
            <w:r w:rsidRPr="00FA1CFC">
              <w:rPr>
                <w:b/>
                <w:sz w:val="25"/>
                <w:szCs w:val="25"/>
              </w:rPr>
              <w:t xml:space="preserve">Безвозмездные поступления </w:t>
            </w:r>
            <w:r>
              <w:rPr>
                <w:b/>
                <w:sz w:val="25"/>
                <w:szCs w:val="25"/>
              </w:rPr>
              <w:t xml:space="preserve">от других </w:t>
            </w:r>
            <w:r w:rsidRPr="00FA1CFC">
              <w:rPr>
                <w:b/>
                <w:sz w:val="25"/>
                <w:szCs w:val="25"/>
              </w:rPr>
              <w:t>бюджет</w:t>
            </w:r>
            <w:r>
              <w:rPr>
                <w:b/>
                <w:sz w:val="25"/>
                <w:szCs w:val="25"/>
              </w:rPr>
              <w:t>ов</w:t>
            </w:r>
            <w:r w:rsidRPr="00FA1CFC">
              <w:rPr>
                <w:b/>
                <w:sz w:val="25"/>
                <w:szCs w:val="25"/>
              </w:rPr>
              <w:t xml:space="preserve"> </w:t>
            </w:r>
          </w:p>
        </w:tc>
        <w:tc>
          <w:tcPr>
            <w:tcW w:w="1416" w:type="dxa"/>
            <w:vAlign w:val="center"/>
          </w:tcPr>
          <w:p w:rsidR="004052F8" w:rsidRPr="00FA1CFC" w:rsidRDefault="004052F8" w:rsidP="006715CA">
            <w:pPr>
              <w:jc w:val="center"/>
              <w:rPr>
                <w:b/>
              </w:rPr>
            </w:pPr>
            <w:r>
              <w:rPr>
                <w:b/>
              </w:rPr>
              <w:t>577 685,3</w:t>
            </w:r>
          </w:p>
        </w:tc>
        <w:tc>
          <w:tcPr>
            <w:tcW w:w="1554" w:type="dxa"/>
            <w:vAlign w:val="center"/>
          </w:tcPr>
          <w:p w:rsidR="004052F8" w:rsidRPr="00174F1B" w:rsidRDefault="004052F8" w:rsidP="006715CA">
            <w:pPr>
              <w:jc w:val="center"/>
              <w:rPr>
                <w:b/>
                <w:lang w:val="en-US"/>
              </w:rPr>
            </w:pPr>
            <w:r>
              <w:rPr>
                <w:b/>
              </w:rPr>
              <w:t>676 6</w:t>
            </w:r>
            <w:r>
              <w:rPr>
                <w:b/>
                <w:lang w:val="en-US"/>
              </w:rPr>
              <w:t>77.7</w:t>
            </w:r>
          </w:p>
        </w:tc>
        <w:tc>
          <w:tcPr>
            <w:tcW w:w="1456" w:type="dxa"/>
            <w:vAlign w:val="center"/>
          </w:tcPr>
          <w:p w:rsidR="004052F8" w:rsidRPr="00174F1B" w:rsidRDefault="004052F8" w:rsidP="006715CA">
            <w:pPr>
              <w:jc w:val="center"/>
              <w:rPr>
                <w:b/>
                <w:lang w:val="en-US"/>
              </w:rPr>
            </w:pPr>
            <w:r>
              <w:rPr>
                <w:b/>
              </w:rPr>
              <w:t>47</w:t>
            </w:r>
            <w:r>
              <w:rPr>
                <w:b/>
                <w:lang w:val="en-US"/>
              </w:rPr>
              <w:t>6906.0</w:t>
            </w:r>
          </w:p>
        </w:tc>
        <w:tc>
          <w:tcPr>
            <w:tcW w:w="1364" w:type="dxa"/>
            <w:vAlign w:val="center"/>
          </w:tcPr>
          <w:p w:rsidR="004052F8" w:rsidRPr="00174F1B" w:rsidRDefault="004052F8" w:rsidP="006715CA">
            <w:pPr>
              <w:jc w:val="center"/>
              <w:rPr>
                <w:b/>
                <w:lang w:val="en-US"/>
              </w:rPr>
            </w:pPr>
            <w:r>
              <w:rPr>
                <w:b/>
              </w:rPr>
              <w:t>553 </w:t>
            </w:r>
            <w:r>
              <w:rPr>
                <w:b/>
                <w:lang w:val="en-US"/>
              </w:rPr>
              <w:t>141.9</w:t>
            </w:r>
          </w:p>
        </w:tc>
      </w:tr>
      <w:tr w:rsidR="004052F8" w:rsidRPr="00FA1CFC" w:rsidTr="006715CA">
        <w:trPr>
          <w:trHeight w:val="349"/>
          <w:jc w:val="center"/>
        </w:trPr>
        <w:tc>
          <w:tcPr>
            <w:tcW w:w="4029" w:type="dxa"/>
          </w:tcPr>
          <w:p w:rsidR="004052F8" w:rsidRPr="00FA1CFC" w:rsidRDefault="004052F8" w:rsidP="006715CA">
            <w:pPr>
              <w:rPr>
                <w:b/>
                <w:sz w:val="25"/>
                <w:szCs w:val="25"/>
              </w:rPr>
            </w:pPr>
            <w:r w:rsidRPr="00FA1CFC">
              <w:rPr>
                <w:b/>
                <w:sz w:val="25"/>
                <w:szCs w:val="25"/>
              </w:rPr>
              <w:t>Прочие безвозмездные поступления</w:t>
            </w:r>
          </w:p>
        </w:tc>
        <w:tc>
          <w:tcPr>
            <w:tcW w:w="1416" w:type="dxa"/>
            <w:vAlign w:val="center"/>
          </w:tcPr>
          <w:p w:rsidR="004052F8" w:rsidRPr="00FA1CFC" w:rsidRDefault="004052F8" w:rsidP="006715CA">
            <w:pPr>
              <w:jc w:val="center"/>
              <w:rPr>
                <w:b/>
              </w:rPr>
            </w:pPr>
            <w:r>
              <w:rPr>
                <w:b/>
              </w:rPr>
              <w:t>3 623,0</w:t>
            </w:r>
          </w:p>
        </w:tc>
        <w:tc>
          <w:tcPr>
            <w:tcW w:w="1554" w:type="dxa"/>
            <w:vAlign w:val="center"/>
          </w:tcPr>
          <w:p w:rsidR="004052F8" w:rsidRPr="00FA1CFC" w:rsidRDefault="004052F8" w:rsidP="006715CA">
            <w:pPr>
              <w:jc w:val="center"/>
              <w:rPr>
                <w:b/>
              </w:rPr>
            </w:pPr>
            <w:r>
              <w:rPr>
                <w:b/>
              </w:rPr>
              <w:t>3 379,0</w:t>
            </w:r>
          </w:p>
        </w:tc>
        <w:tc>
          <w:tcPr>
            <w:tcW w:w="1456" w:type="dxa"/>
            <w:vAlign w:val="center"/>
          </w:tcPr>
          <w:p w:rsidR="004052F8" w:rsidRPr="00FA1CFC" w:rsidRDefault="004052F8" w:rsidP="006715CA">
            <w:pPr>
              <w:jc w:val="center"/>
              <w:rPr>
                <w:b/>
              </w:rPr>
            </w:pPr>
            <w:r>
              <w:rPr>
                <w:b/>
              </w:rPr>
              <w:t>3 379,0</w:t>
            </w:r>
          </w:p>
        </w:tc>
        <w:tc>
          <w:tcPr>
            <w:tcW w:w="1364" w:type="dxa"/>
            <w:vAlign w:val="center"/>
          </w:tcPr>
          <w:p w:rsidR="004052F8" w:rsidRPr="00FA1CFC" w:rsidRDefault="004052F8" w:rsidP="006715CA">
            <w:pPr>
              <w:jc w:val="center"/>
              <w:rPr>
                <w:b/>
              </w:rPr>
            </w:pPr>
            <w:r>
              <w:rPr>
                <w:b/>
              </w:rPr>
              <w:t>3 379,0</w:t>
            </w:r>
          </w:p>
        </w:tc>
      </w:tr>
      <w:tr w:rsidR="004052F8" w:rsidRPr="00FA1CFC" w:rsidTr="006715CA">
        <w:trPr>
          <w:jc w:val="center"/>
        </w:trPr>
        <w:tc>
          <w:tcPr>
            <w:tcW w:w="4029" w:type="dxa"/>
          </w:tcPr>
          <w:p w:rsidR="004052F8" w:rsidRPr="00FA1CFC" w:rsidRDefault="004052F8" w:rsidP="006715CA">
            <w:pPr>
              <w:jc w:val="center"/>
              <w:rPr>
                <w:b/>
                <w:bCs/>
                <w:sz w:val="25"/>
                <w:szCs w:val="25"/>
              </w:rPr>
            </w:pPr>
            <w:r w:rsidRPr="00FA1CFC">
              <w:rPr>
                <w:b/>
                <w:bCs/>
                <w:sz w:val="25"/>
                <w:szCs w:val="25"/>
              </w:rPr>
              <w:t>Расходы, всего</w:t>
            </w:r>
          </w:p>
        </w:tc>
        <w:tc>
          <w:tcPr>
            <w:tcW w:w="1416" w:type="dxa"/>
            <w:vAlign w:val="center"/>
          </w:tcPr>
          <w:p w:rsidR="004052F8" w:rsidRPr="005D690C" w:rsidRDefault="004052F8" w:rsidP="006715CA">
            <w:pPr>
              <w:jc w:val="center"/>
              <w:rPr>
                <w:b/>
              </w:rPr>
            </w:pPr>
            <w:r w:rsidRPr="005D690C">
              <w:rPr>
                <w:b/>
              </w:rPr>
              <w:t>756312,3</w:t>
            </w:r>
          </w:p>
        </w:tc>
        <w:tc>
          <w:tcPr>
            <w:tcW w:w="1554" w:type="dxa"/>
            <w:vAlign w:val="center"/>
          </w:tcPr>
          <w:p w:rsidR="004052F8" w:rsidRPr="00174F1B" w:rsidRDefault="004052F8" w:rsidP="006715CA">
            <w:pPr>
              <w:jc w:val="center"/>
              <w:rPr>
                <w:b/>
                <w:lang w:val="en-US"/>
              </w:rPr>
            </w:pPr>
            <w:r>
              <w:rPr>
                <w:b/>
              </w:rPr>
              <w:t>8485</w:t>
            </w:r>
            <w:r>
              <w:rPr>
                <w:b/>
                <w:lang w:val="en-US"/>
              </w:rPr>
              <w:t>33.9</w:t>
            </w:r>
          </w:p>
        </w:tc>
        <w:tc>
          <w:tcPr>
            <w:tcW w:w="1456" w:type="dxa"/>
            <w:vAlign w:val="center"/>
          </w:tcPr>
          <w:p w:rsidR="004052F8" w:rsidRPr="00174F1B" w:rsidRDefault="004052F8" w:rsidP="006715CA">
            <w:pPr>
              <w:jc w:val="center"/>
              <w:rPr>
                <w:b/>
                <w:lang w:val="en-US"/>
              </w:rPr>
            </w:pPr>
            <w:r>
              <w:rPr>
                <w:b/>
              </w:rPr>
              <w:t>6</w:t>
            </w:r>
            <w:r>
              <w:rPr>
                <w:b/>
                <w:lang w:val="en-US"/>
              </w:rPr>
              <w:t>51597.4</w:t>
            </w:r>
          </w:p>
        </w:tc>
        <w:tc>
          <w:tcPr>
            <w:tcW w:w="1364" w:type="dxa"/>
          </w:tcPr>
          <w:p w:rsidR="004052F8" w:rsidRPr="00174F1B" w:rsidRDefault="004052F8" w:rsidP="006715CA">
            <w:pPr>
              <w:jc w:val="center"/>
              <w:rPr>
                <w:b/>
                <w:lang w:val="en-US"/>
              </w:rPr>
            </w:pPr>
            <w:r>
              <w:rPr>
                <w:b/>
              </w:rPr>
              <w:t>7</w:t>
            </w:r>
            <w:r>
              <w:rPr>
                <w:b/>
                <w:lang w:val="en-US"/>
              </w:rPr>
              <w:t>24694.3</w:t>
            </w:r>
          </w:p>
        </w:tc>
      </w:tr>
      <w:tr w:rsidR="004052F8" w:rsidRPr="00FA1CFC" w:rsidTr="006715CA">
        <w:trPr>
          <w:jc w:val="center"/>
        </w:trPr>
        <w:tc>
          <w:tcPr>
            <w:tcW w:w="4029" w:type="dxa"/>
          </w:tcPr>
          <w:p w:rsidR="004052F8" w:rsidRPr="00FA1CFC" w:rsidRDefault="004052F8" w:rsidP="006715CA">
            <w:pPr>
              <w:jc w:val="center"/>
              <w:rPr>
                <w:sz w:val="25"/>
                <w:szCs w:val="25"/>
              </w:rPr>
            </w:pPr>
            <w:r w:rsidRPr="00FA1CFC">
              <w:rPr>
                <w:b/>
                <w:bCs/>
                <w:sz w:val="25"/>
                <w:szCs w:val="25"/>
              </w:rPr>
              <w:t>Дефицит</w:t>
            </w:r>
            <w:proofErr w:type="gramStart"/>
            <w:r w:rsidRPr="00FA1CFC">
              <w:rPr>
                <w:b/>
                <w:bCs/>
                <w:sz w:val="25"/>
                <w:szCs w:val="25"/>
              </w:rPr>
              <w:t xml:space="preserve"> (-) </w:t>
            </w:r>
            <w:proofErr w:type="spellStart"/>
            <w:proofErr w:type="gramEnd"/>
            <w:r w:rsidRPr="00FA1CFC">
              <w:rPr>
                <w:b/>
                <w:bCs/>
                <w:sz w:val="25"/>
                <w:szCs w:val="25"/>
              </w:rPr>
              <w:t>Профицит</w:t>
            </w:r>
            <w:proofErr w:type="spellEnd"/>
            <w:r w:rsidRPr="00FA1CFC">
              <w:rPr>
                <w:b/>
                <w:bCs/>
                <w:sz w:val="25"/>
                <w:szCs w:val="25"/>
              </w:rPr>
              <w:t xml:space="preserve"> (+)</w:t>
            </w:r>
          </w:p>
        </w:tc>
        <w:tc>
          <w:tcPr>
            <w:tcW w:w="1416" w:type="dxa"/>
            <w:vAlign w:val="center"/>
          </w:tcPr>
          <w:p w:rsidR="004052F8" w:rsidRPr="005D690C" w:rsidRDefault="004052F8" w:rsidP="006715CA">
            <w:pPr>
              <w:jc w:val="center"/>
              <w:rPr>
                <w:b/>
              </w:rPr>
            </w:pPr>
            <w:r w:rsidRPr="005D690C">
              <w:rPr>
                <w:b/>
              </w:rPr>
              <w:t>-22429,0</w:t>
            </w:r>
          </w:p>
        </w:tc>
        <w:tc>
          <w:tcPr>
            <w:tcW w:w="1554" w:type="dxa"/>
            <w:vAlign w:val="center"/>
          </w:tcPr>
          <w:p w:rsidR="004052F8" w:rsidRPr="00174F1B" w:rsidRDefault="004052F8" w:rsidP="006715CA">
            <w:pPr>
              <w:jc w:val="center"/>
              <w:rPr>
                <w:b/>
                <w:lang w:val="en-US"/>
              </w:rPr>
            </w:pPr>
            <w:r>
              <w:rPr>
                <w:b/>
              </w:rPr>
              <w:t>-5</w:t>
            </w:r>
            <w:r>
              <w:rPr>
                <w:b/>
                <w:lang w:val="en-US"/>
              </w:rPr>
              <w:t>00.2</w:t>
            </w:r>
          </w:p>
        </w:tc>
        <w:tc>
          <w:tcPr>
            <w:tcW w:w="1456" w:type="dxa"/>
            <w:vAlign w:val="center"/>
          </w:tcPr>
          <w:p w:rsidR="004052F8" w:rsidRPr="00174F1B" w:rsidRDefault="004052F8" w:rsidP="006715CA">
            <w:pPr>
              <w:jc w:val="center"/>
              <w:rPr>
                <w:b/>
                <w:lang w:val="en-US"/>
              </w:rPr>
            </w:pPr>
            <w:r>
              <w:rPr>
                <w:b/>
                <w:lang w:val="en-US"/>
              </w:rPr>
              <w:t>3900.4</w:t>
            </w:r>
          </w:p>
        </w:tc>
        <w:tc>
          <w:tcPr>
            <w:tcW w:w="1364" w:type="dxa"/>
          </w:tcPr>
          <w:p w:rsidR="004052F8" w:rsidRPr="00FA1CFC" w:rsidRDefault="004052F8" w:rsidP="006715CA">
            <w:pPr>
              <w:jc w:val="center"/>
              <w:rPr>
                <w:b/>
              </w:rPr>
            </w:pPr>
            <w:r>
              <w:rPr>
                <w:b/>
                <w:lang w:val="en-US"/>
              </w:rPr>
              <w:t>20</w:t>
            </w:r>
            <w:r>
              <w:rPr>
                <w:b/>
              </w:rPr>
              <w:t>99,6</w:t>
            </w:r>
          </w:p>
        </w:tc>
      </w:tr>
      <w:tr w:rsidR="004052F8" w:rsidRPr="005F24D9" w:rsidTr="006715CA">
        <w:trPr>
          <w:jc w:val="center"/>
        </w:trPr>
        <w:tc>
          <w:tcPr>
            <w:tcW w:w="4029" w:type="dxa"/>
          </w:tcPr>
          <w:p w:rsidR="004052F8" w:rsidRPr="00FA1CFC" w:rsidRDefault="004052F8" w:rsidP="006715CA">
            <w:pPr>
              <w:rPr>
                <w:b/>
                <w:bCs/>
                <w:sz w:val="25"/>
                <w:szCs w:val="25"/>
              </w:rPr>
            </w:pPr>
            <w:r w:rsidRPr="00FA1CFC">
              <w:rPr>
                <w:b/>
                <w:bCs/>
                <w:sz w:val="25"/>
                <w:szCs w:val="25"/>
              </w:rPr>
              <w:t>Размер дефицита</w:t>
            </w:r>
            <w:proofErr w:type="gramStart"/>
            <w:r w:rsidRPr="00FA1CFC">
              <w:rPr>
                <w:b/>
                <w:bCs/>
                <w:sz w:val="25"/>
                <w:szCs w:val="25"/>
              </w:rPr>
              <w:t xml:space="preserve"> (%) </w:t>
            </w:r>
            <w:proofErr w:type="gramEnd"/>
          </w:p>
        </w:tc>
        <w:tc>
          <w:tcPr>
            <w:tcW w:w="1416" w:type="dxa"/>
            <w:vAlign w:val="center"/>
          </w:tcPr>
          <w:p w:rsidR="004052F8" w:rsidRPr="00FA1CFC" w:rsidRDefault="004052F8" w:rsidP="006715CA">
            <w:pPr>
              <w:jc w:val="center"/>
              <w:rPr>
                <w:b/>
              </w:rPr>
            </w:pPr>
            <w:r>
              <w:rPr>
                <w:b/>
              </w:rPr>
              <w:t>0</w:t>
            </w:r>
          </w:p>
        </w:tc>
        <w:tc>
          <w:tcPr>
            <w:tcW w:w="1554" w:type="dxa"/>
            <w:vAlign w:val="center"/>
          </w:tcPr>
          <w:p w:rsidR="004052F8" w:rsidRPr="00FA1CFC" w:rsidRDefault="004052F8" w:rsidP="006715CA">
            <w:pPr>
              <w:jc w:val="center"/>
              <w:rPr>
                <w:b/>
              </w:rPr>
            </w:pPr>
            <w:r>
              <w:rPr>
                <w:b/>
              </w:rPr>
              <w:t>0</w:t>
            </w:r>
          </w:p>
        </w:tc>
        <w:tc>
          <w:tcPr>
            <w:tcW w:w="1456" w:type="dxa"/>
            <w:vAlign w:val="center"/>
          </w:tcPr>
          <w:p w:rsidR="004052F8" w:rsidRPr="00FA1CFC" w:rsidRDefault="004052F8" w:rsidP="006715CA">
            <w:pPr>
              <w:jc w:val="center"/>
              <w:rPr>
                <w:b/>
              </w:rPr>
            </w:pPr>
            <w:r>
              <w:rPr>
                <w:b/>
              </w:rPr>
              <w:t>0</w:t>
            </w:r>
          </w:p>
        </w:tc>
        <w:tc>
          <w:tcPr>
            <w:tcW w:w="1364" w:type="dxa"/>
          </w:tcPr>
          <w:p w:rsidR="004052F8" w:rsidRPr="00FA1CFC" w:rsidRDefault="004052F8" w:rsidP="006715CA">
            <w:pPr>
              <w:jc w:val="center"/>
              <w:rPr>
                <w:b/>
              </w:rPr>
            </w:pPr>
            <w:r>
              <w:rPr>
                <w:b/>
              </w:rPr>
              <w:t>0</w:t>
            </w:r>
          </w:p>
        </w:tc>
      </w:tr>
    </w:tbl>
    <w:p w:rsidR="004052F8" w:rsidRPr="005F24D9" w:rsidRDefault="004052F8" w:rsidP="004052F8">
      <w:pPr>
        <w:autoSpaceDE w:val="0"/>
        <w:autoSpaceDN w:val="0"/>
        <w:adjustRightInd w:val="0"/>
        <w:spacing w:line="264" w:lineRule="auto"/>
        <w:rPr>
          <w:szCs w:val="28"/>
          <w:highlight w:val="yellow"/>
        </w:rPr>
      </w:pPr>
    </w:p>
    <w:p w:rsidR="004052F8" w:rsidRPr="00FA1CFC" w:rsidRDefault="004052F8" w:rsidP="004052F8">
      <w:pPr>
        <w:autoSpaceDE w:val="0"/>
        <w:autoSpaceDN w:val="0"/>
        <w:adjustRightInd w:val="0"/>
        <w:spacing w:line="264" w:lineRule="auto"/>
        <w:ind w:firstLine="708"/>
        <w:rPr>
          <w:szCs w:val="28"/>
        </w:rPr>
      </w:pPr>
      <w:r w:rsidRPr="00FA1CFC">
        <w:rPr>
          <w:szCs w:val="28"/>
        </w:rPr>
        <w:t>Формирование объемов доходов и расходов районного бюджета на очередной финансовый год и плановый период осуществлялось с учетом реализации мер, предусмотренных:</w:t>
      </w:r>
    </w:p>
    <w:p w:rsidR="004052F8" w:rsidRPr="00FA1CFC" w:rsidRDefault="004052F8" w:rsidP="00320741">
      <w:pPr>
        <w:numPr>
          <w:ilvl w:val="0"/>
          <w:numId w:val="7"/>
        </w:numPr>
        <w:tabs>
          <w:tab w:val="left" w:pos="993"/>
        </w:tabs>
        <w:autoSpaceDE w:val="0"/>
        <w:autoSpaceDN w:val="0"/>
        <w:adjustRightInd w:val="0"/>
        <w:spacing w:line="264" w:lineRule="auto"/>
        <w:ind w:left="0" w:firstLine="709"/>
        <w:rPr>
          <w:szCs w:val="28"/>
        </w:rPr>
      </w:pPr>
      <w:r w:rsidRPr="00FA1CFC">
        <w:rPr>
          <w:szCs w:val="28"/>
        </w:rPr>
        <w:t>Бюджетным посланием Губернатора Воронежской области о бюджетной политике в 202</w:t>
      </w:r>
      <w:r>
        <w:rPr>
          <w:szCs w:val="28"/>
        </w:rPr>
        <w:t>4</w:t>
      </w:r>
      <w:r w:rsidRPr="00FA1CFC">
        <w:rPr>
          <w:szCs w:val="28"/>
        </w:rPr>
        <w:t>-202</w:t>
      </w:r>
      <w:r>
        <w:rPr>
          <w:szCs w:val="28"/>
        </w:rPr>
        <w:t>6</w:t>
      </w:r>
      <w:r w:rsidRPr="00FA1CFC">
        <w:rPr>
          <w:szCs w:val="28"/>
        </w:rPr>
        <w:t xml:space="preserve"> годах;</w:t>
      </w:r>
    </w:p>
    <w:p w:rsidR="004052F8" w:rsidRPr="00FA1CFC" w:rsidRDefault="004052F8" w:rsidP="00320741">
      <w:pPr>
        <w:numPr>
          <w:ilvl w:val="0"/>
          <w:numId w:val="7"/>
        </w:numPr>
        <w:tabs>
          <w:tab w:val="left" w:pos="993"/>
        </w:tabs>
        <w:autoSpaceDE w:val="0"/>
        <w:autoSpaceDN w:val="0"/>
        <w:adjustRightInd w:val="0"/>
        <w:spacing w:line="264" w:lineRule="auto"/>
        <w:ind w:left="0" w:firstLine="709"/>
        <w:rPr>
          <w:szCs w:val="28"/>
        </w:rPr>
      </w:pPr>
      <w:r w:rsidRPr="00FA1CFC">
        <w:rPr>
          <w:szCs w:val="28"/>
        </w:rPr>
        <w:t xml:space="preserve"> Основными направлениями бюджетной политики Воронежской области на 202</w:t>
      </w:r>
      <w:r>
        <w:rPr>
          <w:szCs w:val="28"/>
        </w:rPr>
        <w:t>4</w:t>
      </w:r>
      <w:r w:rsidRPr="00FA1CFC">
        <w:rPr>
          <w:szCs w:val="28"/>
        </w:rPr>
        <w:t xml:space="preserve"> год и на плановый период 202</w:t>
      </w:r>
      <w:r>
        <w:rPr>
          <w:szCs w:val="28"/>
        </w:rPr>
        <w:t>5</w:t>
      </w:r>
      <w:r w:rsidRPr="00FA1CFC">
        <w:rPr>
          <w:szCs w:val="28"/>
        </w:rPr>
        <w:t xml:space="preserve"> и 202</w:t>
      </w:r>
      <w:r>
        <w:rPr>
          <w:szCs w:val="28"/>
        </w:rPr>
        <w:t>6</w:t>
      </w:r>
      <w:r w:rsidRPr="00FA1CFC">
        <w:rPr>
          <w:szCs w:val="28"/>
        </w:rPr>
        <w:t xml:space="preserve"> годов;</w:t>
      </w:r>
    </w:p>
    <w:p w:rsidR="004052F8" w:rsidRPr="00FA1CFC" w:rsidRDefault="004052F8" w:rsidP="00320741">
      <w:pPr>
        <w:numPr>
          <w:ilvl w:val="0"/>
          <w:numId w:val="7"/>
        </w:numPr>
        <w:tabs>
          <w:tab w:val="left" w:pos="993"/>
        </w:tabs>
        <w:autoSpaceDE w:val="0"/>
        <w:autoSpaceDN w:val="0"/>
        <w:adjustRightInd w:val="0"/>
        <w:spacing w:line="264" w:lineRule="auto"/>
        <w:ind w:left="0" w:firstLine="709"/>
        <w:rPr>
          <w:szCs w:val="28"/>
        </w:rPr>
      </w:pPr>
      <w:r w:rsidRPr="00FA1CFC">
        <w:rPr>
          <w:szCs w:val="28"/>
        </w:rPr>
        <w:t>Основными направлениями налоговой политики Воронежской области на 202</w:t>
      </w:r>
      <w:r>
        <w:rPr>
          <w:szCs w:val="28"/>
        </w:rPr>
        <w:t>4</w:t>
      </w:r>
      <w:r w:rsidRPr="00FA1CFC">
        <w:rPr>
          <w:szCs w:val="28"/>
        </w:rPr>
        <w:t xml:space="preserve"> год и на плановый период 202</w:t>
      </w:r>
      <w:r>
        <w:rPr>
          <w:szCs w:val="28"/>
        </w:rPr>
        <w:t>5</w:t>
      </w:r>
      <w:r w:rsidRPr="00FA1CFC">
        <w:rPr>
          <w:szCs w:val="28"/>
        </w:rPr>
        <w:t xml:space="preserve"> и 202</w:t>
      </w:r>
      <w:r>
        <w:rPr>
          <w:szCs w:val="28"/>
        </w:rPr>
        <w:t>6</w:t>
      </w:r>
      <w:r w:rsidRPr="00FA1CFC">
        <w:rPr>
          <w:szCs w:val="28"/>
        </w:rPr>
        <w:t xml:space="preserve"> годов;</w:t>
      </w:r>
    </w:p>
    <w:p w:rsidR="004052F8" w:rsidRPr="00FA1CFC" w:rsidRDefault="004052F8" w:rsidP="00320741">
      <w:pPr>
        <w:numPr>
          <w:ilvl w:val="0"/>
          <w:numId w:val="7"/>
        </w:numPr>
        <w:tabs>
          <w:tab w:val="left" w:pos="0"/>
        </w:tabs>
        <w:autoSpaceDE w:val="0"/>
        <w:autoSpaceDN w:val="0"/>
        <w:adjustRightInd w:val="0"/>
        <w:ind w:left="0" w:firstLine="709"/>
        <w:rPr>
          <w:szCs w:val="28"/>
        </w:rPr>
      </w:pPr>
      <w:r w:rsidRPr="00FA1CFC">
        <w:rPr>
          <w:szCs w:val="28"/>
        </w:rPr>
        <w:t xml:space="preserve">Указом Президента Российской Федерации от 07.05.2012 </w:t>
      </w:r>
      <w:r w:rsidRPr="00FA1CFC">
        <w:rPr>
          <w:szCs w:val="28"/>
        </w:rPr>
        <w:br/>
        <w:t>№ 597;</w:t>
      </w:r>
    </w:p>
    <w:p w:rsidR="004052F8" w:rsidRPr="00FA1CFC" w:rsidRDefault="004052F8" w:rsidP="00320741">
      <w:pPr>
        <w:numPr>
          <w:ilvl w:val="0"/>
          <w:numId w:val="7"/>
        </w:numPr>
        <w:tabs>
          <w:tab w:val="left" w:pos="993"/>
        </w:tabs>
        <w:autoSpaceDE w:val="0"/>
        <w:autoSpaceDN w:val="0"/>
        <w:adjustRightInd w:val="0"/>
        <w:spacing w:line="264" w:lineRule="auto"/>
        <w:ind w:left="0" w:firstLine="709"/>
        <w:rPr>
          <w:szCs w:val="28"/>
        </w:rPr>
      </w:pPr>
      <w:r w:rsidRPr="00FA1CFC">
        <w:t xml:space="preserve">Федеральными законами об установлении минимального </w:t>
      </w:r>
      <w:proofErr w:type="gramStart"/>
      <w:r w:rsidRPr="00FA1CFC">
        <w:t>размера оплаты труда</w:t>
      </w:r>
      <w:proofErr w:type="gramEnd"/>
      <w:r w:rsidRPr="00FA1CFC">
        <w:t>.</w:t>
      </w:r>
    </w:p>
    <w:p w:rsidR="004052F8" w:rsidRPr="00FA1CFC" w:rsidRDefault="004052F8" w:rsidP="00320741">
      <w:pPr>
        <w:numPr>
          <w:ilvl w:val="0"/>
          <w:numId w:val="7"/>
        </w:numPr>
        <w:tabs>
          <w:tab w:val="left" w:pos="993"/>
        </w:tabs>
        <w:autoSpaceDE w:val="0"/>
        <w:autoSpaceDN w:val="0"/>
        <w:adjustRightInd w:val="0"/>
        <w:spacing w:line="264" w:lineRule="auto"/>
        <w:ind w:left="0" w:firstLine="709"/>
        <w:rPr>
          <w:szCs w:val="28"/>
        </w:rPr>
      </w:pPr>
      <w:r w:rsidRPr="00FA1CFC">
        <w:t>Указом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4052F8" w:rsidRPr="00FA1CFC" w:rsidRDefault="004052F8" w:rsidP="00320741">
      <w:pPr>
        <w:numPr>
          <w:ilvl w:val="0"/>
          <w:numId w:val="7"/>
        </w:numPr>
        <w:tabs>
          <w:tab w:val="left" w:pos="993"/>
        </w:tabs>
        <w:autoSpaceDE w:val="0"/>
        <w:autoSpaceDN w:val="0"/>
        <w:adjustRightInd w:val="0"/>
        <w:spacing w:line="264" w:lineRule="auto"/>
        <w:ind w:left="0" w:firstLine="709"/>
        <w:rPr>
          <w:szCs w:val="28"/>
        </w:rPr>
      </w:pPr>
      <w:r w:rsidRPr="00FA1CFC">
        <w:t>Указом Президента Российской Федерации от 21.07.2020 г. № 474 «О национальных целях развития Российской Федерации на период до 2030 года».</w:t>
      </w:r>
    </w:p>
    <w:p w:rsidR="004052F8" w:rsidRPr="00FA1CFC" w:rsidRDefault="004052F8" w:rsidP="004052F8">
      <w:pPr>
        <w:tabs>
          <w:tab w:val="left" w:pos="993"/>
        </w:tabs>
        <w:autoSpaceDE w:val="0"/>
        <w:autoSpaceDN w:val="0"/>
        <w:adjustRightInd w:val="0"/>
        <w:spacing w:line="264" w:lineRule="auto"/>
        <w:ind w:left="709"/>
        <w:rPr>
          <w:szCs w:val="28"/>
        </w:rPr>
      </w:pPr>
    </w:p>
    <w:p w:rsidR="004052F8" w:rsidRPr="00FA1CFC" w:rsidRDefault="004052F8" w:rsidP="004052F8">
      <w:pPr>
        <w:tabs>
          <w:tab w:val="left" w:pos="851"/>
          <w:tab w:val="left" w:pos="993"/>
        </w:tabs>
        <w:autoSpaceDE w:val="0"/>
        <w:autoSpaceDN w:val="0"/>
        <w:adjustRightInd w:val="0"/>
        <w:spacing w:line="264" w:lineRule="auto"/>
        <w:ind w:firstLine="709"/>
        <w:rPr>
          <w:szCs w:val="28"/>
        </w:rPr>
      </w:pPr>
      <w:r w:rsidRPr="00FA1CFC">
        <w:rPr>
          <w:szCs w:val="28"/>
        </w:rPr>
        <w:t>Бюджетная и налоговая политика в Эртильском муниципальном районе Воронежской области ориентирована на адаптацию  бюджетной системы района к сложившимся условиям. В целях минимизации рисков несбалансированности бюджета, формирование  районного бюджета основывалось на реалистичных оценках и уточненных показателях прогноза социально-экономического развития Эртильского муниципального района Воронежской области на 202</w:t>
      </w:r>
      <w:r>
        <w:rPr>
          <w:szCs w:val="28"/>
        </w:rPr>
        <w:t>4</w:t>
      </w:r>
      <w:r w:rsidRPr="00FA1CFC">
        <w:rPr>
          <w:szCs w:val="28"/>
        </w:rPr>
        <w:t xml:space="preserve"> год и на период до 202</w:t>
      </w:r>
      <w:r>
        <w:rPr>
          <w:szCs w:val="28"/>
        </w:rPr>
        <w:t>6</w:t>
      </w:r>
      <w:r w:rsidRPr="00FA1CFC">
        <w:rPr>
          <w:szCs w:val="28"/>
        </w:rPr>
        <w:t xml:space="preserve"> года.</w:t>
      </w:r>
    </w:p>
    <w:p w:rsidR="004052F8" w:rsidRPr="005F24D9" w:rsidRDefault="004052F8" w:rsidP="004052F8">
      <w:pPr>
        <w:tabs>
          <w:tab w:val="left" w:pos="851"/>
          <w:tab w:val="left" w:pos="993"/>
        </w:tabs>
        <w:autoSpaceDE w:val="0"/>
        <w:autoSpaceDN w:val="0"/>
        <w:adjustRightInd w:val="0"/>
        <w:spacing w:line="264" w:lineRule="auto"/>
        <w:rPr>
          <w:szCs w:val="28"/>
          <w:highlight w:val="yellow"/>
        </w:rPr>
      </w:pPr>
    </w:p>
    <w:p w:rsidR="004052F8" w:rsidRPr="00FA1CFC" w:rsidRDefault="004052F8" w:rsidP="00320741">
      <w:pPr>
        <w:numPr>
          <w:ilvl w:val="0"/>
          <w:numId w:val="8"/>
        </w:numPr>
        <w:jc w:val="center"/>
        <w:rPr>
          <w:b/>
          <w:sz w:val="32"/>
          <w:szCs w:val="32"/>
        </w:rPr>
      </w:pPr>
      <w:r w:rsidRPr="00FA1CFC">
        <w:rPr>
          <w:b/>
          <w:sz w:val="32"/>
          <w:szCs w:val="32"/>
        </w:rPr>
        <w:t xml:space="preserve">  Доходы районного бюджета </w:t>
      </w:r>
    </w:p>
    <w:p w:rsidR="004052F8" w:rsidRPr="00FA1CFC" w:rsidRDefault="004052F8" w:rsidP="004052F8">
      <w:pPr>
        <w:jc w:val="center"/>
        <w:rPr>
          <w:b/>
          <w:sz w:val="32"/>
          <w:szCs w:val="32"/>
        </w:rPr>
      </w:pPr>
      <w:r w:rsidRPr="00FA1CFC">
        <w:rPr>
          <w:b/>
          <w:sz w:val="32"/>
          <w:szCs w:val="32"/>
        </w:rPr>
        <w:t>на 202</w:t>
      </w:r>
      <w:r>
        <w:rPr>
          <w:b/>
          <w:sz w:val="32"/>
          <w:szCs w:val="32"/>
        </w:rPr>
        <w:t>4</w:t>
      </w:r>
      <w:r w:rsidRPr="00FA1CFC">
        <w:rPr>
          <w:b/>
          <w:sz w:val="32"/>
          <w:szCs w:val="32"/>
        </w:rPr>
        <w:t xml:space="preserve"> год и на плановый период 202</w:t>
      </w:r>
      <w:r>
        <w:rPr>
          <w:b/>
          <w:sz w:val="32"/>
          <w:szCs w:val="32"/>
        </w:rPr>
        <w:t>5</w:t>
      </w:r>
      <w:r w:rsidRPr="00FA1CFC">
        <w:rPr>
          <w:b/>
          <w:sz w:val="32"/>
          <w:szCs w:val="32"/>
        </w:rPr>
        <w:t xml:space="preserve"> и 202</w:t>
      </w:r>
      <w:r>
        <w:rPr>
          <w:b/>
          <w:sz w:val="32"/>
          <w:szCs w:val="32"/>
        </w:rPr>
        <w:t>6</w:t>
      </w:r>
      <w:r w:rsidRPr="00FA1CFC">
        <w:rPr>
          <w:b/>
          <w:sz w:val="32"/>
          <w:szCs w:val="32"/>
        </w:rPr>
        <w:t xml:space="preserve"> годов</w:t>
      </w:r>
    </w:p>
    <w:p w:rsidR="004052F8" w:rsidRPr="00FA1CFC" w:rsidRDefault="004052F8" w:rsidP="004052F8">
      <w:pPr>
        <w:jc w:val="center"/>
        <w:rPr>
          <w:b/>
          <w:szCs w:val="28"/>
        </w:rPr>
      </w:pPr>
      <w:r w:rsidRPr="00FA1CFC">
        <w:rPr>
          <w:b/>
          <w:szCs w:val="28"/>
        </w:rPr>
        <w:lastRenderedPageBreak/>
        <w:t>Основные подходы</w:t>
      </w:r>
    </w:p>
    <w:p w:rsidR="004052F8" w:rsidRPr="00FA1CFC" w:rsidRDefault="004052F8" w:rsidP="004052F8">
      <w:pPr>
        <w:jc w:val="center"/>
        <w:rPr>
          <w:b/>
          <w:szCs w:val="28"/>
        </w:rPr>
      </w:pPr>
      <w:r w:rsidRPr="00FA1CFC">
        <w:rPr>
          <w:b/>
          <w:szCs w:val="28"/>
        </w:rPr>
        <w:t xml:space="preserve">к формированию доходной части районного бюджета </w:t>
      </w:r>
    </w:p>
    <w:p w:rsidR="004052F8" w:rsidRDefault="004052F8" w:rsidP="004052F8">
      <w:pPr>
        <w:jc w:val="center"/>
        <w:rPr>
          <w:b/>
          <w:szCs w:val="28"/>
        </w:rPr>
      </w:pPr>
      <w:r w:rsidRPr="00FA1CFC">
        <w:rPr>
          <w:b/>
          <w:szCs w:val="28"/>
        </w:rPr>
        <w:t>на 202</w:t>
      </w:r>
      <w:r>
        <w:rPr>
          <w:b/>
          <w:szCs w:val="28"/>
        </w:rPr>
        <w:t>4</w:t>
      </w:r>
      <w:r w:rsidRPr="00FA1CFC">
        <w:rPr>
          <w:b/>
          <w:szCs w:val="28"/>
        </w:rPr>
        <w:t xml:space="preserve"> год и на плановый период 202</w:t>
      </w:r>
      <w:r>
        <w:rPr>
          <w:b/>
          <w:szCs w:val="28"/>
        </w:rPr>
        <w:t>5</w:t>
      </w:r>
      <w:r w:rsidRPr="00FA1CFC">
        <w:rPr>
          <w:b/>
          <w:szCs w:val="28"/>
        </w:rPr>
        <w:t xml:space="preserve"> и 202</w:t>
      </w:r>
      <w:r>
        <w:rPr>
          <w:b/>
          <w:szCs w:val="28"/>
        </w:rPr>
        <w:t>6</w:t>
      </w:r>
      <w:r w:rsidRPr="00FA1CFC">
        <w:rPr>
          <w:b/>
          <w:szCs w:val="28"/>
        </w:rPr>
        <w:t xml:space="preserve"> годов</w:t>
      </w:r>
    </w:p>
    <w:p w:rsidR="004052F8" w:rsidRPr="00FA1CFC" w:rsidRDefault="004052F8" w:rsidP="004052F8">
      <w:pPr>
        <w:jc w:val="center"/>
        <w:rPr>
          <w:b/>
          <w:szCs w:val="28"/>
        </w:rPr>
      </w:pPr>
    </w:p>
    <w:p w:rsidR="004052F8" w:rsidRPr="00F4204F" w:rsidRDefault="004052F8" w:rsidP="004052F8">
      <w:pPr>
        <w:spacing w:line="264" w:lineRule="auto"/>
        <w:ind w:firstLine="709"/>
        <w:rPr>
          <w:szCs w:val="28"/>
        </w:rPr>
      </w:pPr>
      <w:r w:rsidRPr="00F4204F">
        <w:rPr>
          <w:szCs w:val="28"/>
        </w:rPr>
        <w:t>Приоритетом в налоговой политике Эртильского муниципального района Воронежской области на 202</w:t>
      </w:r>
      <w:r>
        <w:rPr>
          <w:szCs w:val="28"/>
        </w:rPr>
        <w:t>4</w:t>
      </w:r>
      <w:r w:rsidRPr="00F4204F">
        <w:rPr>
          <w:szCs w:val="28"/>
        </w:rPr>
        <w:t xml:space="preserve"> год и на плановый период 202</w:t>
      </w:r>
      <w:r>
        <w:rPr>
          <w:szCs w:val="28"/>
        </w:rPr>
        <w:t>5</w:t>
      </w:r>
      <w:r w:rsidRPr="00F4204F">
        <w:rPr>
          <w:szCs w:val="28"/>
        </w:rPr>
        <w:t xml:space="preserve"> и 202</w:t>
      </w:r>
      <w:r>
        <w:rPr>
          <w:szCs w:val="28"/>
        </w:rPr>
        <w:t>6</w:t>
      </w:r>
      <w:r w:rsidRPr="00F4204F">
        <w:rPr>
          <w:szCs w:val="28"/>
        </w:rPr>
        <w:t xml:space="preserve"> годов является обеспечение устойчивого экономического роста и повышение налогового администрирования, обеспечивающих увеличение доходов консолидированного бюджета района.</w:t>
      </w:r>
    </w:p>
    <w:p w:rsidR="004052F8" w:rsidRPr="00F4204F" w:rsidRDefault="004052F8" w:rsidP="004052F8">
      <w:pPr>
        <w:spacing w:line="264" w:lineRule="auto"/>
        <w:ind w:firstLine="709"/>
        <w:rPr>
          <w:szCs w:val="28"/>
        </w:rPr>
      </w:pPr>
      <w:r w:rsidRPr="00F4204F">
        <w:rPr>
          <w:szCs w:val="28"/>
        </w:rPr>
        <w:t>В 202</w:t>
      </w:r>
      <w:r>
        <w:rPr>
          <w:szCs w:val="28"/>
        </w:rPr>
        <w:t>4</w:t>
      </w:r>
      <w:r w:rsidRPr="00F4204F">
        <w:rPr>
          <w:szCs w:val="28"/>
        </w:rPr>
        <w:t xml:space="preserve"> году и  на плановый период 202</w:t>
      </w:r>
      <w:r>
        <w:rPr>
          <w:szCs w:val="28"/>
        </w:rPr>
        <w:t>5</w:t>
      </w:r>
      <w:r w:rsidRPr="00F4204F">
        <w:rPr>
          <w:szCs w:val="28"/>
        </w:rPr>
        <w:t xml:space="preserve"> и 202</w:t>
      </w:r>
      <w:r>
        <w:rPr>
          <w:szCs w:val="28"/>
        </w:rPr>
        <w:t>6</w:t>
      </w:r>
      <w:r w:rsidRPr="00F4204F">
        <w:rPr>
          <w:szCs w:val="28"/>
        </w:rPr>
        <w:t xml:space="preserve"> годов основными направлениями налоговой политики остаются:</w:t>
      </w:r>
    </w:p>
    <w:p w:rsidR="004052F8" w:rsidRPr="00F4204F" w:rsidRDefault="004052F8" w:rsidP="004052F8">
      <w:pPr>
        <w:spacing w:line="264" w:lineRule="auto"/>
        <w:ind w:firstLine="709"/>
        <w:rPr>
          <w:szCs w:val="28"/>
        </w:rPr>
      </w:pPr>
      <w:r w:rsidRPr="00F4204F">
        <w:rPr>
          <w:szCs w:val="28"/>
        </w:rPr>
        <w:t>- стимулирование инвестиционной деятельности путем предоставления налоговых льгот;</w:t>
      </w:r>
    </w:p>
    <w:p w:rsidR="004052F8" w:rsidRPr="00F4204F" w:rsidRDefault="004052F8" w:rsidP="004052F8">
      <w:pPr>
        <w:spacing w:line="264" w:lineRule="auto"/>
        <w:ind w:firstLine="709"/>
        <w:rPr>
          <w:szCs w:val="28"/>
        </w:rPr>
      </w:pPr>
      <w:r w:rsidRPr="00F4204F">
        <w:rPr>
          <w:szCs w:val="28"/>
        </w:rPr>
        <w:t>- поддержка малого и среднего бизнеса;</w:t>
      </w:r>
    </w:p>
    <w:p w:rsidR="004052F8" w:rsidRPr="00F4204F" w:rsidRDefault="004052F8" w:rsidP="004052F8">
      <w:pPr>
        <w:spacing w:line="264" w:lineRule="auto"/>
        <w:ind w:firstLine="709"/>
        <w:rPr>
          <w:szCs w:val="28"/>
        </w:rPr>
      </w:pPr>
      <w:r w:rsidRPr="00F4204F">
        <w:rPr>
          <w:szCs w:val="28"/>
        </w:rPr>
        <w:t>- повышение качества администрирования доходов.</w:t>
      </w:r>
    </w:p>
    <w:p w:rsidR="004052F8" w:rsidRPr="00F4204F" w:rsidRDefault="004052F8" w:rsidP="004052F8">
      <w:pPr>
        <w:spacing w:line="264" w:lineRule="auto"/>
        <w:ind w:firstLine="709"/>
        <w:rPr>
          <w:szCs w:val="28"/>
        </w:rPr>
      </w:pPr>
      <w:proofErr w:type="gramStart"/>
      <w:r w:rsidRPr="00F4204F">
        <w:rPr>
          <w:szCs w:val="28"/>
        </w:rPr>
        <w:t>Формирование  налоговых и неналоговых доходов консолидированного и районного бюджетов на 202</w:t>
      </w:r>
      <w:r>
        <w:rPr>
          <w:szCs w:val="28"/>
        </w:rPr>
        <w:t>4</w:t>
      </w:r>
      <w:r w:rsidRPr="00F4204F">
        <w:rPr>
          <w:szCs w:val="28"/>
        </w:rPr>
        <w:t xml:space="preserve"> год и на плановый период 202</w:t>
      </w:r>
      <w:r>
        <w:rPr>
          <w:szCs w:val="28"/>
        </w:rPr>
        <w:t>5</w:t>
      </w:r>
      <w:r w:rsidRPr="00F4204F">
        <w:rPr>
          <w:szCs w:val="28"/>
        </w:rPr>
        <w:t xml:space="preserve"> и 202</w:t>
      </w:r>
      <w:r>
        <w:rPr>
          <w:szCs w:val="28"/>
        </w:rPr>
        <w:t>6</w:t>
      </w:r>
      <w:r w:rsidRPr="00F4204F">
        <w:rPr>
          <w:szCs w:val="28"/>
        </w:rPr>
        <w:t xml:space="preserve"> годов осуществлялось на основе сценарных условий социально-экономического развития района, основных направлениях налоговой и бюджетной политики на 202</w:t>
      </w:r>
      <w:r>
        <w:rPr>
          <w:szCs w:val="28"/>
        </w:rPr>
        <w:t>4</w:t>
      </w:r>
      <w:r w:rsidRPr="00F4204F">
        <w:rPr>
          <w:szCs w:val="28"/>
        </w:rPr>
        <w:t>-202</w:t>
      </w:r>
      <w:r>
        <w:rPr>
          <w:szCs w:val="28"/>
        </w:rPr>
        <w:t xml:space="preserve">6 </w:t>
      </w:r>
      <w:r w:rsidRPr="00F4204F">
        <w:rPr>
          <w:szCs w:val="28"/>
        </w:rPr>
        <w:t>годы,  налоговой базы и структуры начислений по основным доходам за год, предшествующий текущему году, и последний отчетный период текущего года, а также оценки поступлений</w:t>
      </w:r>
      <w:proofErr w:type="gramEnd"/>
      <w:r w:rsidRPr="00F4204F">
        <w:rPr>
          <w:szCs w:val="28"/>
        </w:rPr>
        <w:t xml:space="preserve"> доходов в 20</w:t>
      </w:r>
      <w:r>
        <w:rPr>
          <w:szCs w:val="28"/>
        </w:rPr>
        <w:t>23</w:t>
      </w:r>
      <w:r w:rsidRPr="00F4204F">
        <w:rPr>
          <w:szCs w:val="28"/>
        </w:rPr>
        <w:t xml:space="preserve"> году и динамики поступлений за ряд лет.</w:t>
      </w:r>
    </w:p>
    <w:p w:rsidR="004052F8" w:rsidRPr="00F4204F" w:rsidRDefault="004052F8" w:rsidP="004052F8">
      <w:pPr>
        <w:jc w:val="right"/>
        <w:rPr>
          <w:szCs w:val="28"/>
        </w:rPr>
      </w:pPr>
      <w:r w:rsidRPr="00F4204F">
        <w:rPr>
          <w:szCs w:val="28"/>
        </w:rPr>
        <w:t xml:space="preserve">                                                           Таблица 1</w:t>
      </w:r>
    </w:p>
    <w:p w:rsidR="004052F8" w:rsidRPr="00F4204F" w:rsidRDefault="004052F8" w:rsidP="004052F8">
      <w:pPr>
        <w:jc w:val="center"/>
        <w:rPr>
          <w:b/>
          <w:szCs w:val="28"/>
        </w:rPr>
      </w:pPr>
      <w:r w:rsidRPr="00F4204F">
        <w:rPr>
          <w:b/>
          <w:szCs w:val="28"/>
        </w:rPr>
        <w:t xml:space="preserve">Основные  макроэкономические показатели прогноза </w:t>
      </w:r>
    </w:p>
    <w:p w:rsidR="004052F8" w:rsidRPr="00F4204F" w:rsidRDefault="004052F8" w:rsidP="004052F8">
      <w:pPr>
        <w:jc w:val="center"/>
        <w:rPr>
          <w:b/>
          <w:szCs w:val="28"/>
        </w:rPr>
      </w:pPr>
      <w:proofErr w:type="gramStart"/>
      <w:r w:rsidRPr="00F4204F">
        <w:rPr>
          <w:b/>
          <w:szCs w:val="28"/>
        </w:rPr>
        <w:t xml:space="preserve">социально-экономического развития района, принятые </w:t>
      </w:r>
      <w:proofErr w:type="gramEnd"/>
    </w:p>
    <w:p w:rsidR="004052F8" w:rsidRPr="00F4204F" w:rsidRDefault="004052F8" w:rsidP="004052F8">
      <w:pPr>
        <w:jc w:val="center"/>
        <w:rPr>
          <w:b/>
          <w:szCs w:val="28"/>
        </w:rPr>
      </w:pPr>
      <w:r w:rsidRPr="00F4204F">
        <w:rPr>
          <w:b/>
          <w:szCs w:val="28"/>
        </w:rPr>
        <w:t xml:space="preserve">за основу при расчетах доходов консолидированного бюджета </w:t>
      </w:r>
    </w:p>
    <w:p w:rsidR="004052F8" w:rsidRPr="00F4204F" w:rsidRDefault="004052F8" w:rsidP="004052F8">
      <w:pPr>
        <w:jc w:val="center"/>
        <w:rPr>
          <w:b/>
          <w:szCs w:val="28"/>
        </w:rPr>
      </w:pPr>
      <w:r w:rsidRPr="00F4204F">
        <w:rPr>
          <w:b/>
          <w:szCs w:val="28"/>
        </w:rPr>
        <w:t>на 20</w:t>
      </w:r>
      <w:r>
        <w:rPr>
          <w:b/>
          <w:szCs w:val="28"/>
        </w:rPr>
        <w:t>24</w:t>
      </w:r>
      <w:r w:rsidRPr="00F4204F">
        <w:rPr>
          <w:b/>
          <w:szCs w:val="28"/>
        </w:rPr>
        <w:t xml:space="preserve"> год и на плановый период 202</w:t>
      </w:r>
      <w:r>
        <w:rPr>
          <w:b/>
          <w:szCs w:val="28"/>
        </w:rPr>
        <w:t>5</w:t>
      </w:r>
      <w:r w:rsidRPr="00F4204F">
        <w:rPr>
          <w:b/>
          <w:szCs w:val="28"/>
        </w:rPr>
        <w:t xml:space="preserve"> и 202</w:t>
      </w:r>
      <w:r>
        <w:rPr>
          <w:b/>
          <w:szCs w:val="28"/>
        </w:rPr>
        <w:t>6</w:t>
      </w:r>
      <w:r w:rsidRPr="00F4204F">
        <w:rPr>
          <w:b/>
          <w:szCs w:val="28"/>
        </w:rPr>
        <w:t xml:space="preserve"> годов </w:t>
      </w:r>
    </w:p>
    <w:p w:rsidR="004052F8" w:rsidRPr="00F4204F" w:rsidRDefault="004052F8" w:rsidP="004052F8">
      <w:pPr>
        <w:jc w:val="center"/>
        <w:rPr>
          <w:b/>
          <w:szCs w:val="28"/>
        </w:rPr>
      </w:pPr>
    </w:p>
    <w:p w:rsidR="004052F8" w:rsidRPr="00F4204F" w:rsidRDefault="004052F8" w:rsidP="004052F8">
      <w:pPr>
        <w:ind w:firstLine="708"/>
        <w:jc w:val="center"/>
        <w:rPr>
          <w:color w:val="0000FF"/>
          <w:sz w:val="8"/>
          <w:szCs w:val="28"/>
        </w:rPr>
      </w:pPr>
      <w:r w:rsidRPr="00F4204F">
        <w:rPr>
          <w:color w:val="0000FF"/>
          <w:sz w:val="6"/>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1"/>
        <w:gridCol w:w="1462"/>
        <w:gridCol w:w="1560"/>
        <w:gridCol w:w="1559"/>
        <w:gridCol w:w="1701"/>
      </w:tblGrid>
      <w:tr w:rsidR="004052F8" w:rsidRPr="00F4204F" w:rsidTr="006715CA">
        <w:tc>
          <w:tcPr>
            <w:tcW w:w="3641" w:type="dxa"/>
            <w:tcBorders>
              <w:top w:val="single" w:sz="4" w:space="0" w:color="auto"/>
              <w:left w:val="single" w:sz="4" w:space="0" w:color="auto"/>
              <w:bottom w:val="single" w:sz="4" w:space="0" w:color="auto"/>
              <w:right w:val="single" w:sz="4" w:space="0" w:color="auto"/>
            </w:tcBorders>
          </w:tcPr>
          <w:p w:rsidR="004052F8" w:rsidRPr="00BD4A05" w:rsidRDefault="004052F8" w:rsidP="006715CA">
            <w:pPr>
              <w:jc w:val="center"/>
              <w:rPr>
                <w:b/>
              </w:rPr>
            </w:pPr>
          </w:p>
          <w:p w:rsidR="004052F8" w:rsidRPr="00BD4A05" w:rsidRDefault="004052F8" w:rsidP="006715CA">
            <w:pPr>
              <w:tabs>
                <w:tab w:val="left" w:pos="2160"/>
              </w:tabs>
              <w:jc w:val="center"/>
              <w:rPr>
                <w:b/>
              </w:rPr>
            </w:pPr>
            <w:r w:rsidRPr="00BD4A05">
              <w:rPr>
                <w:b/>
              </w:rPr>
              <w:t>Показатели</w:t>
            </w:r>
          </w:p>
        </w:tc>
        <w:tc>
          <w:tcPr>
            <w:tcW w:w="1462" w:type="dxa"/>
            <w:tcBorders>
              <w:top w:val="single" w:sz="4" w:space="0" w:color="auto"/>
              <w:left w:val="single" w:sz="4" w:space="0" w:color="auto"/>
              <w:bottom w:val="single" w:sz="4" w:space="0" w:color="auto"/>
              <w:right w:val="single" w:sz="4" w:space="0" w:color="auto"/>
            </w:tcBorders>
          </w:tcPr>
          <w:p w:rsidR="004052F8" w:rsidRPr="00BD4A05" w:rsidRDefault="004052F8" w:rsidP="006715CA">
            <w:pPr>
              <w:jc w:val="center"/>
              <w:rPr>
                <w:b/>
              </w:rPr>
            </w:pPr>
            <w:r w:rsidRPr="00BD4A05">
              <w:rPr>
                <w:b/>
                <w:lang w:val="en-US"/>
              </w:rPr>
              <w:t>20</w:t>
            </w:r>
            <w:r w:rsidRPr="00BD4A05">
              <w:rPr>
                <w:b/>
              </w:rPr>
              <w:t>23</w:t>
            </w:r>
            <w:r w:rsidRPr="00BD4A05">
              <w:rPr>
                <w:b/>
                <w:lang w:val="en-US"/>
              </w:rPr>
              <w:t xml:space="preserve"> </w:t>
            </w:r>
            <w:r w:rsidRPr="00BD4A05">
              <w:rPr>
                <w:b/>
              </w:rPr>
              <w:t>год оценка</w:t>
            </w:r>
          </w:p>
        </w:tc>
        <w:tc>
          <w:tcPr>
            <w:tcW w:w="1560" w:type="dxa"/>
            <w:tcBorders>
              <w:top w:val="single" w:sz="4" w:space="0" w:color="auto"/>
              <w:left w:val="single" w:sz="4" w:space="0" w:color="auto"/>
              <w:bottom w:val="single" w:sz="4" w:space="0" w:color="auto"/>
              <w:right w:val="single" w:sz="4" w:space="0" w:color="auto"/>
            </w:tcBorders>
          </w:tcPr>
          <w:p w:rsidR="004052F8" w:rsidRPr="00BD4A05" w:rsidRDefault="004052F8" w:rsidP="006715CA">
            <w:pPr>
              <w:jc w:val="center"/>
              <w:rPr>
                <w:b/>
              </w:rPr>
            </w:pPr>
            <w:r w:rsidRPr="00BD4A05">
              <w:rPr>
                <w:b/>
              </w:rPr>
              <w:t>2024 год прогноз</w:t>
            </w:r>
          </w:p>
        </w:tc>
        <w:tc>
          <w:tcPr>
            <w:tcW w:w="1559" w:type="dxa"/>
            <w:tcBorders>
              <w:top w:val="single" w:sz="4" w:space="0" w:color="auto"/>
              <w:left w:val="single" w:sz="4" w:space="0" w:color="auto"/>
              <w:bottom w:val="single" w:sz="4" w:space="0" w:color="auto"/>
              <w:right w:val="single" w:sz="4" w:space="0" w:color="auto"/>
            </w:tcBorders>
          </w:tcPr>
          <w:p w:rsidR="004052F8" w:rsidRPr="00BD4A05" w:rsidRDefault="004052F8" w:rsidP="006715CA">
            <w:pPr>
              <w:jc w:val="center"/>
              <w:rPr>
                <w:b/>
              </w:rPr>
            </w:pPr>
            <w:r w:rsidRPr="00BD4A05">
              <w:rPr>
                <w:b/>
              </w:rPr>
              <w:t>2025 год прогноз</w:t>
            </w:r>
          </w:p>
        </w:tc>
        <w:tc>
          <w:tcPr>
            <w:tcW w:w="1701" w:type="dxa"/>
            <w:tcBorders>
              <w:top w:val="single" w:sz="4" w:space="0" w:color="auto"/>
              <w:left w:val="single" w:sz="4" w:space="0" w:color="auto"/>
              <w:bottom w:val="single" w:sz="4" w:space="0" w:color="auto"/>
              <w:right w:val="single" w:sz="4" w:space="0" w:color="auto"/>
            </w:tcBorders>
          </w:tcPr>
          <w:p w:rsidR="004052F8" w:rsidRPr="00BD4A05" w:rsidRDefault="004052F8" w:rsidP="006715CA">
            <w:pPr>
              <w:jc w:val="center"/>
              <w:rPr>
                <w:b/>
              </w:rPr>
            </w:pPr>
            <w:r w:rsidRPr="00BD4A05">
              <w:rPr>
                <w:b/>
              </w:rPr>
              <w:t>2026 год прогноз</w:t>
            </w:r>
          </w:p>
        </w:tc>
      </w:tr>
      <w:tr w:rsidR="004052F8" w:rsidRPr="00F4204F" w:rsidTr="006715CA">
        <w:tc>
          <w:tcPr>
            <w:tcW w:w="3641" w:type="dxa"/>
            <w:tcBorders>
              <w:top w:val="single" w:sz="4" w:space="0" w:color="auto"/>
              <w:left w:val="single" w:sz="4" w:space="0" w:color="auto"/>
              <w:bottom w:val="single" w:sz="4" w:space="0" w:color="auto"/>
              <w:right w:val="single" w:sz="4" w:space="0" w:color="auto"/>
            </w:tcBorders>
          </w:tcPr>
          <w:p w:rsidR="004052F8" w:rsidRPr="00BD4A05" w:rsidRDefault="004052F8" w:rsidP="006715CA">
            <w:pPr>
              <w:rPr>
                <w:b/>
                <w:sz w:val="22"/>
              </w:rPr>
            </w:pPr>
            <w:r w:rsidRPr="00BD4A05">
              <w:rPr>
                <w:b/>
                <w:sz w:val="22"/>
                <w:szCs w:val="22"/>
              </w:rPr>
              <w:t>Отгружено товаров собственного производства, выполнено работ и услуг собственными силами по промышленным видам экономической деятельности, млн. рублей.</w:t>
            </w:r>
          </w:p>
        </w:tc>
        <w:tc>
          <w:tcPr>
            <w:tcW w:w="1462"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11 169,6</w:t>
            </w:r>
          </w:p>
        </w:tc>
        <w:tc>
          <w:tcPr>
            <w:tcW w:w="1560"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14 705,2</w:t>
            </w:r>
          </w:p>
        </w:tc>
        <w:tc>
          <w:tcPr>
            <w:tcW w:w="1559"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15 348,5</w:t>
            </w:r>
          </w:p>
        </w:tc>
        <w:tc>
          <w:tcPr>
            <w:tcW w:w="1701"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16 018,4</w:t>
            </w:r>
          </w:p>
        </w:tc>
      </w:tr>
      <w:tr w:rsidR="004052F8" w:rsidRPr="00F4204F" w:rsidTr="006715CA">
        <w:tc>
          <w:tcPr>
            <w:tcW w:w="3641" w:type="dxa"/>
            <w:tcBorders>
              <w:top w:val="single" w:sz="4" w:space="0" w:color="auto"/>
              <w:left w:val="single" w:sz="4" w:space="0" w:color="auto"/>
              <w:bottom w:val="single" w:sz="4" w:space="0" w:color="auto"/>
              <w:right w:val="single" w:sz="4" w:space="0" w:color="auto"/>
            </w:tcBorders>
          </w:tcPr>
          <w:p w:rsidR="004052F8" w:rsidRPr="00BD4A05" w:rsidRDefault="004052F8" w:rsidP="006715CA">
            <w:pPr>
              <w:rPr>
                <w:b/>
                <w:sz w:val="22"/>
              </w:rPr>
            </w:pPr>
            <w:r w:rsidRPr="00BD4A05">
              <w:rPr>
                <w:b/>
                <w:sz w:val="22"/>
                <w:szCs w:val="22"/>
              </w:rPr>
              <w:t>Объем валовой продукции сельского хозяйства млн. рублей</w:t>
            </w:r>
          </w:p>
        </w:tc>
        <w:tc>
          <w:tcPr>
            <w:tcW w:w="1462"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7 671,6</w:t>
            </w:r>
          </w:p>
        </w:tc>
        <w:tc>
          <w:tcPr>
            <w:tcW w:w="1560"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7 754,1</w:t>
            </w:r>
          </w:p>
        </w:tc>
        <w:tc>
          <w:tcPr>
            <w:tcW w:w="1559"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7 838,2</w:t>
            </w:r>
          </w:p>
        </w:tc>
        <w:tc>
          <w:tcPr>
            <w:tcW w:w="1701"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7 909,8</w:t>
            </w:r>
          </w:p>
        </w:tc>
      </w:tr>
      <w:tr w:rsidR="004052F8" w:rsidRPr="00F4204F" w:rsidTr="006715CA">
        <w:tc>
          <w:tcPr>
            <w:tcW w:w="3641" w:type="dxa"/>
            <w:tcBorders>
              <w:top w:val="single" w:sz="4" w:space="0" w:color="auto"/>
              <w:left w:val="single" w:sz="4" w:space="0" w:color="auto"/>
              <w:bottom w:val="single" w:sz="4" w:space="0" w:color="auto"/>
              <w:right w:val="single" w:sz="4" w:space="0" w:color="auto"/>
            </w:tcBorders>
          </w:tcPr>
          <w:p w:rsidR="004052F8" w:rsidRPr="00BD4A05" w:rsidRDefault="004052F8" w:rsidP="006715CA">
            <w:pPr>
              <w:rPr>
                <w:b/>
                <w:sz w:val="22"/>
              </w:rPr>
            </w:pPr>
            <w:r w:rsidRPr="00BD4A05">
              <w:rPr>
                <w:b/>
                <w:sz w:val="22"/>
                <w:szCs w:val="22"/>
              </w:rPr>
              <w:t>Объем инвестиций за счет всех источников финан</w:t>
            </w:r>
            <w:r>
              <w:rPr>
                <w:b/>
                <w:sz w:val="22"/>
                <w:szCs w:val="22"/>
              </w:rPr>
              <w:t>сирования,</w:t>
            </w:r>
            <w:r w:rsidRPr="00BD4A05">
              <w:rPr>
                <w:b/>
                <w:sz w:val="22"/>
                <w:szCs w:val="22"/>
              </w:rPr>
              <w:t xml:space="preserve"> рублей</w:t>
            </w:r>
          </w:p>
        </w:tc>
        <w:tc>
          <w:tcPr>
            <w:tcW w:w="1462" w:type="dxa"/>
            <w:tcBorders>
              <w:top w:val="single" w:sz="4" w:space="0" w:color="auto"/>
              <w:left w:val="single" w:sz="4" w:space="0" w:color="auto"/>
              <w:bottom w:val="single" w:sz="4" w:space="0" w:color="auto"/>
              <w:right w:val="single" w:sz="4" w:space="0" w:color="auto"/>
            </w:tcBorders>
            <w:vAlign w:val="center"/>
          </w:tcPr>
          <w:p w:rsidR="004052F8" w:rsidRPr="00305048" w:rsidRDefault="004052F8" w:rsidP="006715CA">
            <w:pPr>
              <w:jc w:val="center"/>
              <w:rPr>
                <w:szCs w:val="26"/>
              </w:rPr>
            </w:pPr>
            <w:r>
              <w:rPr>
                <w:szCs w:val="26"/>
              </w:rPr>
              <w:t>1 152,1</w:t>
            </w:r>
          </w:p>
        </w:tc>
        <w:tc>
          <w:tcPr>
            <w:tcW w:w="1560" w:type="dxa"/>
            <w:tcBorders>
              <w:top w:val="single" w:sz="4" w:space="0" w:color="auto"/>
              <w:left w:val="single" w:sz="4" w:space="0" w:color="auto"/>
              <w:bottom w:val="single" w:sz="4" w:space="0" w:color="auto"/>
              <w:right w:val="single" w:sz="4" w:space="0" w:color="auto"/>
            </w:tcBorders>
            <w:vAlign w:val="center"/>
          </w:tcPr>
          <w:p w:rsidR="004052F8" w:rsidRPr="00305048" w:rsidRDefault="004052F8" w:rsidP="006715CA">
            <w:pPr>
              <w:jc w:val="center"/>
              <w:rPr>
                <w:szCs w:val="26"/>
              </w:rPr>
            </w:pPr>
            <w:r>
              <w:rPr>
                <w:szCs w:val="26"/>
              </w:rPr>
              <w:t>1 216,3</w:t>
            </w:r>
          </w:p>
        </w:tc>
        <w:tc>
          <w:tcPr>
            <w:tcW w:w="1559" w:type="dxa"/>
            <w:tcBorders>
              <w:top w:val="single" w:sz="4" w:space="0" w:color="auto"/>
              <w:left w:val="single" w:sz="4" w:space="0" w:color="auto"/>
              <w:bottom w:val="single" w:sz="4" w:space="0" w:color="auto"/>
              <w:right w:val="single" w:sz="4" w:space="0" w:color="auto"/>
            </w:tcBorders>
            <w:vAlign w:val="center"/>
          </w:tcPr>
          <w:p w:rsidR="004052F8" w:rsidRPr="00305048" w:rsidRDefault="004052F8" w:rsidP="006715CA">
            <w:pPr>
              <w:jc w:val="center"/>
              <w:rPr>
                <w:szCs w:val="26"/>
              </w:rPr>
            </w:pPr>
            <w:r>
              <w:rPr>
                <w:szCs w:val="26"/>
              </w:rPr>
              <w:t>1 237,9</w:t>
            </w:r>
          </w:p>
        </w:tc>
        <w:tc>
          <w:tcPr>
            <w:tcW w:w="1701" w:type="dxa"/>
            <w:tcBorders>
              <w:top w:val="single" w:sz="4" w:space="0" w:color="auto"/>
              <w:left w:val="single" w:sz="4" w:space="0" w:color="auto"/>
              <w:bottom w:val="single" w:sz="4" w:space="0" w:color="auto"/>
              <w:right w:val="single" w:sz="4" w:space="0" w:color="auto"/>
            </w:tcBorders>
            <w:vAlign w:val="center"/>
          </w:tcPr>
          <w:p w:rsidR="004052F8" w:rsidRPr="00305048" w:rsidRDefault="004052F8" w:rsidP="006715CA">
            <w:pPr>
              <w:jc w:val="center"/>
              <w:rPr>
                <w:szCs w:val="26"/>
              </w:rPr>
            </w:pPr>
            <w:r>
              <w:rPr>
                <w:szCs w:val="26"/>
              </w:rPr>
              <w:t>1 299,8</w:t>
            </w:r>
          </w:p>
        </w:tc>
      </w:tr>
      <w:tr w:rsidR="004052F8" w:rsidRPr="00F4204F" w:rsidTr="006715CA">
        <w:trPr>
          <w:trHeight w:val="424"/>
        </w:trPr>
        <w:tc>
          <w:tcPr>
            <w:tcW w:w="3641" w:type="dxa"/>
            <w:tcBorders>
              <w:top w:val="single" w:sz="4" w:space="0" w:color="auto"/>
              <w:left w:val="single" w:sz="4" w:space="0" w:color="auto"/>
              <w:bottom w:val="single" w:sz="4" w:space="0" w:color="auto"/>
              <w:right w:val="single" w:sz="4" w:space="0" w:color="auto"/>
            </w:tcBorders>
          </w:tcPr>
          <w:p w:rsidR="004052F8" w:rsidRPr="00BD4A05" w:rsidRDefault="004052F8" w:rsidP="006715CA">
            <w:pPr>
              <w:rPr>
                <w:b/>
                <w:sz w:val="22"/>
              </w:rPr>
            </w:pPr>
            <w:r w:rsidRPr="00BD4A05">
              <w:rPr>
                <w:b/>
                <w:sz w:val="22"/>
                <w:szCs w:val="22"/>
              </w:rPr>
              <w:t>Фонд заработной платы,  млн. рублей</w:t>
            </w:r>
          </w:p>
        </w:tc>
        <w:tc>
          <w:tcPr>
            <w:tcW w:w="1462"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2 332,7</w:t>
            </w:r>
          </w:p>
        </w:tc>
        <w:tc>
          <w:tcPr>
            <w:tcW w:w="1560"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2 636,0</w:t>
            </w:r>
          </w:p>
        </w:tc>
        <w:tc>
          <w:tcPr>
            <w:tcW w:w="1559"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2 874,9</w:t>
            </w:r>
          </w:p>
        </w:tc>
        <w:tc>
          <w:tcPr>
            <w:tcW w:w="1701"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3 124,5</w:t>
            </w:r>
          </w:p>
        </w:tc>
      </w:tr>
      <w:tr w:rsidR="004052F8" w:rsidRPr="00F4204F" w:rsidTr="006715CA">
        <w:trPr>
          <w:trHeight w:val="462"/>
        </w:trPr>
        <w:tc>
          <w:tcPr>
            <w:tcW w:w="3641" w:type="dxa"/>
            <w:tcBorders>
              <w:top w:val="single" w:sz="4" w:space="0" w:color="auto"/>
              <w:left w:val="single" w:sz="4" w:space="0" w:color="auto"/>
              <w:bottom w:val="single" w:sz="4" w:space="0" w:color="auto"/>
              <w:right w:val="single" w:sz="4" w:space="0" w:color="auto"/>
            </w:tcBorders>
          </w:tcPr>
          <w:p w:rsidR="004052F8" w:rsidRPr="00BD4A05" w:rsidRDefault="004052F8" w:rsidP="006715CA">
            <w:pPr>
              <w:rPr>
                <w:b/>
                <w:sz w:val="22"/>
              </w:rPr>
            </w:pPr>
            <w:r w:rsidRPr="00BD4A05">
              <w:rPr>
                <w:b/>
                <w:sz w:val="22"/>
                <w:szCs w:val="22"/>
              </w:rPr>
              <w:t>Численность работников, чел.</w:t>
            </w:r>
          </w:p>
        </w:tc>
        <w:tc>
          <w:tcPr>
            <w:tcW w:w="1462"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4 938,0</w:t>
            </w:r>
          </w:p>
        </w:tc>
        <w:tc>
          <w:tcPr>
            <w:tcW w:w="1560"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4936,0</w:t>
            </w:r>
          </w:p>
        </w:tc>
        <w:tc>
          <w:tcPr>
            <w:tcW w:w="1559"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4936,0</w:t>
            </w:r>
          </w:p>
        </w:tc>
        <w:tc>
          <w:tcPr>
            <w:tcW w:w="1701" w:type="dxa"/>
            <w:tcBorders>
              <w:top w:val="single" w:sz="4" w:space="0" w:color="auto"/>
              <w:left w:val="single" w:sz="4" w:space="0" w:color="auto"/>
              <w:bottom w:val="single" w:sz="4" w:space="0" w:color="auto"/>
              <w:right w:val="single" w:sz="4" w:space="0" w:color="auto"/>
            </w:tcBorders>
          </w:tcPr>
          <w:p w:rsidR="004052F8" w:rsidRPr="00305048" w:rsidRDefault="004052F8" w:rsidP="006715CA">
            <w:pPr>
              <w:jc w:val="center"/>
              <w:rPr>
                <w:szCs w:val="26"/>
              </w:rPr>
            </w:pPr>
            <w:r>
              <w:rPr>
                <w:szCs w:val="26"/>
              </w:rPr>
              <w:t>4934,0</w:t>
            </w:r>
          </w:p>
        </w:tc>
      </w:tr>
    </w:tbl>
    <w:p w:rsidR="004052F8" w:rsidRPr="00F4204F" w:rsidRDefault="004052F8" w:rsidP="004052F8">
      <w:pPr>
        <w:ind w:firstLine="708"/>
        <w:jc w:val="center"/>
        <w:rPr>
          <w:color w:val="0000FF"/>
          <w:sz w:val="8"/>
          <w:szCs w:val="28"/>
        </w:rPr>
      </w:pPr>
    </w:p>
    <w:p w:rsidR="004052F8" w:rsidRPr="00F4204F" w:rsidRDefault="004052F8" w:rsidP="004052F8">
      <w:pPr>
        <w:pStyle w:val="af1"/>
        <w:ind w:firstLine="720"/>
        <w:jc w:val="both"/>
      </w:pPr>
      <w:r w:rsidRPr="00F4204F">
        <w:rPr>
          <w:szCs w:val="28"/>
        </w:rPr>
        <w:t>В основу расчетов прогноза доходов бюджета заложены фактически сложившиеся тенденции по собираемости налогов за ряд предшествующих лет, индексы роста цен, фонд заработной платы, недоимка по налогам.</w:t>
      </w:r>
    </w:p>
    <w:p w:rsidR="004052F8" w:rsidRPr="00532A6A" w:rsidRDefault="004052F8" w:rsidP="004052F8">
      <w:pPr>
        <w:ind w:firstLine="720"/>
        <w:rPr>
          <w:szCs w:val="28"/>
        </w:rPr>
      </w:pPr>
      <w:r w:rsidRPr="00532A6A">
        <w:rPr>
          <w:b/>
          <w:szCs w:val="28"/>
        </w:rPr>
        <w:lastRenderedPageBreak/>
        <w:t>Доходы консолидированного бюджета на 202</w:t>
      </w:r>
      <w:r>
        <w:rPr>
          <w:b/>
          <w:szCs w:val="28"/>
        </w:rPr>
        <w:t>4</w:t>
      </w:r>
      <w:r w:rsidRPr="00532A6A">
        <w:rPr>
          <w:b/>
          <w:szCs w:val="28"/>
        </w:rPr>
        <w:t xml:space="preserve"> год</w:t>
      </w:r>
      <w:r w:rsidRPr="00532A6A">
        <w:rPr>
          <w:szCs w:val="28"/>
        </w:rPr>
        <w:t xml:space="preserve"> </w:t>
      </w:r>
      <w:r w:rsidRPr="00532A6A">
        <w:rPr>
          <w:b/>
          <w:szCs w:val="28"/>
        </w:rPr>
        <w:t>и на плановый период 202</w:t>
      </w:r>
      <w:r>
        <w:rPr>
          <w:b/>
          <w:szCs w:val="28"/>
        </w:rPr>
        <w:t>5</w:t>
      </w:r>
      <w:r w:rsidRPr="00532A6A">
        <w:rPr>
          <w:b/>
          <w:szCs w:val="28"/>
        </w:rPr>
        <w:t xml:space="preserve"> и 202</w:t>
      </w:r>
      <w:r>
        <w:rPr>
          <w:b/>
          <w:szCs w:val="28"/>
        </w:rPr>
        <w:t>6</w:t>
      </w:r>
      <w:r w:rsidRPr="00532A6A">
        <w:rPr>
          <w:b/>
          <w:szCs w:val="28"/>
        </w:rPr>
        <w:t xml:space="preserve"> годов</w:t>
      </w:r>
      <w:r w:rsidRPr="00532A6A">
        <w:rPr>
          <w:szCs w:val="28"/>
        </w:rPr>
        <w:t xml:space="preserve"> прогнозируются в размере</w:t>
      </w:r>
    </w:p>
    <w:p w:rsidR="004052F8" w:rsidRPr="00532A6A" w:rsidRDefault="004052F8" w:rsidP="004052F8">
      <w:pPr>
        <w:ind w:firstLine="720"/>
        <w:rPr>
          <w:szCs w:val="28"/>
        </w:rPr>
      </w:pPr>
      <w:r w:rsidRPr="00532A6A">
        <w:rPr>
          <w:b/>
          <w:szCs w:val="28"/>
        </w:rPr>
        <w:t>- 202</w:t>
      </w:r>
      <w:r>
        <w:rPr>
          <w:b/>
          <w:szCs w:val="28"/>
        </w:rPr>
        <w:t>4</w:t>
      </w:r>
      <w:r w:rsidRPr="00532A6A">
        <w:rPr>
          <w:b/>
          <w:szCs w:val="28"/>
        </w:rPr>
        <w:t xml:space="preserve"> год </w:t>
      </w:r>
      <w:r>
        <w:rPr>
          <w:b/>
          <w:szCs w:val="28"/>
        </w:rPr>
        <w:t>96</w:t>
      </w:r>
      <w:r w:rsidRPr="00174F1B">
        <w:rPr>
          <w:b/>
          <w:szCs w:val="28"/>
        </w:rPr>
        <w:t>8</w:t>
      </w:r>
      <w:r>
        <w:rPr>
          <w:b/>
          <w:szCs w:val="28"/>
        </w:rPr>
        <w:t> 76</w:t>
      </w:r>
      <w:r w:rsidRPr="00174F1B">
        <w:rPr>
          <w:b/>
          <w:szCs w:val="28"/>
        </w:rPr>
        <w:t>3.3</w:t>
      </w:r>
      <w:r w:rsidRPr="00532A6A">
        <w:rPr>
          <w:b/>
          <w:bCs/>
          <w:szCs w:val="28"/>
        </w:rPr>
        <w:t xml:space="preserve"> </w:t>
      </w:r>
      <w:r w:rsidRPr="00532A6A">
        <w:rPr>
          <w:b/>
          <w:szCs w:val="28"/>
        </w:rPr>
        <w:t>тыс. рублей</w:t>
      </w:r>
      <w:r w:rsidRPr="00532A6A">
        <w:rPr>
          <w:szCs w:val="28"/>
        </w:rPr>
        <w:t>, в том числе:</w:t>
      </w:r>
    </w:p>
    <w:p w:rsidR="004052F8" w:rsidRPr="00532A6A" w:rsidRDefault="004052F8" w:rsidP="004052F8">
      <w:pPr>
        <w:ind w:firstLine="720"/>
        <w:rPr>
          <w:szCs w:val="28"/>
        </w:rPr>
      </w:pPr>
      <w:r w:rsidRPr="00532A6A">
        <w:rPr>
          <w:szCs w:val="28"/>
        </w:rPr>
        <w:t>- налоговые и неналоговые доходы -  2</w:t>
      </w:r>
      <w:r>
        <w:rPr>
          <w:szCs w:val="28"/>
        </w:rPr>
        <w:t>6</w:t>
      </w:r>
      <w:r w:rsidRPr="00174F1B">
        <w:rPr>
          <w:szCs w:val="28"/>
        </w:rPr>
        <w:t>9 392</w:t>
      </w:r>
      <w:r w:rsidRPr="00532A6A">
        <w:rPr>
          <w:szCs w:val="28"/>
        </w:rPr>
        <w:t xml:space="preserve">,0 тыс. рублей, из них  целевые средства муниципальных дорожных фондов </w:t>
      </w:r>
      <w:r w:rsidRPr="003F1F41">
        <w:rPr>
          <w:szCs w:val="28"/>
        </w:rPr>
        <w:t xml:space="preserve">– </w:t>
      </w:r>
      <w:r w:rsidRPr="003F1F41">
        <w:t>23</w:t>
      </w:r>
      <w:r>
        <w:t> </w:t>
      </w:r>
      <w:r w:rsidRPr="003F1F41">
        <w:t>5</w:t>
      </w:r>
      <w:r>
        <w:t xml:space="preserve">20,0 </w:t>
      </w:r>
      <w:r w:rsidRPr="00532A6A">
        <w:rPr>
          <w:szCs w:val="28"/>
        </w:rPr>
        <w:t xml:space="preserve">тыс. рублей, </w:t>
      </w:r>
    </w:p>
    <w:p w:rsidR="004052F8" w:rsidRPr="00532A6A" w:rsidRDefault="004052F8" w:rsidP="004052F8">
      <w:pPr>
        <w:ind w:firstLine="720"/>
        <w:rPr>
          <w:szCs w:val="28"/>
        </w:rPr>
      </w:pPr>
      <w:r w:rsidRPr="00532A6A">
        <w:rPr>
          <w:szCs w:val="28"/>
        </w:rPr>
        <w:t xml:space="preserve">- безвозмездные поступления из других  бюджетов –                                    </w:t>
      </w:r>
      <w:r>
        <w:rPr>
          <w:szCs w:val="28"/>
        </w:rPr>
        <w:t>695 </w:t>
      </w:r>
      <w:r w:rsidRPr="00174F1B">
        <w:rPr>
          <w:szCs w:val="28"/>
        </w:rPr>
        <w:t>512.3</w:t>
      </w:r>
      <w:r>
        <w:rPr>
          <w:szCs w:val="28"/>
        </w:rPr>
        <w:t xml:space="preserve"> </w:t>
      </w:r>
      <w:r w:rsidRPr="00532A6A">
        <w:rPr>
          <w:szCs w:val="28"/>
        </w:rPr>
        <w:t xml:space="preserve">тыс. рублей и прочие безвозмездные поступления </w:t>
      </w:r>
      <w:r>
        <w:rPr>
          <w:szCs w:val="28"/>
        </w:rPr>
        <w:t>3 859,0</w:t>
      </w:r>
      <w:r w:rsidRPr="00532A6A">
        <w:rPr>
          <w:szCs w:val="28"/>
        </w:rPr>
        <w:t xml:space="preserve"> тыс. рублей.</w:t>
      </w:r>
    </w:p>
    <w:p w:rsidR="004052F8" w:rsidRPr="00532A6A" w:rsidRDefault="004052F8" w:rsidP="004052F8">
      <w:pPr>
        <w:ind w:firstLine="720"/>
        <w:rPr>
          <w:szCs w:val="28"/>
        </w:rPr>
      </w:pPr>
      <w:r w:rsidRPr="00532A6A">
        <w:rPr>
          <w:b/>
          <w:szCs w:val="28"/>
        </w:rPr>
        <w:t>- 202</w:t>
      </w:r>
      <w:r>
        <w:rPr>
          <w:b/>
          <w:szCs w:val="28"/>
        </w:rPr>
        <w:t>5</w:t>
      </w:r>
      <w:r w:rsidRPr="00532A6A">
        <w:rPr>
          <w:b/>
          <w:szCs w:val="28"/>
        </w:rPr>
        <w:t xml:space="preserve"> год </w:t>
      </w:r>
      <w:r>
        <w:rPr>
          <w:b/>
          <w:szCs w:val="28"/>
        </w:rPr>
        <w:t>776</w:t>
      </w:r>
      <w:r w:rsidRPr="00174F1B">
        <w:rPr>
          <w:b/>
          <w:szCs w:val="28"/>
        </w:rPr>
        <w:t>199.5</w:t>
      </w:r>
      <w:r>
        <w:rPr>
          <w:b/>
          <w:szCs w:val="28"/>
        </w:rPr>
        <w:t xml:space="preserve"> </w:t>
      </w:r>
      <w:r w:rsidRPr="00532A6A">
        <w:rPr>
          <w:b/>
          <w:szCs w:val="28"/>
        </w:rPr>
        <w:t xml:space="preserve">тыс. рублей,   </w:t>
      </w:r>
      <w:r w:rsidRPr="00532A6A">
        <w:rPr>
          <w:szCs w:val="28"/>
        </w:rPr>
        <w:t>в том числе:</w:t>
      </w:r>
    </w:p>
    <w:p w:rsidR="004052F8" w:rsidRPr="00532A6A" w:rsidRDefault="004052F8" w:rsidP="004052F8">
      <w:pPr>
        <w:ind w:firstLine="720"/>
        <w:rPr>
          <w:szCs w:val="28"/>
        </w:rPr>
      </w:pPr>
      <w:r w:rsidRPr="00532A6A">
        <w:rPr>
          <w:szCs w:val="28"/>
        </w:rPr>
        <w:t>- налоговые и неналоговые доходы -  2</w:t>
      </w:r>
      <w:r>
        <w:rPr>
          <w:szCs w:val="28"/>
        </w:rPr>
        <w:t>69 270</w:t>
      </w:r>
      <w:r w:rsidRPr="00532A6A">
        <w:rPr>
          <w:szCs w:val="28"/>
        </w:rPr>
        <w:t>,0</w:t>
      </w:r>
      <w:r>
        <w:rPr>
          <w:szCs w:val="28"/>
        </w:rPr>
        <w:t xml:space="preserve"> </w:t>
      </w:r>
      <w:r w:rsidRPr="00532A6A">
        <w:rPr>
          <w:szCs w:val="28"/>
        </w:rPr>
        <w:t>тыс. рублей, из них  целевые средства муниципальных дорожных фондов –</w:t>
      </w:r>
      <w:r w:rsidRPr="003F1F41">
        <w:t>25</w:t>
      </w:r>
      <w:r>
        <w:t xml:space="preserve"> </w:t>
      </w:r>
      <w:r w:rsidRPr="003F1F41">
        <w:t>63</w:t>
      </w:r>
      <w:r>
        <w:t>8</w:t>
      </w:r>
      <w:r w:rsidRPr="003F1F41">
        <w:t>,</w:t>
      </w:r>
      <w:r>
        <w:t xml:space="preserve">0 </w:t>
      </w:r>
      <w:r w:rsidRPr="003F1F41">
        <w:rPr>
          <w:szCs w:val="28"/>
        </w:rPr>
        <w:t>тыс</w:t>
      </w:r>
      <w:r w:rsidRPr="00532A6A">
        <w:rPr>
          <w:szCs w:val="28"/>
        </w:rPr>
        <w:t xml:space="preserve">. рублей, </w:t>
      </w:r>
    </w:p>
    <w:p w:rsidR="004052F8" w:rsidRPr="00024515" w:rsidRDefault="004052F8" w:rsidP="004052F8">
      <w:pPr>
        <w:ind w:firstLine="720"/>
        <w:rPr>
          <w:szCs w:val="28"/>
        </w:rPr>
      </w:pPr>
      <w:r w:rsidRPr="00532A6A">
        <w:rPr>
          <w:szCs w:val="28"/>
        </w:rPr>
        <w:t xml:space="preserve">- безвозмездные поступления из других  бюджетов –                                    </w:t>
      </w:r>
      <w:r>
        <w:rPr>
          <w:szCs w:val="28"/>
        </w:rPr>
        <w:t>50</w:t>
      </w:r>
      <w:r w:rsidRPr="00174F1B">
        <w:rPr>
          <w:szCs w:val="28"/>
        </w:rPr>
        <w:t>3080.5</w:t>
      </w:r>
      <w:r>
        <w:rPr>
          <w:szCs w:val="28"/>
        </w:rPr>
        <w:t xml:space="preserve"> </w:t>
      </w:r>
      <w:r w:rsidRPr="00532A6A">
        <w:rPr>
          <w:szCs w:val="28"/>
        </w:rPr>
        <w:t xml:space="preserve">тыс. рублей и прочие безвозмездные поступления </w:t>
      </w:r>
      <w:r>
        <w:rPr>
          <w:szCs w:val="28"/>
        </w:rPr>
        <w:t xml:space="preserve">–3 849,0 </w:t>
      </w:r>
      <w:r w:rsidRPr="00532A6A">
        <w:rPr>
          <w:szCs w:val="28"/>
        </w:rPr>
        <w:t xml:space="preserve">тыс. </w:t>
      </w:r>
      <w:r w:rsidRPr="00024515">
        <w:rPr>
          <w:szCs w:val="28"/>
        </w:rPr>
        <w:t>рублей.</w:t>
      </w:r>
    </w:p>
    <w:p w:rsidR="004052F8" w:rsidRPr="00024515" w:rsidRDefault="004052F8" w:rsidP="004052F8">
      <w:pPr>
        <w:ind w:firstLine="720"/>
        <w:rPr>
          <w:szCs w:val="28"/>
        </w:rPr>
      </w:pPr>
      <w:r w:rsidRPr="00024515">
        <w:rPr>
          <w:b/>
          <w:szCs w:val="28"/>
        </w:rPr>
        <w:t>- 202</w:t>
      </w:r>
      <w:r>
        <w:rPr>
          <w:b/>
          <w:szCs w:val="28"/>
        </w:rPr>
        <w:t>6</w:t>
      </w:r>
      <w:r w:rsidRPr="00024515">
        <w:rPr>
          <w:b/>
          <w:szCs w:val="28"/>
        </w:rPr>
        <w:t xml:space="preserve"> год </w:t>
      </w:r>
      <w:r>
        <w:rPr>
          <w:b/>
          <w:szCs w:val="28"/>
        </w:rPr>
        <w:t xml:space="preserve">875 708,1 </w:t>
      </w:r>
      <w:r w:rsidRPr="00024515">
        <w:rPr>
          <w:b/>
          <w:szCs w:val="28"/>
        </w:rPr>
        <w:t xml:space="preserve">тыс. рублей,   </w:t>
      </w:r>
      <w:r w:rsidRPr="00024515">
        <w:rPr>
          <w:szCs w:val="28"/>
        </w:rPr>
        <w:t>в том числе:</w:t>
      </w:r>
    </w:p>
    <w:p w:rsidR="004052F8" w:rsidRPr="00024515" w:rsidRDefault="004052F8" w:rsidP="004052F8">
      <w:pPr>
        <w:ind w:firstLine="720"/>
        <w:rPr>
          <w:szCs w:val="28"/>
        </w:rPr>
      </w:pPr>
      <w:r w:rsidRPr="00024515">
        <w:rPr>
          <w:szCs w:val="28"/>
        </w:rPr>
        <w:t>- налоговые и неналоговые доходы -</w:t>
      </w:r>
      <w:r>
        <w:rPr>
          <w:szCs w:val="28"/>
        </w:rPr>
        <w:t xml:space="preserve">273 152,0 </w:t>
      </w:r>
      <w:r w:rsidRPr="00024515">
        <w:rPr>
          <w:szCs w:val="28"/>
        </w:rPr>
        <w:t>тыс. рублей, из них  целевые средства муниципальных дорожных фондов –</w:t>
      </w:r>
      <w:r w:rsidRPr="00265D8B">
        <w:t>26</w:t>
      </w:r>
      <w:r>
        <w:t xml:space="preserve"> </w:t>
      </w:r>
      <w:r w:rsidRPr="00265D8B">
        <w:t>164,</w:t>
      </w:r>
      <w:r>
        <w:t>0</w:t>
      </w:r>
      <w:r w:rsidRPr="00265D8B">
        <w:rPr>
          <w:szCs w:val="28"/>
        </w:rPr>
        <w:t>тыс</w:t>
      </w:r>
      <w:r w:rsidRPr="00024515">
        <w:rPr>
          <w:szCs w:val="28"/>
        </w:rPr>
        <w:t xml:space="preserve">. рублей, </w:t>
      </w:r>
    </w:p>
    <w:p w:rsidR="004052F8" w:rsidRPr="00F4204F" w:rsidRDefault="004052F8" w:rsidP="004052F8">
      <w:pPr>
        <w:ind w:firstLine="720"/>
        <w:rPr>
          <w:szCs w:val="28"/>
        </w:rPr>
      </w:pPr>
      <w:r w:rsidRPr="00024515">
        <w:rPr>
          <w:szCs w:val="28"/>
        </w:rPr>
        <w:t>-</w:t>
      </w:r>
      <w:r>
        <w:rPr>
          <w:szCs w:val="28"/>
        </w:rPr>
        <w:t xml:space="preserve"> </w:t>
      </w:r>
      <w:r w:rsidRPr="00024515">
        <w:rPr>
          <w:szCs w:val="28"/>
        </w:rPr>
        <w:t>безвозмездные поступления из других  бюджетов –</w:t>
      </w:r>
      <w:r>
        <w:rPr>
          <w:szCs w:val="28"/>
        </w:rPr>
        <w:t xml:space="preserve">598 707,1 </w:t>
      </w:r>
      <w:r w:rsidRPr="00024515">
        <w:rPr>
          <w:szCs w:val="28"/>
        </w:rPr>
        <w:t xml:space="preserve">тыс. рублей и прочие безвозмездные поступления </w:t>
      </w:r>
      <w:r>
        <w:rPr>
          <w:szCs w:val="28"/>
        </w:rPr>
        <w:t>3 849,0</w:t>
      </w:r>
      <w:r w:rsidRPr="00024515">
        <w:rPr>
          <w:szCs w:val="28"/>
        </w:rPr>
        <w:t>тыс. рублей.</w:t>
      </w:r>
    </w:p>
    <w:p w:rsidR="004052F8" w:rsidRPr="00F4204F" w:rsidRDefault="004052F8" w:rsidP="004052F8">
      <w:pPr>
        <w:ind w:firstLine="720"/>
        <w:rPr>
          <w:b/>
          <w:szCs w:val="28"/>
        </w:rPr>
      </w:pPr>
    </w:p>
    <w:p w:rsidR="004052F8" w:rsidRPr="00F4204F" w:rsidRDefault="004052F8" w:rsidP="004052F8">
      <w:pPr>
        <w:ind w:firstLine="720"/>
      </w:pPr>
      <w:r w:rsidRPr="00F4204F">
        <w:t>Прогнозируемый объем</w:t>
      </w:r>
      <w:r w:rsidRPr="00F4204F">
        <w:rPr>
          <w:lang w:val="ru-MO"/>
        </w:rPr>
        <w:t xml:space="preserve"> налоговых и неналоговых </w:t>
      </w:r>
      <w:r w:rsidRPr="00F4204F">
        <w:t xml:space="preserve"> доходов  и структура доходов  консолидированного бюджета в 202</w:t>
      </w:r>
      <w:r>
        <w:t>4</w:t>
      </w:r>
      <w:r w:rsidRPr="00F4204F">
        <w:t xml:space="preserve"> году</w:t>
      </w:r>
      <w:r w:rsidRPr="00F4204F">
        <w:rPr>
          <w:szCs w:val="28"/>
        </w:rPr>
        <w:t xml:space="preserve"> и на плановый период 202</w:t>
      </w:r>
      <w:r>
        <w:rPr>
          <w:szCs w:val="28"/>
        </w:rPr>
        <w:t>5</w:t>
      </w:r>
      <w:r w:rsidRPr="00F4204F">
        <w:rPr>
          <w:szCs w:val="28"/>
        </w:rPr>
        <w:t xml:space="preserve"> и 202</w:t>
      </w:r>
      <w:r>
        <w:rPr>
          <w:szCs w:val="28"/>
        </w:rPr>
        <w:t>6</w:t>
      </w:r>
      <w:r w:rsidRPr="00F4204F">
        <w:rPr>
          <w:szCs w:val="28"/>
        </w:rPr>
        <w:t xml:space="preserve"> годов</w:t>
      </w:r>
      <w:r w:rsidRPr="00F4204F">
        <w:t xml:space="preserve">  предоставлен  в таблице 2.</w:t>
      </w:r>
    </w:p>
    <w:p w:rsidR="004052F8" w:rsidRPr="00F4204F" w:rsidRDefault="004052F8" w:rsidP="004052F8">
      <w:pPr>
        <w:jc w:val="right"/>
        <w:rPr>
          <w:szCs w:val="28"/>
        </w:rPr>
      </w:pPr>
      <w:r w:rsidRPr="00F4204F">
        <w:rPr>
          <w:szCs w:val="28"/>
        </w:rPr>
        <w:t>Таблица 2</w:t>
      </w:r>
    </w:p>
    <w:p w:rsidR="004052F8" w:rsidRPr="00F4204F" w:rsidRDefault="004052F8" w:rsidP="004052F8">
      <w:pPr>
        <w:jc w:val="center"/>
        <w:rPr>
          <w:b/>
        </w:rPr>
      </w:pPr>
      <w:r w:rsidRPr="00F4204F">
        <w:rPr>
          <w:b/>
        </w:rPr>
        <w:t>Объем налоговых и неналоговых доходов</w:t>
      </w:r>
    </w:p>
    <w:p w:rsidR="004052F8" w:rsidRPr="00CE0FC8" w:rsidRDefault="004052F8" w:rsidP="004052F8">
      <w:pPr>
        <w:jc w:val="center"/>
      </w:pPr>
      <w:r w:rsidRPr="00F4204F">
        <w:rPr>
          <w:b/>
        </w:rPr>
        <w:t xml:space="preserve">консолидированного бюджета по видам доходов </w:t>
      </w:r>
      <w:r w:rsidRPr="00F4204F">
        <w:t xml:space="preserve">                                                                                                                                               </w:t>
      </w:r>
      <w:r>
        <w:t xml:space="preserve">                             </w:t>
      </w:r>
      <w:r w:rsidRPr="00CE0FC8">
        <w:t xml:space="preserve">                      </w:t>
      </w:r>
    </w:p>
    <w:p w:rsidR="004052F8" w:rsidRPr="00F4204F" w:rsidRDefault="004052F8" w:rsidP="004052F8">
      <w:pPr>
        <w:jc w:val="right"/>
      </w:pPr>
      <w:r w:rsidRPr="00CE0FC8">
        <w:t xml:space="preserve">                                                             </w:t>
      </w:r>
      <w:r w:rsidRPr="00F4204F">
        <w:t>тыс.</w:t>
      </w:r>
      <w:r>
        <w:t xml:space="preserve"> </w:t>
      </w:r>
      <w:r w:rsidRPr="00F4204F">
        <w:t>рублей</w:t>
      </w:r>
    </w:p>
    <w:p w:rsidR="004052F8" w:rsidRPr="00F4204F" w:rsidRDefault="004052F8" w:rsidP="004052F8">
      <w:pPr>
        <w:jc w:val="right"/>
        <w:rPr>
          <w:b/>
          <w:sz w:val="10"/>
        </w:rPr>
      </w:pPr>
    </w:p>
    <w:tbl>
      <w:tblPr>
        <w:tblW w:w="9928" w:type="dxa"/>
        <w:tblInd w:w="103" w:type="dxa"/>
        <w:tblLook w:val="0000"/>
      </w:tblPr>
      <w:tblGrid>
        <w:gridCol w:w="2305"/>
        <w:gridCol w:w="1255"/>
        <w:gridCol w:w="1272"/>
        <w:gridCol w:w="1210"/>
        <w:gridCol w:w="1272"/>
        <w:gridCol w:w="1290"/>
        <w:gridCol w:w="1324"/>
      </w:tblGrid>
      <w:tr w:rsidR="004052F8" w:rsidRPr="00F4204F" w:rsidTr="006715CA">
        <w:trPr>
          <w:trHeight w:val="466"/>
        </w:trPr>
        <w:tc>
          <w:tcPr>
            <w:tcW w:w="2345" w:type="dxa"/>
            <w:vMerge w:val="restart"/>
            <w:tcBorders>
              <w:top w:val="single" w:sz="4" w:space="0" w:color="auto"/>
              <w:left w:val="single" w:sz="4" w:space="0" w:color="auto"/>
              <w:bottom w:val="single" w:sz="4" w:space="0" w:color="auto"/>
              <w:right w:val="single" w:sz="4" w:space="0" w:color="auto"/>
            </w:tcBorders>
            <w:shd w:val="clear" w:color="auto" w:fill="auto"/>
          </w:tcPr>
          <w:p w:rsidR="004052F8" w:rsidRPr="00F4204F" w:rsidRDefault="004052F8" w:rsidP="006715CA">
            <w:pPr>
              <w:rPr>
                <w:sz w:val="22"/>
              </w:rPr>
            </w:pPr>
            <w:r w:rsidRPr="00F4204F">
              <w:rPr>
                <w:sz w:val="22"/>
                <w:szCs w:val="22"/>
              </w:rPr>
              <w:t> </w:t>
            </w:r>
          </w:p>
        </w:tc>
        <w:tc>
          <w:tcPr>
            <w:tcW w:w="2466" w:type="dxa"/>
            <w:gridSpan w:val="2"/>
            <w:tcBorders>
              <w:top w:val="single" w:sz="4" w:space="0" w:color="auto"/>
              <w:left w:val="nil"/>
              <w:bottom w:val="single" w:sz="4" w:space="0" w:color="auto"/>
              <w:right w:val="single" w:sz="4" w:space="0" w:color="auto"/>
            </w:tcBorders>
            <w:shd w:val="clear" w:color="auto" w:fill="auto"/>
          </w:tcPr>
          <w:p w:rsidR="004052F8" w:rsidRPr="00BD4A05" w:rsidRDefault="004052F8" w:rsidP="006715CA">
            <w:pPr>
              <w:jc w:val="center"/>
              <w:rPr>
                <w:b/>
                <w:sz w:val="22"/>
              </w:rPr>
            </w:pPr>
            <w:r w:rsidRPr="00BD4A05">
              <w:rPr>
                <w:b/>
                <w:sz w:val="22"/>
                <w:szCs w:val="22"/>
              </w:rPr>
              <w:t xml:space="preserve">2024 год  </w:t>
            </w:r>
          </w:p>
        </w:tc>
        <w:tc>
          <w:tcPr>
            <w:tcW w:w="2452" w:type="dxa"/>
            <w:gridSpan w:val="2"/>
            <w:tcBorders>
              <w:top w:val="single" w:sz="4" w:space="0" w:color="auto"/>
              <w:left w:val="nil"/>
              <w:bottom w:val="single" w:sz="4" w:space="0" w:color="auto"/>
              <w:right w:val="single" w:sz="4" w:space="0" w:color="auto"/>
            </w:tcBorders>
            <w:shd w:val="clear" w:color="auto" w:fill="auto"/>
          </w:tcPr>
          <w:p w:rsidR="004052F8" w:rsidRPr="00BD4A05" w:rsidRDefault="004052F8" w:rsidP="006715CA">
            <w:pPr>
              <w:jc w:val="center"/>
              <w:rPr>
                <w:b/>
                <w:sz w:val="22"/>
              </w:rPr>
            </w:pPr>
            <w:r w:rsidRPr="00BD4A05">
              <w:rPr>
                <w:b/>
                <w:sz w:val="22"/>
                <w:szCs w:val="22"/>
              </w:rPr>
              <w:t xml:space="preserve">2025 год  </w:t>
            </w:r>
          </w:p>
        </w:tc>
        <w:tc>
          <w:tcPr>
            <w:tcW w:w="2665" w:type="dxa"/>
            <w:gridSpan w:val="2"/>
            <w:tcBorders>
              <w:top w:val="single" w:sz="4" w:space="0" w:color="auto"/>
              <w:left w:val="nil"/>
              <w:bottom w:val="single" w:sz="4" w:space="0" w:color="auto"/>
              <w:right w:val="single" w:sz="4" w:space="0" w:color="auto"/>
            </w:tcBorders>
            <w:shd w:val="clear" w:color="auto" w:fill="auto"/>
          </w:tcPr>
          <w:p w:rsidR="004052F8" w:rsidRPr="00BD4A05" w:rsidRDefault="004052F8" w:rsidP="006715CA">
            <w:pPr>
              <w:jc w:val="center"/>
              <w:rPr>
                <w:b/>
                <w:sz w:val="22"/>
              </w:rPr>
            </w:pPr>
            <w:r w:rsidRPr="00BD4A05">
              <w:rPr>
                <w:b/>
                <w:sz w:val="22"/>
                <w:szCs w:val="22"/>
              </w:rPr>
              <w:t>2026 год</w:t>
            </w:r>
          </w:p>
        </w:tc>
      </w:tr>
      <w:tr w:rsidR="004052F8" w:rsidRPr="00F4204F" w:rsidTr="006715CA">
        <w:trPr>
          <w:trHeight w:val="600"/>
        </w:trPr>
        <w:tc>
          <w:tcPr>
            <w:tcW w:w="2345" w:type="dxa"/>
            <w:vMerge/>
            <w:tcBorders>
              <w:top w:val="single" w:sz="4" w:space="0" w:color="auto"/>
              <w:left w:val="single" w:sz="4" w:space="0" w:color="auto"/>
              <w:bottom w:val="single" w:sz="4" w:space="0" w:color="auto"/>
              <w:right w:val="single" w:sz="4" w:space="0" w:color="auto"/>
            </w:tcBorders>
            <w:vAlign w:val="center"/>
          </w:tcPr>
          <w:p w:rsidR="004052F8" w:rsidRPr="00F4204F" w:rsidRDefault="004052F8" w:rsidP="006715CA">
            <w:pPr>
              <w:rPr>
                <w:sz w:val="22"/>
              </w:rPr>
            </w:pPr>
          </w:p>
        </w:tc>
        <w:tc>
          <w:tcPr>
            <w:tcW w:w="1260"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sidRPr="00F4204F">
              <w:rPr>
                <w:sz w:val="22"/>
                <w:szCs w:val="22"/>
              </w:rPr>
              <w:t>тыс. руб.</w:t>
            </w: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sidRPr="00F4204F">
              <w:rPr>
                <w:sz w:val="22"/>
                <w:szCs w:val="22"/>
              </w:rPr>
              <w:t>структура, %</w:t>
            </w:r>
          </w:p>
        </w:tc>
        <w:tc>
          <w:tcPr>
            <w:tcW w:w="124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sidRPr="00F4204F">
              <w:rPr>
                <w:sz w:val="22"/>
                <w:szCs w:val="22"/>
              </w:rPr>
              <w:t>тыс. руб.</w:t>
            </w: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sidRPr="00F4204F">
              <w:rPr>
                <w:sz w:val="22"/>
                <w:szCs w:val="22"/>
              </w:rPr>
              <w:t>структура, %</w:t>
            </w:r>
          </w:p>
        </w:tc>
        <w:tc>
          <w:tcPr>
            <w:tcW w:w="1332"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sidRPr="00F4204F">
              <w:rPr>
                <w:sz w:val="22"/>
                <w:szCs w:val="22"/>
              </w:rPr>
              <w:t>тыс. руб.</w:t>
            </w:r>
          </w:p>
        </w:tc>
        <w:tc>
          <w:tcPr>
            <w:tcW w:w="1333"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sidRPr="00F4204F">
              <w:rPr>
                <w:sz w:val="22"/>
                <w:szCs w:val="22"/>
              </w:rPr>
              <w:t>структура</w:t>
            </w:r>
          </w:p>
          <w:p w:rsidR="004052F8" w:rsidRPr="00F4204F" w:rsidRDefault="004052F8" w:rsidP="006715CA">
            <w:pPr>
              <w:jc w:val="center"/>
              <w:rPr>
                <w:sz w:val="22"/>
              </w:rPr>
            </w:pPr>
            <w:r w:rsidRPr="00F4204F">
              <w:rPr>
                <w:sz w:val="22"/>
                <w:szCs w:val="22"/>
              </w:rPr>
              <w:t>%</w:t>
            </w:r>
          </w:p>
        </w:tc>
      </w:tr>
      <w:tr w:rsidR="004052F8" w:rsidRPr="00F4204F" w:rsidTr="006715CA">
        <w:trPr>
          <w:trHeight w:val="645"/>
        </w:trPr>
        <w:tc>
          <w:tcPr>
            <w:tcW w:w="2345" w:type="dxa"/>
            <w:tcBorders>
              <w:top w:val="nil"/>
              <w:left w:val="single" w:sz="4" w:space="0" w:color="auto"/>
              <w:bottom w:val="single" w:sz="4" w:space="0" w:color="auto"/>
              <w:right w:val="single" w:sz="4" w:space="0" w:color="auto"/>
            </w:tcBorders>
            <w:shd w:val="clear" w:color="auto" w:fill="auto"/>
            <w:vAlign w:val="center"/>
          </w:tcPr>
          <w:p w:rsidR="004052F8" w:rsidRPr="00F4204F" w:rsidRDefault="004052F8" w:rsidP="006715CA">
            <w:pPr>
              <w:rPr>
                <w:b/>
                <w:bCs/>
              </w:rPr>
            </w:pPr>
            <w:r w:rsidRPr="00F4204F">
              <w:rPr>
                <w:b/>
                <w:bCs/>
              </w:rPr>
              <w:t>Всего налоговые и неналоговые доходы</w:t>
            </w:r>
          </w:p>
        </w:tc>
        <w:tc>
          <w:tcPr>
            <w:tcW w:w="1260" w:type="dxa"/>
            <w:tcBorders>
              <w:top w:val="nil"/>
              <w:left w:val="nil"/>
              <w:bottom w:val="single" w:sz="4" w:space="0" w:color="auto"/>
              <w:right w:val="single" w:sz="4" w:space="0" w:color="auto"/>
            </w:tcBorders>
            <w:shd w:val="clear" w:color="auto" w:fill="auto"/>
            <w:vAlign w:val="center"/>
          </w:tcPr>
          <w:p w:rsidR="004052F8" w:rsidRPr="00F4204F" w:rsidRDefault="004052F8" w:rsidP="006715CA">
            <w:pPr>
              <w:jc w:val="center"/>
              <w:rPr>
                <w:b/>
                <w:bCs/>
                <w:sz w:val="22"/>
              </w:rPr>
            </w:pPr>
            <w:r>
              <w:rPr>
                <w:b/>
                <w:bCs/>
                <w:sz w:val="22"/>
                <w:szCs w:val="22"/>
              </w:rPr>
              <w:t>269 392,0</w:t>
            </w:r>
          </w:p>
        </w:tc>
        <w:tc>
          <w:tcPr>
            <w:tcW w:w="1206" w:type="dxa"/>
            <w:tcBorders>
              <w:top w:val="nil"/>
              <w:left w:val="nil"/>
              <w:bottom w:val="single" w:sz="4" w:space="0" w:color="auto"/>
              <w:right w:val="single" w:sz="4" w:space="0" w:color="auto"/>
            </w:tcBorders>
            <w:shd w:val="clear" w:color="auto" w:fill="auto"/>
            <w:vAlign w:val="center"/>
          </w:tcPr>
          <w:p w:rsidR="004052F8" w:rsidRPr="00F4204F" w:rsidRDefault="004052F8" w:rsidP="006715CA">
            <w:pPr>
              <w:jc w:val="center"/>
              <w:rPr>
                <w:b/>
                <w:bCs/>
                <w:sz w:val="22"/>
              </w:rPr>
            </w:pPr>
            <w:r w:rsidRPr="00F4204F">
              <w:rPr>
                <w:b/>
                <w:bCs/>
                <w:sz w:val="22"/>
                <w:szCs w:val="22"/>
              </w:rPr>
              <w:t>100</w:t>
            </w:r>
            <w:r>
              <w:rPr>
                <w:b/>
                <w:bCs/>
                <w:sz w:val="22"/>
                <w:szCs w:val="22"/>
              </w:rPr>
              <w:t>,0</w:t>
            </w:r>
          </w:p>
        </w:tc>
        <w:tc>
          <w:tcPr>
            <w:tcW w:w="1246" w:type="dxa"/>
            <w:tcBorders>
              <w:top w:val="nil"/>
              <w:left w:val="nil"/>
              <w:bottom w:val="single" w:sz="4" w:space="0" w:color="auto"/>
              <w:right w:val="single" w:sz="4" w:space="0" w:color="auto"/>
            </w:tcBorders>
            <w:shd w:val="clear" w:color="auto" w:fill="auto"/>
            <w:vAlign w:val="center"/>
          </w:tcPr>
          <w:p w:rsidR="004052F8" w:rsidRPr="00F4204F" w:rsidRDefault="004052F8" w:rsidP="006715CA">
            <w:pPr>
              <w:jc w:val="center"/>
              <w:rPr>
                <w:b/>
                <w:bCs/>
                <w:sz w:val="22"/>
              </w:rPr>
            </w:pPr>
            <w:r>
              <w:rPr>
                <w:b/>
                <w:bCs/>
                <w:sz w:val="22"/>
                <w:szCs w:val="22"/>
              </w:rPr>
              <w:t>269 270,0</w:t>
            </w:r>
          </w:p>
        </w:tc>
        <w:tc>
          <w:tcPr>
            <w:tcW w:w="1206" w:type="dxa"/>
            <w:tcBorders>
              <w:top w:val="nil"/>
              <w:left w:val="nil"/>
              <w:bottom w:val="single" w:sz="4" w:space="0" w:color="auto"/>
              <w:right w:val="single" w:sz="4" w:space="0" w:color="auto"/>
            </w:tcBorders>
            <w:shd w:val="clear" w:color="auto" w:fill="auto"/>
            <w:vAlign w:val="center"/>
          </w:tcPr>
          <w:p w:rsidR="004052F8" w:rsidRPr="00F4204F" w:rsidRDefault="004052F8" w:rsidP="006715CA">
            <w:pPr>
              <w:jc w:val="center"/>
              <w:rPr>
                <w:b/>
                <w:bCs/>
                <w:sz w:val="22"/>
              </w:rPr>
            </w:pPr>
            <w:r w:rsidRPr="00F4204F">
              <w:rPr>
                <w:b/>
                <w:bCs/>
                <w:sz w:val="22"/>
                <w:szCs w:val="22"/>
              </w:rPr>
              <w:t>100</w:t>
            </w:r>
            <w:r>
              <w:rPr>
                <w:b/>
                <w:bCs/>
                <w:sz w:val="22"/>
                <w:szCs w:val="22"/>
              </w:rPr>
              <w:t>,0</w:t>
            </w:r>
          </w:p>
        </w:tc>
        <w:tc>
          <w:tcPr>
            <w:tcW w:w="1332" w:type="dxa"/>
            <w:tcBorders>
              <w:top w:val="nil"/>
              <w:left w:val="nil"/>
              <w:bottom w:val="single" w:sz="4" w:space="0" w:color="auto"/>
              <w:right w:val="single" w:sz="4" w:space="0" w:color="auto"/>
            </w:tcBorders>
            <w:shd w:val="clear" w:color="auto" w:fill="auto"/>
            <w:vAlign w:val="center"/>
          </w:tcPr>
          <w:p w:rsidR="004052F8" w:rsidRPr="00F4204F" w:rsidRDefault="004052F8" w:rsidP="006715CA">
            <w:pPr>
              <w:jc w:val="center"/>
              <w:rPr>
                <w:b/>
                <w:bCs/>
                <w:sz w:val="22"/>
              </w:rPr>
            </w:pPr>
            <w:r>
              <w:rPr>
                <w:b/>
                <w:bCs/>
                <w:sz w:val="22"/>
                <w:szCs w:val="22"/>
              </w:rPr>
              <w:t>273 152,0</w:t>
            </w:r>
          </w:p>
        </w:tc>
        <w:tc>
          <w:tcPr>
            <w:tcW w:w="1333" w:type="dxa"/>
            <w:tcBorders>
              <w:top w:val="nil"/>
              <w:left w:val="nil"/>
              <w:bottom w:val="single" w:sz="4" w:space="0" w:color="auto"/>
              <w:right w:val="single" w:sz="4" w:space="0" w:color="auto"/>
            </w:tcBorders>
            <w:shd w:val="clear" w:color="auto" w:fill="auto"/>
            <w:vAlign w:val="center"/>
          </w:tcPr>
          <w:p w:rsidR="004052F8" w:rsidRPr="00F4204F" w:rsidRDefault="004052F8" w:rsidP="006715CA">
            <w:pPr>
              <w:jc w:val="center"/>
              <w:rPr>
                <w:b/>
                <w:bCs/>
                <w:sz w:val="22"/>
              </w:rPr>
            </w:pPr>
            <w:r w:rsidRPr="00F4204F">
              <w:rPr>
                <w:b/>
                <w:bCs/>
                <w:sz w:val="22"/>
                <w:szCs w:val="22"/>
              </w:rPr>
              <w:t>100</w:t>
            </w:r>
            <w:r>
              <w:rPr>
                <w:b/>
                <w:bCs/>
                <w:sz w:val="22"/>
                <w:szCs w:val="22"/>
              </w:rPr>
              <w:t>,0</w:t>
            </w:r>
          </w:p>
        </w:tc>
      </w:tr>
      <w:tr w:rsidR="004052F8" w:rsidRPr="00F4204F" w:rsidTr="006715CA">
        <w:trPr>
          <w:trHeight w:val="360"/>
        </w:trPr>
        <w:tc>
          <w:tcPr>
            <w:tcW w:w="2345" w:type="dxa"/>
            <w:tcBorders>
              <w:top w:val="nil"/>
              <w:left w:val="single" w:sz="4" w:space="0" w:color="auto"/>
              <w:bottom w:val="single" w:sz="4" w:space="0" w:color="auto"/>
              <w:right w:val="single" w:sz="4" w:space="0" w:color="auto"/>
            </w:tcBorders>
            <w:shd w:val="clear" w:color="auto" w:fill="auto"/>
          </w:tcPr>
          <w:p w:rsidR="004052F8" w:rsidRPr="00F4204F" w:rsidRDefault="004052F8" w:rsidP="006715CA">
            <w:pPr>
              <w:rPr>
                <w:b/>
                <w:bCs/>
                <w:sz w:val="22"/>
              </w:rPr>
            </w:pPr>
            <w:r w:rsidRPr="00F4204F">
              <w:rPr>
                <w:b/>
                <w:bCs/>
                <w:sz w:val="22"/>
                <w:szCs w:val="22"/>
              </w:rPr>
              <w:t>Налоговые доходы</w:t>
            </w:r>
          </w:p>
        </w:tc>
        <w:tc>
          <w:tcPr>
            <w:tcW w:w="1260"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
                <w:bCs/>
                <w:sz w:val="22"/>
              </w:rPr>
            </w:pPr>
            <w:r>
              <w:rPr>
                <w:b/>
                <w:bCs/>
                <w:sz w:val="22"/>
                <w:szCs w:val="22"/>
              </w:rPr>
              <w:t>244 712,0</w:t>
            </w: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
                <w:bCs/>
                <w:sz w:val="22"/>
              </w:rPr>
            </w:pPr>
            <w:r>
              <w:rPr>
                <w:b/>
                <w:bCs/>
                <w:sz w:val="22"/>
                <w:szCs w:val="22"/>
              </w:rPr>
              <w:t>90,8</w:t>
            </w:r>
          </w:p>
        </w:tc>
        <w:tc>
          <w:tcPr>
            <w:tcW w:w="124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
                <w:bCs/>
                <w:sz w:val="22"/>
              </w:rPr>
            </w:pPr>
            <w:r>
              <w:rPr>
                <w:b/>
                <w:bCs/>
                <w:sz w:val="22"/>
                <w:szCs w:val="22"/>
              </w:rPr>
              <w:t>244 570,0</w:t>
            </w: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
                <w:bCs/>
                <w:sz w:val="22"/>
              </w:rPr>
            </w:pPr>
            <w:r>
              <w:rPr>
                <w:b/>
                <w:bCs/>
                <w:sz w:val="22"/>
                <w:szCs w:val="22"/>
              </w:rPr>
              <w:t>90,8</w:t>
            </w:r>
          </w:p>
        </w:tc>
        <w:tc>
          <w:tcPr>
            <w:tcW w:w="1332"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
                <w:bCs/>
                <w:sz w:val="22"/>
              </w:rPr>
            </w:pPr>
            <w:r>
              <w:rPr>
                <w:b/>
                <w:bCs/>
                <w:sz w:val="22"/>
                <w:szCs w:val="22"/>
              </w:rPr>
              <w:t>248 422,0</w:t>
            </w:r>
          </w:p>
        </w:tc>
        <w:tc>
          <w:tcPr>
            <w:tcW w:w="1333"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
                <w:bCs/>
                <w:sz w:val="22"/>
              </w:rPr>
            </w:pPr>
            <w:r>
              <w:rPr>
                <w:b/>
                <w:bCs/>
                <w:sz w:val="22"/>
                <w:szCs w:val="22"/>
              </w:rPr>
              <w:t>90,9</w:t>
            </w:r>
          </w:p>
        </w:tc>
      </w:tr>
      <w:tr w:rsidR="004052F8" w:rsidRPr="00F4204F" w:rsidTr="006715CA">
        <w:trPr>
          <w:trHeight w:val="390"/>
        </w:trPr>
        <w:tc>
          <w:tcPr>
            <w:tcW w:w="2345" w:type="dxa"/>
            <w:tcBorders>
              <w:top w:val="nil"/>
              <w:left w:val="single" w:sz="4" w:space="0" w:color="auto"/>
              <w:bottom w:val="single" w:sz="4" w:space="0" w:color="auto"/>
              <w:right w:val="single" w:sz="4" w:space="0" w:color="auto"/>
            </w:tcBorders>
            <w:shd w:val="clear" w:color="auto" w:fill="auto"/>
          </w:tcPr>
          <w:p w:rsidR="004052F8" w:rsidRPr="00F4204F" w:rsidRDefault="004052F8" w:rsidP="006715CA">
            <w:pPr>
              <w:rPr>
                <w:sz w:val="22"/>
              </w:rPr>
            </w:pPr>
            <w:r w:rsidRPr="00F4204F">
              <w:rPr>
                <w:sz w:val="22"/>
                <w:szCs w:val="22"/>
              </w:rPr>
              <w:t>в том числе:</w:t>
            </w:r>
          </w:p>
        </w:tc>
        <w:tc>
          <w:tcPr>
            <w:tcW w:w="1260"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p>
        </w:tc>
        <w:tc>
          <w:tcPr>
            <w:tcW w:w="124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p>
        </w:tc>
        <w:tc>
          <w:tcPr>
            <w:tcW w:w="1332"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p>
        </w:tc>
        <w:tc>
          <w:tcPr>
            <w:tcW w:w="1333"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
                <w:bCs/>
                <w:sz w:val="22"/>
              </w:rPr>
            </w:pPr>
          </w:p>
        </w:tc>
      </w:tr>
      <w:tr w:rsidR="004052F8" w:rsidRPr="00F4204F" w:rsidTr="006715CA">
        <w:trPr>
          <w:trHeight w:val="675"/>
        </w:trPr>
        <w:tc>
          <w:tcPr>
            <w:tcW w:w="2345" w:type="dxa"/>
            <w:tcBorders>
              <w:top w:val="nil"/>
              <w:left w:val="single" w:sz="4" w:space="0" w:color="auto"/>
              <w:bottom w:val="single" w:sz="4" w:space="0" w:color="auto"/>
              <w:right w:val="single" w:sz="4" w:space="0" w:color="auto"/>
            </w:tcBorders>
            <w:shd w:val="clear" w:color="auto" w:fill="auto"/>
          </w:tcPr>
          <w:p w:rsidR="004052F8" w:rsidRPr="00F4204F" w:rsidRDefault="004052F8" w:rsidP="006715CA">
            <w:pPr>
              <w:rPr>
                <w:sz w:val="22"/>
              </w:rPr>
            </w:pPr>
            <w:r w:rsidRPr="00F4204F">
              <w:rPr>
                <w:sz w:val="22"/>
                <w:szCs w:val="22"/>
              </w:rPr>
              <w:t>Налог на доходы физических лиц</w:t>
            </w:r>
          </w:p>
        </w:tc>
        <w:tc>
          <w:tcPr>
            <w:tcW w:w="1260"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134 175,0</w:t>
            </w: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49,8</w:t>
            </w:r>
          </w:p>
        </w:tc>
        <w:tc>
          <w:tcPr>
            <w:tcW w:w="124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130 987,0</w:t>
            </w: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48,6</w:t>
            </w:r>
          </w:p>
        </w:tc>
        <w:tc>
          <w:tcPr>
            <w:tcW w:w="1332"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133 800,0</w:t>
            </w:r>
          </w:p>
        </w:tc>
        <w:tc>
          <w:tcPr>
            <w:tcW w:w="1333"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Cs/>
                <w:sz w:val="22"/>
              </w:rPr>
            </w:pPr>
            <w:r>
              <w:rPr>
                <w:bCs/>
                <w:sz w:val="22"/>
                <w:szCs w:val="22"/>
              </w:rPr>
              <w:t>49,0</w:t>
            </w:r>
          </w:p>
        </w:tc>
      </w:tr>
      <w:tr w:rsidR="004052F8" w:rsidRPr="00F4204F" w:rsidTr="006715CA">
        <w:trPr>
          <w:trHeight w:val="345"/>
        </w:trPr>
        <w:tc>
          <w:tcPr>
            <w:tcW w:w="2345" w:type="dxa"/>
            <w:tcBorders>
              <w:top w:val="nil"/>
              <w:left w:val="single" w:sz="4" w:space="0" w:color="auto"/>
              <w:bottom w:val="single" w:sz="4" w:space="0" w:color="auto"/>
              <w:right w:val="single" w:sz="4" w:space="0" w:color="auto"/>
            </w:tcBorders>
            <w:shd w:val="clear" w:color="auto" w:fill="auto"/>
          </w:tcPr>
          <w:p w:rsidR="004052F8" w:rsidRPr="00F4204F" w:rsidRDefault="004052F8" w:rsidP="006715CA">
            <w:pPr>
              <w:rPr>
                <w:sz w:val="22"/>
              </w:rPr>
            </w:pPr>
            <w:r w:rsidRPr="00F4204F">
              <w:rPr>
                <w:sz w:val="22"/>
                <w:szCs w:val="22"/>
              </w:rPr>
              <w:t xml:space="preserve">Акцизы </w:t>
            </w:r>
          </w:p>
        </w:tc>
        <w:tc>
          <w:tcPr>
            <w:tcW w:w="1260"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23 520,0</w:t>
            </w: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8,7</w:t>
            </w:r>
          </w:p>
        </w:tc>
        <w:tc>
          <w:tcPr>
            <w:tcW w:w="124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25 638,0</w:t>
            </w: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9,5</w:t>
            </w:r>
          </w:p>
        </w:tc>
        <w:tc>
          <w:tcPr>
            <w:tcW w:w="1332"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26 164,0</w:t>
            </w:r>
          </w:p>
        </w:tc>
        <w:tc>
          <w:tcPr>
            <w:tcW w:w="1333"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Cs/>
                <w:sz w:val="22"/>
              </w:rPr>
            </w:pPr>
            <w:r>
              <w:rPr>
                <w:bCs/>
                <w:sz w:val="22"/>
                <w:szCs w:val="22"/>
              </w:rPr>
              <w:t>9,6</w:t>
            </w:r>
          </w:p>
        </w:tc>
      </w:tr>
      <w:tr w:rsidR="004052F8" w:rsidRPr="00F4204F" w:rsidTr="006715CA">
        <w:trPr>
          <w:trHeight w:val="690"/>
        </w:trPr>
        <w:tc>
          <w:tcPr>
            <w:tcW w:w="2345" w:type="dxa"/>
            <w:tcBorders>
              <w:top w:val="nil"/>
              <w:left w:val="single" w:sz="4" w:space="0" w:color="auto"/>
              <w:bottom w:val="single" w:sz="4" w:space="0" w:color="auto"/>
              <w:right w:val="single" w:sz="4" w:space="0" w:color="auto"/>
            </w:tcBorders>
            <w:shd w:val="clear" w:color="auto" w:fill="auto"/>
          </w:tcPr>
          <w:p w:rsidR="004052F8" w:rsidRPr="00F4204F" w:rsidRDefault="004052F8" w:rsidP="006715CA">
            <w:pPr>
              <w:rPr>
                <w:sz w:val="22"/>
              </w:rPr>
            </w:pPr>
            <w:r w:rsidRPr="00F4204F">
              <w:rPr>
                <w:sz w:val="22"/>
                <w:szCs w:val="22"/>
              </w:rPr>
              <w:t>Налоги на совокупный доход</w:t>
            </w:r>
          </w:p>
        </w:tc>
        <w:tc>
          <w:tcPr>
            <w:tcW w:w="1260"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17 910,0</w:t>
            </w: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6,6</w:t>
            </w:r>
          </w:p>
        </w:tc>
        <w:tc>
          <w:tcPr>
            <w:tcW w:w="124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18 510,0</w:t>
            </w: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6,9</w:t>
            </w:r>
          </w:p>
        </w:tc>
        <w:tc>
          <w:tcPr>
            <w:tcW w:w="1332"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18 820,0</w:t>
            </w:r>
          </w:p>
        </w:tc>
        <w:tc>
          <w:tcPr>
            <w:tcW w:w="1333"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Cs/>
                <w:sz w:val="22"/>
              </w:rPr>
            </w:pPr>
            <w:r>
              <w:rPr>
                <w:bCs/>
                <w:sz w:val="22"/>
                <w:szCs w:val="22"/>
              </w:rPr>
              <w:t>6,9</w:t>
            </w:r>
          </w:p>
        </w:tc>
      </w:tr>
      <w:tr w:rsidR="004052F8" w:rsidRPr="00F4204F" w:rsidTr="006715CA">
        <w:trPr>
          <w:trHeight w:val="510"/>
        </w:trPr>
        <w:tc>
          <w:tcPr>
            <w:tcW w:w="2345" w:type="dxa"/>
            <w:tcBorders>
              <w:top w:val="nil"/>
              <w:left w:val="single" w:sz="4" w:space="0" w:color="auto"/>
              <w:bottom w:val="single" w:sz="4" w:space="0" w:color="auto"/>
              <w:right w:val="single" w:sz="4" w:space="0" w:color="auto"/>
            </w:tcBorders>
            <w:shd w:val="clear" w:color="auto" w:fill="auto"/>
          </w:tcPr>
          <w:p w:rsidR="004052F8" w:rsidRPr="00F4204F" w:rsidRDefault="004052F8" w:rsidP="006715CA">
            <w:pPr>
              <w:rPr>
                <w:sz w:val="22"/>
              </w:rPr>
            </w:pPr>
            <w:r w:rsidRPr="00F4204F">
              <w:rPr>
                <w:sz w:val="22"/>
                <w:szCs w:val="22"/>
              </w:rPr>
              <w:t xml:space="preserve">Налоги на имущество </w:t>
            </w:r>
          </w:p>
        </w:tc>
        <w:tc>
          <w:tcPr>
            <w:tcW w:w="1260"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66 791,0</w:t>
            </w: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24,7</w:t>
            </w:r>
          </w:p>
        </w:tc>
        <w:tc>
          <w:tcPr>
            <w:tcW w:w="124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67 069,0</w:t>
            </w: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24,9</w:t>
            </w:r>
          </w:p>
        </w:tc>
        <w:tc>
          <w:tcPr>
            <w:tcW w:w="1332"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sz w:val="22"/>
              </w:rPr>
            </w:pPr>
            <w:r>
              <w:rPr>
                <w:sz w:val="22"/>
                <w:szCs w:val="22"/>
              </w:rPr>
              <w:t>67 222,0</w:t>
            </w:r>
          </w:p>
        </w:tc>
        <w:tc>
          <w:tcPr>
            <w:tcW w:w="1333"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Cs/>
                <w:sz w:val="22"/>
              </w:rPr>
            </w:pPr>
            <w:r>
              <w:rPr>
                <w:bCs/>
                <w:sz w:val="22"/>
                <w:szCs w:val="22"/>
              </w:rPr>
              <w:t>24,6</w:t>
            </w:r>
          </w:p>
        </w:tc>
      </w:tr>
      <w:tr w:rsidR="004052F8" w:rsidRPr="00F4204F" w:rsidTr="006715CA">
        <w:trPr>
          <w:trHeight w:val="521"/>
        </w:trPr>
        <w:tc>
          <w:tcPr>
            <w:tcW w:w="2345" w:type="dxa"/>
            <w:tcBorders>
              <w:top w:val="nil"/>
              <w:left w:val="single" w:sz="4" w:space="0" w:color="auto"/>
              <w:bottom w:val="single" w:sz="4" w:space="0" w:color="auto"/>
              <w:right w:val="single" w:sz="4" w:space="0" w:color="auto"/>
            </w:tcBorders>
            <w:shd w:val="clear" w:color="auto" w:fill="auto"/>
          </w:tcPr>
          <w:p w:rsidR="004052F8" w:rsidRPr="00F4204F" w:rsidRDefault="004052F8" w:rsidP="006715CA">
            <w:pPr>
              <w:rPr>
                <w:b/>
                <w:bCs/>
                <w:sz w:val="22"/>
              </w:rPr>
            </w:pPr>
            <w:r w:rsidRPr="00F4204F">
              <w:rPr>
                <w:b/>
                <w:bCs/>
                <w:sz w:val="22"/>
                <w:szCs w:val="22"/>
              </w:rPr>
              <w:t xml:space="preserve">Неналоговые доходы </w:t>
            </w:r>
          </w:p>
        </w:tc>
        <w:tc>
          <w:tcPr>
            <w:tcW w:w="1260"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
                <w:bCs/>
                <w:sz w:val="22"/>
              </w:rPr>
            </w:pPr>
            <w:r>
              <w:rPr>
                <w:b/>
                <w:bCs/>
                <w:sz w:val="22"/>
                <w:szCs w:val="22"/>
              </w:rPr>
              <w:t>24 680,0</w:t>
            </w: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
                <w:bCs/>
                <w:sz w:val="22"/>
              </w:rPr>
            </w:pPr>
            <w:r>
              <w:rPr>
                <w:b/>
                <w:bCs/>
                <w:sz w:val="22"/>
                <w:szCs w:val="22"/>
              </w:rPr>
              <w:t>9,2</w:t>
            </w:r>
          </w:p>
        </w:tc>
        <w:tc>
          <w:tcPr>
            <w:tcW w:w="124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
                <w:bCs/>
                <w:sz w:val="22"/>
              </w:rPr>
            </w:pPr>
            <w:r>
              <w:rPr>
                <w:b/>
                <w:bCs/>
                <w:sz w:val="22"/>
                <w:szCs w:val="22"/>
              </w:rPr>
              <w:t>24 700,0</w:t>
            </w:r>
          </w:p>
        </w:tc>
        <w:tc>
          <w:tcPr>
            <w:tcW w:w="1206"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
                <w:bCs/>
                <w:sz w:val="22"/>
              </w:rPr>
            </w:pPr>
            <w:r>
              <w:rPr>
                <w:b/>
                <w:bCs/>
                <w:sz w:val="22"/>
                <w:szCs w:val="22"/>
              </w:rPr>
              <w:t>9,2</w:t>
            </w:r>
          </w:p>
        </w:tc>
        <w:tc>
          <w:tcPr>
            <w:tcW w:w="1332"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
                <w:bCs/>
                <w:sz w:val="22"/>
              </w:rPr>
            </w:pPr>
            <w:r>
              <w:rPr>
                <w:b/>
                <w:bCs/>
                <w:sz w:val="22"/>
                <w:szCs w:val="22"/>
              </w:rPr>
              <w:t>24 730,0</w:t>
            </w:r>
          </w:p>
        </w:tc>
        <w:tc>
          <w:tcPr>
            <w:tcW w:w="1333" w:type="dxa"/>
            <w:tcBorders>
              <w:top w:val="nil"/>
              <w:left w:val="nil"/>
              <w:bottom w:val="single" w:sz="4" w:space="0" w:color="auto"/>
              <w:right w:val="single" w:sz="4" w:space="0" w:color="auto"/>
            </w:tcBorders>
            <w:shd w:val="clear" w:color="auto" w:fill="auto"/>
          </w:tcPr>
          <w:p w:rsidR="004052F8" w:rsidRPr="00F4204F" w:rsidRDefault="004052F8" w:rsidP="006715CA">
            <w:pPr>
              <w:jc w:val="center"/>
              <w:rPr>
                <w:b/>
                <w:bCs/>
                <w:sz w:val="22"/>
              </w:rPr>
            </w:pPr>
            <w:r>
              <w:rPr>
                <w:b/>
                <w:bCs/>
                <w:sz w:val="22"/>
                <w:szCs w:val="22"/>
              </w:rPr>
              <w:t>9,1</w:t>
            </w:r>
          </w:p>
        </w:tc>
      </w:tr>
    </w:tbl>
    <w:p w:rsidR="004052F8" w:rsidRPr="00F4204F" w:rsidRDefault="004052F8" w:rsidP="004052F8">
      <w:pPr>
        <w:ind w:firstLine="708"/>
        <w:rPr>
          <w:szCs w:val="28"/>
        </w:rPr>
      </w:pPr>
    </w:p>
    <w:p w:rsidR="004052F8" w:rsidRPr="00F4204F" w:rsidRDefault="004052F8" w:rsidP="004052F8">
      <w:pPr>
        <w:ind w:firstLine="708"/>
      </w:pPr>
      <w:r w:rsidRPr="00F4204F">
        <w:rPr>
          <w:szCs w:val="28"/>
        </w:rPr>
        <w:t>Налоговые и неналоговые доходы консолидированного бюджета района имеют тенденцию роста по годам.</w:t>
      </w:r>
    </w:p>
    <w:p w:rsidR="004052F8" w:rsidRPr="00F4204F" w:rsidRDefault="004052F8" w:rsidP="004052F8">
      <w:pPr>
        <w:pStyle w:val="af1"/>
        <w:ind w:firstLine="708"/>
        <w:jc w:val="both"/>
        <w:rPr>
          <w:lang w:val="ru-MO"/>
        </w:rPr>
      </w:pPr>
      <w:r w:rsidRPr="00F4204F">
        <w:t>Доля налоговых доходов в собственной доходной базе составляет на 202</w:t>
      </w:r>
      <w:r>
        <w:t>4</w:t>
      </w:r>
      <w:r w:rsidRPr="00F4204F">
        <w:t xml:space="preserve"> год </w:t>
      </w:r>
      <w:r>
        <w:t>90,8</w:t>
      </w:r>
      <w:r w:rsidRPr="00F4204F">
        <w:t xml:space="preserve"> процента, из которых наибольший удельный вес составляет налог на доходы физических лиц – </w:t>
      </w:r>
      <w:r>
        <w:t>49,8</w:t>
      </w:r>
      <w:r w:rsidRPr="00F4204F">
        <w:t xml:space="preserve"> процента</w:t>
      </w:r>
      <w:r>
        <w:t>,</w:t>
      </w:r>
      <w:r w:rsidRPr="00F4204F">
        <w:t xml:space="preserve"> </w:t>
      </w:r>
      <w:r>
        <w:t xml:space="preserve">а также </w:t>
      </w:r>
      <w:r w:rsidRPr="00F4204F">
        <w:t xml:space="preserve"> налоги на имущество </w:t>
      </w:r>
      <w:r>
        <w:t>24,8 процента и акцизы</w:t>
      </w:r>
      <w:r w:rsidRPr="00F4204F">
        <w:t xml:space="preserve">– </w:t>
      </w:r>
      <w:r>
        <w:t xml:space="preserve">8,7 </w:t>
      </w:r>
      <w:r w:rsidRPr="00F4204F">
        <w:t xml:space="preserve">процента. </w:t>
      </w:r>
      <w:r w:rsidRPr="00F4204F">
        <w:tab/>
      </w:r>
    </w:p>
    <w:p w:rsidR="004052F8" w:rsidRPr="00F4204F" w:rsidRDefault="004052F8" w:rsidP="004052F8">
      <w:pPr>
        <w:tabs>
          <w:tab w:val="left" w:pos="720"/>
        </w:tabs>
        <w:ind w:firstLine="708"/>
      </w:pPr>
      <w:r w:rsidRPr="00F4204F">
        <w:rPr>
          <w:szCs w:val="28"/>
        </w:rPr>
        <w:lastRenderedPageBreak/>
        <w:t>Неналоговые доходы в 202</w:t>
      </w:r>
      <w:r>
        <w:rPr>
          <w:szCs w:val="28"/>
        </w:rPr>
        <w:t>4</w:t>
      </w:r>
      <w:r w:rsidRPr="00F4204F">
        <w:rPr>
          <w:szCs w:val="28"/>
        </w:rPr>
        <w:t xml:space="preserve"> году формируют </w:t>
      </w:r>
      <w:r>
        <w:rPr>
          <w:szCs w:val="28"/>
        </w:rPr>
        <w:t>9,2</w:t>
      </w:r>
      <w:r w:rsidRPr="00F4204F">
        <w:rPr>
          <w:szCs w:val="28"/>
        </w:rPr>
        <w:t xml:space="preserve"> процента собственной доходной базы консолидированного бюджета и прогнозируются</w:t>
      </w:r>
      <w:r w:rsidRPr="00F4204F">
        <w:t xml:space="preserve"> в сумме </w:t>
      </w:r>
      <w:r>
        <w:t xml:space="preserve">24 690,0 </w:t>
      </w:r>
      <w:r w:rsidRPr="00F4204F">
        <w:t xml:space="preserve"> тыс. рублей. </w:t>
      </w:r>
    </w:p>
    <w:p w:rsidR="004052F8" w:rsidRPr="00F4204F" w:rsidRDefault="004052F8" w:rsidP="004052F8">
      <w:pPr>
        <w:pStyle w:val="af1"/>
        <w:ind w:firstLine="708"/>
        <w:jc w:val="both"/>
      </w:pPr>
      <w:r w:rsidRPr="00F4204F">
        <w:t xml:space="preserve">В неналоговых доходах основная доля – </w:t>
      </w:r>
      <w:r>
        <w:t xml:space="preserve">75,9 </w:t>
      </w:r>
      <w:r w:rsidRPr="00E11A70">
        <w:t>%</w:t>
      </w:r>
      <w:r w:rsidRPr="00F4204F">
        <w:t xml:space="preserve"> приходится на доходы от использования имущества, находящегося в государственной или муниципальной собственности, из них:</w:t>
      </w:r>
    </w:p>
    <w:p w:rsidR="004052F8" w:rsidRPr="00F4204F" w:rsidRDefault="004052F8" w:rsidP="004052F8">
      <w:pPr>
        <w:tabs>
          <w:tab w:val="left" w:pos="720"/>
        </w:tabs>
        <w:ind w:firstLine="708"/>
      </w:pPr>
      <w:r w:rsidRPr="00F4204F">
        <w:t xml:space="preserve">- доходы, получаемые в виде арендной платы за земельные участки, а также средства от продажи права на заключение договоров указанных земельных участков –  </w:t>
      </w:r>
      <w:r>
        <w:t>18 167,0</w:t>
      </w:r>
      <w:r w:rsidRPr="00F4204F">
        <w:t xml:space="preserve"> тыс. рублей; </w:t>
      </w:r>
    </w:p>
    <w:p w:rsidR="004052F8" w:rsidRPr="00F4204F" w:rsidRDefault="004052F8" w:rsidP="004052F8">
      <w:pPr>
        <w:ind w:firstLine="708"/>
      </w:pPr>
      <w:r w:rsidRPr="00F4204F">
        <w:t xml:space="preserve">- доходы за сдачу в аренду имущества, находящегося в оперативном управлении органов государственной власти и органов местного                самоуправления  –  </w:t>
      </w:r>
      <w:r>
        <w:t xml:space="preserve">565,0 </w:t>
      </w:r>
      <w:r w:rsidRPr="00F4204F">
        <w:t>тыс. рублей.</w:t>
      </w:r>
    </w:p>
    <w:p w:rsidR="004052F8" w:rsidRPr="00F4204F" w:rsidRDefault="004052F8" w:rsidP="004052F8">
      <w:pPr>
        <w:pStyle w:val="af1"/>
        <w:ind w:firstLine="708"/>
        <w:jc w:val="both"/>
      </w:pPr>
      <w:r w:rsidRPr="00F4204F">
        <w:t>Оценка доходов консолидированного бюджета в 20</w:t>
      </w:r>
      <w:r>
        <w:t>23</w:t>
      </w:r>
      <w:r w:rsidRPr="00F4204F">
        <w:t xml:space="preserve"> году и прогнозируемые объемы на 202</w:t>
      </w:r>
      <w:r>
        <w:t>4</w:t>
      </w:r>
      <w:r w:rsidRPr="00F4204F">
        <w:t xml:space="preserve"> год  представлены в  таблице 3.</w:t>
      </w:r>
    </w:p>
    <w:p w:rsidR="004052F8" w:rsidRPr="00F4204F" w:rsidRDefault="004052F8" w:rsidP="004052F8">
      <w:pPr>
        <w:pStyle w:val="af1"/>
        <w:jc w:val="right"/>
      </w:pPr>
      <w:r w:rsidRPr="00F4204F">
        <w:t xml:space="preserve">Таблица 3  </w:t>
      </w:r>
    </w:p>
    <w:p w:rsidR="004052F8" w:rsidRPr="00F4204F" w:rsidRDefault="004052F8" w:rsidP="004052F8">
      <w:pPr>
        <w:pStyle w:val="af1"/>
        <w:rPr>
          <w:b/>
        </w:rPr>
      </w:pPr>
      <w:r w:rsidRPr="00F4204F">
        <w:rPr>
          <w:b/>
        </w:rPr>
        <w:t>Доходы консолидированного бюджета в 20</w:t>
      </w:r>
      <w:r>
        <w:rPr>
          <w:b/>
        </w:rPr>
        <w:t>23</w:t>
      </w:r>
      <w:r w:rsidRPr="00F4204F">
        <w:rPr>
          <w:b/>
        </w:rPr>
        <w:t>-202</w:t>
      </w:r>
      <w:r>
        <w:rPr>
          <w:b/>
        </w:rPr>
        <w:t>4</w:t>
      </w:r>
      <w:r w:rsidRPr="00F4204F">
        <w:rPr>
          <w:b/>
        </w:rPr>
        <w:t xml:space="preserve"> годах </w:t>
      </w:r>
    </w:p>
    <w:p w:rsidR="004052F8" w:rsidRPr="00F4204F" w:rsidRDefault="004052F8" w:rsidP="004052F8">
      <w:pPr>
        <w:pStyle w:val="af1"/>
        <w:rPr>
          <w:sz w:val="20"/>
        </w:rPr>
      </w:pPr>
      <w:r w:rsidRPr="0025179A">
        <w:rPr>
          <w:b/>
        </w:rPr>
        <w:t xml:space="preserve">                                                                                                              </w:t>
      </w:r>
      <w:r w:rsidRPr="00F4204F">
        <w:t xml:space="preserve">тыс. рублей                                                                                                               </w:t>
      </w:r>
    </w:p>
    <w:tbl>
      <w:tblPr>
        <w:tblW w:w="9459" w:type="dxa"/>
        <w:jc w:val="center"/>
        <w:tblInd w:w="-2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7"/>
        <w:gridCol w:w="1562"/>
        <w:gridCol w:w="1940"/>
      </w:tblGrid>
      <w:tr w:rsidR="004052F8" w:rsidRPr="00F4204F" w:rsidTr="006715CA">
        <w:trPr>
          <w:trHeight w:val="405"/>
          <w:jc w:val="center"/>
        </w:trPr>
        <w:tc>
          <w:tcPr>
            <w:tcW w:w="5957" w:type="dxa"/>
            <w:shd w:val="clear" w:color="auto" w:fill="auto"/>
            <w:vAlign w:val="bottom"/>
          </w:tcPr>
          <w:p w:rsidR="004052F8" w:rsidRPr="00F4204F" w:rsidRDefault="004052F8" w:rsidP="006715CA">
            <w:pPr>
              <w:jc w:val="center"/>
              <w:rPr>
                <w:b/>
                <w:bCs/>
                <w:szCs w:val="28"/>
              </w:rPr>
            </w:pPr>
            <w:r w:rsidRPr="00F4204F">
              <w:rPr>
                <w:b/>
                <w:bCs/>
                <w:szCs w:val="28"/>
              </w:rPr>
              <w:t>Показатели</w:t>
            </w:r>
          </w:p>
        </w:tc>
        <w:tc>
          <w:tcPr>
            <w:tcW w:w="1562" w:type="dxa"/>
            <w:shd w:val="clear" w:color="auto" w:fill="auto"/>
            <w:vAlign w:val="bottom"/>
          </w:tcPr>
          <w:p w:rsidR="004052F8" w:rsidRPr="00BD4A05" w:rsidRDefault="004052F8" w:rsidP="006715CA">
            <w:pPr>
              <w:jc w:val="center"/>
              <w:rPr>
                <w:b/>
                <w:bCs/>
                <w:szCs w:val="28"/>
              </w:rPr>
            </w:pPr>
            <w:r w:rsidRPr="00BD4A05">
              <w:rPr>
                <w:b/>
                <w:bCs/>
                <w:szCs w:val="28"/>
              </w:rPr>
              <w:t>Бюджет</w:t>
            </w:r>
          </w:p>
          <w:p w:rsidR="004052F8" w:rsidRPr="00BD4A05" w:rsidRDefault="004052F8" w:rsidP="006715CA">
            <w:pPr>
              <w:jc w:val="center"/>
              <w:rPr>
                <w:b/>
                <w:bCs/>
                <w:szCs w:val="28"/>
              </w:rPr>
            </w:pPr>
            <w:r w:rsidRPr="00BD4A05">
              <w:rPr>
                <w:b/>
                <w:bCs/>
                <w:szCs w:val="28"/>
              </w:rPr>
              <w:t>2023год</w:t>
            </w:r>
          </w:p>
          <w:p w:rsidR="004052F8" w:rsidRPr="00BD4A05" w:rsidRDefault="004052F8" w:rsidP="006715CA">
            <w:pPr>
              <w:jc w:val="center"/>
              <w:rPr>
                <w:b/>
                <w:bCs/>
                <w:szCs w:val="28"/>
              </w:rPr>
            </w:pPr>
            <w:r w:rsidRPr="00BD4A05">
              <w:rPr>
                <w:b/>
                <w:bCs/>
                <w:szCs w:val="28"/>
              </w:rPr>
              <w:t>(оценка)</w:t>
            </w:r>
          </w:p>
        </w:tc>
        <w:tc>
          <w:tcPr>
            <w:tcW w:w="1940" w:type="dxa"/>
            <w:shd w:val="clear" w:color="auto" w:fill="auto"/>
            <w:vAlign w:val="bottom"/>
          </w:tcPr>
          <w:p w:rsidR="004052F8" w:rsidRPr="00BD4A05" w:rsidRDefault="004052F8" w:rsidP="006715CA">
            <w:pPr>
              <w:jc w:val="center"/>
              <w:rPr>
                <w:b/>
                <w:bCs/>
                <w:szCs w:val="28"/>
              </w:rPr>
            </w:pPr>
            <w:r w:rsidRPr="00BD4A05">
              <w:rPr>
                <w:b/>
                <w:bCs/>
                <w:szCs w:val="28"/>
              </w:rPr>
              <w:t>Прогноз</w:t>
            </w:r>
          </w:p>
          <w:p w:rsidR="004052F8" w:rsidRPr="00BD4A05" w:rsidRDefault="004052F8" w:rsidP="006715CA">
            <w:pPr>
              <w:jc w:val="center"/>
              <w:rPr>
                <w:b/>
                <w:bCs/>
                <w:szCs w:val="28"/>
              </w:rPr>
            </w:pPr>
            <w:r w:rsidRPr="00BD4A05">
              <w:rPr>
                <w:b/>
                <w:bCs/>
                <w:szCs w:val="28"/>
              </w:rPr>
              <w:t>2024 год</w:t>
            </w:r>
          </w:p>
        </w:tc>
      </w:tr>
      <w:tr w:rsidR="004052F8" w:rsidRPr="00F4204F" w:rsidTr="006715CA">
        <w:trPr>
          <w:trHeight w:val="405"/>
          <w:jc w:val="center"/>
        </w:trPr>
        <w:tc>
          <w:tcPr>
            <w:tcW w:w="5957" w:type="dxa"/>
            <w:shd w:val="clear" w:color="auto" w:fill="auto"/>
            <w:vAlign w:val="bottom"/>
          </w:tcPr>
          <w:p w:rsidR="004052F8" w:rsidRPr="00F4204F" w:rsidRDefault="004052F8" w:rsidP="006715CA">
            <w:pPr>
              <w:rPr>
                <w:b/>
                <w:bCs/>
                <w:szCs w:val="28"/>
              </w:rPr>
            </w:pPr>
            <w:r w:rsidRPr="00F4204F">
              <w:rPr>
                <w:b/>
                <w:bCs/>
                <w:sz w:val="32"/>
                <w:szCs w:val="32"/>
              </w:rPr>
              <w:t xml:space="preserve"> </w:t>
            </w:r>
            <w:r w:rsidRPr="00F4204F">
              <w:rPr>
                <w:b/>
                <w:bCs/>
                <w:szCs w:val="28"/>
              </w:rPr>
              <w:t>Доходы, всего</w:t>
            </w:r>
            <w:r>
              <w:rPr>
                <w:b/>
                <w:bCs/>
                <w:szCs w:val="28"/>
              </w:rPr>
              <w:t xml:space="preserve"> </w:t>
            </w:r>
          </w:p>
        </w:tc>
        <w:tc>
          <w:tcPr>
            <w:tcW w:w="1562" w:type="dxa"/>
            <w:shd w:val="clear" w:color="auto" w:fill="auto"/>
            <w:vAlign w:val="bottom"/>
          </w:tcPr>
          <w:p w:rsidR="004052F8" w:rsidRPr="0023654A" w:rsidRDefault="004052F8" w:rsidP="006715CA">
            <w:pPr>
              <w:jc w:val="center"/>
              <w:rPr>
                <w:b/>
                <w:bCs/>
              </w:rPr>
            </w:pPr>
            <w:r>
              <w:rPr>
                <w:b/>
                <w:bCs/>
              </w:rPr>
              <w:t>1 530 571,3</w:t>
            </w:r>
          </w:p>
        </w:tc>
        <w:tc>
          <w:tcPr>
            <w:tcW w:w="1940" w:type="dxa"/>
            <w:shd w:val="clear" w:color="auto" w:fill="auto"/>
            <w:vAlign w:val="bottom"/>
          </w:tcPr>
          <w:p w:rsidR="004052F8" w:rsidRPr="0023654A" w:rsidRDefault="004052F8" w:rsidP="006715CA">
            <w:pPr>
              <w:jc w:val="center"/>
              <w:rPr>
                <w:b/>
                <w:bCs/>
              </w:rPr>
            </w:pPr>
            <w:r w:rsidRPr="0023654A">
              <w:rPr>
                <w:b/>
                <w:bCs/>
              </w:rPr>
              <w:t>96</w:t>
            </w:r>
            <w:r>
              <w:rPr>
                <w:b/>
                <w:bCs/>
              </w:rPr>
              <w:t>8 </w:t>
            </w:r>
            <w:r w:rsidRPr="0023654A">
              <w:rPr>
                <w:b/>
                <w:bCs/>
              </w:rPr>
              <w:t>7</w:t>
            </w:r>
            <w:r>
              <w:rPr>
                <w:b/>
                <w:bCs/>
              </w:rPr>
              <w:t>63,3</w:t>
            </w:r>
          </w:p>
        </w:tc>
      </w:tr>
      <w:tr w:rsidR="004052F8" w:rsidRPr="00F4204F" w:rsidTr="006715CA">
        <w:trPr>
          <w:trHeight w:val="368"/>
          <w:jc w:val="center"/>
        </w:trPr>
        <w:tc>
          <w:tcPr>
            <w:tcW w:w="5957" w:type="dxa"/>
            <w:shd w:val="clear" w:color="auto" w:fill="auto"/>
            <w:vAlign w:val="bottom"/>
          </w:tcPr>
          <w:p w:rsidR="004052F8" w:rsidRPr="00F4204F" w:rsidRDefault="004052F8" w:rsidP="006715CA">
            <w:pPr>
              <w:rPr>
                <w:b/>
                <w:bCs/>
              </w:rPr>
            </w:pPr>
            <w:r w:rsidRPr="00F4204F">
              <w:rPr>
                <w:b/>
                <w:bCs/>
              </w:rPr>
              <w:t>налоговые и неналоговые доходы</w:t>
            </w:r>
          </w:p>
        </w:tc>
        <w:tc>
          <w:tcPr>
            <w:tcW w:w="1562" w:type="dxa"/>
            <w:shd w:val="clear" w:color="auto" w:fill="auto"/>
            <w:vAlign w:val="bottom"/>
          </w:tcPr>
          <w:p w:rsidR="004052F8" w:rsidRPr="0023654A" w:rsidRDefault="004052F8" w:rsidP="006715CA">
            <w:pPr>
              <w:jc w:val="center"/>
              <w:rPr>
                <w:b/>
                <w:bCs/>
              </w:rPr>
            </w:pPr>
            <w:r w:rsidRPr="0023654A">
              <w:rPr>
                <w:b/>
                <w:bCs/>
              </w:rPr>
              <w:t>263 350,6</w:t>
            </w:r>
          </w:p>
        </w:tc>
        <w:tc>
          <w:tcPr>
            <w:tcW w:w="1940" w:type="dxa"/>
            <w:shd w:val="clear" w:color="auto" w:fill="auto"/>
            <w:vAlign w:val="center"/>
          </w:tcPr>
          <w:p w:rsidR="004052F8" w:rsidRPr="0023654A" w:rsidRDefault="004052F8" w:rsidP="006715CA">
            <w:pPr>
              <w:jc w:val="center"/>
              <w:rPr>
                <w:b/>
                <w:bCs/>
              </w:rPr>
            </w:pPr>
            <w:r w:rsidRPr="0023654A">
              <w:rPr>
                <w:b/>
                <w:bCs/>
              </w:rPr>
              <w:t>26</w:t>
            </w:r>
            <w:r>
              <w:rPr>
                <w:b/>
                <w:bCs/>
              </w:rPr>
              <w:t>9</w:t>
            </w:r>
            <w:r w:rsidRPr="0023654A">
              <w:rPr>
                <w:b/>
                <w:bCs/>
              </w:rPr>
              <w:t xml:space="preserve"> </w:t>
            </w:r>
            <w:r>
              <w:rPr>
                <w:b/>
                <w:bCs/>
              </w:rPr>
              <w:t>39</w:t>
            </w:r>
            <w:r w:rsidRPr="0023654A">
              <w:rPr>
                <w:b/>
                <w:bCs/>
              </w:rPr>
              <w:t>2,0</w:t>
            </w:r>
          </w:p>
        </w:tc>
      </w:tr>
      <w:tr w:rsidR="004052F8" w:rsidRPr="00F4204F" w:rsidTr="006715CA">
        <w:trPr>
          <w:trHeight w:val="315"/>
          <w:jc w:val="center"/>
        </w:trPr>
        <w:tc>
          <w:tcPr>
            <w:tcW w:w="5957" w:type="dxa"/>
            <w:shd w:val="clear" w:color="auto" w:fill="auto"/>
            <w:vAlign w:val="bottom"/>
          </w:tcPr>
          <w:p w:rsidR="004052F8" w:rsidRPr="00F4204F" w:rsidRDefault="004052F8" w:rsidP="006715CA">
            <w:pPr>
              <w:rPr>
                <w:b/>
                <w:bCs/>
              </w:rPr>
            </w:pPr>
            <w:r w:rsidRPr="00F4204F">
              <w:rPr>
                <w:b/>
                <w:bCs/>
              </w:rPr>
              <w:t xml:space="preserve">налоговые доходы </w:t>
            </w:r>
          </w:p>
        </w:tc>
        <w:tc>
          <w:tcPr>
            <w:tcW w:w="1562" w:type="dxa"/>
            <w:shd w:val="clear" w:color="auto" w:fill="auto"/>
            <w:vAlign w:val="bottom"/>
          </w:tcPr>
          <w:p w:rsidR="004052F8" w:rsidRPr="0023654A" w:rsidRDefault="004052F8" w:rsidP="006715CA">
            <w:pPr>
              <w:jc w:val="center"/>
              <w:rPr>
                <w:b/>
                <w:bCs/>
              </w:rPr>
            </w:pPr>
            <w:r w:rsidRPr="0023654A">
              <w:rPr>
                <w:b/>
                <w:bCs/>
              </w:rPr>
              <w:t>220 162,8</w:t>
            </w:r>
          </w:p>
        </w:tc>
        <w:tc>
          <w:tcPr>
            <w:tcW w:w="1940" w:type="dxa"/>
            <w:shd w:val="clear" w:color="auto" w:fill="auto"/>
          </w:tcPr>
          <w:p w:rsidR="004052F8" w:rsidRPr="0023654A" w:rsidRDefault="004052F8" w:rsidP="006715CA">
            <w:pPr>
              <w:jc w:val="center"/>
              <w:rPr>
                <w:b/>
                <w:bCs/>
              </w:rPr>
            </w:pPr>
            <w:r w:rsidRPr="0023654A">
              <w:rPr>
                <w:b/>
                <w:bCs/>
              </w:rPr>
              <w:t>2</w:t>
            </w:r>
            <w:r>
              <w:rPr>
                <w:b/>
                <w:bCs/>
              </w:rPr>
              <w:t>44</w:t>
            </w:r>
            <w:r w:rsidRPr="0023654A">
              <w:rPr>
                <w:b/>
                <w:bCs/>
              </w:rPr>
              <w:t xml:space="preserve"> </w:t>
            </w:r>
            <w:r>
              <w:rPr>
                <w:b/>
                <w:bCs/>
              </w:rPr>
              <w:t>71</w:t>
            </w:r>
            <w:r w:rsidRPr="0023654A">
              <w:rPr>
                <w:b/>
                <w:bCs/>
              </w:rPr>
              <w:t>2,0</w:t>
            </w:r>
          </w:p>
        </w:tc>
      </w:tr>
      <w:tr w:rsidR="004052F8" w:rsidRPr="00F4204F" w:rsidTr="006715CA">
        <w:trPr>
          <w:trHeight w:val="234"/>
          <w:jc w:val="center"/>
        </w:trPr>
        <w:tc>
          <w:tcPr>
            <w:tcW w:w="5957" w:type="dxa"/>
            <w:shd w:val="clear" w:color="auto" w:fill="auto"/>
            <w:vAlign w:val="bottom"/>
          </w:tcPr>
          <w:p w:rsidR="004052F8" w:rsidRPr="00F4204F" w:rsidRDefault="004052F8" w:rsidP="006715CA">
            <w:r w:rsidRPr="00F4204F">
              <w:rPr>
                <w:sz w:val="22"/>
              </w:rPr>
              <w:t>в том числе:</w:t>
            </w:r>
          </w:p>
        </w:tc>
        <w:tc>
          <w:tcPr>
            <w:tcW w:w="1562" w:type="dxa"/>
            <w:shd w:val="clear" w:color="auto" w:fill="auto"/>
            <w:vAlign w:val="bottom"/>
          </w:tcPr>
          <w:p w:rsidR="004052F8" w:rsidRPr="0023654A" w:rsidRDefault="004052F8" w:rsidP="006715CA">
            <w:pPr>
              <w:jc w:val="center"/>
            </w:pPr>
          </w:p>
        </w:tc>
        <w:tc>
          <w:tcPr>
            <w:tcW w:w="1940" w:type="dxa"/>
            <w:shd w:val="clear" w:color="auto" w:fill="auto"/>
            <w:vAlign w:val="bottom"/>
          </w:tcPr>
          <w:p w:rsidR="004052F8" w:rsidRPr="0023654A" w:rsidRDefault="004052F8" w:rsidP="006715CA">
            <w:pPr>
              <w:jc w:val="center"/>
            </w:pPr>
          </w:p>
        </w:tc>
      </w:tr>
      <w:tr w:rsidR="004052F8" w:rsidRPr="00F4204F" w:rsidTr="006715CA">
        <w:trPr>
          <w:trHeight w:val="417"/>
          <w:jc w:val="center"/>
        </w:trPr>
        <w:tc>
          <w:tcPr>
            <w:tcW w:w="5957" w:type="dxa"/>
            <w:shd w:val="clear" w:color="auto" w:fill="auto"/>
            <w:vAlign w:val="bottom"/>
          </w:tcPr>
          <w:p w:rsidR="004052F8" w:rsidRPr="00F4204F" w:rsidRDefault="004052F8" w:rsidP="006715CA">
            <w:pPr>
              <w:rPr>
                <w:i/>
                <w:iCs/>
              </w:rPr>
            </w:pPr>
            <w:r w:rsidRPr="00F4204F">
              <w:rPr>
                <w:i/>
                <w:iCs/>
              </w:rPr>
              <w:t>налог на доходы физических лиц</w:t>
            </w:r>
          </w:p>
        </w:tc>
        <w:tc>
          <w:tcPr>
            <w:tcW w:w="1562" w:type="dxa"/>
            <w:shd w:val="clear" w:color="auto" w:fill="auto"/>
            <w:vAlign w:val="bottom"/>
          </w:tcPr>
          <w:p w:rsidR="004052F8" w:rsidRPr="0023654A" w:rsidRDefault="004052F8" w:rsidP="006715CA">
            <w:pPr>
              <w:jc w:val="center"/>
            </w:pPr>
            <w:r w:rsidRPr="0023654A">
              <w:t>122 200,0</w:t>
            </w:r>
          </w:p>
        </w:tc>
        <w:tc>
          <w:tcPr>
            <w:tcW w:w="1940" w:type="dxa"/>
            <w:shd w:val="clear" w:color="auto" w:fill="auto"/>
            <w:vAlign w:val="bottom"/>
          </w:tcPr>
          <w:p w:rsidR="004052F8" w:rsidRPr="0023654A" w:rsidRDefault="004052F8" w:rsidP="006715CA">
            <w:pPr>
              <w:jc w:val="center"/>
            </w:pPr>
            <w:r w:rsidRPr="0023654A">
              <w:t>1</w:t>
            </w:r>
            <w:r>
              <w:t>34</w:t>
            </w:r>
            <w:r w:rsidRPr="0023654A">
              <w:t xml:space="preserve"> </w:t>
            </w:r>
            <w:r>
              <w:t>17</w:t>
            </w:r>
            <w:r w:rsidRPr="0023654A">
              <w:t>5,0</w:t>
            </w:r>
          </w:p>
        </w:tc>
      </w:tr>
      <w:tr w:rsidR="004052F8" w:rsidRPr="00F4204F" w:rsidTr="006715CA">
        <w:trPr>
          <w:trHeight w:val="315"/>
          <w:jc w:val="center"/>
        </w:trPr>
        <w:tc>
          <w:tcPr>
            <w:tcW w:w="5957" w:type="dxa"/>
            <w:shd w:val="clear" w:color="auto" w:fill="auto"/>
            <w:vAlign w:val="bottom"/>
          </w:tcPr>
          <w:p w:rsidR="004052F8" w:rsidRPr="00F4204F" w:rsidRDefault="004052F8" w:rsidP="006715CA">
            <w:pPr>
              <w:rPr>
                <w:i/>
                <w:iCs/>
              </w:rPr>
            </w:pPr>
            <w:r w:rsidRPr="00F4204F">
              <w:rPr>
                <w:i/>
                <w:iCs/>
              </w:rPr>
              <w:t>акцизы</w:t>
            </w:r>
          </w:p>
        </w:tc>
        <w:tc>
          <w:tcPr>
            <w:tcW w:w="1562" w:type="dxa"/>
            <w:shd w:val="clear" w:color="auto" w:fill="auto"/>
            <w:vAlign w:val="bottom"/>
          </w:tcPr>
          <w:p w:rsidR="004052F8" w:rsidRPr="0023654A" w:rsidRDefault="004052F8" w:rsidP="006715CA">
            <w:pPr>
              <w:jc w:val="center"/>
            </w:pPr>
            <w:r w:rsidRPr="0023654A">
              <w:t>18 653,0</w:t>
            </w:r>
          </w:p>
        </w:tc>
        <w:tc>
          <w:tcPr>
            <w:tcW w:w="1940" w:type="dxa"/>
            <w:shd w:val="clear" w:color="auto" w:fill="auto"/>
          </w:tcPr>
          <w:p w:rsidR="004052F8" w:rsidRPr="0023654A" w:rsidRDefault="004052F8" w:rsidP="006715CA">
            <w:pPr>
              <w:jc w:val="center"/>
            </w:pPr>
            <w:r w:rsidRPr="0023654A">
              <w:t>23 520,0</w:t>
            </w:r>
          </w:p>
        </w:tc>
      </w:tr>
      <w:tr w:rsidR="004052F8" w:rsidRPr="00F4204F" w:rsidTr="006715CA">
        <w:trPr>
          <w:trHeight w:val="315"/>
          <w:jc w:val="center"/>
        </w:trPr>
        <w:tc>
          <w:tcPr>
            <w:tcW w:w="5957" w:type="dxa"/>
            <w:shd w:val="clear" w:color="auto" w:fill="auto"/>
            <w:vAlign w:val="bottom"/>
          </w:tcPr>
          <w:p w:rsidR="004052F8" w:rsidRPr="00F4204F" w:rsidRDefault="004052F8" w:rsidP="006715CA">
            <w:pPr>
              <w:rPr>
                <w:i/>
                <w:iCs/>
              </w:rPr>
            </w:pPr>
            <w:r w:rsidRPr="00F4204F">
              <w:rPr>
                <w:i/>
                <w:iCs/>
              </w:rPr>
              <w:t>Налоги на совокупный доход</w:t>
            </w:r>
          </w:p>
        </w:tc>
        <w:tc>
          <w:tcPr>
            <w:tcW w:w="1562" w:type="dxa"/>
            <w:shd w:val="clear" w:color="auto" w:fill="auto"/>
            <w:vAlign w:val="bottom"/>
          </w:tcPr>
          <w:p w:rsidR="004052F8" w:rsidRPr="0023654A" w:rsidRDefault="004052F8" w:rsidP="006715CA">
            <w:pPr>
              <w:jc w:val="center"/>
            </w:pPr>
            <w:r w:rsidRPr="0023654A">
              <w:t>14 564,8</w:t>
            </w:r>
          </w:p>
        </w:tc>
        <w:tc>
          <w:tcPr>
            <w:tcW w:w="1940" w:type="dxa"/>
            <w:shd w:val="clear" w:color="auto" w:fill="auto"/>
          </w:tcPr>
          <w:p w:rsidR="004052F8" w:rsidRPr="0023654A" w:rsidRDefault="004052F8" w:rsidP="006715CA">
            <w:pPr>
              <w:jc w:val="center"/>
            </w:pPr>
            <w:r w:rsidRPr="0023654A">
              <w:t>17 910,0</w:t>
            </w:r>
          </w:p>
        </w:tc>
      </w:tr>
      <w:tr w:rsidR="004052F8" w:rsidRPr="00F4204F" w:rsidTr="006715CA">
        <w:trPr>
          <w:trHeight w:val="242"/>
          <w:jc w:val="center"/>
        </w:trPr>
        <w:tc>
          <w:tcPr>
            <w:tcW w:w="5957" w:type="dxa"/>
            <w:shd w:val="clear" w:color="auto" w:fill="auto"/>
            <w:vAlign w:val="bottom"/>
          </w:tcPr>
          <w:p w:rsidR="004052F8" w:rsidRPr="00F4204F" w:rsidRDefault="004052F8" w:rsidP="006715CA">
            <w:pPr>
              <w:rPr>
                <w:i/>
                <w:iCs/>
              </w:rPr>
            </w:pPr>
            <w:r w:rsidRPr="00F4204F">
              <w:rPr>
                <w:i/>
                <w:iCs/>
              </w:rPr>
              <w:t>налоги на имущество</w:t>
            </w:r>
          </w:p>
        </w:tc>
        <w:tc>
          <w:tcPr>
            <w:tcW w:w="1562" w:type="dxa"/>
            <w:shd w:val="clear" w:color="auto" w:fill="auto"/>
            <w:vAlign w:val="bottom"/>
          </w:tcPr>
          <w:p w:rsidR="004052F8" w:rsidRPr="0023654A" w:rsidRDefault="004052F8" w:rsidP="006715CA">
            <w:pPr>
              <w:jc w:val="center"/>
            </w:pPr>
            <w:r w:rsidRPr="0023654A">
              <w:t>62 266,0</w:t>
            </w:r>
          </w:p>
        </w:tc>
        <w:tc>
          <w:tcPr>
            <w:tcW w:w="1940" w:type="dxa"/>
            <w:shd w:val="clear" w:color="auto" w:fill="auto"/>
          </w:tcPr>
          <w:p w:rsidR="004052F8" w:rsidRPr="0023654A" w:rsidRDefault="004052F8" w:rsidP="006715CA">
            <w:pPr>
              <w:jc w:val="center"/>
            </w:pPr>
            <w:r w:rsidRPr="0023654A">
              <w:t>66 791,0</w:t>
            </w:r>
          </w:p>
        </w:tc>
      </w:tr>
      <w:tr w:rsidR="004052F8" w:rsidRPr="00F4204F" w:rsidTr="006715CA">
        <w:trPr>
          <w:trHeight w:val="377"/>
          <w:jc w:val="center"/>
        </w:trPr>
        <w:tc>
          <w:tcPr>
            <w:tcW w:w="5957" w:type="dxa"/>
            <w:shd w:val="clear" w:color="auto" w:fill="auto"/>
            <w:vAlign w:val="bottom"/>
          </w:tcPr>
          <w:p w:rsidR="004052F8" w:rsidRPr="00F4204F" w:rsidRDefault="004052F8" w:rsidP="006715CA">
            <w:pPr>
              <w:rPr>
                <w:i/>
                <w:iCs/>
              </w:rPr>
            </w:pPr>
            <w:r w:rsidRPr="00F4204F">
              <w:rPr>
                <w:i/>
                <w:iCs/>
              </w:rPr>
              <w:t>прочие налоговые доходы</w:t>
            </w:r>
          </w:p>
        </w:tc>
        <w:tc>
          <w:tcPr>
            <w:tcW w:w="1562" w:type="dxa"/>
            <w:shd w:val="clear" w:color="auto" w:fill="auto"/>
            <w:vAlign w:val="bottom"/>
          </w:tcPr>
          <w:p w:rsidR="004052F8" w:rsidRPr="0023654A" w:rsidRDefault="004052F8" w:rsidP="006715CA">
            <w:pPr>
              <w:jc w:val="center"/>
            </w:pPr>
            <w:r w:rsidRPr="0023654A">
              <w:t>2 479,0</w:t>
            </w:r>
          </w:p>
        </w:tc>
        <w:tc>
          <w:tcPr>
            <w:tcW w:w="1940" w:type="dxa"/>
            <w:shd w:val="clear" w:color="auto" w:fill="auto"/>
            <w:vAlign w:val="bottom"/>
          </w:tcPr>
          <w:p w:rsidR="004052F8" w:rsidRPr="0023654A" w:rsidRDefault="004052F8" w:rsidP="006715CA">
            <w:pPr>
              <w:jc w:val="center"/>
            </w:pPr>
            <w:r w:rsidRPr="0023654A">
              <w:t>2 316,0</w:t>
            </w:r>
          </w:p>
        </w:tc>
      </w:tr>
      <w:tr w:rsidR="004052F8" w:rsidRPr="00F4204F" w:rsidTr="006715CA">
        <w:trPr>
          <w:trHeight w:val="315"/>
          <w:jc w:val="center"/>
        </w:trPr>
        <w:tc>
          <w:tcPr>
            <w:tcW w:w="5957" w:type="dxa"/>
            <w:shd w:val="clear" w:color="auto" w:fill="auto"/>
            <w:vAlign w:val="bottom"/>
          </w:tcPr>
          <w:p w:rsidR="004052F8" w:rsidRPr="00F4204F" w:rsidRDefault="004052F8" w:rsidP="006715CA">
            <w:pPr>
              <w:rPr>
                <w:b/>
                <w:bCs/>
              </w:rPr>
            </w:pPr>
            <w:r w:rsidRPr="00F4204F">
              <w:rPr>
                <w:b/>
                <w:bCs/>
              </w:rPr>
              <w:t>неналоговые доходы</w:t>
            </w:r>
          </w:p>
        </w:tc>
        <w:tc>
          <w:tcPr>
            <w:tcW w:w="1562" w:type="dxa"/>
            <w:shd w:val="clear" w:color="auto" w:fill="auto"/>
            <w:vAlign w:val="bottom"/>
          </w:tcPr>
          <w:p w:rsidR="004052F8" w:rsidRPr="0023654A" w:rsidRDefault="004052F8" w:rsidP="006715CA">
            <w:pPr>
              <w:jc w:val="center"/>
              <w:rPr>
                <w:b/>
                <w:bCs/>
              </w:rPr>
            </w:pPr>
            <w:r w:rsidRPr="0023654A">
              <w:rPr>
                <w:b/>
                <w:bCs/>
              </w:rPr>
              <w:t>43 187,8</w:t>
            </w:r>
          </w:p>
        </w:tc>
        <w:tc>
          <w:tcPr>
            <w:tcW w:w="1940" w:type="dxa"/>
            <w:shd w:val="clear" w:color="auto" w:fill="auto"/>
            <w:vAlign w:val="bottom"/>
          </w:tcPr>
          <w:p w:rsidR="004052F8" w:rsidRPr="0023654A" w:rsidRDefault="004052F8" w:rsidP="006715CA">
            <w:pPr>
              <w:jc w:val="center"/>
              <w:rPr>
                <w:b/>
                <w:bCs/>
              </w:rPr>
            </w:pPr>
            <w:r w:rsidRPr="0023654A">
              <w:rPr>
                <w:b/>
                <w:bCs/>
              </w:rPr>
              <w:t>24 680,0</w:t>
            </w:r>
          </w:p>
        </w:tc>
      </w:tr>
      <w:tr w:rsidR="004052F8" w:rsidRPr="00F4204F" w:rsidTr="006715CA">
        <w:trPr>
          <w:trHeight w:val="558"/>
          <w:jc w:val="center"/>
        </w:trPr>
        <w:tc>
          <w:tcPr>
            <w:tcW w:w="5957" w:type="dxa"/>
            <w:shd w:val="clear" w:color="auto" w:fill="auto"/>
            <w:vAlign w:val="center"/>
          </w:tcPr>
          <w:p w:rsidR="004052F8" w:rsidRPr="00F4204F" w:rsidRDefault="004052F8" w:rsidP="006715CA">
            <w:pPr>
              <w:rPr>
                <w:b/>
              </w:rPr>
            </w:pPr>
            <w:r w:rsidRPr="00F4204F">
              <w:rPr>
                <w:b/>
              </w:rPr>
              <w:t xml:space="preserve">Безвозмездные поступления </w:t>
            </w:r>
            <w:r>
              <w:rPr>
                <w:b/>
              </w:rPr>
              <w:t>от других бюджетов</w:t>
            </w:r>
          </w:p>
        </w:tc>
        <w:tc>
          <w:tcPr>
            <w:tcW w:w="1562" w:type="dxa"/>
            <w:shd w:val="clear" w:color="auto" w:fill="auto"/>
            <w:vAlign w:val="center"/>
          </w:tcPr>
          <w:p w:rsidR="004052F8" w:rsidRPr="0023654A" w:rsidRDefault="004052F8" w:rsidP="006715CA">
            <w:pPr>
              <w:jc w:val="center"/>
              <w:rPr>
                <w:b/>
              </w:rPr>
            </w:pPr>
            <w:r>
              <w:rPr>
                <w:b/>
              </w:rPr>
              <w:t>1 258 418,1</w:t>
            </w:r>
          </w:p>
        </w:tc>
        <w:tc>
          <w:tcPr>
            <w:tcW w:w="1940" w:type="dxa"/>
            <w:shd w:val="clear" w:color="auto" w:fill="auto"/>
            <w:vAlign w:val="center"/>
          </w:tcPr>
          <w:p w:rsidR="004052F8" w:rsidRPr="0023654A" w:rsidRDefault="004052F8" w:rsidP="006715CA">
            <w:pPr>
              <w:jc w:val="center"/>
              <w:rPr>
                <w:b/>
              </w:rPr>
            </w:pPr>
            <w:r w:rsidRPr="0023654A">
              <w:rPr>
                <w:b/>
              </w:rPr>
              <w:t>695</w:t>
            </w:r>
            <w:r>
              <w:rPr>
                <w:b/>
              </w:rPr>
              <w:t> 512,3</w:t>
            </w:r>
          </w:p>
        </w:tc>
      </w:tr>
      <w:tr w:rsidR="004052F8" w:rsidRPr="00F4204F" w:rsidTr="006715CA">
        <w:trPr>
          <w:trHeight w:val="529"/>
          <w:jc w:val="center"/>
        </w:trPr>
        <w:tc>
          <w:tcPr>
            <w:tcW w:w="5957" w:type="dxa"/>
            <w:shd w:val="clear" w:color="auto" w:fill="auto"/>
            <w:vAlign w:val="center"/>
          </w:tcPr>
          <w:p w:rsidR="004052F8" w:rsidRPr="00F4204F" w:rsidRDefault="004052F8" w:rsidP="006715CA">
            <w:pPr>
              <w:rPr>
                <w:b/>
              </w:rPr>
            </w:pPr>
            <w:r w:rsidRPr="00F4204F">
              <w:rPr>
                <w:b/>
              </w:rPr>
              <w:t>Прочие безвозмездные поступления</w:t>
            </w:r>
          </w:p>
        </w:tc>
        <w:tc>
          <w:tcPr>
            <w:tcW w:w="1562" w:type="dxa"/>
            <w:shd w:val="clear" w:color="auto" w:fill="auto"/>
            <w:vAlign w:val="center"/>
          </w:tcPr>
          <w:p w:rsidR="004052F8" w:rsidRPr="0023654A" w:rsidRDefault="004052F8" w:rsidP="006715CA">
            <w:pPr>
              <w:jc w:val="center"/>
              <w:rPr>
                <w:b/>
              </w:rPr>
            </w:pPr>
            <w:r w:rsidRPr="0023654A">
              <w:rPr>
                <w:b/>
              </w:rPr>
              <w:t>8 802,6</w:t>
            </w:r>
          </w:p>
        </w:tc>
        <w:tc>
          <w:tcPr>
            <w:tcW w:w="1940" w:type="dxa"/>
            <w:shd w:val="clear" w:color="auto" w:fill="auto"/>
            <w:vAlign w:val="center"/>
          </w:tcPr>
          <w:p w:rsidR="004052F8" w:rsidRPr="0023654A" w:rsidRDefault="004052F8" w:rsidP="006715CA">
            <w:pPr>
              <w:jc w:val="center"/>
              <w:rPr>
                <w:b/>
              </w:rPr>
            </w:pPr>
            <w:r w:rsidRPr="0023654A">
              <w:rPr>
                <w:b/>
              </w:rPr>
              <w:t>3 859,0</w:t>
            </w:r>
          </w:p>
        </w:tc>
      </w:tr>
    </w:tbl>
    <w:p w:rsidR="004052F8" w:rsidRPr="00F4204F" w:rsidRDefault="004052F8" w:rsidP="004052F8">
      <w:pPr>
        <w:ind w:firstLine="720"/>
        <w:rPr>
          <w:b/>
        </w:rPr>
      </w:pPr>
    </w:p>
    <w:p w:rsidR="004052F8" w:rsidRPr="00F4204F" w:rsidRDefault="004052F8" w:rsidP="004052F8">
      <w:pPr>
        <w:tabs>
          <w:tab w:val="left" w:pos="720"/>
        </w:tabs>
        <w:ind w:firstLine="720"/>
      </w:pPr>
      <w:r w:rsidRPr="00F4204F">
        <w:rPr>
          <w:b/>
        </w:rPr>
        <w:t>В 202</w:t>
      </w:r>
      <w:r>
        <w:rPr>
          <w:b/>
        </w:rPr>
        <w:t>4</w:t>
      </w:r>
      <w:r w:rsidRPr="00F4204F">
        <w:rPr>
          <w:b/>
        </w:rPr>
        <w:t xml:space="preserve"> году доходы консолидированного бюджета</w:t>
      </w:r>
      <w:r w:rsidRPr="00F4204F">
        <w:t xml:space="preserve"> прогнозируются в объеме </w:t>
      </w:r>
      <w:r>
        <w:t xml:space="preserve">968 763,3 </w:t>
      </w:r>
      <w:r w:rsidRPr="00F4204F">
        <w:t>тыс. рублей, в том числе:</w:t>
      </w:r>
    </w:p>
    <w:p w:rsidR="004052F8" w:rsidRPr="00F4204F" w:rsidRDefault="004052F8" w:rsidP="004052F8">
      <w:pPr>
        <w:ind w:firstLine="720"/>
      </w:pPr>
      <w:r w:rsidRPr="00F4204F">
        <w:t>-  н</w:t>
      </w:r>
      <w:r w:rsidRPr="00F4204F">
        <w:rPr>
          <w:szCs w:val="28"/>
        </w:rPr>
        <w:t xml:space="preserve">алоговые и неналоговые доходы  - </w:t>
      </w:r>
      <w:r>
        <w:rPr>
          <w:bCs/>
          <w:szCs w:val="23"/>
        </w:rPr>
        <w:t>269 392,0</w:t>
      </w:r>
      <w:r w:rsidRPr="00F4204F">
        <w:rPr>
          <w:b/>
          <w:bCs/>
          <w:szCs w:val="23"/>
        </w:rPr>
        <w:t xml:space="preserve"> </w:t>
      </w:r>
      <w:r>
        <w:rPr>
          <w:szCs w:val="28"/>
        </w:rPr>
        <w:t>тыс. рублей;</w:t>
      </w:r>
    </w:p>
    <w:p w:rsidR="004052F8" w:rsidRPr="00F4204F" w:rsidRDefault="004052F8" w:rsidP="004052F8">
      <w:pPr>
        <w:ind w:firstLine="720"/>
      </w:pPr>
      <w:r w:rsidRPr="00F4204F">
        <w:t>- безвозмездные п</w:t>
      </w:r>
      <w:r>
        <w:t>оступления</w:t>
      </w:r>
      <w:r w:rsidRPr="00F4204F">
        <w:t xml:space="preserve"> </w:t>
      </w:r>
      <w:r>
        <w:t xml:space="preserve">от других бюджетов </w:t>
      </w:r>
      <w:r w:rsidRPr="00F4204F">
        <w:t xml:space="preserve"> – </w:t>
      </w:r>
      <w:r>
        <w:t xml:space="preserve">695 512,3 </w:t>
      </w:r>
      <w:r w:rsidRPr="00F4204F">
        <w:t>тыс. рублей;</w:t>
      </w:r>
    </w:p>
    <w:p w:rsidR="004052F8" w:rsidRPr="00F4204F" w:rsidRDefault="004052F8" w:rsidP="004052F8">
      <w:pPr>
        <w:ind w:firstLine="720"/>
      </w:pPr>
      <w:r w:rsidRPr="00F4204F">
        <w:t xml:space="preserve">- прочие безвозмездные поступления – </w:t>
      </w:r>
      <w:r>
        <w:t>3 859,0</w:t>
      </w:r>
      <w:r w:rsidRPr="00F4204F">
        <w:t xml:space="preserve"> тыс. рублей.</w:t>
      </w:r>
    </w:p>
    <w:p w:rsidR="004052F8" w:rsidRPr="00F4204F" w:rsidRDefault="004052F8" w:rsidP="004052F8">
      <w:pPr>
        <w:ind w:firstLine="708"/>
        <w:jc w:val="center"/>
        <w:rPr>
          <w:b/>
          <w:szCs w:val="28"/>
        </w:rPr>
      </w:pPr>
    </w:p>
    <w:p w:rsidR="004052F8" w:rsidRDefault="004052F8" w:rsidP="004052F8">
      <w:pPr>
        <w:ind w:firstLine="708"/>
        <w:jc w:val="center"/>
        <w:rPr>
          <w:b/>
          <w:szCs w:val="28"/>
        </w:rPr>
      </w:pPr>
      <w:r w:rsidRPr="00F4204F">
        <w:rPr>
          <w:b/>
          <w:szCs w:val="28"/>
        </w:rPr>
        <w:t>Прогноз доходов районного бюджета на 202</w:t>
      </w:r>
      <w:r>
        <w:rPr>
          <w:b/>
          <w:szCs w:val="28"/>
        </w:rPr>
        <w:t>4</w:t>
      </w:r>
      <w:r w:rsidRPr="00F4204F">
        <w:rPr>
          <w:b/>
          <w:szCs w:val="28"/>
        </w:rPr>
        <w:t xml:space="preserve"> год</w:t>
      </w:r>
    </w:p>
    <w:p w:rsidR="004052F8" w:rsidRPr="00F4204F" w:rsidRDefault="004052F8" w:rsidP="004052F8">
      <w:pPr>
        <w:ind w:firstLine="708"/>
        <w:jc w:val="center"/>
        <w:rPr>
          <w:b/>
          <w:szCs w:val="28"/>
        </w:rPr>
      </w:pPr>
    </w:p>
    <w:p w:rsidR="004052F8" w:rsidRPr="00F4204F" w:rsidRDefault="004052F8" w:rsidP="004052F8">
      <w:pPr>
        <w:ind w:firstLine="709"/>
        <w:rPr>
          <w:szCs w:val="28"/>
        </w:rPr>
      </w:pPr>
      <w:r w:rsidRPr="00F4204F">
        <w:rPr>
          <w:b/>
          <w:szCs w:val="28"/>
        </w:rPr>
        <w:t>Доходы районного бюджета на 202</w:t>
      </w:r>
      <w:r>
        <w:rPr>
          <w:b/>
          <w:szCs w:val="28"/>
        </w:rPr>
        <w:t>4</w:t>
      </w:r>
      <w:r w:rsidRPr="00F4204F">
        <w:rPr>
          <w:b/>
          <w:szCs w:val="28"/>
        </w:rPr>
        <w:t xml:space="preserve"> год</w:t>
      </w:r>
      <w:r w:rsidRPr="00F4204F">
        <w:rPr>
          <w:szCs w:val="28"/>
        </w:rPr>
        <w:t xml:space="preserve"> прогнозируются в сумме</w:t>
      </w:r>
      <w:r w:rsidRPr="00F4204F">
        <w:rPr>
          <w:color w:val="0000FF"/>
          <w:szCs w:val="28"/>
        </w:rPr>
        <w:t xml:space="preserve">                     </w:t>
      </w:r>
      <w:r w:rsidRPr="000A46C8">
        <w:rPr>
          <w:szCs w:val="28"/>
        </w:rPr>
        <w:t>84</w:t>
      </w:r>
      <w:r>
        <w:rPr>
          <w:szCs w:val="28"/>
        </w:rPr>
        <w:t>8 033,7</w:t>
      </w:r>
      <w:r>
        <w:rPr>
          <w:color w:val="0000FF"/>
          <w:szCs w:val="28"/>
        </w:rPr>
        <w:t xml:space="preserve"> </w:t>
      </w:r>
      <w:r w:rsidRPr="00CE0339">
        <w:rPr>
          <w:szCs w:val="28"/>
        </w:rPr>
        <w:t>тыс. рублей, в том числе</w:t>
      </w:r>
      <w:r w:rsidRPr="00F4204F">
        <w:rPr>
          <w:szCs w:val="28"/>
        </w:rPr>
        <w:t>:</w:t>
      </w:r>
    </w:p>
    <w:p w:rsidR="004052F8" w:rsidRPr="00F4204F" w:rsidRDefault="004052F8" w:rsidP="004052F8">
      <w:pPr>
        <w:rPr>
          <w:szCs w:val="28"/>
        </w:rPr>
      </w:pPr>
      <w:r w:rsidRPr="00F4204F">
        <w:rPr>
          <w:szCs w:val="28"/>
        </w:rPr>
        <w:t xml:space="preserve">          - налоговые и неналоговые доходы (на общее покрытие расходов) –                       </w:t>
      </w:r>
      <w:r>
        <w:rPr>
          <w:szCs w:val="28"/>
        </w:rPr>
        <w:t>167 977,0</w:t>
      </w:r>
      <w:r w:rsidRPr="00732635">
        <w:rPr>
          <w:szCs w:val="28"/>
        </w:rPr>
        <w:t xml:space="preserve"> тыс. рублей или </w:t>
      </w:r>
      <w:r>
        <w:rPr>
          <w:szCs w:val="28"/>
        </w:rPr>
        <w:t>19,8</w:t>
      </w:r>
      <w:r w:rsidRPr="00F4204F">
        <w:rPr>
          <w:szCs w:val="28"/>
        </w:rPr>
        <w:t xml:space="preserve"> процента от общего объема доходов; </w:t>
      </w:r>
    </w:p>
    <w:p w:rsidR="004052F8" w:rsidRPr="00F4204F" w:rsidRDefault="004052F8" w:rsidP="004052F8">
      <w:pPr>
        <w:rPr>
          <w:szCs w:val="28"/>
        </w:rPr>
      </w:pPr>
      <w:r w:rsidRPr="00F4204F">
        <w:rPr>
          <w:szCs w:val="28"/>
        </w:rPr>
        <w:t xml:space="preserve">          - безвозмездные поступления</w:t>
      </w:r>
      <w:r>
        <w:rPr>
          <w:szCs w:val="28"/>
        </w:rPr>
        <w:t xml:space="preserve"> от других бюджетов </w:t>
      </w:r>
      <w:r w:rsidRPr="00F4204F">
        <w:rPr>
          <w:szCs w:val="28"/>
        </w:rPr>
        <w:t>–</w:t>
      </w:r>
      <w:r>
        <w:rPr>
          <w:szCs w:val="28"/>
        </w:rPr>
        <w:t xml:space="preserve"> 676 677,7 т</w:t>
      </w:r>
      <w:r w:rsidRPr="00732635">
        <w:rPr>
          <w:szCs w:val="28"/>
        </w:rPr>
        <w:t>ыс. рублей</w:t>
      </w:r>
      <w:r>
        <w:rPr>
          <w:szCs w:val="28"/>
        </w:rPr>
        <w:t>, или 79,8 процента</w:t>
      </w:r>
      <w:r w:rsidRPr="00732635">
        <w:rPr>
          <w:szCs w:val="28"/>
        </w:rPr>
        <w:t>;</w:t>
      </w:r>
    </w:p>
    <w:p w:rsidR="004052F8" w:rsidRPr="00F4204F" w:rsidRDefault="004052F8" w:rsidP="004052F8">
      <w:pPr>
        <w:rPr>
          <w:szCs w:val="28"/>
        </w:rPr>
      </w:pPr>
      <w:r w:rsidRPr="00F4204F">
        <w:rPr>
          <w:szCs w:val="28"/>
        </w:rPr>
        <w:t xml:space="preserve">          - прочие безвозмездные поступления – </w:t>
      </w:r>
      <w:r>
        <w:rPr>
          <w:szCs w:val="28"/>
        </w:rPr>
        <w:t>3 379,0</w:t>
      </w:r>
      <w:r w:rsidRPr="00F4204F">
        <w:rPr>
          <w:szCs w:val="28"/>
        </w:rPr>
        <w:t xml:space="preserve"> тыс. рублей</w:t>
      </w:r>
      <w:r>
        <w:rPr>
          <w:szCs w:val="28"/>
        </w:rPr>
        <w:t>, или 0,4 процента</w:t>
      </w:r>
      <w:r w:rsidRPr="00F4204F">
        <w:rPr>
          <w:szCs w:val="28"/>
        </w:rPr>
        <w:t xml:space="preserve">. </w:t>
      </w:r>
    </w:p>
    <w:p w:rsidR="004052F8" w:rsidRPr="00F4204F" w:rsidRDefault="004052F8" w:rsidP="004052F8">
      <w:pPr>
        <w:ind w:firstLine="709"/>
        <w:rPr>
          <w:szCs w:val="28"/>
        </w:rPr>
      </w:pPr>
    </w:p>
    <w:p w:rsidR="004052F8" w:rsidRPr="009F1532" w:rsidRDefault="004052F8" w:rsidP="004052F8">
      <w:pPr>
        <w:ind w:firstLine="709"/>
        <w:rPr>
          <w:spacing w:val="-8"/>
          <w:szCs w:val="28"/>
        </w:rPr>
      </w:pPr>
      <w:r w:rsidRPr="009F1532">
        <w:rPr>
          <w:spacing w:val="-8"/>
          <w:szCs w:val="28"/>
        </w:rPr>
        <w:t>Прогнозируемый объем</w:t>
      </w:r>
      <w:r w:rsidRPr="009F1532">
        <w:rPr>
          <w:spacing w:val="-8"/>
          <w:szCs w:val="28"/>
          <w:lang w:val="ru-MO"/>
        </w:rPr>
        <w:t xml:space="preserve"> </w:t>
      </w:r>
      <w:r w:rsidRPr="009F1532">
        <w:rPr>
          <w:spacing w:val="-8"/>
          <w:szCs w:val="28"/>
        </w:rPr>
        <w:t>доходов районного бюджета в 202</w:t>
      </w:r>
      <w:r>
        <w:rPr>
          <w:spacing w:val="-8"/>
          <w:szCs w:val="28"/>
        </w:rPr>
        <w:t>3</w:t>
      </w:r>
      <w:r w:rsidRPr="009F1532">
        <w:rPr>
          <w:spacing w:val="-8"/>
          <w:szCs w:val="28"/>
        </w:rPr>
        <w:t>–202</w:t>
      </w:r>
      <w:r>
        <w:rPr>
          <w:spacing w:val="-8"/>
          <w:szCs w:val="28"/>
        </w:rPr>
        <w:t>4</w:t>
      </w:r>
      <w:r w:rsidRPr="009F1532">
        <w:rPr>
          <w:spacing w:val="-8"/>
          <w:szCs w:val="28"/>
        </w:rPr>
        <w:t xml:space="preserve"> годах  представлен  в таблице 4.</w:t>
      </w:r>
    </w:p>
    <w:p w:rsidR="004052F8" w:rsidRDefault="004052F8" w:rsidP="004052F8">
      <w:pPr>
        <w:ind w:firstLine="708"/>
        <w:jc w:val="right"/>
        <w:rPr>
          <w:szCs w:val="28"/>
        </w:rPr>
      </w:pPr>
    </w:p>
    <w:p w:rsidR="004052F8" w:rsidRPr="009F1532" w:rsidRDefault="004052F8" w:rsidP="004052F8">
      <w:pPr>
        <w:ind w:firstLine="708"/>
        <w:jc w:val="right"/>
        <w:rPr>
          <w:szCs w:val="28"/>
        </w:rPr>
      </w:pPr>
      <w:r w:rsidRPr="009F1532">
        <w:rPr>
          <w:szCs w:val="28"/>
        </w:rPr>
        <w:t xml:space="preserve"> Таблица 4</w:t>
      </w:r>
    </w:p>
    <w:p w:rsidR="004052F8" w:rsidRPr="009F1532" w:rsidRDefault="004052F8" w:rsidP="004052F8">
      <w:pPr>
        <w:jc w:val="center"/>
        <w:rPr>
          <w:b/>
          <w:spacing w:val="-8"/>
          <w:szCs w:val="28"/>
          <w:highlight w:val="yellow"/>
        </w:rPr>
      </w:pPr>
      <w:r w:rsidRPr="009F1532">
        <w:rPr>
          <w:b/>
          <w:spacing w:val="-8"/>
          <w:szCs w:val="28"/>
        </w:rPr>
        <w:t>Доходы районного бюджета в 202</w:t>
      </w:r>
      <w:r>
        <w:rPr>
          <w:b/>
          <w:spacing w:val="-8"/>
          <w:szCs w:val="28"/>
        </w:rPr>
        <w:t>3</w:t>
      </w:r>
      <w:r w:rsidRPr="009F1532">
        <w:rPr>
          <w:b/>
          <w:spacing w:val="-8"/>
          <w:szCs w:val="28"/>
        </w:rPr>
        <w:t>–202</w:t>
      </w:r>
      <w:r>
        <w:rPr>
          <w:b/>
          <w:spacing w:val="-8"/>
          <w:szCs w:val="28"/>
        </w:rPr>
        <w:t>4</w:t>
      </w:r>
      <w:r w:rsidRPr="009F1532">
        <w:rPr>
          <w:b/>
          <w:spacing w:val="-8"/>
          <w:szCs w:val="28"/>
        </w:rPr>
        <w:t xml:space="preserve"> годах</w:t>
      </w:r>
    </w:p>
    <w:p w:rsidR="004052F8" w:rsidRPr="009F1532" w:rsidRDefault="004052F8" w:rsidP="004052F8">
      <w:pPr>
        <w:pStyle w:val="af1"/>
        <w:ind w:right="540" w:firstLine="709"/>
      </w:pPr>
      <w:r w:rsidRPr="009F1532">
        <w:t xml:space="preserve">                                                                                                                       тыс. рублей</w:t>
      </w:r>
    </w:p>
    <w:tbl>
      <w:tblPr>
        <w:tblW w:w="9645"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3"/>
        <w:gridCol w:w="1476"/>
        <w:gridCol w:w="1476"/>
        <w:gridCol w:w="1315"/>
        <w:gridCol w:w="1845"/>
      </w:tblGrid>
      <w:tr w:rsidR="004052F8" w:rsidRPr="009F1532" w:rsidTr="006715CA">
        <w:trPr>
          <w:trHeight w:val="471"/>
          <w:jc w:val="center"/>
        </w:trPr>
        <w:tc>
          <w:tcPr>
            <w:tcW w:w="3533" w:type="dxa"/>
            <w:vMerge w:val="restart"/>
            <w:shd w:val="clear" w:color="auto" w:fill="auto"/>
            <w:vAlign w:val="center"/>
          </w:tcPr>
          <w:p w:rsidR="004052F8" w:rsidRPr="009F1532" w:rsidRDefault="004052F8" w:rsidP="006715CA">
            <w:pPr>
              <w:jc w:val="center"/>
            </w:pPr>
            <w:r w:rsidRPr="009F1532">
              <w:t>Показатель</w:t>
            </w:r>
          </w:p>
        </w:tc>
        <w:tc>
          <w:tcPr>
            <w:tcW w:w="2952" w:type="dxa"/>
            <w:gridSpan w:val="2"/>
            <w:shd w:val="clear" w:color="auto" w:fill="auto"/>
            <w:vAlign w:val="bottom"/>
          </w:tcPr>
          <w:p w:rsidR="004052F8" w:rsidRPr="009F1532" w:rsidRDefault="004052F8" w:rsidP="006715CA">
            <w:pPr>
              <w:jc w:val="center"/>
              <w:rPr>
                <w:b/>
              </w:rPr>
            </w:pPr>
            <w:r w:rsidRPr="009F1532">
              <w:rPr>
                <w:b/>
              </w:rPr>
              <w:t xml:space="preserve">Бюджет </w:t>
            </w:r>
          </w:p>
        </w:tc>
        <w:tc>
          <w:tcPr>
            <w:tcW w:w="3160" w:type="dxa"/>
            <w:gridSpan w:val="2"/>
            <w:shd w:val="clear" w:color="auto" w:fill="auto"/>
            <w:vAlign w:val="bottom"/>
          </w:tcPr>
          <w:p w:rsidR="004052F8" w:rsidRPr="009F1532" w:rsidRDefault="004052F8" w:rsidP="006715CA">
            <w:pPr>
              <w:jc w:val="center"/>
              <w:rPr>
                <w:szCs w:val="28"/>
              </w:rPr>
            </w:pPr>
            <w:r w:rsidRPr="009F1532">
              <w:rPr>
                <w:sz w:val="22"/>
                <w:szCs w:val="28"/>
              </w:rPr>
              <w:t>Отклонение прогноза 202</w:t>
            </w:r>
            <w:r>
              <w:rPr>
                <w:sz w:val="22"/>
                <w:szCs w:val="28"/>
              </w:rPr>
              <w:t>4</w:t>
            </w:r>
            <w:r w:rsidRPr="009F1532">
              <w:rPr>
                <w:sz w:val="22"/>
                <w:szCs w:val="28"/>
              </w:rPr>
              <w:t xml:space="preserve"> года от оценки 202</w:t>
            </w:r>
            <w:r>
              <w:rPr>
                <w:sz w:val="22"/>
                <w:szCs w:val="28"/>
              </w:rPr>
              <w:t>3</w:t>
            </w:r>
            <w:r w:rsidRPr="009F1532">
              <w:rPr>
                <w:sz w:val="22"/>
                <w:szCs w:val="28"/>
              </w:rPr>
              <w:t>года</w:t>
            </w:r>
          </w:p>
        </w:tc>
      </w:tr>
      <w:tr w:rsidR="004052F8" w:rsidRPr="009F1532" w:rsidTr="006715CA">
        <w:trPr>
          <w:trHeight w:val="430"/>
          <w:jc w:val="center"/>
        </w:trPr>
        <w:tc>
          <w:tcPr>
            <w:tcW w:w="3533" w:type="dxa"/>
            <w:vMerge/>
            <w:vAlign w:val="center"/>
          </w:tcPr>
          <w:p w:rsidR="004052F8" w:rsidRPr="009F1532" w:rsidRDefault="004052F8" w:rsidP="006715CA"/>
        </w:tc>
        <w:tc>
          <w:tcPr>
            <w:tcW w:w="1476" w:type="dxa"/>
            <w:shd w:val="clear" w:color="auto" w:fill="auto"/>
            <w:vAlign w:val="bottom"/>
          </w:tcPr>
          <w:p w:rsidR="004052F8" w:rsidRPr="009F1532" w:rsidRDefault="004052F8" w:rsidP="006715CA">
            <w:pPr>
              <w:jc w:val="center"/>
              <w:rPr>
                <w:b/>
              </w:rPr>
            </w:pPr>
            <w:r w:rsidRPr="009F1532">
              <w:rPr>
                <w:b/>
              </w:rPr>
              <w:t>202</w:t>
            </w:r>
            <w:r>
              <w:rPr>
                <w:b/>
              </w:rPr>
              <w:t>3</w:t>
            </w:r>
            <w:r w:rsidRPr="009F1532">
              <w:rPr>
                <w:b/>
              </w:rPr>
              <w:t xml:space="preserve"> год</w:t>
            </w:r>
          </w:p>
        </w:tc>
        <w:tc>
          <w:tcPr>
            <w:tcW w:w="1476" w:type="dxa"/>
            <w:shd w:val="clear" w:color="auto" w:fill="auto"/>
            <w:vAlign w:val="bottom"/>
          </w:tcPr>
          <w:p w:rsidR="004052F8" w:rsidRPr="009F1532" w:rsidRDefault="004052F8" w:rsidP="006715CA">
            <w:pPr>
              <w:jc w:val="center"/>
              <w:rPr>
                <w:b/>
              </w:rPr>
            </w:pPr>
            <w:r>
              <w:rPr>
                <w:b/>
              </w:rPr>
              <w:t xml:space="preserve">Прогноз </w:t>
            </w:r>
            <w:r w:rsidRPr="009F1532">
              <w:rPr>
                <w:b/>
              </w:rPr>
              <w:t>202</w:t>
            </w:r>
            <w:r>
              <w:rPr>
                <w:b/>
              </w:rPr>
              <w:t>4</w:t>
            </w:r>
            <w:r w:rsidRPr="009F1532">
              <w:rPr>
                <w:b/>
              </w:rPr>
              <w:t xml:space="preserve"> год</w:t>
            </w:r>
          </w:p>
        </w:tc>
        <w:tc>
          <w:tcPr>
            <w:tcW w:w="1315" w:type="dxa"/>
            <w:shd w:val="clear" w:color="auto" w:fill="auto"/>
            <w:noWrap/>
            <w:vAlign w:val="bottom"/>
          </w:tcPr>
          <w:p w:rsidR="004052F8" w:rsidRPr="009F1532" w:rsidRDefault="004052F8" w:rsidP="006715CA">
            <w:pPr>
              <w:jc w:val="center"/>
              <w:rPr>
                <w:sz w:val="22"/>
              </w:rPr>
            </w:pPr>
            <w:r w:rsidRPr="009F1532">
              <w:rPr>
                <w:sz w:val="22"/>
              </w:rPr>
              <w:t>в %</w:t>
            </w:r>
          </w:p>
        </w:tc>
        <w:tc>
          <w:tcPr>
            <w:tcW w:w="1845" w:type="dxa"/>
            <w:shd w:val="clear" w:color="auto" w:fill="auto"/>
            <w:vAlign w:val="bottom"/>
          </w:tcPr>
          <w:p w:rsidR="004052F8" w:rsidRPr="009F1532" w:rsidRDefault="004052F8" w:rsidP="006715CA">
            <w:pPr>
              <w:jc w:val="center"/>
              <w:rPr>
                <w:sz w:val="22"/>
                <w:szCs w:val="28"/>
              </w:rPr>
            </w:pPr>
            <w:r w:rsidRPr="009F1532">
              <w:rPr>
                <w:sz w:val="22"/>
                <w:szCs w:val="28"/>
              </w:rPr>
              <w:t>в абсолютном выражении</w:t>
            </w:r>
          </w:p>
        </w:tc>
      </w:tr>
      <w:tr w:rsidR="004052F8" w:rsidRPr="005C0878" w:rsidTr="006715CA">
        <w:trPr>
          <w:trHeight w:val="405"/>
          <w:jc w:val="center"/>
        </w:trPr>
        <w:tc>
          <w:tcPr>
            <w:tcW w:w="3533" w:type="dxa"/>
            <w:shd w:val="clear" w:color="auto" w:fill="auto"/>
            <w:vAlign w:val="bottom"/>
          </w:tcPr>
          <w:p w:rsidR="004052F8" w:rsidRPr="009F1532" w:rsidRDefault="004052F8" w:rsidP="006715CA">
            <w:pPr>
              <w:rPr>
                <w:b/>
                <w:bCs/>
                <w:szCs w:val="28"/>
              </w:rPr>
            </w:pPr>
            <w:r w:rsidRPr="009F1532">
              <w:rPr>
                <w:b/>
                <w:bCs/>
                <w:szCs w:val="28"/>
              </w:rPr>
              <w:t xml:space="preserve"> Доходы, всего</w:t>
            </w:r>
          </w:p>
        </w:tc>
        <w:tc>
          <w:tcPr>
            <w:tcW w:w="1476" w:type="dxa"/>
            <w:shd w:val="clear" w:color="auto" w:fill="auto"/>
            <w:vAlign w:val="bottom"/>
          </w:tcPr>
          <w:p w:rsidR="004052F8" w:rsidRPr="00240C5E" w:rsidRDefault="004052F8" w:rsidP="006715CA">
            <w:pPr>
              <w:jc w:val="center"/>
              <w:rPr>
                <w:b/>
                <w:bCs/>
                <w:szCs w:val="28"/>
              </w:rPr>
            </w:pPr>
            <w:r w:rsidRPr="00240C5E">
              <w:rPr>
                <w:b/>
                <w:szCs w:val="28"/>
              </w:rPr>
              <w:t>733</w:t>
            </w:r>
            <w:r>
              <w:rPr>
                <w:b/>
                <w:szCs w:val="28"/>
              </w:rPr>
              <w:t xml:space="preserve"> </w:t>
            </w:r>
            <w:r w:rsidRPr="00240C5E">
              <w:rPr>
                <w:b/>
                <w:szCs w:val="28"/>
              </w:rPr>
              <w:t>883,3</w:t>
            </w:r>
          </w:p>
        </w:tc>
        <w:tc>
          <w:tcPr>
            <w:tcW w:w="1476" w:type="dxa"/>
            <w:shd w:val="clear" w:color="auto" w:fill="auto"/>
            <w:vAlign w:val="bottom"/>
          </w:tcPr>
          <w:p w:rsidR="004052F8" w:rsidRPr="009F1532" w:rsidRDefault="004052F8" w:rsidP="006715CA">
            <w:pPr>
              <w:jc w:val="center"/>
              <w:rPr>
                <w:b/>
                <w:bCs/>
                <w:szCs w:val="28"/>
              </w:rPr>
            </w:pPr>
            <w:r>
              <w:rPr>
                <w:b/>
                <w:bCs/>
                <w:szCs w:val="28"/>
              </w:rPr>
              <w:t>848 033,7</w:t>
            </w:r>
          </w:p>
        </w:tc>
        <w:tc>
          <w:tcPr>
            <w:tcW w:w="1315" w:type="dxa"/>
            <w:shd w:val="clear" w:color="auto" w:fill="auto"/>
            <w:noWrap/>
            <w:vAlign w:val="bottom"/>
          </w:tcPr>
          <w:p w:rsidR="004052F8" w:rsidRPr="006501E3" w:rsidRDefault="004052F8" w:rsidP="006715CA">
            <w:pPr>
              <w:jc w:val="center"/>
              <w:rPr>
                <w:b/>
                <w:bCs/>
                <w:szCs w:val="28"/>
              </w:rPr>
            </w:pPr>
            <w:r>
              <w:rPr>
                <w:b/>
                <w:bCs/>
                <w:szCs w:val="28"/>
              </w:rPr>
              <w:t>115,6</w:t>
            </w:r>
          </w:p>
        </w:tc>
        <w:tc>
          <w:tcPr>
            <w:tcW w:w="1845" w:type="dxa"/>
            <w:shd w:val="clear" w:color="auto" w:fill="auto"/>
            <w:noWrap/>
            <w:vAlign w:val="bottom"/>
          </w:tcPr>
          <w:p w:rsidR="004052F8" w:rsidRPr="00244B8E" w:rsidRDefault="004052F8" w:rsidP="006715CA">
            <w:pPr>
              <w:jc w:val="center"/>
              <w:rPr>
                <w:b/>
                <w:bCs/>
                <w:szCs w:val="28"/>
              </w:rPr>
            </w:pPr>
            <w:r>
              <w:rPr>
                <w:b/>
                <w:bCs/>
                <w:szCs w:val="28"/>
              </w:rPr>
              <w:t>+114 150,4</w:t>
            </w:r>
          </w:p>
        </w:tc>
      </w:tr>
      <w:tr w:rsidR="004052F8" w:rsidRPr="005C0878" w:rsidTr="006715CA">
        <w:trPr>
          <w:trHeight w:val="660"/>
          <w:jc w:val="center"/>
        </w:trPr>
        <w:tc>
          <w:tcPr>
            <w:tcW w:w="3533" w:type="dxa"/>
            <w:shd w:val="clear" w:color="auto" w:fill="auto"/>
            <w:vAlign w:val="bottom"/>
          </w:tcPr>
          <w:p w:rsidR="004052F8" w:rsidRPr="009F1532" w:rsidRDefault="004052F8" w:rsidP="006715CA">
            <w:pPr>
              <w:rPr>
                <w:szCs w:val="28"/>
              </w:rPr>
            </w:pPr>
            <w:r w:rsidRPr="009F1532">
              <w:rPr>
                <w:szCs w:val="28"/>
              </w:rPr>
              <w:t xml:space="preserve">Налоговые и неналоговые доходы </w:t>
            </w:r>
            <w:r w:rsidRPr="009F1532">
              <w:rPr>
                <w:i/>
                <w:szCs w:val="28"/>
              </w:rPr>
              <w:t>(на общее покрытие расходов)</w:t>
            </w:r>
          </w:p>
        </w:tc>
        <w:tc>
          <w:tcPr>
            <w:tcW w:w="1476" w:type="dxa"/>
            <w:shd w:val="clear" w:color="auto" w:fill="auto"/>
            <w:vAlign w:val="bottom"/>
          </w:tcPr>
          <w:p w:rsidR="004052F8" w:rsidRPr="00240C5E" w:rsidRDefault="004052F8" w:rsidP="006715CA">
            <w:pPr>
              <w:jc w:val="center"/>
              <w:rPr>
                <w:szCs w:val="28"/>
              </w:rPr>
            </w:pPr>
            <w:r>
              <w:rPr>
                <w:szCs w:val="28"/>
              </w:rPr>
              <w:t>152 575,0</w:t>
            </w:r>
          </w:p>
        </w:tc>
        <w:tc>
          <w:tcPr>
            <w:tcW w:w="1476" w:type="dxa"/>
            <w:shd w:val="clear" w:color="auto" w:fill="auto"/>
            <w:vAlign w:val="bottom"/>
          </w:tcPr>
          <w:p w:rsidR="004052F8" w:rsidRPr="009F1532" w:rsidRDefault="004052F8" w:rsidP="006715CA">
            <w:pPr>
              <w:jc w:val="center"/>
              <w:rPr>
                <w:szCs w:val="28"/>
              </w:rPr>
            </w:pPr>
            <w:r>
              <w:rPr>
                <w:szCs w:val="28"/>
              </w:rPr>
              <w:t>167 977,0</w:t>
            </w:r>
          </w:p>
        </w:tc>
        <w:tc>
          <w:tcPr>
            <w:tcW w:w="1315" w:type="dxa"/>
            <w:shd w:val="clear" w:color="auto" w:fill="auto"/>
            <w:noWrap/>
            <w:vAlign w:val="bottom"/>
          </w:tcPr>
          <w:p w:rsidR="004052F8" w:rsidRPr="009F1532" w:rsidRDefault="004052F8" w:rsidP="006715CA">
            <w:pPr>
              <w:jc w:val="center"/>
              <w:rPr>
                <w:szCs w:val="28"/>
              </w:rPr>
            </w:pPr>
            <w:r>
              <w:rPr>
                <w:szCs w:val="28"/>
              </w:rPr>
              <w:t>110,1</w:t>
            </w:r>
          </w:p>
        </w:tc>
        <w:tc>
          <w:tcPr>
            <w:tcW w:w="1845" w:type="dxa"/>
            <w:shd w:val="clear" w:color="auto" w:fill="auto"/>
            <w:noWrap/>
            <w:vAlign w:val="bottom"/>
          </w:tcPr>
          <w:p w:rsidR="004052F8" w:rsidRPr="009F1532" w:rsidRDefault="004052F8" w:rsidP="006715CA">
            <w:pPr>
              <w:jc w:val="center"/>
              <w:rPr>
                <w:szCs w:val="28"/>
              </w:rPr>
            </w:pPr>
            <w:r>
              <w:rPr>
                <w:szCs w:val="28"/>
              </w:rPr>
              <w:t>+15 402,0</w:t>
            </w:r>
          </w:p>
        </w:tc>
      </w:tr>
      <w:tr w:rsidR="004052F8" w:rsidRPr="005C0878" w:rsidTr="006715CA">
        <w:trPr>
          <w:trHeight w:val="389"/>
          <w:jc w:val="center"/>
        </w:trPr>
        <w:tc>
          <w:tcPr>
            <w:tcW w:w="3533" w:type="dxa"/>
            <w:shd w:val="clear" w:color="auto" w:fill="auto"/>
            <w:vAlign w:val="bottom"/>
          </w:tcPr>
          <w:p w:rsidR="004052F8" w:rsidRPr="009F1532" w:rsidRDefault="004052F8" w:rsidP="006715CA">
            <w:pPr>
              <w:rPr>
                <w:szCs w:val="28"/>
              </w:rPr>
            </w:pPr>
            <w:r w:rsidRPr="009F1532">
              <w:rPr>
                <w:szCs w:val="28"/>
              </w:rPr>
              <w:t xml:space="preserve">Безвозмездные поступления из  </w:t>
            </w:r>
            <w:r>
              <w:rPr>
                <w:szCs w:val="28"/>
              </w:rPr>
              <w:t xml:space="preserve">других </w:t>
            </w:r>
            <w:r w:rsidRPr="009F1532">
              <w:rPr>
                <w:szCs w:val="28"/>
              </w:rPr>
              <w:t>бюджет</w:t>
            </w:r>
            <w:r>
              <w:rPr>
                <w:szCs w:val="28"/>
              </w:rPr>
              <w:t>ов</w:t>
            </w:r>
          </w:p>
        </w:tc>
        <w:tc>
          <w:tcPr>
            <w:tcW w:w="1476" w:type="dxa"/>
            <w:shd w:val="clear" w:color="auto" w:fill="auto"/>
            <w:vAlign w:val="bottom"/>
          </w:tcPr>
          <w:p w:rsidR="004052F8" w:rsidRPr="009F1532" w:rsidRDefault="004052F8" w:rsidP="006715CA">
            <w:pPr>
              <w:ind w:left="-93" w:right="-65"/>
              <w:jc w:val="center"/>
              <w:rPr>
                <w:szCs w:val="28"/>
              </w:rPr>
            </w:pPr>
            <w:r>
              <w:rPr>
                <w:szCs w:val="28"/>
              </w:rPr>
              <w:t>577 685,3</w:t>
            </w:r>
          </w:p>
        </w:tc>
        <w:tc>
          <w:tcPr>
            <w:tcW w:w="1476" w:type="dxa"/>
            <w:shd w:val="clear" w:color="auto" w:fill="auto"/>
            <w:vAlign w:val="bottom"/>
          </w:tcPr>
          <w:p w:rsidR="004052F8" w:rsidRPr="009F1532" w:rsidRDefault="004052F8" w:rsidP="006715CA">
            <w:pPr>
              <w:jc w:val="center"/>
              <w:rPr>
                <w:szCs w:val="28"/>
              </w:rPr>
            </w:pPr>
            <w:r>
              <w:rPr>
                <w:szCs w:val="28"/>
              </w:rPr>
              <w:t>676 677,7</w:t>
            </w:r>
          </w:p>
        </w:tc>
        <w:tc>
          <w:tcPr>
            <w:tcW w:w="1315" w:type="dxa"/>
            <w:shd w:val="clear" w:color="auto" w:fill="auto"/>
            <w:noWrap/>
            <w:vAlign w:val="bottom"/>
          </w:tcPr>
          <w:p w:rsidR="004052F8" w:rsidRPr="009F1532" w:rsidRDefault="004052F8" w:rsidP="006715CA">
            <w:pPr>
              <w:jc w:val="center"/>
              <w:rPr>
                <w:szCs w:val="28"/>
              </w:rPr>
            </w:pPr>
            <w:r>
              <w:rPr>
                <w:szCs w:val="28"/>
              </w:rPr>
              <w:t>117,1</w:t>
            </w:r>
          </w:p>
        </w:tc>
        <w:tc>
          <w:tcPr>
            <w:tcW w:w="1845" w:type="dxa"/>
            <w:shd w:val="clear" w:color="auto" w:fill="auto"/>
            <w:noWrap/>
            <w:vAlign w:val="bottom"/>
          </w:tcPr>
          <w:p w:rsidR="004052F8" w:rsidRPr="009F1532" w:rsidRDefault="004052F8" w:rsidP="006715CA">
            <w:pPr>
              <w:jc w:val="center"/>
              <w:rPr>
                <w:szCs w:val="28"/>
              </w:rPr>
            </w:pPr>
            <w:r>
              <w:rPr>
                <w:szCs w:val="28"/>
              </w:rPr>
              <w:t>+98 992,4</w:t>
            </w:r>
          </w:p>
        </w:tc>
      </w:tr>
      <w:tr w:rsidR="004052F8" w:rsidRPr="005C0878" w:rsidTr="006715CA">
        <w:trPr>
          <w:trHeight w:val="169"/>
          <w:jc w:val="center"/>
        </w:trPr>
        <w:tc>
          <w:tcPr>
            <w:tcW w:w="3533" w:type="dxa"/>
            <w:shd w:val="clear" w:color="auto" w:fill="auto"/>
            <w:vAlign w:val="bottom"/>
          </w:tcPr>
          <w:p w:rsidR="004052F8" w:rsidRPr="009F1532" w:rsidRDefault="004052F8" w:rsidP="006715CA">
            <w:pPr>
              <w:tabs>
                <w:tab w:val="left" w:pos="677"/>
              </w:tabs>
              <w:rPr>
                <w:szCs w:val="28"/>
              </w:rPr>
            </w:pPr>
            <w:r w:rsidRPr="009F1532">
              <w:rPr>
                <w:szCs w:val="28"/>
              </w:rPr>
              <w:t>Прочие безвозмездные поступления</w:t>
            </w:r>
          </w:p>
        </w:tc>
        <w:tc>
          <w:tcPr>
            <w:tcW w:w="1476" w:type="dxa"/>
            <w:shd w:val="clear" w:color="auto" w:fill="auto"/>
            <w:vAlign w:val="bottom"/>
          </w:tcPr>
          <w:p w:rsidR="004052F8" w:rsidRPr="009F1532" w:rsidRDefault="004052F8" w:rsidP="006715CA">
            <w:pPr>
              <w:jc w:val="center"/>
              <w:rPr>
                <w:szCs w:val="28"/>
              </w:rPr>
            </w:pPr>
            <w:r>
              <w:rPr>
                <w:szCs w:val="28"/>
              </w:rPr>
              <w:t>3 623,0</w:t>
            </w:r>
          </w:p>
        </w:tc>
        <w:tc>
          <w:tcPr>
            <w:tcW w:w="1476" w:type="dxa"/>
            <w:shd w:val="clear" w:color="auto" w:fill="auto"/>
            <w:vAlign w:val="bottom"/>
          </w:tcPr>
          <w:p w:rsidR="004052F8" w:rsidRPr="009F1532" w:rsidRDefault="004052F8" w:rsidP="006715CA">
            <w:pPr>
              <w:jc w:val="center"/>
              <w:rPr>
                <w:szCs w:val="28"/>
              </w:rPr>
            </w:pPr>
            <w:r>
              <w:rPr>
                <w:szCs w:val="28"/>
              </w:rPr>
              <w:t>3 379,0</w:t>
            </w:r>
          </w:p>
        </w:tc>
        <w:tc>
          <w:tcPr>
            <w:tcW w:w="1315" w:type="dxa"/>
            <w:shd w:val="clear" w:color="auto" w:fill="auto"/>
            <w:noWrap/>
            <w:vAlign w:val="bottom"/>
          </w:tcPr>
          <w:p w:rsidR="004052F8" w:rsidRPr="009F1532" w:rsidRDefault="004052F8" w:rsidP="006715CA">
            <w:pPr>
              <w:jc w:val="center"/>
              <w:rPr>
                <w:szCs w:val="28"/>
              </w:rPr>
            </w:pPr>
            <w:r>
              <w:rPr>
                <w:szCs w:val="28"/>
              </w:rPr>
              <w:t>93,3</w:t>
            </w:r>
          </w:p>
        </w:tc>
        <w:tc>
          <w:tcPr>
            <w:tcW w:w="1845" w:type="dxa"/>
            <w:shd w:val="clear" w:color="auto" w:fill="auto"/>
            <w:noWrap/>
            <w:vAlign w:val="bottom"/>
          </w:tcPr>
          <w:p w:rsidR="004052F8" w:rsidRPr="009F1532" w:rsidRDefault="004052F8" w:rsidP="006715CA">
            <w:pPr>
              <w:jc w:val="center"/>
              <w:rPr>
                <w:szCs w:val="28"/>
              </w:rPr>
            </w:pPr>
            <w:r>
              <w:rPr>
                <w:szCs w:val="28"/>
              </w:rPr>
              <w:t>-244,0</w:t>
            </w:r>
          </w:p>
        </w:tc>
      </w:tr>
    </w:tbl>
    <w:p w:rsidR="004052F8" w:rsidRPr="005C0878" w:rsidRDefault="004052F8" w:rsidP="004052F8">
      <w:pPr>
        <w:pStyle w:val="af1"/>
        <w:ind w:firstLine="709"/>
        <w:jc w:val="both"/>
        <w:rPr>
          <w:highlight w:val="yellow"/>
        </w:rPr>
      </w:pPr>
    </w:p>
    <w:p w:rsidR="004052F8" w:rsidRPr="00F060B4" w:rsidRDefault="004052F8" w:rsidP="004052F8">
      <w:pPr>
        <w:ind w:firstLine="708"/>
        <w:rPr>
          <w:spacing w:val="-8"/>
          <w:szCs w:val="28"/>
        </w:rPr>
      </w:pPr>
      <w:r w:rsidRPr="009F1532">
        <w:rPr>
          <w:spacing w:val="-8"/>
          <w:szCs w:val="28"/>
          <w:lang w:val="ru-MO"/>
        </w:rPr>
        <w:t xml:space="preserve">Структура налоговых и неналоговых </w:t>
      </w:r>
      <w:r w:rsidRPr="009F1532">
        <w:rPr>
          <w:spacing w:val="-8"/>
          <w:szCs w:val="28"/>
        </w:rPr>
        <w:t xml:space="preserve">доходов районного бюджета </w:t>
      </w:r>
      <w:r w:rsidRPr="009F1532">
        <w:rPr>
          <w:szCs w:val="28"/>
        </w:rPr>
        <w:t xml:space="preserve"> </w:t>
      </w:r>
      <w:r w:rsidRPr="009F1532">
        <w:rPr>
          <w:spacing w:val="-8"/>
          <w:szCs w:val="28"/>
        </w:rPr>
        <w:t>в 202</w:t>
      </w:r>
      <w:r>
        <w:rPr>
          <w:spacing w:val="-8"/>
          <w:szCs w:val="28"/>
        </w:rPr>
        <w:t>4</w:t>
      </w:r>
      <w:r w:rsidRPr="009F1532">
        <w:rPr>
          <w:spacing w:val="-8"/>
          <w:szCs w:val="28"/>
        </w:rPr>
        <w:t>–202</w:t>
      </w:r>
      <w:r>
        <w:rPr>
          <w:spacing w:val="-8"/>
          <w:szCs w:val="28"/>
        </w:rPr>
        <w:t>6</w:t>
      </w:r>
      <w:r w:rsidRPr="009F1532">
        <w:rPr>
          <w:spacing w:val="-8"/>
          <w:szCs w:val="28"/>
        </w:rPr>
        <w:t xml:space="preserve"> годах  представлена в таблице 5.</w:t>
      </w:r>
      <w:r w:rsidRPr="00F4204F">
        <w:rPr>
          <w:szCs w:val="28"/>
        </w:rPr>
        <w:t xml:space="preserve">                                        </w:t>
      </w:r>
    </w:p>
    <w:p w:rsidR="004052F8" w:rsidRPr="00F060B4" w:rsidRDefault="004052F8" w:rsidP="004052F8">
      <w:pPr>
        <w:ind w:firstLine="708"/>
        <w:jc w:val="right"/>
        <w:rPr>
          <w:szCs w:val="28"/>
        </w:rPr>
      </w:pPr>
      <w:r w:rsidRPr="00F4204F">
        <w:rPr>
          <w:szCs w:val="28"/>
        </w:rPr>
        <w:t>Таблица 5</w:t>
      </w:r>
    </w:p>
    <w:p w:rsidR="004052F8" w:rsidRPr="00F4204F" w:rsidRDefault="004052F8" w:rsidP="004052F8">
      <w:pPr>
        <w:jc w:val="center"/>
        <w:rPr>
          <w:b/>
        </w:rPr>
      </w:pPr>
      <w:r w:rsidRPr="00F4204F">
        <w:rPr>
          <w:b/>
        </w:rPr>
        <w:t>Структура налоговых и неналоговых доходов</w:t>
      </w:r>
    </w:p>
    <w:p w:rsidR="004052F8" w:rsidRPr="00F4204F" w:rsidRDefault="004052F8" w:rsidP="004052F8">
      <w:pPr>
        <w:jc w:val="center"/>
        <w:rPr>
          <w:szCs w:val="28"/>
        </w:rPr>
      </w:pPr>
      <w:r w:rsidRPr="00F4204F">
        <w:rPr>
          <w:b/>
        </w:rPr>
        <w:t>районного бюджета в 20</w:t>
      </w:r>
      <w:r>
        <w:rPr>
          <w:b/>
        </w:rPr>
        <w:t>24</w:t>
      </w:r>
      <w:r w:rsidRPr="00F4204F">
        <w:rPr>
          <w:b/>
        </w:rPr>
        <w:t>-202</w:t>
      </w:r>
      <w:r>
        <w:rPr>
          <w:b/>
        </w:rPr>
        <w:t>6</w:t>
      </w:r>
      <w:r w:rsidRPr="00F4204F">
        <w:rPr>
          <w:b/>
        </w:rPr>
        <w:t>годах</w:t>
      </w:r>
      <w:r w:rsidRPr="00F4204F">
        <w:rPr>
          <w:szCs w:val="28"/>
        </w:rPr>
        <w:t xml:space="preserve">                                                                                                                 </w:t>
      </w:r>
    </w:p>
    <w:p w:rsidR="004052F8" w:rsidRPr="00F4204F" w:rsidRDefault="004052F8" w:rsidP="004052F8">
      <w:pPr>
        <w:pStyle w:val="ConsPlusNonformat"/>
        <w:tabs>
          <w:tab w:val="left" w:pos="709"/>
          <w:tab w:val="left" w:pos="5400"/>
        </w:tabs>
        <w:jc w:val="both"/>
        <w:rPr>
          <w:rFonts w:ascii="Times New Roman" w:hAnsi="Times New Roman"/>
          <w:snapToGrid/>
          <w:sz w:val="28"/>
          <w:szCs w:val="28"/>
        </w:rPr>
      </w:pPr>
      <w:r w:rsidRPr="00F4204F">
        <w:rPr>
          <w:rFonts w:ascii="Times New Roman" w:hAnsi="Times New Roman"/>
          <w:snapToGrid/>
          <w:sz w:val="28"/>
          <w:szCs w:val="28"/>
        </w:rPr>
        <w:t xml:space="preserve">                                                             </w:t>
      </w:r>
      <w:r w:rsidRPr="004E2F78">
        <w:rPr>
          <w:rFonts w:ascii="Times New Roman" w:hAnsi="Times New Roman"/>
          <w:snapToGrid/>
          <w:sz w:val="28"/>
          <w:szCs w:val="28"/>
        </w:rPr>
        <w:t xml:space="preserve">                                           </w:t>
      </w:r>
      <w:r w:rsidRPr="00F4204F">
        <w:rPr>
          <w:rFonts w:ascii="Times New Roman" w:hAnsi="Times New Roman"/>
          <w:snapToGrid/>
          <w:sz w:val="28"/>
          <w:szCs w:val="28"/>
        </w:rPr>
        <w:t>тыс. рублей</w:t>
      </w:r>
      <w:r w:rsidRPr="004E2F78">
        <w:rPr>
          <w:rFonts w:ascii="Times New Roman" w:hAnsi="Times New Roman"/>
          <w:snapToGrid/>
          <w:sz w:val="28"/>
          <w:szCs w:val="28"/>
        </w:rPr>
        <w:t xml:space="preserve"> </w:t>
      </w:r>
      <w:r w:rsidRPr="00F4204F">
        <w:rPr>
          <w:rFonts w:ascii="Times New Roman" w:hAnsi="Times New Roman"/>
          <w:snapToGrid/>
          <w:sz w:val="28"/>
          <w:szCs w:val="28"/>
        </w:rPr>
        <w:t xml:space="preserve">                                                                                                                                          </w:t>
      </w:r>
    </w:p>
    <w:tbl>
      <w:tblPr>
        <w:tblpPr w:leftFromText="180" w:rightFromText="180" w:vertAnchor="text" w:horzAnchor="margin" w:tblpY="1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134"/>
        <w:gridCol w:w="1134"/>
        <w:gridCol w:w="1134"/>
        <w:gridCol w:w="709"/>
        <w:gridCol w:w="1134"/>
        <w:gridCol w:w="851"/>
        <w:gridCol w:w="992"/>
        <w:gridCol w:w="850"/>
      </w:tblGrid>
      <w:tr w:rsidR="004052F8" w:rsidRPr="00F4204F" w:rsidTr="006715CA">
        <w:tc>
          <w:tcPr>
            <w:tcW w:w="1951" w:type="dxa"/>
          </w:tcPr>
          <w:p w:rsidR="004052F8" w:rsidRPr="00F4204F" w:rsidRDefault="004052F8" w:rsidP="006715CA">
            <w:pPr>
              <w:spacing w:line="276" w:lineRule="auto"/>
              <w:jc w:val="center"/>
              <w:rPr>
                <w:b/>
                <w:sz w:val="22"/>
              </w:rPr>
            </w:pPr>
            <w:r w:rsidRPr="00F4204F">
              <w:rPr>
                <w:b/>
                <w:sz w:val="22"/>
                <w:szCs w:val="22"/>
              </w:rPr>
              <w:t xml:space="preserve">Доходы </w:t>
            </w:r>
            <w:proofErr w:type="gramStart"/>
            <w:r w:rsidRPr="00F4204F">
              <w:rPr>
                <w:b/>
                <w:sz w:val="22"/>
                <w:szCs w:val="22"/>
              </w:rPr>
              <w:t>районного</w:t>
            </w:r>
            <w:proofErr w:type="gramEnd"/>
          </w:p>
          <w:p w:rsidR="004052F8" w:rsidRPr="00F4204F" w:rsidRDefault="004052F8" w:rsidP="006715CA">
            <w:pPr>
              <w:spacing w:line="276" w:lineRule="auto"/>
              <w:jc w:val="center"/>
            </w:pPr>
            <w:r w:rsidRPr="00F4204F">
              <w:rPr>
                <w:b/>
                <w:sz w:val="22"/>
                <w:szCs w:val="22"/>
              </w:rPr>
              <w:t xml:space="preserve"> бюджета</w:t>
            </w:r>
          </w:p>
        </w:tc>
        <w:tc>
          <w:tcPr>
            <w:tcW w:w="1134" w:type="dxa"/>
            <w:vAlign w:val="center"/>
          </w:tcPr>
          <w:p w:rsidR="004052F8" w:rsidRPr="00894979" w:rsidRDefault="004052F8" w:rsidP="006715CA">
            <w:pPr>
              <w:jc w:val="center"/>
              <w:rPr>
                <w:b/>
                <w:sz w:val="22"/>
              </w:rPr>
            </w:pPr>
            <w:r w:rsidRPr="00894979">
              <w:rPr>
                <w:b/>
                <w:sz w:val="22"/>
                <w:szCs w:val="22"/>
              </w:rPr>
              <w:t>202</w:t>
            </w:r>
            <w:r>
              <w:rPr>
                <w:b/>
                <w:sz w:val="22"/>
                <w:szCs w:val="22"/>
              </w:rPr>
              <w:t>3</w:t>
            </w:r>
            <w:r w:rsidRPr="00894979">
              <w:rPr>
                <w:b/>
                <w:sz w:val="22"/>
                <w:szCs w:val="22"/>
              </w:rPr>
              <w:t xml:space="preserve"> год</w:t>
            </w:r>
          </w:p>
          <w:p w:rsidR="004052F8" w:rsidRPr="007B6B45" w:rsidRDefault="004052F8" w:rsidP="006715CA">
            <w:pPr>
              <w:jc w:val="center"/>
              <w:rPr>
                <w:sz w:val="22"/>
              </w:rPr>
            </w:pPr>
            <w:r>
              <w:rPr>
                <w:sz w:val="22"/>
                <w:szCs w:val="22"/>
              </w:rPr>
              <w:t>бюджет</w:t>
            </w:r>
          </w:p>
        </w:tc>
        <w:tc>
          <w:tcPr>
            <w:tcW w:w="1134" w:type="dxa"/>
          </w:tcPr>
          <w:p w:rsidR="004052F8" w:rsidRPr="00894979" w:rsidRDefault="004052F8" w:rsidP="006715CA">
            <w:pPr>
              <w:jc w:val="center"/>
              <w:rPr>
                <w:b/>
                <w:sz w:val="22"/>
              </w:rPr>
            </w:pPr>
            <w:r w:rsidRPr="00894979">
              <w:rPr>
                <w:b/>
                <w:sz w:val="22"/>
                <w:szCs w:val="22"/>
              </w:rPr>
              <w:t>202</w:t>
            </w:r>
            <w:r>
              <w:rPr>
                <w:b/>
                <w:sz w:val="22"/>
                <w:szCs w:val="22"/>
              </w:rPr>
              <w:t>3</w:t>
            </w:r>
            <w:r w:rsidRPr="00894979">
              <w:rPr>
                <w:b/>
                <w:sz w:val="22"/>
                <w:szCs w:val="22"/>
              </w:rPr>
              <w:t xml:space="preserve"> год</w:t>
            </w:r>
          </w:p>
          <w:p w:rsidR="004052F8" w:rsidRPr="00E80BB9" w:rsidRDefault="004052F8" w:rsidP="006715CA">
            <w:pPr>
              <w:ind w:right="-108"/>
              <w:jc w:val="center"/>
              <w:rPr>
                <w:sz w:val="22"/>
              </w:rPr>
            </w:pPr>
            <w:r w:rsidRPr="00E80BB9">
              <w:rPr>
                <w:sz w:val="22"/>
                <w:szCs w:val="22"/>
              </w:rPr>
              <w:t>оценка</w:t>
            </w:r>
          </w:p>
        </w:tc>
        <w:tc>
          <w:tcPr>
            <w:tcW w:w="1134" w:type="dxa"/>
            <w:vAlign w:val="center"/>
          </w:tcPr>
          <w:p w:rsidR="004052F8" w:rsidRPr="00F4204F" w:rsidRDefault="004052F8" w:rsidP="006715CA">
            <w:pPr>
              <w:jc w:val="center"/>
              <w:rPr>
                <w:b/>
                <w:sz w:val="22"/>
              </w:rPr>
            </w:pPr>
            <w:r w:rsidRPr="00F4204F">
              <w:rPr>
                <w:b/>
                <w:sz w:val="22"/>
                <w:szCs w:val="22"/>
              </w:rPr>
              <w:t>202</w:t>
            </w:r>
            <w:r>
              <w:rPr>
                <w:b/>
                <w:sz w:val="22"/>
                <w:szCs w:val="22"/>
              </w:rPr>
              <w:t>4</w:t>
            </w:r>
            <w:r w:rsidRPr="00F4204F">
              <w:rPr>
                <w:b/>
                <w:sz w:val="22"/>
                <w:szCs w:val="22"/>
              </w:rPr>
              <w:t xml:space="preserve"> год</w:t>
            </w:r>
          </w:p>
          <w:p w:rsidR="004052F8" w:rsidRPr="00F4204F" w:rsidRDefault="004052F8" w:rsidP="006715CA">
            <w:pPr>
              <w:jc w:val="center"/>
              <w:rPr>
                <w:b/>
                <w:kern w:val="24"/>
                <w:sz w:val="22"/>
              </w:rPr>
            </w:pPr>
            <w:r w:rsidRPr="00F4204F">
              <w:rPr>
                <w:b/>
                <w:sz w:val="22"/>
                <w:szCs w:val="22"/>
              </w:rPr>
              <w:t>бюджет</w:t>
            </w:r>
          </w:p>
        </w:tc>
        <w:tc>
          <w:tcPr>
            <w:tcW w:w="709" w:type="dxa"/>
            <w:vAlign w:val="center"/>
          </w:tcPr>
          <w:p w:rsidR="004052F8" w:rsidRPr="00F4204F" w:rsidRDefault="004052F8" w:rsidP="006715CA">
            <w:pPr>
              <w:jc w:val="center"/>
              <w:rPr>
                <w:b/>
                <w:kern w:val="24"/>
                <w:sz w:val="22"/>
              </w:rPr>
            </w:pPr>
            <w:r w:rsidRPr="00F4204F">
              <w:rPr>
                <w:b/>
                <w:sz w:val="22"/>
                <w:szCs w:val="22"/>
              </w:rPr>
              <w:t>% к 20</w:t>
            </w:r>
            <w:r>
              <w:rPr>
                <w:b/>
                <w:sz w:val="22"/>
                <w:szCs w:val="22"/>
              </w:rPr>
              <w:t>23</w:t>
            </w:r>
            <w:r w:rsidRPr="00F4204F">
              <w:rPr>
                <w:b/>
                <w:sz w:val="22"/>
                <w:szCs w:val="22"/>
              </w:rPr>
              <w:t xml:space="preserve"> году</w:t>
            </w:r>
          </w:p>
        </w:tc>
        <w:tc>
          <w:tcPr>
            <w:tcW w:w="1134" w:type="dxa"/>
            <w:vAlign w:val="center"/>
          </w:tcPr>
          <w:p w:rsidR="004052F8" w:rsidRPr="00F4204F" w:rsidRDefault="004052F8" w:rsidP="006715CA">
            <w:pPr>
              <w:jc w:val="center"/>
              <w:rPr>
                <w:b/>
                <w:sz w:val="22"/>
              </w:rPr>
            </w:pPr>
            <w:r w:rsidRPr="00F4204F">
              <w:rPr>
                <w:b/>
                <w:sz w:val="22"/>
                <w:szCs w:val="22"/>
              </w:rPr>
              <w:t>202</w:t>
            </w:r>
            <w:r>
              <w:rPr>
                <w:b/>
                <w:sz w:val="22"/>
                <w:szCs w:val="22"/>
              </w:rPr>
              <w:t>5</w:t>
            </w:r>
            <w:r w:rsidRPr="00F4204F">
              <w:rPr>
                <w:b/>
                <w:sz w:val="22"/>
                <w:szCs w:val="22"/>
              </w:rPr>
              <w:t xml:space="preserve"> год</w:t>
            </w:r>
          </w:p>
          <w:p w:rsidR="004052F8" w:rsidRPr="00F4204F" w:rsidRDefault="008A0EE4" w:rsidP="006715CA">
            <w:pPr>
              <w:jc w:val="center"/>
              <w:rPr>
                <w:b/>
                <w:kern w:val="24"/>
                <w:sz w:val="22"/>
              </w:rPr>
            </w:pPr>
            <w:r w:rsidRPr="00F4204F">
              <w:rPr>
                <w:b/>
                <w:sz w:val="22"/>
                <w:szCs w:val="22"/>
              </w:rPr>
              <w:t>Б</w:t>
            </w:r>
            <w:r w:rsidR="004052F8" w:rsidRPr="00F4204F">
              <w:rPr>
                <w:b/>
                <w:sz w:val="22"/>
                <w:szCs w:val="22"/>
              </w:rPr>
              <w:t>юджет</w:t>
            </w:r>
          </w:p>
        </w:tc>
        <w:tc>
          <w:tcPr>
            <w:tcW w:w="851" w:type="dxa"/>
            <w:vAlign w:val="center"/>
          </w:tcPr>
          <w:p w:rsidR="004052F8" w:rsidRPr="00F4204F" w:rsidRDefault="004052F8" w:rsidP="006715CA">
            <w:pPr>
              <w:jc w:val="center"/>
              <w:rPr>
                <w:b/>
                <w:kern w:val="24"/>
                <w:sz w:val="22"/>
              </w:rPr>
            </w:pPr>
            <w:r w:rsidRPr="00F4204F">
              <w:rPr>
                <w:b/>
                <w:sz w:val="22"/>
                <w:szCs w:val="22"/>
              </w:rPr>
              <w:t>% к 202</w:t>
            </w:r>
            <w:r>
              <w:rPr>
                <w:b/>
                <w:sz w:val="22"/>
                <w:szCs w:val="22"/>
              </w:rPr>
              <w:t xml:space="preserve">4 </w:t>
            </w:r>
            <w:r w:rsidRPr="00F4204F">
              <w:rPr>
                <w:b/>
                <w:sz w:val="22"/>
                <w:szCs w:val="22"/>
              </w:rPr>
              <w:t>году</w:t>
            </w:r>
          </w:p>
        </w:tc>
        <w:tc>
          <w:tcPr>
            <w:tcW w:w="992" w:type="dxa"/>
            <w:vAlign w:val="center"/>
          </w:tcPr>
          <w:p w:rsidR="004052F8" w:rsidRPr="00F4204F" w:rsidRDefault="004052F8" w:rsidP="006715CA">
            <w:pPr>
              <w:jc w:val="center"/>
              <w:rPr>
                <w:b/>
                <w:sz w:val="22"/>
              </w:rPr>
            </w:pPr>
            <w:r w:rsidRPr="00F4204F">
              <w:rPr>
                <w:b/>
                <w:sz w:val="22"/>
                <w:szCs w:val="22"/>
              </w:rPr>
              <w:t>202</w:t>
            </w:r>
            <w:r>
              <w:rPr>
                <w:b/>
                <w:sz w:val="22"/>
                <w:szCs w:val="22"/>
              </w:rPr>
              <w:t>6</w:t>
            </w:r>
            <w:r w:rsidRPr="00F4204F">
              <w:rPr>
                <w:b/>
                <w:sz w:val="22"/>
                <w:szCs w:val="22"/>
              </w:rPr>
              <w:t xml:space="preserve"> год</w:t>
            </w:r>
          </w:p>
          <w:p w:rsidR="004052F8" w:rsidRPr="00F4204F" w:rsidRDefault="00DD609D" w:rsidP="006715CA">
            <w:pPr>
              <w:jc w:val="center"/>
              <w:rPr>
                <w:b/>
                <w:kern w:val="24"/>
                <w:sz w:val="22"/>
              </w:rPr>
            </w:pPr>
            <w:r w:rsidRPr="00F4204F">
              <w:rPr>
                <w:b/>
                <w:sz w:val="22"/>
                <w:szCs w:val="22"/>
              </w:rPr>
              <w:t>Б</w:t>
            </w:r>
            <w:r w:rsidR="004052F8" w:rsidRPr="00F4204F">
              <w:rPr>
                <w:b/>
                <w:sz w:val="22"/>
                <w:szCs w:val="22"/>
              </w:rPr>
              <w:t>юджет</w:t>
            </w:r>
          </w:p>
        </w:tc>
        <w:tc>
          <w:tcPr>
            <w:tcW w:w="850" w:type="dxa"/>
            <w:vAlign w:val="center"/>
          </w:tcPr>
          <w:p w:rsidR="004052F8" w:rsidRPr="00F4204F" w:rsidRDefault="004052F8" w:rsidP="006715CA">
            <w:pPr>
              <w:jc w:val="center"/>
              <w:rPr>
                <w:b/>
                <w:kern w:val="24"/>
                <w:sz w:val="22"/>
              </w:rPr>
            </w:pPr>
            <w:r w:rsidRPr="00F4204F">
              <w:rPr>
                <w:b/>
                <w:sz w:val="22"/>
                <w:szCs w:val="22"/>
              </w:rPr>
              <w:t>% к 202</w:t>
            </w:r>
            <w:r>
              <w:rPr>
                <w:b/>
                <w:sz w:val="22"/>
                <w:szCs w:val="22"/>
              </w:rPr>
              <w:t>5</w:t>
            </w:r>
            <w:r w:rsidRPr="00F4204F">
              <w:rPr>
                <w:b/>
                <w:sz w:val="22"/>
                <w:szCs w:val="22"/>
              </w:rPr>
              <w:t xml:space="preserve">                     году</w:t>
            </w:r>
          </w:p>
        </w:tc>
      </w:tr>
      <w:tr w:rsidR="004052F8" w:rsidRPr="00F4204F" w:rsidTr="006715CA">
        <w:tc>
          <w:tcPr>
            <w:tcW w:w="1951" w:type="dxa"/>
          </w:tcPr>
          <w:p w:rsidR="004052F8" w:rsidRPr="00F4204F" w:rsidRDefault="004052F8" w:rsidP="006715CA">
            <w:pPr>
              <w:rPr>
                <w:b/>
                <w:bCs/>
                <w:szCs w:val="28"/>
              </w:rPr>
            </w:pPr>
            <w:r w:rsidRPr="00F4204F">
              <w:rPr>
                <w:b/>
                <w:bCs/>
                <w:szCs w:val="28"/>
              </w:rPr>
              <w:t>Всего доходов</w:t>
            </w:r>
          </w:p>
        </w:tc>
        <w:tc>
          <w:tcPr>
            <w:tcW w:w="1134" w:type="dxa"/>
            <w:vAlign w:val="center"/>
          </w:tcPr>
          <w:p w:rsidR="004052F8" w:rsidRPr="00E80BB9" w:rsidRDefault="004052F8" w:rsidP="006715CA">
            <w:pPr>
              <w:spacing w:line="276" w:lineRule="auto"/>
              <w:jc w:val="center"/>
              <w:rPr>
                <w:b/>
                <w:sz w:val="20"/>
              </w:rPr>
            </w:pPr>
            <w:r w:rsidRPr="00E80BB9">
              <w:rPr>
                <w:b/>
                <w:sz w:val="20"/>
              </w:rPr>
              <w:t>733</w:t>
            </w:r>
            <w:r>
              <w:rPr>
                <w:b/>
                <w:sz w:val="20"/>
              </w:rPr>
              <w:t xml:space="preserve"> </w:t>
            </w:r>
            <w:r w:rsidRPr="00E80BB9">
              <w:rPr>
                <w:b/>
                <w:sz w:val="20"/>
              </w:rPr>
              <w:t>883,3</w:t>
            </w:r>
          </w:p>
        </w:tc>
        <w:tc>
          <w:tcPr>
            <w:tcW w:w="1134" w:type="dxa"/>
            <w:vAlign w:val="center"/>
          </w:tcPr>
          <w:p w:rsidR="004052F8" w:rsidRPr="00E80BB9" w:rsidRDefault="004052F8" w:rsidP="006715CA">
            <w:pPr>
              <w:spacing w:line="276" w:lineRule="auto"/>
              <w:jc w:val="center"/>
              <w:rPr>
                <w:b/>
                <w:sz w:val="20"/>
              </w:rPr>
            </w:pPr>
            <w:r>
              <w:rPr>
                <w:b/>
                <w:sz w:val="20"/>
              </w:rPr>
              <w:t>939 309,0</w:t>
            </w:r>
          </w:p>
        </w:tc>
        <w:tc>
          <w:tcPr>
            <w:tcW w:w="1134" w:type="dxa"/>
            <w:vAlign w:val="center"/>
          </w:tcPr>
          <w:p w:rsidR="004052F8" w:rsidRPr="00E80BB9" w:rsidRDefault="004052F8" w:rsidP="006715CA">
            <w:pPr>
              <w:spacing w:line="276" w:lineRule="auto"/>
              <w:jc w:val="center"/>
              <w:rPr>
                <w:b/>
                <w:sz w:val="20"/>
              </w:rPr>
            </w:pPr>
            <w:r w:rsidRPr="00E80BB9">
              <w:rPr>
                <w:b/>
                <w:sz w:val="20"/>
              </w:rPr>
              <w:t>84</w:t>
            </w:r>
            <w:r>
              <w:rPr>
                <w:b/>
                <w:sz w:val="20"/>
              </w:rPr>
              <w:t>8 033,7</w:t>
            </w:r>
          </w:p>
        </w:tc>
        <w:tc>
          <w:tcPr>
            <w:tcW w:w="709" w:type="dxa"/>
            <w:vAlign w:val="center"/>
          </w:tcPr>
          <w:p w:rsidR="004052F8" w:rsidRPr="00E80BB9" w:rsidRDefault="004052F8" w:rsidP="006715CA">
            <w:pPr>
              <w:spacing w:line="276" w:lineRule="auto"/>
              <w:jc w:val="center"/>
              <w:rPr>
                <w:b/>
                <w:sz w:val="20"/>
              </w:rPr>
            </w:pPr>
            <w:r w:rsidRPr="00E80BB9">
              <w:rPr>
                <w:b/>
                <w:sz w:val="20"/>
              </w:rPr>
              <w:t>11</w:t>
            </w:r>
            <w:r>
              <w:rPr>
                <w:b/>
                <w:sz w:val="20"/>
              </w:rPr>
              <w:t>5,6</w:t>
            </w:r>
          </w:p>
        </w:tc>
        <w:tc>
          <w:tcPr>
            <w:tcW w:w="1134" w:type="dxa"/>
            <w:vAlign w:val="center"/>
          </w:tcPr>
          <w:p w:rsidR="004052F8" w:rsidRPr="00E80BB9" w:rsidRDefault="004052F8" w:rsidP="006715CA">
            <w:pPr>
              <w:spacing w:line="276" w:lineRule="auto"/>
              <w:jc w:val="center"/>
              <w:rPr>
                <w:b/>
                <w:sz w:val="20"/>
              </w:rPr>
            </w:pPr>
            <w:r w:rsidRPr="00E80BB9">
              <w:rPr>
                <w:b/>
                <w:sz w:val="20"/>
              </w:rPr>
              <w:t>647</w:t>
            </w:r>
            <w:r>
              <w:rPr>
                <w:b/>
                <w:sz w:val="20"/>
              </w:rPr>
              <w:t xml:space="preserve"> 697</w:t>
            </w:r>
            <w:r w:rsidRPr="00E80BB9">
              <w:rPr>
                <w:b/>
                <w:sz w:val="20"/>
              </w:rPr>
              <w:t>,0</w:t>
            </w:r>
          </w:p>
        </w:tc>
        <w:tc>
          <w:tcPr>
            <w:tcW w:w="851" w:type="dxa"/>
            <w:vAlign w:val="center"/>
          </w:tcPr>
          <w:p w:rsidR="004052F8" w:rsidRPr="00E80BB9" w:rsidRDefault="004052F8" w:rsidP="006715CA">
            <w:pPr>
              <w:spacing w:line="276" w:lineRule="auto"/>
              <w:jc w:val="center"/>
              <w:rPr>
                <w:b/>
                <w:sz w:val="20"/>
              </w:rPr>
            </w:pPr>
            <w:r w:rsidRPr="00E80BB9">
              <w:rPr>
                <w:b/>
                <w:sz w:val="20"/>
              </w:rPr>
              <w:t>76,</w:t>
            </w:r>
            <w:r>
              <w:rPr>
                <w:b/>
                <w:sz w:val="20"/>
              </w:rPr>
              <w:t>4</w:t>
            </w:r>
          </w:p>
        </w:tc>
        <w:tc>
          <w:tcPr>
            <w:tcW w:w="992" w:type="dxa"/>
            <w:vAlign w:val="center"/>
          </w:tcPr>
          <w:p w:rsidR="004052F8" w:rsidRPr="00E80BB9" w:rsidRDefault="004052F8" w:rsidP="006715CA">
            <w:pPr>
              <w:spacing w:line="276" w:lineRule="auto"/>
              <w:ind w:left="-109" w:right="-108" w:firstLine="109"/>
              <w:jc w:val="center"/>
              <w:rPr>
                <w:b/>
                <w:sz w:val="20"/>
              </w:rPr>
            </w:pPr>
            <w:r>
              <w:rPr>
                <w:b/>
                <w:sz w:val="20"/>
              </w:rPr>
              <w:t>726 793,9</w:t>
            </w:r>
          </w:p>
        </w:tc>
        <w:tc>
          <w:tcPr>
            <w:tcW w:w="850" w:type="dxa"/>
            <w:vAlign w:val="center"/>
          </w:tcPr>
          <w:p w:rsidR="004052F8" w:rsidRPr="00F4204F" w:rsidRDefault="004052F8" w:rsidP="006715CA">
            <w:pPr>
              <w:spacing w:line="276" w:lineRule="auto"/>
              <w:jc w:val="center"/>
              <w:rPr>
                <w:b/>
                <w:sz w:val="22"/>
              </w:rPr>
            </w:pPr>
            <w:r>
              <w:rPr>
                <w:b/>
                <w:sz w:val="22"/>
                <w:szCs w:val="22"/>
              </w:rPr>
              <w:t>112,2</w:t>
            </w:r>
          </w:p>
        </w:tc>
      </w:tr>
      <w:tr w:rsidR="004052F8" w:rsidRPr="00F4204F" w:rsidTr="006715CA">
        <w:tc>
          <w:tcPr>
            <w:tcW w:w="1951" w:type="dxa"/>
          </w:tcPr>
          <w:p w:rsidR="004052F8" w:rsidRPr="00F4204F" w:rsidRDefault="004052F8" w:rsidP="006715CA">
            <w:pPr>
              <w:rPr>
                <w:b/>
                <w:bCs/>
              </w:rPr>
            </w:pPr>
            <w:r w:rsidRPr="00F4204F">
              <w:rPr>
                <w:b/>
                <w:bCs/>
              </w:rPr>
              <w:t>Налоговые доходы</w:t>
            </w:r>
          </w:p>
        </w:tc>
        <w:tc>
          <w:tcPr>
            <w:tcW w:w="1134" w:type="dxa"/>
            <w:vAlign w:val="center"/>
          </w:tcPr>
          <w:p w:rsidR="004052F8" w:rsidRPr="00E80BB9" w:rsidRDefault="004052F8" w:rsidP="006715CA">
            <w:pPr>
              <w:spacing w:line="276" w:lineRule="auto"/>
              <w:jc w:val="center"/>
              <w:rPr>
                <w:b/>
                <w:sz w:val="20"/>
              </w:rPr>
            </w:pPr>
            <w:r w:rsidRPr="00E80BB9">
              <w:rPr>
                <w:b/>
                <w:sz w:val="20"/>
              </w:rPr>
              <w:t>129</w:t>
            </w:r>
            <w:r>
              <w:rPr>
                <w:b/>
                <w:sz w:val="20"/>
              </w:rPr>
              <w:t xml:space="preserve"> </w:t>
            </w:r>
            <w:r w:rsidRPr="00E80BB9">
              <w:rPr>
                <w:b/>
                <w:sz w:val="20"/>
              </w:rPr>
              <w:t>217,0</w:t>
            </w:r>
          </w:p>
        </w:tc>
        <w:tc>
          <w:tcPr>
            <w:tcW w:w="1134" w:type="dxa"/>
            <w:vAlign w:val="center"/>
          </w:tcPr>
          <w:p w:rsidR="004052F8" w:rsidRPr="00E80BB9" w:rsidRDefault="004052F8" w:rsidP="006715CA">
            <w:pPr>
              <w:spacing w:line="276" w:lineRule="auto"/>
              <w:jc w:val="center"/>
              <w:rPr>
                <w:b/>
                <w:sz w:val="20"/>
              </w:rPr>
            </w:pPr>
            <w:r>
              <w:rPr>
                <w:b/>
                <w:sz w:val="20"/>
              </w:rPr>
              <w:t>130 489,9</w:t>
            </w:r>
          </w:p>
        </w:tc>
        <w:tc>
          <w:tcPr>
            <w:tcW w:w="1134" w:type="dxa"/>
            <w:vAlign w:val="center"/>
          </w:tcPr>
          <w:p w:rsidR="004052F8" w:rsidRPr="00E80BB9" w:rsidRDefault="004052F8" w:rsidP="006715CA">
            <w:pPr>
              <w:spacing w:line="276" w:lineRule="auto"/>
              <w:jc w:val="center"/>
              <w:rPr>
                <w:b/>
                <w:sz w:val="20"/>
              </w:rPr>
            </w:pPr>
            <w:r w:rsidRPr="00E80BB9">
              <w:rPr>
                <w:b/>
                <w:sz w:val="20"/>
              </w:rPr>
              <w:t>14</w:t>
            </w:r>
            <w:r>
              <w:rPr>
                <w:b/>
                <w:sz w:val="20"/>
              </w:rPr>
              <w:t xml:space="preserve">7 </w:t>
            </w:r>
            <w:r w:rsidRPr="00E80BB9">
              <w:rPr>
                <w:b/>
                <w:sz w:val="20"/>
              </w:rPr>
              <w:t>677,0</w:t>
            </w:r>
          </w:p>
        </w:tc>
        <w:tc>
          <w:tcPr>
            <w:tcW w:w="709" w:type="dxa"/>
            <w:vAlign w:val="center"/>
          </w:tcPr>
          <w:p w:rsidR="004052F8" w:rsidRPr="00E80BB9" w:rsidRDefault="004052F8" w:rsidP="006715CA">
            <w:pPr>
              <w:spacing w:line="276" w:lineRule="auto"/>
              <w:jc w:val="center"/>
              <w:rPr>
                <w:b/>
                <w:sz w:val="20"/>
              </w:rPr>
            </w:pPr>
            <w:r w:rsidRPr="00E80BB9">
              <w:rPr>
                <w:b/>
                <w:sz w:val="20"/>
              </w:rPr>
              <w:t>114</w:t>
            </w:r>
            <w:r>
              <w:rPr>
                <w:b/>
                <w:sz w:val="20"/>
              </w:rPr>
              <w:t>,3</w:t>
            </w:r>
          </w:p>
        </w:tc>
        <w:tc>
          <w:tcPr>
            <w:tcW w:w="1134" w:type="dxa"/>
            <w:vAlign w:val="center"/>
          </w:tcPr>
          <w:p w:rsidR="004052F8" w:rsidRPr="00E80BB9" w:rsidRDefault="004052F8" w:rsidP="006715CA">
            <w:pPr>
              <w:spacing w:line="276" w:lineRule="auto"/>
              <w:jc w:val="center"/>
              <w:rPr>
                <w:b/>
                <w:sz w:val="20"/>
              </w:rPr>
            </w:pPr>
            <w:r w:rsidRPr="00E80BB9">
              <w:rPr>
                <w:b/>
                <w:sz w:val="20"/>
              </w:rPr>
              <w:t>147</w:t>
            </w:r>
            <w:r>
              <w:rPr>
                <w:b/>
                <w:sz w:val="20"/>
              </w:rPr>
              <w:t xml:space="preserve"> </w:t>
            </w:r>
            <w:r w:rsidRPr="00E80BB9">
              <w:rPr>
                <w:b/>
                <w:sz w:val="20"/>
              </w:rPr>
              <w:t>092,0</w:t>
            </w:r>
          </w:p>
        </w:tc>
        <w:tc>
          <w:tcPr>
            <w:tcW w:w="851" w:type="dxa"/>
            <w:vAlign w:val="center"/>
          </w:tcPr>
          <w:p w:rsidR="004052F8" w:rsidRPr="00E80BB9" w:rsidRDefault="004052F8" w:rsidP="006715CA">
            <w:pPr>
              <w:spacing w:line="276" w:lineRule="auto"/>
              <w:jc w:val="center"/>
              <w:rPr>
                <w:b/>
                <w:sz w:val="20"/>
              </w:rPr>
            </w:pPr>
            <w:r>
              <w:rPr>
                <w:b/>
                <w:sz w:val="20"/>
              </w:rPr>
              <w:t>99,6</w:t>
            </w:r>
          </w:p>
        </w:tc>
        <w:tc>
          <w:tcPr>
            <w:tcW w:w="992" w:type="dxa"/>
            <w:vAlign w:val="center"/>
          </w:tcPr>
          <w:p w:rsidR="004052F8" w:rsidRPr="00E80BB9" w:rsidRDefault="004052F8" w:rsidP="006715CA">
            <w:pPr>
              <w:spacing w:line="276" w:lineRule="auto"/>
              <w:jc w:val="center"/>
              <w:rPr>
                <w:b/>
                <w:sz w:val="20"/>
              </w:rPr>
            </w:pPr>
            <w:r w:rsidRPr="00E80BB9">
              <w:rPr>
                <w:b/>
                <w:sz w:val="20"/>
              </w:rPr>
              <w:t>149</w:t>
            </w:r>
            <w:r>
              <w:rPr>
                <w:b/>
                <w:sz w:val="20"/>
              </w:rPr>
              <w:t xml:space="preserve"> </w:t>
            </w:r>
            <w:r w:rsidRPr="00E80BB9">
              <w:rPr>
                <w:b/>
                <w:sz w:val="20"/>
              </w:rPr>
              <w:t>933,0</w:t>
            </w:r>
          </w:p>
        </w:tc>
        <w:tc>
          <w:tcPr>
            <w:tcW w:w="850" w:type="dxa"/>
            <w:vAlign w:val="center"/>
          </w:tcPr>
          <w:p w:rsidR="004052F8" w:rsidRPr="00F4204F" w:rsidRDefault="004052F8" w:rsidP="006715CA">
            <w:pPr>
              <w:spacing w:line="276" w:lineRule="auto"/>
              <w:jc w:val="center"/>
              <w:rPr>
                <w:b/>
                <w:sz w:val="22"/>
              </w:rPr>
            </w:pPr>
            <w:r>
              <w:rPr>
                <w:b/>
                <w:sz w:val="22"/>
                <w:szCs w:val="22"/>
              </w:rPr>
              <w:t>101,9</w:t>
            </w:r>
          </w:p>
        </w:tc>
      </w:tr>
      <w:tr w:rsidR="004052F8" w:rsidRPr="00F4204F" w:rsidTr="006715CA">
        <w:tc>
          <w:tcPr>
            <w:tcW w:w="1951" w:type="dxa"/>
          </w:tcPr>
          <w:p w:rsidR="004052F8" w:rsidRPr="00F4204F" w:rsidRDefault="004052F8" w:rsidP="006715CA">
            <w:pPr>
              <w:rPr>
                <w:i/>
                <w:sz w:val="22"/>
              </w:rPr>
            </w:pPr>
            <w:r w:rsidRPr="00F4204F">
              <w:rPr>
                <w:i/>
                <w:sz w:val="22"/>
                <w:szCs w:val="22"/>
              </w:rPr>
              <w:t>в том числе:</w:t>
            </w:r>
          </w:p>
        </w:tc>
        <w:tc>
          <w:tcPr>
            <w:tcW w:w="1134" w:type="dxa"/>
            <w:vAlign w:val="center"/>
          </w:tcPr>
          <w:p w:rsidR="004052F8" w:rsidRPr="00E80BB9" w:rsidRDefault="004052F8" w:rsidP="006715CA">
            <w:pPr>
              <w:spacing w:line="276" w:lineRule="auto"/>
              <w:jc w:val="center"/>
              <w:rPr>
                <w:sz w:val="20"/>
              </w:rPr>
            </w:pPr>
          </w:p>
        </w:tc>
        <w:tc>
          <w:tcPr>
            <w:tcW w:w="1134" w:type="dxa"/>
            <w:vAlign w:val="center"/>
          </w:tcPr>
          <w:p w:rsidR="004052F8" w:rsidRPr="00E80BB9" w:rsidRDefault="004052F8" w:rsidP="006715CA">
            <w:pPr>
              <w:spacing w:line="276" w:lineRule="auto"/>
              <w:ind w:right="-108"/>
              <w:jc w:val="center"/>
              <w:rPr>
                <w:sz w:val="20"/>
              </w:rPr>
            </w:pPr>
          </w:p>
        </w:tc>
        <w:tc>
          <w:tcPr>
            <w:tcW w:w="1134" w:type="dxa"/>
            <w:vAlign w:val="center"/>
          </w:tcPr>
          <w:p w:rsidR="004052F8" w:rsidRPr="00E80BB9" w:rsidRDefault="004052F8" w:rsidP="006715CA">
            <w:pPr>
              <w:spacing w:line="276" w:lineRule="auto"/>
              <w:jc w:val="center"/>
              <w:rPr>
                <w:sz w:val="20"/>
              </w:rPr>
            </w:pPr>
          </w:p>
        </w:tc>
        <w:tc>
          <w:tcPr>
            <w:tcW w:w="709" w:type="dxa"/>
            <w:vAlign w:val="center"/>
          </w:tcPr>
          <w:p w:rsidR="004052F8" w:rsidRPr="00E80BB9" w:rsidRDefault="004052F8" w:rsidP="006715CA">
            <w:pPr>
              <w:spacing w:line="276" w:lineRule="auto"/>
              <w:jc w:val="center"/>
              <w:rPr>
                <w:sz w:val="20"/>
              </w:rPr>
            </w:pPr>
          </w:p>
        </w:tc>
        <w:tc>
          <w:tcPr>
            <w:tcW w:w="1134" w:type="dxa"/>
            <w:vAlign w:val="center"/>
          </w:tcPr>
          <w:p w:rsidR="004052F8" w:rsidRPr="00E80BB9" w:rsidRDefault="004052F8" w:rsidP="006715CA">
            <w:pPr>
              <w:spacing w:line="276" w:lineRule="auto"/>
              <w:jc w:val="center"/>
              <w:rPr>
                <w:sz w:val="20"/>
              </w:rPr>
            </w:pPr>
          </w:p>
        </w:tc>
        <w:tc>
          <w:tcPr>
            <w:tcW w:w="851" w:type="dxa"/>
            <w:vAlign w:val="center"/>
          </w:tcPr>
          <w:p w:rsidR="004052F8" w:rsidRPr="00E80BB9" w:rsidRDefault="004052F8" w:rsidP="006715CA">
            <w:pPr>
              <w:spacing w:line="276" w:lineRule="auto"/>
              <w:jc w:val="center"/>
              <w:rPr>
                <w:sz w:val="20"/>
              </w:rPr>
            </w:pPr>
          </w:p>
        </w:tc>
        <w:tc>
          <w:tcPr>
            <w:tcW w:w="992" w:type="dxa"/>
            <w:vAlign w:val="center"/>
          </w:tcPr>
          <w:p w:rsidR="004052F8" w:rsidRPr="00E80BB9" w:rsidRDefault="004052F8" w:rsidP="006715CA">
            <w:pPr>
              <w:spacing w:line="276" w:lineRule="auto"/>
              <w:jc w:val="center"/>
              <w:rPr>
                <w:sz w:val="20"/>
              </w:rPr>
            </w:pPr>
          </w:p>
        </w:tc>
        <w:tc>
          <w:tcPr>
            <w:tcW w:w="850" w:type="dxa"/>
            <w:vAlign w:val="center"/>
          </w:tcPr>
          <w:p w:rsidR="004052F8" w:rsidRPr="00F4204F" w:rsidRDefault="004052F8" w:rsidP="006715CA">
            <w:pPr>
              <w:spacing w:line="276" w:lineRule="auto"/>
              <w:jc w:val="center"/>
              <w:rPr>
                <w:sz w:val="22"/>
              </w:rPr>
            </w:pPr>
          </w:p>
        </w:tc>
      </w:tr>
      <w:tr w:rsidR="004052F8" w:rsidRPr="00F4204F" w:rsidTr="006715CA">
        <w:tc>
          <w:tcPr>
            <w:tcW w:w="1951" w:type="dxa"/>
          </w:tcPr>
          <w:p w:rsidR="004052F8" w:rsidRPr="00F4204F" w:rsidRDefault="004052F8" w:rsidP="006715CA">
            <w:pPr>
              <w:rPr>
                <w:sz w:val="22"/>
              </w:rPr>
            </w:pPr>
            <w:r w:rsidRPr="00F4204F">
              <w:rPr>
                <w:sz w:val="22"/>
                <w:szCs w:val="22"/>
              </w:rPr>
              <w:t>Акцизы</w:t>
            </w:r>
          </w:p>
        </w:tc>
        <w:tc>
          <w:tcPr>
            <w:tcW w:w="1134" w:type="dxa"/>
            <w:vAlign w:val="center"/>
          </w:tcPr>
          <w:p w:rsidR="004052F8" w:rsidRPr="00E80BB9" w:rsidRDefault="004052F8" w:rsidP="006715CA">
            <w:pPr>
              <w:spacing w:line="276" w:lineRule="auto"/>
              <w:jc w:val="center"/>
              <w:rPr>
                <w:sz w:val="20"/>
              </w:rPr>
            </w:pPr>
            <w:r w:rsidRPr="00E80BB9">
              <w:rPr>
                <w:sz w:val="20"/>
              </w:rPr>
              <w:t>12</w:t>
            </w:r>
            <w:r>
              <w:rPr>
                <w:sz w:val="20"/>
              </w:rPr>
              <w:t xml:space="preserve"> </w:t>
            </w:r>
            <w:r w:rsidRPr="00E80BB9">
              <w:rPr>
                <w:sz w:val="20"/>
              </w:rPr>
              <w:lastRenderedPageBreak/>
              <w:t>368,0</w:t>
            </w:r>
          </w:p>
        </w:tc>
        <w:tc>
          <w:tcPr>
            <w:tcW w:w="1134" w:type="dxa"/>
            <w:vAlign w:val="center"/>
          </w:tcPr>
          <w:p w:rsidR="004052F8" w:rsidRPr="00E80BB9" w:rsidRDefault="004052F8" w:rsidP="006715CA">
            <w:pPr>
              <w:spacing w:line="276" w:lineRule="auto"/>
              <w:jc w:val="center"/>
              <w:rPr>
                <w:sz w:val="20"/>
              </w:rPr>
            </w:pPr>
            <w:r>
              <w:rPr>
                <w:sz w:val="20"/>
              </w:rPr>
              <w:lastRenderedPageBreak/>
              <w:t xml:space="preserve">123 </w:t>
            </w:r>
            <w:r>
              <w:rPr>
                <w:sz w:val="20"/>
              </w:rPr>
              <w:lastRenderedPageBreak/>
              <w:t>68,0</w:t>
            </w:r>
          </w:p>
        </w:tc>
        <w:tc>
          <w:tcPr>
            <w:tcW w:w="1134" w:type="dxa"/>
            <w:vAlign w:val="center"/>
          </w:tcPr>
          <w:p w:rsidR="004052F8" w:rsidRPr="00E80BB9" w:rsidRDefault="004052F8" w:rsidP="006715CA">
            <w:pPr>
              <w:spacing w:line="276" w:lineRule="auto"/>
              <w:jc w:val="center"/>
              <w:rPr>
                <w:sz w:val="20"/>
              </w:rPr>
            </w:pPr>
            <w:r w:rsidRPr="00E80BB9">
              <w:rPr>
                <w:sz w:val="20"/>
              </w:rPr>
              <w:lastRenderedPageBreak/>
              <w:t>17</w:t>
            </w:r>
            <w:r>
              <w:rPr>
                <w:sz w:val="20"/>
              </w:rPr>
              <w:t xml:space="preserve"> </w:t>
            </w:r>
            <w:r w:rsidRPr="00E80BB9">
              <w:rPr>
                <w:sz w:val="20"/>
              </w:rPr>
              <w:lastRenderedPageBreak/>
              <w:t>497,0</w:t>
            </w:r>
          </w:p>
        </w:tc>
        <w:tc>
          <w:tcPr>
            <w:tcW w:w="709" w:type="dxa"/>
            <w:vAlign w:val="center"/>
          </w:tcPr>
          <w:p w:rsidR="004052F8" w:rsidRPr="00E80BB9" w:rsidRDefault="004052F8" w:rsidP="006715CA">
            <w:pPr>
              <w:spacing w:line="276" w:lineRule="auto"/>
              <w:jc w:val="center"/>
              <w:rPr>
                <w:sz w:val="20"/>
              </w:rPr>
            </w:pPr>
            <w:r w:rsidRPr="00E80BB9">
              <w:rPr>
                <w:sz w:val="20"/>
              </w:rPr>
              <w:lastRenderedPageBreak/>
              <w:t>1</w:t>
            </w:r>
            <w:r w:rsidRPr="00E80BB9">
              <w:rPr>
                <w:sz w:val="20"/>
              </w:rPr>
              <w:lastRenderedPageBreak/>
              <w:t>41,5</w:t>
            </w:r>
          </w:p>
        </w:tc>
        <w:tc>
          <w:tcPr>
            <w:tcW w:w="1134" w:type="dxa"/>
            <w:vAlign w:val="center"/>
          </w:tcPr>
          <w:p w:rsidR="004052F8" w:rsidRPr="00E80BB9" w:rsidRDefault="004052F8" w:rsidP="006715CA">
            <w:pPr>
              <w:spacing w:line="276" w:lineRule="auto"/>
              <w:jc w:val="center"/>
              <w:rPr>
                <w:sz w:val="20"/>
              </w:rPr>
            </w:pPr>
            <w:r w:rsidRPr="00E80BB9">
              <w:rPr>
                <w:sz w:val="20"/>
              </w:rPr>
              <w:lastRenderedPageBreak/>
              <w:t>19</w:t>
            </w:r>
            <w:r>
              <w:rPr>
                <w:sz w:val="20"/>
              </w:rPr>
              <w:t xml:space="preserve"> </w:t>
            </w:r>
            <w:r w:rsidRPr="00E80BB9">
              <w:rPr>
                <w:sz w:val="20"/>
              </w:rPr>
              <w:lastRenderedPageBreak/>
              <w:t>072,0</w:t>
            </w:r>
          </w:p>
        </w:tc>
        <w:tc>
          <w:tcPr>
            <w:tcW w:w="851" w:type="dxa"/>
            <w:vAlign w:val="center"/>
          </w:tcPr>
          <w:p w:rsidR="004052F8" w:rsidRPr="00E80BB9" w:rsidRDefault="004052F8" w:rsidP="006715CA">
            <w:pPr>
              <w:spacing w:line="276" w:lineRule="auto"/>
              <w:jc w:val="center"/>
              <w:rPr>
                <w:sz w:val="20"/>
              </w:rPr>
            </w:pPr>
            <w:r w:rsidRPr="00E80BB9">
              <w:rPr>
                <w:sz w:val="20"/>
              </w:rPr>
              <w:lastRenderedPageBreak/>
              <w:t>1</w:t>
            </w:r>
            <w:r w:rsidRPr="00E80BB9">
              <w:rPr>
                <w:sz w:val="20"/>
              </w:rPr>
              <w:lastRenderedPageBreak/>
              <w:t>09,0</w:t>
            </w:r>
          </w:p>
        </w:tc>
        <w:tc>
          <w:tcPr>
            <w:tcW w:w="992" w:type="dxa"/>
            <w:vAlign w:val="center"/>
          </w:tcPr>
          <w:p w:rsidR="004052F8" w:rsidRPr="00E80BB9" w:rsidRDefault="004052F8" w:rsidP="006715CA">
            <w:pPr>
              <w:spacing w:line="276" w:lineRule="auto"/>
              <w:jc w:val="center"/>
              <w:rPr>
                <w:sz w:val="20"/>
              </w:rPr>
            </w:pPr>
            <w:r w:rsidRPr="00E80BB9">
              <w:rPr>
                <w:sz w:val="20"/>
              </w:rPr>
              <w:lastRenderedPageBreak/>
              <w:t>1</w:t>
            </w:r>
            <w:r w:rsidRPr="00E80BB9">
              <w:rPr>
                <w:sz w:val="20"/>
              </w:rPr>
              <w:lastRenderedPageBreak/>
              <w:t>9</w:t>
            </w:r>
            <w:r>
              <w:rPr>
                <w:sz w:val="20"/>
              </w:rPr>
              <w:t xml:space="preserve"> </w:t>
            </w:r>
            <w:r w:rsidRPr="00E80BB9">
              <w:rPr>
                <w:sz w:val="20"/>
              </w:rPr>
              <w:t>464,0</w:t>
            </w:r>
          </w:p>
        </w:tc>
        <w:tc>
          <w:tcPr>
            <w:tcW w:w="850" w:type="dxa"/>
            <w:vAlign w:val="center"/>
          </w:tcPr>
          <w:p w:rsidR="004052F8" w:rsidRPr="00F4204F" w:rsidRDefault="004052F8" w:rsidP="006715CA">
            <w:pPr>
              <w:spacing w:line="276" w:lineRule="auto"/>
              <w:jc w:val="center"/>
              <w:rPr>
                <w:sz w:val="22"/>
              </w:rPr>
            </w:pPr>
            <w:r>
              <w:rPr>
                <w:sz w:val="22"/>
                <w:szCs w:val="22"/>
              </w:rPr>
              <w:lastRenderedPageBreak/>
              <w:t>1</w:t>
            </w:r>
            <w:r>
              <w:rPr>
                <w:sz w:val="22"/>
                <w:szCs w:val="22"/>
              </w:rPr>
              <w:lastRenderedPageBreak/>
              <w:t>02,1</w:t>
            </w:r>
          </w:p>
        </w:tc>
      </w:tr>
      <w:tr w:rsidR="004052F8" w:rsidRPr="00F4204F" w:rsidTr="006715CA">
        <w:tc>
          <w:tcPr>
            <w:tcW w:w="1951" w:type="dxa"/>
          </w:tcPr>
          <w:p w:rsidR="004052F8" w:rsidRPr="00F4204F" w:rsidRDefault="004052F8" w:rsidP="006715CA">
            <w:r w:rsidRPr="00F4204F">
              <w:lastRenderedPageBreak/>
              <w:t>Налог на доходы физических лиц</w:t>
            </w:r>
          </w:p>
        </w:tc>
        <w:tc>
          <w:tcPr>
            <w:tcW w:w="1134" w:type="dxa"/>
            <w:vAlign w:val="center"/>
          </w:tcPr>
          <w:p w:rsidR="004052F8" w:rsidRPr="00E80BB9" w:rsidRDefault="004052F8" w:rsidP="006715CA">
            <w:pPr>
              <w:spacing w:line="276" w:lineRule="auto"/>
              <w:jc w:val="center"/>
              <w:rPr>
                <w:sz w:val="20"/>
              </w:rPr>
            </w:pPr>
            <w:r w:rsidRPr="00E80BB9">
              <w:rPr>
                <w:sz w:val="20"/>
              </w:rPr>
              <w:t>100</w:t>
            </w:r>
            <w:r>
              <w:rPr>
                <w:sz w:val="20"/>
              </w:rPr>
              <w:t xml:space="preserve"> </w:t>
            </w:r>
            <w:r w:rsidRPr="00E80BB9">
              <w:rPr>
                <w:sz w:val="20"/>
              </w:rPr>
              <w:t>459,0</w:t>
            </w:r>
          </w:p>
        </w:tc>
        <w:tc>
          <w:tcPr>
            <w:tcW w:w="1134" w:type="dxa"/>
            <w:vAlign w:val="center"/>
          </w:tcPr>
          <w:p w:rsidR="004052F8" w:rsidRPr="00E80BB9" w:rsidRDefault="004052F8" w:rsidP="006715CA">
            <w:pPr>
              <w:spacing w:line="276" w:lineRule="auto"/>
              <w:jc w:val="center"/>
              <w:rPr>
                <w:sz w:val="20"/>
              </w:rPr>
            </w:pPr>
            <w:r>
              <w:rPr>
                <w:sz w:val="20"/>
              </w:rPr>
              <w:t>104 541,0</w:t>
            </w:r>
          </w:p>
        </w:tc>
        <w:tc>
          <w:tcPr>
            <w:tcW w:w="1134" w:type="dxa"/>
            <w:vAlign w:val="center"/>
          </w:tcPr>
          <w:p w:rsidR="004052F8" w:rsidRPr="00E80BB9" w:rsidRDefault="004052F8" w:rsidP="006715CA">
            <w:pPr>
              <w:spacing w:line="276" w:lineRule="auto"/>
              <w:jc w:val="center"/>
              <w:rPr>
                <w:sz w:val="20"/>
              </w:rPr>
            </w:pPr>
            <w:r w:rsidRPr="00E80BB9">
              <w:rPr>
                <w:sz w:val="20"/>
              </w:rPr>
              <w:t>1</w:t>
            </w:r>
            <w:r>
              <w:rPr>
                <w:sz w:val="20"/>
              </w:rPr>
              <w:t xml:space="preserve">14 </w:t>
            </w:r>
            <w:r w:rsidRPr="00E80BB9">
              <w:rPr>
                <w:sz w:val="20"/>
              </w:rPr>
              <w:t>768,0</w:t>
            </w:r>
          </w:p>
        </w:tc>
        <w:tc>
          <w:tcPr>
            <w:tcW w:w="709" w:type="dxa"/>
            <w:vAlign w:val="center"/>
          </w:tcPr>
          <w:p w:rsidR="004052F8" w:rsidRPr="00E80BB9" w:rsidRDefault="004052F8" w:rsidP="006715CA">
            <w:pPr>
              <w:spacing w:line="276" w:lineRule="auto"/>
              <w:jc w:val="center"/>
              <w:rPr>
                <w:sz w:val="20"/>
              </w:rPr>
            </w:pPr>
            <w:r w:rsidRPr="00E80BB9">
              <w:rPr>
                <w:sz w:val="20"/>
              </w:rPr>
              <w:t>1</w:t>
            </w:r>
            <w:r>
              <w:rPr>
                <w:sz w:val="20"/>
              </w:rPr>
              <w:t>14,2</w:t>
            </w:r>
          </w:p>
        </w:tc>
        <w:tc>
          <w:tcPr>
            <w:tcW w:w="1134" w:type="dxa"/>
            <w:vAlign w:val="center"/>
          </w:tcPr>
          <w:p w:rsidR="004052F8" w:rsidRPr="00E80BB9" w:rsidRDefault="004052F8" w:rsidP="006715CA">
            <w:pPr>
              <w:spacing w:line="276" w:lineRule="auto"/>
              <w:jc w:val="center"/>
              <w:rPr>
                <w:sz w:val="20"/>
              </w:rPr>
            </w:pPr>
            <w:r w:rsidRPr="00E80BB9">
              <w:rPr>
                <w:sz w:val="20"/>
              </w:rPr>
              <w:t>111</w:t>
            </w:r>
            <w:r>
              <w:rPr>
                <w:sz w:val="20"/>
              </w:rPr>
              <w:t xml:space="preserve"> </w:t>
            </w:r>
            <w:r w:rsidRPr="00E80BB9">
              <w:rPr>
                <w:sz w:val="20"/>
              </w:rPr>
              <w:t>963,0</w:t>
            </w:r>
          </w:p>
        </w:tc>
        <w:tc>
          <w:tcPr>
            <w:tcW w:w="851" w:type="dxa"/>
            <w:vAlign w:val="center"/>
          </w:tcPr>
          <w:p w:rsidR="004052F8" w:rsidRPr="00E80BB9" w:rsidRDefault="004052F8" w:rsidP="006715CA">
            <w:pPr>
              <w:spacing w:line="276" w:lineRule="auto"/>
              <w:jc w:val="center"/>
              <w:rPr>
                <w:sz w:val="20"/>
              </w:rPr>
            </w:pPr>
            <w:r>
              <w:rPr>
                <w:sz w:val="20"/>
              </w:rPr>
              <w:t>97,6</w:t>
            </w:r>
          </w:p>
        </w:tc>
        <w:tc>
          <w:tcPr>
            <w:tcW w:w="992" w:type="dxa"/>
            <w:vAlign w:val="center"/>
          </w:tcPr>
          <w:p w:rsidR="004052F8" w:rsidRPr="00E80BB9" w:rsidRDefault="004052F8" w:rsidP="006715CA">
            <w:pPr>
              <w:spacing w:line="276" w:lineRule="auto"/>
              <w:ind w:left="-109" w:right="-108" w:firstLine="109"/>
              <w:jc w:val="center"/>
              <w:rPr>
                <w:sz w:val="20"/>
              </w:rPr>
            </w:pPr>
            <w:r w:rsidRPr="00E80BB9">
              <w:rPr>
                <w:sz w:val="20"/>
              </w:rPr>
              <w:t>114</w:t>
            </w:r>
            <w:r>
              <w:rPr>
                <w:sz w:val="20"/>
              </w:rPr>
              <w:t xml:space="preserve"> </w:t>
            </w:r>
            <w:r w:rsidRPr="00E80BB9">
              <w:rPr>
                <w:sz w:val="20"/>
              </w:rPr>
              <w:t>202,0</w:t>
            </w:r>
          </w:p>
        </w:tc>
        <w:tc>
          <w:tcPr>
            <w:tcW w:w="850" w:type="dxa"/>
            <w:vAlign w:val="center"/>
          </w:tcPr>
          <w:p w:rsidR="004052F8" w:rsidRPr="00F4204F" w:rsidRDefault="004052F8" w:rsidP="006715CA">
            <w:pPr>
              <w:spacing w:line="276" w:lineRule="auto"/>
              <w:jc w:val="center"/>
              <w:rPr>
                <w:sz w:val="22"/>
              </w:rPr>
            </w:pPr>
            <w:r>
              <w:rPr>
                <w:sz w:val="22"/>
                <w:szCs w:val="22"/>
              </w:rPr>
              <w:t>102,0</w:t>
            </w:r>
          </w:p>
        </w:tc>
      </w:tr>
      <w:tr w:rsidR="004052F8" w:rsidRPr="00F4204F" w:rsidTr="006715CA">
        <w:tc>
          <w:tcPr>
            <w:tcW w:w="1951" w:type="dxa"/>
          </w:tcPr>
          <w:p w:rsidR="004052F8" w:rsidRPr="00F4204F" w:rsidRDefault="004052F8" w:rsidP="006715CA">
            <w:r w:rsidRPr="00F4204F">
              <w:t>Налоги на совокупный доход</w:t>
            </w:r>
          </w:p>
        </w:tc>
        <w:tc>
          <w:tcPr>
            <w:tcW w:w="1134" w:type="dxa"/>
            <w:vAlign w:val="center"/>
          </w:tcPr>
          <w:p w:rsidR="004052F8" w:rsidRPr="00E80BB9" w:rsidRDefault="004052F8" w:rsidP="006715CA">
            <w:pPr>
              <w:spacing w:line="276" w:lineRule="auto"/>
              <w:jc w:val="center"/>
              <w:rPr>
                <w:sz w:val="20"/>
              </w:rPr>
            </w:pPr>
            <w:r w:rsidRPr="00E80BB9">
              <w:rPr>
                <w:sz w:val="20"/>
              </w:rPr>
              <w:t>14</w:t>
            </w:r>
            <w:r>
              <w:rPr>
                <w:sz w:val="20"/>
              </w:rPr>
              <w:t xml:space="preserve"> </w:t>
            </w:r>
            <w:r w:rsidRPr="00E80BB9">
              <w:rPr>
                <w:sz w:val="20"/>
              </w:rPr>
              <w:t>490,0</w:t>
            </w:r>
          </w:p>
        </w:tc>
        <w:tc>
          <w:tcPr>
            <w:tcW w:w="1134" w:type="dxa"/>
            <w:vAlign w:val="center"/>
          </w:tcPr>
          <w:p w:rsidR="004052F8" w:rsidRPr="00E80BB9" w:rsidRDefault="004052F8" w:rsidP="006715CA">
            <w:pPr>
              <w:spacing w:line="276" w:lineRule="auto"/>
              <w:jc w:val="center"/>
              <w:rPr>
                <w:sz w:val="20"/>
              </w:rPr>
            </w:pPr>
            <w:r>
              <w:rPr>
                <w:sz w:val="20"/>
              </w:rPr>
              <w:t>11 120,9</w:t>
            </w:r>
          </w:p>
        </w:tc>
        <w:tc>
          <w:tcPr>
            <w:tcW w:w="1134" w:type="dxa"/>
            <w:vAlign w:val="center"/>
          </w:tcPr>
          <w:p w:rsidR="004052F8" w:rsidRPr="00E80BB9" w:rsidRDefault="004052F8" w:rsidP="006715CA">
            <w:pPr>
              <w:spacing w:line="276" w:lineRule="auto"/>
              <w:jc w:val="center"/>
              <w:rPr>
                <w:sz w:val="20"/>
              </w:rPr>
            </w:pPr>
            <w:r w:rsidRPr="00E80BB9">
              <w:rPr>
                <w:sz w:val="20"/>
              </w:rPr>
              <w:t>13</w:t>
            </w:r>
            <w:r>
              <w:rPr>
                <w:sz w:val="20"/>
              </w:rPr>
              <w:t xml:space="preserve"> </w:t>
            </w:r>
            <w:r w:rsidRPr="00E80BB9">
              <w:rPr>
                <w:sz w:val="20"/>
              </w:rPr>
              <w:t>112,0</w:t>
            </w:r>
          </w:p>
        </w:tc>
        <w:tc>
          <w:tcPr>
            <w:tcW w:w="709" w:type="dxa"/>
            <w:vAlign w:val="center"/>
          </w:tcPr>
          <w:p w:rsidR="004052F8" w:rsidRPr="00E80BB9" w:rsidRDefault="004052F8" w:rsidP="006715CA">
            <w:pPr>
              <w:spacing w:line="276" w:lineRule="auto"/>
              <w:jc w:val="center"/>
              <w:rPr>
                <w:sz w:val="20"/>
              </w:rPr>
            </w:pPr>
            <w:r w:rsidRPr="00E80BB9">
              <w:rPr>
                <w:sz w:val="20"/>
              </w:rPr>
              <w:t>90,5</w:t>
            </w:r>
          </w:p>
        </w:tc>
        <w:tc>
          <w:tcPr>
            <w:tcW w:w="1134" w:type="dxa"/>
            <w:vAlign w:val="center"/>
          </w:tcPr>
          <w:p w:rsidR="004052F8" w:rsidRPr="00E80BB9" w:rsidRDefault="004052F8" w:rsidP="006715CA">
            <w:pPr>
              <w:spacing w:line="276" w:lineRule="auto"/>
              <w:ind w:left="-48"/>
              <w:jc w:val="center"/>
              <w:rPr>
                <w:sz w:val="20"/>
              </w:rPr>
            </w:pPr>
            <w:r w:rsidRPr="00E80BB9">
              <w:rPr>
                <w:sz w:val="20"/>
              </w:rPr>
              <w:t>13</w:t>
            </w:r>
            <w:r>
              <w:rPr>
                <w:sz w:val="20"/>
              </w:rPr>
              <w:t xml:space="preserve"> </w:t>
            </w:r>
            <w:r w:rsidRPr="00E80BB9">
              <w:rPr>
                <w:sz w:val="20"/>
              </w:rPr>
              <w:t>707,0</w:t>
            </w:r>
          </w:p>
        </w:tc>
        <w:tc>
          <w:tcPr>
            <w:tcW w:w="851" w:type="dxa"/>
            <w:vAlign w:val="center"/>
          </w:tcPr>
          <w:p w:rsidR="004052F8" w:rsidRPr="00E80BB9" w:rsidRDefault="004052F8" w:rsidP="006715CA">
            <w:pPr>
              <w:spacing w:line="276" w:lineRule="auto"/>
              <w:jc w:val="center"/>
              <w:rPr>
                <w:sz w:val="20"/>
              </w:rPr>
            </w:pPr>
            <w:r w:rsidRPr="00E80BB9">
              <w:rPr>
                <w:sz w:val="20"/>
              </w:rPr>
              <w:t>104,5</w:t>
            </w:r>
          </w:p>
        </w:tc>
        <w:tc>
          <w:tcPr>
            <w:tcW w:w="992" w:type="dxa"/>
            <w:vAlign w:val="center"/>
          </w:tcPr>
          <w:p w:rsidR="004052F8" w:rsidRPr="00E80BB9" w:rsidRDefault="004052F8" w:rsidP="006715CA">
            <w:pPr>
              <w:spacing w:line="276" w:lineRule="auto"/>
              <w:jc w:val="center"/>
              <w:rPr>
                <w:sz w:val="20"/>
              </w:rPr>
            </w:pPr>
            <w:r w:rsidRPr="00E80BB9">
              <w:rPr>
                <w:sz w:val="20"/>
              </w:rPr>
              <w:t>13</w:t>
            </w:r>
            <w:r>
              <w:rPr>
                <w:sz w:val="20"/>
              </w:rPr>
              <w:t xml:space="preserve"> </w:t>
            </w:r>
            <w:r w:rsidRPr="00E80BB9">
              <w:rPr>
                <w:sz w:val="20"/>
              </w:rPr>
              <w:t>867,0</w:t>
            </w:r>
          </w:p>
        </w:tc>
        <w:tc>
          <w:tcPr>
            <w:tcW w:w="850" w:type="dxa"/>
            <w:vAlign w:val="center"/>
          </w:tcPr>
          <w:p w:rsidR="004052F8" w:rsidRPr="00F4204F" w:rsidRDefault="004052F8" w:rsidP="006715CA">
            <w:pPr>
              <w:spacing w:line="276" w:lineRule="auto"/>
              <w:jc w:val="center"/>
              <w:rPr>
                <w:sz w:val="22"/>
              </w:rPr>
            </w:pPr>
            <w:r>
              <w:rPr>
                <w:sz w:val="22"/>
                <w:szCs w:val="22"/>
              </w:rPr>
              <w:t>101,1</w:t>
            </w:r>
          </w:p>
        </w:tc>
      </w:tr>
      <w:tr w:rsidR="004052F8" w:rsidRPr="00F4204F" w:rsidTr="006715CA">
        <w:tc>
          <w:tcPr>
            <w:tcW w:w="1951" w:type="dxa"/>
          </w:tcPr>
          <w:p w:rsidR="004052F8" w:rsidRPr="00F4204F" w:rsidRDefault="004052F8" w:rsidP="006715CA">
            <w:pPr>
              <w:rPr>
                <w:b/>
                <w:bCs/>
              </w:rPr>
            </w:pPr>
            <w:r w:rsidRPr="00F4204F">
              <w:rPr>
                <w:b/>
                <w:bCs/>
                <w:szCs w:val="22"/>
              </w:rPr>
              <w:t xml:space="preserve">Неналоговые доходы </w:t>
            </w:r>
          </w:p>
        </w:tc>
        <w:tc>
          <w:tcPr>
            <w:tcW w:w="1134" w:type="dxa"/>
            <w:vAlign w:val="center"/>
          </w:tcPr>
          <w:p w:rsidR="004052F8" w:rsidRPr="00E80BB9" w:rsidRDefault="004052F8" w:rsidP="006715CA">
            <w:pPr>
              <w:spacing w:line="276" w:lineRule="auto"/>
              <w:ind w:right="-115"/>
              <w:jc w:val="center"/>
              <w:rPr>
                <w:sz w:val="20"/>
              </w:rPr>
            </w:pPr>
            <w:r w:rsidRPr="00E80BB9">
              <w:rPr>
                <w:sz w:val="20"/>
              </w:rPr>
              <w:t>23</w:t>
            </w:r>
            <w:r>
              <w:rPr>
                <w:sz w:val="20"/>
              </w:rPr>
              <w:t xml:space="preserve"> </w:t>
            </w:r>
            <w:r w:rsidRPr="00E80BB9">
              <w:rPr>
                <w:sz w:val="20"/>
              </w:rPr>
              <w:t>358,0</w:t>
            </w:r>
          </w:p>
        </w:tc>
        <w:tc>
          <w:tcPr>
            <w:tcW w:w="1134" w:type="dxa"/>
            <w:vAlign w:val="center"/>
          </w:tcPr>
          <w:p w:rsidR="004052F8" w:rsidRPr="00E80BB9" w:rsidRDefault="004052F8" w:rsidP="006715CA">
            <w:pPr>
              <w:spacing w:line="276" w:lineRule="auto"/>
              <w:ind w:left="-108" w:right="-108" w:hanging="108"/>
              <w:jc w:val="center"/>
              <w:rPr>
                <w:sz w:val="20"/>
              </w:rPr>
            </w:pPr>
            <w:r>
              <w:rPr>
                <w:sz w:val="20"/>
              </w:rPr>
              <w:t xml:space="preserve">   38 009,7</w:t>
            </w:r>
          </w:p>
        </w:tc>
        <w:tc>
          <w:tcPr>
            <w:tcW w:w="1134" w:type="dxa"/>
            <w:vAlign w:val="center"/>
          </w:tcPr>
          <w:p w:rsidR="004052F8" w:rsidRPr="00E80BB9" w:rsidRDefault="004052F8" w:rsidP="006715CA">
            <w:pPr>
              <w:spacing w:line="276" w:lineRule="auto"/>
              <w:jc w:val="center"/>
              <w:rPr>
                <w:sz w:val="20"/>
              </w:rPr>
            </w:pPr>
            <w:r w:rsidRPr="00E80BB9">
              <w:rPr>
                <w:sz w:val="20"/>
              </w:rPr>
              <w:t>20</w:t>
            </w:r>
            <w:r>
              <w:rPr>
                <w:sz w:val="20"/>
              </w:rPr>
              <w:t xml:space="preserve"> </w:t>
            </w:r>
            <w:r w:rsidRPr="00E80BB9">
              <w:rPr>
                <w:sz w:val="20"/>
              </w:rPr>
              <w:t>300,0</w:t>
            </w:r>
          </w:p>
        </w:tc>
        <w:tc>
          <w:tcPr>
            <w:tcW w:w="709" w:type="dxa"/>
            <w:vAlign w:val="center"/>
          </w:tcPr>
          <w:p w:rsidR="004052F8" w:rsidRPr="00E80BB9" w:rsidRDefault="004052F8" w:rsidP="006715CA">
            <w:pPr>
              <w:spacing w:line="276" w:lineRule="auto"/>
              <w:jc w:val="center"/>
              <w:rPr>
                <w:sz w:val="20"/>
              </w:rPr>
            </w:pPr>
            <w:r w:rsidRPr="00E80BB9">
              <w:rPr>
                <w:sz w:val="20"/>
              </w:rPr>
              <w:t>86,9</w:t>
            </w:r>
          </w:p>
        </w:tc>
        <w:tc>
          <w:tcPr>
            <w:tcW w:w="1134" w:type="dxa"/>
            <w:vAlign w:val="center"/>
          </w:tcPr>
          <w:p w:rsidR="004052F8" w:rsidRPr="00E80BB9" w:rsidRDefault="004052F8" w:rsidP="006715CA">
            <w:pPr>
              <w:spacing w:line="276" w:lineRule="auto"/>
              <w:jc w:val="center"/>
              <w:rPr>
                <w:sz w:val="20"/>
              </w:rPr>
            </w:pPr>
            <w:r w:rsidRPr="00E80BB9">
              <w:rPr>
                <w:sz w:val="20"/>
              </w:rPr>
              <w:t>20</w:t>
            </w:r>
            <w:r>
              <w:rPr>
                <w:sz w:val="20"/>
              </w:rPr>
              <w:t xml:space="preserve"> </w:t>
            </w:r>
            <w:r w:rsidRPr="00E80BB9">
              <w:rPr>
                <w:sz w:val="20"/>
              </w:rPr>
              <w:t>320,0</w:t>
            </w:r>
          </w:p>
        </w:tc>
        <w:tc>
          <w:tcPr>
            <w:tcW w:w="851" w:type="dxa"/>
            <w:vAlign w:val="center"/>
          </w:tcPr>
          <w:p w:rsidR="004052F8" w:rsidRPr="00E80BB9" w:rsidRDefault="004052F8" w:rsidP="006715CA">
            <w:pPr>
              <w:spacing w:line="276" w:lineRule="auto"/>
              <w:jc w:val="center"/>
              <w:rPr>
                <w:sz w:val="20"/>
              </w:rPr>
            </w:pPr>
            <w:r w:rsidRPr="00E80BB9">
              <w:rPr>
                <w:sz w:val="20"/>
              </w:rPr>
              <w:t>100,1</w:t>
            </w:r>
          </w:p>
        </w:tc>
        <w:tc>
          <w:tcPr>
            <w:tcW w:w="992" w:type="dxa"/>
            <w:vAlign w:val="center"/>
          </w:tcPr>
          <w:p w:rsidR="004052F8" w:rsidRPr="00E80BB9" w:rsidRDefault="004052F8" w:rsidP="006715CA">
            <w:pPr>
              <w:spacing w:line="276" w:lineRule="auto"/>
              <w:ind w:left="34" w:right="-108"/>
              <w:jc w:val="center"/>
              <w:rPr>
                <w:sz w:val="20"/>
              </w:rPr>
            </w:pPr>
            <w:r w:rsidRPr="00E80BB9">
              <w:rPr>
                <w:sz w:val="20"/>
              </w:rPr>
              <w:t>20</w:t>
            </w:r>
            <w:r>
              <w:rPr>
                <w:sz w:val="20"/>
              </w:rPr>
              <w:t xml:space="preserve"> </w:t>
            </w:r>
            <w:r w:rsidRPr="00E80BB9">
              <w:rPr>
                <w:sz w:val="20"/>
              </w:rPr>
              <w:t>340,0</w:t>
            </w:r>
          </w:p>
        </w:tc>
        <w:tc>
          <w:tcPr>
            <w:tcW w:w="850" w:type="dxa"/>
            <w:vAlign w:val="center"/>
          </w:tcPr>
          <w:p w:rsidR="004052F8" w:rsidRPr="00F4204F" w:rsidRDefault="004052F8" w:rsidP="006715CA">
            <w:pPr>
              <w:spacing w:line="276" w:lineRule="auto"/>
              <w:jc w:val="center"/>
              <w:rPr>
                <w:sz w:val="22"/>
              </w:rPr>
            </w:pPr>
            <w:r>
              <w:rPr>
                <w:sz w:val="22"/>
                <w:szCs w:val="22"/>
              </w:rPr>
              <w:t>100,1</w:t>
            </w:r>
          </w:p>
        </w:tc>
      </w:tr>
    </w:tbl>
    <w:p w:rsidR="004052F8" w:rsidRPr="00F4204F" w:rsidRDefault="004052F8" w:rsidP="004052F8">
      <w:pPr>
        <w:ind w:firstLine="708"/>
      </w:pPr>
    </w:p>
    <w:p w:rsidR="004052F8" w:rsidRPr="00F4204F" w:rsidRDefault="004052F8" w:rsidP="004052F8">
      <w:pPr>
        <w:ind w:firstLine="708"/>
      </w:pPr>
      <w:proofErr w:type="gramStart"/>
      <w:r w:rsidRPr="00F4204F">
        <w:t>Налоговые доходы районного бюджета на 202</w:t>
      </w:r>
      <w:r>
        <w:t>4</w:t>
      </w:r>
      <w:r w:rsidRPr="00F4204F">
        <w:t xml:space="preserve"> год прогнозируются в сумме </w:t>
      </w:r>
      <w:r>
        <w:t xml:space="preserve">147 677,0 </w:t>
      </w:r>
      <w:r w:rsidRPr="00F4204F">
        <w:t>тыс. рублей</w:t>
      </w:r>
      <w:r>
        <w:t xml:space="preserve"> или 87,9% от собственных доходов</w:t>
      </w:r>
      <w:r w:rsidRPr="00F4204F">
        <w:t xml:space="preserve">, с </w:t>
      </w:r>
      <w:r>
        <w:t>увеличением</w:t>
      </w:r>
      <w:r w:rsidRPr="00F4204F">
        <w:t xml:space="preserve"> к</w:t>
      </w:r>
      <w:r>
        <w:t xml:space="preserve"> ожидаемому исполнения</w:t>
      </w:r>
      <w:r w:rsidRPr="00F4204F">
        <w:t xml:space="preserve"> бюджет</w:t>
      </w:r>
      <w:r>
        <w:t>а</w:t>
      </w:r>
      <w:r w:rsidRPr="00F4204F">
        <w:t xml:space="preserve"> 20</w:t>
      </w:r>
      <w:r>
        <w:t>23</w:t>
      </w:r>
      <w:r w:rsidRPr="00F4204F">
        <w:t xml:space="preserve"> года на </w:t>
      </w:r>
      <w:r>
        <w:t>113,2</w:t>
      </w:r>
      <w:r w:rsidRPr="00F4204F">
        <w:t xml:space="preserve"> процент</w:t>
      </w:r>
      <w:r>
        <w:t xml:space="preserve">ов </w:t>
      </w:r>
      <w:r w:rsidRPr="00F4204F">
        <w:t xml:space="preserve"> или </w:t>
      </w:r>
      <w:r>
        <w:t xml:space="preserve">17187,1 </w:t>
      </w:r>
      <w:r w:rsidRPr="00F4204F">
        <w:t>тыс. рублей, на 202</w:t>
      </w:r>
      <w:r>
        <w:t>5</w:t>
      </w:r>
      <w:r w:rsidRPr="00F4204F">
        <w:t xml:space="preserve"> год </w:t>
      </w:r>
      <w:r>
        <w:t>доходы прогнозируются в сумме 147 092,0тыс. рублей, что на</w:t>
      </w:r>
      <w:r w:rsidRPr="00F4204F">
        <w:t xml:space="preserve">  </w:t>
      </w:r>
      <w:r>
        <w:t>99,6</w:t>
      </w:r>
      <w:r w:rsidRPr="00F4204F">
        <w:t xml:space="preserve"> процентов </w:t>
      </w:r>
      <w:r>
        <w:t>меньше</w:t>
      </w:r>
      <w:r w:rsidRPr="00F4204F">
        <w:t xml:space="preserve"> 202</w:t>
      </w:r>
      <w:r>
        <w:t>4</w:t>
      </w:r>
      <w:r w:rsidRPr="00F4204F">
        <w:t xml:space="preserve"> года или на </w:t>
      </w:r>
      <w:r>
        <w:t>585,0</w:t>
      </w:r>
      <w:r w:rsidRPr="00F4204F">
        <w:t xml:space="preserve"> тыс. рублей, </w:t>
      </w:r>
      <w:r>
        <w:t xml:space="preserve"> на </w:t>
      </w:r>
      <w:r w:rsidRPr="00F4204F">
        <w:t>202</w:t>
      </w:r>
      <w:r>
        <w:t>6</w:t>
      </w:r>
      <w:r w:rsidRPr="00F4204F">
        <w:t xml:space="preserve"> год</w:t>
      </w:r>
      <w:proofErr w:type="gramEnd"/>
      <w:r w:rsidRPr="00F4204F">
        <w:t xml:space="preserve"> </w:t>
      </w:r>
      <w:r>
        <w:t xml:space="preserve"> доходы прогнозируются в сумме 149 933,0 </w:t>
      </w:r>
      <w:r w:rsidRPr="00F4204F">
        <w:t>тыс. рублей</w:t>
      </w:r>
      <w:r>
        <w:t xml:space="preserve">, что </w:t>
      </w:r>
      <w:r w:rsidRPr="00F4204F">
        <w:t xml:space="preserve">на </w:t>
      </w:r>
      <w:r>
        <w:t xml:space="preserve">101,9 </w:t>
      </w:r>
      <w:r w:rsidRPr="00F4204F">
        <w:t>процента выше 202</w:t>
      </w:r>
      <w:r>
        <w:t>5</w:t>
      </w:r>
      <w:r w:rsidRPr="00F4204F">
        <w:t xml:space="preserve"> года</w:t>
      </w:r>
      <w:r>
        <w:t xml:space="preserve"> или на 2 841,0 тыс. рублей</w:t>
      </w:r>
      <w:r w:rsidRPr="00F4204F">
        <w:t>.</w:t>
      </w:r>
    </w:p>
    <w:p w:rsidR="004052F8" w:rsidRDefault="004052F8" w:rsidP="004052F8">
      <w:pPr>
        <w:ind w:firstLine="708"/>
      </w:pPr>
      <w:r w:rsidRPr="00F4204F">
        <w:t>Основным налоговым доход</w:t>
      </w:r>
      <w:r>
        <w:t>о</w:t>
      </w:r>
      <w:r w:rsidRPr="00F4204F">
        <w:t>м районного бюджета</w:t>
      </w:r>
      <w:r>
        <w:t xml:space="preserve"> в 2024 году</w:t>
      </w:r>
      <w:r w:rsidRPr="00F4204F">
        <w:t>, за счет котор</w:t>
      </w:r>
      <w:r>
        <w:t>ого</w:t>
      </w:r>
      <w:r w:rsidRPr="00F4204F">
        <w:t xml:space="preserve"> формируется </w:t>
      </w:r>
      <w:r>
        <w:t>77,7</w:t>
      </w:r>
      <w:r w:rsidRPr="00F4204F">
        <w:t xml:space="preserve"> процента </w:t>
      </w:r>
      <w:r>
        <w:t>налоговой</w:t>
      </w:r>
      <w:r w:rsidRPr="00F4204F">
        <w:t xml:space="preserve"> доходной базы, явля</w:t>
      </w:r>
      <w:r>
        <w:t>е</w:t>
      </w:r>
      <w:r w:rsidRPr="00F4204F">
        <w:t>тся: налог на доходы физических лиц</w:t>
      </w:r>
      <w:r>
        <w:t>.</w:t>
      </w:r>
    </w:p>
    <w:p w:rsidR="004052F8" w:rsidRPr="00F4204F" w:rsidRDefault="004052F8" w:rsidP="004052F8">
      <w:pPr>
        <w:ind w:firstLine="708"/>
      </w:pPr>
      <w:r w:rsidRPr="00F4204F">
        <w:t xml:space="preserve"> Неналоговые доходы запланированы в размере </w:t>
      </w:r>
      <w:r>
        <w:t>20 300,0</w:t>
      </w:r>
      <w:r w:rsidRPr="00F4204F">
        <w:t xml:space="preserve"> тыс. рублей или 1</w:t>
      </w:r>
      <w:r>
        <w:t>2,5 процентов</w:t>
      </w:r>
      <w:r w:rsidRPr="00F4204F">
        <w:t xml:space="preserve"> от собственных доходов. Основная доля неналоговых платежей – </w:t>
      </w:r>
      <w:r>
        <w:t>76,1</w:t>
      </w:r>
      <w:r w:rsidRPr="00F4204F">
        <w:t xml:space="preserve"> процента или</w:t>
      </w:r>
      <w:r>
        <w:t xml:space="preserve"> 15 452,0</w:t>
      </w:r>
      <w:r w:rsidRPr="00F4204F">
        <w:t xml:space="preserve"> тыс.</w:t>
      </w:r>
      <w:r>
        <w:t xml:space="preserve"> </w:t>
      </w:r>
      <w:r w:rsidRPr="00F4204F">
        <w:t xml:space="preserve">рублей приходится на доходы от использования имущества, находящегося в муниципальной  собственности. </w:t>
      </w:r>
    </w:p>
    <w:p w:rsidR="004052F8" w:rsidRPr="00F4204F" w:rsidRDefault="004052F8" w:rsidP="004052F8">
      <w:pPr>
        <w:ind w:firstLine="708"/>
      </w:pPr>
      <w:r w:rsidRPr="00F4204F">
        <w:t>Параметры доходов районного бюджета на 202</w:t>
      </w:r>
      <w:r>
        <w:t>4</w:t>
      </w:r>
      <w:r w:rsidRPr="00F4204F">
        <w:t xml:space="preserve"> год и на плановый период 202</w:t>
      </w:r>
      <w:r>
        <w:t>5</w:t>
      </w:r>
      <w:r w:rsidRPr="00F4204F">
        <w:t xml:space="preserve"> и 202</w:t>
      </w:r>
      <w:r>
        <w:t>6</w:t>
      </w:r>
      <w:r w:rsidRPr="00F4204F">
        <w:t xml:space="preserve"> годов приведены в таблице 6.</w:t>
      </w:r>
    </w:p>
    <w:p w:rsidR="004052F8" w:rsidRPr="00F4204F" w:rsidRDefault="004052F8" w:rsidP="004052F8">
      <w:pPr>
        <w:pStyle w:val="af1"/>
        <w:ind w:firstLine="708"/>
        <w:jc w:val="right"/>
        <w:rPr>
          <w:szCs w:val="28"/>
        </w:rPr>
      </w:pPr>
      <w:r w:rsidRPr="00F4204F">
        <w:rPr>
          <w:szCs w:val="28"/>
        </w:rPr>
        <w:t xml:space="preserve">                                                Таблица 6</w:t>
      </w:r>
    </w:p>
    <w:p w:rsidR="004052F8" w:rsidRPr="00F4204F" w:rsidRDefault="004052F8" w:rsidP="004052F8">
      <w:pPr>
        <w:pStyle w:val="af1"/>
        <w:rPr>
          <w:b/>
        </w:rPr>
      </w:pPr>
      <w:r w:rsidRPr="00F4204F">
        <w:rPr>
          <w:b/>
        </w:rPr>
        <w:t>Доходы районного бюджета в 202</w:t>
      </w:r>
      <w:r>
        <w:rPr>
          <w:b/>
        </w:rPr>
        <w:t>4</w:t>
      </w:r>
      <w:r w:rsidRPr="00F4204F">
        <w:rPr>
          <w:b/>
        </w:rPr>
        <w:t>-202</w:t>
      </w:r>
      <w:r>
        <w:rPr>
          <w:b/>
        </w:rPr>
        <w:t>6</w:t>
      </w:r>
      <w:r w:rsidRPr="00F4204F">
        <w:rPr>
          <w:b/>
        </w:rPr>
        <w:t xml:space="preserve"> годах</w:t>
      </w:r>
    </w:p>
    <w:p w:rsidR="004052F8" w:rsidRPr="00F4204F" w:rsidRDefault="004052F8" w:rsidP="004052F8">
      <w:pPr>
        <w:pStyle w:val="af1"/>
        <w:ind w:firstLine="708"/>
        <w:rPr>
          <w:szCs w:val="28"/>
        </w:rPr>
      </w:pPr>
      <w:r w:rsidRPr="00F4204F">
        <w:rPr>
          <w:szCs w:val="28"/>
        </w:rPr>
        <w:t xml:space="preserve">                                                                                                           тыс. рублей</w:t>
      </w:r>
    </w:p>
    <w:tbl>
      <w:tblPr>
        <w:tblW w:w="9529" w:type="dxa"/>
        <w:jc w:val="center"/>
        <w:tblInd w:w="103" w:type="dxa"/>
        <w:tblLook w:val="0000"/>
      </w:tblPr>
      <w:tblGrid>
        <w:gridCol w:w="4449"/>
        <w:gridCol w:w="1660"/>
        <w:gridCol w:w="1757"/>
        <w:gridCol w:w="1663"/>
      </w:tblGrid>
      <w:tr w:rsidR="004052F8" w:rsidRPr="00F4204F" w:rsidTr="006715CA">
        <w:trPr>
          <w:trHeight w:val="450"/>
          <w:jc w:val="center"/>
        </w:trPr>
        <w:tc>
          <w:tcPr>
            <w:tcW w:w="4449" w:type="dxa"/>
            <w:tcBorders>
              <w:top w:val="single" w:sz="4" w:space="0" w:color="auto"/>
              <w:left w:val="single" w:sz="4" w:space="0" w:color="auto"/>
              <w:bottom w:val="single" w:sz="4" w:space="0" w:color="auto"/>
              <w:right w:val="single" w:sz="4" w:space="0" w:color="auto"/>
            </w:tcBorders>
            <w:vAlign w:val="center"/>
          </w:tcPr>
          <w:p w:rsidR="004052F8" w:rsidRPr="00F4204F" w:rsidRDefault="004052F8" w:rsidP="006715CA">
            <w:pPr>
              <w:jc w:val="center"/>
              <w:rPr>
                <w:b/>
                <w:bCs/>
                <w:iCs/>
              </w:rPr>
            </w:pPr>
            <w:r w:rsidRPr="00F4204F">
              <w:rPr>
                <w:b/>
                <w:bCs/>
                <w:iCs/>
              </w:rPr>
              <w:t>Показатели</w:t>
            </w:r>
          </w:p>
        </w:tc>
        <w:tc>
          <w:tcPr>
            <w:tcW w:w="1660" w:type="dxa"/>
            <w:tcBorders>
              <w:top w:val="single" w:sz="4" w:space="0" w:color="auto"/>
              <w:left w:val="single" w:sz="4" w:space="0" w:color="auto"/>
              <w:bottom w:val="single" w:sz="4" w:space="0" w:color="auto"/>
              <w:right w:val="single" w:sz="4" w:space="0" w:color="auto"/>
            </w:tcBorders>
            <w:vAlign w:val="center"/>
          </w:tcPr>
          <w:p w:rsidR="004052F8" w:rsidRPr="00F4204F" w:rsidRDefault="004052F8" w:rsidP="006715CA">
            <w:pPr>
              <w:jc w:val="center"/>
              <w:rPr>
                <w:b/>
                <w:bCs/>
                <w:iCs/>
              </w:rPr>
            </w:pPr>
          </w:p>
          <w:p w:rsidR="004052F8" w:rsidRPr="00F4204F" w:rsidRDefault="004052F8" w:rsidP="006715CA">
            <w:pPr>
              <w:jc w:val="center"/>
              <w:rPr>
                <w:b/>
                <w:bCs/>
                <w:iCs/>
              </w:rPr>
            </w:pPr>
          </w:p>
          <w:p w:rsidR="004052F8" w:rsidRPr="00F4204F" w:rsidRDefault="004052F8" w:rsidP="006715CA">
            <w:pPr>
              <w:jc w:val="center"/>
              <w:rPr>
                <w:b/>
                <w:bCs/>
                <w:iCs/>
              </w:rPr>
            </w:pPr>
          </w:p>
          <w:p w:rsidR="004052F8" w:rsidRPr="00F4204F" w:rsidRDefault="004052F8" w:rsidP="006715CA">
            <w:pPr>
              <w:jc w:val="center"/>
              <w:rPr>
                <w:b/>
                <w:bCs/>
                <w:iCs/>
              </w:rPr>
            </w:pPr>
            <w:r w:rsidRPr="00F4204F">
              <w:rPr>
                <w:b/>
                <w:bCs/>
                <w:iCs/>
              </w:rPr>
              <w:t>202</w:t>
            </w:r>
            <w:r>
              <w:rPr>
                <w:b/>
                <w:bCs/>
                <w:iCs/>
              </w:rPr>
              <w:t>4</w:t>
            </w:r>
            <w:r w:rsidRPr="00F4204F">
              <w:rPr>
                <w:b/>
                <w:bCs/>
                <w:iCs/>
              </w:rPr>
              <w:t xml:space="preserve"> год</w:t>
            </w:r>
          </w:p>
        </w:tc>
        <w:tc>
          <w:tcPr>
            <w:tcW w:w="1757"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b/>
                <w:bCs/>
                <w:iCs/>
              </w:rPr>
            </w:pPr>
            <w:r w:rsidRPr="00F4204F">
              <w:rPr>
                <w:b/>
                <w:bCs/>
                <w:iCs/>
              </w:rPr>
              <w:t>202</w:t>
            </w:r>
            <w:r>
              <w:rPr>
                <w:b/>
                <w:bCs/>
                <w:iCs/>
              </w:rPr>
              <w:t>5</w:t>
            </w:r>
            <w:r w:rsidRPr="00F4204F">
              <w:rPr>
                <w:b/>
                <w:bCs/>
                <w:iCs/>
              </w:rPr>
              <w:t xml:space="preserve"> год</w:t>
            </w:r>
          </w:p>
        </w:tc>
        <w:tc>
          <w:tcPr>
            <w:tcW w:w="1663"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b/>
                <w:bCs/>
                <w:iCs/>
              </w:rPr>
            </w:pPr>
            <w:r w:rsidRPr="00F4204F">
              <w:rPr>
                <w:b/>
                <w:bCs/>
                <w:iCs/>
              </w:rPr>
              <w:t>202</w:t>
            </w:r>
            <w:r>
              <w:rPr>
                <w:b/>
                <w:bCs/>
                <w:iCs/>
              </w:rPr>
              <w:t>6</w:t>
            </w:r>
            <w:r w:rsidRPr="00F4204F">
              <w:rPr>
                <w:b/>
                <w:bCs/>
                <w:iCs/>
              </w:rPr>
              <w:t xml:space="preserve"> год</w:t>
            </w:r>
          </w:p>
        </w:tc>
      </w:tr>
      <w:tr w:rsidR="004052F8" w:rsidRPr="00F4204F" w:rsidTr="006715CA">
        <w:trPr>
          <w:trHeight w:val="495"/>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4052F8" w:rsidRPr="00F4204F" w:rsidRDefault="004052F8" w:rsidP="006715CA">
            <w:pPr>
              <w:rPr>
                <w:b/>
                <w:bCs/>
                <w:szCs w:val="28"/>
              </w:rPr>
            </w:pPr>
            <w:r w:rsidRPr="00F4204F">
              <w:rPr>
                <w:b/>
                <w:bCs/>
                <w:szCs w:val="28"/>
              </w:rPr>
              <w:t xml:space="preserve"> Доходы, всего</w:t>
            </w:r>
          </w:p>
        </w:tc>
        <w:tc>
          <w:tcPr>
            <w:tcW w:w="1660" w:type="dxa"/>
            <w:tcBorders>
              <w:top w:val="single" w:sz="4" w:space="0" w:color="auto"/>
              <w:left w:val="nil"/>
              <w:bottom w:val="single" w:sz="4" w:space="0" w:color="auto"/>
              <w:right w:val="single" w:sz="4" w:space="0" w:color="auto"/>
            </w:tcBorders>
            <w:shd w:val="clear" w:color="auto" w:fill="auto"/>
            <w:vAlign w:val="bottom"/>
          </w:tcPr>
          <w:p w:rsidR="004052F8" w:rsidRPr="006247D3" w:rsidRDefault="004052F8" w:rsidP="006715CA">
            <w:pPr>
              <w:jc w:val="center"/>
              <w:rPr>
                <w:b/>
                <w:bCs/>
              </w:rPr>
            </w:pPr>
            <w:r>
              <w:rPr>
                <w:b/>
                <w:bCs/>
              </w:rPr>
              <w:t>848 033,7</w:t>
            </w:r>
          </w:p>
        </w:tc>
        <w:tc>
          <w:tcPr>
            <w:tcW w:w="1757" w:type="dxa"/>
            <w:tcBorders>
              <w:top w:val="single" w:sz="4" w:space="0" w:color="auto"/>
              <w:left w:val="nil"/>
              <w:bottom w:val="single" w:sz="4" w:space="0" w:color="auto"/>
              <w:right w:val="single" w:sz="4" w:space="0" w:color="auto"/>
            </w:tcBorders>
            <w:shd w:val="clear" w:color="auto" w:fill="auto"/>
            <w:vAlign w:val="bottom"/>
          </w:tcPr>
          <w:p w:rsidR="004052F8" w:rsidRPr="006247D3" w:rsidRDefault="004052F8" w:rsidP="006715CA">
            <w:pPr>
              <w:jc w:val="center"/>
              <w:rPr>
                <w:b/>
                <w:bCs/>
              </w:rPr>
            </w:pPr>
            <w:r>
              <w:rPr>
                <w:b/>
                <w:bCs/>
              </w:rPr>
              <w:t>647 697,0</w:t>
            </w:r>
          </w:p>
        </w:tc>
        <w:tc>
          <w:tcPr>
            <w:tcW w:w="1663" w:type="dxa"/>
            <w:tcBorders>
              <w:top w:val="single" w:sz="4" w:space="0" w:color="auto"/>
              <w:left w:val="nil"/>
              <w:bottom w:val="single" w:sz="4" w:space="0" w:color="auto"/>
              <w:right w:val="single" w:sz="4" w:space="0" w:color="auto"/>
            </w:tcBorders>
            <w:shd w:val="clear" w:color="auto" w:fill="auto"/>
            <w:vAlign w:val="bottom"/>
          </w:tcPr>
          <w:p w:rsidR="004052F8" w:rsidRPr="006247D3" w:rsidRDefault="004052F8" w:rsidP="006715CA">
            <w:pPr>
              <w:jc w:val="center"/>
              <w:rPr>
                <w:b/>
                <w:bCs/>
              </w:rPr>
            </w:pPr>
            <w:r>
              <w:rPr>
                <w:b/>
                <w:bCs/>
              </w:rPr>
              <w:t>726793,9</w:t>
            </w:r>
          </w:p>
        </w:tc>
      </w:tr>
      <w:tr w:rsidR="004052F8" w:rsidRPr="00F4204F" w:rsidTr="006715CA">
        <w:trPr>
          <w:trHeight w:val="392"/>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4052F8" w:rsidRPr="00F4204F" w:rsidRDefault="004052F8" w:rsidP="006715CA">
            <w:pPr>
              <w:rPr>
                <w:b/>
                <w:bCs/>
              </w:rPr>
            </w:pPr>
            <w:r w:rsidRPr="00F4204F">
              <w:rPr>
                <w:b/>
                <w:bCs/>
              </w:rPr>
              <w:t>Налоговые и неналоговые доходы</w:t>
            </w:r>
          </w:p>
        </w:tc>
        <w:tc>
          <w:tcPr>
            <w:tcW w:w="1660"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b/>
                <w:bCs/>
              </w:rPr>
            </w:pPr>
            <w:r>
              <w:rPr>
                <w:b/>
                <w:bCs/>
              </w:rPr>
              <w:t>167 977,0</w:t>
            </w:r>
          </w:p>
        </w:tc>
        <w:tc>
          <w:tcPr>
            <w:tcW w:w="1757"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b/>
                <w:bCs/>
              </w:rPr>
            </w:pPr>
            <w:r>
              <w:rPr>
                <w:b/>
                <w:bCs/>
              </w:rPr>
              <w:t>167 412,0</w:t>
            </w:r>
          </w:p>
        </w:tc>
        <w:tc>
          <w:tcPr>
            <w:tcW w:w="1663"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b/>
                <w:bCs/>
              </w:rPr>
            </w:pPr>
            <w:r>
              <w:rPr>
                <w:b/>
                <w:bCs/>
              </w:rPr>
              <w:t>170273,0</w:t>
            </w:r>
          </w:p>
        </w:tc>
      </w:tr>
      <w:tr w:rsidR="004052F8" w:rsidRPr="00F4204F" w:rsidTr="006715CA">
        <w:trPr>
          <w:trHeight w:val="315"/>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4052F8" w:rsidRPr="00F4204F" w:rsidRDefault="004052F8" w:rsidP="006715CA">
            <w:pPr>
              <w:rPr>
                <w:b/>
                <w:bCs/>
                <w:sz w:val="22"/>
              </w:rPr>
            </w:pPr>
            <w:r w:rsidRPr="00F4204F">
              <w:rPr>
                <w:b/>
                <w:bCs/>
                <w:sz w:val="22"/>
                <w:szCs w:val="22"/>
              </w:rPr>
              <w:t xml:space="preserve">налоговые доходы </w:t>
            </w:r>
          </w:p>
        </w:tc>
        <w:tc>
          <w:tcPr>
            <w:tcW w:w="1660"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b/>
                <w:bCs/>
              </w:rPr>
            </w:pPr>
            <w:r>
              <w:rPr>
                <w:b/>
                <w:bCs/>
              </w:rPr>
              <w:t>147 677,0</w:t>
            </w:r>
          </w:p>
        </w:tc>
        <w:tc>
          <w:tcPr>
            <w:tcW w:w="1757"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b/>
                <w:bCs/>
              </w:rPr>
            </w:pPr>
            <w:r>
              <w:rPr>
                <w:b/>
                <w:bCs/>
              </w:rPr>
              <w:t>147 092,0</w:t>
            </w:r>
          </w:p>
        </w:tc>
        <w:tc>
          <w:tcPr>
            <w:tcW w:w="1663"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b/>
                <w:bCs/>
              </w:rPr>
            </w:pPr>
            <w:r>
              <w:rPr>
                <w:b/>
                <w:bCs/>
              </w:rPr>
              <w:t>149933,0</w:t>
            </w:r>
          </w:p>
        </w:tc>
      </w:tr>
      <w:tr w:rsidR="004052F8" w:rsidRPr="00F4204F" w:rsidTr="006715CA">
        <w:trPr>
          <w:trHeight w:val="315"/>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4052F8" w:rsidRPr="00F4204F" w:rsidRDefault="004052F8" w:rsidP="006715CA">
            <w:pPr>
              <w:rPr>
                <w:sz w:val="22"/>
              </w:rPr>
            </w:pPr>
            <w:r w:rsidRPr="00F4204F">
              <w:rPr>
                <w:sz w:val="22"/>
                <w:szCs w:val="22"/>
              </w:rPr>
              <w:t>в том числе:</w:t>
            </w:r>
          </w:p>
        </w:tc>
        <w:tc>
          <w:tcPr>
            <w:tcW w:w="1660"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pPr>
          </w:p>
        </w:tc>
        <w:tc>
          <w:tcPr>
            <w:tcW w:w="1757"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pPr>
          </w:p>
        </w:tc>
        <w:tc>
          <w:tcPr>
            <w:tcW w:w="1663"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pPr>
          </w:p>
        </w:tc>
      </w:tr>
      <w:tr w:rsidR="004052F8" w:rsidRPr="00F4204F" w:rsidTr="006715CA">
        <w:trPr>
          <w:trHeight w:val="337"/>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4052F8" w:rsidRPr="00F4204F" w:rsidRDefault="004052F8" w:rsidP="006715CA">
            <w:pPr>
              <w:rPr>
                <w:i/>
                <w:iCs/>
                <w:sz w:val="22"/>
              </w:rPr>
            </w:pPr>
            <w:r w:rsidRPr="00F4204F">
              <w:rPr>
                <w:i/>
                <w:iCs/>
                <w:sz w:val="22"/>
                <w:szCs w:val="22"/>
              </w:rPr>
              <w:t>налог на доходы физических лиц</w:t>
            </w:r>
          </w:p>
        </w:tc>
        <w:tc>
          <w:tcPr>
            <w:tcW w:w="1660"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i/>
              </w:rPr>
            </w:pPr>
            <w:r>
              <w:rPr>
                <w:i/>
              </w:rPr>
              <w:t>114 768,0</w:t>
            </w:r>
          </w:p>
        </w:tc>
        <w:tc>
          <w:tcPr>
            <w:tcW w:w="1757"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i/>
              </w:rPr>
            </w:pPr>
            <w:r>
              <w:rPr>
                <w:i/>
              </w:rPr>
              <w:t>111 963,0</w:t>
            </w:r>
          </w:p>
        </w:tc>
        <w:tc>
          <w:tcPr>
            <w:tcW w:w="1663"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i/>
              </w:rPr>
            </w:pPr>
            <w:r>
              <w:rPr>
                <w:i/>
              </w:rPr>
              <w:t>114202,0</w:t>
            </w:r>
          </w:p>
        </w:tc>
      </w:tr>
      <w:tr w:rsidR="004052F8" w:rsidRPr="00F4204F" w:rsidTr="006715CA">
        <w:trPr>
          <w:trHeight w:val="337"/>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4052F8" w:rsidRPr="00F4204F" w:rsidRDefault="004052F8" w:rsidP="006715CA">
            <w:pPr>
              <w:rPr>
                <w:i/>
                <w:iCs/>
                <w:sz w:val="22"/>
              </w:rPr>
            </w:pPr>
            <w:r w:rsidRPr="00F4204F">
              <w:rPr>
                <w:i/>
                <w:iCs/>
                <w:sz w:val="22"/>
                <w:szCs w:val="22"/>
              </w:rPr>
              <w:t>акцизы</w:t>
            </w:r>
          </w:p>
        </w:tc>
        <w:tc>
          <w:tcPr>
            <w:tcW w:w="1660"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i/>
              </w:rPr>
            </w:pPr>
            <w:r>
              <w:rPr>
                <w:i/>
              </w:rPr>
              <w:t>17 497,0</w:t>
            </w:r>
          </w:p>
        </w:tc>
        <w:tc>
          <w:tcPr>
            <w:tcW w:w="1757"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i/>
              </w:rPr>
            </w:pPr>
            <w:r>
              <w:rPr>
                <w:i/>
              </w:rPr>
              <w:t>19 072,0</w:t>
            </w:r>
          </w:p>
        </w:tc>
        <w:tc>
          <w:tcPr>
            <w:tcW w:w="1663"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i/>
              </w:rPr>
            </w:pPr>
            <w:r>
              <w:rPr>
                <w:i/>
              </w:rPr>
              <w:t>19464,0</w:t>
            </w:r>
          </w:p>
        </w:tc>
      </w:tr>
      <w:tr w:rsidR="004052F8" w:rsidRPr="00F4204F" w:rsidTr="006715CA">
        <w:trPr>
          <w:trHeight w:val="315"/>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4052F8" w:rsidRPr="00F4204F" w:rsidRDefault="004052F8" w:rsidP="006715CA">
            <w:pPr>
              <w:rPr>
                <w:i/>
                <w:iCs/>
                <w:sz w:val="22"/>
              </w:rPr>
            </w:pPr>
            <w:r w:rsidRPr="00F4204F">
              <w:rPr>
                <w:i/>
                <w:iCs/>
                <w:sz w:val="22"/>
                <w:szCs w:val="22"/>
              </w:rPr>
              <w:t>налоги на совокупный доход</w:t>
            </w:r>
          </w:p>
        </w:tc>
        <w:tc>
          <w:tcPr>
            <w:tcW w:w="1660"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i/>
              </w:rPr>
            </w:pPr>
            <w:r>
              <w:rPr>
                <w:i/>
              </w:rPr>
              <w:t>13 112,0</w:t>
            </w:r>
          </w:p>
        </w:tc>
        <w:tc>
          <w:tcPr>
            <w:tcW w:w="1757"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i/>
              </w:rPr>
            </w:pPr>
            <w:r>
              <w:rPr>
                <w:i/>
              </w:rPr>
              <w:t>13 707,0</w:t>
            </w:r>
          </w:p>
        </w:tc>
        <w:tc>
          <w:tcPr>
            <w:tcW w:w="1663"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i/>
              </w:rPr>
            </w:pPr>
            <w:r>
              <w:rPr>
                <w:i/>
              </w:rPr>
              <w:t>13867,0</w:t>
            </w:r>
          </w:p>
        </w:tc>
      </w:tr>
      <w:tr w:rsidR="004052F8" w:rsidRPr="00F4204F" w:rsidTr="006715CA">
        <w:trPr>
          <w:trHeight w:val="326"/>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4052F8" w:rsidRPr="00F4204F" w:rsidRDefault="004052F8" w:rsidP="006715CA">
            <w:pPr>
              <w:rPr>
                <w:i/>
                <w:iCs/>
                <w:sz w:val="22"/>
              </w:rPr>
            </w:pPr>
            <w:r w:rsidRPr="00F4204F">
              <w:rPr>
                <w:i/>
                <w:iCs/>
                <w:sz w:val="22"/>
                <w:szCs w:val="22"/>
              </w:rPr>
              <w:t>прочие налоговые доходы</w:t>
            </w:r>
          </w:p>
        </w:tc>
        <w:tc>
          <w:tcPr>
            <w:tcW w:w="1660"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i/>
              </w:rPr>
            </w:pPr>
            <w:r>
              <w:rPr>
                <w:i/>
              </w:rPr>
              <w:t>2 300,0</w:t>
            </w:r>
          </w:p>
        </w:tc>
        <w:tc>
          <w:tcPr>
            <w:tcW w:w="1757"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i/>
              </w:rPr>
            </w:pPr>
            <w:r>
              <w:rPr>
                <w:i/>
              </w:rPr>
              <w:t>2 350,0</w:t>
            </w:r>
          </w:p>
        </w:tc>
        <w:tc>
          <w:tcPr>
            <w:tcW w:w="1663"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i/>
              </w:rPr>
            </w:pPr>
            <w:r>
              <w:rPr>
                <w:i/>
              </w:rPr>
              <w:t>2 400,0</w:t>
            </w:r>
          </w:p>
        </w:tc>
      </w:tr>
      <w:tr w:rsidR="004052F8" w:rsidRPr="00F4204F" w:rsidTr="006715CA">
        <w:trPr>
          <w:trHeight w:val="315"/>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4052F8" w:rsidRPr="00F4204F" w:rsidRDefault="004052F8" w:rsidP="006715CA">
            <w:pPr>
              <w:rPr>
                <w:b/>
                <w:bCs/>
                <w:sz w:val="22"/>
              </w:rPr>
            </w:pPr>
            <w:r w:rsidRPr="00F4204F">
              <w:rPr>
                <w:b/>
                <w:bCs/>
                <w:sz w:val="22"/>
                <w:szCs w:val="22"/>
              </w:rPr>
              <w:t>неналоговые доходы</w:t>
            </w:r>
          </w:p>
        </w:tc>
        <w:tc>
          <w:tcPr>
            <w:tcW w:w="1660"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b/>
                <w:bCs/>
              </w:rPr>
            </w:pPr>
            <w:r>
              <w:rPr>
                <w:b/>
                <w:bCs/>
              </w:rPr>
              <w:t>20 300,0</w:t>
            </w:r>
          </w:p>
        </w:tc>
        <w:tc>
          <w:tcPr>
            <w:tcW w:w="1757"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b/>
                <w:bCs/>
              </w:rPr>
            </w:pPr>
            <w:r>
              <w:rPr>
                <w:b/>
                <w:bCs/>
              </w:rPr>
              <w:t>20 320,0</w:t>
            </w:r>
          </w:p>
        </w:tc>
        <w:tc>
          <w:tcPr>
            <w:tcW w:w="1663"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b/>
                <w:bCs/>
              </w:rPr>
            </w:pPr>
            <w:r>
              <w:rPr>
                <w:b/>
                <w:bCs/>
              </w:rPr>
              <w:t>203 40,0</w:t>
            </w:r>
          </w:p>
        </w:tc>
      </w:tr>
      <w:tr w:rsidR="004052F8" w:rsidRPr="00F4204F" w:rsidTr="006715CA">
        <w:trPr>
          <w:trHeight w:val="445"/>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4052F8" w:rsidRPr="00F4204F" w:rsidRDefault="004052F8" w:rsidP="006715CA">
            <w:pPr>
              <w:rPr>
                <w:b/>
                <w:bCs/>
                <w:sz w:val="22"/>
              </w:rPr>
            </w:pPr>
            <w:r w:rsidRPr="00F4204F">
              <w:rPr>
                <w:b/>
                <w:bCs/>
                <w:sz w:val="22"/>
                <w:szCs w:val="22"/>
              </w:rPr>
              <w:lastRenderedPageBreak/>
              <w:t xml:space="preserve">Безвозмездные поступления </w:t>
            </w:r>
            <w:r>
              <w:rPr>
                <w:b/>
                <w:bCs/>
                <w:sz w:val="22"/>
                <w:szCs w:val="22"/>
              </w:rPr>
              <w:t>от других бюджетов</w:t>
            </w:r>
          </w:p>
        </w:tc>
        <w:tc>
          <w:tcPr>
            <w:tcW w:w="1660" w:type="dxa"/>
            <w:tcBorders>
              <w:top w:val="single" w:sz="4" w:space="0" w:color="auto"/>
              <w:left w:val="nil"/>
              <w:bottom w:val="single" w:sz="4" w:space="0" w:color="auto"/>
              <w:right w:val="single" w:sz="4" w:space="0" w:color="auto"/>
            </w:tcBorders>
            <w:shd w:val="clear" w:color="auto" w:fill="auto"/>
            <w:vAlign w:val="bottom"/>
          </w:tcPr>
          <w:p w:rsidR="004052F8" w:rsidRPr="004C6FA3" w:rsidRDefault="004052F8" w:rsidP="006715CA">
            <w:pPr>
              <w:jc w:val="center"/>
              <w:rPr>
                <w:b/>
              </w:rPr>
            </w:pPr>
            <w:r>
              <w:rPr>
                <w:b/>
              </w:rPr>
              <w:t>676 677,7</w:t>
            </w:r>
          </w:p>
        </w:tc>
        <w:tc>
          <w:tcPr>
            <w:tcW w:w="1757" w:type="dxa"/>
            <w:tcBorders>
              <w:top w:val="single" w:sz="4" w:space="0" w:color="auto"/>
              <w:left w:val="nil"/>
              <w:bottom w:val="single" w:sz="4" w:space="0" w:color="auto"/>
              <w:right w:val="single" w:sz="4" w:space="0" w:color="auto"/>
            </w:tcBorders>
            <w:shd w:val="clear" w:color="auto" w:fill="auto"/>
            <w:vAlign w:val="bottom"/>
          </w:tcPr>
          <w:p w:rsidR="004052F8" w:rsidRPr="004C6FA3" w:rsidRDefault="004052F8" w:rsidP="006715CA">
            <w:pPr>
              <w:jc w:val="center"/>
              <w:rPr>
                <w:b/>
              </w:rPr>
            </w:pPr>
            <w:r>
              <w:rPr>
                <w:b/>
              </w:rPr>
              <w:t>476 906,0</w:t>
            </w:r>
          </w:p>
        </w:tc>
        <w:tc>
          <w:tcPr>
            <w:tcW w:w="1663" w:type="dxa"/>
            <w:tcBorders>
              <w:top w:val="single" w:sz="4" w:space="0" w:color="auto"/>
              <w:left w:val="nil"/>
              <w:bottom w:val="single" w:sz="4" w:space="0" w:color="auto"/>
              <w:right w:val="single" w:sz="4" w:space="0" w:color="auto"/>
            </w:tcBorders>
            <w:shd w:val="clear" w:color="auto" w:fill="auto"/>
            <w:vAlign w:val="bottom"/>
          </w:tcPr>
          <w:p w:rsidR="004052F8" w:rsidRPr="004C6FA3" w:rsidRDefault="004052F8" w:rsidP="006715CA">
            <w:pPr>
              <w:jc w:val="center"/>
              <w:rPr>
                <w:b/>
              </w:rPr>
            </w:pPr>
            <w:r>
              <w:rPr>
                <w:b/>
              </w:rPr>
              <w:t>553 141,9</w:t>
            </w:r>
          </w:p>
        </w:tc>
      </w:tr>
      <w:tr w:rsidR="004052F8" w:rsidRPr="00F4204F" w:rsidTr="006715CA">
        <w:trPr>
          <w:trHeight w:val="475"/>
          <w:jc w:val="center"/>
        </w:trPr>
        <w:tc>
          <w:tcPr>
            <w:tcW w:w="4449" w:type="dxa"/>
            <w:tcBorders>
              <w:top w:val="nil"/>
              <w:left w:val="single" w:sz="4" w:space="0" w:color="auto"/>
              <w:bottom w:val="single" w:sz="4" w:space="0" w:color="auto"/>
              <w:right w:val="single" w:sz="4" w:space="0" w:color="auto"/>
            </w:tcBorders>
            <w:shd w:val="clear" w:color="auto" w:fill="auto"/>
            <w:vAlign w:val="bottom"/>
          </w:tcPr>
          <w:p w:rsidR="004052F8" w:rsidRPr="00F4204F" w:rsidRDefault="004052F8" w:rsidP="006715CA">
            <w:pPr>
              <w:rPr>
                <w:b/>
                <w:bCs/>
                <w:sz w:val="22"/>
              </w:rPr>
            </w:pPr>
            <w:r w:rsidRPr="00F4204F">
              <w:rPr>
                <w:b/>
                <w:bCs/>
                <w:sz w:val="22"/>
                <w:szCs w:val="22"/>
              </w:rPr>
              <w:t>Прочие безвозмездные поступления</w:t>
            </w:r>
          </w:p>
        </w:tc>
        <w:tc>
          <w:tcPr>
            <w:tcW w:w="1660"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b/>
                <w:bCs/>
              </w:rPr>
            </w:pPr>
            <w:r>
              <w:rPr>
                <w:b/>
                <w:bCs/>
              </w:rPr>
              <w:t>3 379,0</w:t>
            </w:r>
          </w:p>
        </w:tc>
        <w:tc>
          <w:tcPr>
            <w:tcW w:w="1757"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b/>
                <w:bCs/>
              </w:rPr>
            </w:pPr>
            <w:r>
              <w:rPr>
                <w:b/>
                <w:bCs/>
              </w:rPr>
              <w:t>3 379,0</w:t>
            </w:r>
          </w:p>
        </w:tc>
        <w:tc>
          <w:tcPr>
            <w:tcW w:w="1663" w:type="dxa"/>
            <w:tcBorders>
              <w:top w:val="single" w:sz="4" w:space="0" w:color="auto"/>
              <w:left w:val="nil"/>
              <w:bottom w:val="single" w:sz="4" w:space="0" w:color="auto"/>
              <w:right w:val="single" w:sz="4" w:space="0" w:color="auto"/>
            </w:tcBorders>
            <w:shd w:val="clear" w:color="auto" w:fill="auto"/>
            <w:vAlign w:val="bottom"/>
          </w:tcPr>
          <w:p w:rsidR="004052F8" w:rsidRPr="00F4204F" w:rsidRDefault="004052F8" w:rsidP="006715CA">
            <w:pPr>
              <w:jc w:val="center"/>
              <w:rPr>
                <w:b/>
                <w:bCs/>
              </w:rPr>
            </w:pPr>
            <w:r>
              <w:rPr>
                <w:b/>
                <w:bCs/>
              </w:rPr>
              <w:t>3 379,0</w:t>
            </w:r>
          </w:p>
        </w:tc>
      </w:tr>
    </w:tbl>
    <w:p w:rsidR="004052F8" w:rsidRPr="00F4204F" w:rsidRDefault="004052F8" w:rsidP="004052F8">
      <w:pPr>
        <w:ind w:firstLine="720"/>
        <w:rPr>
          <w:b/>
        </w:rPr>
      </w:pPr>
    </w:p>
    <w:p w:rsidR="004052F8" w:rsidRDefault="004052F8" w:rsidP="004052F8">
      <w:pPr>
        <w:ind w:firstLine="720"/>
        <w:rPr>
          <w:b/>
          <w:bCs/>
          <w:szCs w:val="28"/>
        </w:rPr>
      </w:pPr>
      <w:r w:rsidRPr="00F4204F">
        <w:rPr>
          <w:b/>
        </w:rPr>
        <w:t>В 202</w:t>
      </w:r>
      <w:r>
        <w:rPr>
          <w:b/>
        </w:rPr>
        <w:t>4</w:t>
      </w:r>
      <w:r w:rsidRPr="00F4204F">
        <w:rPr>
          <w:b/>
        </w:rPr>
        <w:t xml:space="preserve"> году доходы районного бюджета</w:t>
      </w:r>
      <w:r w:rsidRPr="00F4204F">
        <w:t xml:space="preserve"> прогнозируются в объеме </w:t>
      </w:r>
      <w:r>
        <w:rPr>
          <w:b/>
          <w:bCs/>
          <w:szCs w:val="28"/>
        </w:rPr>
        <w:t> </w:t>
      </w:r>
    </w:p>
    <w:p w:rsidR="004052F8" w:rsidRPr="00F4204F" w:rsidRDefault="004052F8" w:rsidP="004052F8">
      <w:r w:rsidRPr="00876731">
        <w:rPr>
          <w:b/>
        </w:rPr>
        <w:t>84</w:t>
      </w:r>
      <w:r>
        <w:rPr>
          <w:b/>
        </w:rPr>
        <w:t>8 033,7</w:t>
      </w:r>
      <w:r>
        <w:t xml:space="preserve"> </w:t>
      </w:r>
      <w:r w:rsidRPr="00F4204F">
        <w:t>тыс. рублей, в том числе:</w:t>
      </w:r>
    </w:p>
    <w:p w:rsidR="004052F8" w:rsidRPr="00F4204F" w:rsidRDefault="004052F8" w:rsidP="004052F8">
      <w:pPr>
        <w:ind w:firstLine="720"/>
      </w:pPr>
      <w:r w:rsidRPr="00F4204F">
        <w:t>- налоговые и неналоговые доходы – 1</w:t>
      </w:r>
      <w:r>
        <w:t>67 977,0</w:t>
      </w:r>
      <w:r w:rsidRPr="00F4204F">
        <w:t xml:space="preserve"> тыс. рублей; </w:t>
      </w:r>
    </w:p>
    <w:p w:rsidR="004052F8" w:rsidRPr="00F4204F" w:rsidRDefault="004052F8" w:rsidP="004052F8">
      <w:pPr>
        <w:ind w:firstLine="720"/>
      </w:pPr>
      <w:r w:rsidRPr="00F4204F">
        <w:t xml:space="preserve">- безвозмездные поступления </w:t>
      </w:r>
      <w:r>
        <w:t xml:space="preserve">от других бюджетов </w:t>
      </w:r>
      <w:r w:rsidRPr="00F4204F">
        <w:t xml:space="preserve">– </w:t>
      </w:r>
      <w:r>
        <w:t>676 677,7</w:t>
      </w:r>
      <w:r w:rsidRPr="00F4204F">
        <w:t xml:space="preserve">                  тыс. рублей, </w:t>
      </w:r>
    </w:p>
    <w:p w:rsidR="004052F8" w:rsidRPr="00F4204F" w:rsidRDefault="004052F8" w:rsidP="004052F8">
      <w:pPr>
        <w:ind w:firstLine="720"/>
      </w:pPr>
      <w:r w:rsidRPr="00F4204F">
        <w:t xml:space="preserve">- прочие безвозмездные поступления – </w:t>
      </w:r>
      <w:r>
        <w:t>3 379,0</w:t>
      </w:r>
      <w:r w:rsidRPr="00F4204F">
        <w:t xml:space="preserve"> тыс. рублей.</w:t>
      </w:r>
    </w:p>
    <w:p w:rsidR="004052F8" w:rsidRDefault="004052F8" w:rsidP="004052F8">
      <w:pPr>
        <w:ind w:firstLine="720"/>
      </w:pPr>
      <w:r w:rsidRPr="00F4204F">
        <w:t xml:space="preserve"> </w:t>
      </w:r>
      <w:r w:rsidRPr="00F4204F">
        <w:rPr>
          <w:b/>
        </w:rPr>
        <w:t>В 202</w:t>
      </w:r>
      <w:r>
        <w:rPr>
          <w:b/>
        </w:rPr>
        <w:t>5</w:t>
      </w:r>
      <w:r w:rsidRPr="00F4204F">
        <w:rPr>
          <w:b/>
        </w:rPr>
        <w:t xml:space="preserve"> году доходы районного бюджета</w:t>
      </w:r>
      <w:r w:rsidRPr="00F4204F">
        <w:t xml:space="preserve"> прогнозируются в объеме </w:t>
      </w:r>
    </w:p>
    <w:p w:rsidR="004052F8" w:rsidRPr="00F4204F" w:rsidRDefault="004052F8" w:rsidP="004052F8">
      <w:r>
        <w:rPr>
          <w:b/>
          <w:bCs/>
          <w:szCs w:val="28"/>
        </w:rPr>
        <w:t>647 697,0</w:t>
      </w:r>
      <w:r w:rsidRPr="00F4204F">
        <w:t xml:space="preserve"> тыс. рублей, в том числе:</w:t>
      </w:r>
    </w:p>
    <w:p w:rsidR="004052F8" w:rsidRPr="00F4204F" w:rsidRDefault="004052F8" w:rsidP="004052F8">
      <w:pPr>
        <w:ind w:firstLine="720"/>
      </w:pPr>
      <w:r w:rsidRPr="00F4204F">
        <w:t xml:space="preserve">- налоговые и неналоговые доходы – </w:t>
      </w:r>
      <w:r>
        <w:t>167 412,0</w:t>
      </w:r>
      <w:r w:rsidRPr="00F4204F">
        <w:t xml:space="preserve"> тыс. рублей; </w:t>
      </w:r>
    </w:p>
    <w:p w:rsidR="004052F8" w:rsidRPr="00F4204F" w:rsidRDefault="004052F8" w:rsidP="004052F8">
      <w:pPr>
        <w:ind w:firstLine="720"/>
      </w:pPr>
      <w:r w:rsidRPr="00F4204F">
        <w:t xml:space="preserve">- безвозмездные поступления из областного бюджета – </w:t>
      </w:r>
      <w:r>
        <w:t>476 906,0</w:t>
      </w:r>
      <w:r w:rsidRPr="00F4204F">
        <w:t xml:space="preserve"> тыс. рублей, </w:t>
      </w:r>
    </w:p>
    <w:p w:rsidR="004052F8" w:rsidRPr="00F4204F" w:rsidRDefault="004052F8" w:rsidP="004052F8">
      <w:pPr>
        <w:tabs>
          <w:tab w:val="left" w:pos="720"/>
        </w:tabs>
        <w:ind w:firstLine="720"/>
      </w:pPr>
      <w:r w:rsidRPr="00F4204F">
        <w:t xml:space="preserve">- прочие безвозмездные поступления – </w:t>
      </w:r>
      <w:r>
        <w:t>3 379,0</w:t>
      </w:r>
      <w:r w:rsidRPr="00F4204F">
        <w:t xml:space="preserve"> тыс. рублей. </w:t>
      </w:r>
    </w:p>
    <w:p w:rsidR="004052F8" w:rsidRDefault="004052F8" w:rsidP="004052F8">
      <w:pPr>
        <w:ind w:firstLine="720"/>
      </w:pPr>
      <w:r w:rsidRPr="00F4204F">
        <w:rPr>
          <w:b/>
        </w:rPr>
        <w:t>В 202</w:t>
      </w:r>
      <w:r>
        <w:rPr>
          <w:b/>
        </w:rPr>
        <w:t>6</w:t>
      </w:r>
      <w:r w:rsidRPr="00F4204F">
        <w:rPr>
          <w:b/>
        </w:rPr>
        <w:t xml:space="preserve"> году доходы районного бюджета</w:t>
      </w:r>
      <w:r w:rsidRPr="00F4204F">
        <w:t xml:space="preserve"> прогнозируются в объеме </w:t>
      </w:r>
    </w:p>
    <w:p w:rsidR="004052F8" w:rsidRPr="00F4204F" w:rsidRDefault="004052F8" w:rsidP="004052F8">
      <w:r w:rsidRPr="00A35367">
        <w:rPr>
          <w:b/>
        </w:rPr>
        <w:t>72</w:t>
      </w:r>
      <w:r>
        <w:rPr>
          <w:b/>
        </w:rPr>
        <w:t>6 793,9</w:t>
      </w:r>
      <w:r>
        <w:t xml:space="preserve"> </w:t>
      </w:r>
      <w:r w:rsidRPr="00F4204F">
        <w:t>тыс. рублей, в том числе:</w:t>
      </w:r>
    </w:p>
    <w:p w:rsidR="004052F8" w:rsidRPr="00F4204F" w:rsidRDefault="004052F8" w:rsidP="004052F8">
      <w:pPr>
        <w:ind w:firstLine="720"/>
      </w:pPr>
      <w:r w:rsidRPr="00F4204F">
        <w:t xml:space="preserve">- налоговые и неналоговые доходы – </w:t>
      </w:r>
      <w:r>
        <w:t>170 273,0</w:t>
      </w:r>
      <w:r w:rsidRPr="00F4204F">
        <w:t xml:space="preserve"> тыс. рублей; </w:t>
      </w:r>
    </w:p>
    <w:p w:rsidR="004052F8" w:rsidRPr="00F4204F" w:rsidRDefault="004052F8" w:rsidP="004052F8">
      <w:pPr>
        <w:ind w:firstLine="720"/>
      </w:pPr>
      <w:r>
        <w:t xml:space="preserve">- </w:t>
      </w:r>
      <w:r w:rsidRPr="00F4204F">
        <w:t xml:space="preserve">безвозмездные поступления из областного бюджета – </w:t>
      </w:r>
      <w:r w:rsidRPr="003D0F7F">
        <w:rPr>
          <w:szCs w:val="28"/>
        </w:rPr>
        <w:t>553</w:t>
      </w:r>
      <w:r>
        <w:rPr>
          <w:szCs w:val="28"/>
        </w:rPr>
        <w:t xml:space="preserve"> 141,9 </w:t>
      </w:r>
      <w:r w:rsidRPr="00F4204F">
        <w:t xml:space="preserve">тыс. рублей, </w:t>
      </w:r>
    </w:p>
    <w:p w:rsidR="004052F8" w:rsidRPr="00F4204F" w:rsidRDefault="004052F8" w:rsidP="004052F8">
      <w:pPr>
        <w:tabs>
          <w:tab w:val="left" w:pos="720"/>
        </w:tabs>
        <w:ind w:firstLine="720"/>
      </w:pPr>
      <w:r w:rsidRPr="00F4204F">
        <w:t xml:space="preserve">- прочие безвозмездные поступления – </w:t>
      </w:r>
      <w:r>
        <w:t>3 379,0</w:t>
      </w:r>
      <w:r w:rsidRPr="00F4204F">
        <w:t xml:space="preserve"> тыс. рублей. </w:t>
      </w:r>
    </w:p>
    <w:p w:rsidR="004052F8" w:rsidRDefault="004052F8" w:rsidP="004052F8">
      <w:pPr>
        <w:ind w:firstLine="720"/>
      </w:pPr>
      <w:proofErr w:type="gramStart"/>
      <w:r>
        <w:t xml:space="preserve">Снижение </w:t>
      </w:r>
      <w:r w:rsidRPr="00F4204F">
        <w:t>собственных доходов районного бюджета 202</w:t>
      </w:r>
      <w:r>
        <w:t>4</w:t>
      </w:r>
      <w:r w:rsidRPr="00F4204F">
        <w:t xml:space="preserve"> года к </w:t>
      </w:r>
      <w:r>
        <w:t xml:space="preserve">оценке </w:t>
      </w:r>
      <w:r w:rsidRPr="00F4204F">
        <w:t>202</w:t>
      </w:r>
      <w:r>
        <w:t>3</w:t>
      </w:r>
      <w:r w:rsidRPr="00F4204F">
        <w:t xml:space="preserve"> год</w:t>
      </w:r>
      <w:r>
        <w:t>а</w:t>
      </w:r>
      <w:r w:rsidRPr="00F4204F">
        <w:t xml:space="preserve"> составит  </w:t>
      </w:r>
      <w:r>
        <w:t>0,3 %</w:t>
      </w:r>
      <w:r w:rsidRPr="00F4204F">
        <w:t xml:space="preserve"> (</w:t>
      </w:r>
      <w:r>
        <w:t>522,6</w:t>
      </w:r>
      <w:r w:rsidRPr="00F4204F">
        <w:t xml:space="preserve"> тыс. рублей), </w:t>
      </w:r>
      <w:r w:rsidRPr="00F4204F">
        <w:rPr>
          <w:i/>
        </w:rPr>
        <w:t xml:space="preserve">в том числе по налоговым доходам рост на  </w:t>
      </w:r>
      <w:r>
        <w:rPr>
          <w:i/>
        </w:rPr>
        <w:t>13,2 %</w:t>
      </w:r>
      <w:r w:rsidRPr="00F4204F">
        <w:rPr>
          <w:i/>
        </w:rPr>
        <w:t xml:space="preserve"> или </w:t>
      </w:r>
      <w:r>
        <w:rPr>
          <w:i/>
        </w:rPr>
        <w:t>17 187,1</w:t>
      </w:r>
      <w:r w:rsidRPr="00F4204F">
        <w:rPr>
          <w:i/>
        </w:rPr>
        <w:t xml:space="preserve"> тыс. рублей, по неналоговым доходам </w:t>
      </w:r>
      <w:r>
        <w:rPr>
          <w:i/>
        </w:rPr>
        <w:t xml:space="preserve">  уменьшение на 46,6 % или -17 709,7</w:t>
      </w:r>
      <w:r w:rsidRPr="00F4204F">
        <w:rPr>
          <w:i/>
        </w:rPr>
        <w:t xml:space="preserve"> тыс. рублей</w:t>
      </w:r>
      <w:r>
        <w:rPr>
          <w:i/>
        </w:rPr>
        <w:t xml:space="preserve"> (разовые доходы от продажи права аренды имущества и земельных участков)</w:t>
      </w:r>
      <w:r w:rsidRPr="00F4204F">
        <w:rPr>
          <w:i/>
        </w:rPr>
        <w:t>.</w:t>
      </w:r>
      <w:proofErr w:type="gramEnd"/>
      <w:r>
        <w:rPr>
          <w:i/>
        </w:rPr>
        <w:t xml:space="preserve"> </w:t>
      </w:r>
      <w:r>
        <w:t>На плановый период 2025-2026 годов н</w:t>
      </w:r>
      <w:r w:rsidRPr="00F4204F">
        <w:t xml:space="preserve">аблюдается увеличение собственных доходов </w:t>
      </w:r>
      <w:r>
        <w:t xml:space="preserve">соответственно на 2,7 % и </w:t>
      </w:r>
      <w:r w:rsidRPr="00F4204F">
        <w:t xml:space="preserve">на </w:t>
      </w:r>
      <w:r>
        <w:t>1,7 %.</w:t>
      </w:r>
    </w:p>
    <w:p w:rsidR="004052F8" w:rsidRPr="00F4204F" w:rsidRDefault="004052F8" w:rsidP="004052F8">
      <w:pPr>
        <w:ind w:firstLine="720"/>
        <w:rPr>
          <w:b/>
          <w:szCs w:val="28"/>
        </w:rPr>
      </w:pPr>
    </w:p>
    <w:p w:rsidR="004052F8" w:rsidRPr="00F4204F" w:rsidRDefault="004052F8" w:rsidP="004052F8">
      <w:pPr>
        <w:tabs>
          <w:tab w:val="left" w:pos="720"/>
        </w:tabs>
        <w:ind w:firstLine="720"/>
        <w:jc w:val="center"/>
        <w:rPr>
          <w:b/>
          <w:szCs w:val="28"/>
        </w:rPr>
      </w:pPr>
      <w:r w:rsidRPr="00F4204F">
        <w:rPr>
          <w:b/>
          <w:szCs w:val="28"/>
        </w:rPr>
        <w:t>Особенности расчетов поступления платежей</w:t>
      </w:r>
    </w:p>
    <w:p w:rsidR="004052F8" w:rsidRDefault="004052F8" w:rsidP="004052F8">
      <w:pPr>
        <w:jc w:val="center"/>
        <w:rPr>
          <w:b/>
          <w:szCs w:val="28"/>
        </w:rPr>
      </w:pPr>
      <w:r w:rsidRPr="00F4204F">
        <w:rPr>
          <w:b/>
          <w:szCs w:val="28"/>
        </w:rPr>
        <w:t>в районный бюджет по доходным источникам на 202</w:t>
      </w:r>
      <w:r>
        <w:rPr>
          <w:b/>
          <w:szCs w:val="28"/>
        </w:rPr>
        <w:t>4</w:t>
      </w:r>
      <w:r w:rsidRPr="00F4204F">
        <w:rPr>
          <w:b/>
          <w:szCs w:val="28"/>
        </w:rPr>
        <w:t xml:space="preserve"> и на плановый период 202</w:t>
      </w:r>
      <w:r>
        <w:rPr>
          <w:b/>
          <w:szCs w:val="28"/>
        </w:rPr>
        <w:t>5</w:t>
      </w:r>
      <w:r w:rsidRPr="00F4204F">
        <w:rPr>
          <w:b/>
          <w:szCs w:val="28"/>
        </w:rPr>
        <w:t xml:space="preserve"> и 202</w:t>
      </w:r>
      <w:r>
        <w:rPr>
          <w:b/>
          <w:szCs w:val="28"/>
        </w:rPr>
        <w:t>6</w:t>
      </w:r>
      <w:r w:rsidRPr="00F4204F">
        <w:rPr>
          <w:b/>
          <w:szCs w:val="28"/>
        </w:rPr>
        <w:t xml:space="preserve"> годов</w:t>
      </w:r>
    </w:p>
    <w:p w:rsidR="004052F8" w:rsidRPr="00F4204F" w:rsidRDefault="004052F8" w:rsidP="004052F8">
      <w:pPr>
        <w:jc w:val="center"/>
        <w:rPr>
          <w:b/>
          <w:szCs w:val="28"/>
        </w:rPr>
      </w:pPr>
    </w:p>
    <w:p w:rsidR="004052F8" w:rsidRPr="00F4204F" w:rsidRDefault="004052F8" w:rsidP="004052F8">
      <w:pPr>
        <w:pStyle w:val="ad"/>
        <w:tabs>
          <w:tab w:val="left" w:pos="720"/>
        </w:tabs>
        <w:spacing w:line="252" w:lineRule="auto"/>
        <w:ind w:right="-1" w:firstLine="709"/>
        <w:rPr>
          <w:szCs w:val="28"/>
        </w:rPr>
      </w:pPr>
      <w:proofErr w:type="gramStart"/>
      <w:r w:rsidRPr="00F4204F">
        <w:rPr>
          <w:szCs w:val="28"/>
        </w:rPr>
        <w:t xml:space="preserve">Доходная база районного бюджета, как составная часть консолидированного бюджета района, формируется  за счет налогов и иных платежей,  которые подлежат  зачислению в районный бюджет в соответствии со статьями 56 и 57 Бюджетного кодекса и статьей 6 </w:t>
      </w:r>
      <w:r w:rsidRPr="00BE3477">
        <w:rPr>
          <w:szCs w:val="28"/>
        </w:rPr>
        <w:t xml:space="preserve">Закона  Воронежской области от </w:t>
      </w:r>
      <w:r w:rsidRPr="00591B36">
        <w:rPr>
          <w:szCs w:val="28"/>
        </w:rPr>
        <w:t>17.11.2005 № 68–ОЗ «О межбюджетных  отношениях органов государственной власти и органов местного самоуправления в Воронежской области»</w:t>
      </w:r>
      <w:r>
        <w:rPr>
          <w:szCs w:val="28"/>
        </w:rPr>
        <w:t xml:space="preserve"> с дополнениями и изменениями</w:t>
      </w:r>
      <w:r w:rsidRPr="00591B36">
        <w:rPr>
          <w:szCs w:val="28"/>
        </w:rPr>
        <w:t>.</w:t>
      </w:r>
      <w:proofErr w:type="gramEnd"/>
    </w:p>
    <w:p w:rsidR="004052F8" w:rsidRPr="00F4204F" w:rsidRDefault="004052F8" w:rsidP="004052F8">
      <w:pPr>
        <w:pStyle w:val="af1"/>
        <w:tabs>
          <w:tab w:val="left" w:pos="720"/>
        </w:tabs>
        <w:spacing w:line="252" w:lineRule="auto"/>
        <w:ind w:right="-1" w:firstLine="709"/>
        <w:jc w:val="both"/>
        <w:rPr>
          <w:szCs w:val="28"/>
        </w:rPr>
      </w:pPr>
      <w:r w:rsidRPr="00F4204F">
        <w:rPr>
          <w:szCs w:val="28"/>
        </w:rPr>
        <w:t>Расчет налоговых доходов производился с учетом:</w:t>
      </w:r>
    </w:p>
    <w:p w:rsidR="004052F8" w:rsidRPr="00F4204F" w:rsidRDefault="004052F8" w:rsidP="004052F8">
      <w:pPr>
        <w:pStyle w:val="af1"/>
        <w:spacing w:line="252" w:lineRule="auto"/>
        <w:ind w:right="-1" w:firstLine="709"/>
        <w:jc w:val="both"/>
        <w:rPr>
          <w:szCs w:val="28"/>
        </w:rPr>
      </w:pPr>
      <w:r w:rsidRPr="00F4204F">
        <w:rPr>
          <w:szCs w:val="28"/>
        </w:rPr>
        <w:t>- налогооблагаемой базы;</w:t>
      </w:r>
    </w:p>
    <w:p w:rsidR="004052F8" w:rsidRPr="00F4204F" w:rsidRDefault="004052F8" w:rsidP="004052F8">
      <w:pPr>
        <w:pStyle w:val="af1"/>
        <w:spacing w:line="252" w:lineRule="auto"/>
        <w:ind w:right="-1" w:firstLine="709"/>
        <w:jc w:val="both"/>
        <w:rPr>
          <w:szCs w:val="28"/>
        </w:rPr>
      </w:pPr>
      <w:r w:rsidRPr="00F4204F">
        <w:rPr>
          <w:szCs w:val="28"/>
        </w:rPr>
        <w:lastRenderedPageBreak/>
        <w:t>-</w:t>
      </w:r>
      <w:r>
        <w:rPr>
          <w:szCs w:val="28"/>
        </w:rPr>
        <w:t xml:space="preserve"> </w:t>
      </w:r>
      <w:r w:rsidRPr="00F4204F">
        <w:rPr>
          <w:szCs w:val="28"/>
        </w:rPr>
        <w:t>размера налоговых ставок, установленных федеральными,  областными законами и нормативно</w:t>
      </w:r>
      <w:r>
        <w:rPr>
          <w:szCs w:val="28"/>
        </w:rPr>
        <w:t xml:space="preserve"> </w:t>
      </w:r>
      <w:r w:rsidRPr="00F4204F">
        <w:rPr>
          <w:szCs w:val="28"/>
        </w:rPr>
        <w:t xml:space="preserve">правовыми актами </w:t>
      </w:r>
      <w:r>
        <w:rPr>
          <w:szCs w:val="28"/>
        </w:rPr>
        <w:t xml:space="preserve">органов местного самоуправления </w:t>
      </w:r>
      <w:r w:rsidRPr="00F4204F">
        <w:rPr>
          <w:szCs w:val="28"/>
        </w:rPr>
        <w:t>Эртильского муниципального района;</w:t>
      </w:r>
    </w:p>
    <w:p w:rsidR="004052F8" w:rsidRPr="00F4204F" w:rsidRDefault="004052F8" w:rsidP="004052F8">
      <w:pPr>
        <w:pStyle w:val="af1"/>
        <w:spacing w:line="252" w:lineRule="auto"/>
        <w:ind w:right="-1" w:firstLine="709"/>
        <w:jc w:val="both"/>
        <w:rPr>
          <w:szCs w:val="28"/>
        </w:rPr>
      </w:pPr>
      <w:r w:rsidRPr="00F4204F">
        <w:rPr>
          <w:szCs w:val="28"/>
        </w:rPr>
        <w:t>- налоговых платежей, осуществляемых организациями по месту нахождения своих обособленных структурных подразделений;</w:t>
      </w:r>
    </w:p>
    <w:p w:rsidR="004052F8" w:rsidRPr="00F4204F" w:rsidRDefault="004052F8" w:rsidP="004052F8">
      <w:pPr>
        <w:pStyle w:val="af1"/>
        <w:spacing w:line="252" w:lineRule="auto"/>
        <w:ind w:right="-1" w:firstLine="709"/>
        <w:jc w:val="both"/>
        <w:rPr>
          <w:szCs w:val="28"/>
        </w:rPr>
      </w:pPr>
      <w:r w:rsidRPr="00F4204F">
        <w:rPr>
          <w:szCs w:val="28"/>
        </w:rPr>
        <w:t>-  сроков уплаты налогов;</w:t>
      </w:r>
    </w:p>
    <w:p w:rsidR="004052F8" w:rsidRPr="00F4204F" w:rsidRDefault="004052F8" w:rsidP="004052F8">
      <w:pPr>
        <w:pStyle w:val="af1"/>
        <w:spacing w:line="252" w:lineRule="auto"/>
        <w:ind w:right="-1" w:firstLine="709"/>
        <w:jc w:val="both"/>
        <w:rPr>
          <w:szCs w:val="28"/>
        </w:rPr>
      </w:pPr>
      <w:r w:rsidRPr="00F4204F">
        <w:rPr>
          <w:szCs w:val="28"/>
        </w:rPr>
        <w:t>- сумм переходящих платежей.</w:t>
      </w:r>
    </w:p>
    <w:p w:rsidR="004052F8" w:rsidRPr="00F4204F" w:rsidRDefault="004052F8" w:rsidP="004052F8">
      <w:pPr>
        <w:pStyle w:val="af1"/>
        <w:rPr>
          <w:b/>
          <w:bCs/>
          <w:szCs w:val="28"/>
        </w:rPr>
      </w:pPr>
    </w:p>
    <w:p w:rsidR="004052F8" w:rsidRPr="00F4204F" w:rsidRDefault="004052F8" w:rsidP="004052F8">
      <w:pPr>
        <w:pStyle w:val="af1"/>
        <w:rPr>
          <w:b/>
          <w:bCs/>
          <w:szCs w:val="28"/>
        </w:rPr>
      </w:pPr>
      <w:r w:rsidRPr="00F4204F">
        <w:rPr>
          <w:b/>
          <w:bCs/>
          <w:szCs w:val="28"/>
        </w:rPr>
        <w:t>Налог на доходы физических лиц</w:t>
      </w:r>
    </w:p>
    <w:p w:rsidR="004052F8" w:rsidRPr="00F4204F" w:rsidRDefault="004052F8" w:rsidP="004052F8">
      <w:pPr>
        <w:pStyle w:val="af1"/>
        <w:jc w:val="both"/>
        <w:rPr>
          <w:bCs/>
          <w:szCs w:val="28"/>
        </w:rPr>
      </w:pPr>
      <w:r w:rsidRPr="00F4204F">
        <w:rPr>
          <w:bCs/>
          <w:szCs w:val="28"/>
        </w:rPr>
        <w:t xml:space="preserve">              Расчет прогноза поступления налога на доходы физических лиц  в консолидированный бюджет Эртильского муниципального района производится в соответствии с положениями главы 23 </w:t>
      </w:r>
      <w:r>
        <w:rPr>
          <w:bCs/>
          <w:szCs w:val="28"/>
        </w:rPr>
        <w:t>Н</w:t>
      </w:r>
      <w:r w:rsidRPr="00F4204F">
        <w:rPr>
          <w:bCs/>
          <w:szCs w:val="28"/>
        </w:rPr>
        <w:t>алогового кодекса Российской Федерации «Налог на доходы физических лиц».</w:t>
      </w:r>
    </w:p>
    <w:p w:rsidR="004052F8" w:rsidRPr="00F4204F" w:rsidRDefault="004052F8" w:rsidP="004052F8">
      <w:pPr>
        <w:tabs>
          <w:tab w:val="left" w:pos="540"/>
        </w:tabs>
      </w:pPr>
      <w:r w:rsidRPr="00F4204F">
        <w:t xml:space="preserve">       Налог на доходы физических лиц уплачивается со следующих видов доходов:</w:t>
      </w:r>
    </w:p>
    <w:p w:rsidR="004052F8" w:rsidRPr="00D905E1" w:rsidRDefault="004052F8" w:rsidP="004052F8">
      <w:pPr>
        <w:rPr>
          <w:szCs w:val="28"/>
        </w:rPr>
      </w:pPr>
      <w:r w:rsidRPr="00F4204F">
        <w:t xml:space="preserve">          - </w:t>
      </w:r>
      <w:r>
        <w:t xml:space="preserve">с доходов, </w:t>
      </w:r>
      <w:r w:rsidRPr="00D905E1">
        <w:rPr>
          <w:szCs w:val="28"/>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Pr>
          <w:szCs w:val="28"/>
        </w:rPr>
        <w:t xml:space="preserve"> по ставке -13 %;</w:t>
      </w:r>
    </w:p>
    <w:p w:rsidR="004052F8" w:rsidRPr="00F4204F" w:rsidRDefault="004052F8" w:rsidP="004052F8">
      <w:r w:rsidRPr="00F4204F">
        <w:t xml:space="preserve">          - </w:t>
      </w:r>
      <w:r w:rsidRPr="00D905E1">
        <w:rPr>
          <w:szCs w:val="28"/>
        </w:rPr>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Pr="00F4204F">
        <w:t xml:space="preserve"> по ставке 13 %; </w:t>
      </w:r>
    </w:p>
    <w:p w:rsidR="004052F8" w:rsidRDefault="004052F8" w:rsidP="004052F8">
      <w:pPr>
        <w:rPr>
          <w:szCs w:val="28"/>
        </w:rPr>
      </w:pPr>
      <w:r w:rsidRPr="00F4204F">
        <w:t xml:space="preserve">          - </w:t>
      </w:r>
      <w:proofErr w:type="gramStart"/>
      <w:r w:rsidRPr="00D905E1">
        <w:rPr>
          <w:szCs w:val="28"/>
        </w:rPr>
        <w:t>полученных</w:t>
      </w:r>
      <w:proofErr w:type="gramEnd"/>
      <w:r w:rsidRPr="00D905E1">
        <w:rPr>
          <w:szCs w:val="28"/>
        </w:rPr>
        <w:t xml:space="preserve"> физическими лицами в соответствии со статьей 228 Налогового Кодекса Российской Федерации</w:t>
      </w:r>
      <w:r>
        <w:rPr>
          <w:szCs w:val="28"/>
        </w:rPr>
        <w:t xml:space="preserve"> по ставке 13%</w:t>
      </w:r>
      <w:r w:rsidRPr="00D905E1">
        <w:rPr>
          <w:szCs w:val="28"/>
        </w:rPr>
        <w:t>;</w:t>
      </w:r>
    </w:p>
    <w:p w:rsidR="004052F8" w:rsidRPr="00D905E1" w:rsidRDefault="004052F8" w:rsidP="004052F8">
      <w:pPr>
        <w:rPr>
          <w:szCs w:val="28"/>
        </w:rPr>
      </w:pPr>
      <w:r>
        <w:t xml:space="preserve">          - н</w:t>
      </w:r>
      <w:r w:rsidRPr="00D905E1">
        <w:rPr>
          <w:szCs w:val="28"/>
        </w:rPr>
        <w:t xml:space="preserve">алог на доходы физических лиц части суммы налога, превышающей 650 000 рублей, относящейся к части налоговой базы, превышающей 5 000 </w:t>
      </w:r>
      <w:proofErr w:type="spellStart"/>
      <w:r w:rsidRPr="00D905E1">
        <w:rPr>
          <w:szCs w:val="28"/>
        </w:rPr>
        <w:t>000</w:t>
      </w:r>
      <w:proofErr w:type="spellEnd"/>
      <w:r w:rsidRPr="00D905E1">
        <w:rPr>
          <w:szCs w:val="28"/>
        </w:rPr>
        <w:t xml:space="preserve"> рублей</w:t>
      </w:r>
      <w:r>
        <w:rPr>
          <w:szCs w:val="28"/>
        </w:rPr>
        <w:t xml:space="preserve"> по ставке 15%.</w:t>
      </w:r>
    </w:p>
    <w:p w:rsidR="004052F8" w:rsidRPr="00F4204F" w:rsidRDefault="004052F8" w:rsidP="004052F8">
      <w:pPr>
        <w:tabs>
          <w:tab w:val="left" w:pos="720"/>
        </w:tabs>
      </w:pPr>
      <w:r w:rsidRPr="00F4204F">
        <w:t xml:space="preserve">          </w:t>
      </w:r>
      <w:r w:rsidRPr="00F4204F">
        <w:rPr>
          <w:color w:val="0000FF"/>
        </w:rPr>
        <w:t xml:space="preserve">         </w:t>
      </w:r>
      <w:r w:rsidRPr="00F4204F">
        <w:t>Основная доля налога на доходы физических лиц поступает от налога, уплачиваемого налоговыми агентами, и зависит от  фонда заработной платы.</w:t>
      </w:r>
      <w:r w:rsidRPr="00F4204F">
        <w:rPr>
          <w:color w:val="0000FF"/>
        </w:rPr>
        <w:t xml:space="preserve"> </w:t>
      </w:r>
      <w:r w:rsidRPr="00F4204F">
        <w:t xml:space="preserve">Для расчета прогноза поступления налога использовались данные,  представленные в прогнозе социально-экономического развития района по фонду заработной платы и численности работников:                                                                                                                  </w:t>
      </w:r>
    </w:p>
    <w:p w:rsidR="004052F8" w:rsidRPr="00F4204F" w:rsidRDefault="004052F8" w:rsidP="004052F8">
      <w:pPr>
        <w:tabs>
          <w:tab w:val="left" w:pos="720"/>
        </w:tabs>
        <w:jc w:val="right"/>
      </w:pPr>
      <w:r w:rsidRPr="00F4204F">
        <w:t>Таблица 7</w:t>
      </w:r>
    </w:p>
    <w:tbl>
      <w:tblPr>
        <w:tblW w:w="0" w:type="auto"/>
        <w:jc w:val="cente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6"/>
        <w:gridCol w:w="1553"/>
        <w:gridCol w:w="1553"/>
        <w:gridCol w:w="1643"/>
        <w:gridCol w:w="1598"/>
      </w:tblGrid>
      <w:tr w:rsidR="004052F8" w:rsidRPr="00F4204F" w:rsidTr="006715CA">
        <w:trPr>
          <w:jc w:val="center"/>
        </w:trPr>
        <w:tc>
          <w:tcPr>
            <w:tcW w:w="3656" w:type="dxa"/>
          </w:tcPr>
          <w:p w:rsidR="004052F8" w:rsidRPr="00BD4A05" w:rsidRDefault="004052F8" w:rsidP="006715CA">
            <w:pPr>
              <w:jc w:val="center"/>
              <w:rPr>
                <w:b/>
              </w:rPr>
            </w:pPr>
            <w:r w:rsidRPr="00BD4A05">
              <w:rPr>
                <w:b/>
              </w:rPr>
              <w:t>Показатель</w:t>
            </w:r>
          </w:p>
        </w:tc>
        <w:tc>
          <w:tcPr>
            <w:tcW w:w="1553" w:type="dxa"/>
          </w:tcPr>
          <w:p w:rsidR="004052F8" w:rsidRPr="00BD4A05" w:rsidRDefault="004052F8" w:rsidP="006715CA">
            <w:pPr>
              <w:jc w:val="center"/>
              <w:rPr>
                <w:b/>
              </w:rPr>
            </w:pPr>
            <w:r w:rsidRPr="00BD4A05">
              <w:rPr>
                <w:b/>
              </w:rPr>
              <w:t>2023 год</w:t>
            </w:r>
          </w:p>
        </w:tc>
        <w:tc>
          <w:tcPr>
            <w:tcW w:w="1553" w:type="dxa"/>
          </w:tcPr>
          <w:p w:rsidR="004052F8" w:rsidRPr="00BD4A05" w:rsidRDefault="004052F8" w:rsidP="006715CA">
            <w:pPr>
              <w:jc w:val="center"/>
              <w:rPr>
                <w:b/>
              </w:rPr>
            </w:pPr>
            <w:r w:rsidRPr="00BD4A05">
              <w:rPr>
                <w:b/>
              </w:rPr>
              <w:t>2024 год</w:t>
            </w:r>
          </w:p>
        </w:tc>
        <w:tc>
          <w:tcPr>
            <w:tcW w:w="1643" w:type="dxa"/>
          </w:tcPr>
          <w:p w:rsidR="004052F8" w:rsidRPr="00BD4A05" w:rsidRDefault="004052F8" w:rsidP="006715CA">
            <w:pPr>
              <w:jc w:val="center"/>
              <w:rPr>
                <w:b/>
              </w:rPr>
            </w:pPr>
            <w:r w:rsidRPr="00BD4A05">
              <w:rPr>
                <w:b/>
              </w:rPr>
              <w:t xml:space="preserve">2025 год </w:t>
            </w:r>
          </w:p>
        </w:tc>
        <w:tc>
          <w:tcPr>
            <w:tcW w:w="1598" w:type="dxa"/>
          </w:tcPr>
          <w:p w:rsidR="004052F8" w:rsidRPr="00BD4A05" w:rsidRDefault="004052F8" w:rsidP="006715CA">
            <w:pPr>
              <w:jc w:val="center"/>
              <w:rPr>
                <w:b/>
              </w:rPr>
            </w:pPr>
            <w:r w:rsidRPr="00BD4A05">
              <w:rPr>
                <w:b/>
              </w:rPr>
              <w:t>2026 год</w:t>
            </w:r>
          </w:p>
        </w:tc>
      </w:tr>
      <w:tr w:rsidR="004052F8" w:rsidRPr="00F4204F" w:rsidTr="006715CA">
        <w:trPr>
          <w:jc w:val="center"/>
        </w:trPr>
        <w:tc>
          <w:tcPr>
            <w:tcW w:w="3656" w:type="dxa"/>
          </w:tcPr>
          <w:p w:rsidR="004052F8" w:rsidRPr="00BD4A05" w:rsidRDefault="004052F8" w:rsidP="006715CA">
            <w:r w:rsidRPr="00BD4A05">
              <w:t>Фонд заработной платы, млн. руб.</w:t>
            </w:r>
          </w:p>
        </w:tc>
        <w:tc>
          <w:tcPr>
            <w:tcW w:w="1553" w:type="dxa"/>
          </w:tcPr>
          <w:p w:rsidR="004052F8" w:rsidRPr="009B2B3F" w:rsidRDefault="004052F8" w:rsidP="006715CA">
            <w:pPr>
              <w:jc w:val="center"/>
              <w:rPr>
                <w:szCs w:val="26"/>
              </w:rPr>
            </w:pPr>
            <w:r>
              <w:rPr>
                <w:szCs w:val="26"/>
              </w:rPr>
              <w:t>2 332,7</w:t>
            </w:r>
          </w:p>
        </w:tc>
        <w:tc>
          <w:tcPr>
            <w:tcW w:w="1553" w:type="dxa"/>
          </w:tcPr>
          <w:p w:rsidR="004052F8" w:rsidRPr="009B2B3F" w:rsidRDefault="004052F8" w:rsidP="006715CA">
            <w:pPr>
              <w:jc w:val="center"/>
              <w:rPr>
                <w:szCs w:val="26"/>
              </w:rPr>
            </w:pPr>
            <w:r>
              <w:rPr>
                <w:szCs w:val="26"/>
              </w:rPr>
              <w:t>2 635,9</w:t>
            </w:r>
          </w:p>
        </w:tc>
        <w:tc>
          <w:tcPr>
            <w:tcW w:w="1643" w:type="dxa"/>
          </w:tcPr>
          <w:p w:rsidR="004052F8" w:rsidRPr="009B2B3F" w:rsidRDefault="004052F8" w:rsidP="006715CA">
            <w:pPr>
              <w:jc w:val="center"/>
              <w:rPr>
                <w:szCs w:val="26"/>
              </w:rPr>
            </w:pPr>
            <w:r>
              <w:rPr>
                <w:szCs w:val="26"/>
              </w:rPr>
              <w:t>2 874,9</w:t>
            </w:r>
          </w:p>
        </w:tc>
        <w:tc>
          <w:tcPr>
            <w:tcW w:w="1598" w:type="dxa"/>
          </w:tcPr>
          <w:p w:rsidR="004052F8" w:rsidRPr="009B2B3F" w:rsidRDefault="004052F8" w:rsidP="006715CA">
            <w:pPr>
              <w:jc w:val="center"/>
              <w:rPr>
                <w:szCs w:val="26"/>
              </w:rPr>
            </w:pPr>
            <w:r>
              <w:rPr>
                <w:szCs w:val="26"/>
              </w:rPr>
              <w:t>3 124,5</w:t>
            </w:r>
          </w:p>
        </w:tc>
      </w:tr>
      <w:tr w:rsidR="004052F8" w:rsidRPr="00F4204F" w:rsidTr="006715CA">
        <w:trPr>
          <w:jc w:val="center"/>
        </w:trPr>
        <w:tc>
          <w:tcPr>
            <w:tcW w:w="3656" w:type="dxa"/>
          </w:tcPr>
          <w:p w:rsidR="004052F8" w:rsidRPr="00BD4A05" w:rsidRDefault="004052F8" w:rsidP="006715CA">
            <w:r w:rsidRPr="00BD4A05">
              <w:t>Облагаемый фонд заработной платы, млн. руб.</w:t>
            </w:r>
          </w:p>
        </w:tc>
        <w:tc>
          <w:tcPr>
            <w:tcW w:w="1553" w:type="dxa"/>
            <w:vAlign w:val="bottom"/>
          </w:tcPr>
          <w:p w:rsidR="004052F8" w:rsidRPr="00CD4D4F" w:rsidRDefault="004052F8" w:rsidP="006715CA">
            <w:pPr>
              <w:jc w:val="center"/>
              <w:rPr>
                <w:szCs w:val="28"/>
              </w:rPr>
            </w:pPr>
            <w:r>
              <w:rPr>
                <w:szCs w:val="28"/>
              </w:rPr>
              <w:t>1 908,0</w:t>
            </w:r>
          </w:p>
        </w:tc>
        <w:tc>
          <w:tcPr>
            <w:tcW w:w="1553" w:type="dxa"/>
            <w:vAlign w:val="bottom"/>
          </w:tcPr>
          <w:p w:rsidR="004052F8" w:rsidRPr="00CD4D4F" w:rsidRDefault="004052F8" w:rsidP="006715CA">
            <w:pPr>
              <w:jc w:val="center"/>
              <w:rPr>
                <w:szCs w:val="28"/>
              </w:rPr>
            </w:pPr>
            <w:r>
              <w:t>2 090,3</w:t>
            </w:r>
          </w:p>
        </w:tc>
        <w:tc>
          <w:tcPr>
            <w:tcW w:w="1643" w:type="dxa"/>
            <w:vAlign w:val="bottom"/>
          </w:tcPr>
          <w:p w:rsidR="004052F8" w:rsidRPr="00CD4D4F" w:rsidRDefault="004052F8" w:rsidP="006715CA">
            <w:pPr>
              <w:jc w:val="center"/>
              <w:rPr>
                <w:szCs w:val="28"/>
              </w:rPr>
            </w:pPr>
            <w:r>
              <w:rPr>
                <w:szCs w:val="28"/>
              </w:rPr>
              <w:t>2 040,6</w:t>
            </w:r>
          </w:p>
        </w:tc>
        <w:tc>
          <w:tcPr>
            <w:tcW w:w="1598" w:type="dxa"/>
            <w:vAlign w:val="bottom"/>
          </w:tcPr>
          <w:p w:rsidR="004052F8" w:rsidRPr="00CD4D4F" w:rsidRDefault="004052F8" w:rsidP="006715CA">
            <w:pPr>
              <w:jc w:val="center"/>
              <w:rPr>
                <w:szCs w:val="28"/>
              </w:rPr>
            </w:pPr>
            <w:r>
              <w:rPr>
                <w:szCs w:val="28"/>
              </w:rPr>
              <w:t>2 084,4</w:t>
            </w:r>
          </w:p>
        </w:tc>
      </w:tr>
      <w:tr w:rsidR="004052F8" w:rsidRPr="00F4204F" w:rsidTr="006715CA">
        <w:trPr>
          <w:jc w:val="center"/>
        </w:trPr>
        <w:tc>
          <w:tcPr>
            <w:tcW w:w="3656" w:type="dxa"/>
          </w:tcPr>
          <w:p w:rsidR="004052F8" w:rsidRPr="00BD4A05" w:rsidRDefault="004052F8" w:rsidP="006715CA">
            <w:r w:rsidRPr="00BD4A05">
              <w:t>Численность работников, чел.</w:t>
            </w:r>
          </w:p>
        </w:tc>
        <w:tc>
          <w:tcPr>
            <w:tcW w:w="1553" w:type="dxa"/>
          </w:tcPr>
          <w:p w:rsidR="004052F8" w:rsidRPr="009B2B3F" w:rsidRDefault="004052F8" w:rsidP="006715CA">
            <w:pPr>
              <w:jc w:val="center"/>
              <w:rPr>
                <w:szCs w:val="26"/>
              </w:rPr>
            </w:pPr>
            <w:r>
              <w:rPr>
                <w:szCs w:val="26"/>
              </w:rPr>
              <w:t>4938</w:t>
            </w:r>
          </w:p>
        </w:tc>
        <w:tc>
          <w:tcPr>
            <w:tcW w:w="1553" w:type="dxa"/>
          </w:tcPr>
          <w:p w:rsidR="004052F8" w:rsidRPr="009B2B3F" w:rsidRDefault="004052F8" w:rsidP="006715CA">
            <w:pPr>
              <w:jc w:val="center"/>
              <w:rPr>
                <w:szCs w:val="26"/>
              </w:rPr>
            </w:pPr>
            <w:r>
              <w:rPr>
                <w:szCs w:val="26"/>
              </w:rPr>
              <w:t>4936</w:t>
            </w:r>
          </w:p>
        </w:tc>
        <w:tc>
          <w:tcPr>
            <w:tcW w:w="1643" w:type="dxa"/>
          </w:tcPr>
          <w:p w:rsidR="004052F8" w:rsidRPr="009B2B3F" w:rsidRDefault="004052F8" w:rsidP="006715CA">
            <w:pPr>
              <w:jc w:val="center"/>
              <w:rPr>
                <w:szCs w:val="26"/>
              </w:rPr>
            </w:pPr>
            <w:r>
              <w:rPr>
                <w:szCs w:val="26"/>
              </w:rPr>
              <w:t>4936</w:t>
            </w:r>
          </w:p>
        </w:tc>
        <w:tc>
          <w:tcPr>
            <w:tcW w:w="1598" w:type="dxa"/>
          </w:tcPr>
          <w:p w:rsidR="004052F8" w:rsidRPr="009B2B3F" w:rsidRDefault="004052F8" w:rsidP="006715CA">
            <w:pPr>
              <w:jc w:val="center"/>
              <w:rPr>
                <w:szCs w:val="26"/>
              </w:rPr>
            </w:pPr>
            <w:r>
              <w:rPr>
                <w:szCs w:val="26"/>
              </w:rPr>
              <w:t>4934</w:t>
            </w:r>
          </w:p>
        </w:tc>
      </w:tr>
    </w:tbl>
    <w:p w:rsidR="004052F8" w:rsidRPr="00F4204F" w:rsidRDefault="004052F8" w:rsidP="004052F8">
      <w:r w:rsidRPr="00F4204F">
        <w:rPr>
          <w:color w:val="0000FF"/>
        </w:rPr>
        <w:t xml:space="preserve"> </w:t>
      </w:r>
      <w:r w:rsidRPr="00F4204F">
        <w:t xml:space="preserve">            </w:t>
      </w:r>
      <w:r w:rsidRPr="00F66033">
        <w:t>Рост фонда заработной платы  в 202</w:t>
      </w:r>
      <w:r>
        <w:t>4</w:t>
      </w:r>
      <w:r w:rsidRPr="00F66033">
        <w:t xml:space="preserve"> году к предшествующему году прогнозируется на </w:t>
      </w:r>
      <w:r>
        <w:t>1</w:t>
      </w:r>
      <w:r w:rsidRPr="00F66033">
        <w:t>1</w:t>
      </w:r>
      <w:r>
        <w:t>3,0 %</w:t>
      </w:r>
      <w:r w:rsidRPr="00F66033">
        <w:t>,  в  202</w:t>
      </w:r>
      <w:r>
        <w:t>5</w:t>
      </w:r>
      <w:r w:rsidRPr="00F66033">
        <w:t xml:space="preserve"> году к  202</w:t>
      </w:r>
      <w:r>
        <w:t>4</w:t>
      </w:r>
      <w:r w:rsidRPr="00F66033">
        <w:t xml:space="preserve"> году на</w:t>
      </w:r>
      <w:r>
        <w:t xml:space="preserve"> 109,1</w:t>
      </w:r>
      <w:r w:rsidRPr="00F66033">
        <w:t xml:space="preserve"> процента и 202</w:t>
      </w:r>
      <w:r>
        <w:t>6</w:t>
      </w:r>
      <w:r w:rsidRPr="00F66033">
        <w:t xml:space="preserve"> году к 202</w:t>
      </w:r>
      <w:r>
        <w:t>5</w:t>
      </w:r>
      <w:r w:rsidRPr="00F66033">
        <w:t xml:space="preserve"> г. </w:t>
      </w:r>
      <w:proofErr w:type="gramStart"/>
      <w:r w:rsidRPr="00F66033">
        <w:t>на</w:t>
      </w:r>
      <w:proofErr w:type="gramEnd"/>
      <w:r w:rsidRPr="00F66033">
        <w:t xml:space="preserve"> 10</w:t>
      </w:r>
      <w:r>
        <w:t>8,7</w:t>
      </w:r>
      <w:r w:rsidRPr="00F66033">
        <w:t xml:space="preserve"> процента.</w:t>
      </w:r>
      <w:r w:rsidRPr="00F4204F">
        <w:t xml:space="preserve"> </w:t>
      </w:r>
    </w:p>
    <w:p w:rsidR="004052F8" w:rsidRPr="00F4204F" w:rsidRDefault="004052F8" w:rsidP="004052F8">
      <w:pPr>
        <w:tabs>
          <w:tab w:val="left" w:pos="720"/>
        </w:tabs>
      </w:pPr>
      <w:r w:rsidRPr="00F4204F">
        <w:t xml:space="preserve">         В соответствии со статьями 218–220 главы 23 Налогового кодекса РФ при исчислении налога на доходы физических лиц налоговая база уменьшается  на суммы предоставляемых стандартных, социальных и имущественных налоговых вычетов. </w:t>
      </w:r>
      <w:r w:rsidRPr="00F4204F">
        <w:rPr>
          <w:color w:val="0000FF"/>
        </w:rPr>
        <w:t xml:space="preserve">       </w:t>
      </w:r>
    </w:p>
    <w:p w:rsidR="004052F8" w:rsidRPr="00F4204F" w:rsidRDefault="004052F8" w:rsidP="004052F8">
      <w:pPr>
        <w:tabs>
          <w:tab w:val="left" w:pos="360"/>
        </w:tabs>
      </w:pPr>
      <w:r w:rsidRPr="00F4204F">
        <w:rPr>
          <w:szCs w:val="22"/>
        </w:rPr>
        <w:lastRenderedPageBreak/>
        <w:t xml:space="preserve">        В 202</w:t>
      </w:r>
      <w:r>
        <w:rPr>
          <w:szCs w:val="22"/>
        </w:rPr>
        <w:t>4</w:t>
      </w:r>
      <w:r w:rsidRPr="00F4204F">
        <w:rPr>
          <w:szCs w:val="22"/>
        </w:rPr>
        <w:t xml:space="preserve"> году  о</w:t>
      </w:r>
      <w:r w:rsidRPr="00F4204F">
        <w:t xml:space="preserve">благаемый валовой совокупный доход составит  </w:t>
      </w:r>
      <w:r>
        <w:t>2 090 274,0</w:t>
      </w:r>
      <w:r w:rsidRPr="00F4204F">
        <w:t xml:space="preserve"> тыс. рублей, то есть </w:t>
      </w:r>
      <w:r>
        <w:t>75,9%</w:t>
      </w:r>
      <w:r w:rsidRPr="00F4204F">
        <w:t xml:space="preserve"> от общей суммы фонда заработной платы.</w:t>
      </w:r>
      <w:r w:rsidRPr="00F4204F">
        <w:rPr>
          <w:color w:val="0000FF"/>
        </w:rPr>
        <w:t xml:space="preserve"> </w:t>
      </w:r>
      <w:r w:rsidRPr="00F4204F">
        <w:t>Налог на доходы физических лиц, рассчитанный от фонда заработной платы по ставк</w:t>
      </w:r>
      <w:r>
        <w:t>ам</w:t>
      </w:r>
      <w:r w:rsidRPr="00F4204F">
        <w:t xml:space="preserve"> 13 %</w:t>
      </w:r>
      <w:r>
        <w:t xml:space="preserve"> и 15%</w:t>
      </w:r>
      <w:r w:rsidRPr="00F4204F">
        <w:t>, прогнозируется на 202</w:t>
      </w:r>
      <w:r>
        <w:t>4</w:t>
      </w:r>
      <w:r w:rsidRPr="00F4204F">
        <w:t xml:space="preserve"> год в размере</w:t>
      </w:r>
      <w:r>
        <w:t xml:space="preserve"> 273 826,0</w:t>
      </w:r>
      <w:r w:rsidRPr="00F4204F">
        <w:t xml:space="preserve"> тыс. рублей.</w:t>
      </w:r>
    </w:p>
    <w:p w:rsidR="004052F8" w:rsidRPr="00F4204F" w:rsidRDefault="004052F8" w:rsidP="004052F8">
      <w:pPr>
        <w:tabs>
          <w:tab w:val="left" w:pos="360"/>
          <w:tab w:val="left" w:pos="720"/>
        </w:tabs>
        <w:ind w:firstLine="360"/>
      </w:pPr>
      <w:r w:rsidRPr="00F4204F">
        <w:rPr>
          <w:color w:val="0000FF"/>
        </w:rPr>
        <w:tab/>
      </w:r>
      <w:r w:rsidRPr="00F4204F">
        <w:t>Прогноз поступления налога на доходы физических лиц на 202</w:t>
      </w:r>
      <w:r>
        <w:t>4</w:t>
      </w:r>
      <w:r w:rsidRPr="00F4204F">
        <w:t xml:space="preserve"> год по остальным видам доходов рассчитывался в соответствии с динамикой поступления за ряд лет.</w:t>
      </w:r>
    </w:p>
    <w:p w:rsidR="004052F8" w:rsidRPr="00F4204F" w:rsidRDefault="004052F8" w:rsidP="004052F8">
      <w:pPr>
        <w:tabs>
          <w:tab w:val="left" w:pos="360"/>
          <w:tab w:val="left" w:pos="720"/>
        </w:tabs>
        <w:ind w:firstLine="360"/>
        <w:jc w:val="right"/>
        <w:rPr>
          <w:color w:val="0000FF"/>
          <w:sz w:val="18"/>
        </w:rPr>
      </w:pPr>
      <w:r w:rsidRPr="00F4204F">
        <w:t>Таблица 8</w:t>
      </w:r>
    </w:p>
    <w:p w:rsidR="004052F8" w:rsidRDefault="004052F8" w:rsidP="004052F8">
      <w:pPr>
        <w:jc w:val="center"/>
        <w:rPr>
          <w:b/>
          <w:bCs/>
          <w:szCs w:val="28"/>
        </w:rPr>
      </w:pPr>
      <w:r w:rsidRPr="00F4204F">
        <w:rPr>
          <w:b/>
          <w:bCs/>
          <w:szCs w:val="28"/>
        </w:rPr>
        <w:t>Расчет поступления в консолидированный бюджет Эртильского муниципального района Воронежской области налога  на  доходы физических лиц на  202</w:t>
      </w:r>
      <w:r>
        <w:rPr>
          <w:b/>
          <w:bCs/>
          <w:szCs w:val="28"/>
        </w:rPr>
        <w:t>3</w:t>
      </w:r>
      <w:r w:rsidRPr="00F4204F">
        <w:rPr>
          <w:b/>
          <w:bCs/>
          <w:szCs w:val="28"/>
        </w:rPr>
        <w:t xml:space="preserve"> год</w:t>
      </w:r>
    </w:p>
    <w:p w:rsidR="004052F8" w:rsidRPr="00F4204F" w:rsidRDefault="004052F8" w:rsidP="004052F8">
      <w:pPr>
        <w:jc w:val="center"/>
        <w:rPr>
          <w:b/>
          <w:bCs/>
          <w:szCs w:val="28"/>
        </w:rPr>
      </w:pPr>
    </w:p>
    <w:tbl>
      <w:tblPr>
        <w:tblW w:w="97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0"/>
        <w:gridCol w:w="2512"/>
      </w:tblGrid>
      <w:tr w:rsidR="004052F8" w:rsidRPr="00F4204F" w:rsidTr="006715CA">
        <w:trPr>
          <w:trHeight w:val="313"/>
          <w:jc w:val="center"/>
        </w:trPr>
        <w:tc>
          <w:tcPr>
            <w:tcW w:w="7200" w:type="dxa"/>
            <w:tcBorders>
              <w:top w:val="single" w:sz="4" w:space="0" w:color="auto"/>
              <w:left w:val="single" w:sz="4" w:space="0" w:color="auto"/>
              <w:bottom w:val="single" w:sz="4" w:space="0" w:color="auto"/>
              <w:right w:val="single" w:sz="4" w:space="0" w:color="auto"/>
            </w:tcBorders>
          </w:tcPr>
          <w:p w:rsidR="004052F8" w:rsidRPr="00BD4A05" w:rsidRDefault="004052F8" w:rsidP="006715CA">
            <w:pPr>
              <w:jc w:val="center"/>
              <w:rPr>
                <w:b/>
                <w:bCs/>
              </w:rPr>
            </w:pPr>
            <w:r w:rsidRPr="00BD4A05">
              <w:rPr>
                <w:b/>
                <w:bCs/>
              </w:rPr>
              <w:t>Наименование</w:t>
            </w:r>
          </w:p>
        </w:tc>
        <w:tc>
          <w:tcPr>
            <w:tcW w:w="2512" w:type="dxa"/>
            <w:tcBorders>
              <w:top w:val="single" w:sz="4" w:space="0" w:color="auto"/>
              <w:left w:val="single" w:sz="4" w:space="0" w:color="auto"/>
              <w:bottom w:val="single" w:sz="4" w:space="0" w:color="auto"/>
              <w:right w:val="single" w:sz="4" w:space="0" w:color="auto"/>
            </w:tcBorders>
          </w:tcPr>
          <w:p w:rsidR="004052F8" w:rsidRPr="00BD4A05" w:rsidRDefault="004052F8" w:rsidP="006715CA">
            <w:pPr>
              <w:jc w:val="center"/>
              <w:rPr>
                <w:b/>
                <w:bCs/>
                <w:lang w:val="en-US"/>
              </w:rPr>
            </w:pPr>
            <w:proofErr w:type="spellStart"/>
            <w:r w:rsidRPr="00BD4A05">
              <w:rPr>
                <w:b/>
                <w:bCs/>
                <w:lang w:val="en-US"/>
              </w:rPr>
              <w:t>Сумма</w:t>
            </w:r>
            <w:proofErr w:type="spellEnd"/>
          </w:p>
        </w:tc>
      </w:tr>
      <w:tr w:rsidR="004052F8" w:rsidRPr="00F4204F" w:rsidTr="006715CA">
        <w:trPr>
          <w:trHeight w:val="361"/>
          <w:jc w:val="center"/>
        </w:trPr>
        <w:tc>
          <w:tcPr>
            <w:tcW w:w="7200" w:type="dxa"/>
          </w:tcPr>
          <w:p w:rsidR="004052F8" w:rsidRPr="00000152" w:rsidRDefault="004052F8" w:rsidP="006715CA">
            <w:pPr>
              <w:rPr>
                <w:bCs/>
                <w:sz w:val="16"/>
              </w:rPr>
            </w:pPr>
            <w:r w:rsidRPr="00000152">
              <w:rPr>
                <w:bCs/>
              </w:rPr>
              <w:t>1.Фонд заработной платы  (</w:t>
            </w:r>
            <w:r>
              <w:rPr>
                <w:bCs/>
              </w:rPr>
              <w:t>тыс</w:t>
            </w:r>
            <w:r w:rsidRPr="00000152">
              <w:rPr>
                <w:bCs/>
              </w:rPr>
              <w:t>. рублей)</w:t>
            </w:r>
          </w:p>
        </w:tc>
        <w:tc>
          <w:tcPr>
            <w:tcW w:w="2512" w:type="dxa"/>
          </w:tcPr>
          <w:p w:rsidR="004052F8" w:rsidRPr="00000152" w:rsidRDefault="004052F8" w:rsidP="006715CA">
            <w:pPr>
              <w:jc w:val="center"/>
              <w:rPr>
                <w:bCs/>
              </w:rPr>
            </w:pPr>
            <w:r>
              <w:rPr>
                <w:bCs/>
              </w:rPr>
              <w:t>2 635 950,0</w:t>
            </w:r>
          </w:p>
        </w:tc>
      </w:tr>
      <w:tr w:rsidR="004052F8" w:rsidRPr="00F4204F" w:rsidTr="006715CA">
        <w:trPr>
          <w:trHeight w:val="491"/>
          <w:jc w:val="center"/>
        </w:trPr>
        <w:tc>
          <w:tcPr>
            <w:tcW w:w="7200" w:type="dxa"/>
          </w:tcPr>
          <w:p w:rsidR="004052F8" w:rsidRPr="00000152" w:rsidRDefault="004052F8" w:rsidP="006715CA">
            <w:pPr>
              <w:rPr>
                <w:bCs/>
              </w:rPr>
            </w:pPr>
            <w:r w:rsidRPr="00000152">
              <w:rPr>
                <w:bCs/>
              </w:rPr>
              <w:t>2. Суммы, исключаемые из совокупного дохода физических лиц  (</w:t>
            </w:r>
            <w:r>
              <w:rPr>
                <w:bCs/>
              </w:rPr>
              <w:t>тыс</w:t>
            </w:r>
            <w:r w:rsidRPr="00000152">
              <w:rPr>
                <w:bCs/>
              </w:rPr>
              <w:t>. рублей)</w:t>
            </w:r>
          </w:p>
        </w:tc>
        <w:tc>
          <w:tcPr>
            <w:tcW w:w="2512" w:type="dxa"/>
          </w:tcPr>
          <w:p w:rsidR="004052F8" w:rsidRPr="00000152" w:rsidRDefault="004052F8" w:rsidP="006715CA">
            <w:pPr>
              <w:jc w:val="center"/>
              <w:rPr>
                <w:bCs/>
              </w:rPr>
            </w:pPr>
            <w:r>
              <w:rPr>
                <w:bCs/>
              </w:rPr>
              <w:t>545 676,0</w:t>
            </w:r>
          </w:p>
        </w:tc>
      </w:tr>
      <w:tr w:rsidR="004052F8" w:rsidRPr="00F4204F" w:rsidTr="006715CA">
        <w:trPr>
          <w:trHeight w:val="279"/>
          <w:jc w:val="center"/>
        </w:trPr>
        <w:tc>
          <w:tcPr>
            <w:tcW w:w="7200" w:type="dxa"/>
          </w:tcPr>
          <w:p w:rsidR="004052F8" w:rsidRPr="00000152" w:rsidRDefault="004052F8" w:rsidP="006715CA">
            <w:pPr>
              <w:rPr>
                <w:bCs/>
                <w:sz w:val="16"/>
              </w:rPr>
            </w:pPr>
            <w:r w:rsidRPr="00000152">
              <w:rPr>
                <w:bCs/>
              </w:rPr>
              <w:t>3.Облагаемый валовой совокупный доход (</w:t>
            </w:r>
            <w:r>
              <w:rPr>
                <w:bCs/>
              </w:rPr>
              <w:t>тыс</w:t>
            </w:r>
            <w:r w:rsidRPr="00000152">
              <w:rPr>
                <w:bCs/>
              </w:rPr>
              <w:t>.</w:t>
            </w:r>
            <w:r>
              <w:rPr>
                <w:bCs/>
              </w:rPr>
              <w:t xml:space="preserve"> </w:t>
            </w:r>
            <w:r w:rsidRPr="00000152">
              <w:rPr>
                <w:bCs/>
              </w:rPr>
              <w:t>рублей)</w:t>
            </w:r>
          </w:p>
        </w:tc>
        <w:tc>
          <w:tcPr>
            <w:tcW w:w="2512" w:type="dxa"/>
          </w:tcPr>
          <w:p w:rsidR="004052F8" w:rsidRPr="00000152" w:rsidRDefault="004052F8" w:rsidP="006715CA">
            <w:pPr>
              <w:jc w:val="center"/>
              <w:rPr>
                <w:bCs/>
              </w:rPr>
            </w:pPr>
            <w:r>
              <w:t>2 090 274,0</w:t>
            </w:r>
          </w:p>
        </w:tc>
      </w:tr>
      <w:tr w:rsidR="004052F8" w:rsidRPr="00660A0D" w:rsidTr="006715CA">
        <w:trPr>
          <w:trHeight w:val="673"/>
          <w:jc w:val="center"/>
        </w:trPr>
        <w:tc>
          <w:tcPr>
            <w:tcW w:w="7200" w:type="dxa"/>
          </w:tcPr>
          <w:p w:rsidR="004052F8" w:rsidRPr="00000152" w:rsidRDefault="004052F8" w:rsidP="006715CA">
            <w:pPr>
              <w:rPr>
                <w:bCs/>
                <w:sz w:val="12"/>
              </w:rPr>
            </w:pPr>
            <w:r w:rsidRPr="00000152">
              <w:rPr>
                <w:bCs/>
              </w:rPr>
              <w:t>4. Сумма налога на доходы физических лиц по налоговым агентам по ставк</w:t>
            </w:r>
            <w:r>
              <w:rPr>
                <w:bCs/>
              </w:rPr>
              <w:t xml:space="preserve">ам </w:t>
            </w:r>
            <w:r w:rsidRPr="00000152">
              <w:rPr>
                <w:bCs/>
              </w:rPr>
              <w:t xml:space="preserve"> 13% </w:t>
            </w:r>
            <w:r>
              <w:rPr>
                <w:bCs/>
              </w:rPr>
              <w:t xml:space="preserve">и 15% </w:t>
            </w:r>
            <w:proofErr w:type="gramStart"/>
            <w:r>
              <w:rPr>
                <w:bCs/>
              </w:rPr>
              <w:t xml:space="preserve">( </w:t>
            </w:r>
            <w:proofErr w:type="gramEnd"/>
            <w:r>
              <w:rPr>
                <w:bCs/>
              </w:rPr>
              <w:t>тыс. рублей)</w:t>
            </w:r>
          </w:p>
        </w:tc>
        <w:tc>
          <w:tcPr>
            <w:tcW w:w="2512" w:type="dxa"/>
          </w:tcPr>
          <w:p w:rsidR="004052F8" w:rsidRPr="00660A0D" w:rsidRDefault="004052F8" w:rsidP="006715CA">
            <w:pPr>
              <w:jc w:val="center"/>
              <w:rPr>
                <w:bCs/>
              </w:rPr>
            </w:pPr>
            <w:r>
              <w:rPr>
                <w:bCs/>
              </w:rPr>
              <w:t>273 826,0</w:t>
            </w:r>
          </w:p>
        </w:tc>
      </w:tr>
      <w:tr w:rsidR="004052F8" w:rsidRPr="00F4204F" w:rsidTr="006715CA">
        <w:trPr>
          <w:trHeight w:val="422"/>
          <w:jc w:val="center"/>
        </w:trPr>
        <w:tc>
          <w:tcPr>
            <w:tcW w:w="7200" w:type="dxa"/>
          </w:tcPr>
          <w:p w:rsidR="004052F8" w:rsidRPr="00000152" w:rsidRDefault="004052F8" w:rsidP="006715CA">
            <w:pPr>
              <w:rPr>
                <w:b/>
                <w:bCs/>
                <w:i/>
              </w:rPr>
            </w:pPr>
            <w:r w:rsidRPr="00000152">
              <w:rPr>
                <w:b/>
                <w:bCs/>
                <w:i/>
              </w:rPr>
              <w:t>в том числе:  консолидированный бюджет района (</w:t>
            </w:r>
            <w:r>
              <w:rPr>
                <w:b/>
                <w:bCs/>
                <w:i/>
              </w:rPr>
              <w:t>тыс</w:t>
            </w:r>
            <w:r w:rsidRPr="00000152">
              <w:rPr>
                <w:b/>
                <w:bCs/>
                <w:i/>
              </w:rPr>
              <w:t>. рублей)</w:t>
            </w:r>
          </w:p>
        </w:tc>
        <w:tc>
          <w:tcPr>
            <w:tcW w:w="2512" w:type="dxa"/>
          </w:tcPr>
          <w:p w:rsidR="004052F8" w:rsidRPr="00E81FE1" w:rsidRDefault="004052F8" w:rsidP="006715CA">
            <w:pPr>
              <w:jc w:val="center"/>
              <w:rPr>
                <w:b/>
                <w:bCs/>
                <w:i/>
              </w:rPr>
            </w:pPr>
            <w:r w:rsidRPr="00660A0D">
              <w:rPr>
                <w:b/>
                <w:bCs/>
                <w:i/>
              </w:rPr>
              <w:t>1</w:t>
            </w:r>
            <w:r>
              <w:rPr>
                <w:b/>
                <w:bCs/>
                <w:i/>
              </w:rPr>
              <w:t>34 175,0</w:t>
            </w:r>
          </w:p>
        </w:tc>
      </w:tr>
    </w:tbl>
    <w:p w:rsidR="004052F8" w:rsidRPr="00F4204F" w:rsidRDefault="004052F8" w:rsidP="004052F8">
      <w:pPr>
        <w:tabs>
          <w:tab w:val="left" w:pos="360"/>
        </w:tabs>
        <w:ind w:firstLine="360"/>
        <w:rPr>
          <w:color w:val="0000FF"/>
          <w:sz w:val="18"/>
        </w:rPr>
      </w:pPr>
    </w:p>
    <w:p w:rsidR="004052F8" w:rsidRPr="00F4204F" w:rsidRDefault="004052F8" w:rsidP="004052F8">
      <w:pPr>
        <w:tabs>
          <w:tab w:val="left" w:pos="720"/>
        </w:tabs>
        <w:ind w:firstLine="360"/>
      </w:pPr>
      <w:r w:rsidRPr="00F4204F">
        <w:rPr>
          <w:color w:val="0000FF"/>
        </w:rPr>
        <w:t xml:space="preserve">     </w:t>
      </w:r>
      <w:r w:rsidRPr="00F4204F">
        <w:t>Прогноз поступления налога на доходы физических лиц</w:t>
      </w:r>
      <w:r>
        <w:t xml:space="preserve"> в районный бюджет</w:t>
      </w:r>
      <w:r w:rsidRPr="00F4204F">
        <w:t xml:space="preserve"> в целом по всем категориям плательщиков на 202</w:t>
      </w:r>
      <w:r>
        <w:t xml:space="preserve">4-2026 </w:t>
      </w:r>
      <w:r w:rsidRPr="00F4204F">
        <w:t>год</w:t>
      </w:r>
      <w:r>
        <w:t>ы</w:t>
      </w:r>
      <w:r w:rsidRPr="00F4204F">
        <w:t xml:space="preserve"> представлен в таблице 9.                                                                                            </w:t>
      </w:r>
    </w:p>
    <w:p w:rsidR="004052F8" w:rsidRPr="00F4204F" w:rsidRDefault="004052F8" w:rsidP="004052F8">
      <w:pPr>
        <w:tabs>
          <w:tab w:val="left" w:pos="720"/>
        </w:tabs>
        <w:ind w:firstLine="360"/>
        <w:jc w:val="right"/>
      </w:pPr>
      <w:r w:rsidRPr="00F4204F">
        <w:t xml:space="preserve"> Таблица 9      </w:t>
      </w:r>
    </w:p>
    <w:p w:rsidR="004052F8" w:rsidRPr="00F4204F" w:rsidRDefault="004052F8" w:rsidP="004052F8">
      <w:pPr>
        <w:tabs>
          <w:tab w:val="left" w:pos="720"/>
        </w:tabs>
        <w:ind w:firstLine="360"/>
        <w:jc w:val="center"/>
        <w:rPr>
          <w:b/>
        </w:rPr>
      </w:pPr>
      <w:r w:rsidRPr="00F4204F">
        <w:rPr>
          <w:b/>
        </w:rPr>
        <w:t>Прогноз поступления</w:t>
      </w:r>
      <w:r>
        <w:rPr>
          <w:b/>
        </w:rPr>
        <w:t xml:space="preserve"> в районный бюджет </w:t>
      </w:r>
      <w:r w:rsidRPr="00F4204F">
        <w:rPr>
          <w:b/>
        </w:rPr>
        <w:t xml:space="preserve"> налога на доходы физических лиц в 20</w:t>
      </w:r>
      <w:r>
        <w:rPr>
          <w:b/>
        </w:rPr>
        <w:t>24</w:t>
      </w:r>
      <w:r w:rsidRPr="00F4204F">
        <w:rPr>
          <w:b/>
        </w:rPr>
        <w:t xml:space="preserve"> -202</w:t>
      </w:r>
      <w:r>
        <w:rPr>
          <w:b/>
        </w:rPr>
        <w:t>6</w:t>
      </w:r>
      <w:r w:rsidRPr="00F4204F">
        <w:rPr>
          <w:b/>
        </w:rPr>
        <w:t xml:space="preserve"> годах</w:t>
      </w:r>
    </w:p>
    <w:p w:rsidR="004052F8" w:rsidRPr="00F4204F" w:rsidRDefault="004052F8" w:rsidP="004052F8">
      <w:pPr>
        <w:ind w:firstLine="360"/>
        <w:jc w:val="center"/>
      </w:pPr>
      <w:r w:rsidRPr="00F4204F">
        <w:t xml:space="preserve">                                                                                               тыс. рублей</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2"/>
        <w:gridCol w:w="2694"/>
      </w:tblGrid>
      <w:tr w:rsidR="004052F8" w:rsidRPr="00F4204F" w:rsidTr="006715CA">
        <w:trPr>
          <w:trHeight w:val="293"/>
          <w:jc w:val="center"/>
        </w:trPr>
        <w:tc>
          <w:tcPr>
            <w:tcW w:w="7122" w:type="dxa"/>
          </w:tcPr>
          <w:p w:rsidR="004052F8" w:rsidRPr="00F4204F" w:rsidRDefault="004052F8" w:rsidP="006715CA">
            <w:pPr>
              <w:jc w:val="center"/>
              <w:rPr>
                <w:b/>
                <w:szCs w:val="28"/>
              </w:rPr>
            </w:pPr>
            <w:r w:rsidRPr="00F4204F">
              <w:rPr>
                <w:b/>
                <w:szCs w:val="28"/>
              </w:rPr>
              <w:t>Годы</w:t>
            </w:r>
          </w:p>
        </w:tc>
        <w:tc>
          <w:tcPr>
            <w:tcW w:w="2694" w:type="dxa"/>
          </w:tcPr>
          <w:p w:rsidR="004052F8" w:rsidRPr="00F4204F" w:rsidRDefault="004052F8" w:rsidP="006715CA">
            <w:pPr>
              <w:jc w:val="center"/>
              <w:rPr>
                <w:b/>
                <w:szCs w:val="28"/>
              </w:rPr>
            </w:pPr>
            <w:r w:rsidRPr="00F4204F">
              <w:rPr>
                <w:b/>
                <w:szCs w:val="28"/>
              </w:rPr>
              <w:t>Районный</w:t>
            </w:r>
          </w:p>
          <w:p w:rsidR="004052F8" w:rsidRPr="00F4204F" w:rsidRDefault="004052F8" w:rsidP="006715CA">
            <w:pPr>
              <w:jc w:val="center"/>
            </w:pPr>
            <w:r w:rsidRPr="00F4204F">
              <w:rPr>
                <w:b/>
                <w:szCs w:val="28"/>
              </w:rPr>
              <w:t>бюджет</w:t>
            </w:r>
          </w:p>
        </w:tc>
      </w:tr>
      <w:tr w:rsidR="004052F8" w:rsidRPr="00F4204F" w:rsidTr="006715CA">
        <w:trPr>
          <w:trHeight w:val="313"/>
          <w:jc w:val="center"/>
        </w:trPr>
        <w:tc>
          <w:tcPr>
            <w:tcW w:w="7122" w:type="dxa"/>
          </w:tcPr>
          <w:p w:rsidR="004052F8" w:rsidRPr="00F4204F" w:rsidRDefault="004052F8" w:rsidP="006715CA">
            <w:pPr>
              <w:jc w:val="center"/>
              <w:rPr>
                <w:b/>
              </w:rPr>
            </w:pPr>
            <w:r w:rsidRPr="00F4204F">
              <w:rPr>
                <w:b/>
              </w:rPr>
              <w:t>202</w:t>
            </w:r>
            <w:r>
              <w:rPr>
                <w:b/>
              </w:rPr>
              <w:t>4</w:t>
            </w:r>
            <w:r w:rsidRPr="00F4204F">
              <w:rPr>
                <w:b/>
              </w:rPr>
              <w:t xml:space="preserve"> год</w:t>
            </w:r>
          </w:p>
        </w:tc>
        <w:tc>
          <w:tcPr>
            <w:tcW w:w="2694" w:type="dxa"/>
          </w:tcPr>
          <w:p w:rsidR="004052F8" w:rsidRPr="00F4204F" w:rsidRDefault="004052F8" w:rsidP="006715CA">
            <w:pPr>
              <w:jc w:val="center"/>
              <w:rPr>
                <w:b/>
                <w:lang w:val="en-US"/>
              </w:rPr>
            </w:pPr>
            <w:r>
              <w:rPr>
                <w:b/>
              </w:rPr>
              <w:t>114 768,0</w:t>
            </w:r>
          </w:p>
        </w:tc>
      </w:tr>
      <w:tr w:rsidR="004052F8" w:rsidRPr="00F4204F" w:rsidTr="006715CA">
        <w:trPr>
          <w:trHeight w:val="391"/>
          <w:jc w:val="center"/>
        </w:trPr>
        <w:tc>
          <w:tcPr>
            <w:tcW w:w="7122" w:type="dxa"/>
          </w:tcPr>
          <w:p w:rsidR="004052F8" w:rsidRPr="00F4204F" w:rsidRDefault="004052F8" w:rsidP="006715CA">
            <w:pPr>
              <w:rPr>
                <w:i/>
              </w:rPr>
            </w:pPr>
            <w:r w:rsidRPr="00F4204F">
              <w:rPr>
                <w:i/>
              </w:rPr>
              <w:t xml:space="preserve">Рост к </w:t>
            </w:r>
            <w:r>
              <w:rPr>
                <w:i/>
              </w:rPr>
              <w:t xml:space="preserve">оценке </w:t>
            </w:r>
            <w:r w:rsidRPr="00F4204F">
              <w:rPr>
                <w:i/>
              </w:rPr>
              <w:t>20</w:t>
            </w:r>
            <w:r>
              <w:rPr>
                <w:i/>
              </w:rPr>
              <w:t>23</w:t>
            </w:r>
            <w:r w:rsidRPr="00F4204F">
              <w:rPr>
                <w:i/>
              </w:rPr>
              <w:t xml:space="preserve"> году, </w:t>
            </w:r>
            <w:proofErr w:type="gramStart"/>
            <w:r w:rsidRPr="00F4204F">
              <w:rPr>
                <w:i/>
              </w:rPr>
              <w:t>в</w:t>
            </w:r>
            <w:proofErr w:type="gramEnd"/>
            <w:r w:rsidRPr="00F4204F">
              <w:rPr>
                <w:i/>
              </w:rPr>
              <w:t xml:space="preserve"> %</w:t>
            </w:r>
          </w:p>
        </w:tc>
        <w:tc>
          <w:tcPr>
            <w:tcW w:w="2694" w:type="dxa"/>
          </w:tcPr>
          <w:p w:rsidR="004052F8" w:rsidRPr="00F4204F" w:rsidRDefault="004052F8" w:rsidP="006715CA">
            <w:pPr>
              <w:jc w:val="center"/>
              <w:rPr>
                <w:lang w:val="en-US"/>
              </w:rPr>
            </w:pPr>
            <w:r>
              <w:t>109,8</w:t>
            </w:r>
          </w:p>
        </w:tc>
      </w:tr>
      <w:tr w:rsidR="004052F8" w:rsidRPr="00F4204F" w:rsidTr="006715CA">
        <w:trPr>
          <w:trHeight w:val="339"/>
          <w:jc w:val="center"/>
        </w:trPr>
        <w:tc>
          <w:tcPr>
            <w:tcW w:w="7122" w:type="dxa"/>
          </w:tcPr>
          <w:p w:rsidR="004052F8" w:rsidRPr="00F4204F" w:rsidRDefault="004052F8" w:rsidP="006715CA">
            <w:pPr>
              <w:rPr>
                <w:i/>
              </w:rPr>
            </w:pPr>
            <w:r w:rsidRPr="00F4204F">
              <w:rPr>
                <w:i/>
              </w:rPr>
              <w:t>в абсолютном выражении</w:t>
            </w:r>
          </w:p>
        </w:tc>
        <w:tc>
          <w:tcPr>
            <w:tcW w:w="2694" w:type="dxa"/>
          </w:tcPr>
          <w:p w:rsidR="004052F8" w:rsidRPr="00F4204F" w:rsidRDefault="004052F8" w:rsidP="006715CA">
            <w:pPr>
              <w:jc w:val="center"/>
              <w:rPr>
                <w:lang w:val="en-US"/>
              </w:rPr>
            </w:pPr>
            <w:r>
              <w:t>+ 10 227,0</w:t>
            </w:r>
          </w:p>
        </w:tc>
      </w:tr>
      <w:tr w:rsidR="004052F8" w:rsidRPr="00F4204F" w:rsidTr="006715CA">
        <w:trPr>
          <w:trHeight w:val="302"/>
          <w:jc w:val="center"/>
        </w:trPr>
        <w:tc>
          <w:tcPr>
            <w:tcW w:w="7122" w:type="dxa"/>
          </w:tcPr>
          <w:p w:rsidR="004052F8" w:rsidRPr="00F4204F" w:rsidRDefault="004052F8" w:rsidP="006715CA">
            <w:pPr>
              <w:jc w:val="center"/>
              <w:rPr>
                <w:b/>
              </w:rPr>
            </w:pPr>
            <w:r w:rsidRPr="00F4204F">
              <w:rPr>
                <w:b/>
              </w:rPr>
              <w:t>202</w:t>
            </w:r>
            <w:r>
              <w:rPr>
                <w:b/>
              </w:rPr>
              <w:t>5</w:t>
            </w:r>
            <w:r w:rsidRPr="00F4204F">
              <w:rPr>
                <w:b/>
              </w:rPr>
              <w:t xml:space="preserve"> год</w:t>
            </w:r>
          </w:p>
        </w:tc>
        <w:tc>
          <w:tcPr>
            <w:tcW w:w="2694" w:type="dxa"/>
          </w:tcPr>
          <w:p w:rsidR="004052F8" w:rsidRPr="00F4204F" w:rsidRDefault="004052F8" w:rsidP="006715CA">
            <w:pPr>
              <w:jc w:val="center"/>
              <w:rPr>
                <w:b/>
              </w:rPr>
            </w:pPr>
            <w:r>
              <w:rPr>
                <w:b/>
              </w:rPr>
              <w:t>111 963,0</w:t>
            </w:r>
          </w:p>
        </w:tc>
      </w:tr>
      <w:tr w:rsidR="004052F8" w:rsidRPr="00F4204F" w:rsidTr="006715CA">
        <w:trPr>
          <w:trHeight w:val="302"/>
          <w:jc w:val="center"/>
        </w:trPr>
        <w:tc>
          <w:tcPr>
            <w:tcW w:w="7122" w:type="dxa"/>
          </w:tcPr>
          <w:p w:rsidR="004052F8" w:rsidRPr="00F4204F" w:rsidRDefault="004052F8" w:rsidP="006715CA">
            <w:pPr>
              <w:rPr>
                <w:i/>
              </w:rPr>
            </w:pPr>
            <w:r w:rsidRPr="00F4204F">
              <w:rPr>
                <w:i/>
              </w:rPr>
              <w:t>к 202</w:t>
            </w:r>
            <w:r>
              <w:rPr>
                <w:i/>
              </w:rPr>
              <w:t>4</w:t>
            </w:r>
            <w:r w:rsidRPr="00F4204F">
              <w:rPr>
                <w:i/>
              </w:rPr>
              <w:t xml:space="preserve"> году, </w:t>
            </w:r>
            <w:proofErr w:type="gramStart"/>
            <w:r w:rsidRPr="00F4204F">
              <w:rPr>
                <w:i/>
              </w:rPr>
              <w:t>в</w:t>
            </w:r>
            <w:proofErr w:type="gramEnd"/>
            <w:r w:rsidRPr="00F4204F">
              <w:rPr>
                <w:i/>
              </w:rPr>
              <w:t xml:space="preserve"> %</w:t>
            </w:r>
          </w:p>
        </w:tc>
        <w:tc>
          <w:tcPr>
            <w:tcW w:w="2694" w:type="dxa"/>
          </w:tcPr>
          <w:p w:rsidR="004052F8" w:rsidRPr="00311677" w:rsidRDefault="004052F8" w:rsidP="006715CA">
            <w:pPr>
              <w:jc w:val="center"/>
            </w:pPr>
            <w:r>
              <w:t>97,5</w:t>
            </w:r>
          </w:p>
        </w:tc>
      </w:tr>
      <w:tr w:rsidR="004052F8" w:rsidRPr="00F4204F" w:rsidTr="006715CA">
        <w:trPr>
          <w:trHeight w:val="302"/>
          <w:jc w:val="center"/>
        </w:trPr>
        <w:tc>
          <w:tcPr>
            <w:tcW w:w="7122" w:type="dxa"/>
          </w:tcPr>
          <w:p w:rsidR="004052F8" w:rsidRPr="00F4204F" w:rsidRDefault="004052F8" w:rsidP="006715CA">
            <w:pPr>
              <w:rPr>
                <w:i/>
              </w:rPr>
            </w:pPr>
            <w:r w:rsidRPr="00F4204F">
              <w:rPr>
                <w:i/>
              </w:rPr>
              <w:t>в абсолютном выражении</w:t>
            </w:r>
          </w:p>
        </w:tc>
        <w:tc>
          <w:tcPr>
            <w:tcW w:w="2694" w:type="dxa"/>
          </w:tcPr>
          <w:p w:rsidR="004052F8" w:rsidRPr="00F4204F" w:rsidRDefault="004052F8" w:rsidP="006715CA">
            <w:pPr>
              <w:jc w:val="center"/>
              <w:rPr>
                <w:lang w:val="en-US"/>
              </w:rPr>
            </w:pPr>
            <w:r>
              <w:t>-2 805,0</w:t>
            </w:r>
          </w:p>
        </w:tc>
      </w:tr>
      <w:tr w:rsidR="004052F8" w:rsidRPr="00F4204F" w:rsidTr="006715CA">
        <w:trPr>
          <w:trHeight w:val="302"/>
          <w:jc w:val="center"/>
        </w:trPr>
        <w:tc>
          <w:tcPr>
            <w:tcW w:w="7122" w:type="dxa"/>
          </w:tcPr>
          <w:p w:rsidR="004052F8" w:rsidRPr="00F4204F" w:rsidRDefault="004052F8" w:rsidP="006715CA">
            <w:pPr>
              <w:jc w:val="center"/>
              <w:rPr>
                <w:i/>
              </w:rPr>
            </w:pPr>
            <w:r w:rsidRPr="00F4204F">
              <w:rPr>
                <w:b/>
              </w:rPr>
              <w:t>202</w:t>
            </w:r>
            <w:r>
              <w:rPr>
                <w:b/>
              </w:rPr>
              <w:t>6</w:t>
            </w:r>
            <w:r w:rsidRPr="00F4204F">
              <w:rPr>
                <w:b/>
              </w:rPr>
              <w:t xml:space="preserve"> год</w:t>
            </w:r>
          </w:p>
        </w:tc>
        <w:tc>
          <w:tcPr>
            <w:tcW w:w="2694" w:type="dxa"/>
          </w:tcPr>
          <w:p w:rsidR="004052F8" w:rsidRPr="00F4204F" w:rsidRDefault="004052F8" w:rsidP="006715CA">
            <w:pPr>
              <w:jc w:val="center"/>
            </w:pPr>
            <w:r>
              <w:rPr>
                <w:b/>
              </w:rPr>
              <w:t>114 202,0</w:t>
            </w:r>
          </w:p>
        </w:tc>
      </w:tr>
      <w:tr w:rsidR="004052F8" w:rsidRPr="00F4204F" w:rsidTr="006715CA">
        <w:trPr>
          <w:trHeight w:val="302"/>
          <w:jc w:val="center"/>
        </w:trPr>
        <w:tc>
          <w:tcPr>
            <w:tcW w:w="7122" w:type="dxa"/>
          </w:tcPr>
          <w:p w:rsidR="004052F8" w:rsidRPr="00F4204F" w:rsidRDefault="004052F8" w:rsidP="006715CA">
            <w:pPr>
              <w:rPr>
                <w:i/>
              </w:rPr>
            </w:pPr>
            <w:r w:rsidRPr="00F4204F">
              <w:rPr>
                <w:i/>
              </w:rPr>
              <w:t>к 202</w:t>
            </w:r>
            <w:r>
              <w:rPr>
                <w:i/>
              </w:rPr>
              <w:t>5</w:t>
            </w:r>
            <w:r w:rsidRPr="00F4204F">
              <w:rPr>
                <w:i/>
              </w:rPr>
              <w:t xml:space="preserve"> году, </w:t>
            </w:r>
            <w:proofErr w:type="gramStart"/>
            <w:r w:rsidRPr="00F4204F">
              <w:rPr>
                <w:i/>
              </w:rPr>
              <w:t>в</w:t>
            </w:r>
            <w:proofErr w:type="gramEnd"/>
            <w:r w:rsidRPr="00F4204F">
              <w:rPr>
                <w:i/>
              </w:rPr>
              <w:t xml:space="preserve"> %</w:t>
            </w:r>
          </w:p>
        </w:tc>
        <w:tc>
          <w:tcPr>
            <w:tcW w:w="2694" w:type="dxa"/>
          </w:tcPr>
          <w:p w:rsidR="004052F8" w:rsidRPr="00F4204F" w:rsidRDefault="004052F8" w:rsidP="006715CA">
            <w:pPr>
              <w:jc w:val="center"/>
            </w:pPr>
            <w:r>
              <w:t>102,0</w:t>
            </w:r>
          </w:p>
        </w:tc>
      </w:tr>
      <w:tr w:rsidR="004052F8" w:rsidRPr="00F4204F" w:rsidTr="006715CA">
        <w:trPr>
          <w:trHeight w:val="302"/>
          <w:jc w:val="center"/>
        </w:trPr>
        <w:tc>
          <w:tcPr>
            <w:tcW w:w="7122" w:type="dxa"/>
          </w:tcPr>
          <w:p w:rsidR="004052F8" w:rsidRPr="00F4204F" w:rsidRDefault="004052F8" w:rsidP="006715CA">
            <w:pPr>
              <w:rPr>
                <w:i/>
              </w:rPr>
            </w:pPr>
            <w:r w:rsidRPr="00F4204F">
              <w:rPr>
                <w:i/>
              </w:rPr>
              <w:t>в абсолютном выражении</w:t>
            </w:r>
          </w:p>
        </w:tc>
        <w:tc>
          <w:tcPr>
            <w:tcW w:w="2694" w:type="dxa"/>
          </w:tcPr>
          <w:p w:rsidR="004052F8" w:rsidRPr="00F4204F" w:rsidRDefault="004052F8" w:rsidP="006715CA">
            <w:pPr>
              <w:jc w:val="center"/>
            </w:pPr>
            <w:r w:rsidRPr="00F4204F">
              <w:t xml:space="preserve">+ </w:t>
            </w:r>
            <w:r>
              <w:t>2 239,0</w:t>
            </w:r>
          </w:p>
        </w:tc>
      </w:tr>
    </w:tbl>
    <w:p w:rsidR="004052F8" w:rsidRPr="00F4204F" w:rsidRDefault="004052F8" w:rsidP="004052F8">
      <w:pPr>
        <w:ind w:firstLine="720"/>
        <w:rPr>
          <w:sz w:val="16"/>
        </w:rPr>
      </w:pPr>
    </w:p>
    <w:p w:rsidR="004052F8" w:rsidRPr="00F4204F" w:rsidRDefault="004052F8" w:rsidP="004052F8">
      <w:pPr>
        <w:ind w:firstLine="720"/>
      </w:pPr>
      <w:r w:rsidRPr="00F4204F">
        <w:t>Прогноз поступления налога на доходы физических лиц в 202</w:t>
      </w:r>
      <w:r>
        <w:t>4</w:t>
      </w:r>
      <w:r w:rsidRPr="00F4204F">
        <w:t xml:space="preserve"> году в районный бюджет – </w:t>
      </w:r>
      <w:r>
        <w:t>114 768,0</w:t>
      </w:r>
      <w:r w:rsidRPr="00F4204F">
        <w:t xml:space="preserve"> тыс. рублей. Поступление налога в районный бюджет до 202</w:t>
      </w:r>
      <w:r>
        <w:t>6</w:t>
      </w:r>
      <w:r w:rsidRPr="00F4204F">
        <w:t xml:space="preserve"> года прогнозируется с увеличением в соответствии с ростом </w:t>
      </w:r>
      <w:r>
        <w:t xml:space="preserve">облагаемого </w:t>
      </w:r>
      <w:r w:rsidRPr="00F4204F">
        <w:t>фонда оплаты труда.</w:t>
      </w:r>
    </w:p>
    <w:p w:rsidR="004052F8" w:rsidRPr="00F4204F" w:rsidRDefault="004052F8" w:rsidP="004052F8">
      <w:pPr>
        <w:ind w:firstLine="720"/>
        <w:jc w:val="center"/>
        <w:rPr>
          <w:b/>
        </w:rPr>
      </w:pPr>
      <w:r w:rsidRPr="00F4204F">
        <w:rPr>
          <w:b/>
        </w:rPr>
        <w:t xml:space="preserve">                                                       </w:t>
      </w:r>
    </w:p>
    <w:p w:rsidR="004052F8" w:rsidRPr="00741145" w:rsidRDefault="004052F8" w:rsidP="004052F8">
      <w:pPr>
        <w:ind w:firstLine="720"/>
        <w:jc w:val="center"/>
        <w:rPr>
          <w:b/>
        </w:rPr>
      </w:pPr>
      <w:r w:rsidRPr="00741145">
        <w:rPr>
          <w:b/>
        </w:rPr>
        <w:t>Акцизы</w:t>
      </w:r>
    </w:p>
    <w:p w:rsidR="004052F8" w:rsidRPr="00741145" w:rsidRDefault="004052F8" w:rsidP="004052F8">
      <w:pPr>
        <w:tabs>
          <w:tab w:val="left" w:pos="700"/>
        </w:tabs>
        <w:spacing w:line="252" w:lineRule="auto"/>
        <w:rPr>
          <w:szCs w:val="28"/>
        </w:rPr>
      </w:pPr>
      <w:r w:rsidRPr="00741145">
        <w:t xml:space="preserve">          Поступление акцизов на нефтепродукты с учетом дифференцированных нормативов, в 202</w:t>
      </w:r>
      <w:r>
        <w:t>4</w:t>
      </w:r>
      <w:r w:rsidRPr="00741145">
        <w:t xml:space="preserve"> году планируется в районный бюджет в объеме 1</w:t>
      </w:r>
      <w:r>
        <w:t>7</w:t>
      </w:r>
      <w:r w:rsidRPr="00741145">
        <w:t xml:space="preserve"> </w:t>
      </w:r>
      <w:r>
        <w:t>497</w:t>
      </w:r>
      <w:r w:rsidRPr="00741145">
        <w:t xml:space="preserve">,0 </w:t>
      </w:r>
      <w:r w:rsidRPr="00741145">
        <w:rPr>
          <w:szCs w:val="28"/>
        </w:rPr>
        <w:t xml:space="preserve"> тыс. рублей</w:t>
      </w:r>
      <w:r>
        <w:rPr>
          <w:szCs w:val="28"/>
        </w:rPr>
        <w:t>, с ростом к 2023 году на 141,5% или на 5129,0 тыс. рублей</w:t>
      </w:r>
      <w:r w:rsidRPr="00741145">
        <w:rPr>
          <w:szCs w:val="28"/>
        </w:rPr>
        <w:t>.</w:t>
      </w:r>
    </w:p>
    <w:p w:rsidR="004052F8" w:rsidRPr="00741145" w:rsidRDefault="004052F8" w:rsidP="004052F8">
      <w:pPr>
        <w:tabs>
          <w:tab w:val="left" w:pos="700"/>
        </w:tabs>
        <w:spacing w:line="252" w:lineRule="auto"/>
        <w:ind w:firstLine="709"/>
        <w:rPr>
          <w:szCs w:val="28"/>
        </w:rPr>
      </w:pPr>
      <w:r w:rsidRPr="00741145">
        <w:rPr>
          <w:szCs w:val="28"/>
        </w:rPr>
        <w:t>В 202</w:t>
      </w:r>
      <w:r>
        <w:rPr>
          <w:szCs w:val="28"/>
        </w:rPr>
        <w:t>5</w:t>
      </w:r>
      <w:r w:rsidRPr="00741145">
        <w:rPr>
          <w:szCs w:val="28"/>
        </w:rPr>
        <w:t xml:space="preserve"> году прогнозируемое поступление акцизов на нефтепродукты составит 1</w:t>
      </w:r>
      <w:r>
        <w:rPr>
          <w:szCs w:val="28"/>
        </w:rPr>
        <w:t>9 072,</w:t>
      </w:r>
      <w:r w:rsidRPr="00741145">
        <w:rPr>
          <w:szCs w:val="28"/>
        </w:rPr>
        <w:t>0 тыс. рублей, с ростом к 202</w:t>
      </w:r>
      <w:r>
        <w:rPr>
          <w:szCs w:val="28"/>
        </w:rPr>
        <w:t>4</w:t>
      </w:r>
      <w:r w:rsidRPr="00741145">
        <w:rPr>
          <w:szCs w:val="28"/>
        </w:rPr>
        <w:t xml:space="preserve"> году на </w:t>
      </w:r>
      <w:r>
        <w:rPr>
          <w:szCs w:val="28"/>
        </w:rPr>
        <w:t>9,0</w:t>
      </w:r>
      <w:r w:rsidRPr="00741145">
        <w:rPr>
          <w:szCs w:val="28"/>
        </w:rPr>
        <w:t xml:space="preserve"> % или на 1</w:t>
      </w:r>
      <w:r>
        <w:rPr>
          <w:szCs w:val="28"/>
        </w:rPr>
        <w:t xml:space="preserve"> 575</w:t>
      </w:r>
      <w:r w:rsidRPr="00741145">
        <w:rPr>
          <w:szCs w:val="28"/>
        </w:rPr>
        <w:t>,0 тыс. рублей.</w:t>
      </w:r>
    </w:p>
    <w:p w:rsidR="004052F8" w:rsidRPr="00741145" w:rsidRDefault="004052F8" w:rsidP="004052F8">
      <w:pPr>
        <w:tabs>
          <w:tab w:val="left" w:pos="700"/>
        </w:tabs>
        <w:spacing w:line="252" w:lineRule="auto"/>
        <w:ind w:firstLine="709"/>
      </w:pPr>
      <w:r w:rsidRPr="00741145">
        <w:rPr>
          <w:szCs w:val="28"/>
        </w:rPr>
        <w:lastRenderedPageBreak/>
        <w:t>В 202</w:t>
      </w:r>
      <w:r>
        <w:rPr>
          <w:szCs w:val="28"/>
        </w:rPr>
        <w:t>6</w:t>
      </w:r>
      <w:r w:rsidRPr="00741145">
        <w:rPr>
          <w:szCs w:val="28"/>
        </w:rPr>
        <w:t xml:space="preserve"> году прогнозируемое поступление акцизов на нефтепродукты составит 1</w:t>
      </w:r>
      <w:r>
        <w:rPr>
          <w:szCs w:val="28"/>
        </w:rPr>
        <w:t>9</w:t>
      </w:r>
      <w:r w:rsidRPr="00741145">
        <w:rPr>
          <w:szCs w:val="28"/>
        </w:rPr>
        <w:t> </w:t>
      </w:r>
      <w:r>
        <w:rPr>
          <w:szCs w:val="28"/>
        </w:rPr>
        <w:t>464</w:t>
      </w:r>
      <w:r w:rsidRPr="00741145">
        <w:rPr>
          <w:szCs w:val="28"/>
        </w:rPr>
        <w:t>,0 тыс. рублей, с ростом к 202</w:t>
      </w:r>
      <w:r>
        <w:rPr>
          <w:szCs w:val="28"/>
        </w:rPr>
        <w:t>5</w:t>
      </w:r>
      <w:r w:rsidRPr="00741145">
        <w:rPr>
          <w:szCs w:val="28"/>
        </w:rPr>
        <w:t xml:space="preserve"> году на </w:t>
      </w:r>
      <w:r>
        <w:rPr>
          <w:szCs w:val="28"/>
        </w:rPr>
        <w:t>2,1</w:t>
      </w:r>
      <w:r w:rsidRPr="00741145">
        <w:rPr>
          <w:szCs w:val="28"/>
        </w:rPr>
        <w:t xml:space="preserve"> % или на </w:t>
      </w:r>
      <w:r>
        <w:rPr>
          <w:szCs w:val="28"/>
        </w:rPr>
        <w:t>392</w:t>
      </w:r>
      <w:r w:rsidRPr="00741145">
        <w:rPr>
          <w:szCs w:val="28"/>
        </w:rPr>
        <w:t>,0 тыс. рублей.</w:t>
      </w:r>
    </w:p>
    <w:p w:rsidR="004052F8" w:rsidRPr="00741145" w:rsidRDefault="004052F8" w:rsidP="004052F8">
      <w:pPr>
        <w:ind w:firstLine="720"/>
        <w:jc w:val="center"/>
        <w:rPr>
          <w:b/>
        </w:rPr>
      </w:pPr>
      <w:r w:rsidRPr="00741145">
        <w:rPr>
          <w:b/>
        </w:rPr>
        <w:t xml:space="preserve">Налог, взимаемый в связи с применением упрощенной </w:t>
      </w:r>
    </w:p>
    <w:p w:rsidR="004052F8" w:rsidRPr="00741145" w:rsidRDefault="004052F8" w:rsidP="004052F8">
      <w:pPr>
        <w:ind w:firstLine="720"/>
        <w:jc w:val="center"/>
        <w:rPr>
          <w:b/>
        </w:rPr>
      </w:pPr>
      <w:r w:rsidRPr="00741145">
        <w:rPr>
          <w:b/>
        </w:rPr>
        <w:t>системы налогообложения</w:t>
      </w:r>
    </w:p>
    <w:p w:rsidR="004052F8" w:rsidRPr="00741145" w:rsidRDefault="004052F8" w:rsidP="004052F8">
      <w:pPr>
        <w:tabs>
          <w:tab w:val="left" w:pos="720"/>
        </w:tabs>
      </w:pPr>
      <w:r w:rsidRPr="00741145">
        <w:t xml:space="preserve">    Расчет прогноза поступления налога, взимаемого в связи с применением упрощенной системы налогообложения, в  бюджет Эртильского муниципального района на 202</w:t>
      </w:r>
      <w:r>
        <w:t>4</w:t>
      </w:r>
      <w:r w:rsidRPr="00741145">
        <w:t xml:space="preserve"> год и плановый период 202</w:t>
      </w:r>
      <w:r>
        <w:t>5</w:t>
      </w:r>
      <w:r w:rsidRPr="00741145">
        <w:t>-202</w:t>
      </w:r>
      <w:r>
        <w:t>6</w:t>
      </w:r>
      <w:r w:rsidRPr="00741145">
        <w:t xml:space="preserve"> годов производился  в соответствии с  положениями главы 26.2 Налогового кодекса Российской Федерации «Упрощенная система налогообложения».</w:t>
      </w:r>
    </w:p>
    <w:p w:rsidR="004052F8" w:rsidRPr="00741145" w:rsidRDefault="004052F8" w:rsidP="004052F8">
      <w:pPr>
        <w:tabs>
          <w:tab w:val="left" w:pos="720"/>
        </w:tabs>
        <w:ind w:firstLine="709"/>
      </w:pPr>
      <w:r w:rsidRPr="00741145">
        <w:t>Прогноз поступления налога по упрощенной системе налогообложения на 202</w:t>
      </w:r>
      <w:r>
        <w:t>4</w:t>
      </w:r>
      <w:r w:rsidRPr="00741145">
        <w:t xml:space="preserve"> год рассчитывался на основании отчета Федеральной налоговой службы России по Воронежской области «О налоговой базе и структуре начислений по налогу, уплачиваемому в связи с применением упрощенной системы налогообложения» (форма 5-УСН)</w:t>
      </w:r>
      <w:r w:rsidRPr="00741145">
        <w:rPr>
          <w:color w:val="FF0000"/>
        </w:rPr>
        <w:t xml:space="preserve"> </w:t>
      </w:r>
      <w:r w:rsidRPr="00741145">
        <w:t>по итогам 202</w:t>
      </w:r>
      <w:r>
        <w:t>2</w:t>
      </w:r>
      <w:r w:rsidRPr="00741145">
        <w:t xml:space="preserve"> года и информационного налогового ресурса.</w:t>
      </w:r>
    </w:p>
    <w:p w:rsidR="004052F8" w:rsidRPr="00741145" w:rsidRDefault="004052F8" w:rsidP="004052F8">
      <w:pPr>
        <w:tabs>
          <w:tab w:val="left" w:pos="720"/>
        </w:tabs>
        <w:ind w:firstLine="709"/>
      </w:pPr>
      <w:r w:rsidRPr="00741145">
        <w:t xml:space="preserve">В соответствии с законодательством: </w:t>
      </w:r>
    </w:p>
    <w:p w:rsidR="004052F8" w:rsidRPr="00741145" w:rsidRDefault="004052F8" w:rsidP="004052F8">
      <w:pPr>
        <w:tabs>
          <w:tab w:val="left" w:pos="720"/>
        </w:tabs>
        <w:ind w:firstLine="709"/>
      </w:pPr>
      <w:r w:rsidRPr="00741145">
        <w:t>- н</w:t>
      </w:r>
      <w:r w:rsidRPr="00741145">
        <w:rPr>
          <w:szCs w:val="28"/>
        </w:rPr>
        <w:t xml:space="preserve">алог, взимаемый с </w:t>
      </w:r>
      <w:proofErr w:type="gramStart"/>
      <w:r w:rsidRPr="00741145">
        <w:rPr>
          <w:szCs w:val="28"/>
        </w:rPr>
        <w:t>налогоплательщиков, выбравших в качестве объекта налогообложения доходы уплачивается</w:t>
      </w:r>
      <w:proofErr w:type="gramEnd"/>
      <w:r w:rsidRPr="00741145">
        <w:rPr>
          <w:szCs w:val="28"/>
        </w:rPr>
        <w:t xml:space="preserve"> по ставке </w:t>
      </w:r>
      <w:r w:rsidRPr="00741145">
        <w:t>6%;</w:t>
      </w:r>
    </w:p>
    <w:p w:rsidR="004052F8" w:rsidRPr="00741145" w:rsidRDefault="004052F8" w:rsidP="004052F8">
      <w:pPr>
        <w:rPr>
          <w:color w:val="FF0000"/>
          <w:szCs w:val="28"/>
        </w:rPr>
      </w:pPr>
      <w:r w:rsidRPr="00741145">
        <w:rPr>
          <w:szCs w:val="28"/>
        </w:rPr>
        <w:t xml:space="preserve">          - налог, взимаемый с налогоплательщиков, выбравших в качестве объекта налогообложения </w:t>
      </w:r>
      <w:proofErr w:type="gramStart"/>
      <w:r w:rsidRPr="00741145">
        <w:rPr>
          <w:szCs w:val="28"/>
        </w:rPr>
        <w:t>доходы, уменьшенные на величину расходов уплачивается</w:t>
      </w:r>
      <w:proofErr w:type="gramEnd"/>
      <w:r w:rsidRPr="00741145">
        <w:rPr>
          <w:szCs w:val="28"/>
        </w:rPr>
        <w:t xml:space="preserve"> по  ставке 15%.</w:t>
      </w:r>
      <w:r w:rsidRPr="00741145">
        <w:rPr>
          <w:color w:val="FF0000"/>
          <w:szCs w:val="28"/>
        </w:rPr>
        <w:t xml:space="preserve">    </w:t>
      </w:r>
    </w:p>
    <w:p w:rsidR="004052F8" w:rsidRPr="00741145" w:rsidRDefault="004052F8" w:rsidP="004052F8">
      <w:pPr>
        <w:tabs>
          <w:tab w:val="left" w:pos="720"/>
        </w:tabs>
        <w:ind w:firstLine="709"/>
        <w:rPr>
          <w:color w:val="FF0000"/>
        </w:rPr>
      </w:pPr>
      <w:r w:rsidRPr="00741145">
        <w:t>Налог, взимаемый в связи с применением упрощенной системы налогообложения, является налогом, напрямую зависящим от оборота малых и средних предприятий и от величины доходов, полученных налогоплательщик</w:t>
      </w:r>
      <w:r>
        <w:t>ами и от количества налогоплательщиков, применяющих данную форму.</w:t>
      </w:r>
      <w:r w:rsidRPr="00741145">
        <w:rPr>
          <w:color w:val="FF0000"/>
        </w:rPr>
        <w:t xml:space="preserve"> </w:t>
      </w:r>
      <w:r w:rsidRPr="00741145">
        <w:t>В связи с этим, при расчете прогноза поступления налога на 202</w:t>
      </w:r>
      <w:r>
        <w:t>4</w:t>
      </w:r>
      <w:r w:rsidRPr="00741145">
        <w:t>-202</w:t>
      </w:r>
      <w:r>
        <w:t>6</w:t>
      </w:r>
      <w:r w:rsidRPr="00741145">
        <w:t xml:space="preserve"> годы также применялись индексы потребительских цен, принятые в прогнозе социально-экономического развития района.</w:t>
      </w:r>
      <w:r w:rsidRPr="00741145">
        <w:rPr>
          <w:color w:val="FF0000"/>
        </w:rPr>
        <w:t xml:space="preserve"> </w:t>
      </w:r>
    </w:p>
    <w:p w:rsidR="004052F8" w:rsidRPr="00741145" w:rsidRDefault="004052F8" w:rsidP="004052F8">
      <w:pPr>
        <w:tabs>
          <w:tab w:val="left" w:pos="720"/>
        </w:tabs>
        <w:ind w:firstLine="709"/>
        <w:rPr>
          <w:color w:val="FF0000"/>
        </w:rPr>
      </w:pPr>
      <w:r w:rsidRPr="00741145">
        <w:t>Кроме того, в расчете  учитывалась сумма уплаченных страховых взносов на обязательное пенсионное страхование, уменьшающая размер исчисленного единого налога, и  погашение недоимки прошлых лет.</w:t>
      </w:r>
      <w:r w:rsidRPr="00741145">
        <w:rPr>
          <w:color w:val="FF0000"/>
        </w:rPr>
        <w:t xml:space="preserve"> </w:t>
      </w:r>
    </w:p>
    <w:p w:rsidR="004052F8" w:rsidRDefault="004052F8" w:rsidP="004052F8">
      <w:pPr>
        <w:tabs>
          <w:tab w:val="left" w:pos="720"/>
        </w:tabs>
        <w:ind w:firstLine="709"/>
      </w:pPr>
      <w:r w:rsidRPr="00741145">
        <w:t>С 2018 года в бюджет муниципального района передан норматив отчислений данного налога в размере 10%.</w:t>
      </w:r>
    </w:p>
    <w:p w:rsidR="004052F8" w:rsidRPr="00741145" w:rsidRDefault="004052F8" w:rsidP="004052F8">
      <w:pPr>
        <w:tabs>
          <w:tab w:val="left" w:pos="720"/>
        </w:tabs>
        <w:ind w:firstLine="709"/>
        <w:rPr>
          <w:color w:val="FF0000"/>
        </w:rPr>
      </w:pPr>
      <w:r w:rsidRPr="00741145">
        <w:t>Прогноз поступления налога, взимаемого в связи с применением упрощенной системы налогообложения, в районный бюджет на 202</w:t>
      </w:r>
      <w:r>
        <w:t>4</w:t>
      </w:r>
      <w:r w:rsidRPr="00741145">
        <w:t> год</w:t>
      </w:r>
      <w:r w:rsidRPr="00741145">
        <w:rPr>
          <w:color w:val="FF0000"/>
        </w:rPr>
        <w:t xml:space="preserve"> </w:t>
      </w:r>
      <w:r w:rsidRPr="00741145">
        <w:t xml:space="preserve">составит 2 </w:t>
      </w:r>
      <w:r>
        <w:t>290</w:t>
      </w:r>
      <w:r w:rsidRPr="00741145">
        <w:t xml:space="preserve">,0 тыс. рублей, то есть с </w:t>
      </w:r>
      <w:r>
        <w:t xml:space="preserve">уменьшением </w:t>
      </w:r>
      <w:r w:rsidRPr="00741145">
        <w:t xml:space="preserve">к </w:t>
      </w:r>
      <w:r>
        <w:t xml:space="preserve">ожидаемому </w:t>
      </w:r>
      <w:r w:rsidRPr="00741145">
        <w:t>поступлени</w:t>
      </w:r>
      <w:r>
        <w:t>ю</w:t>
      </w:r>
      <w:r w:rsidRPr="00741145">
        <w:rPr>
          <w:color w:val="FF0000"/>
        </w:rPr>
        <w:t xml:space="preserve"> </w:t>
      </w:r>
      <w:r w:rsidRPr="00741145">
        <w:t>202</w:t>
      </w:r>
      <w:r>
        <w:t>3</w:t>
      </w:r>
      <w:r w:rsidRPr="00741145">
        <w:t xml:space="preserve"> года на </w:t>
      </w:r>
      <w:r>
        <w:t>570</w:t>
      </w:r>
      <w:r w:rsidRPr="00741145">
        <w:t xml:space="preserve">,0 тыс. рублей или на </w:t>
      </w:r>
      <w:r>
        <w:t xml:space="preserve"> 20,0 </w:t>
      </w:r>
      <w:r w:rsidRPr="00741145">
        <w:t>%</w:t>
      </w:r>
      <w:r>
        <w:t>. Планируемое снижение поступлений по данному налогу связано с сокращением числа налогоплательщико</w:t>
      </w:r>
      <w:proofErr w:type="gramStart"/>
      <w:r>
        <w:t>в-</w:t>
      </w:r>
      <w:proofErr w:type="gramEnd"/>
      <w:r>
        <w:t xml:space="preserve"> юридических лиц, применяющих УСН.</w:t>
      </w:r>
      <w:r w:rsidRPr="00741145">
        <w:rPr>
          <w:color w:val="FF0000"/>
        </w:rPr>
        <w:t xml:space="preserve"> </w:t>
      </w:r>
    </w:p>
    <w:p w:rsidR="004052F8" w:rsidRPr="00741145" w:rsidRDefault="004052F8" w:rsidP="004052F8">
      <w:pPr>
        <w:tabs>
          <w:tab w:val="left" w:pos="709"/>
          <w:tab w:val="left" w:pos="8280"/>
        </w:tabs>
        <w:ind w:firstLine="709"/>
      </w:pPr>
      <w:r w:rsidRPr="00741145">
        <w:t>В 202</w:t>
      </w:r>
      <w:r>
        <w:t>5</w:t>
      </w:r>
      <w:r w:rsidRPr="00741145">
        <w:t xml:space="preserve"> и 202</w:t>
      </w:r>
      <w:r>
        <w:t>6</w:t>
      </w:r>
      <w:r w:rsidRPr="00741145">
        <w:t xml:space="preserve">  годах планируется поступление налога в сумме</w:t>
      </w:r>
    </w:p>
    <w:p w:rsidR="004052F8" w:rsidRPr="00741145" w:rsidRDefault="004052F8" w:rsidP="004052F8">
      <w:pPr>
        <w:tabs>
          <w:tab w:val="left" w:pos="8280"/>
        </w:tabs>
      </w:pPr>
      <w:r w:rsidRPr="00741145">
        <w:t xml:space="preserve"> 2 </w:t>
      </w:r>
      <w:r>
        <w:t>31</w:t>
      </w:r>
      <w:r w:rsidRPr="00741145">
        <w:t>0,0 тыс. рублей и 2 3</w:t>
      </w:r>
      <w:r>
        <w:t>2</w:t>
      </w:r>
      <w:r w:rsidRPr="00741145">
        <w:t>0,0 тыс. рублей соответственно.</w:t>
      </w:r>
    </w:p>
    <w:p w:rsidR="004052F8" w:rsidRPr="00741145" w:rsidRDefault="004052F8" w:rsidP="004052F8">
      <w:pPr>
        <w:ind w:firstLine="708"/>
        <w:jc w:val="center"/>
        <w:rPr>
          <w:b/>
          <w:szCs w:val="28"/>
        </w:rPr>
      </w:pPr>
    </w:p>
    <w:p w:rsidR="004052F8" w:rsidRPr="00741145" w:rsidRDefault="004052F8" w:rsidP="004052F8">
      <w:pPr>
        <w:ind w:firstLine="708"/>
        <w:jc w:val="center"/>
        <w:rPr>
          <w:b/>
          <w:szCs w:val="28"/>
        </w:rPr>
      </w:pPr>
      <w:r w:rsidRPr="00741145">
        <w:rPr>
          <w:b/>
          <w:szCs w:val="28"/>
        </w:rPr>
        <w:t>Единый налог на вмененный доход</w:t>
      </w:r>
    </w:p>
    <w:p w:rsidR="004052F8" w:rsidRPr="00F4204F" w:rsidRDefault="004052F8" w:rsidP="004052F8">
      <w:pPr>
        <w:tabs>
          <w:tab w:val="left" w:pos="8789"/>
        </w:tabs>
        <w:ind w:firstLine="720"/>
        <w:rPr>
          <w:szCs w:val="28"/>
        </w:rPr>
      </w:pPr>
      <w:r w:rsidRPr="00741145">
        <w:rPr>
          <w:szCs w:val="28"/>
        </w:rPr>
        <w:t xml:space="preserve">    В соответствии с основными направлениями налоговой политики внесены изменения в структуру налоговой системы, с 1 января 2021 года отменен единый налог на вмененный доход, поэтому налогоплательщики перешли на другие виды налогов, такие  как упрощенная система налогообложения, патентная система налогообложения и единый сельскохозяйственный налог, в </w:t>
      </w:r>
      <w:proofErr w:type="gramStart"/>
      <w:r w:rsidRPr="00741145">
        <w:rPr>
          <w:szCs w:val="28"/>
        </w:rPr>
        <w:t>связи</w:t>
      </w:r>
      <w:proofErr w:type="gramEnd"/>
      <w:r w:rsidRPr="00741145">
        <w:rPr>
          <w:szCs w:val="28"/>
        </w:rPr>
        <w:t xml:space="preserve"> с чем данный вид дохода не прогнозируется.</w:t>
      </w:r>
      <w:r>
        <w:rPr>
          <w:szCs w:val="28"/>
        </w:rPr>
        <w:t xml:space="preserve"> </w:t>
      </w:r>
      <w:r w:rsidRPr="00F4204F">
        <w:rPr>
          <w:szCs w:val="28"/>
        </w:rPr>
        <w:t xml:space="preserve">                                                                                                                  </w:t>
      </w:r>
    </w:p>
    <w:p w:rsidR="004052F8" w:rsidRPr="00F4204F" w:rsidRDefault="004052F8" w:rsidP="004052F8">
      <w:pPr>
        <w:rPr>
          <w:b/>
          <w:szCs w:val="28"/>
        </w:rPr>
      </w:pPr>
      <w:r w:rsidRPr="00F4204F">
        <w:rPr>
          <w:b/>
          <w:szCs w:val="28"/>
        </w:rPr>
        <w:t xml:space="preserve">      </w:t>
      </w:r>
    </w:p>
    <w:p w:rsidR="004052F8" w:rsidRPr="00F4204F" w:rsidRDefault="004052F8" w:rsidP="004052F8">
      <w:pPr>
        <w:ind w:firstLine="708"/>
        <w:jc w:val="center"/>
        <w:rPr>
          <w:szCs w:val="28"/>
        </w:rPr>
      </w:pPr>
      <w:r w:rsidRPr="00A41E1B">
        <w:rPr>
          <w:b/>
          <w:szCs w:val="28"/>
        </w:rPr>
        <w:t>Единый сельскохозяйственный налог</w:t>
      </w:r>
    </w:p>
    <w:p w:rsidR="004052F8" w:rsidRPr="00F4204F" w:rsidRDefault="004052F8" w:rsidP="004052F8">
      <w:pPr>
        <w:tabs>
          <w:tab w:val="left" w:pos="720"/>
        </w:tabs>
      </w:pPr>
      <w:r w:rsidRPr="00F4204F">
        <w:t xml:space="preserve">         Расчет прогноза поступления единого сельскохозяйственного налога, в консолидированный бюджет Эртильского муниципального налога на 202</w:t>
      </w:r>
      <w:r>
        <w:t>4</w:t>
      </w:r>
      <w:r w:rsidRPr="00F4204F">
        <w:t xml:space="preserve"> год и плановый период 202</w:t>
      </w:r>
      <w:r>
        <w:t>5</w:t>
      </w:r>
      <w:r w:rsidRPr="00F4204F">
        <w:t>-202</w:t>
      </w:r>
      <w:r>
        <w:t>6</w:t>
      </w:r>
      <w:r w:rsidRPr="00F4204F">
        <w:t xml:space="preserve"> годов производился  в соответствии с  положениями </w:t>
      </w:r>
      <w:r w:rsidRPr="00F4204F">
        <w:lastRenderedPageBreak/>
        <w:t>главы 26.1 Налогового кодекса Российской Федерации «Единый сельскохозяйственный налог».</w:t>
      </w:r>
    </w:p>
    <w:p w:rsidR="004052F8" w:rsidRPr="00F4204F" w:rsidRDefault="004052F8" w:rsidP="004052F8">
      <w:pPr>
        <w:tabs>
          <w:tab w:val="left" w:pos="720"/>
        </w:tabs>
        <w:ind w:firstLine="709"/>
      </w:pPr>
      <w:r w:rsidRPr="00F4204F">
        <w:t>Прогноз поступления единого сельскохозяйственного налога на 202</w:t>
      </w:r>
      <w:r>
        <w:t>4</w:t>
      </w:r>
      <w:r w:rsidRPr="00F4204F">
        <w:t xml:space="preserve"> год рассчитывался на основании отчета Федеральной налоговой службы России по Воронежской области «О налоговой базе и структуре начислений по налогу, уплачиваемому в связи с применением упрощенной системы налогообложения» (форма 5-ЕСХН)</w:t>
      </w:r>
      <w:r w:rsidRPr="00F4204F">
        <w:rPr>
          <w:color w:val="FF0000"/>
        </w:rPr>
        <w:t xml:space="preserve"> </w:t>
      </w:r>
      <w:r w:rsidRPr="00F4204F">
        <w:t>по итогам 20</w:t>
      </w:r>
      <w:r>
        <w:t>22</w:t>
      </w:r>
      <w:r w:rsidRPr="00F4204F">
        <w:t xml:space="preserve"> года и информационного налогового ресурса.</w:t>
      </w:r>
    </w:p>
    <w:p w:rsidR="004052F8" w:rsidRDefault="004052F8" w:rsidP="004052F8">
      <w:pPr>
        <w:ind w:firstLine="851"/>
        <w:jc w:val="right"/>
        <w:rPr>
          <w:szCs w:val="28"/>
        </w:rPr>
      </w:pPr>
    </w:p>
    <w:p w:rsidR="004052F8" w:rsidRPr="00F4204F" w:rsidRDefault="004052F8" w:rsidP="004052F8">
      <w:pPr>
        <w:ind w:firstLine="851"/>
        <w:jc w:val="right"/>
        <w:rPr>
          <w:b/>
          <w:szCs w:val="28"/>
        </w:rPr>
      </w:pPr>
      <w:r w:rsidRPr="00F4204F">
        <w:rPr>
          <w:szCs w:val="28"/>
        </w:rPr>
        <w:t>Таблица 1</w:t>
      </w:r>
      <w:r>
        <w:rPr>
          <w:szCs w:val="28"/>
        </w:rPr>
        <w:t>0</w:t>
      </w:r>
      <w:r w:rsidRPr="00F4204F">
        <w:rPr>
          <w:bCs/>
          <w:szCs w:val="28"/>
        </w:rPr>
        <w:t xml:space="preserve"> </w:t>
      </w:r>
    </w:p>
    <w:p w:rsidR="004052F8" w:rsidRPr="003578ED" w:rsidRDefault="004052F8" w:rsidP="004052F8">
      <w:pPr>
        <w:tabs>
          <w:tab w:val="left" w:pos="360"/>
          <w:tab w:val="left" w:pos="720"/>
        </w:tabs>
        <w:jc w:val="center"/>
        <w:rPr>
          <w:b/>
          <w:szCs w:val="28"/>
        </w:rPr>
      </w:pPr>
      <w:r w:rsidRPr="00F4204F">
        <w:rPr>
          <w:b/>
          <w:szCs w:val="28"/>
        </w:rPr>
        <w:t>Расчет поступления в районный бюджет Эртильского муниципального района, единого сельскохозяйственного налога на 202</w:t>
      </w:r>
      <w:r>
        <w:rPr>
          <w:b/>
          <w:szCs w:val="28"/>
        </w:rPr>
        <w:t>4</w:t>
      </w:r>
      <w:r w:rsidRPr="00F4204F">
        <w:rPr>
          <w:b/>
          <w:szCs w:val="28"/>
        </w:rPr>
        <w:t xml:space="preserve"> год</w:t>
      </w:r>
    </w:p>
    <w:p w:rsidR="004052F8" w:rsidRPr="00F4204F" w:rsidRDefault="004052F8" w:rsidP="004052F8">
      <w:pPr>
        <w:ind w:firstLine="851"/>
        <w:jc w:val="center"/>
        <w:rPr>
          <w:bCs/>
          <w:szCs w:val="28"/>
        </w:rPr>
      </w:pPr>
      <w:r w:rsidRPr="00F4204F">
        <w:rPr>
          <w:bCs/>
          <w:szCs w:val="28"/>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9"/>
        <w:gridCol w:w="1842"/>
      </w:tblGrid>
      <w:tr w:rsidR="004052F8" w:rsidRPr="00F4204F" w:rsidTr="006715CA">
        <w:trPr>
          <w:trHeight w:val="313"/>
        </w:trPr>
        <w:tc>
          <w:tcPr>
            <w:tcW w:w="7939" w:type="dxa"/>
            <w:tcBorders>
              <w:top w:val="single" w:sz="4" w:space="0" w:color="auto"/>
              <w:left w:val="single" w:sz="4" w:space="0" w:color="auto"/>
              <w:bottom w:val="single" w:sz="4" w:space="0" w:color="auto"/>
              <w:right w:val="single" w:sz="4" w:space="0" w:color="auto"/>
            </w:tcBorders>
          </w:tcPr>
          <w:p w:rsidR="004052F8" w:rsidRPr="00392745" w:rsidRDefault="004052F8" w:rsidP="006715CA">
            <w:pPr>
              <w:jc w:val="center"/>
              <w:rPr>
                <w:b/>
                <w:bCs/>
                <w:sz w:val="26"/>
                <w:szCs w:val="26"/>
              </w:rPr>
            </w:pPr>
            <w:r w:rsidRPr="00392745">
              <w:rPr>
                <w:b/>
                <w:bCs/>
                <w:sz w:val="26"/>
                <w:szCs w:val="26"/>
              </w:rPr>
              <w:t>Наименование</w:t>
            </w:r>
          </w:p>
        </w:tc>
        <w:tc>
          <w:tcPr>
            <w:tcW w:w="1842" w:type="dxa"/>
            <w:tcBorders>
              <w:top w:val="single" w:sz="4" w:space="0" w:color="auto"/>
              <w:left w:val="single" w:sz="4" w:space="0" w:color="auto"/>
              <w:bottom w:val="single" w:sz="4" w:space="0" w:color="auto"/>
              <w:right w:val="single" w:sz="4" w:space="0" w:color="auto"/>
            </w:tcBorders>
          </w:tcPr>
          <w:p w:rsidR="004052F8" w:rsidRPr="00392745" w:rsidRDefault="004052F8" w:rsidP="006715CA">
            <w:pPr>
              <w:jc w:val="center"/>
              <w:rPr>
                <w:b/>
                <w:bCs/>
                <w:sz w:val="26"/>
                <w:szCs w:val="26"/>
              </w:rPr>
            </w:pPr>
            <w:r w:rsidRPr="00392745">
              <w:rPr>
                <w:b/>
                <w:bCs/>
                <w:sz w:val="26"/>
                <w:szCs w:val="26"/>
              </w:rPr>
              <w:t xml:space="preserve">Сумма </w:t>
            </w:r>
          </w:p>
        </w:tc>
      </w:tr>
      <w:tr w:rsidR="004052F8" w:rsidRPr="00F4204F" w:rsidTr="006715CA">
        <w:trPr>
          <w:trHeight w:val="396"/>
        </w:trPr>
        <w:tc>
          <w:tcPr>
            <w:tcW w:w="7939" w:type="dxa"/>
          </w:tcPr>
          <w:p w:rsidR="004052F8" w:rsidRPr="00F4204F" w:rsidRDefault="004052F8" w:rsidP="006715CA">
            <w:pPr>
              <w:rPr>
                <w:bCs/>
                <w:sz w:val="26"/>
                <w:szCs w:val="26"/>
              </w:rPr>
            </w:pPr>
            <w:r w:rsidRPr="00F4204F">
              <w:rPr>
                <w:bCs/>
                <w:sz w:val="26"/>
                <w:szCs w:val="26"/>
              </w:rPr>
              <w:t>Количество налогоплательщиков, представивших налоговые декларации по единому сельскохозяйственному налогу (ед./чел.)</w:t>
            </w:r>
          </w:p>
        </w:tc>
        <w:tc>
          <w:tcPr>
            <w:tcW w:w="1842" w:type="dxa"/>
          </w:tcPr>
          <w:p w:rsidR="004052F8" w:rsidRPr="00512F91" w:rsidRDefault="004052F8" w:rsidP="006715CA">
            <w:pPr>
              <w:jc w:val="center"/>
              <w:rPr>
                <w:bCs/>
                <w:sz w:val="26"/>
                <w:szCs w:val="26"/>
                <w:highlight w:val="yellow"/>
              </w:rPr>
            </w:pPr>
            <w:r w:rsidRPr="009C1B58">
              <w:rPr>
                <w:bCs/>
                <w:sz w:val="26"/>
                <w:szCs w:val="26"/>
              </w:rPr>
              <w:t>5</w:t>
            </w:r>
            <w:r>
              <w:rPr>
                <w:bCs/>
                <w:sz w:val="26"/>
                <w:szCs w:val="26"/>
              </w:rPr>
              <w:t>5</w:t>
            </w:r>
          </w:p>
        </w:tc>
      </w:tr>
      <w:tr w:rsidR="004052F8" w:rsidRPr="00F4204F" w:rsidTr="006715CA">
        <w:trPr>
          <w:trHeight w:val="396"/>
        </w:trPr>
        <w:tc>
          <w:tcPr>
            <w:tcW w:w="7939" w:type="dxa"/>
          </w:tcPr>
          <w:p w:rsidR="004052F8" w:rsidRPr="00F4204F" w:rsidRDefault="004052F8" w:rsidP="006715CA">
            <w:pPr>
              <w:rPr>
                <w:bCs/>
                <w:sz w:val="26"/>
                <w:szCs w:val="26"/>
              </w:rPr>
            </w:pPr>
            <w:r w:rsidRPr="00F4204F">
              <w:rPr>
                <w:bCs/>
                <w:sz w:val="26"/>
                <w:szCs w:val="26"/>
              </w:rPr>
              <w:t>Сумма доходов</w:t>
            </w:r>
          </w:p>
        </w:tc>
        <w:tc>
          <w:tcPr>
            <w:tcW w:w="1842" w:type="dxa"/>
          </w:tcPr>
          <w:p w:rsidR="004052F8" w:rsidRPr="007A0EF6" w:rsidRDefault="004052F8" w:rsidP="006715CA">
            <w:pPr>
              <w:jc w:val="center"/>
              <w:rPr>
                <w:bCs/>
                <w:sz w:val="26"/>
                <w:szCs w:val="26"/>
              </w:rPr>
            </w:pPr>
            <w:r>
              <w:rPr>
                <w:bCs/>
                <w:sz w:val="26"/>
                <w:szCs w:val="26"/>
              </w:rPr>
              <w:t>905 022,0</w:t>
            </w:r>
          </w:p>
        </w:tc>
      </w:tr>
      <w:tr w:rsidR="004052F8" w:rsidRPr="00F4204F" w:rsidTr="006715CA">
        <w:trPr>
          <w:trHeight w:val="350"/>
        </w:trPr>
        <w:tc>
          <w:tcPr>
            <w:tcW w:w="7939" w:type="dxa"/>
          </w:tcPr>
          <w:p w:rsidR="004052F8" w:rsidRPr="00F4204F" w:rsidRDefault="004052F8" w:rsidP="006715CA">
            <w:pPr>
              <w:rPr>
                <w:bCs/>
                <w:sz w:val="26"/>
                <w:szCs w:val="26"/>
              </w:rPr>
            </w:pPr>
            <w:r w:rsidRPr="00F4204F">
              <w:rPr>
                <w:bCs/>
                <w:sz w:val="26"/>
                <w:szCs w:val="26"/>
              </w:rPr>
              <w:t>Сумма расходов</w:t>
            </w:r>
          </w:p>
        </w:tc>
        <w:tc>
          <w:tcPr>
            <w:tcW w:w="1842" w:type="dxa"/>
          </w:tcPr>
          <w:p w:rsidR="004052F8" w:rsidRPr="007A0EF6" w:rsidRDefault="004052F8" w:rsidP="006715CA">
            <w:pPr>
              <w:jc w:val="center"/>
              <w:rPr>
                <w:bCs/>
                <w:sz w:val="26"/>
                <w:szCs w:val="26"/>
              </w:rPr>
            </w:pPr>
            <w:r>
              <w:rPr>
                <w:bCs/>
                <w:sz w:val="26"/>
                <w:szCs w:val="26"/>
              </w:rPr>
              <w:t>781 740,0</w:t>
            </w:r>
          </w:p>
        </w:tc>
      </w:tr>
      <w:tr w:rsidR="004052F8" w:rsidRPr="00F4204F" w:rsidTr="006715CA">
        <w:tc>
          <w:tcPr>
            <w:tcW w:w="7939" w:type="dxa"/>
          </w:tcPr>
          <w:p w:rsidR="004052F8" w:rsidRPr="00F4204F" w:rsidRDefault="004052F8" w:rsidP="006715CA">
            <w:pPr>
              <w:rPr>
                <w:bCs/>
                <w:sz w:val="26"/>
                <w:szCs w:val="26"/>
              </w:rPr>
            </w:pPr>
            <w:r w:rsidRPr="00F4204F">
              <w:rPr>
                <w:bCs/>
                <w:sz w:val="26"/>
                <w:szCs w:val="26"/>
              </w:rPr>
              <w:t>Налоговая база</w:t>
            </w:r>
          </w:p>
        </w:tc>
        <w:tc>
          <w:tcPr>
            <w:tcW w:w="1842" w:type="dxa"/>
          </w:tcPr>
          <w:p w:rsidR="004052F8" w:rsidRPr="007A0EF6" w:rsidRDefault="004052F8" w:rsidP="006715CA">
            <w:pPr>
              <w:jc w:val="center"/>
              <w:rPr>
                <w:bCs/>
                <w:sz w:val="26"/>
                <w:szCs w:val="26"/>
              </w:rPr>
            </w:pPr>
            <w:r>
              <w:rPr>
                <w:bCs/>
                <w:sz w:val="26"/>
                <w:szCs w:val="26"/>
              </w:rPr>
              <w:t>164 995,0</w:t>
            </w:r>
          </w:p>
        </w:tc>
      </w:tr>
      <w:tr w:rsidR="004052F8" w:rsidRPr="00F4204F" w:rsidTr="006715CA">
        <w:tc>
          <w:tcPr>
            <w:tcW w:w="7939" w:type="dxa"/>
          </w:tcPr>
          <w:p w:rsidR="004052F8" w:rsidRPr="00F4204F" w:rsidRDefault="004052F8" w:rsidP="006715CA">
            <w:pPr>
              <w:rPr>
                <w:bCs/>
                <w:sz w:val="26"/>
                <w:szCs w:val="26"/>
              </w:rPr>
            </w:pPr>
            <w:r w:rsidRPr="00F4204F">
              <w:rPr>
                <w:bCs/>
                <w:sz w:val="26"/>
                <w:szCs w:val="26"/>
              </w:rPr>
              <w:t xml:space="preserve">Сумма убытка, полученного в предыдущем (предыдущих) </w:t>
            </w:r>
            <w:proofErr w:type="gramStart"/>
            <w:r w:rsidRPr="00F4204F">
              <w:rPr>
                <w:bCs/>
                <w:sz w:val="26"/>
                <w:szCs w:val="26"/>
              </w:rPr>
              <w:t>налоговым</w:t>
            </w:r>
            <w:proofErr w:type="gramEnd"/>
            <w:r w:rsidRPr="00F4204F">
              <w:rPr>
                <w:bCs/>
                <w:sz w:val="26"/>
                <w:szCs w:val="26"/>
              </w:rPr>
              <w:t xml:space="preserve"> (налоговых) периоде (периодах), уменьшающая налоговую базу за налоговый период</w:t>
            </w:r>
          </w:p>
        </w:tc>
        <w:tc>
          <w:tcPr>
            <w:tcW w:w="1842" w:type="dxa"/>
          </w:tcPr>
          <w:p w:rsidR="004052F8" w:rsidRPr="000A2538" w:rsidRDefault="004052F8" w:rsidP="006715CA">
            <w:pPr>
              <w:jc w:val="center"/>
              <w:rPr>
                <w:bCs/>
                <w:sz w:val="26"/>
                <w:szCs w:val="26"/>
                <w:highlight w:val="yellow"/>
              </w:rPr>
            </w:pPr>
            <w:r>
              <w:rPr>
                <w:bCs/>
                <w:sz w:val="26"/>
                <w:szCs w:val="26"/>
              </w:rPr>
              <w:t>18 738,0</w:t>
            </w:r>
          </w:p>
        </w:tc>
      </w:tr>
      <w:tr w:rsidR="004052F8" w:rsidRPr="007A0EF6" w:rsidTr="006715CA">
        <w:tc>
          <w:tcPr>
            <w:tcW w:w="7939" w:type="dxa"/>
          </w:tcPr>
          <w:p w:rsidR="004052F8" w:rsidRPr="00F4204F" w:rsidRDefault="004052F8" w:rsidP="006715CA">
            <w:pPr>
              <w:rPr>
                <w:bCs/>
                <w:sz w:val="26"/>
                <w:szCs w:val="26"/>
              </w:rPr>
            </w:pPr>
            <w:r w:rsidRPr="00F4204F">
              <w:rPr>
                <w:bCs/>
                <w:sz w:val="26"/>
                <w:szCs w:val="26"/>
              </w:rPr>
              <w:t>Сумма исчисленного единого сельскохозяйственного налога в консолидированный бюджет района</w:t>
            </w:r>
          </w:p>
        </w:tc>
        <w:tc>
          <w:tcPr>
            <w:tcW w:w="1842" w:type="dxa"/>
          </w:tcPr>
          <w:p w:rsidR="004052F8" w:rsidRPr="007A0EF6" w:rsidRDefault="004052F8" w:rsidP="006715CA">
            <w:pPr>
              <w:jc w:val="center"/>
              <w:rPr>
                <w:bCs/>
                <w:sz w:val="26"/>
                <w:szCs w:val="26"/>
              </w:rPr>
            </w:pPr>
            <w:r>
              <w:rPr>
                <w:bCs/>
                <w:sz w:val="26"/>
                <w:szCs w:val="26"/>
              </w:rPr>
              <w:t>8776</w:t>
            </w:r>
            <w:r w:rsidRPr="007A0EF6">
              <w:rPr>
                <w:bCs/>
                <w:sz w:val="26"/>
                <w:szCs w:val="26"/>
              </w:rPr>
              <w:t>,0</w:t>
            </w:r>
          </w:p>
        </w:tc>
      </w:tr>
      <w:tr w:rsidR="004052F8" w:rsidRPr="00F4204F" w:rsidTr="006715CA">
        <w:tc>
          <w:tcPr>
            <w:tcW w:w="7939" w:type="dxa"/>
          </w:tcPr>
          <w:p w:rsidR="004052F8" w:rsidRPr="00F4204F" w:rsidRDefault="004052F8" w:rsidP="006715CA">
            <w:pPr>
              <w:rPr>
                <w:bCs/>
                <w:sz w:val="26"/>
                <w:szCs w:val="26"/>
              </w:rPr>
            </w:pPr>
            <w:r>
              <w:rPr>
                <w:bCs/>
                <w:sz w:val="26"/>
                <w:szCs w:val="26"/>
              </w:rPr>
              <w:t>С</w:t>
            </w:r>
            <w:r w:rsidRPr="00F4204F">
              <w:rPr>
                <w:bCs/>
                <w:sz w:val="26"/>
                <w:szCs w:val="26"/>
              </w:rPr>
              <w:t>умма налог</w:t>
            </w:r>
            <w:proofErr w:type="gramStart"/>
            <w:r w:rsidRPr="00F4204F">
              <w:rPr>
                <w:bCs/>
                <w:sz w:val="26"/>
                <w:szCs w:val="26"/>
              </w:rPr>
              <w:t>а</w:t>
            </w:r>
            <w:r>
              <w:rPr>
                <w:bCs/>
                <w:sz w:val="26"/>
                <w:szCs w:val="26"/>
              </w:rPr>
              <w:t>(</w:t>
            </w:r>
            <w:proofErr w:type="gramEnd"/>
            <w:r>
              <w:rPr>
                <w:bCs/>
                <w:sz w:val="26"/>
                <w:szCs w:val="26"/>
              </w:rPr>
              <w:t xml:space="preserve">прогноз с учетом авансовых платежей) </w:t>
            </w:r>
            <w:r w:rsidRPr="00F4204F">
              <w:rPr>
                <w:bCs/>
                <w:sz w:val="26"/>
                <w:szCs w:val="26"/>
              </w:rPr>
              <w:t xml:space="preserve"> </w:t>
            </w:r>
          </w:p>
        </w:tc>
        <w:tc>
          <w:tcPr>
            <w:tcW w:w="1842" w:type="dxa"/>
          </w:tcPr>
          <w:p w:rsidR="004052F8" w:rsidRPr="00F4204F" w:rsidRDefault="004052F8" w:rsidP="006715CA">
            <w:pPr>
              <w:jc w:val="center"/>
              <w:rPr>
                <w:bCs/>
                <w:sz w:val="26"/>
                <w:szCs w:val="26"/>
              </w:rPr>
            </w:pPr>
            <w:r>
              <w:rPr>
                <w:bCs/>
                <w:sz w:val="26"/>
                <w:szCs w:val="26"/>
              </w:rPr>
              <w:t>11 970,0</w:t>
            </w:r>
          </w:p>
        </w:tc>
      </w:tr>
      <w:tr w:rsidR="004052F8" w:rsidRPr="00F4204F" w:rsidTr="006715CA">
        <w:tc>
          <w:tcPr>
            <w:tcW w:w="7939" w:type="dxa"/>
          </w:tcPr>
          <w:p w:rsidR="004052F8" w:rsidRPr="00F4204F" w:rsidRDefault="004052F8" w:rsidP="006715CA">
            <w:pPr>
              <w:rPr>
                <w:bCs/>
                <w:sz w:val="26"/>
                <w:szCs w:val="26"/>
              </w:rPr>
            </w:pPr>
            <w:r w:rsidRPr="00F4204F">
              <w:rPr>
                <w:bCs/>
                <w:sz w:val="26"/>
                <w:szCs w:val="26"/>
              </w:rPr>
              <w:t xml:space="preserve">в том числе: районный бюджет </w:t>
            </w:r>
          </w:p>
        </w:tc>
        <w:tc>
          <w:tcPr>
            <w:tcW w:w="1842" w:type="dxa"/>
          </w:tcPr>
          <w:p w:rsidR="004052F8" w:rsidRPr="00F4204F" w:rsidRDefault="004052F8" w:rsidP="006715CA">
            <w:pPr>
              <w:jc w:val="center"/>
              <w:rPr>
                <w:bCs/>
                <w:sz w:val="26"/>
                <w:szCs w:val="26"/>
              </w:rPr>
            </w:pPr>
            <w:r>
              <w:rPr>
                <w:bCs/>
                <w:sz w:val="26"/>
                <w:szCs w:val="26"/>
              </w:rPr>
              <w:t>7 172,0</w:t>
            </w:r>
          </w:p>
        </w:tc>
      </w:tr>
    </w:tbl>
    <w:p w:rsidR="004052F8" w:rsidRPr="00F4204F" w:rsidRDefault="004052F8" w:rsidP="004052F8">
      <w:pPr>
        <w:jc w:val="center"/>
        <w:rPr>
          <w:b/>
          <w:color w:val="FF0000"/>
          <w:szCs w:val="28"/>
        </w:rPr>
      </w:pPr>
    </w:p>
    <w:p w:rsidR="004052F8" w:rsidRPr="00F4204F" w:rsidRDefault="004052F8" w:rsidP="004052F8">
      <w:pPr>
        <w:ind w:firstLine="708"/>
        <w:rPr>
          <w:szCs w:val="28"/>
        </w:rPr>
      </w:pPr>
      <w:r w:rsidRPr="00F4204F">
        <w:rPr>
          <w:szCs w:val="28"/>
        </w:rPr>
        <w:t>Планируется поступление единого сельскохозяйственного налога в бюджет района на 202</w:t>
      </w:r>
      <w:r>
        <w:rPr>
          <w:szCs w:val="28"/>
        </w:rPr>
        <w:t>4</w:t>
      </w:r>
      <w:r w:rsidRPr="00F4204F">
        <w:rPr>
          <w:szCs w:val="28"/>
        </w:rPr>
        <w:t xml:space="preserve"> год в размере </w:t>
      </w:r>
      <w:r>
        <w:rPr>
          <w:szCs w:val="28"/>
        </w:rPr>
        <w:t>7 172,0</w:t>
      </w:r>
      <w:r w:rsidRPr="00F4204F">
        <w:rPr>
          <w:szCs w:val="28"/>
        </w:rPr>
        <w:t xml:space="preserve"> тыс. рублей, 202</w:t>
      </w:r>
      <w:r>
        <w:rPr>
          <w:szCs w:val="28"/>
        </w:rPr>
        <w:t>5</w:t>
      </w:r>
      <w:r w:rsidRPr="00F4204F">
        <w:rPr>
          <w:szCs w:val="28"/>
        </w:rPr>
        <w:t xml:space="preserve"> год</w:t>
      </w:r>
      <w:r>
        <w:rPr>
          <w:szCs w:val="28"/>
        </w:rPr>
        <w:t xml:space="preserve"> –</w:t>
      </w:r>
      <w:r w:rsidRPr="00F4204F">
        <w:rPr>
          <w:szCs w:val="28"/>
        </w:rPr>
        <w:t xml:space="preserve"> </w:t>
      </w:r>
      <w:r>
        <w:rPr>
          <w:szCs w:val="28"/>
        </w:rPr>
        <w:t>7397,0</w:t>
      </w:r>
      <w:r w:rsidRPr="00F4204F">
        <w:rPr>
          <w:szCs w:val="28"/>
        </w:rPr>
        <w:t xml:space="preserve"> тыс. рублей,  202</w:t>
      </w:r>
      <w:r>
        <w:rPr>
          <w:szCs w:val="28"/>
        </w:rPr>
        <w:t>6 -</w:t>
      </w:r>
      <w:r w:rsidRPr="00F4204F">
        <w:rPr>
          <w:szCs w:val="28"/>
        </w:rPr>
        <w:t xml:space="preserve"> </w:t>
      </w:r>
      <w:r>
        <w:rPr>
          <w:szCs w:val="28"/>
        </w:rPr>
        <w:t>7 547,0</w:t>
      </w:r>
      <w:r w:rsidRPr="00F4204F">
        <w:rPr>
          <w:szCs w:val="28"/>
        </w:rPr>
        <w:t xml:space="preserve"> тыс. рублей.</w:t>
      </w:r>
    </w:p>
    <w:p w:rsidR="004052F8" w:rsidRPr="00F4204F" w:rsidRDefault="004052F8" w:rsidP="004052F8">
      <w:pPr>
        <w:ind w:firstLine="708"/>
        <w:rPr>
          <w:szCs w:val="28"/>
        </w:rPr>
      </w:pPr>
    </w:p>
    <w:p w:rsidR="004052F8" w:rsidRPr="003578ED" w:rsidRDefault="004052F8" w:rsidP="004052F8">
      <w:pPr>
        <w:ind w:firstLine="708"/>
        <w:jc w:val="center"/>
        <w:rPr>
          <w:b/>
          <w:szCs w:val="28"/>
        </w:rPr>
      </w:pPr>
      <w:r w:rsidRPr="00F4204F">
        <w:rPr>
          <w:b/>
          <w:szCs w:val="28"/>
        </w:rPr>
        <w:t>Патентная система налогообложения</w:t>
      </w:r>
    </w:p>
    <w:p w:rsidR="004052F8" w:rsidRPr="00F4204F" w:rsidRDefault="004052F8" w:rsidP="004052F8">
      <w:pPr>
        <w:tabs>
          <w:tab w:val="left" w:pos="720"/>
        </w:tabs>
      </w:pPr>
      <w:r w:rsidRPr="00F4204F">
        <w:t xml:space="preserve">        </w:t>
      </w:r>
      <w:proofErr w:type="gramStart"/>
      <w:r w:rsidRPr="00F4204F">
        <w:t>Расчет прогноза поступления налога, взимаемого в связи с применением патентной системы налогообложения, зачисляемый в бюджет Эртильского муниципального района на 202</w:t>
      </w:r>
      <w:r>
        <w:t>4</w:t>
      </w:r>
      <w:r w:rsidRPr="00F4204F">
        <w:t xml:space="preserve"> год и плановый период 202</w:t>
      </w:r>
      <w:r>
        <w:t>5</w:t>
      </w:r>
      <w:r w:rsidRPr="00F4204F">
        <w:t>-202</w:t>
      </w:r>
      <w:r>
        <w:t>6</w:t>
      </w:r>
      <w:r w:rsidRPr="00F4204F">
        <w:t xml:space="preserve"> годов производился  в соответствии с  положениями главы 26.5.</w:t>
      </w:r>
      <w:proofErr w:type="gramEnd"/>
      <w:r w:rsidRPr="00F4204F">
        <w:t xml:space="preserve"> Налогового кодекса Российской Федерации «Патентная система налогообложения» и отчетности Федеральной налоговой службы (по форме № 1-ПАТЕНТ).</w:t>
      </w:r>
      <w:r>
        <w:t xml:space="preserve"> </w:t>
      </w:r>
      <w:proofErr w:type="gramStart"/>
      <w:r>
        <w:t>С</w:t>
      </w:r>
      <w:r>
        <w:rPr>
          <w:szCs w:val="28"/>
        </w:rPr>
        <w:t>огласно</w:t>
      </w:r>
      <w:proofErr w:type="gramEnd"/>
      <w:r>
        <w:rPr>
          <w:szCs w:val="28"/>
        </w:rPr>
        <w:t xml:space="preserve"> информационного ресурса ФНС</w:t>
      </w:r>
      <w:r>
        <w:t xml:space="preserve"> з</w:t>
      </w:r>
      <w:r>
        <w:rPr>
          <w:szCs w:val="28"/>
        </w:rPr>
        <w:t>а  10 месяцев 2023 год начислено 3427,9тыс. рублей, в местный бюджет поступило 1546,6тыс. рублей, недоимка по налогу -160,5 тыс. рублей,  переплата налога составляет 625,23 тыс. руб.</w:t>
      </w:r>
      <w:r w:rsidRPr="00F4204F">
        <w:t xml:space="preserve"> Ожидаемое поступление данного налога за 20</w:t>
      </w:r>
      <w:r>
        <w:t xml:space="preserve">23 </w:t>
      </w:r>
      <w:r w:rsidRPr="00F4204F">
        <w:t xml:space="preserve">год составляет </w:t>
      </w:r>
      <w:r>
        <w:t>2 980,0 тыс. рублей.</w:t>
      </w:r>
    </w:p>
    <w:p w:rsidR="004052F8" w:rsidRPr="00F4204F" w:rsidRDefault="004052F8" w:rsidP="004052F8">
      <w:pPr>
        <w:tabs>
          <w:tab w:val="left" w:pos="720"/>
        </w:tabs>
        <w:rPr>
          <w:szCs w:val="28"/>
        </w:rPr>
      </w:pPr>
      <w:r w:rsidRPr="00F4204F">
        <w:t xml:space="preserve">        Прогноз поступления налога</w:t>
      </w:r>
      <w:r>
        <w:t xml:space="preserve"> на 2024 год</w:t>
      </w:r>
      <w:r w:rsidRPr="00F4204F">
        <w:t xml:space="preserve">, взимаемого в связи с применением патентной системы налогообложения, составляет </w:t>
      </w:r>
      <w:r>
        <w:t>3 650,0</w:t>
      </w:r>
      <w:r w:rsidRPr="00F4204F">
        <w:t xml:space="preserve"> тыс. рублей</w:t>
      </w:r>
      <w:r>
        <w:t>, на плановый период 2025-2026 годов  по 4 000 тыс. рублей</w:t>
      </w:r>
      <w:r w:rsidRPr="00F4204F">
        <w:t>.</w:t>
      </w:r>
    </w:p>
    <w:p w:rsidR="004052F8" w:rsidRDefault="004052F8" w:rsidP="004052F8">
      <w:pPr>
        <w:jc w:val="center"/>
        <w:rPr>
          <w:b/>
          <w:szCs w:val="28"/>
        </w:rPr>
      </w:pPr>
    </w:p>
    <w:p w:rsidR="004052F8" w:rsidRDefault="004052F8" w:rsidP="004052F8">
      <w:pPr>
        <w:jc w:val="center"/>
        <w:rPr>
          <w:b/>
          <w:szCs w:val="28"/>
        </w:rPr>
      </w:pPr>
    </w:p>
    <w:p w:rsidR="004052F8" w:rsidRPr="00F4204F" w:rsidRDefault="004052F8" w:rsidP="004052F8">
      <w:pPr>
        <w:jc w:val="center"/>
        <w:rPr>
          <w:b/>
          <w:szCs w:val="28"/>
        </w:rPr>
      </w:pPr>
      <w:r w:rsidRPr="00F4204F">
        <w:rPr>
          <w:b/>
          <w:szCs w:val="28"/>
        </w:rPr>
        <w:t>Государственная пошлина</w:t>
      </w:r>
    </w:p>
    <w:p w:rsidR="004052F8" w:rsidRPr="00F4204F" w:rsidRDefault="004052F8" w:rsidP="004052F8">
      <w:pPr>
        <w:ind w:firstLine="709"/>
        <w:rPr>
          <w:szCs w:val="28"/>
        </w:rPr>
      </w:pPr>
      <w:r w:rsidRPr="00F4204F">
        <w:rPr>
          <w:szCs w:val="28"/>
        </w:rPr>
        <w:t xml:space="preserve">Государственная пошлина в Российской Федерации регламентируется гл. 25.3 «Государственная пошлина» части второй Налогового Кодекса Российской </w:t>
      </w:r>
      <w:r w:rsidRPr="00F4204F">
        <w:rPr>
          <w:szCs w:val="28"/>
        </w:rPr>
        <w:lastRenderedPageBreak/>
        <w:t>Федерации, распределение между уровнями бюджетной системы регулируется  Бюджетным Кодексом Российской Федерации.</w:t>
      </w:r>
    </w:p>
    <w:p w:rsidR="004052F8" w:rsidRPr="00F4204F" w:rsidRDefault="004052F8" w:rsidP="004052F8">
      <w:pPr>
        <w:ind w:firstLine="709"/>
        <w:rPr>
          <w:szCs w:val="28"/>
        </w:rPr>
      </w:pPr>
      <w:r w:rsidRPr="00F4204F">
        <w:rPr>
          <w:szCs w:val="28"/>
        </w:rPr>
        <w:t>Расчет прогнозной суммы государственной пошлины на 202</w:t>
      </w:r>
      <w:r>
        <w:rPr>
          <w:szCs w:val="28"/>
        </w:rPr>
        <w:t>4</w:t>
      </w:r>
      <w:r w:rsidRPr="00F4204F">
        <w:rPr>
          <w:szCs w:val="28"/>
        </w:rPr>
        <w:t xml:space="preserve"> год выполнен исходя из оценки поступлений 20</w:t>
      </w:r>
      <w:r>
        <w:rPr>
          <w:szCs w:val="28"/>
        </w:rPr>
        <w:t>23</w:t>
      </w:r>
      <w:r w:rsidRPr="00F4204F">
        <w:rPr>
          <w:szCs w:val="28"/>
        </w:rPr>
        <w:t xml:space="preserve"> года</w:t>
      </w:r>
      <w:r>
        <w:rPr>
          <w:szCs w:val="28"/>
        </w:rPr>
        <w:t xml:space="preserve"> и</w:t>
      </w:r>
      <w:r w:rsidRPr="00F4204F">
        <w:rPr>
          <w:szCs w:val="28"/>
        </w:rPr>
        <w:t xml:space="preserve"> динамики прошлых лет.</w:t>
      </w:r>
    </w:p>
    <w:p w:rsidR="004052F8" w:rsidRDefault="004052F8" w:rsidP="004052F8">
      <w:pPr>
        <w:ind w:firstLine="709"/>
        <w:rPr>
          <w:szCs w:val="28"/>
        </w:rPr>
      </w:pPr>
      <w:r w:rsidRPr="00F4204F">
        <w:rPr>
          <w:szCs w:val="28"/>
        </w:rPr>
        <w:t>В районный бюджет на 202</w:t>
      </w:r>
      <w:r>
        <w:rPr>
          <w:szCs w:val="28"/>
        </w:rPr>
        <w:t>4</w:t>
      </w:r>
      <w:r w:rsidRPr="00F4204F">
        <w:rPr>
          <w:szCs w:val="28"/>
        </w:rPr>
        <w:t xml:space="preserve"> год прогнозируется поступление государственной пошлины в сумме </w:t>
      </w:r>
      <w:r>
        <w:rPr>
          <w:szCs w:val="28"/>
        </w:rPr>
        <w:t>2 300,0</w:t>
      </w:r>
      <w:r w:rsidRPr="00F4204F">
        <w:rPr>
          <w:szCs w:val="28"/>
        </w:rPr>
        <w:t xml:space="preserve"> тыс. рублей.</w:t>
      </w:r>
    </w:p>
    <w:p w:rsidR="004052F8" w:rsidRPr="00F4204F" w:rsidRDefault="004052F8" w:rsidP="004052F8">
      <w:pPr>
        <w:ind w:firstLine="709"/>
        <w:rPr>
          <w:b/>
          <w:szCs w:val="28"/>
        </w:rPr>
      </w:pPr>
      <w:r w:rsidRPr="00F4204F">
        <w:rPr>
          <w:b/>
          <w:szCs w:val="28"/>
        </w:rPr>
        <w:t xml:space="preserve">                                                                                                 </w:t>
      </w:r>
      <w:r w:rsidRPr="00F4204F">
        <w:rPr>
          <w:szCs w:val="28"/>
        </w:rPr>
        <w:t>Таблица 1</w:t>
      </w:r>
      <w:r>
        <w:rPr>
          <w:szCs w:val="28"/>
        </w:rPr>
        <w:t>1</w:t>
      </w:r>
    </w:p>
    <w:p w:rsidR="004052F8" w:rsidRPr="003578ED" w:rsidRDefault="004052F8" w:rsidP="004052F8">
      <w:pPr>
        <w:ind w:firstLine="709"/>
        <w:jc w:val="center"/>
        <w:rPr>
          <w:b/>
          <w:szCs w:val="28"/>
        </w:rPr>
      </w:pPr>
      <w:r w:rsidRPr="00F4204F">
        <w:rPr>
          <w:b/>
          <w:szCs w:val="28"/>
        </w:rPr>
        <w:t>Ожидаемое поступление государственной пошлины в районный бюджет в 20</w:t>
      </w:r>
      <w:r>
        <w:rPr>
          <w:b/>
          <w:szCs w:val="28"/>
        </w:rPr>
        <w:t>23</w:t>
      </w:r>
      <w:r w:rsidRPr="00F4204F">
        <w:rPr>
          <w:b/>
          <w:szCs w:val="28"/>
        </w:rPr>
        <w:t xml:space="preserve"> году и прогноз поступления на 20</w:t>
      </w:r>
      <w:r>
        <w:rPr>
          <w:b/>
          <w:szCs w:val="28"/>
        </w:rPr>
        <w:t>24</w:t>
      </w:r>
      <w:r w:rsidRPr="00F4204F">
        <w:rPr>
          <w:b/>
          <w:szCs w:val="28"/>
        </w:rPr>
        <w:t xml:space="preserve"> год</w:t>
      </w:r>
      <w:r w:rsidRPr="00F4204F">
        <w:rPr>
          <w:szCs w:val="28"/>
        </w:rPr>
        <w:t xml:space="preserve">                                                                                                                                                                                                                                                                                                                            </w:t>
      </w:r>
    </w:p>
    <w:p w:rsidR="004052F8" w:rsidRPr="00F4204F" w:rsidRDefault="004052F8" w:rsidP="004052F8">
      <w:pPr>
        <w:ind w:firstLine="709"/>
        <w:rPr>
          <w:szCs w:val="28"/>
        </w:rPr>
      </w:pPr>
      <w:r w:rsidRPr="00F4204F">
        <w:rPr>
          <w:szCs w:val="28"/>
        </w:rPr>
        <w:t xml:space="preserve">                                                                                                      тыс. рублей</w:t>
      </w:r>
    </w:p>
    <w:tbl>
      <w:tblPr>
        <w:tblW w:w="9491" w:type="dxa"/>
        <w:jc w:val="center"/>
        <w:tblInd w:w="-3577" w:type="dxa"/>
        <w:tblLook w:val="0000"/>
      </w:tblPr>
      <w:tblGrid>
        <w:gridCol w:w="5718"/>
        <w:gridCol w:w="1276"/>
        <w:gridCol w:w="1291"/>
        <w:gridCol w:w="1206"/>
      </w:tblGrid>
      <w:tr w:rsidR="004052F8" w:rsidRPr="00F4204F" w:rsidTr="006715CA">
        <w:trPr>
          <w:trHeight w:val="855"/>
          <w:tblHeader/>
          <w:jc w:val="center"/>
        </w:trPr>
        <w:tc>
          <w:tcPr>
            <w:tcW w:w="5718" w:type="dxa"/>
            <w:tcBorders>
              <w:top w:val="single" w:sz="4" w:space="0" w:color="auto"/>
              <w:left w:val="single" w:sz="4" w:space="0" w:color="auto"/>
              <w:bottom w:val="single" w:sz="4" w:space="0" w:color="auto"/>
              <w:right w:val="single" w:sz="4" w:space="0" w:color="auto"/>
            </w:tcBorders>
            <w:shd w:val="clear" w:color="auto" w:fill="auto"/>
            <w:vAlign w:val="center"/>
          </w:tcPr>
          <w:p w:rsidR="004052F8" w:rsidRPr="00F4204F" w:rsidRDefault="004052F8" w:rsidP="006715CA">
            <w:pPr>
              <w:jc w:val="center"/>
              <w:rPr>
                <w:b/>
                <w:bCs/>
              </w:rPr>
            </w:pPr>
            <w:r w:rsidRPr="00F4204F">
              <w:rPr>
                <w:b/>
                <w:bCs/>
                <w:szCs w:val="22"/>
              </w:rPr>
              <w:t>Виды государственной пошлины</w:t>
            </w:r>
          </w:p>
        </w:tc>
        <w:tc>
          <w:tcPr>
            <w:tcW w:w="1276" w:type="dxa"/>
            <w:tcBorders>
              <w:top w:val="single" w:sz="4" w:space="0" w:color="auto"/>
              <w:left w:val="nil"/>
              <w:bottom w:val="single" w:sz="4" w:space="0" w:color="auto"/>
              <w:right w:val="single" w:sz="4" w:space="0" w:color="auto"/>
            </w:tcBorders>
            <w:vAlign w:val="center"/>
          </w:tcPr>
          <w:p w:rsidR="004052F8" w:rsidRDefault="004052F8" w:rsidP="006715CA">
            <w:pPr>
              <w:jc w:val="center"/>
              <w:rPr>
                <w:b/>
                <w:bCs/>
              </w:rPr>
            </w:pPr>
            <w:r>
              <w:rPr>
                <w:b/>
                <w:bCs/>
                <w:szCs w:val="22"/>
              </w:rPr>
              <w:t>2022 год</w:t>
            </w:r>
          </w:p>
          <w:p w:rsidR="004052F8" w:rsidRPr="00F4204F" w:rsidRDefault="008A0EE4" w:rsidP="006715CA">
            <w:pPr>
              <w:jc w:val="center"/>
              <w:rPr>
                <w:b/>
                <w:bCs/>
              </w:rPr>
            </w:pPr>
            <w:r>
              <w:rPr>
                <w:b/>
                <w:bCs/>
                <w:szCs w:val="22"/>
              </w:rPr>
              <w:t>Ф</w:t>
            </w:r>
            <w:r w:rsidR="004052F8">
              <w:rPr>
                <w:b/>
                <w:bCs/>
                <w:szCs w:val="22"/>
              </w:rPr>
              <w:t>акт</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4052F8" w:rsidRDefault="004052F8" w:rsidP="006715CA">
            <w:pPr>
              <w:jc w:val="center"/>
              <w:rPr>
                <w:b/>
                <w:bCs/>
              </w:rPr>
            </w:pPr>
            <w:r w:rsidRPr="00F4204F">
              <w:rPr>
                <w:b/>
                <w:bCs/>
                <w:szCs w:val="22"/>
              </w:rPr>
              <w:t>20</w:t>
            </w:r>
            <w:r>
              <w:rPr>
                <w:b/>
                <w:bCs/>
                <w:szCs w:val="22"/>
              </w:rPr>
              <w:t>23</w:t>
            </w:r>
            <w:r w:rsidRPr="00F4204F">
              <w:rPr>
                <w:b/>
                <w:bCs/>
                <w:szCs w:val="22"/>
              </w:rPr>
              <w:t xml:space="preserve"> год</w:t>
            </w:r>
          </w:p>
          <w:p w:rsidR="004052F8" w:rsidRPr="00F4204F" w:rsidRDefault="004052F8" w:rsidP="006715CA">
            <w:pPr>
              <w:jc w:val="center"/>
              <w:rPr>
                <w:b/>
                <w:bCs/>
              </w:rPr>
            </w:pPr>
            <w:r>
              <w:rPr>
                <w:b/>
                <w:bCs/>
                <w:szCs w:val="22"/>
              </w:rPr>
              <w:t>(оценка)</w:t>
            </w:r>
          </w:p>
        </w:tc>
        <w:tc>
          <w:tcPr>
            <w:tcW w:w="1206" w:type="dxa"/>
            <w:tcBorders>
              <w:top w:val="single" w:sz="4" w:space="0" w:color="auto"/>
              <w:left w:val="nil"/>
              <w:bottom w:val="single" w:sz="4" w:space="0" w:color="auto"/>
              <w:right w:val="single" w:sz="4" w:space="0" w:color="auto"/>
            </w:tcBorders>
            <w:shd w:val="clear" w:color="auto" w:fill="auto"/>
            <w:vAlign w:val="center"/>
          </w:tcPr>
          <w:p w:rsidR="004052F8" w:rsidRPr="00F4204F" w:rsidRDefault="004052F8" w:rsidP="006715CA">
            <w:pPr>
              <w:jc w:val="center"/>
              <w:rPr>
                <w:b/>
                <w:bCs/>
              </w:rPr>
            </w:pPr>
            <w:r w:rsidRPr="00F4204F">
              <w:rPr>
                <w:b/>
                <w:bCs/>
                <w:szCs w:val="22"/>
              </w:rPr>
              <w:t>202</w:t>
            </w:r>
            <w:r>
              <w:rPr>
                <w:b/>
                <w:bCs/>
                <w:szCs w:val="22"/>
              </w:rPr>
              <w:t>4</w:t>
            </w:r>
            <w:r w:rsidRPr="00F4204F">
              <w:rPr>
                <w:b/>
                <w:bCs/>
                <w:szCs w:val="22"/>
              </w:rPr>
              <w:t xml:space="preserve"> год</w:t>
            </w:r>
          </w:p>
        </w:tc>
      </w:tr>
      <w:tr w:rsidR="004052F8" w:rsidRPr="00F4204F" w:rsidTr="006715CA">
        <w:trPr>
          <w:trHeight w:val="855"/>
          <w:tblHeader/>
          <w:jc w:val="center"/>
        </w:trPr>
        <w:tc>
          <w:tcPr>
            <w:tcW w:w="5718" w:type="dxa"/>
            <w:tcBorders>
              <w:top w:val="single" w:sz="4" w:space="0" w:color="auto"/>
              <w:left w:val="single" w:sz="4" w:space="0" w:color="auto"/>
              <w:bottom w:val="single" w:sz="4" w:space="0" w:color="auto"/>
              <w:right w:val="single" w:sz="4" w:space="0" w:color="auto"/>
            </w:tcBorders>
            <w:shd w:val="clear" w:color="auto" w:fill="auto"/>
          </w:tcPr>
          <w:p w:rsidR="004052F8" w:rsidRPr="00F4204F" w:rsidRDefault="004052F8" w:rsidP="006715CA">
            <w:pPr>
              <w:rPr>
                <w:sz w:val="27"/>
                <w:szCs w:val="27"/>
              </w:rPr>
            </w:pPr>
            <w:r w:rsidRPr="00F4204F">
              <w:rPr>
                <w:sz w:val="27"/>
                <w:szCs w:val="27"/>
              </w:rPr>
              <w:t>Государственная пошлина по делам, рассматриваемым в судах общей юрисдикции, мировыми судьями (за исключением Верховного Суда РФ)</w:t>
            </w:r>
          </w:p>
        </w:tc>
        <w:tc>
          <w:tcPr>
            <w:tcW w:w="1276" w:type="dxa"/>
            <w:tcBorders>
              <w:top w:val="single" w:sz="4" w:space="0" w:color="auto"/>
              <w:left w:val="nil"/>
              <w:bottom w:val="single" w:sz="4" w:space="0" w:color="auto"/>
              <w:right w:val="single" w:sz="4" w:space="0" w:color="auto"/>
            </w:tcBorders>
            <w:vAlign w:val="center"/>
          </w:tcPr>
          <w:p w:rsidR="004052F8" w:rsidRDefault="004052F8" w:rsidP="006715CA">
            <w:pPr>
              <w:jc w:val="center"/>
              <w:rPr>
                <w:bCs/>
                <w:sz w:val="27"/>
                <w:szCs w:val="27"/>
              </w:rPr>
            </w:pPr>
            <w:r>
              <w:rPr>
                <w:bCs/>
                <w:sz w:val="27"/>
                <w:szCs w:val="27"/>
              </w:rPr>
              <w:t>1 989,1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4052F8" w:rsidRPr="00F4204F" w:rsidRDefault="004052F8" w:rsidP="006715CA">
            <w:pPr>
              <w:jc w:val="center"/>
              <w:rPr>
                <w:bCs/>
                <w:sz w:val="27"/>
                <w:szCs w:val="27"/>
              </w:rPr>
            </w:pPr>
            <w:r>
              <w:rPr>
                <w:bCs/>
                <w:sz w:val="27"/>
                <w:szCs w:val="27"/>
              </w:rPr>
              <w:t>2 360,0</w:t>
            </w:r>
          </w:p>
        </w:tc>
        <w:tc>
          <w:tcPr>
            <w:tcW w:w="1206" w:type="dxa"/>
            <w:tcBorders>
              <w:top w:val="single" w:sz="4" w:space="0" w:color="auto"/>
              <w:left w:val="nil"/>
              <w:bottom w:val="single" w:sz="4" w:space="0" w:color="auto"/>
              <w:right w:val="single" w:sz="4" w:space="0" w:color="auto"/>
            </w:tcBorders>
            <w:shd w:val="clear" w:color="auto" w:fill="auto"/>
            <w:vAlign w:val="center"/>
          </w:tcPr>
          <w:p w:rsidR="004052F8" w:rsidRPr="00F4204F" w:rsidRDefault="004052F8" w:rsidP="006715CA">
            <w:pPr>
              <w:jc w:val="center"/>
              <w:rPr>
                <w:bCs/>
                <w:sz w:val="27"/>
                <w:szCs w:val="27"/>
              </w:rPr>
            </w:pPr>
            <w:r>
              <w:rPr>
                <w:bCs/>
                <w:sz w:val="27"/>
                <w:szCs w:val="27"/>
              </w:rPr>
              <w:t>2  200,0</w:t>
            </w:r>
          </w:p>
        </w:tc>
      </w:tr>
      <w:tr w:rsidR="004052F8" w:rsidRPr="00F4204F" w:rsidTr="006715CA">
        <w:trPr>
          <w:trHeight w:val="682"/>
          <w:jc w:val="center"/>
        </w:trPr>
        <w:tc>
          <w:tcPr>
            <w:tcW w:w="5718" w:type="dxa"/>
            <w:tcBorders>
              <w:top w:val="nil"/>
              <w:left w:val="single" w:sz="4" w:space="0" w:color="auto"/>
              <w:bottom w:val="single" w:sz="4" w:space="0" w:color="auto"/>
              <w:right w:val="single" w:sz="4" w:space="0" w:color="auto"/>
            </w:tcBorders>
            <w:shd w:val="clear" w:color="auto" w:fill="auto"/>
          </w:tcPr>
          <w:p w:rsidR="004052F8" w:rsidRPr="00F4204F" w:rsidRDefault="004052F8" w:rsidP="006715CA">
            <w:pPr>
              <w:rPr>
                <w:sz w:val="27"/>
                <w:szCs w:val="27"/>
              </w:rPr>
            </w:pPr>
            <w:r w:rsidRPr="00F4204F">
              <w:rPr>
                <w:sz w:val="27"/>
                <w:szCs w:val="27"/>
              </w:rPr>
              <w:t>Государственная пошлина за разрешение на установку рекламной конструкции</w:t>
            </w:r>
          </w:p>
        </w:tc>
        <w:tc>
          <w:tcPr>
            <w:tcW w:w="1276" w:type="dxa"/>
            <w:tcBorders>
              <w:top w:val="single" w:sz="4" w:space="0" w:color="auto"/>
              <w:left w:val="nil"/>
              <w:bottom w:val="single" w:sz="4" w:space="0" w:color="auto"/>
              <w:right w:val="single" w:sz="4" w:space="0" w:color="auto"/>
            </w:tcBorders>
            <w:vAlign w:val="center"/>
          </w:tcPr>
          <w:p w:rsidR="004052F8" w:rsidRDefault="004052F8" w:rsidP="006715CA">
            <w:pPr>
              <w:jc w:val="center"/>
              <w:rPr>
                <w:bCs/>
                <w:sz w:val="27"/>
                <w:szCs w:val="27"/>
              </w:rPr>
            </w:pPr>
            <w:r>
              <w:rPr>
                <w:bCs/>
                <w:sz w:val="27"/>
                <w:szCs w:val="27"/>
              </w:rPr>
              <w:t>95,0</w:t>
            </w:r>
          </w:p>
        </w:tc>
        <w:tc>
          <w:tcPr>
            <w:tcW w:w="1291" w:type="dxa"/>
            <w:tcBorders>
              <w:top w:val="nil"/>
              <w:left w:val="single" w:sz="4" w:space="0" w:color="auto"/>
              <w:bottom w:val="single" w:sz="4" w:space="0" w:color="auto"/>
              <w:right w:val="single" w:sz="4" w:space="0" w:color="auto"/>
            </w:tcBorders>
            <w:shd w:val="clear" w:color="auto" w:fill="auto"/>
            <w:vAlign w:val="center"/>
          </w:tcPr>
          <w:p w:rsidR="004052F8" w:rsidRPr="00F4204F" w:rsidRDefault="004052F8" w:rsidP="006715CA">
            <w:pPr>
              <w:jc w:val="center"/>
              <w:rPr>
                <w:bCs/>
                <w:sz w:val="27"/>
                <w:szCs w:val="27"/>
              </w:rPr>
            </w:pPr>
            <w:r>
              <w:rPr>
                <w:bCs/>
                <w:sz w:val="27"/>
                <w:szCs w:val="27"/>
              </w:rPr>
              <w:t>100</w:t>
            </w:r>
            <w:r w:rsidRPr="00F4204F">
              <w:rPr>
                <w:bCs/>
                <w:sz w:val="27"/>
                <w:szCs w:val="27"/>
              </w:rPr>
              <w:t>,0</w:t>
            </w:r>
          </w:p>
        </w:tc>
        <w:tc>
          <w:tcPr>
            <w:tcW w:w="1206" w:type="dxa"/>
            <w:tcBorders>
              <w:top w:val="nil"/>
              <w:left w:val="nil"/>
              <w:bottom w:val="single" w:sz="4" w:space="0" w:color="auto"/>
              <w:right w:val="single" w:sz="4" w:space="0" w:color="auto"/>
            </w:tcBorders>
            <w:shd w:val="clear" w:color="auto" w:fill="auto"/>
            <w:vAlign w:val="center"/>
          </w:tcPr>
          <w:p w:rsidR="004052F8" w:rsidRPr="00F4204F" w:rsidRDefault="004052F8" w:rsidP="006715CA">
            <w:pPr>
              <w:jc w:val="center"/>
              <w:rPr>
                <w:bCs/>
                <w:sz w:val="27"/>
                <w:szCs w:val="27"/>
              </w:rPr>
            </w:pPr>
            <w:r>
              <w:rPr>
                <w:bCs/>
                <w:sz w:val="27"/>
                <w:szCs w:val="27"/>
              </w:rPr>
              <w:t>100,0</w:t>
            </w:r>
          </w:p>
        </w:tc>
      </w:tr>
    </w:tbl>
    <w:p w:rsidR="004052F8" w:rsidRPr="00F4204F" w:rsidRDefault="004052F8" w:rsidP="004052F8">
      <w:pPr>
        <w:jc w:val="right"/>
        <w:rPr>
          <w:color w:val="0000FF"/>
          <w:sz w:val="20"/>
        </w:rPr>
      </w:pPr>
    </w:p>
    <w:p w:rsidR="004052F8" w:rsidRPr="00B94024" w:rsidRDefault="004052F8" w:rsidP="004052F8">
      <w:pPr>
        <w:ind w:firstLine="709"/>
        <w:rPr>
          <w:szCs w:val="28"/>
        </w:rPr>
      </w:pPr>
      <w:r w:rsidRPr="00F4204F">
        <w:rPr>
          <w:szCs w:val="28"/>
        </w:rPr>
        <w:t>В 202</w:t>
      </w:r>
      <w:r>
        <w:rPr>
          <w:szCs w:val="28"/>
        </w:rPr>
        <w:t>4</w:t>
      </w:r>
      <w:r w:rsidRPr="00F4204F">
        <w:rPr>
          <w:szCs w:val="28"/>
        </w:rPr>
        <w:t xml:space="preserve"> году в районный бюджет прогнозируется поступление государственной пошлины в сумме</w:t>
      </w:r>
      <w:r>
        <w:rPr>
          <w:szCs w:val="28"/>
        </w:rPr>
        <w:t xml:space="preserve"> 2 3</w:t>
      </w:r>
      <w:r w:rsidRPr="00F4204F">
        <w:rPr>
          <w:szCs w:val="28"/>
        </w:rPr>
        <w:t>00</w:t>
      </w:r>
      <w:r>
        <w:rPr>
          <w:szCs w:val="28"/>
        </w:rPr>
        <w:t>,0</w:t>
      </w:r>
      <w:r w:rsidRPr="00F4204F">
        <w:rPr>
          <w:szCs w:val="28"/>
        </w:rPr>
        <w:t xml:space="preserve"> тыс. рублей, Исходя из опыта предыдущих лет, число обращения по делам, рассматриваемым в судах общей юрисдикции, мировыми судьями не увеличивается. </w:t>
      </w:r>
    </w:p>
    <w:p w:rsidR="004052F8" w:rsidRDefault="004052F8" w:rsidP="004052F8">
      <w:pPr>
        <w:rPr>
          <w:b/>
          <w:szCs w:val="28"/>
        </w:rPr>
      </w:pPr>
    </w:p>
    <w:p w:rsidR="004052F8" w:rsidRPr="00F4204F" w:rsidRDefault="004052F8" w:rsidP="004052F8">
      <w:pPr>
        <w:jc w:val="center"/>
        <w:rPr>
          <w:szCs w:val="28"/>
        </w:rPr>
      </w:pPr>
      <w:r w:rsidRPr="00F4204F">
        <w:rPr>
          <w:b/>
          <w:szCs w:val="28"/>
        </w:rPr>
        <w:t>Доходы от использования имущества,</w:t>
      </w:r>
      <w:r w:rsidRPr="00F4204F">
        <w:rPr>
          <w:szCs w:val="28"/>
        </w:rPr>
        <w:t xml:space="preserve"> </w:t>
      </w:r>
      <w:r w:rsidRPr="00F4204F">
        <w:rPr>
          <w:b/>
          <w:bCs/>
          <w:szCs w:val="28"/>
        </w:rPr>
        <w:t>находящегося</w:t>
      </w:r>
      <w:r w:rsidRPr="00F4204F">
        <w:rPr>
          <w:szCs w:val="28"/>
        </w:rPr>
        <w:t xml:space="preserve"> </w:t>
      </w:r>
    </w:p>
    <w:p w:rsidR="004052F8" w:rsidRPr="00F4204F" w:rsidRDefault="004052F8" w:rsidP="004052F8">
      <w:pPr>
        <w:jc w:val="center"/>
        <w:rPr>
          <w:szCs w:val="28"/>
        </w:rPr>
      </w:pPr>
      <w:r w:rsidRPr="00F4204F">
        <w:rPr>
          <w:b/>
          <w:szCs w:val="28"/>
        </w:rPr>
        <w:t>в муниципальной собственности</w:t>
      </w:r>
    </w:p>
    <w:p w:rsidR="004052F8" w:rsidRDefault="004052F8" w:rsidP="004052F8">
      <w:pPr>
        <w:ind w:firstLine="708"/>
        <w:rPr>
          <w:szCs w:val="28"/>
        </w:rPr>
      </w:pPr>
      <w:r w:rsidRPr="00F4204F">
        <w:rPr>
          <w:szCs w:val="28"/>
        </w:rPr>
        <w:t>Доходы от использования имущества, находящегося в муниципальной собственности, подлежащие зачислению в районный бюджет, прогнозируются                             на 202</w:t>
      </w:r>
      <w:r>
        <w:rPr>
          <w:szCs w:val="28"/>
        </w:rPr>
        <w:t xml:space="preserve">4 </w:t>
      </w:r>
      <w:r w:rsidRPr="00F4204F">
        <w:rPr>
          <w:szCs w:val="28"/>
        </w:rPr>
        <w:t xml:space="preserve">год в сумме </w:t>
      </w:r>
      <w:r>
        <w:rPr>
          <w:szCs w:val="28"/>
        </w:rPr>
        <w:t>15 452,0</w:t>
      </w:r>
      <w:r w:rsidRPr="00F4204F">
        <w:rPr>
          <w:szCs w:val="28"/>
        </w:rPr>
        <w:t xml:space="preserve"> тыс. рублей</w:t>
      </w:r>
      <w:r>
        <w:rPr>
          <w:szCs w:val="28"/>
        </w:rPr>
        <w:t>, на 2025 год  в сумме 15 471,0 тыс. рулей и на 2026 год 15 482,0 тыс. рублей.</w:t>
      </w:r>
    </w:p>
    <w:p w:rsidR="004052F8" w:rsidRPr="00BD4A05" w:rsidRDefault="004052F8" w:rsidP="004052F8">
      <w:pPr>
        <w:tabs>
          <w:tab w:val="left" w:pos="709"/>
          <w:tab w:val="left" w:pos="1080"/>
        </w:tabs>
        <w:spacing w:line="252" w:lineRule="auto"/>
      </w:pPr>
      <w:r>
        <w:rPr>
          <w:szCs w:val="28"/>
        </w:rPr>
        <w:t xml:space="preserve">          Расчёт подготовлен на основании данных главного администратора дохода - </w:t>
      </w:r>
      <w:r w:rsidRPr="00F4204F">
        <w:rPr>
          <w:szCs w:val="28"/>
        </w:rPr>
        <w:t>отдел</w:t>
      </w:r>
      <w:r>
        <w:rPr>
          <w:szCs w:val="28"/>
        </w:rPr>
        <w:t>а</w:t>
      </w:r>
      <w:r w:rsidRPr="00F4204F">
        <w:rPr>
          <w:szCs w:val="28"/>
        </w:rPr>
        <w:t xml:space="preserve"> финансов администрации Эртильского муниципального района Воронежской области</w:t>
      </w:r>
      <w:r>
        <w:rPr>
          <w:szCs w:val="28"/>
        </w:rPr>
        <w:t xml:space="preserve"> с использованием единой  базы данных лицевых счетов плательщиков арендной платы за землю, с учетом имеющейся задолженности по доходному источнику.</w:t>
      </w:r>
    </w:p>
    <w:p w:rsidR="004052F8" w:rsidRPr="00F4204F" w:rsidRDefault="004052F8" w:rsidP="004052F8">
      <w:pPr>
        <w:pStyle w:val="afff"/>
        <w:ind w:firstLine="708"/>
        <w:jc w:val="right"/>
        <w:rPr>
          <w:rFonts w:ascii="Times New Roman" w:hAnsi="Times New Roman"/>
          <w:b/>
          <w:szCs w:val="28"/>
        </w:rPr>
      </w:pPr>
      <w:r w:rsidRPr="00F4204F">
        <w:rPr>
          <w:rFonts w:ascii="Times New Roman" w:hAnsi="Times New Roman"/>
          <w:szCs w:val="28"/>
        </w:rPr>
        <w:t>Таблица 1</w:t>
      </w:r>
      <w:r>
        <w:rPr>
          <w:rFonts w:ascii="Times New Roman" w:hAnsi="Times New Roman"/>
          <w:szCs w:val="28"/>
        </w:rPr>
        <w:t>2</w:t>
      </w:r>
    </w:p>
    <w:p w:rsidR="004052F8" w:rsidRDefault="004052F8" w:rsidP="004052F8">
      <w:pPr>
        <w:pStyle w:val="afff"/>
        <w:ind w:firstLine="708"/>
        <w:jc w:val="center"/>
        <w:rPr>
          <w:rFonts w:ascii="Times New Roman" w:hAnsi="Times New Roman"/>
          <w:szCs w:val="28"/>
        </w:rPr>
      </w:pPr>
      <w:r w:rsidRPr="00F4204F">
        <w:rPr>
          <w:rFonts w:ascii="Times New Roman" w:hAnsi="Times New Roman"/>
          <w:b/>
          <w:szCs w:val="28"/>
        </w:rPr>
        <w:t>Доходы от использования имущества, находящегося в му</w:t>
      </w:r>
      <w:r>
        <w:rPr>
          <w:rFonts w:ascii="Times New Roman" w:hAnsi="Times New Roman"/>
          <w:b/>
          <w:szCs w:val="28"/>
        </w:rPr>
        <w:t>ниципальной собственности  в 2024</w:t>
      </w:r>
      <w:r w:rsidRPr="00F4204F">
        <w:rPr>
          <w:rFonts w:ascii="Times New Roman" w:hAnsi="Times New Roman"/>
          <w:b/>
          <w:szCs w:val="28"/>
        </w:rPr>
        <w:t>-202</w:t>
      </w:r>
      <w:r>
        <w:rPr>
          <w:rFonts w:ascii="Times New Roman" w:hAnsi="Times New Roman"/>
          <w:b/>
          <w:szCs w:val="28"/>
        </w:rPr>
        <w:t>6</w:t>
      </w:r>
      <w:r w:rsidRPr="00F4204F">
        <w:rPr>
          <w:rFonts w:ascii="Times New Roman" w:hAnsi="Times New Roman"/>
          <w:b/>
          <w:szCs w:val="28"/>
        </w:rPr>
        <w:t xml:space="preserve"> годах</w:t>
      </w:r>
      <w:r w:rsidRPr="00F4204F">
        <w:rPr>
          <w:rFonts w:ascii="Times New Roman" w:hAnsi="Times New Roman"/>
          <w:szCs w:val="28"/>
        </w:rPr>
        <w:t xml:space="preserve">                                                                                                       </w:t>
      </w:r>
    </w:p>
    <w:p w:rsidR="004052F8" w:rsidRPr="00F4204F" w:rsidRDefault="004052F8" w:rsidP="004052F8">
      <w:pPr>
        <w:pStyle w:val="afff"/>
        <w:ind w:firstLine="708"/>
        <w:jc w:val="center"/>
        <w:rPr>
          <w:rFonts w:ascii="Times New Roman" w:hAnsi="Times New Roman"/>
          <w:szCs w:val="28"/>
        </w:rPr>
      </w:pPr>
      <w:r>
        <w:rPr>
          <w:rFonts w:ascii="Times New Roman" w:hAnsi="Times New Roman"/>
          <w:szCs w:val="28"/>
        </w:rPr>
        <w:t xml:space="preserve">                                                                                            </w:t>
      </w:r>
      <w:r w:rsidRPr="00F4204F">
        <w:rPr>
          <w:rFonts w:ascii="Times New Roman" w:hAnsi="Times New Roman"/>
          <w:szCs w:val="28"/>
        </w:rPr>
        <w:t xml:space="preserve"> тыс. рублей</w:t>
      </w:r>
    </w:p>
    <w:tbl>
      <w:tblPr>
        <w:tblW w:w="9409" w:type="dxa"/>
        <w:jc w:val="center"/>
        <w:tblInd w:w="103" w:type="dxa"/>
        <w:tblLayout w:type="fixed"/>
        <w:tblLook w:val="0000"/>
      </w:tblPr>
      <w:tblGrid>
        <w:gridCol w:w="4706"/>
        <w:gridCol w:w="1134"/>
        <w:gridCol w:w="1134"/>
        <w:gridCol w:w="1134"/>
        <w:gridCol w:w="1301"/>
      </w:tblGrid>
      <w:tr w:rsidR="004052F8" w:rsidRPr="00F4204F" w:rsidTr="006715CA">
        <w:trPr>
          <w:trHeight w:val="495"/>
          <w:jc w:val="center"/>
        </w:trPr>
        <w:tc>
          <w:tcPr>
            <w:tcW w:w="4706" w:type="dxa"/>
            <w:tcBorders>
              <w:top w:val="single" w:sz="4" w:space="0" w:color="auto"/>
              <w:left w:val="single" w:sz="4" w:space="0" w:color="auto"/>
              <w:bottom w:val="single" w:sz="4" w:space="0" w:color="000000"/>
              <w:right w:val="single" w:sz="4" w:space="0" w:color="auto"/>
            </w:tcBorders>
            <w:vAlign w:val="center"/>
          </w:tcPr>
          <w:p w:rsidR="004052F8" w:rsidRPr="00F4204F" w:rsidRDefault="004052F8" w:rsidP="006715CA">
            <w:pPr>
              <w:jc w:val="center"/>
              <w:rPr>
                <w:b/>
                <w:bCs/>
              </w:rPr>
            </w:pPr>
            <w:r w:rsidRPr="00F4204F">
              <w:rPr>
                <w:b/>
                <w:bCs/>
              </w:rPr>
              <w:t>Доходы</w:t>
            </w:r>
          </w:p>
        </w:tc>
        <w:tc>
          <w:tcPr>
            <w:tcW w:w="1134" w:type="dxa"/>
            <w:tcBorders>
              <w:top w:val="single" w:sz="4" w:space="0" w:color="auto"/>
              <w:left w:val="single" w:sz="4" w:space="0" w:color="auto"/>
              <w:bottom w:val="single" w:sz="4" w:space="0" w:color="auto"/>
              <w:right w:val="single" w:sz="4" w:space="0" w:color="auto"/>
            </w:tcBorders>
            <w:vAlign w:val="center"/>
          </w:tcPr>
          <w:p w:rsidR="004052F8" w:rsidRPr="00F4204F" w:rsidRDefault="004052F8" w:rsidP="006715CA">
            <w:pPr>
              <w:jc w:val="center"/>
              <w:rPr>
                <w:b/>
                <w:bCs/>
              </w:rPr>
            </w:pPr>
            <w:r w:rsidRPr="00F4204F">
              <w:rPr>
                <w:b/>
                <w:bCs/>
              </w:rPr>
              <w:t>202</w:t>
            </w:r>
            <w:r>
              <w:rPr>
                <w:b/>
                <w:bCs/>
              </w:rPr>
              <w:t>4</w:t>
            </w:r>
            <w:r w:rsidRPr="00F4204F">
              <w:rPr>
                <w:b/>
                <w:bCs/>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4052F8" w:rsidRPr="00F4204F" w:rsidRDefault="004052F8" w:rsidP="006715CA">
            <w:pPr>
              <w:jc w:val="center"/>
              <w:rPr>
                <w:b/>
                <w:bCs/>
              </w:rPr>
            </w:pPr>
            <w:r w:rsidRPr="00F4204F">
              <w:rPr>
                <w:b/>
                <w:bCs/>
              </w:rPr>
              <w:t>202</w:t>
            </w:r>
            <w:r>
              <w:rPr>
                <w:b/>
                <w:bCs/>
              </w:rPr>
              <w:t>5</w:t>
            </w:r>
            <w:r w:rsidRPr="00F4204F">
              <w:rPr>
                <w:b/>
                <w:bCs/>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4052F8" w:rsidRPr="00F4204F" w:rsidRDefault="004052F8" w:rsidP="006715CA">
            <w:pPr>
              <w:jc w:val="center"/>
              <w:rPr>
                <w:b/>
                <w:bCs/>
              </w:rPr>
            </w:pPr>
            <w:r w:rsidRPr="00F4204F">
              <w:rPr>
                <w:b/>
                <w:bCs/>
              </w:rPr>
              <w:t>202</w:t>
            </w:r>
            <w:r>
              <w:rPr>
                <w:b/>
                <w:bCs/>
              </w:rPr>
              <w:t>6</w:t>
            </w:r>
            <w:r w:rsidRPr="00F4204F">
              <w:rPr>
                <w:b/>
                <w:bCs/>
              </w:rPr>
              <w:t xml:space="preserve"> год</w:t>
            </w:r>
          </w:p>
        </w:tc>
        <w:tc>
          <w:tcPr>
            <w:tcW w:w="1301" w:type="dxa"/>
            <w:tcBorders>
              <w:top w:val="single" w:sz="4" w:space="0" w:color="auto"/>
              <w:left w:val="nil"/>
              <w:bottom w:val="single" w:sz="4" w:space="0" w:color="auto"/>
              <w:right w:val="single" w:sz="4" w:space="0" w:color="auto"/>
            </w:tcBorders>
            <w:shd w:val="clear" w:color="auto" w:fill="auto"/>
            <w:vAlign w:val="center"/>
          </w:tcPr>
          <w:p w:rsidR="004052F8" w:rsidRPr="00F4204F" w:rsidRDefault="004052F8" w:rsidP="006715CA">
            <w:pPr>
              <w:jc w:val="center"/>
              <w:rPr>
                <w:b/>
                <w:bCs/>
              </w:rPr>
            </w:pPr>
            <w:r w:rsidRPr="00F4204F">
              <w:rPr>
                <w:b/>
                <w:bCs/>
              </w:rPr>
              <w:t>% 202</w:t>
            </w:r>
            <w:r>
              <w:rPr>
                <w:b/>
                <w:bCs/>
              </w:rPr>
              <w:t>6</w:t>
            </w:r>
            <w:r w:rsidRPr="00F4204F">
              <w:rPr>
                <w:b/>
                <w:bCs/>
              </w:rPr>
              <w:t>г к 202</w:t>
            </w:r>
            <w:r>
              <w:rPr>
                <w:b/>
                <w:bCs/>
              </w:rPr>
              <w:t>4</w:t>
            </w:r>
            <w:r w:rsidRPr="00F4204F">
              <w:rPr>
                <w:b/>
                <w:bCs/>
              </w:rPr>
              <w:t>г</w:t>
            </w:r>
          </w:p>
        </w:tc>
      </w:tr>
      <w:tr w:rsidR="004052F8" w:rsidRPr="00392745" w:rsidTr="006715CA">
        <w:trPr>
          <w:trHeight w:val="199"/>
          <w:jc w:val="center"/>
        </w:trPr>
        <w:tc>
          <w:tcPr>
            <w:tcW w:w="4706" w:type="dxa"/>
            <w:tcBorders>
              <w:top w:val="nil"/>
              <w:left w:val="single" w:sz="4" w:space="0" w:color="auto"/>
              <w:bottom w:val="single" w:sz="4" w:space="0" w:color="auto"/>
              <w:right w:val="single" w:sz="4" w:space="0" w:color="auto"/>
            </w:tcBorders>
            <w:shd w:val="clear" w:color="auto" w:fill="auto"/>
            <w:vAlign w:val="bottom"/>
          </w:tcPr>
          <w:p w:rsidR="004052F8" w:rsidRPr="00392745" w:rsidRDefault="004052F8" w:rsidP="006715CA">
            <w:pPr>
              <w:rPr>
                <w:b/>
                <w:bCs/>
              </w:rPr>
            </w:pPr>
            <w:r w:rsidRPr="00392745">
              <w:rPr>
                <w:b/>
                <w:bCs/>
              </w:rPr>
              <w:t>ВСЕГО</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052F8" w:rsidRPr="00392745" w:rsidRDefault="004052F8" w:rsidP="006715CA">
            <w:pPr>
              <w:jc w:val="center"/>
              <w:rPr>
                <w:b/>
                <w:bCs/>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052F8" w:rsidRPr="00392745" w:rsidRDefault="004052F8" w:rsidP="006715CA">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052F8" w:rsidRPr="00392745" w:rsidRDefault="004052F8" w:rsidP="006715CA">
            <w:pPr>
              <w:jc w:val="center"/>
            </w:pP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4052F8" w:rsidRPr="00392745" w:rsidRDefault="004052F8" w:rsidP="006715CA">
            <w:pPr>
              <w:jc w:val="center"/>
              <w:rPr>
                <w:b/>
                <w:bCs/>
              </w:rPr>
            </w:pPr>
          </w:p>
        </w:tc>
      </w:tr>
      <w:tr w:rsidR="004052F8" w:rsidRPr="00F4204F" w:rsidTr="006715CA">
        <w:trPr>
          <w:trHeight w:val="261"/>
          <w:jc w:val="center"/>
        </w:trPr>
        <w:tc>
          <w:tcPr>
            <w:tcW w:w="4706" w:type="dxa"/>
            <w:tcBorders>
              <w:top w:val="nil"/>
              <w:left w:val="single" w:sz="4" w:space="0" w:color="auto"/>
              <w:bottom w:val="single" w:sz="4" w:space="0" w:color="auto"/>
              <w:right w:val="single" w:sz="4" w:space="0" w:color="auto"/>
            </w:tcBorders>
            <w:shd w:val="clear" w:color="auto" w:fill="auto"/>
            <w:vAlign w:val="bottom"/>
          </w:tcPr>
          <w:p w:rsidR="004052F8" w:rsidRPr="00392745" w:rsidRDefault="004052F8" w:rsidP="006715CA">
            <w:r w:rsidRPr="00392745">
              <w:t>Доходы от аренды земли</w:t>
            </w:r>
          </w:p>
        </w:tc>
        <w:tc>
          <w:tcPr>
            <w:tcW w:w="1134" w:type="dxa"/>
            <w:tcBorders>
              <w:top w:val="nil"/>
              <w:left w:val="nil"/>
              <w:bottom w:val="single" w:sz="4" w:space="0" w:color="auto"/>
              <w:right w:val="single" w:sz="4" w:space="0" w:color="auto"/>
            </w:tcBorders>
            <w:shd w:val="clear" w:color="auto" w:fill="auto"/>
            <w:noWrap/>
            <w:vAlign w:val="bottom"/>
          </w:tcPr>
          <w:p w:rsidR="004052F8" w:rsidRPr="00392745" w:rsidRDefault="004052F8" w:rsidP="006715CA">
            <w:pPr>
              <w:jc w:val="center"/>
              <w:rPr>
                <w:bCs/>
              </w:rPr>
            </w:pPr>
            <w:r w:rsidRPr="00392745">
              <w:rPr>
                <w:bCs/>
              </w:rPr>
              <w:t>15 182,0</w:t>
            </w:r>
          </w:p>
        </w:tc>
        <w:tc>
          <w:tcPr>
            <w:tcW w:w="1134" w:type="dxa"/>
            <w:tcBorders>
              <w:top w:val="nil"/>
              <w:left w:val="nil"/>
              <w:bottom w:val="single" w:sz="4" w:space="0" w:color="auto"/>
              <w:right w:val="single" w:sz="4" w:space="0" w:color="auto"/>
            </w:tcBorders>
            <w:shd w:val="clear" w:color="auto" w:fill="auto"/>
            <w:noWrap/>
            <w:vAlign w:val="bottom"/>
          </w:tcPr>
          <w:p w:rsidR="004052F8" w:rsidRPr="00392745" w:rsidRDefault="004052F8" w:rsidP="006715CA">
            <w:pPr>
              <w:jc w:val="center"/>
            </w:pPr>
            <w:r w:rsidRPr="00392745">
              <w:t>15 182,0</w:t>
            </w:r>
          </w:p>
        </w:tc>
        <w:tc>
          <w:tcPr>
            <w:tcW w:w="1134" w:type="dxa"/>
            <w:tcBorders>
              <w:top w:val="nil"/>
              <w:left w:val="nil"/>
              <w:bottom w:val="single" w:sz="4" w:space="0" w:color="auto"/>
              <w:right w:val="single" w:sz="4" w:space="0" w:color="auto"/>
            </w:tcBorders>
            <w:shd w:val="clear" w:color="auto" w:fill="auto"/>
            <w:noWrap/>
            <w:vAlign w:val="bottom"/>
          </w:tcPr>
          <w:p w:rsidR="004052F8" w:rsidRPr="00392745" w:rsidRDefault="004052F8" w:rsidP="006715CA">
            <w:pPr>
              <w:jc w:val="center"/>
            </w:pPr>
            <w:r w:rsidRPr="00392745">
              <w:t>15 182,0</w:t>
            </w:r>
          </w:p>
        </w:tc>
        <w:tc>
          <w:tcPr>
            <w:tcW w:w="1301" w:type="dxa"/>
            <w:tcBorders>
              <w:top w:val="nil"/>
              <w:left w:val="nil"/>
              <w:bottom w:val="single" w:sz="4" w:space="0" w:color="auto"/>
              <w:right w:val="single" w:sz="4" w:space="0" w:color="auto"/>
            </w:tcBorders>
            <w:shd w:val="clear" w:color="auto" w:fill="auto"/>
            <w:noWrap/>
            <w:vAlign w:val="bottom"/>
          </w:tcPr>
          <w:p w:rsidR="004052F8" w:rsidRPr="00392745" w:rsidRDefault="004052F8" w:rsidP="006715CA">
            <w:pPr>
              <w:jc w:val="center"/>
              <w:rPr>
                <w:bCs/>
              </w:rPr>
            </w:pPr>
            <w:r w:rsidRPr="00392745">
              <w:rPr>
                <w:bCs/>
              </w:rPr>
              <w:t>100,0</w:t>
            </w:r>
          </w:p>
        </w:tc>
      </w:tr>
      <w:tr w:rsidR="004052F8" w:rsidRPr="00F4204F" w:rsidTr="006715CA">
        <w:trPr>
          <w:trHeight w:val="360"/>
          <w:jc w:val="center"/>
        </w:trPr>
        <w:tc>
          <w:tcPr>
            <w:tcW w:w="4706" w:type="dxa"/>
            <w:tcBorders>
              <w:top w:val="single" w:sz="4" w:space="0" w:color="auto"/>
              <w:left w:val="single" w:sz="4" w:space="0" w:color="auto"/>
              <w:bottom w:val="single" w:sz="4" w:space="0" w:color="auto"/>
              <w:right w:val="single" w:sz="4" w:space="0" w:color="auto"/>
            </w:tcBorders>
            <w:shd w:val="clear" w:color="auto" w:fill="auto"/>
            <w:vAlign w:val="bottom"/>
          </w:tcPr>
          <w:p w:rsidR="004052F8" w:rsidRPr="00392745" w:rsidRDefault="004052F8" w:rsidP="006715CA">
            <w:r w:rsidRPr="00392745">
              <w:t>Доходы от сдачи в аренду имущества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052F8" w:rsidRPr="00392745" w:rsidRDefault="004052F8" w:rsidP="006715CA">
            <w:pPr>
              <w:jc w:val="center"/>
            </w:pPr>
            <w:r w:rsidRPr="00392745">
              <w:t>260,0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052F8" w:rsidRPr="00392745" w:rsidRDefault="004052F8" w:rsidP="006715CA">
            <w:pPr>
              <w:jc w:val="center"/>
            </w:pPr>
            <w:r w:rsidRPr="00392745">
              <w:t>280,0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052F8" w:rsidRPr="00392745" w:rsidRDefault="004052F8" w:rsidP="006715CA">
            <w:pPr>
              <w:jc w:val="center"/>
            </w:pPr>
            <w:r w:rsidRPr="00392745">
              <w:t>300,0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4052F8" w:rsidRPr="00392745" w:rsidRDefault="004052F8" w:rsidP="006715CA">
            <w:pPr>
              <w:jc w:val="center"/>
            </w:pPr>
            <w:r w:rsidRPr="00392745">
              <w:t>115,4</w:t>
            </w:r>
          </w:p>
        </w:tc>
      </w:tr>
      <w:tr w:rsidR="004052F8" w:rsidRPr="00F4204F" w:rsidTr="006715CA">
        <w:trPr>
          <w:trHeight w:val="360"/>
          <w:jc w:val="center"/>
        </w:trPr>
        <w:tc>
          <w:tcPr>
            <w:tcW w:w="4706" w:type="dxa"/>
            <w:tcBorders>
              <w:top w:val="single" w:sz="4" w:space="0" w:color="auto"/>
              <w:left w:val="single" w:sz="4" w:space="0" w:color="auto"/>
              <w:bottom w:val="single" w:sz="4" w:space="0" w:color="auto"/>
              <w:right w:val="single" w:sz="4" w:space="0" w:color="auto"/>
            </w:tcBorders>
            <w:shd w:val="clear" w:color="auto" w:fill="auto"/>
            <w:vAlign w:val="bottom"/>
          </w:tcPr>
          <w:p w:rsidR="004052F8" w:rsidRPr="00392745" w:rsidRDefault="004052F8" w:rsidP="006715CA">
            <w:r w:rsidRPr="00392745">
              <w:t>Проценты, полученные от предоставления бюджетных кредитов</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052F8" w:rsidRPr="00392745" w:rsidRDefault="004052F8" w:rsidP="006715CA">
            <w:pPr>
              <w:jc w:val="center"/>
            </w:pPr>
            <w:r w:rsidRPr="00392745">
              <w:t>10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052F8" w:rsidRPr="00392745" w:rsidRDefault="004052F8" w:rsidP="006715CA">
            <w:pPr>
              <w:jc w:val="center"/>
            </w:pPr>
            <w:r w:rsidRPr="00392745">
              <w:t>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052F8" w:rsidRPr="00392745" w:rsidRDefault="004052F8" w:rsidP="006715CA">
            <w:pPr>
              <w:jc w:val="center"/>
            </w:pPr>
            <w:r w:rsidRPr="00392745">
              <w:t>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4052F8" w:rsidRPr="00392745" w:rsidRDefault="004052F8" w:rsidP="006715CA">
            <w:pPr>
              <w:jc w:val="center"/>
            </w:pPr>
            <w:r w:rsidRPr="00392745">
              <w:t>0</w:t>
            </w:r>
          </w:p>
        </w:tc>
      </w:tr>
    </w:tbl>
    <w:p w:rsidR="004052F8" w:rsidRPr="00F4204F" w:rsidRDefault="004052F8" w:rsidP="004052F8">
      <w:pPr>
        <w:ind w:firstLine="708"/>
      </w:pPr>
      <w:r w:rsidRPr="00F4204F">
        <w:rPr>
          <w:b/>
        </w:rPr>
        <w:lastRenderedPageBreak/>
        <w:t>Доходы от передачи в аренду земельных участков</w:t>
      </w:r>
      <w:r w:rsidRPr="00F4204F">
        <w:t xml:space="preserve"> формируются за счет:  </w:t>
      </w:r>
    </w:p>
    <w:p w:rsidR="004052F8" w:rsidRPr="00F4204F" w:rsidRDefault="004052F8" w:rsidP="004052F8">
      <w:pPr>
        <w:ind w:firstLine="708"/>
      </w:pPr>
      <w:proofErr w:type="gramStart"/>
      <w:r w:rsidRPr="00F4204F">
        <w:t xml:space="preserve">-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и городского поселений и межселенных территорий муниципальных районов, а также средств от продажи права на заключение договоров аренды указанных земельных участков. </w:t>
      </w:r>
      <w:proofErr w:type="gramEnd"/>
    </w:p>
    <w:p w:rsidR="004052F8" w:rsidRPr="00F4204F" w:rsidRDefault="004052F8" w:rsidP="004052F8">
      <w:pPr>
        <w:tabs>
          <w:tab w:val="left" w:pos="720"/>
        </w:tabs>
        <w:ind w:firstLine="708"/>
        <w:rPr>
          <w:szCs w:val="28"/>
        </w:rPr>
      </w:pPr>
      <w:r w:rsidRPr="00F4204F">
        <w:t>Прогноз поступлений в районный бюджет доходов от передачи в аренду земельных участков на 202</w:t>
      </w:r>
      <w:r>
        <w:t>4</w:t>
      </w:r>
      <w:r w:rsidRPr="00F4204F">
        <w:t xml:space="preserve"> год</w:t>
      </w:r>
      <w:r>
        <w:t>, 2025 год и 2026 год</w:t>
      </w:r>
      <w:r w:rsidRPr="00F4204F">
        <w:t xml:space="preserve">  планируется в сумме </w:t>
      </w:r>
      <w:r>
        <w:t xml:space="preserve"> по 15 182,0</w:t>
      </w:r>
      <w:r w:rsidRPr="00F4204F">
        <w:t xml:space="preserve"> тыс. рублей соответственно</w:t>
      </w:r>
      <w:r>
        <w:t>.</w:t>
      </w:r>
      <w:r w:rsidRPr="00F4204F">
        <w:t xml:space="preserve">  </w:t>
      </w:r>
    </w:p>
    <w:p w:rsidR="004052F8" w:rsidRDefault="004052F8" w:rsidP="004052F8">
      <w:pPr>
        <w:pStyle w:val="afff"/>
        <w:tabs>
          <w:tab w:val="left" w:pos="720"/>
        </w:tabs>
        <w:ind w:firstLine="708"/>
        <w:jc w:val="both"/>
        <w:rPr>
          <w:rFonts w:ascii="Times New Roman" w:hAnsi="Times New Roman"/>
          <w:szCs w:val="28"/>
        </w:rPr>
      </w:pPr>
      <w:r w:rsidRPr="00F4204F">
        <w:rPr>
          <w:rFonts w:ascii="Times New Roman" w:hAnsi="Times New Roman"/>
          <w:szCs w:val="28"/>
        </w:rPr>
        <w:t>Объем поступлений на 202</w:t>
      </w:r>
      <w:r>
        <w:rPr>
          <w:rFonts w:ascii="Times New Roman" w:hAnsi="Times New Roman"/>
          <w:szCs w:val="28"/>
        </w:rPr>
        <w:t>4</w:t>
      </w:r>
      <w:r w:rsidRPr="00F4204F">
        <w:rPr>
          <w:rFonts w:ascii="Times New Roman" w:hAnsi="Times New Roman"/>
          <w:szCs w:val="28"/>
        </w:rPr>
        <w:t xml:space="preserve"> год в районный бюджет в виде </w:t>
      </w:r>
      <w:r w:rsidRPr="003029E1">
        <w:rPr>
          <w:rFonts w:ascii="Times New Roman" w:hAnsi="Times New Roman"/>
          <w:szCs w:val="28"/>
        </w:rPr>
        <w:t xml:space="preserve">доходов от сдачи   в    аренду    имущества,  </w:t>
      </w:r>
      <w:r w:rsidRPr="00F4204F">
        <w:rPr>
          <w:rFonts w:ascii="Times New Roman" w:hAnsi="Times New Roman"/>
          <w:szCs w:val="28"/>
        </w:rPr>
        <w:t xml:space="preserve">  находящегося    в    </w:t>
      </w:r>
      <w:r>
        <w:rPr>
          <w:rFonts w:ascii="Times New Roman" w:hAnsi="Times New Roman"/>
          <w:szCs w:val="28"/>
        </w:rPr>
        <w:t>муниципальной</w:t>
      </w:r>
      <w:r w:rsidRPr="00F4204F">
        <w:rPr>
          <w:rFonts w:ascii="Times New Roman" w:hAnsi="Times New Roman"/>
          <w:szCs w:val="28"/>
        </w:rPr>
        <w:t xml:space="preserve">    собственности, прогнозируется в сумме </w:t>
      </w:r>
      <w:r>
        <w:rPr>
          <w:rFonts w:ascii="Times New Roman" w:hAnsi="Times New Roman"/>
          <w:szCs w:val="28"/>
        </w:rPr>
        <w:t>260,0</w:t>
      </w:r>
      <w:r w:rsidRPr="00F4204F">
        <w:rPr>
          <w:rFonts w:ascii="Times New Roman" w:hAnsi="Times New Roman"/>
          <w:szCs w:val="28"/>
        </w:rPr>
        <w:t xml:space="preserve"> тыс.  рублей, на 202</w:t>
      </w:r>
      <w:r>
        <w:rPr>
          <w:rFonts w:ascii="Times New Roman" w:hAnsi="Times New Roman"/>
          <w:szCs w:val="28"/>
        </w:rPr>
        <w:t>5</w:t>
      </w:r>
      <w:r w:rsidRPr="00F4204F">
        <w:rPr>
          <w:rFonts w:ascii="Times New Roman" w:hAnsi="Times New Roman"/>
          <w:szCs w:val="28"/>
        </w:rPr>
        <w:t xml:space="preserve"> год – </w:t>
      </w:r>
      <w:r>
        <w:rPr>
          <w:rFonts w:ascii="Times New Roman" w:hAnsi="Times New Roman"/>
          <w:szCs w:val="28"/>
        </w:rPr>
        <w:t>280,0</w:t>
      </w:r>
      <w:r w:rsidRPr="00F4204F">
        <w:rPr>
          <w:rFonts w:ascii="Times New Roman" w:hAnsi="Times New Roman"/>
          <w:szCs w:val="28"/>
        </w:rPr>
        <w:t xml:space="preserve"> тыс. рублей, на 202</w:t>
      </w:r>
      <w:r>
        <w:rPr>
          <w:rFonts w:ascii="Times New Roman" w:hAnsi="Times New Roman"/>
          <w:szCs w:val="28"/>
        </w:rPr>
        <w:t>6</w:t>
      </w:r>
      <w:r w:rsidRPr="00F4204F">
        <w:rPr>
          <w:rFonts w:ascii="Times New Roman" w:hAnsi="Times New Roman"/>
          <w:szCs w:val="28"/>
        </w:rPr>
        <w:t xml:space="preserve"> год </w:t>
      </w:r>
      <w:r>
        <w:rPr>
          <w:rFonts w:ascii="Times New Roman" w:hAnsi="Times New Roman"/>
          <w:szCs w:val="28"/>
        </w:rPr>
        <w:t>–</w:t>
      </w:r>
      <w:r w:rsidRPr="00F4204F">
        <w:rPr>
          <w:rFonts w:ascii="Times New Roman" w:hAnsi="Times New Roman"/>
          <w:szCs w:val="28"/>
        </w:rPr>
        <w:t xml:space="preserve"> </w:t>
      </w:r>
      <w:r>
        <w:rPr>
          <w:rFonts w:ascii="Times New Roman" w:hAnsi="Times New Roman"/>
          <w:szCs w:val="28"/>
        </w:rPr>
        <w:t>300,0</w:t>
      </w:r>
      <w:r w:rsidRPr="00F4204F">
        <w:rPr>
          <w:rFonts w:ascii="Times New Roman" w:hAnsi="Times New Roman"/>
          <w:szCs w:val="28"/>
        </w:rPr>
        <w:t xml:space="preserve"> тыс. рублей.  </w:t>
      </w:r>
    </w:p>
    <w:p w:rsidR="004052F8" w:rsidRPr="00F4204F" w:rsidRDefault="004052F8" w:rsidP="004052F8">
      <w:pPr>
        <w:rPr>
          <w:szCs w:val="22"/>
        </w:rPr>
      </w:pPr>
      <w:r>
        <w:rPr>
          <w:szCs w:val="22"/>
        </w:rPr>
        <w:t xml:space="preserve">        В связи с предоставление бюджетного кредита городскому поселению </w:t>
      </w:r>
      <w:proofErr w:type="gramStart"/>
      <w:r>
        <w:rPr>
          <w:szCs w:val="22"/>
        </w:rPr>
        <w:t>г</w:t>
      </w:r>
      <w:proofErr w:type="gramEnd"/>
      <w:r>
        <w:rPr>
          <w:szCs w:val="22"/>
        </w:rPr>
        <w:t>. Эртиль для частичного погашения дефицита бюджета планируются поступления процентов на 2024 год и плановый период 2025 год  в сумме 10 тыс. рублей и 9 тыс. рублей соответственно. На 2026 год не планируется поступлений.</w:t>
      </w:r>
    </w:p>
    <w:p w:rsidR="004052F8" w:rsidRDefault="004052F8" w:rsidP="004052F8">
      <w:pPr>
        <w:tabs>
          <w:tab w:val="left" w:pos="720"/>
        </w:tabs>
        <w:jc w:val="center"/>
        <w:rPr>
          <w:b/>
          <w:szCs w:val="28"/>
        </w:rPr>
      </w:pPr>
    </w:p>
    <w:p w:rsidR="004052F8" w:rsidRPr="003578ED" w:rsidRDefault="004052F8" w:rsidP="004052F8">
      <w:pPr>
        <w:tabs>
          <w:tab w:val="left" w:pos="720"/>
        </w:tabs>
        <w:jc w:val="center"/>
        <w:rPr>
          <w:b/>
          <w:szCs w:val="28"/>
        </w:rPr>
      </w:pPr>
      <w:r w:rsidRPr="00F4204F">
        <w:rPr>
          <w:b/>
          <w:szCs w:val="28"/>
        </w:rPr>
        <w:t>Платежи при пользовании природными ресурсами</w:t>
      </w:r>
    </w:p>
    <w:p w:rsidR="004052F8" w:rsidRDefault="004052F8" w:rsidP="004052F8">
      <w:pPr>
        <w:tabs>
          <w:tab w:val="left" w:pos="851"/>
        </w:tabs>
        <w:ind w:firstLine="709"/>
        <w:rPr>
          <w:szCs w:val="28"/>
        </w:rPr>
      </w:pPr>
      <w:r w:rsidRPr="00F4204F">
        <w:rPr>
          <w:szCs w:val="28"/>
        </w:rPr>
        <w:t xml:space="preserve">  В соответствии с основными направлениями налоговой политики Воронежской области  внесены изменения в структуру налоговой системы, с 1 января 202</w:t>
      </w:r>
      <w:r>
        <w:rPr>
          <w:szCs w:val="28"/>
        </w:rPr>
        <w:t>1</w:t>
      </w:r>
      <w:r w:rsidRPr="00F4204F">
        <w:rPr>
          <w:szCs w:val="28"/>
        </w:rPr>
        <w:t xml:space="preserve"> года при формировании доходной части бюджета муниципального района учесть</w:t>
      </w:r>
      <w:r>
        <w:rPr>
          <w:szCs w:val="28"/>
        </w:rPr>
        <w:t xml:space="preserve"> увеличение норматива</w:t>
      </w:r>
      <w:r w:rsidRPr="00F4204F">
        <w:rPr>
          <w:szCs w:val="28"/>
        </w:rPr>
        <w:t xml:space="preserve"> поступлени</w:t>
      </w:r>
      <w:r>
        <w:rPr>
          <w:szCs w:val="28"/>
        </w:rPr>
        <w:t>я</w:t>
      </w:r>
      <w:r w:rsidRPr="00F4204F">
        <w:rPr>
          <w:szCs w:val="28"/>
        </w:rPr>
        <w:t xml:space="preserve"> платы за негативное воздействие на окружающую среду с </w:t>
      </w:r>
      <w:r>
        <w:rPr>
          <w:szCs w:val="28"/>
        </w:rPr>
        <w:t>60</w:t>
      </w:r>
      <w:r w:rsidRPr="00F4204F">
        <w:rPr>
          <w:szCs w:val="28"/>
        </w:rPr>
        <w:t xml:space="preserve">% до </w:t>
      </w:r>
      <w:r>
        <w:rPr>
          <w:szCs w:val="28"/>
        </w:rPr>
        <w:t>100</w:t>
      </w:r>
      <w:r w:rsidRPr="00F4204F">
        <w:rPr>
          <w:szCs w:val="28"/>
        </w:rPr>
        <w:t>%.</w:t>
      </w:r>
    </w:p>
    <w:p w:rsidR="004052F8" w:rsidRPr="00E241D9" w:rsidRDefault="004052F8" w:rsidP="004052F8">
      <w:pPr>
        <w:pStyle w:val="ConsPlusNormal"/>
        <w:ind w:firstLine="709"/>
        <w:jc w:val="both"/>
        <w:rPr>
          <w:rFonts w:ascii="Times New Roman" w:hAnsi="Times New Roman"/>
        </w:rPr>
      </w:pPr>
      <w:r w:rsidRPr="00E241D9">
        <w:rPr>
          <w:rFonts w:ascii="Times New Roman" w:hAnsi="Times New Roman"/>
          <w:szCs w:val="28"/>
        </w:rPr>
        <w:t xml:space="preserve"> </w:t>
      </w:r>
      <w:r w:rsidRPr="00E241D9">
        <w:rPr>
          <w:rFonts w:ascii="Times New Roman" w:hAnsi="Times New Roman"/>
          <w:sz w:val="28"/>
          <w:szCs w:val="28"/>
        </w:rPr>
        <w:t>Расчет произведён исходя из данных</w:t>
      </w:r>
      <w:r w:rsidRPr="00E241D9">
        <w:rPr>
          <w:rFonts w:ascii="Times New Roman" w:hAnsi="Times New Roman"/>
          <w:szCs w:val="28"/>
        </w:rPr>
        <w:t xml:space="preserve"> </w:t>
      </w:r>
      <w:r w:rsidRPr="00E241D9">
        <w:rPr>
          <w:rFonts w:ascii="Times New Roman" w:hAnsi="Times New Roman"/>
          <w:sz w:val="28"/>
          <w:szCs w:val="28"/>
        </w:rPr>
        <w:t>главн</w:t>
      </w:r>
      <w:r>
        <w:rPr>
          <w:rFonts w:ascii="Times New Roman" w:hAnsi="Times New Roman"/>
          <w:sz w:val="28"/>
          <w:szCs w:val="28"/>
        </w:rPr>
        <w:t>ого</w:t>
      </w:r>
      <w:r w:rsidRPr="00E241D9">
        <w:rPr>
          <w:rFonts w:ascii="Times New Roman" w:hAnsi="Times New Roman"/>
          <w:sz w:val="28"/>
          <w:szCs w:val="28"/>
        </w:rPr>
        <w:t xml:space="preserve"> администратор</w:t>
      </w:r>
      <w:proofErr w:type="gramStart"/>
      <w:r>
        <w:rPr>
          <w:rFonts w:ascii="Times New Roman" w:hAnsi="Times New Roman"/>
          <w:sz w:val="28"/>
          <w:szCs w:val="28"/>
        </w:rPr>
        <w:t>а-</w:t>
      </w:r>
      <w:proofErr w:type="gramEnd"/>
      <w:r w:rsidRPr="00E241D9">
        <w:rPr>
          <w:rFonts w:ascii="Times New Roman" w:hAnsi="Times New Roman"/>
          <w:sz w:val="28"/>
          <w:szCs w:val="28"/>
        </w:rPr>
        <w:t xml:space="preserve"> управлени</w:t>
      </w:r>
      <w:r>
        <w:rPr>
          <w:rFonts w:ascii="Times New Roman" w:hAnsi="Times New Roman"/>
          <w:sz w:val="28"/>
          <w:szCs w:val="28"/>
        </w:rPr>
        <w:t>я</w:t>
      </w:r>
      <w:r w:rsidRPr="00E241D9">
        <w:rPr>
          <w:rFonts w:ascii="Times New Roman" w:hAnsi="Times New Roman"/>
          <w:sz w:val="28"/>
          <w:szCs w:val="28"/>
        </w:rPr>
        <w:t xml:space="preserve"> федеральной службы по надзору в сфере природопользования по Воронежской области, с учетом динамики поступления платы и утверждёнными  нормативами  индексации платы в соответствии с федеральным законодательством.</w:t>
      </w:r>
    </w:p>
    <w:p w:rsidR="004052F8" w:rsidRPr="00F4204F" w:rsidRDefault="004052F8" w:rsidP="004052F8">
      <w:pPr>
        <w:tabs>
          <w:tab w:val="left" w:pos="8789"/>
        </w:tabs>
        <w:ind w:firstLine="720"/>
        <w:rPr>
          <w:szCs w:val="28"/>
        </w:rPr>
      </w:pPr>
      <w:r w:rsidRPr="00F4204F">
        <w:rPr>
          <w:szCs w:val="28"/>
        </w:rPr>
        <w:t xml:space="preserve">Прогноз поступления  платежей при пользовании природными ресурсами </w:t>
      </w:r>
      <w:r w:rsidRPr="00F4204F">
        <w:rPr>
          <w:bCs/>
        </w:rPr>
        <w:t>на 202</w:t>
      </w:r>
      <w:r>
        <w:rPr>
          <w:bCs/>
        </w:rPr>
        <w:t>4</w:t>
      </w:r>
      <w:r w:rsidRPr="00F4204F">
        <w:rPr>
          <w:bCs/>
        </w:rPr>
        <w:t xml:space="preserve"> год и на плановый перио</w:t>
      </w:r>
      <w:r>
        <w:rPr>
          <w:bCs/>
        </w:rPr>
        <w:t>д</w:t>
      </w:r>
      <w:r w:rsidRPr="00F4204F">
        <w:rPr>
          <w:bCs/>
        </w:rPr>
        <w:t xml:space="preserve"> 202</w:t>
      </w:r>
      <w:r>
        <w:rPr>
          <w:bCs/>
        </w:rPr>
        <w:t>5</w:t>
      </w:r>
      <w:r w:rsidRPr="00F4204F">
        <w:rPr>
          <w:bCs/>
        </w:rPr>
        <w:t xml:space="preserve"> и 202</w:t>
      </w:r>
      <w:r>
        <w:rPr>
          <w:bCs/>
        </w:rPr>
        <w:t>6</w:t>
      </w:r>
      <w:r w:rsidRPr="00F4204F">
        <w:rPr>
          <w:bCs/>
        </w:rPr>
        <w:t xml:space="preserve"> годов </w:t>
      </w:r>
      <w:r w:rsidRPr="00F4204F">
        <w:rPr>
          <w:szCs w:val="28"/>
        </w:rPr>
        <w:t xml:space="preserve">предоставлен в </w:t>
      </w:r>
      <w:r>
        <w:rPr>
          <w:szCs w:val="28"/>
        </w:rPr>
        <w:t>таблице.</w:t>
      </w:r>
      <w:r w:rsidRPr="00F4204F">
        <w:rPr>
          <w:szCs w:val="28"/>
        </w:rPr>
        <w:t xml:space="preserve"> </w:t>
      </w:r>
    </w:p>
    <w:p w:rsidR="004052F8" w:rsidRDefault="004052F8" w:rsidP="004052F8">
      <w:pPr>
        <w:tabs>
          <w:tab w:val="left" w:pos="720"/>
        </w:tabs>
        <w:ind w:left="539"/>
        <w:jc w:val="right"/>
      </w:pPr>
    </w:p>
    <w:p w:rsidR="004052F8" w:rsidRPr="00F4204F" w:rsidRDefault="004052F8" w:rsidP="004052F8">
      <w:pPr>
        <w:tabs>
          <w:tab w:val="left" w:pos="720"/>
        </w:tabs>
        <w:ind w:left="539"/>
        <w:jc w:val="right"/>
      </w:pPr>
      <w:r w:rsidRPr="00F4204F">
        <w:t>Таблица 1</w:t>
      </w:r>
      <w:r>
        <w:t>3</w:t>
      </w:r>
    </w:p>
    <w:p w:rsidR="004052F8" w:rsidRPr="00F4204F" w:rsidRDefault="004052F8" w:rsidP="004052F8">
      <w:pPr>
        <w:pStyle w:val="ConsPlusNormal"/>
        <w:ind w:firstLine="142"/>
        <w:jc w:val="center"/>
        <w:rPr>
          <w:rFonts w:ascii="Times New Roman" w:hAnsi="Times New Roman"/>
          <w:b/>
          <w:sz w:val="28"/>
          <w:szCs w:val="28"/>
        </w:rPr>
      </w:pPr>
      <w:r w:rsidRPr="00F4204F">
        <w:rPr>
          <w:rFonts w:ascii="Times New Roman" w:hAnsi="Times New Roman"/>
          <w:b/>
          <w:sz w:val="28"/>
          <w:szCs w:val="28"/>
        </w:rPr>
        <w:t xml:space="preserve"> Оценка 20</w:t>
      </w:r>
      <w:r>
        <w:rPr>
          <w:rFonts w:ascii="Times New Roman" w:hAnsi="Times New Roman"/>
          <w:b/>
          <w:sz w:val="28"/>
          <w:szCs w:val="28"/>
        </w:rPr>
        <w:t>23</w:t>
      </w:r>
      <w:r w:rsidRPr="00F4204F">
        <w:rPr>
          <w:rFonts w:ascii="Times New Roman" w:hAnsi="Times New Roman"/>
          <w:b/>
          <w:sz w:val="28"/>
          <w:szCs w:val="28"/>
        </w:rPr>
        <w:t xml:space="preserve"> года и прогноз поступления в 202</w:t>
      </w:r>
      <w:r>
        <w:rPr>
          <w:rFonts w:ascii="Times New Roman" w:hAnsi="Times New Roman"/>
          <w:b/>
          <w:sz w:val="28"/>
          <w:szCs w:val="28"/>
        </w:rPr>
        <w:t>4</w:t>
      </w:r>
      <w:r w:rsidRPr="00F4204F">
        <w:rPr>
          <w:rFonts w:ascii="Times New Roman" w:hAnsi="Times New Roman"/>
          <w:b/>
          <w:sz w:val="28"/>
          <w:szCs w:val="28"/>
        </w:rPr>
        <w:t>-202</w:t>
      </w:r>
      <w:r>
        <w:rPr>
          <w:rFonts w:ascii="Times New Roman" w:hAnsi="Times New Roman"/>
          <w:b/>
          <w:sz w:val="28"/>
          <w:szCs w:val="28"/>
        </w:rPr>
        <w:t>6</w:t>
      </w:r>
      <w:r w:rsidRPr="00F4204F">
        <w:rPr>
          <w:rFonts w:ascii="Times New Roman" w:hAnsi="Times New Roman"/>
          <w:b/>
          <w:sz w:val="28"/>
          <w:szCs w:val="28"/>
        </w:rPr>
        <w:t xml:space="preserve"> годах в районный бюджет платежей при пользовании природными ресурсами</w:t>
      </w:r>
    </w:p>
    <w:p w:rsidR="004052F8" w:rsidRPr="00F4204F" w:rsidRDefault="004052F8" w:rsidP="004052F8">
      <w:pPr>
        <w:tabs>
          <w:tab w:val="left" w:pos="720"/>
        </w:tabs>
        <w:ind w:left="539"/>
        <w:jc w:val="right"/>
      </w:pPr>
      <w:r w:rsidRPr="00F4204F">
        <w:t xml:space="preserve">      тыс. рублей</w:t>
      </w:r>
    </w:p>
    <w:tbl>
      <w:tblPr>
        <w:tblW w:w="9805" w:type="dxa"/>
        <w:tblInd w:w="103" w:type="dxa"/>
        <w:tblLook w:val="0000"/>
      </w:tblPr>
      <w:tblGrid>
        <w:gridCol w:w="4348"/>
        <w:gridCol w:w="1537"/>
        <w:gridCol w:w="1400"/>
        <w:gridCol w:w="1260"/>
        <w:gridCol w:w="1260"/>
      </w:tblGrid>
      <w:tr w:rsidR="004052F8" w:rsidRPr="00F4204F" w:rsidTr="006715CA">
        <w:trPr>
          <w:trHeight w:val="300"/>
        </w:trPr>
        <w:tc>
          <w:tcPr>
            <w:tcW w:w="44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052F8" w:rsidRPr="00A45C37" w:rsidRDefault="004052F8" w:rsidP="006715CA">
            <w:pPr>
              <w:jc w:val="center"/>
              <w:rPr>
                <w:bCs/>
                <w:color w:val="0000FF"/>
                <w:szCs w:val="28"/>
              </w:rPr>
            </w:pPr>
            <w:r w:rsidRPr="00A45C37">
              <w:rPr>
                <w:bCs/>
                <w:color w:val="0000FF"/>
                <w:szCs w:val="28"/>
              </w:rPr>
              <w:t> </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4052F8" w:rsidRPr="00A45C37" w:rsidRDefault="004052F8" w:rsidP="006715CA">
            <w:pPr>
              <w:jc w:val="center"/>
              <w:rPr>
                <w:bCs/>
                <w:color w:val="000000"/>
                <w:szCs w:val="28"/>
              </w:rPr>
            </w:pPr>
            <w:r w:rsidRPr="00A45C37">
              <w:rPr>
                <w:bCs/>
                <w:color w:val="000000"/>
                <w:szCs w:val="28"/>
              </w:rPr>
              <w:t>Оценка исполнения 202</w:t>
            </w:r>
            <w:r>
              <w:rPr>
                <w:bCs/>
                <w:color w:val="000000"/>
                <w:szCs w:val="28"/>
              </w:rPr>
              <w:t>3</w:t>
            </w:r>
            <w:r w:rsidRPr="00A45C37">
              <w:rPr>
                <w:bCs/>
                <w:color w:val="000000"/>
                <w:szCs w:val="28"/>
              </w:rPr>
              <w:t xml:space="preserve"> года</w:t>
            </w:r>
          </w:p>
        </w:tc>
        <w:tc>
          <w:tcPr>
            <w:tcW w:w="3920" w:type="dxa"/>
            <w:gridSpan w:val="3"/>
            <w:tcBorders>
              <w:top w:val="single" w:sz="4" w:space="0" w:color="auto"/>
              <w:left w:val="nil"/>
              <w:bottom w:val="single" w:sz="4" w:space="0" w:color="auto"/>
              <w:right w:val="single" w:sz="4" w:space="0" w:color="000000"/>
            </w:tcBorders>
            <w:shd w:val="clear" w:color="auto" w:fill="auto"/>
            <w:noWrap/>
            <w:vAlign w:val="bottom"/>
          </w:tcPr>
          <w:p w:rsidR="004052F8" w:rsidRPr="00A45C37" w:rsidRDefault="004052F8" w:rsidP="006715CA">
            <w:pPr>
              <w:jc w:val="center"/>
              <w:rPr>
                <w:bCs/>
                <w:color w:val="000000"/>
                <w:szCs w:val="28"/>
              </w:rPr>
            </w:pPr>
            <w:r w:rsidRPr="00A45C37">
              <w:rPr>
                <w:bCs/>
                <w:color w:val="000000"/>
                <w:szCs w:val="28"/>
              </w:rPr>
              <w:t>Прогноз поступления</w:t>
            </w:r>
          </w:p>
        </w:tc>
      </w:tr>
      <w:tr w:rsidR="004052F8" w:rsidRPr="00F4204F" w:rsidTr="006715CA">
        <w:trPr>
          <w:trHeight w:val="472"/>
        </w:trPr>
        <w:tc>
          <w:tcPr>
            <w:tcW w:w="4485" w:type="dxa"/>
            <w:vMerge/>
            <w:tcBorders>
              <w:top w:val="single" w:sz="4" w:space="0" w:color="auto"/>
              <w:left w:val="single" w:sz="4" w:space="0" w:color="auto"/>
              <w:bottom w:val="single" w:sz="4" w:space="0" w:color="000000"/>
              <w:right w:val="single" w:sz="4" w:space="0" w:color="auto"/>
            </w:tcBorders>
            <w:vAlign w:val="center"/>
          </w:tcPr>
          <w:p w:rsidR="004052F8" w:rsidRPr="00A45C37" w:rsidRDefault="004052F8" w:rsidP="006715CA">
            <w:pPr>
              <w:rPr>
                <w:bCs/>
                <w:color w:val="0000FF"/>
                <w:szCs w:val="28"/>
              </w:rPr>
            </w:pPr>
          </w:p>
        </w:tc>
        <w:tc>
          <w:tcPr>
            <w:tcW w:w="1400" w:type="dxa"/>
            <w:vMerge/>
            <w:tcBorders>
              <w:top w:val="single" w:sz="4" w:space="0" w:color="auto"/>
              <w:left w:val="single" w:sz="4" w:space="0" w:color="auto"/>
              <w:bottom w:val="single" w:sz="4" w:space="0" w:color="000000"/>
              <w:right w:val="single" w:sz="4" w:space="0" w:color="auto"/>
            </w:tcBorders>
            <w:vAlign w:val="center"/>
          </w:tcPr>
          <w:p w:rsidR="004052F8" w:rsidRPr="00A45C37" w:rsidRDefault="004052F8" w:rsidP="006715CA">
            <w:pPr>
              <w:rPr>
                <w:bCs/>
                <w:color w:val="000000"/>
                <w:szCs w:val="28"/>
              </w:rPr>
            </w:pPr>
          </w:p>
        </w:tc>
        <w:tc>
          <w:tcPr>
            <w:tcW w:w="1400" w:type="dxa"/>
            <w:tcBorders>
              <w:top w:val="nil"/>
              <w:left w:val="nil"/>
              <w:bottom w:val="single" w:sz="4" w:space="0" w:color="auto"/>
              <w:right w:val="single" w:sz="4" w:space="0" w:color="auto"/>
            </w:tcBorders>
            <w:shd w:val="clear" w:color="auto" w:fill="auto"/>
            <w:vAlign w:val="bottom"/>
          </w:tcPr>
          <w:p w:rsidR="004052F8" w:rsidRPr="00A45C37" w:rsidRDefault="004052F8" w:rsidP="006715CA">
            <w:pPr>
              <w:jc w:val="center"/>
              <w:rPr>
                <w:bCs/>
                <w:color w:val="000000"/>
                <w:szCs w:val="28"/>
              </w:rPr>
            </w:pPr>
            <w:r w:rsidRPr="00A45C37">
              <w:rPr>
                <w:bCs/>
                <w:color w:val="000000"/>
                <w:szCs w:val="28"/>
              </w:rPr>
              <w:t>202</w:t>
            </w:r>
            <w:r>
              <w:rPr>
                <w:bCs/>
                <w:color w:val="000000"/>
                <w:szCs w:val="28"/>
              </w:rPr>
              <w:t>4</w:t>
            </w:r>
            <w:r w:rsidRPr="00A45C37">
              <w:rPr>
                <w:bCs/>
                <w:color w:val="000000"/>
                <w:szCs w:val="28"/>
              </w:rPr>
              <w:t xml:space="preserve"> год</w:t>
            </w:r>
          </w:p>
        </w:tc>
        <w:tc>
          <w:tcPr>
            <w:tcW w:w="1260" w:type="dxa"/>
            <w:tcBorders>
              <w:top w:val="nil"/>
              <w:left w:val="nil"/>
              <w:bottom w:val="single" w:sz="4" w:space="0" w:color="auto"/>
              <w:right w:val="single" w:sz="4" w:space="0" w:color="auto"/>
            </w:tcBorders>
            <w:shd w:val="clear" w:color="auto" w:fill="auto"/>
            <w:vAlign w:val="bottom"/>
          </w:tcPr>
          <w:p w:rsidR="004052F8" w:rsidRPr="00A45C37" w:rsidRDefault="004052F8" w:rsidP="006715CA">
            <w:pPr>
              <w:jc w:val="center"/>
              <w:rPr>
                <w:bCs/>
                <w:color w:val="000000"/>
                <w:szCs w:val="28"/>
              </w:rPr>
            </w:pPr>
            <w:r w:rsidRPr="00A45C37">
              <w:rPr>
                <w:bCs/>
                <w:color w:val="000000"/>
                <w:szCs w:val="28"/>
              </w:rPr>
              <w:t>202</w:t>
            </w:r>
            <w:r>
              <w:rPr>
                <w:bCs/>
                <w:color w:val="000000"/>
                <w:szCs w:val="28"/>
              </w:rPr>
              <w:t>5</w:t>
            </w:r>
            <w:r w:rsidRPr="00A45C37">
              <w:rPr>
                <w:bCs/>
                <w:color w:val="000000"/>
                <w:szCs w:val="28"/>
              </w:rPr>
              <w:t xml:space="preserve"> год</w:t>
            </w:r>
          </w:p>
        </w:tc>
        <w:tc>
          <w:tcPr>
            <w:tcW w:w="1260" w:type="dxa"/>
            <w:tcBorders>
              <w:top w:val="nil"/>
              <w:left w:val="nil"/>
              <w:bottom w:val="single" w:sz="4" w:space="0" w:color="auto"/>
              <w:right w:val="single" w:sz="4" w:space="0" w:color="auto"/>
            </w:tcBorders>
            <w:shd w:val="clear" w:color="auto" w:fill="auto"/>
            <w:vAlign w:val="bottom"/>
          </w:tcPr>
          <w:p w:rsidR="004052F8" w:rsidRPr="00A45C37" w:rsidRDefault="004052F8" w:rsidP="006715CA">
            <w:pPr>
              <w:jc w:val="center"/>
              <w:rPr>
                <w:bCs/>
                <w:color w:val="000000"/>
                <w:szCs w:val="28"/>
              </w:rPr>
            </w:pPr>
            <w:r w:rsidRPr="00A45C37">
              <w:rPr>
                <w:bCs/>
                <w:color w:val="000000"/>
                <w:szCs w:val="28"/>
              </w:rPr>
              <w:t>202</w:t>
            </w:r>
            <w:r>
              <w:rPr>
                <w:bCs/>
                <w:color w:val="000000"/>
                <w:szCs w:val="28"/>
              </w:rPr>
              <w:t>6</w:t>
            </w:r>
            <w:r w:rsidRPr="00A45C37">
              <w:rPr>
                <w:bCs/>
                <w:color w:val="000000"/>
                <w:szCs w:val="28"/>
              </w:rPr>
              <w:t xml:space="preserve"> год</w:t>
            </w:r>
          </w:p>
        </w:tc>
      </w:tr>
      <w:tr w:rsidR="004052F8" w:rsidRPr="00F4204F" w:rsidTr="006715CA">
        <w:trPr>
          <w:trHeight w:val="300"/>
        </w:trPr>
        <w:tc>
          <w:tcPr>
            <w:tcW w:w="4485" w:type="dxa"/>
            <w:tcBorders>
              <w:top w:val="nil"/>
              <w:left w:val="single" w:sz="4" w:space="0" w:color="auto"/>
              <w:bottom w:val="single" w:sz="4" w:space="0" w:color="auto"/>
              <w:right w:val="single" w:sz="4" w:space="0" w:color="auto"/>
            </w:tcBorders>
            <w:shd w:val="clear" w:color="auto" w:fill="auto"/>
            <w:vAlign w:val="bottom"/>
          </w:tcPr>
          <w:p w:rsidR="004052F8" w:rsidRPr="00A45C37" w:rsidRDefault="004052F8" w:rsidP="006715CA">
            <w:pPr>
              <w:rPr>
                <w:b/>
                <w:bCs/>
                <w:color w:val="000000"/>
                <w:szCs w:val="28"/>
              </w:rPr>
            </w:pPr>
            <w:r w:rsidRPr="00A45C37">
              <w:rPr>
                <w:b/>
                <w:bCs/>
                <w:color w:val="000000"/>
                <w:szCs w:val="28"/>
              </w:rPr>
              <w:t>ВСЕГО</w:t>
            </w:r>
          </w:p>
        </w:tc>
        <w:tc>
          <w:tcPr>
            <w:tcW w:w="1400" w:type="dxa"/>
            <w:tcBorders>
              <w:top w:val="nil"/>
              <w:left w:val="nil"/>
              <w:bottom w:val="single" w:sz="4" w:space="0" w:color="auto"/>
              <w:right w:val="single" w:sz="4" w:space="0" w:color="auto"/>
            </w:tcBorders>
            <w:shd w:val="clear" w:color="auto" w:fill="auto"/>
            <w:noWrap/>
            <w:vAlign w:val="bottom"/>
          </w:tcPr>
          <w:p w:rsidR="004052F8" w:rsidRPr="00A45C37" w:rsidRDefault="004052F8" w:rsidP="006715CA">
            <w:pPr>
              <w:jc w:val="center"/>
              <w:rPr>
                <w:bCs/>
                <w:szCs w:val="28"/>
              </w:rPr>
            </w:pPr>
            <w:r>
              <w:rPr>
                <w:bCs/>
                <w:szCs w:val="28"/>
              </w:rPr>
              <w:t>242</w:t>
            </w:r>
            <w:r w:rsidRPr="00A45C37">
              <w:rPr>
                <w:bCs/>
                <w:szCs w:val="28"/>
              </w:rPr>
              <w:t>,0</w:t>
            </w:r>
          </w:p>
        </w:tc>
        <w:tc>
          <w:tcPr>
            <w:tcW w:w="1400" w:type="dxa"/>
            <w:tcBorders>
              <w:top w:val="nil"/>
              <w:left w:val="nil"/>
              <w:bottom w:val="single" w:sz="4" w:space="0" w:color="auto"/>
              <w:right w:val="single" w:sz="4" w:space="0" w:color="auto"/>
            </w:tcBorders>
            <w:shd w:val="clear" w:color="auto" w:fill="auto"/>
            <w:noWrap/>
            <w:vAlign w:val="bottom"/>
          </w:tcPr>
          <w:p w:rsidR="004052F8" w:rsidRPr="00A45C37" w:rsidRDefault="004052F8" w:rsidP="006715CA">
            <w:pPr>
              <w:jc w:val="center"/>
              <w:rPr>
                <w:bCs/>
                <w:szCs w:val="28"/>
              </w:rPr>
            </w:pPr>
            <w:r>
              <w:rPr>
                <w:bCs/>
                <w:szCs w:val="28"/>
              </w:rPr>
              <w:t>245,0</w:t>
            </w:r>
          </w:p>
        </w:tc>
        <w:tc>
          <w:tcPr>
            <w:tcW w:w="1260" w:type="dxa"/>
            <w:tcBorders>
              <w:top w:val="nil"/>
              <w:left w:val="nil"/>
              <w:bottom w:val="single" w:sz="4" w:space="0" w:color="auto"/>
              <w:right w:val="single" w:sz="4" w:space="0" w:color="auto"/>
            </w:tcBorders>
            <w:shd w:val="clear" w:color="auto" w:fill="auto"/>
            <w:noWrap/>
            <w:vAlign w:val="bottom"/>
          </w:tcPr>
          <w:p w:rsidR="004052F8" w:rsidRPr="00A45C37" w:rsidRDefault="004052F8" w:rsidP="006715CA">
            <w:pPr>
              <w:jc w:val="center"/>
              <w:rPr>
                <w:bCs/>
                <w:szCs w:val="28"/>
              </w:rPr>
            </w:pPr>
            <w:r>
              <w:rPr>
                <w:bCs/>
                <w:szCs w:val="28"/>
              </w:rPr>
              <w:t>245,0</w:t>
            </w:r>
          </w:p>
        </w:tc>
        <w:tc>
          <w:tcPr>
            <w:tcW w:w="1260" w:type="dxa"/>
            <w:tcBorders>
              <w:top w:val="nil"/>
              <w:left w:val="nil"/>
              <w:bottom w:val="single" w:sz="4" w:space="0" w:color="auto"/>
              <w:right w:val="single" w:sz="4" w:space="0" w:color="auto"/>
            </w:tcBorders>
            <w:shd w:val="clear" w:color="auto" w:fill="auto"/>
            <w:noWrap/>
            <w:vAlign w:val="bottom"/>
          </w:tcPr>
          <w:p w:rsidR="004052F8" w:rsidRPr="00A45C37" w:rsidRDefault="004052F8" w:rsidP="006715CA">
            <w:pPr>
              <w:jc w:val="center"/>
              <w:rPr>
                <w:bCs/>
                <w:szCs w:val="28"/>
              </w:rPr>
            </w:pPr>
            <w:r>
              <w:rPr>
                <w:bCs/>
                <w:szCs w:val="28"/>
              </w:rPr>
              <w:t>245,0</w:t>
            </w:r>
          </w:p>
        </w:tc>
      </w:tr>
      <w:tr w:rsidR="004052F8" w:rsidRPr="00F4204F" w:rsidTr="006715CA">
        <w:trPr>
          <w:trHeight w:val="523"/>
        </w:trPr>
        <w:tc>
          <w:tcPr>
            <w:tcW w:w="4485" w:type="dxa"/>
            <w:tcBorders>
              <w:top w:val="single" w:sz="4" w:space="0" w:color="auto"/>
              <w:left w:val="single" w:sz="4" w:space="0" w:color="auto"/>
              <w:bottom w:val="single" w:sz="4" w:space="0" w:color="auto"/>
              <w:right w:val="nil"/>
            </w:tcBorders>
            <w:shd w:val="clear" w:color="auto" w:fill="auto"/>
            <w:vAlign w:val="bottom"/>
          </w:tcPr>
          <w:p w:rsidR="004052F8" w:rsidRPr="00A45C37" w:rsidRDefault="004052F8" w:rsidP="006715CA">
            <w:pPr>
              <w:rPr>
                <w:color w:val="000000"/>
                <w:szCs w:val="28"/>
              </w:rPr>
            </w:pPr>
            <w:r w:rsidRPr="00A45C37">
              <w:rPr>
                <w:color w:val="000000"/>
                <w:szCs w:val="28"/>
              </w:rPr>
              <w:t>Плата за негативное воздействие на окружающую среду</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2F8" w:rsidRPr="00A45C37" w:rsidRDefault="004052F8" w:rsidP="006715CA">
            <w:pPr>
              <w:jc w:val="center"/>
              <w:rPr>
                <w:szCs w:val="28"/>
              </w:rPr>
            </w:pPr>
            <w:r>
              <w:rPr>
                <w:szCs w:val="28"/>
              </w:rPr>
              <w:t>217</w:t>
            </w:r>
            <w:r w:rsidRPr="00A45C37">
              <w:rPr>
                <w:szCs w:val="28"/>
              </w:rPr>
              <w:t>,0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052F8" w:rsidRPr="00A45C37" w:rsidRDefault="004052F8" w:rsidP="006715CA">
            <w:pPr>
              <w:jc w:val="center"/>
              <w:rPr>
                <w:szCs w:val="28"/>
              </w:rPr>
            </w:pPr>
            <w:r>
              <w:rPr>
                <w:szCs w:val="28"/>
              </w:rPr>
              <w:t>220,0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052F8" w:rsidRPr="00A45C37" w:rsidRDefault="004052F8" w:rsidP="006715CA">
            <w:pPr>
              <w:jc w:val="center"/>
              <w:rPr>
                <w:szCs w:val="28"/>
              </w:rPr>
            </w:pPr>
            <w:r>
              <w:rPr>
                <w:szCs w:val="28"/>
              </w:rPr>
              <w:t>220,0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052F8" w:rsidRPr="00A45C37" w:rsidRDefault="004052F8" w:rsidP="006715CA">
            <w:pPr>
              <w:jc w:val="center"/>
              <w:rPr>
                <w:szCs w:val="28"/>
              </w:rPr>
            </w:pPr>
            <w:r>
              <w:rPr>
                <w:szCs w:val="28"/>
              </w:rPr>
              <w:t>220,0</w:t>
            </w:r>
          </w:p>
        </w:tc>
      </w:tr>
      <w:tr w:rsidR="004052F8" w:rsidRPr="00F4204F" w:rsidTr="006715CA">
        <w:trPr>
          <w:trHeight w:val="523"/>
        </w:trPr>
        <w:tc>
          <w:tcPr>
            <w:tcW w:w="4485" w:type="dxa"/>
            <w:tcBorders>
              <w:top w:val="single" w:sz="4" w:space="0" w:color="auto"/>
              <w:left w:val="single" w:sz="4" w:space="0" w:color="auto"/>
              <w:bottom w:val="single" w:sz="4" w:space="0" w:color="auto"/>
              <w:right w:val="nil"/>
            </w:tcBorders>
            <w:shd w:val="clear" w:color="auto" w:fill="auto"/>
            <w:vAlign w:val="bottom"/>
          </w:tcPr>
          <w:p w:rsidR="004052F8" w:rsidRPr="00A45C37" w:rsidRDefault="004052F8" w:rsidP="006715CA">
            <w:pPr>
              <w:rPr>
                <w:color w:val="000000"/>
                <w:szCs w:val="28"/>
              </w:rPr>
            </w:pPr>
            <w:r>
              <w:rPr>
                <w:color w:val="000000"/>
                <w:szCs w:val="28"/>
              </w:rPr>
              <w:t>Плата за размещение отходов производства.</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2F8" w:rsidRPr="00A45C37" w:rsidRDefault="004052F8" w:rsidP="006715CA">
            <w:pPr>
              <w:jc w:val="center"/>
              <w:rPr>
                <w:szCs w:val="28"/>
              </w:rPr>
            </w:pPr>
            <w:r>
              <w:rPr>
                <w:szCs w:val="28"/>
              </w:rPr>
              <w:t>25,0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4052F8" w:rsidRDefault="004052F8" w:rsidP="006715CA">
            <w:pPr>
              <w:jc w:val="center"/>
              <w:rPr>
                <w:szCs w:val="28"/>
              </w:rPr>
            </w:pPr>
            <w:r>
              <w:rPr>
                <w:szCs w:val="28"/>
              </w:rPr>
              <w:t>25,0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052F8" w:rsidRDefault="004052F8" w:rsidP="006715CA">
            <w:pPr>
              <w:jc w:val="center"/>
              <w:rPr>
                <w:szCs w:val="28"/>
              </w:rPr>
            </w:pPr>
            <w:r>
              <w:rPr>
                <w:szCs w:val="28"/>
              </w:rPr>
              <w:t>25,0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4052F8" w:rsidRDefault="004052F8" w:rsidP="006715CA">
            <w:pPr>
              <w:jc w:val="center"/>
              <w:rPr>
                <w:szCs w:val="28"/>
              </w:rPr>
            </w:pPr>
            <w:r>
              <w:rPr>
                <w:szCs w:val="28"/>
              </w:rPr>
              <w:t>25,0</w:t>
            </w:r>
          </w:p>
        </w:tc>
      </w:tr>
    </w:tbl>
    <w:p w:rsidR="004052F8" w:rsidRDefault="004052F8" w:rsidP="004052F8">
      <w:pPr>
        <w:ind w:firstLine="709"/>
        <w:jc w:val="center"/>
        <w:rPr>
          <w:b/>
          <w:szCs w:val="28"/>
        </w:rPr>
      </w:pPr>
    </w:p>
    <w:p w:rsidR="004052F8" w:rsidRPr="00F4204F" w:rsidRDefault="004052F8" w:rsidP="004052F8">
      <w:pPr>
        <w:ind w:firstLine="709"/>
        <w:jc w:val="center"/>
        <w:rPr>
          <w:b/>
          <w:szCs w:val="28"/>
        </w:rPr>
      </w:pPr>
      <w:r w:rsidRPr="00F4204F">
        <w:rPr>
          <w:b/>
          <w:szCs w:val="28"/>
        </w:rPr>
        <w:t>Доходы от оказания платных услуг и</w:t>
      </w:r>
    </w:p>
    <w:p w:rsidR="004052F8" w:rsidRPr="003578ED" w:rsidRDefault="004052F8" w:rsidP="004052F8">
      <w:pPr>
        <w:ind w:firstLine="709"/>
        <w:jc w:val="center"/>
        <w:rPr>
          <w:b/>
          <w:szCs w:val="28"/>
        </w:rPr>
      </w:pPr>
      <w:r w:rsidRPr="00F4204F">
        <w:rPr>
          <w:b/>
          <w:szCs w:val="28"/>
        </w:rPr>
        <w:t>компенсации затрат государства</w:t>
      </w:r>
    </w:p>
    <w:p w:rsidR="004052F8" w:rsidRDefault="004052F8" w:rsidP="004052F8">
      <w:pPr>
        <w:ind w:firstLine="708"/>
        <w:rPr>
          <w:bCs/>
        </w:rPr>
      </w:pPr>
      <w:r w:rsidRPr="00F4204F">
        <w:rPr>
          <w:bCs/>
        </w:rPr>
        <w:t>В районный бюджет поступление доходов от оказания платных услуг казенными учреждениями на 202</w:t>
      </w:r>
      <w:r>
        <w:rPr>
          <w:bCs/>
        </w:rPr>
        <w:t>4</w:t>
      </w:r>
      <w:r w:rsidRPr="00F4204F">
        <w:rPr>
          <w:bCs/>
        </w:rPr>
        <w:t xml:space="preserve"> год и плановый период 202</w:t>
      </w:r>
      <w:r>
        <w:rPr>
          <w:bCs/>
        </w:rPr>
        <w:t>5</w:t>
      </w:r>
      <w:r w:rsidRPr="00F4204F">
        <w:rPr>
          <w:bCs/>
        </w:rPr>
        <w:t xml:space="preserve"> и 202</w:t>
      </w:r>
      <w:r>
        <w:rPr>
          <w:bCs/>
        </w:rPr>
        <w:t>6</w:t>
      </w:r>
      <w:r w:rsidRPr="00F4204F">
        <w:rPr>
          <w:bCs/>
        </w:rPr>
        <w:t xml:space="preserve"> годов прогнозируется в сумме </w:t>
      </w:r>
      <w:r>
        <w:rPr>
          <w:bCs/>
        </w:rPr>
        <w:t xml:space="preserve"> по 4 138,0</w:t>
      </w:r>
      <w:r w:rsidRPr="00F4204F">
        <w:rPr>
          <w:bCs/>
        </w:rPr>
        <w:t xml:space="preserve"> тыс. рублей</w:t>
      </w:r>
      <w:r>
        <w:rPr>
          <w:bCs/>
        </w:rPr>
        <w:t xml:space="preserve"> ежегодно.</w:t>
      </w:r>
      <w:r w:rsidRPr="00F4204F">
        <w:rPr>
          <w:bCs/>
        </w:rPr>
        <w:t xml:space="preserve"> </w:t>
      </w:r>
    </w:p>
    <w:p w:rsidR="004052F8" w:rsidRDefault="004052F8" w:rsidP="004052F8">
      <w:pPr>
        <w:tabs>
          <w:tab w:val="left" w:pos="851"/>
        </w:tabs>
        <w:ind w:firstLine="709"/>
      </w:pPr>
      <w:r>
        <w:rPr>
          <w:szCs w:val="28"/>
        </w:rPr>
        <w:lastRenderedPageBreak/>
        <w:t>Расчет  подготовлен на основе оценки исполнения доходов от оказания платных услуг и компенсации затрат государства за 2023 год, с учётом значений индексов изменения факторов, влияющих на сумму указанных доходов, определённых на очередной финансовый год и представленных главными администраторами доходов.</w:t>
      </w:r>
    </w:p>
    <w:p w:rsidR="004052F8" w:rsidRDefault="004052F8" w:rsidP="004052F8">
      <w:pPr>
        <w:ind w:firstLine="709"/>
        <w:jc w:val="center"/>
        <w:rPr>
          <w:b/>
          <w:bCs/>
          <w:szCs w:val="28"/>
        </w:rPr>
      </w:pPr>
    </w:p>
    <w:p w:rsidR="004052F8" w:rsidRPr="00A45C37" w:rsidRDefault="004052F8" w:rsidP="004052F8">
      <w:pPr>
        <w:ind w:firstLine="709"/>
        <w:jc w:val="center"/>
        <w:rPr>
          <w:b/>
          <w:szCs w:val="28"/>
        </w:rPr>
      </w:pPr>
      <w:r w:rsidRPr="00A45C37">
        <w:rPr>
          <w:b/>
          <w:bCs/>
          <w:szCs w:val="28"/>
        </w:rPr>
        <w:t>Д</w:t>
      </w:r>
      <w:r w:rsidRPr="00A45C37">
        <w:rPr>
          <w:b/>
          <w:szCs w:val="28"/>
        </w:rPr>
        <w:t>оходы от продажи материальных и нематериальных активов</w:t>
      </w:r>
      <w:r>
        <w:rPr>
          <w:b/>
          <w:szCs w:val="28"/>
        </w:rPr>
        <w:t xml:space="preserve"> </w:t>
      </w:r>
    </w:p>
    <w:p w:rsidR="004052F8" w:rsidRDefault="004052F8" w:rsidP="004052F8">
      <w:pPr>
        <w:tabs>
          <w:tab w:val="left" w:pos="851"/>
        </w:tabs>
        <w:ind w:firstLine="709"/>
      </w:pPr>
      <w:r>
        <w:rPr>
          <w:szCs w:val="28"/>
        </w:rPr>
        <w:t xml:space="preserve">На 2024-2026 годы поступление доходов от продажи материальных и нематериальных активов  по данным отдела </w:t>
      </w:r>
      <w:r>
        <w:t>по экономике и управлению муниципальным имуществом</w:t>
      </w:r>
      <w:r>
        <w:rPr>
          <w:szCs w:val="28"/>
        </w:rPr>
        <w:t xml:space="preserve"> администрации Эртильского  муниципального района, не запланированы.</w:t>
      </w:r>
    </w:p>
    <w:p w:rsidR="004052F8" w:rsidRDefault="004052F8" w:rsidP="004052F8">
      <w:pPr>
        <w:ind w:firstLine="709"/>
        <w:jc w:val="center"/>
        <w:rPr>
          <w:b/>
          <w:szCs w:val="28"/>
        </w:rPr>
      </w:pPr>
    </w:p>
    <w:p w:rsidR="004052F8" w:rsidRDefault="004052F8" w:rsidP="004052F8">
      <w:pPr>
        <w:ind w:firstLine="709"/>
        <w:jc w:val="center"/>
        <w:rPr>
          <w:b/>
          <w:szCs w:val="28"/>
        </w:rPr>
      </w:pPr>
      <w:r w:rsidRPr="008F78F2">
        <w:rPr>
          <w:b/>
          <w:szCs w:val="28"/>
        </w:rPr>
        <w:t>Доходы от штрафов, санкций, возмещения ущерба</w:t>
      </w:r>
    </w:p>
    <w:p w:rsidR="004052F8" w:rsidRPr="008F78F2" w:rsidRDefault="004052F8" w:rsidP="004052F8">
      <w:pPr>
        <w:tabs>
          <w:tab w:val="left" w:pos="851"/>
        </w:tabs>
        <w:ind w:firstLine="851"/>
        <w:rPr>
          <w:color w:val="0000FF"/>
          <w:sz w:val="20"/>
          <w:szCs w:val="28"/>
        </w:rPr>
      </w:pPr>
      <w:r>
        <w:rPr>
          <w:szCs w:val="28"/>
        </w:rPr>
        <w:t>Проект бюджета на 2024 год в сумме 465,0 тыс. руб., что составляет 67,4 %  к уточненному бюджетному назначению на 2023 год.</w:t>
      </w:r>
    </w:p>
    <w:p w:rsidR="004052F8" w:rsidRDefault="004052F8" w:rsidP="004052F8">
      <w:pPr>
        <w:tabs>
          <w:tab w:val="left" w:pos="851"/>
        </w:tabs>
        <w:ind w:firstLine="709"/>
        <w:rPr>
          <w:szCs w:val="28"/>
        </w:rPr>
      </w:pPr>
      <w:r>
        <w:rPr>
          <w:szCs w:val="28"/>
        </w:rPr>
        <w:t>Расчет поступления доходов  подготовлен на основе данных, представленных главными  администраторами доходов местного бюджета – государственными органами, налагающими штрафы, неустойки, пени в случае неисполнения или ненадлежащего исполнения обязательств перед муниципальным органом (муниципальным казенным учреждением), а также принимающими решения о возмещении ущерба в соответствии с законодательством.</w:t>
      </w:r>
    </w:p>
    <w:p w:rsidR="004052F8" w:rsidRPr="00F4204F" w:rsidRDefault="004052F8" w:rsidP="004052F8">
      <w:pPr>
        <w:ind w:firstLine="709"/>
        <w:rPr>
          <w:szCs w:val="28"/>
        </w:rPr>
      </w:pPr>
      <w:r w:rsidRPr="00A45C37">
        <w:rPr>
          <w:szCs w:val="28"/>
        </w:rPr>
        <w:t>Зачисление штрафных санкций по уровням бюджетной системы Российской Федерации осуществляется в соответствии с кодексом Российской Федерации об административных правонарушениях. Административные штрафы, установленные Главами 5-20 Кодекса Российской федерации об административных правонарушениях, представлены в таблице 14.</w:t>
      </w:r>
      <w:r w:rsidRPr="00F4204F">
        <w:rPr>
          <w:szCs w:val="28"/>
        </w:rPr>
        <w:t xml:space="preserve">   </w:t>
      </w:r>
    </w:p>
    <w:p w:rsidR="004052F8" w:rsidRDefault="004052F8" w:rsidP="004052F8">
      <w:pPr>
        <w:ind w:firstLine="709"/>
        <w:jc w:val="right"/>
        <w:rPr>
          <w:szCs w:val="28"/>
        </w:rPr>
      </w:pPr>
    </w:p>
    <w:p w:rsidR="004052F8" w:rsidRPr="00F4204F" w:rsidRDefault="004052F8" w:rsidP="004052F8">
      <w:pPr>
        <w:ind w:firstLine="709"/>
        <w:jc w:val="right"/>
        <w:rPr>
          <w:szCs w:val="28"/>
        </w:rPr>
      </w:pPr>
      <w:r w:rsidRPr="00F4204F">
        <w:rPr>
          <w:szCs w:val="28"/>
        </w:rPr>
        <w:t>Таблица 1</w:t>
      </w:r>
      <w:r>
        <w:rPr>
          <w:szCs w:val="28"/>
        </w:rPr>
        <w:t>4</w:t>
      </w:r>
    </w:p>
    <w:p w:rsidR="004052F8" w:rsidRPr="00F4204F" w:rsidRDefault="004052F8" w:rsidP="004052F8">
      <w:pPr>
        <w:rPr>
          <w:b/>
          <w:sz w:val="14"/>
          <w:szCs w:val="28"/>
        </w:rPr>
      </w:pPr>
    </w:p>
    <w:p w:rsidR="004052F8" w:rsidRPr="00F4204F" w:rsidRDefault="004052F8" w:rsidP="004052F8">
      <w:pPr>
        <w:ind w:firstLine="708"/>
        <w:jc w:val="center"/>
        <w:rPr>
          <w:b/>
          <w:szCs w:val="28"/>
        </w:rPr>
      </w:pPr>
      <w:r w:rsidRPr="00F4204F">
        <w:rPr>
          <w:b/>
          <w:szCs w:val="28"/>
        </w:rPr>
        <w:t>Денежные взыскания (штрафы) районного бюджета на 202</w:t>
      </w:r>
      <w:r>
        <w:rPr>
          <w:b/>
          <w:szCs w:val="28"/>
        </w:rPr>
        <w:t>4</w:t>
      </w:r>
      <w:r w:rsidRPr="00F4204F">
        <w:rPr>
          <w:b/>
          <w:szCs w:val="28"/>
        </w:rPr>
        <w:t xml:space="preserve"> год и плановый период 202</w:t>
      </w:r>
      <w:r>
        <w:rPr>
          <w:b/>
          <w:szCs w:val="28"/>
        </w:rPr>
        <w:t>5</w:t>
      </w:r>
      <w:r w:rsidRPr="00F4204F">
        <w:rPr>
          <w:b/>
          <w:szCs w:val="28"/>
        </w:rPr>
        <w:t xml:space="preserve"> и 202</w:t>
      </w:r>
      <w:r>
        <w:rPr>
          <w:b/>
          <w:szCs w:val="28"/>
        </w:rPr>
        <w:t>6</w:t>
      </w:r>
      <w:r w:rsidRPr="00F4204F">
        <w:rPr>
          <w:b/>
          <w:szCs w:val="28"/>
        </w:rPr>
        <w:t xml:space="preserve"> годов</w:t>
      </w:r>
    </w:p>
    <w:p w:rsidR="004052F8" w:rsidRPr="00F4204F" w:rsidRDefault="004052F8" w:rsidP="004052F8">
      <w:pPr>
        <w:ind w:firstLine="360"/>
        <w:jc w:val="center"/>
        <w:rPr>
          <w:szCs w:val="28"/>
        </w:rPr>
      </w:pPr>
      <w:r>
        <w:t xml:space="preserve">                                                                                                                </w:t>
      </w:r>
      <w:r w:rsidRPr="003578ED">
        <w:rPr>
          <w:szCs w:val="28"/>
        </w:rPr>
        <w:t xml:space="preserve">тыс. рублей </w:t>
      </w:r>
    </w:p>
    <w:tbl>
      <w:tblPr>
        <w:tblW w:w="1003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2"/>
        <w:gridCol w:w="1276"/>
        <w:gridCol w:w="1134"/>
        <w:gridCol w:w="1134"/>
      </w:tblGrid>
      <w:tr w:rsidR="004052F8" w:rsidRPr="00F4204F" w:rsidTr="006715CA">
        <w:trPr>
          <w:trHeight w:val="20"/>
        </w:trPr>
        <w:tc>
          <w:tcPr>
            <w:tcW w:w="64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F4204F" w:rsidRDefault="004052F8" w:rsidP="006715CA">
            <w:pPr>
              <w:jc w:val="center"/>
              <w:rPr>
                <w:b/>
                <w:bCs/>
                <w:szCs w:val="28"/>
              </w:rPr>
            </w:pPr>
            <w:r w:rsidRPr="00F4204F">
              <w:rPr>
                <w:b/>
                <w:bCs/>
                <w:szCs w:val="28"/>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4052F8" w:rsidRPr="00BD4A05" w:rsidRDefault="004052F8" w:rsidP="006715CA">
            <w:pPr>
              <w:ind w:left="499" w:hanging="499"/>
              <w:jc w:val="center"/>
              <w:rPr>
                <w:b/>
                <w:bCs/>
              </w:rPr>
            </w:pPr>
            <w:r w:rsidRPr="00BD4A05">
              <w:rPr>
                <w:b/>
                <w:bCs/>
              </w:rPr>
              <w:t>2024</w:t>
            </w:r>
          </w:p>
        </w:tc>
        <w:tc>
          <w:tcPr>
            <w:tcW w:w="1134" w:type="dxa"/>
            <w:tcBorders>
              <w:top w:val="single" w:sz="4" w:space="0" w:color="auto"/>
              <w:left w:val="single" w:sz="4" w:space="0" w:color="auto"/>
              <w:bottom w:val="single" w:sz="4" w:space="0" w:color="auto"/>
              <w:right w:val="single" w:sz="4" w:space="0" w:color="auto"/>
            </w:tcBorders>
            <w:vAlign w:val="bottom"/>
          </w:tcPr>
          <w:p w:rsidR="004052F8" w:rsidRPr="00BD4A05" w:rsidRDefault="004052F8" w:rsidP="006715CA">
            <w:pPr>
              <w:ind w:left="144" w:hanging="144"/>
              <w:jc w:val="center"/>
              <w:rPr>
                <w:b/>
                <w:bCs/>
              </w:rPr>
            </w:pPr>
            <w:r w:rsidRPr="00BD4A05">
              <w:rPr>
                <w:b/>
                <w:bCs/>
              </w:rPr>
              <w:t>2025</w:t>
            </w:r>
          </w:p>
        </w:tc>
        <w:tc>
          <w:tcPr>
            <w:tcW w:w="1134" w:type="dxa"/>
            <w:tcBorders>
              <w:top w:val="single" w:sz="4" w:space="0" w:color="auto"/>
              <w:left w:val="single" w:sz="4" w:space="0" w:color="auto"/>
              <w:bottom w:val="single" w:sz="4" w:space="0" w:color="auto"/>
              <w:right w:val="single" w:sz="4" w:space="0" w:color="auto"/>
            </w:tcBorders>
            <w:vAlign w:val="bottom"/>
          </w:tcPr>
          <w:p w:rsidR="004052F8" w:rsidRPr="00BD4A05" w:rsidRDefault="004052F8" w:rsidP="006715CA">
            <w:pPr>
              <w:ind w:left="144" w:hanging="144"/>
              <w:jc w:val="center"/>
              <w:rPr>
                <w:b/>
                <w:bCs/>
              </w:rPr>
            </w:pPr>
            <w:r w:rsidRPr="00BD4A05">
              <w:rPr>
                <w:b/>
                <w:bCs/>
              </w:rPr>
              <w:t>2026</w:t>
            </w:r>
          </w:p>
        </w:tc>
      </w:tr>
      <w:tr w:rsidR="004052F8" w:rsidRPr="00F4204F" w:rsidTr="006715CA">
        <w:trPr>
          <w:trHeight w:val="20"/>
        </w:trPr>
        <w:tc>
          <w:tcPr>
            <w:tcW w:w="64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d"/>
              <w:rPr>
                <w:rFonts w:ascii="Times New Roman" w:hAnsi="Times New Roman" w:cs="Times New Roman"/>
                <w:szCs w:val="28"/>
              </w:rPr>
            </w:pPr>
            <w:r w:rsidRPr="00D13075">
              <w:rPr>
                <w:rStyle w:val="af5"/>
                <w:rFonts w:ascii="Times New Roman" w:hAnsi="Times New Roman" w:cs="Times New Roman"/>
                <w:bCs/>
                <w:sz w:val="28"/>
                <w:szCs w:val="28"/>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b"/>
              <w:jc w:val="center"/>
              <w:rPr>
                <w:rFonts w:ascii="Times New Roman" w:hAnsi="Times New Roman" w:cs="Times New Roman"/>
                <w:b/>
                <w:szCs w:val="28"/>
              </w:rPr>
            </w:pPr>
            <w:r w:rsidRPr="00D13075">
              <w:rPr>
                <w:rFonts w:ascii="Times New Roman" w:hAnsi="Times New Roman" w:cs="Times New Roman"/>
                <w:b/>
                <w:sz w:val="28"/>
                <w:szCs w:val="28"/>
              </w:rPr>
              <w:t>465,0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b/>
                <w:szCs w:val="28"/>
              </w:rPr>
            </w:pPr>
            <w:r w:rsidRPr="00D13075">
              <w:rPr>
                <w:rFonts w:ascii="Times New Roman" w:hAnsi="Times New Roman" w:cs="Times New Roman"/>
                <w:b/>
                <w:sz w:val="28"/>
                <w:szCs w:val="28"/>
              </w:rPr>
              <w:t>466,0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b/>
                <w:szCs w:val="28"/>
              </w:rPr>
            </w:pPr>
            <w:r w:rsidRPr="00D13075">
              <w:rPr>
                <w:rFonts w:ascii="Times New Roman" w:hAnsi="Times New Roman" w:cs="Times New Roman"/>
                <w:b/>
                <w:sz w:val="28"/>
                <w:szCs w:val="28"/>
              </w:rPr>
              <w:t>475,0</w:t>
            </w:r>
          </w:p>
        </w:tc>
      </w:tr>
      <w:tr w:rsidR="004052F8" w:rsidRPr="00F4204F" w:rsidTr="006715CA">
        <w:trPr>
          <w:trHeight w:val="20"/>
        </w:trPr>
        <w:tc>
          <w:tcPr>
            <w:tcW w:w="64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d"/>
              <w:rPr>
                <w:rFonts w:ascii="Times New Roman" w:hAnsi="Times New Roman" w:cs="Times New Roman"/>
                <w:szCs w:val="28"/>
              </w:rPr>
            </w:pPr>
            <w:r w:rsidRPr="00D13075">
              <w:rPr>
                <w:rFonts w:ascii="Times New Roman" w:hAnsi="Times New Roman" w:cs="Times New Roman"/>
                <w:sz w:val="28"/>
                <w:szCs w:val="28"/>
              </w:rPr>
              <w:t xml:space="preserve">Административные штрафы, установленные </w:t>
            </w:r>
            <w:hyperlink r:id="rId45" w:history="1">
              <w:r w:rsidRPr="00D13075">
                <w:rPr>
                  <w:rStyle w:val="af0"/>
                  <w:rFonts w:ascii="Times New Roman" w:hAnsi="Times New Roman" w:cs="Times New Roman"/>
                  <w:color w:val="000000" w:themeColor="text1"/>
                  <w:sz w:val="28"/>
                  <w:szCs w:val="28"/>
                </w:rPr>
                <w:t>Кодексом</w:t>
              </w:r>
            </w:hyperlink>
            <w:r w:rsidRPr="00D13075">
              <w:rPr>
                <w:rFonts w:ascii="Times New Roman" w:hAnsi="Times New Roman" w:cs="Times New Roman"/>
                <w:sz w:val="28"/>
                <w:szCs w:val="28"/>
              </w:rPr>
              <w:t xml:space="preserve">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257,0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257,0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257,0</w:t>
            </w:r>
          </w:p>
        </w:tc>
      </w:tr>
      <w:tr w:rsidR="004052F8" w:rsidRPr="00F4204F" w:rsidTr="006715CA">
        <w:trPr>
          <w:trHeight w:val="20"/>
        </w:trPr>
        <w:tc>
          <w:tcPr>
            <w:tcW w:w="64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d"/>
              <w:rPr>
                <w:rFonts w:ascii="Times New Roman" w:hAnsi="Times New Roman" w:cs="Times New Roman"/>
                <w:szCs w:val="28"/>
              </w:rPr>
            </w:pPr>
            <w:r w:rsidRPr="00D13075">
              <w:rPr>
                <w:rFonts w:ascii="Times New Roman" w:hAnsi="Times New Roman" w:cs="Times New Roman"/>
                <w:sz w:val="28"/>
                <w:szCs w:val="28"/>
              </w:rPr>
              <w:t xml:space="preserve">Административные штрафы, установленные </w:t>
            </w:r>
            <w:hyperlink r:id="rId46" w:history="1">
              <w:r w:rsidRPr="00D13075">
                <w:rPr>
                  <w:rStyle w:val="af0"/>
                  <w:rFonts w:ascii="Times New Roman" w:hAnsi="Times New Roman" w:cs="Times New Roman"/>
                  <w:color w:val="000000" w:themeColor="text1"/>
                  <w:sz w:val="28"/>
                  <w:szCs w:val="28"/>
                </w:rPr>
                <w:t>главой 5</w:t>
              </w:r>
            </w:hyperlink>
            <w:r w:rsidRPr="00D13075">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6,0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6,0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6,0</w:t>
            </w:r>
          </w:p>
        </w:tc>
      </w:tr>
      <w:tr w:rsidR="004052F8" w:rsidTr="006715CA">
        <w:trPr>
          <w:trHeight w:val="20"/>
        </w:trPr>
        <w:tc>
          <w:tcPr>
            <w:tcW w:w="64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d"/>
              <w:rPr>
                <w:rFonts w:ascii="Times New Roman" w:hAnsi="Times New Roman" w:cs="Times New Roman"/>
                <w:szCs w:val="28"/>
              </w:rPr>
            </w:pPr>
            <w:r w:rsidRPr="00D13075">
              <w:rPr>
                <w:rFonts w:ascii="Times New Roman" w:hAnsi="Times New Roman" w:cs="Times New Roman"/>
                <w:sz w:val="28"/>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w:t>
            </w:r>
            <w:r w:rsidRPr="00D13075">
              <w:rPr>
                <w:rFonts w:ascii="Times New Roman" w:hAnsi="Times New Roman" w:cs="Times New Roman"/>
                <w:sz w:val="28"/>
                <w:szCs w:val="28"/>
              </w:rPr>
              <w:lastRenderedPageBreak/>
              <w:t>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lastRenderedPageBreak/>
              <w:t>80,0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80,0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80,0</w:t>
            </w:r>
          </w:p>
        </w:tc>
      </w:tr>
      <w:tr w:rsidR="004052F8" w:rsidTr="006715CA">
        <w:trPr>
          <w:trHeight w:val="20"/>
        </w:trPr>
        <w:tc>
          <w:tcPr>
            <w:tcW w:w="64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d"/>
              <w:rPr>
                <w:rFonts w:ascii="Times New Roman" w:hAnsi="Times New Roman" w:cs="Times New Roman"/>
                <w:szCs w:val="28"/>
              </w:rPr>
            </w:pPr>
            <w:r w:rsidRPr="00D13075">
              <w:rPr>
                <w:rFonts w:ascii="Times New Roman" w:hAnsi="Times New Roman" w:cs="Times New Roman"/>
                <w:sz w:val="28"/>
                <w:szCs w:val="28"/>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1,0</w:t>
            </w:r>
          </w:p>
        </w:tc>
      </w:tr>
      <w:tr w:rsidR="004052F8" w:rsidRPr="00F4204F" w:rsidTr="006715CA">
        <w:trPr>
          <w:trHeight w:val="20"/>
        </w:trPr>
        <w:tc>
          <w:tcPr>
            <w:tcW w:w="64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d"/>
              <w:rPr>
                <w:rFonts w:ascii="Times New Roman" w:hAnsi="Times New Roman" w:cs="Times New Roman"/>
                <w:szCs w:val="28"/>
              </w:rPr>
            </w:pPr>
            <w:r w:rsidRPr="00D13075">
              <w:rPr>
                <w:rFonts w:ascii="Times New Roman" w:hAnsi="Times New Roman" w:cs="Times New Roman"/>
                <w:sz w:val="28"/>
                <w:szCs w:val="28"/>
              </w:rPr>
              <w:t xml:space="preserve">Административные штрафы, установленные </w:t>
            </w:r>
            <w:hyperlink r:id="rId47" w:history="1">
              <w:r w:rsidRPr="00D13075">
                <w:rPr>
                  <w:rStyle w:val="af0"/>
                  <w:rFonts w:ascii="Times New Roman" w:hAnsi="Times New Roman" w:cs="Times New Roman"/>
                  <w:color w:val="000000" w:themeColor="text1"/>
                  <w:sz w:val="28"/>
                  <w:szCs w:val="28"/>
                </w:rPr>
                <w:t>главой 8</w:t>
              </w:r>
            </w:hyperlink>
            <w:r w:rsidRPr="00D13075">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10,0</w:t>
            </w:r>
          </w:p>
        </w:tc>
      </w:tr>
      <w:tr w:rsidR="004052F8" w:rsidTr="006715CA">
        <w:trPr>
          <w:trHeight w:val="20"/>
        </w:trPr>
        <w:tc>
          <w:tcPr>
            <w:tcW w:w="64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d"/>
              <w:rPr>
                <w:rFonts w:ascii="Times New Roman" w:hAnsi="Times New Roman" w:cs="Times New Roman"/>
                <w:szCs w:val="28"/>
              </w:rPr>
            </w:pPr>
            <w:r w:rsidRPr="00D13075">
              <w:rPr>
                <w:rFonts w:ascii="Times New Roman" w:hAnsi="Times New Roman" w:cs="Times New Roman"/>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3,0</w:t>
            </w:r>
          </w:p>
        </w:tc>
      </w:tr>
      <w:tr w:rsidR="004052F8" w:rsidTr="006715CA">
        <w:trPr>
          <w:trHeight w:val="20"/>
        </w:trPr>
        <w:tc>
          <w:tcPr>
            <w:tcW w:w="64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d"/>
              <w:rPr>
                <w:rFonts w:ascii="Times New Roman" w:hAnsi="Times New Roman" w:cs="Times New Roman"/>
                <w:szCs w:val="28"/>
              </w:rPr>
            </w:pPr>
            <w:r w:rsidRPr="00D13075">
              <w:rPr>
                <w:rFonts w:ascii="Times New Roman" w:hAnsi="Times New Roman" w:cs="Times New Roman"/>
                <w:sz w:val="28"/>
                <w:szCs w:val="28"/>
              </w:rPr>
              <w:t xml:space="preserve">Административные штрафы, установленные </w:t>
            </w:r>
            <w:hyperlink r:id="rId48" w:history="1">
              <w:r w:rsidRPr="00D13075">
                <w:rPr>
                  <w:rStyle w:val="af0"/>
                  <w:rFonts w:ascii="Times New Roman" w:hAnsi="Times New Roman" w:cs="Times New Roman"/>
                  <w:color w:val="000000" w:themeColor="text1"/>
                  <w:sz w:val="28"/>
                  <w:szCs w:val="28"/>
                </w:rPr>
                <w:t>главой 14</w:t>
              </w:r>
            </w:hyperlink>
            <w:r w:rsidRPr="00D13075">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D13075">
              <w:rPr>
                <w:rFonts w:ascii="Times New Roman" w:hAnsi="Times New Roman" w:cs="Times New Roman"/>
                <w:sz w:val="28"/>
                <w:szCs w:val="28"/>
              </w:rPr>
              <w:t>саморегулируемых</w:t>
            </w:r>
            <w:proofErr w:type="spellEnd"/>
            <w:r w:rsidRPr="00D13075">
              <w:rPr>
                <w:rFonts w:ascii="Times New Roman" w:hAnsi="Times New Roman" w:cs="Times New Roman"/>
                <w:sz w:val="28"/>
                <w:szCs w:val="28"/>
              </w:rPr>
              <w:t xml:space="preserve"> организаций,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15,0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15,0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15,0</w:t>
            </w:r>
          </w:p>
        </w:tc>
      </w:tr>
      <w:tr w:rsidR="004052F8" w:rsidRPr="00F4204F" w:rsidTr="006715CA">
        <w:trPr>
          <w:trHeight w:val="20"/>
        </w:trPr>
        <w:tc>
          <w:tcPr>
            <w:tcW w:w="64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d"/>
              <w:rPr>
                <w:rFonts w:ascii="Times New Roman" w:hAnsi="Times New Roman" w:cs="Times New Roman"/>
                <w:szCs w:val="28"/>
              </w:rPr>
            </w:pPr>
            <w:r w:rsidRPr="00D13075">
              <w:rPr>
                <w:rFonts w:ascii="Times New Roman" w:hAnsi="Times New Roman" w:cs="Times New Roman"/>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10,0</w:t>
            </w:r>
          </w:p>
        </w:tc>
      </w:tr>
      <w:tr w:rsidR="004052F8" w:rsidRPr="00F4204F" w:rsidTr="006715CA">
        <w:trPr>
          <w:trHeight w:val="20"/>
        </w:trPr>
        <w:tc>
          <w:tcPr>
            <w:tcW w:w="64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d"/>
              <w:rPr>
                <w:rFonts w:ascii="Times New Roman" w:hAnsi="Times New Roman" w:cs="Times New Roman"/>
                <w:szCs w:val="28"/>
              </w:rPr>
            </w:pPr>
            <w:r w:rsidRPr="00D13075">
              <w:rPr>
                <w:rFonts w:ascii="Times New Roman" w:hAnsi="Times New Roman" w:cs="Times New Roman"/>
                <w:sz w:val="28"/>
                <w:szCs w:val="28"/>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w:t>
            </w:r>
            <w:r w:rsidRPr="00D13075">
              <w:rPr>
                <w:rFonts w:ascii="Times New Roman" w:hAnsi="Times New Roman" w:cs="Times New Roman"/>
                <w:sz w:val="28"/>
                <w:szCs w:val="28"/>
              </w:rPr>
              <w:lastRenderedPageBreak/>
              <w:t>институты государственной власти,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lastRenderedPageBreak/>
              <w:t>8,0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8,0</w:t>
            </w:r>
          </w:p>
        </w:tc>
      </w:tr>
      <w:tr w:rsidR="004052F8" w:rsidTr="006715CA">
        <w:trPr>
          <w:trHeight w:val="20"/>
        </w:trPr>
        <w:tc>
          <w:tcPr>
            <w:tcW w:w="64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d"/>
              <w:rPr>
                <w:rFonts w:ascii="Times New Roman" w:hAnsi="Times New Roman" w:cs="Times New Roman"/>
                <w:szCs w:val="28"/>
              </w:rPr>
            </w:pPr>
            <w:r w:rsidRPr="00D13075">
              <w:rPr>
                <w:rFonts w:ascii="Times New Roman" w:hAnsi="Times New Roman" w:cs="Times New Roman"/>
                <w:sz w:val="28"/>
                <w:szCs w:val="28"/>
              </w:rPr>
              <w:lastRenderedPageBreak/>
              <w:t xml:space="preserve">Административные штрафы, установленные </w:t>
            </w:r>
            <w:hyperlink r:id="rId49" w:history="1">
              <w:r w:rsidRPr="00D13075">
                <w:rPr>
                  <w:rStyle w:val="af0"/>
                  <w:rFonts w:ascii="Times New Roman" w:hAnsi="Times New Roman" w:cs="Times New Roman"/>
                  <w:color w:val="000000" w:themeColor="text1"/>
                  <w:sz w:val="28"/>
                  <w:szCs w:val="28"/>
                </w:rPr>
                <w:t>главой 19</w:t>
              </w:r>
            </w:hyperlink>
            <w:r w:rsidRPr="00D13075">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7,0</w:t>
            </w:r>
          </w:p>
        </w:tc>
      </w:tr>
      <w:tr w:rsidR="004052F8" w:rsidRPr="00F4204F" w:rsidTr="006715CA">
        <w:trPr>
          <w:trHeight w:val="20"/>
        </w:trPr>
        <w:tc>
          <w:tcPr>
            <w:tcW w:w="64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d"/>
              <w:rPr>
                <w:rFonts w:ascii="Times New Roman" w:hAnsi="Times New Roman" w:cs="Times New Roman"/>
                <w:szCs w:val="28"/>
              </w:rPr>
            </w:pPr>
            <w:r w:rsidRPr="00D13075">
              <w:rPr>
                <w:rFonts w:ascii="Times New Roman" w:hAnsi="Times New Roman" w:cs="Times New Roman"/>
                <w:sz w:val="28"/>
                <w:szCs w:val="28"/>
              </w:rPr>
              <w:t xml:space="preserve">Административные штрафы, установленные </w:t>
            </w:r>
            <w:hyperlink r:id="rId50" w:history="1">
              <w:r w:rsidRPr="00D13075">
                <w:rPr>
                  <w:rStyle w:val="af0"/>
                  <w:rFonts w:ascii="Times New Roman" w:hAnsi="Times New Roman" w:cs="Times New Roman"/>
                  <w:color w:val="000000" w:themeColor="text1"/>
                  <w:sz w:val="28"/>
                  <w:szCs w:val="28"/>
                </w:rPr>
                <w:t>главой 20</w:t>
              </w:r>
            </w:hyperlink>
            <w:r w:rsidRPr="00D13075">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117,0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117,0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117,0</w:t>
            </w:r>
          </w:p>
        </w:tc>
      </w:tr>
      <w:tr w:rsidR="004052F8" w:rsidRPr="00F4204F" w:rsidTr="006715CA">
        <w:trPr>
          <w:trHeight w:val="20"/>
        </w:trPr>
        <w:tc>
          <w:tcPr>
            <w:tcW w:w="649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d"/>
              <w:rPr>
                <w:rFonts w:ascii="Times New Roman" w:hAnsi="Times New Roman" w:cs="Times New Roman"/>
                <w:szCs w:val="28"/>
              </w:rPr>
            </w:pPr>
            <w:r w:rsidRPr="00D13075">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208,0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209,0</w:t>
            </w:r>
          </w:p>
        </w:tc>
        <w:tc>
          <w:tcPr>
            <w:tcW w:w="1134" w:type="dxa"/>
            <w:tcBorders>
              <w:top w:val="single" w:sz="4" w:space="0" w:color="auto"/>
              <w:left w:val="single" w:sz="4" w:space="0" w:color="auto"/>
              <w:bottom w:val="single" w:sz="4" w:space="0" w:color="auto"/>
              <w:right w:val="single" w:sz="4" w:space="0" w:color="auto"/>
            </w:tcBorders>
          </w:tcPr>
          <w:p w:rsidR="004052F8" w:rsidRPr="00D13075" w:rsidRDefault="004052F8" w:rsidP="006715CA">
            <w:pPr>
              <w:pStyle w:val="afb"/>
              <w:jc w:val="center"/>
              <w:rPr>
                <w:rFonts w:ascii="Times New Roman" w:hAnsi="Times New Roman" w:cs="Times New Roman"/>
                <w:szCs w:val="28"/>
              </w:rPr>
            </w:pPr>
            <w:r w:rsidRPr="00D13075">
              <w:rPr>
                <w:rFonts w:ascii="Times New Roman" w:hAnsi="Times New Roman" w:cs="Times New Roman"/>
                <w:sz w:val="28"/>
                <w:szCs w:val="28"/>
              </w:rPr>
              <w:t>218,0</w:t>
            </w:r>
          </w:p>
        </w:tc>
      </w:tr>
    </w:tbl>
    <w:p w:rsidR="004052F8" w:rsidRDefault="004052F8" w:rsidP="004052F8">
      <w:pPr>
        <w:widowControl w:val="0"/>
        <w:contextualSpacing/>
        <w:jc w:val="center"/>
        <w:rPr>
          <w:b/>
          <w:szCs w:val="28"/>
        </w:rPr>
      </w:pPr>
    </w:p>
    <w:p w:rsidR="004052F8" w:rsidRPr="0060694F" w:rsidRDefault="004052F8" w:rsidP="004052F8">
      <w:pPr>
        <w:widowControl w:val="0"/>
        <w:contextualSpacing/>
        <w:jc w:val="center"/>
        <w:rPr>
          <w:b/>
        </w:rPr>
      </w:pPr>
      <w:r w:rsidRPr="0060694F">
        <w:rPr>
          <w:b/>
          <w:szCs w:val="28"/>
        </w:rPr>
        <w:t xml:space="preserve">Безвозмездные поступления </w:t>
      </w:r>
    </w:p>
    <w:p w:rsidR="004052F8" w:rsidRDefault="004052F8" w:rsidP="004052F8">
      <w:pPr>
        <w:widowControl w:val="0"/>
        <w:ind w:firstLine="709"/>
        <w:outlineLvl w:val="0"/>
      </w:pPr>
      <w:r>
        <w:rPr>
          <w:szCs w:val="28"/>
        </w:rPr>
        <w:t xml:space="preserve">Объем безвозмездных поступлений на 2024 год составляет </w:t>
      </w:r>
      <w:r>
        <w:rPr>
          <w:szCs w:val="28"/>
        </w:rPr>
        <w:br/>
        <w:t xml:space="preserve">680 056,7 тыс. рублей, на 2025 год – 480 285,0 тыс. рублей, или 70,6 % </w:t>
      </w:r>
      <w:r>
        <w:rPr>
          <w:szCs w:val="28"/>
        </w:rPr>
        <w:br/>
        <w:t xml:space="preserve">к планируемой сумме на 2024 год, на 2026 год –556 520,9 тыс. рублей, или 115,9 % к планируемой сумме на 2025 год, и характеризуется показателями, приведенными в таблице. </w:t>
      </w:r>
    </w:p>
    <w:p w:rsidR="004052F8" w:rsidRDefault="004052F8" w:rsidP="004052F8">
      <w:pPr>
        <w:tabs>
          <w:tab w:val="left" w:pos="3420"/>
        </w:tabs>
        <w:jc w:val="right"/>
        <w:rPr>
          <w:color w:val="C9211E"/>
        </w:rPr>
      </w:pPr>
      <w:r>
        <w:rPr>
          <w:color w:val="000000"/>
          <w:szCs w:val="28"/>
        </w:rPr>
        <w:t>(тыс. рублей)</w:t>
      </w:r>
    </w:p>
    <w:p w:rsidR="004052F8" w:rsidRDefault="004052F8" w:rsidP="004052F8">
      <w:pPr>
        <w:widowControl w:val="0"/>
        <w:ind w:firstLine="851"/>
        <w:jc w:val="right"/>
        <w:rPr>
          <w:sz w:val="4"/>
          <w:szCs w:val="28"/>
        </w:rPr>
      </w:pPr>
    </w:p>
    <w:tbl>
      <w:tblPr>
        <w:tblW w:w="9646" w:type="dxa"/>
        <w:tblInd w:w="108" w:type="dxa"/>
        <w:tblLayout w:type="fixed"/>
        <w:tblLook w:val="04A0"/>
      </w:tblPr>
      <w:tblGrid>
        <w:gridCol w:w="427"/>
        <w:gridCol w:w="3543"/>
        <w:gridCol w:w="1418"/>
        <w:gridCol w:w="1417"/>
        <w:gridCol w:w="1425"/>
        <w:gridCol w:w="1416"/>
      </w:tblGrid>
      <w:tr w:rsidR="004052F8" w:rsidRPr="00BD4A05" w:rsidTr="006715CA">
        <w:tc>
          <w:tcPr>
            <w:tcW w:w="426" w:type="dxa"/>
            <w:vMerge w:val="restart"/>
            <w:tcBorders>
              <w:top w:val="single" w:sz="4" w:space="0" w:color="000000"/>
              <w:left w:val="single" w:sz="4" w:space="0" w:color="000000"/>
              <w:right w:val="single" w:sz="4" w:space="0" w:color="000000"/>
            </w:tcBorders>
            <w:vAlign w:val="center"/>
          </w:tcPr>
          <w:p w:rsidR="004052F8" w:rsidRPr="00BD4A05" w:rsidRDefault="004052F8" w:rsidP="006715CA">
            <w:pPr>
              <w:widowControl w:val="0"/>
              <w:ind w:left="-108" w:right="-114"/>
              <w:jc w:val="center"/>
              <w:rPr>
                <w:b/>
              </w:rPr>
            </w:pPr>
            <w:r w:rsidRPr="00BD4A05">
              <w:rPr>
                <w:b/>
              </w:rPr>
              <w:t>№ п/п</w:t>
            </w:r>
          </w:p>
        </w:tc>
        <w:tc>
          <w:tcPr>
            <w:tcW w:w="3543" w:type="dxa"/>
            <w:vMerge w:val="restart"/>
            <w:tcBorders>
              <w:top w:val="single" w:sz="4" w:space="0" w:color="000000"/>
              <w:left w:val="single" w:sz="4" w:space="0" w:color="000000"/>
              <w:right w:val="single" w:sz="4" w:space="0" w:color="000000"/>
            </w:tcBorders>
            <w:vAlign w:val="center"/>
          </w:tcPr>
          <w:p w:rsidR="004052F8" w:rsidRPr="00BD4A05" w:rsidRDefault="004052F8" w:rsidP="006715CA">
            <w:pPr>
              <w:widowControl w:val="0"/>
              <w:jc w:val="center"/>
              <w:rPr>
                <w:b/>
              </w:rPr>
            </w:pPr>
            <w:r w:rsidRPr="00BD4A05">
              <w:rPr>
                <w:b/>
              </w:rPr>
              <w:t>Наименование дохода</w:t>
            </w:r>
          </w:p>
        </w:tc>
        <w:tc>
          <w:tcPr>
            <w:tcW w:w="1418" w:type="dxa"/>
            <w:vMerge w:val="restart"/>
            <w:tcBorders>
              <w:top w:val="single" w:sz="4" w:space="0" w:color="000000"/>
              <w:left w:val="single" w:sz="4" w:space="0" w:color="000000"/>
              <w:right w:val="single" w:sz="4" w:space="0" w:color="000000"/>
            </w:tcBorders>
            <w:vAlign w:val="center"/>
          </w:tcPr>
          <w:p w:rsidR="004052F8" w:rsidRPr="00BD4A05" w:rsidRDefault="004052F8" w:rsidP="006715CA">
            <w:pPr>
              <w:widowControl w:val="0"/>
              <w:jc w:val="center"/>
              <w:rPr>
                <w:b/>
              </w:rPr>
            </w:pPr>
            <w:r w:rsidRPr="00BD4A05">
              <w:rPr>
                <w:b/>
              </w:rPr>
              <w:t>2023 год</w:t>
            </w:r>
          </w:p>
          <w:p w:rsidR="004052F8" w:rsidRPr="00BD4A05" w:rsidRDefault="004052F8" w:rsidP="006715CA">
            <w:pPr>
              <w:widowControl w:val="0"/>
              <w:jc w:val="center"/>
              <w:rPr>
                <w:b/>
              </w:rPr>
            </w:pPr>
            <w:r w:rsidRPr="00BD4A05">
              <w:rPr>
                <w:b/>
              </w:rPr>
              <w:t>(оценка)</w:t>
            </w:r>
          </w:p>
        </w:tc>
        <w:tc>
          <w:tcPr>
            <w:tcW w:w="4258" w:type="dxa"/>
            <w:gridSpan w:val="3"/>
            <w:tcBorders>
              <w:top w:val="single" w:sz="4" w:space="0" w:color="000000"/>
              <w:left w:val="single" w:sz="4" w:space="0" w:color="000000"/>
              <w:bottom w:val="single" w:sz="4" w:space="0" w:color="000000"/>
              <w:right w:val="single" w:sz="4" w:space="0" w:color="000000"/>
            </w:tcBorders>
            <w:vAlign w:val="bottom"/>
          </w:tcPr>
          <w:p w:rsidR="004052F8" w:rsidRPr="00BD4A05" w:rsidRDefault="004052F8" w:rsidP="006715CA">
            <w:pPr>
              <w:widowControl w:val="0"/>
              <w:ind w:left="-108"/>
              <w:jc w:val="center"/>
              <w:rPr>
                <w:b/>
              </w:rPr>
            </w:pPr>
            <w:r w:rsidRPr="00BD4A05">
              <w:rPr>
                <w:b/>
              </w:rPr>
              <w:t>Проект бюджета</w:t>
            </w:r>
          </w:p>
        </w:tc>
      </w:tr>
      <w:tr w:rsidR="004052F8" w:rsidTr="006715CA">
        <w:tc>
          <w:tcPr>
            <w:tcW w:w="426" w:type="dxa"/>
            <w:vMerge/>
            <w:tcBorders>
              <w:top w:val="single" w:sz="4" w:space="0" w:color="000000"/>
              <w:left w:val="single" w:sz="4" w:space="0" w:color="000000"/>
              <w:right w:val="single" w:sz="4" w:space="0" w:color="000000"/>
            </w:tcBorders>
            <w:vAlign w:val="center"/>
          </w:tcPr>
          <w:p w:rsidR="004052F8" w:rsidRDefault="004052F8" w:rsidP="006715CA">
            <w:pPr>
              <w:widowControl w:val="0"/>
              <w:snapToGrid w:val="0"/>
            </w:pPr>
          </w:p>
        </w:tc>
        <w:tc>
          <w:tcPr>
            <w:tcW w:w="3543" w:type="dxa"/>
            <w:vMerge/>
            <w:tcBorders>
              <w:top w:val="single" w:sz="4" w:space="0" w:color="000000"/>
              <w:left w:val="single" w:sz="4" w:space="0" w:color="000000"/>
              <w:right w:val="single" w:sz="4" w:space="0" w:color="000000"/>
            </w:tcBorders>
            <w:vAlign w:val="center"/>
          </w:tcPr>
          <w:p w:rsidR="004052F8" w:rsidRDefault="004052F8" w:rsidP="006715CA">
            <w:pPr>
              <w:widowControl w:val="0"/>
              <w:snapToGrid w:val="0"/>
            </w:pPr>
          </w:p>
        </w:tc>
        <w:tc>
          <w:tcPr>
            <w:tcW w:w="1418" w:type="dxa"/>
            <w:vMerge/>
            <w:tcBorders>
              <w:top w:val="single" w:sz="4" w:space="0" w:color="000000"/>
              <w:left w:val="single" w:sz="4" w:space="0" w:color="000000"/>
              <w:right w:val="single" w:sz="4" w:space="0" w:color="000000"/>
            </w:tcBorders>
            <w:vAlign w:val="center"/>
          </w:tcPr>
          <w:p w:rsidR="004052F8" w:rsidRDefault="004052F8" w:rsidP="006715CA">
            <w:pPr>
              <w:widowControl w:val="0"/>
              <w:snapToGrid w:val="0"/>
            </w:pPr>
          </w:p>
        </w:tc>
        <w:tc>
          <w:tcPr>
            <w:tcW w:w="1417" w:type="dxa"/>
            <w:tcBorders>
              <w:top w:val="single" w:sz="4" w:space="0" w:color="000000"/>
              <w:left w:val="single" w:sz="4" w:space="0" w:color="000000"/>
              <w:right w:val="single" w:sz="4" w:space="0" w:color="000000"/>
            </w:tcBorders>
            <w:vAlign w:val="bottom"/>
          </w:tcPr>
          <w:p w:rsidR="004052F8" w:rsidRDefault="004052F8" w:rsidP="006715CA">
            <w:pPr>
              <w:widowControl w:val="0"/>
              <w:ind w:left="-108"/>
              <w:jc w:val="center"/>
            </w:pPr>
            <w:r>
              <w:t>2024 год</w:t>
            </w:r>
          </w:p>
        </w:tc>
        <w:tc>
          <w:tcPr>
            <w:tcW w:w="1425" w:type="dxa"/>
            <w:tcBorders>
              <w:top w:val="single" w:sz="4" w:space="0" w:color="000000"/>
              <w:left w:val="single" w:sz="4" w:space="0" w:color="000000"/>
              <w:right w:val="single" w:sz="4" w:space="0" w:color="000000"/>
            </w:tcBorders>
            <w:vAlign w:val="bottom"/>
          </w:tcPr>
          <w:p w:rsidR="004052F8" w:rsidRDefault="004052F8" w:rsidP="006715CA">
            <w:pPr>
              <w:widowControl w:val="0"/>
              <w:ind w:left="-108"/>
              <w:jc w:val="center"/>
            </w:pPr>
            <w:r>
              <w:t>2025 год</w:t>
            </w:r>
          </w:p>
        </w:tc>
        <w:tc>
          <w:tcPr>
            <w:tcW w:w="1416" w:type="dxa"/>
            <w:tcBorders>
              <w:top w:val="single" w:sz="4" w:space="0" w:color="000000"/>
              <w:left w:val="single" w:sz="4" w:space="0" w:color="000000"/>
              <w:right w:val="single" w:sz="4" w:space="0" w:color="000000"/>
            </w:tcBorders>
            <w:vAlign w:val="bottom"/>
          </w:tcPr>
          <w:p w:rsidR="004052F8" w:rsidRDefault="004052F8" w:rsidP="006715CA">
            <w:pPr>
              <w:widowControl w:val="0"/>
              <w:ind w:left="-108"/>
              <w:jc w:val="center"/>
            </w:pPr>
            <w:r>
              <w:t>2026 год</w:t>
            </w:r>
          </w:p>
        </w:tc>
      </w:tr>
    </w:tbl>
    <w:p w:rsidR="004052F8" w:rsidRDefault="004052F8" w:rsidP="004052F8">
      <w:pPr>
        <w:widowControl w:val="0"/>
        <w:rPr>
          <w:sz w:val="2"/>
          <w:szCs w:val="2"/>
        </w:rPr>
      </w:pPr>
    </w:p>
    <w:tbl>
      <w:tblPr>
        <w:tblW w:w="9649" w:type="dxa"/>
        <w:tblInd w:w="108" w:type="dxa"/>
        <w:tblLayout w:type="fixed"/>
        <w:tblLook w:val="04A0"/>
      </w:tblPr>
      <w:tblGrid>
        <w:gridCol w:w="416"/>
        <w:gridCol w:w="3553"/>
        <w:gridCol w:w="1420"/>
        <w:gridCol w:w="1416"/>
        <w:gridCol w:w="1417"/>
        <w:gridCol w:w="1427"/>
      </w:tblGrid>
      <w:tr w:rsidR="004052F8" w:rsidTr="006715CA">
        <w:trPr>
          <w:tblHeader/>
        </w:trPr>
        <w:tc>
          <w:tcPr>
            <w:tcW w:w="416"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right="-109"/>
              <w:jc w:val="center"/>
            </w:pPr>
            <w:r>
              <w:t>1</w:t>
            </w:r>
          </w:p>
        </w:tc>
        <w:tc>
          <w:tcPr>
            <w:tcW w:w="3553"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right="-108"/>
              <w:jc w:val="center"/>
            </w:pPr>
            <w:r>
              <w:t>2</w:t>
            </w:r>
          </w:p>
        </w:tc>
        <w:tc>
          <w:tcPr>
            <w:tcW w:w="1420" w:type="dxa"/>
            <w:tcBorders>
              <w:top w:val="single" w:sz="4" w:space="0" w:color="000000"/>
              <w:left w:val="single" w:sz="4" w:space="0" w:color="000000"/>
              <w:bottom w:val="single" w:sz="4" w:space="0" w:color="000000"/>
              <w:right w:val="single" w:sz="4" w:space="0" w:color="000000"/>
            </w:tcBorders>
          </w:tcPr>
          <w:p w:rsidR="004052F8" w:rsidRDefault="004052F8" w:rsidP="006715CA">
            <w:pPr>
              <w:widowControl w:val="0"/>
              <w:ind w:left="-107"/>
              <w:jc w:val="center"/>
            </w:pPr>
            <w:r>
              <w:t>3</w:t>
            </w:r>
          </w:p>
        </w:tc>
        <w:tc>
          <w:tcPr>
            <w:tcW w:w="1416" w:type="dxa"/>
            <w:tcBorders>
              <w:top w:val="single" w:sz="4" w:space="0" w:color="000000"/>
              <w:left w:val="single" w:sz="4" w:space="0" w:color="000000"/>
              <w:bottom w:val="single" w:sz="4" w:space="0" w:color="000000"/>
              <w:right w:val="single" w:sz="4" w:space="0" w:color="000000"/>
            </w:tcBorders>
          </w:tcPr>
          <w:p w:rsidR="004052F8" w:rsidRDefault="004052F8" w:rsidP="006715CA">
            <w:pPr>
              <w:widowControl w:val="0"/>
              <w:ind w:left="-108"/>
              <w:jc w:val="center"/>
            </w:pPr>
            <w:r>
              <w:t>4</w:t>
            </w:r>
          </w:p>
        </w:tc>
        <w:tc>
          <w:tcPr>
            <w:tcW w:w="1417" w:type="dxa"/>
            <w:tcBorders>
              <w:top w:val="single" w:sz="4" w:space="0" w:color="000000"/>
              <w:left w:val="single" w:sz="4" w:space="0" w:color="000000"/>
              <w:bottom w:val="single" w:sz="4" w:space="0" w:color="000000"/>
              <w:right w:val="single" w:sz="4" w:space="0" w:color="000000"/>
            </w:tcBorders>
          </w:tcPr>
          <w:p w:rsidR="004052F8" w:rsidRDefault="004052F8" w:rsidP="006715CA">
            <w:pPr>
              <w:widowControl w:val="0"/>
              <w:ind w:left="-108"/>
              <w:jc w:val="center"/>
            </w:pPr>
            <w:r>
              <w:t>5</w:t>
            </w:r>
          </w:p>
        </w:tc>
        <w:tc>
          <w:tcPr>
            <w:tcW w:w="1427" w:type="dxa"/>
            <w:tcBorders>
              <w:top w:val="single" w:sz="4" w:space="0" w:color="000000"/>
              <w:left w:val="single" w:sz="4" w:space="0" w:color="000000"/>
              <w:bottom w:val="single" w:sz="4" w:space="0" w:color="000000"/>
              <w:right w:val="single" w:sz="4" w:space="0" w:color="000000"/>
            </w:tcBorders>
          </w:tcPr>
          <w:p w:rsidR="004052F8" w:rsidRDefault="004052F8" w:rsidP="006715CA">
            <w:pPr>
              <w:widowControl w:val="0"/>
              <w:ind w:left="-108"/>
              <w:jc w:val="center"/>
            </w:pPr>
            <w:r>
              <w:t>6</w:t>
            </w:r>
          </w:p>
        </w:tc>
      </w:tr>
      <w:tr w:rsidR="004052F8" w:rsidTr="006715CA">
        <w:tc>
          <w:tcPr>
            <w:tcW w:w="416" w:type="dxa"/>
            <w:tcBorders>
              <w:top w:val="single" w:sz="4" w:space="0" w:color="000000"/>
              <w:left w:val="single" w:sz="4" w:space="0" w:color="000000"/>
              <w:bottom w:val="single" w:sz="4" w:space="0" w:color="000000"/>
              <w:right w:val="single" w:sz="4" w:space="0" w:color="000000"/>
            </w:tcBorders>
          </w:tcPr>
          <w:p w:rsidR="004052F8" w:rsidRDefault="004052F8" w:rsidP="006715CA">
            <w:pPr>
              <w:widowControl w:val="0"/>
              <w:ind w:right="-109"/>
              <w:jc w:val="center"/>
            </w:pPr>
          </w:p>
          <w:p w:rsidR="004052F8" w:rsidRDefault="004052F8" w:rsidP="006715CA">
            <w:pPr>
              <w:widowControl w:val="0"/>
              <w:ind w:right="-109"/>
              <w:jc w:val="center"/>
            </w:pPr>
          </w:p>
        </w:tc>
        <w:tc>
          <w:tcPr>
            <w:tcW w:w="3553"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right="-108"/>
            </w:pPr>
            <w:r>
              <w:t>Безвозмездные  поступления, всего, из них:</w:t>
            </w:r>
          </w:p>
        </w:tc>
        <w:tc>
          <w:tcPr>
            <w:tcW w:w="1420"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tabs>
                <w:tab w:val="left" w:pos="1310"/>
              </w:tabs>
              <w:ind w:left="-108" w:right="-108"/>
              <w:jc w:val="center"/>
              <w:rPr>
                <w:szCs w:val="28"/>
                <w:lang w:eastAsia="en-US"/>
              </w:rPr>
            </w:pPr>
            <w:r>
              <w:rPr>
                <w:szCs w:val="28"/>
                <w:lang w:eastAsia="en-US"/>
              </w:rPr>
              <w:t>770 809,4</w:t>
            </w:r>
          </w:p>
        </w:tc>
        <w:tc>
          <w:tcPr>
            <w:tcW w:w="1416"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right="-111"/>
              <w:rPr>
                <w:rFonts w:eastAsia="Calibri"/>
                <w:lang w:eastAsia="en-US"/>
              </w:rPr>
            </w:pPr>
            <w:r>
              <w:rPr>
                <w:rFonts w:eastAsia="Calibri"/>
                <w:lang w:eastAsia="en-US"/>
              </w:rPr>
              <w:t>680 056,7</w:t>
            </w:r>
          </w:p>
        </w:tc>
        <w:tc>
          <w:tcPr>
            <w:tcW w:w="1417"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right="-111"/>
              <w:rPr>
                <w:rFonts w:eastAsia="Calibri"/>
                <w:lang w:eastAsia="en-US"/>
              </w:rPr>
            </w:pPr>
            <w:r>
              <w:rPr>
                <w:rFonts w:eastAsia="Calibri"/>
                <w:lang w:eastAsia="en-US"/>
              </w:rPr>
              <w:t>480 285,0</w:t>
            </w:r>
          </w:p>
        </w:tc>
        <w:tc>
          <w:tcPr>
            <w:tcW w:w="1427"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right="-108"/>
              <w:rPr>
                <w:rFonts w:eastAsia="Calibri"/>
                <w:lang w:eastAsia="en-US"/>
              </w:rPr>
            </w:pPr>
            <w:r>
              <w:rPr>
                <w:rFonts w:eastAsia="Calibri"/>
                <w:lang w:eastAsia="en-US"/>
              </w:rPr>
              <w:t>556 520,9</w:t>
            </w:r>
          </w:p>
        </w:tc>
      </w:tr>
      <w:tr w:rsidR="004052F8" w:rsidTr="006715CA">
        <w:trPr>
          <w:trHeight w:val="98"/>
        </w:trPr>
        <w:tc>
          <w:tcPr>
            <w:tcW w:w="416" w:type="dxa"/>
            <w:tcBorders>
              <w:top w:val="single" w:sz="4" w:space="0" w:color="000000"/>
              <w:left w:val="single" w:sz="4" w:space="0" w:color="000000"/>
              <w:bottom w:val="single" w:sz="4" w:space="0" w:color="000000"/>
              <w:right w:val="single" w:sz="4" w:space="0" w:color="000000"/>
            </w:tcBorders>
          </w:tcPr>
          <w:p w:rsidR="004052F8" w:rsidRDefault="004052F8" w:rsidP="006715CA">
            <w:pPr>
              <w:widowControl w:val="0"/>
              <w:tabs>
                <w:tab w:val="left" w:pos="349"/>
              </w:tabs>
              <w:ind w:right="-109"/>
              <w:jc w:val="center"/>
            </w:pPr>
            <w:r>
              <w:t>1.</w:t>
            </w:r>
          </w:p>
          <w:p w:rsidR="004052F8" w:rsidRDefault="004052F8" w:rsidP="006715CA">
            <w:pPr>
              <w:widowControl w:val="0"/>
              <w:tabs>
                <w:tab w:val="left" w:pos="349"/>
              </w:tabs>
              <w:ind w:right="-109"/>
              <w:jc w:val="center"/>
            </w:pPr>
          </w:p>
          <w:p w:rsidR="004052F8" w:rsidRDefault="004052F8" w:rsidP="006715CA">
            <w:pPr>
              <w:widowControl w:val="0"/>
              <w:tabs>
                <w:tab w:val="left" w:pos="349"/>
              </w:tabs>
              <w:ind w:right="-109"/>
              <w:jc w:val="center"/>
            </w:pPr>
          </w:p>
        </w:tc>
        <w:tc>
          <w:tcPr>
            <w:tcW w:w="3553"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tabs>
                <w:tab w:val="left" w:pos="349"/>
              </w:tabs>
              <w:ind w:right="-108"/>
            </w:pPr>
            <w:r>
              <w:t>Безвозмездные поступления от других бюджетов бюджетной системы Российской Федерации, всего, из них:</w:t>
            </w:r>
          </w:p>
        </w:tc>
        <w:tc>
          <w:tcPr>
            <w:tcW w:w="1420"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tabs>
                <w:tab w:val="left" w:pos="1310"/>
              </w:tabs>
              <w:ind w:left="-108" w:right="-108"/>
              <w:jc w:val="center"/>
              <w:rPr>
                <w:szCs w:val="28"/>
                <w:lang w:eastAsia="en-US"/>
              </w:rPr>
            </w:pPr>
            <w:r>
              <w:rPr>
                <w:szCs w:val="28"/>
                <w:lang w:eastAsia="en-US"/>
              </w:rPr>
              <w:t>764019,7</w:t>
            </w:r>
          </w:p>
        </w:tc>
        <w:tc>
          <w:tcPr>
            <w:tcW w:w="1416"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right="-111"/>
              <w:rPr>
                <w:rFonts w:eastAsia="Calibri"/>
                <w:lang w:eastAsia="en-US"/>
              </w:rPr>
            </w:pPr>
            <w:r>
              <w:rPr>
                <w:rFonts w:eastAsia="Calibri"/>
                <w:lang w:eastAsia="en-US"/>
              </w:rPr>
              <w:t>676 677,7</w:t>
            </w:r>
          </w:p>
        </w:tc>
        <w:tc>
          <w:tcPr>
            <w:tcW w:w="1417"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right="-111"/>
              <w:rPr>
                <w:rFonts w:eastAsia="Calibri"/>
                <w:lang w:eastAsia="en-US"/>
              </w:rPr>
            </w:pPr>
            <w:r>
              <w:rPr>
                <w:rFonts w:eastAsia="Calibri"/>
                <w:lang w:eastAsia="en-US"/>
              </w:rPr>
              <w:t>476 906,0</w:t>
            </w:r>
          </w:p>
        </w:tc>
        <w:tc>
          <w:tcPr>
            <w:tcW w:w="1427"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right="-108"/>
              <w:rPr>
                <w:rFonts w:eastAsia="Calibri"/>
                <w:lang w:eastAsia="en-US"/>
              </w:rPr>
            </w:pPr>
            <w:r>
              <w:rPr>
                <w:rFonts w:eastAsia="Calibri"/>
                <w:lang w:eastAsia="en-US"/>
              </w:rPr>
              <w:t>553 141,9</w:t>
            </w:r>
          </w:p>
        </w:tc>
      </w:tr>
      <w:tr w:rsidR="004052F8" w:rsidTr="006715CA">
        <w:trPr>
          <w:trHeight w:val="79"/>
        </w:trPr>
        <w:tc>
          <w:tcPr>
            <w:tcW w:w="416" w:type="dxa"/>
            <w:vMerge w:val="restart"/>
            <w:tcBorders>
              <w:top w:val="single" w:sz="4" w:space="0" w:color="000000"/>
              <w:left w:val="single" w:sz="4" w:space="0" w:color="000000"/>
              <w:bottom w:val="single" w:sz="4" w:space="0" w:color="000000"/>
              <w:right w:val="single" w:sz="4" w:space="0" w:color="000000"/>
            </w:tcBorders>
          </w:tcPr>
          <w:p w:rsidR="004052F8" w:rsidRDefault="004052F8" w:rsidP="006715CA">
            <w:pPr>
              <w:widowControl w:val="0"/>
              <w:ind w:right="-109"/>
              <w:jc w:val="center"/>
            </w:pPr>
            <w:r>
              <w:t>1.1</w:t>
            </w:r>
          </w:p>
          <w:p w:rsidR="004052F8" w:rsidRDefault="004052F8" w:rsidP="006715CA">
            <w:pPr>
              <w:widowControl w:val="0"/>
              <w:ind w:right="-109"/>
              <w:jc w:val="center"/>
            </w:pPr>
          </w:p>
        </w:tc>
        <w:tc>
          <w:tcPr>
            <w:tcW w:w="3553"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right="-108"/>
            </w:pPr>
            <w:r>
              <w:t>Дотации бюджетам субъектов Российской Федерации и муниципальных образований</w:t>
            </w:r>
          </w:p>
        </w:tc>
        <w:tc>
          <w:tcPr>
            <w:tcW w:w="1420"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tabs>
                <w:tab w:val="left" w:pos="1310"/>
              </w:tabs>
              <w:snapToGrid w:val="0"/>
              <w:ind w:left="-108" w:right="-108"/>
              <w:jc w:val="center"/>
              <w:rPr>
                <w:szCs w:val="28"/>
                <w:lang w:eastAsia="en-US"/>
              </w:rPr>
            </w:pPr>
          </w:p>
          <w:p w:rsidR="004052F8" w:rsidRDefault="004052F8" w:rsidP="006715CA">
            <w:pPr>
              <w:widowControl w:val="0"/>
              <w:tabs>
                <w:tab w:val="left" w:pos="1310"/>
              </w:tabs>
              <w:snapToGrid w:val="0"/>
              <w:ind w:left="-108" w:right="-108"/>
              <w:jc w:val="center"/>
              <w:rPr>
                <w:szCs w:val="28"/>
                <w:lang w:eastAsia="en-US"/>
              </w:rPr>
            </w:pPr>
          </w:p>
          <w:p w:rsidR="004052F8" w:rsidRDefault="004052F8" w:rsidP="006715CA">
            <w:pPr>
              <w:widowControl w:val="0"/>
              <w:tabs>
                <w:tab w:val="left" w:pos="1310"/>
              </w:tabs>
              <w:snapToGrid w:val="0"/>
              <w:ind w:left="-108" w:right="-108"/>
              <w:jc w:val="center"/>
              <w:rPr>
                <w:szCs w:val="28"/>
                <w:lang w:eastAsia="en-US"/>
              </w:rPr>
            </w:pPr>
            <w:r>
              <w:rPr>
                <w:szCs w:val="28"/>
                <w:lang w:eastAsia="en-US"/>
              </w:rPr>
              <w:t>82 433,1</w:t>
            </w:r>
          </w:p>
        </w:tc>
        <w:tc>
          <w:tcPr>
            <w:tcW w:w="1416"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snapToGrid w:val="0"/>
              <w:ind w:left="-107" w:right="-111"/>
              <w:jc w:val="center"/>
              <w:rPr>
                <w:szCs w:val="28"/>
                <w:lang w:eastAsia="en-US"/>
              </w:rPr>
            </w:pPr>
          </w:p>
          <w:p w:rsidR="004052F8" w:rsidRDefault="004052F8" w:rsidP="006715CA">
            <w:pPr>
              <w:widowControl w:val="0"/>
              <w:snapToGrid w:val="0"/>
              <w:ind w:left="-107" w:right="-111"/>
              <w:jc w:val="center"/>
              <w:rPr>
                <w:szCs w:val="28"/>
                <w:lang w:eastAsia="en-US"/>
              </w:rPr>
            </w:pPr>
          </w:p>
          <w:p w:rsidR="004052F8" w:rsidRDefault="004052F8" w:rsidP="006715CA">
            <w:pPr>
              <w:widowControl w:val="0"/>
              <w:snapToGrid w:val="0"/>
              <w:ind w:left="-107" w:right="-111"/>
              <w:jc w:val="center"/>
              <w:rPr>
                <w:szCs w:val="28"/>
                <w:lang w:eastAsia="en-US"/>
              </w:rPr>
            </w:pPr>
            <w:r>
              <w:rPr>
                <w:szCs w:val="28"/>
                <w:lang w:eastAsia="en-US"/>
              </w:rPr>
              <w:t>121 395,0</w:t>
            </w:r>
          </w:p>
        </w:tc>
        <w:tc>
          <w:tcPr>
            <w:tcW w:w="1417"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snapToGrid w:val="0"/>
              <w:ind w:left="-107" w:right="-111"/>
              <w:jc w:val="center"/>
              <w:rPr>
                <w:szCs w:val="28"/>
                <w:lang w:eastAsia="en-US"/>
              </w:rPr>
            </w:pPr>
            <w:r>
              <w:rPr>
                <w:szCs w:val="28"/>
                <w:lang w:eastAsia="en-US"/>
              </w:rPr>
              <w:t>56 342,0</w:t>
            </w:r>
          </w:p>
        </w:tc>
        <w:tc>
          <w:tcPr>
            <w:tcW w:w="1427"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snapToGrid w:val="0"/>
              <w:ind w:left="-108" w:right="-108"/>
              <w:jc w:val="center"/>
              <w:rPr>
                <w:szCs w:val="28"/>
                <w:lang w:eastAsia="en-US"/>
              </w:rPr>
            </w:pPr>
            <w:r>
              <w:rPr>
                <w:szCs w:val="28"/>
                <w:lang w:eastAsia="en-US"/>
              </w:rPr>
              <w:t>57 943,0</w:t>
            </w:r>
          </w:p>
        </w:tc>
      </w:tr>
      <w:tr w:rsidR="004052F8" w:rsidTr="006715CA">
        <w:trPr>
          <w:trHeight w:val="320"/>
        </w:trPr>
        <w:tc>
          <w:tcPr>
            <w:tcW w:w="416" w:type="dxa"/>
            <w:vMerge/>
            <w:tcBorders>
              <w:top w:val="single" w:sz="4" w:space="0" w:color="000000"/>
              <w:left w:val="single" w:sz="4" w:space="0" w:color="000000"/>
              <w:bottom w:val="single" w:sz="4" w:space="0" w:color="000000"/>
              <w:right w:val="single" w:sz="4" w:space="0" w:color="000000"/>
            </w:tcBorders>
          </w:tcPr>
          <w:p w:rsidR="004052F8" w:rsidRDefault="004052F8" w:rsidP="006715CA">
            <w:pPr>
              <w:widowControl w:val="0"/>
              <w:snapToGrid w:val="0"/>
              <w:ind w:right="-109"/>
              <w:jc w:val="center"/>
              <w:rPr>
                <w:lang w:eastAsia="en-US"/>
              </w:rPr>
            </w:pPr>
          </w:p>
        </w:tc>
        <w:tc>
          <w:tcPr>
            <w:tcW w:w="3553" w:type="dxa"/>
            <w:tcBorders>
              <w:top w:val="single" w:sz="4" w:space="0" w:color="000000"/>
              <w:left w:val="single" w:sz="4" w:space="0" w:color="000000"/>
              <w:bottom w:val="single" w:sz="4" w:space="0" w:color="000000"/>
              <w:right w:val="single" w:sz="4" w:space="0" w:color="000000"/>
            </w:tcBorders>
          </w:tcPr>
          <w:p w:rsidR="004052F8" w:rsidRDefault="004052F8" w:rsidP="006715CA">
            <w:pPr>
              <w:widowControl w:val="0"/>
              <w:ind w:right="-108"/>
            </w:pPr>
            <w:r>
              <w:t>в том числе:</w:t>
            </w:r>
          </w:p>
        </w:tc>
        <w:tc>
          <w:tcPr>
            <w:tcW w:w="1420"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tabs>
                <w:tab w:val="left" w:pos="1310"/>
              </w:tabs>
              <w:ind w:left="-108" w:right="-108"/>
              <w:jc w:val="center"/>
              <w:rPr>
                <w:szCs w:val="28"/>
                <w:lang w:eastAsia="en-US"/>
              </w:rPr>
            </w:pPr>
          </w:p>
        </w:tc>
        <w:tc>
          <w:tcPr>
            <w:tcW w:w="1416"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ind w:left="-107" w:right="-111"/>
              <w:jc w:val="center"/>
              <w:rPr>
                <w:szCs w:val="28"/>
                <w:lang w:eastAsia="en-US"/>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ind w:left="-107" w:right="-111"/>
              <w:jc w:val="center"/>
              <w:rPr>
                <w:szCs w:val="28"/>
                <w:lang w:eastAsia="en-US"/>
              </w:rPr>
            </w:pPr>
          </w:p>
        </w:tc>
        <w:tc>
          <w:tcPr>
            <w:tcW w:w="1427"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ind w:right="-111"/>
              <w:jc w:val="center"/>
              <w:rPr>
                <w:szCs w:val="28"/>
                <w:lang w:eastAsia="en-US"/>
              </w:rPr>
            </w:pPr>
          </w:p>
        </w:tc>
      </w:tr>
      <w:tr w:rsidR="004052F8" w:rsidTr="006715CA">
        <w:tc>
          <w:tcPr>
            <w:tcW w:w="416" w:type="dxa"/>
            <w:tcBorders>
              <w:top w:val="single" w:sz="4" w:space="0" w:color="000000"/>
              <w:left w:val="single" w:sz="4" w:space="0" w:color="000000"/>
              <w:bottom w:val="single" w:sz="4" w:space="0" w:color="000000"/>
              <w:right w:val="single" w:sz="4" w:space="0" w:color="000000"/>
            </w:tcBorders>
          </w:tcPr>
          <w:p w:rsidR="004052F8" w:rsidRDefault="004052F8" w:rsidP="006715CA">
            <w:pPr>
              <w:widowControl w:val="0"/>
              <w:tabs>
                <w:tab w:val="center" w:pos="159"/>
              </w:tabs>
              <w:ind w:right="-109"/>
            </w:pPr>
          </w:p>
        </w:tc>
        <w:tc>
          <w:tcPr>
            <w:tcW w:w="3553"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right="-108"/>
            </w:pPr>
            <w:r>
              <w:rPr>
                <w:color w:val="000000"/>
                <w:sz w:val="22"/>
              </w:rPr>
              <w:t>дотации бюджетам муниципальных районов на выравнивание бюджетной обеспеченности из бюджета субъекта Российской Федерации</w:t>
            </w:r>
          </w:p>
        </w:tc>
        <w:tc>
          <w:tcPr>
            <w:tcW w:w="1420"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pStyle w:val="afff6"/>
              <w:jc w:val="center"/>
              <w:rPr>
                <w:color w:val="000000"/>
              </w:rPr>
            </w:pPr>
            <w:r>
              <w:rPr>
                <w:color w:val="000000"/>
              </w:rPr>
              <w:t>69184,0</w:t>
            </w:r>
          </w:p>
        </w:tc>
        <w:tc>
          <w:tcPr>
            <w:tcW w:w="1416"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snapToGrid w:val="0"/>
              <w:ind w:left="-107" w:right="-111"/>
              <w:jc w:val="center"/>
              <w:rPr>
                <w:lang w:eastAsia="en-US"/>
              </w:rPr>
            </w:pPr>
            <w:r>
              <w:rPr>
                <w:lang w:eastAsia="en-US"/>
              </w:rPr>
              <w:t>69 181,0</w:t>
            </w:r>
          </w:p>
        </w:tc>
        <w:tc>
          <w:tcPr>
            <w:tcW w:w="1417"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snapToGrid w:val="0"/>
              <w:ind w:left="-107" w:right="-111"/>
              <w:jc w:val="center"/>
            </w:pPr>
            <w:r>
              <w:t>56342,0</w:t>
            </w:r>
          </w:p>
        </w:tc>
        <w:tc>
          <w:tcPr>
            <w:tcW w:w="1427"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snapToGrid w:val="0"/>
              <w:ind w:left="-108" w:right="-108"/>
              <w:jc w:val="center"/>
            </w:pPr>
            <w:r>
              <w:t>57943,0</w:t>
            </w:r>
          </w:p>
        </w:tc>
      </w:tr>
      <w:tr w:rsidR="004052F8" w:rsidTr="006715CA">
        <w:tc>
          <w:tcPr>
            <w:tcW w:w="416" w:type="dxa"/>
            <w:tcBorders>
              <w:left w:val="single" w:sz="4" w:space="0" w:color="000000"/>
              <w:bottom w:val="single" w:sz="4" w:space="0" w:color="000000"/>
              <w:right w:val="single" w:sz="4" w:space="0" w:color="000000"/>
            </w:tcBorders>
          </w:tcPr>
          <w:p w:rsidR="004052F8" w:rsidRDefault="004052F8" w:rsidP="006715CA">
            <w:pPr>
              <w:widowControl w:val="0"/>
              <w:tabs>
                <w:tab w:val="center" w:pos="159"/>
              </w:tabs>
              <w:ind w:right="-109"/>
            </w:pPr>
          </w:p>
        </w:tc>
        <w:tc>
          <w:tcPr>
            <w:tcW w:w="3553" w:type="dxa"/>
            <w:tcBorders>
              <w:left w:val="single" w:sz="4" w:space="0" w:color="000000"/>
              <w:bottom w:val="single" w:sz="4" w:space="0" w:color="000000"/>
              <w:right w:val="single" w:sz="4" w:space="0" w:color="000000"/>
            </w:tcBorders>
            <w:vAlign w:val="bottom"/>
          </w:tcPr>
          <w:p w:rsidR="004052F8" w:rsidRDefault="004052F8" w:rsidP="006715CA">
            <w:pPr>
              <w:widowControl w:val="0"/>
              <w:ind w:right="-108"/>
            </w:pPr>
            <w:r>
              <w:rPr>
                <w:color w:val="000000"/>
                <w:sz w:val="22"/>
              </w:rPr>
              <w:t>дотации бюджетам муниципальных районов на поддержку мер по обеспечению сбалансированности бюджетов</w:t>
            </w:r>
          </w:p>
        </w:tc>
        <w:tc>
          <w:tcPr>
            <w:tcW w:w="1420" w:type="dxa"/>
            <w:tcBorders>
              <w:left w:val="single" w:sz="4" w:space="0" w:color="000000"/>
              <w:bottom w:val="single" w:sz="4" w:space="0" w:color="000000"/>
              <w:right w:val="single" w:sz="4" w:space="0" w:color="000000"/>
            </w:tcBorders>
            <w:vAlign w:val="bottom"/>
          </w:tcPr>
          <w:p w:rsidR="004052F8" w:rsidRDefault="004052F8" w:rsidP="006715CA">
            <w:pPr>
              <w:pStyle w:val="afff6"/>
              <w:jc w:val="center"/>
              <w:rPr>
                <w:color w:val="000000"/>
              </w:rPr>
            </w:pPr>
            <w:r>
              <w:rPr>
                <w:color w:val="000000"/>
              </w:rPr>
              <w:t>13 249,1</w:t>
            </w:r>
          </w:p>
        </w:tc>
        <w:tc>
          <w:tcPr>
            <w:tcW w:w="1416" w:type="dxa"/>
            <w:tcBorders>
              <w:left w:val="single" w:sz="4" w:space="0" w:color="000000"/>
              <w:bottom w:val="single" w:sz="4" w:space="0" w:color="000000"/>
              <w:right w:val="single" w:sz="4" w:space="0" w:color="000000"/>
            </w:tcBorders>
            <w:vAlign w:val="bottom"/>
          </w:tcPr>
          <w:p w:rsidR="004052F8" w:rsidRDefault="004052F8" w:rsidP="006715CA">
            <w:pPr>
              <w:widowControl w:val="0"/>
              <w:snapToGrid w:val="0"/>
              <w:ind w:left="-107" w:right="-111"/>
              <w:jc w:val="center"/>
              <w:rPr>
                <w:lang w:eastAsia="en-US"/>
              </w:rPr>
            </w:pPr>
            <w:r>
              <w:rPr>
                <w:lang w:eastAsia="en-US"/>
              </w:rPr>
              <w:t>52 214,0</w:t>
            </w:r>
          </w:p>
        </w:tc>
        <w:tc>
          <w:tcPr>
            <w:tcW w:w="1417" w:type="dxa"/>
            <w:tcBorders>
              <w:left w:val="single" w:sz="4" w:space="0" w:color="000000"/>
              <w:bottom w:val="single" w:sz="4" w:space="0" w:color="000000"/>
              <w:right w:val="single" w:sz="4" w:space="0" w:color="000000"/>
            </w:tcBorders>
            <w:vAlign w:val="bottom"/>
          </w:tcPr>
          <w:p w:rsidR="004052F8" w:rsidRDefault="004052F8" w:rsidP="006715CA">
            <w:pPr>
              <w:widowControl w:val="0"/>
              <w:snapToGrid w:val="0"/>
              <w:ind w:left="-107" w:right="-111"/>
              <w:jc w:val="center"/>
            </w:pPr>
            <w:r>
              <w:t>0,0</w:t>
            </w:r>
          </w:p>
        </w:tc>
        <w:tc>
          <w:tcPr>
            <w:tcW w:w="1427" w:type="dxa"/>
            <w:tcBorders>
              <w:left w:val="single" w:sz="4" w:space="0" w:color="000000"/>
              <w:bottom w:val="single" w:sz="4" w:space="0" w:color="000000"/>
              <w:right w:val="single" w:sz="4" w:space="0" w:color="000000"/>
            </w:tcBorders>
            <w:vAlign w:val="bottom"/>
          </w:tcPr>
          <w:p w:rsidR="004052F8" w:rsidRDefault="004052F8" w:rsidP="006715CA">
            <w:pPr>
              <w:widowControl w:val="0"/>
              <w:snapToGrid w:val="0"/>
              <w:ind w:left="-108" w:right="-108"/>
              <w:jc w:val="center"/>
            </w:pPr>
            <w:r>
              <w:t>0,0</w:t>
            </w:r>
          </w:p>
        </w:tc>
      </w:tr>
      <w:tr w:rsidR="004052F8" w:rsidTr="006715CA">
        <w:tc>
          <w:tcPr>
            <w:tcW w:w="416" w:type="dxa"/>
            <w:tcBorders>
              <w:left w:val="single" w:sz="4" w:space="0" w:color="000000"/>
              <w:bottom w:val="single" w:sz="4" w:space="0" w:color="000000"/>
              <w:right w:val="single" w:sz="4" w:space="0" w:color="000000"/>
            </w:tcBorders>
          </w:tcPr>
          <w:p w:rsidR="004052F8" w:rsidRDefault="004052F8" w:rsidP="006715CA">
            <w:pPr>
              <w:widowControl w:val="0"/>
              <w:tabs>
                <w:tab w:val="center" w:pos="159"/>
              </w:tabs>
              <w:ind w:right="-109"/>
            </w:pPr>
            <w:r>
              <w:tab/>
              <w:t>1.2</w:t>
            </w:r>
          </w:p>
          <w:p w:rsidR="004052F8" w:rsidRDefault="004052F8" w:rsidP="006715CA">
            <w:pPr>
              <w:widowControl w:val="0"/>
              <w:ind w:right="-109"/>
              <w:jc w:val="center"/>
            </w:pPr>
          </w:p>
        </w:tc>
        <w:tc>
          <w:tcPr>
            <w:tcW w:w="3553" w:type="dxa"/>
            <w:tcBorders>
              <w:left w:val="single" w:sz="4" w:space="0" w:color="000000"/>
              <w:bottom w:val="single" w:sz="4" w:space="0" w:color="000000"/>
              <w:right w:val="single" w:sz="4" w:space="0" w:color="000000"/>
            </w:tcBorders>
            <w:vAlign w:val="center"/>
          </w:tcPr>
          <w:p w:rsidR="004052F8" w:rsidRDefault="004052F8" w:rsidP="006715CA">
            <w:pPr>
              <w:widowControl w:val="0"/>
              <w:ind w:right="-108"/>
            </w:pPr>
            <w:r>
              <w:t>субсидии бюджетам бюджетной системы Российской Федерации</w:t>
            </w:r>
          </w:p>
        </w:tc>
        <w:tc>
          <w:tcPr>
            <w:tcW w:w="1420" w:type="dxa"/>
            <w:tcBorders>
              <w:left w:val="single" w:sz="4" w:space="0" w:color="000000"/>
              <w:bottom w:val="single" w:sz="4" w:space="0" w:color="000000"/>
              <w:right w:val="single" w:sz="4" w:space="0" w:color="000000"/>
            </w:tcBorders>
            <w:vAlign w:val="bottom"/>
          </w:tcPr>
          <w:p w:rsidR="004052F8" w:rsidRDefault="004052F8" w:rsidP="006715CA">
            <w:pPr>
              <w:widowControl w:val="0"/>
              <w:tabs>
                <w:tab w:val="left" w:pos="1310"/>
              </w:tabs>
              <w:ind w:left="-108" w:right="-108"/>
              <w:jc w:val="center"/>
              <w:rPr>
                <w:szCs w:val="28"/>
                <w:lang w:eastAsia="en-US"/>
              </w:rPr>
            </w:pPr>
            <w:r>
              <w:rPr>
                <w:szCs w:val="28"/>
                <w:lang w:eastAsia="en-US"/>
              </w:rPr>
              <w:t>369 087,8</w:t>
            </w:r>
          </w:p>
        </w:tc>
        <w:tc>
          <w:tcPr>
            <w:tcW w:w="1416" w:type="dxa"/>
            <w:tcBorders>
              <w:left w:val="single" w:sz="4" w:space="0" w:color="000000"/>
              <w:bottom w:val="single" w:sz="4" w:space="0" w:color="000000"/>
              <w:right w:val="single" w:sz="4" w:space="0" w:color="000000"/>
            </w:tcBorders>
            <w:vAlign w:val="bottom"/>
          </w:tcPr>
          <w:p w:rsidR="004052F8" w:rsidRDefault="004052F8" w:rsidP="006715CA">
            <w:pPr>
              <w:widowControl w:val="0"/>
              <w:ind w:left="-107" w:right="-111"/>
              <w:jc w:val="center"/>
              <w:rPr>
                <w:rFonts w:eastAsia="Calibri"/>
                <w:lang w:eastAsia="en-US"/>
              </w:rPr>
            </w:pPr>
            <w:r>
              <w:rPr>
                <w:rFonts w:eastAsia="Calibri"/>
                <w:lang w:eastAsia="en-US"/>
              </w:rPr>
              <w:t>228 753,6</w:t>
            </w:r>
          </w:p>
        </w:tc>
        <w:tc>
          <w:tcPr>
            <w:tcW w:w="1417" w:type="dxa"/>
            <w:tcBorders>
              <w:left w:val="single" w:sz="4" w:space="0" w:color="000000"/>
              <w:bottom w:val="single" w:sz="4" w:space="0" w:color="000000"/>
              <w:right w:val="single" w:sz="4" w:space="0" w:color="000000"/>
            </w:tcBorders>
            <w:vAlign w:val="bottom"/>
          </w:tcPr>
          <w:p w:rsidR="004052F8" w:rsidRDefault="004052F8" w:rsidP="006715CA">
            <w:pPr>
              <w:widowControl w:val="0"/>
              <w:snapToGrid w:val="0"/>
              <w:ind w:left="-107" w:right="-111"/>
              <w:jc w:val="center"/>
            </w:pPr>
            <w:r>
              <w:rPr>
                <w:rFonts w:eastAsia="Calibri"/>
                <w:lang w:eastAsia="en-US"/>
              </w:rPr>
              <w:t>105 377,2</w:t>
            </w:r>
          </w:p>
        </w:tc>
        <w:tc>
          <w:tcPr>
            <w:tcW w:w="1427" w:type="dxa"/>
            <w:tcBorders>
              <w:left w:val="single" w:sz="4" w:space="0" w:color="000000"/>
              <w:bottom w:val="single" w:sz="4" w:space="0" w:color="000000"/>
              <w:right w:val="single" w:sz="4" w:space="0" w:color="000000"/>
            </w:tcBorders>
            <w:vAlign w:val="bottom"/>
          </w:tcPr>
          <w:p w:rsidR="004052F8" w:rsidRDefault="004052F8" w:rsidP="006715CA">
            <w:pPr>
              <w:widowControl w:val="0"/>
              <w:snapToGrid w:val="0"/>
              <w:ind w:left="-108" w:right="-108"/>
              <w:jc w:val="center"/>
            </w:pPr>
            <w:r>
              <w:t>164 109,6</w:t>
            </w:r>
          </w:p>
        </w:tc>
      </w:tr>
      <w:tr w:rsidR="004052F8" w:rsidTr="006715CA">
        <w:trPr>
          <w:trHeight w:val="365"/>
        </w:trPr>
        <w:tc>
          <w:tcPr>
            <w:tcW w:w="416" w:type="dxa"/>
            <w:tcBorders>
              <w:top w:val="single" w:sz="4" w:space="0" w:color="000000"/>
              <w:left w:val="single" w:sz="4" w:space="0" w:color="000000"/>
              <w:bottom w:val="single" w:sz="4" w:space="0" w:color="000000"/>
              <w:right w:val="single" w:sz="4" w:space="0" w:color="000000"/>
            </w:tcBorders>
          </w:tcPr>
          <w:p w:rsidR="004052F8" w:rsidRDefault="004052F8" w:rsidP="006715CA">
            <w:pPr>
              <w:widowControl w:val="0"/>
              <w:ind w:right="-109"/>
              <w:jc w:val="center"/>
            </w:pPr>
            <w:r>
              <w:t>1.3</w:t>
            </w:r>
          </w:p>
          <w:p w:rsidR="004052F8" w:rsidRDefault="004052F8" w:rsidP="006715CA">
            <w:pPr>
              <w:widowControl w:val="0"/>
              <w:ind w:right="-109"/>
              <w:jc w:val="center"/>
            </w:pPr>
          </w:p>
        </w:tc>
        <w:tc>
          <w:tcPr>
            <w:tcW w:w="3553"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right="-108"/>
            </w:pPr>
            <w:r>
              <w:t>субвенции бюджетам субъектов Российской Федерации и муниципальных образований</w:t>
            </w:r>
          </w:p>
        </w:tc>
        <w:tc>
          <w:tcPr>
            <w:tcW w:w="1420"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tabs>
                <w:tab w:val="left" w:pos="1310"/>
              </w:tabs>
              <w:ind w:left="-108" w:right="-108"/>
              <w:jc w:val="center"/>
              <w:rPr>
                <w:szCs w:val="28"/>
                <w:lang w:eastAsia="en-US"/>
              </w:rPr>
            </w:pPr>
            <w:r>
              <w:rPr>
                <w:szCs w:val="28"/>
                <w:lang w:eastAsia="en-US"/>
              </w:rPr>
              <w:t>266 885,9</w:t>
            </w:r>
          </w:p>
        </w:tc>
        <w:tc>
          <w:tcPr>
            <w:tcW w:w="1416"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ind w:left="-107" w:right="-111"/>
              <w:jc w:val="center"/>
              <w:rPr>
                <w:szCs w:val="28"/>
                <w:lang w:eastAsia="en-US"/>
              </w:rPr>
            </w:pPr>
            <w:r>
              <w:rPr>
                <w:szCs w:val="28"/>
                <w:lang w:eastAsia="en-US"/>
              </w:rPr>
              <w:t>280 886,9</w:t>
            </w:r>
          </w:p>
        </w:tc>
        <w:tc>
          <w:tcPr>
            <w:tcW w:w="1417"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snapToGrid w:val="0"/>
              <w:ind w:left="-107" w:right="-111"/>
              <w:jc w:val="center"/>
              <w:rPr>
                <w:szCs w:val="28"/>
                <w:lang w:eastAsia="en-US"/>
              </w:rPr>
            </w:pPr>
            <w:r>
              <w:rPr>
                <w:szCs w:val="28"/>
                <w:lang w:eastAsia="en-US"/>
              </w:rPr>
              <w:t>296 407,9</w:t>
            </w:r>
          </w:p>
        </w:tc>
        <w:tc>
          <w:tcPr>
            <w:tcW w:w="1427"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snapToGrid w:val="0"/>
              <w:ind w:left="-108" w:right="-108"/>
              <w:jc w:val="center"/>
              <w:rPr>
                <w:szCs w:val="28"/>
                <w:lang w:eastAsia="en-US"/>
              </w:rPr>
            </w:pPr>
            <w:r>
              <w:rPr>
                <w:szCs w:val="28"/>
                <w:lang w:eastAsia="en-US"/>
              </w:rPr>
              <w:t>315 799,2</w:t>
            </w:r>
          </w:p>
        </w:tc>
      </w:tr>
      <w:tr w:rsidR="004052F8" w:rsidTr="006715CA">
        <w:trPr>
          <w:trHeight w:val="364"/>
        </w:trPr>
        <w:tc>
          <w:tcPr>
            <w:tcW w:w="416" w:type="dxa"/>
            <w:tcBorders>
              <w:top w:val="single" w:sz="4" w:space="0" w:color="000000"/>
              <w:left w:val="single" w:sz="4" w:space="0" w:color="000000"/>
              <w:bottom w:val="single" w:sz="4" w:space="0" w:color="000000"/>
              <w:right w:val="single" w:sz="4" w:space="0" w:color="000000"/>
            </w:tcBorders>
          </w:tcPr>
          <w:p w:rsidR="004052F8" w:rsidRDefault="004052F8" w:rsidP="006715CA">
            <w:pPr>
              <w:widowControl w:val="0"/>
              <w:ind w:right="-109"/>
              <w:jc w:val="center"/>
            </w:pPr>
            <w:r>
              <w:t>1.4</w:t>
            </w:r>
          </w:p>
        </w:tc>
        <w:tc>
          <w:tcPr>
            <w:tcW w:w="3553"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right="-108"/>
            </w:pPr>
            <w:r>
              <w:t>иные межбюджетные трансферты</w:t>
            </w:r>
          </w:p>
        </w:tc>
        <w:tc>
          <w:tcPr>
            <w:tcW w:w="1420"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tabs>
                <w:tab w:val="left" w:pos="1310"/>
              </w:tabs>
              <w:ind w:left="-108" w:right="-108"/>
              <w:jc w:val="center"/>
            </w:pPr>
            <w:r>
              <w:rPr>
                <w:szCs w:val="28"/>
                <w:lang w:eastAsia="en-US"/>
              </w:rPr>
              <w:t>45 612,8</w:t>
            </w:r>
          </w:p>
        </w:tc>
        <w:tc>
          <w:tcPr>
            <w:tcW w:w="1416"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ind w:left="-107" w:right="-111"/>
              <w:jc w:val="center"/>
            </w:pPr>
            <w:r>
              <w:t>45 642,2</w:t>
            </w:r>
          </w:p>
        </w:tc>
        <w:tc>
          <w:tcPr>
            <w:tcW w:w="1417"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snapToGrid w:val="0"/>
              <w:ind w:left="-107" w:right="-111"/>
              <w:jc w:val="center"/>
            </w:pPr>
            <w:r>
              <w:t>18 778,9</w:t>
            </w:r>
          </w:p>
        </w:tc>
        <w:tc>
          <w:tcPr>
            <w:tcW w:w="1427" w:type="dxa"/>
            <w:tcBorders>
              <w:top w:val="single" w:sz="4" w:space="0" w:color="000000"/>
              <w:left w:val="single" w:sz="4" w:space="0" w:color="000000"/>
              <w:bottom w:val="single" w:sz="4" w:space="0" w:color="000000"/>
              <w:right w:val="single" w:sz="4" w:space="0" w:color="000000"/>
            </w:tcBorders>
            <w:vAlign w:val="bottom"/>
          </w:tcPr>
          <w:p w:rsidR="004052F8" w:rsidRDefault="004052F8" w:rsidP="006715CA">
            <w:pPr>
              <w:widowControl w:val="0"/>
              <w:snapToGrid w:val="0"/>
              <w:ind w:left="-108" w:right="-108"/>
              <w:jc w:val="center"/>
            </w:pPr>
            <w:r>
              <w:t>15 290,1</w:t>
            </w:r>
          </w:p>
        </w:tc>
      </w:tr>
      <w:tr w:rsidR="004052F8" w:rsidTr="006715CA">
        <w:trPr>
          <w:trHeight w:val="151"/>
        </w:trPr>
        <w:tc>
          <w:tcPr>
            <w:tcW w:w="416" w:type="dxa"/>
            <w:tcBorders>
              <w:top w:val="single" w:sz="4" w:space="0" w:color="000000"/>
              <w:left w:val="single" w:sz="4" w:space="0" w:color="000000"/>
              <w:bottom w:val="single" w:sz="4" w:space="0" w:color="000000"/>
              <w:right w:val="single" w:sz="4" w:space="0" w:color="000000"/>
            </w:tcBorders>
          </w:tcPr>
          <w:p w:rsidR="004052F8" w:rsidRDefault="004052F8" w:rsidP="006715CA">
            <w:pPr>
              <w:widowControl w:val="0"/>
              <w:snapToGrid w:val="0"/>
              <w:ind w:right="-109"/>
              <w:jc w:val="center"/>
              <w:rPr>
                <w:lang w:eastAsia="en-US"/>
              </w:rPr>
            </w:pPr>
            <w:r>
              <w:rPr>
                <w:lang w:eastAsia="en-US"/>
              </w:rPr>
              <w:t>2.</w:t>
            </w:r>
          </w:p>
        </w:tc>
        <w:tc>
          <w:tcPr>
            <w:tcW w:w="3553"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pStyle w:val="afff6"/>
            </w:pPr>
            <w:r>
              <w:t>Прочие безвозмездные поступления</w:t>
            </w:r>
          </w:p>
        </w:tc>
        <w:tc>
          <w:tcPr>
            <w:tcW w:w="1420"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pStyle w:val="afff6"/>
              <w:tabs>
                <w:tab w:val="left" w:pos="1310"/>
              </w:tabs>
              <w:ind w:left="-108" w:right="-108"/>
              <w:jc w:val="center"/>
              <w:rPr>
                <w:szCs w:val="28"/>
                <w:lang w:eastAsia="en-US"/>
              </w:rPr>
            </w:pPr>
            <w:r>
              <w:rPr>
                <w:szCs w:val="28"/>
                <w:lang w:eastAsia="en-US"/>
              </w:rPr>
              <w:t>6 789,8</w:t>
            </w:r>
          </w:p>
        </w:tc>
        <w:tc>
          <w:tcPr>
            <w:tcW w:w="1416"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left="-107" w:right="-111"/>
              <w:jc w:val="center"/>
              <w:rPr>
                <w:rFonts w:eastAsia="Calibri"/>
                <w:lang w:eastAsia="en-US"/>
              </w:rPr>
            </w:pPr>
            <w:r>
              <w:rPr>
                <w:rFonts w:eastAsia="Calibri"/>
                <w:lang w:eastAsia="en-US"/>
              </w:rPr>
              <w:t>3 379,0</w:t>
            </w:r>
          </w:p>
        </w:tc>
        <w:tc>
          <w:tcPr>
            <w:tcW w:w="1417"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left="-107" w:right="-111"/>
              <w:jc w:val="center"/>
            </w:pPr>
            <w:r>
              <w:t>3 379,0</w:t>
            </w:r>
          </w:p>
        </w:tc>
        <w:tc>
          <w:tcPr>
            <w:tcW w:w="1427" w:type="dxa"/>
            <w:tcBorders>
              <w:top w:val="single" w:sz="4" w:space="0" w:color="000000"/>
              <w:left w:val="single" w:sz="4" w:space="0" w:color="000000"/>
              <w:bottom w:val="single" w:sz="4" w:space="0" w:color="000000"/>
              <w:right w:val="single" w:sz="4" w:space="0" w:color="000000"/>
            </w:tcBorders>
            <w:vAlign w:val="center"/>
          </w:tcPr>
          <w:p w:rsidR="004052F8" w:rsidRDefault="004052F8" w:rsidP="006715CA">
            <w:pPr>
              <w:widowControl w:val="0"/>
              <w:ind w:left="-108" w:right="-108"/>
              <w:jc w:val="center"/>
            </w:pPr>
            <w:r>
              <w:t>3 379,0</w:t>
            </w:r>
          </w:p>
        </w:tc>
      </w:tr>
      <w:tr w:rsidR="004052F8" w:rsidTr="006715CA">
        <w:trPr>
          <w:trHeight w:val="151"/>
        </w:trPr>
        <w:tc>
          <w:tcPr>
            <w:tcW w:w="416" w:type="dxa"/>
            <w:tcBorders>
              <w:left w:val="single" w:sz="4" w:space="0" w:color="000000"/>
              <w:bottom w:val="single" w:sz="4" w:space="0" w:color="000000"/>
              <w:right w:val="single" w:sz="4" w:space="0" w:color="000000"/>
            </w:tcBorders>
          </w:tcPr>
          <w:p w:rsidR="004052F8" w:rsidRDefault="004052F8" w:rsidP="006715CA">
            <w:pPr>
              <w:widowControl w:val="0"/>
              <w:snapToGrid w:val="0"/>
              <w:ind w:right="-109"/>
              <w:jc w:val="center"/>
              <w:rPr>
                <w:lang w:eastAsia="en-US"/>
              </w:rPr>
            </w:pPr>
            <w:r>
              <w:rPr>
                <w:lang w:eastAsia="en-US"/>
              </w:rPr>
              <w:t>3.</w:t>
            </w:r>
          </w:p>
        </w:tc>
        <w:tc>
          <w:tcPr>
            <w:tcW w:w="3553" w:type="dxa"/>
            <w:tcBorders>
              <w:left w:val="single" w:sz="4" w:space="0" w:color="000000"/>
              <w:bottom w:val="single" w:sz="4" w:space="0" w:color="000000"/>
              <w:right w:val="single" w:sz="4" w:space="0" w:color="000000"/>
            </w:tcBorders>
            <w:vAlign w:val="center"/>
          </w:tcPr>
          <w:p w:rsidR="004052F8" w:rsidRDefault="004052F8" w:rsidP="006715CA">
            <w:pPr>
              <w:pStyle w:val="afff6"/>
            </w:pPr>
            <w:r>
              <w:t>Возврат остатков субсидий, субвенций и иных межбюджетных трансфертов, имеющих целевое назначение, прошлых лет</w:t>
            </w:r>
          </w:p>
        </w:tc>
        <w:tc>
          <w:tcPr>
            <w:tcW w:w="1420" w:type="dxa"/>
            <w:tcBorders>
              <w:left w:val="single" w:sz="4" w:space="0" w:color="000000"/>
              <w:bottom w:val="single" w:sz="4" w:space="0" w:color="000000"/>
              <w:right w:val="single" w:sz="4" w:space="0" w:color="000000"/>
            </w:tcBorders>
            <w:vAlign w:val="center"/>
          </w:tcPr>
          <w:p w:rsidR="004052F8" w:rsidRDefault="004052F8" w:rsidP="006715CA">
            <w:pPr>
              <w:pStyle w:val="afff6"/>
              <w:jc w:val="center"/>
            </w:pPr>
          </w:p>
          <w:p w:rsidR="004052F8" w:rsidRDefault="004052F8" w:rsidP="006715CA">
            <w:pPr>
              <w:pStyle w:val="afff6"/>
              <w:jc w:val="center"/>
            </w:pPr>
          </w:p>
          <w:p w:rsidR="004052F8" w:rsidRDefault="004052F8" w:rsidP="006715CA">
            <w:pPr>
              <w:pStyle w:val="afff6"/>
              <w:jc w:val="center"/>
            </w:pPr>
          </w:p>
          <w:p w:rsidR="004052F8" w:rsidRDefault="004052F8" w:rsidP="006715CA">
            <w:pPr>
              <w:pStyle w:val="afff6"/>
              <w:jc w:val="center"/>
            </w:pPr>
            <w:r>
              <w:t>-</w:t>
            </w:r>
            <w:r w:rsidRPr="0060694F">
              <w:rPr>
                <w:sz w:val="28"/>
                <w:szCs w:val="28"/>
              </w:rPr>
              <w:t>1815,1</w:t>
            </w:r>
          </w:p>
        </w:tc>
        <w:tc>
          <w:tcPr>
            <w:tcW w:w="1416" w:type="dxa"/>
            <w:tcBorders>
              <w:left w:val="single" w:sz="4" w:space="0" w:color="000000"/>
              <w:bottom w:val="single" w:sz="4" w:space="0" w:color="000000"/>
              <w:right w:val="single" w:sz="4" w:space="0" w:color="000000"/>
            </w:tcBorders>
            <w:vAlign w:val="bottom"/>
          </w:tcPr>
          <w:p w:rsidR="004052F8" w:rsidRDefault="004052F8" w:rsidP="006715CA">
            <w:pPr>
              <w:widowControl w:val="0"/>
              <w:ind w:left="-107" w:right="-111"/>
              <w:jc w:val="center"/>
              <w:rPr>
                <w:rFonts w:eastAsia="Calibri"/>
                <w:lang w:eastAsia="en-US"/>
              </w:rPr>
            </w:pPr>
          </w:p>
          <w:p w:rsidR="004052F8" w:rsidRDefault="004052F8" w:rsidP="006715CA">
            <w:pPr>
              <w:widowControl w:val="0"/>
              <w:ind w:left="-107" w:right="-111"/>
              <w:jc w:val="center"/>
              <w:rPr>
                <w:rFonts w:eastAsia="Calibri"/>
                <w:lang w:eastAsia="en-US"/>
              </w:rPr>
            </w:pPr>
          </w:p>
          <w:p w:rsidR="004052F8" w:rsidRDefault="004052F8" w:rsidP="006715CA">
            <w:pPr>
              <w:widowControl w:val="0"/>
              <w:ind w:left="-107" w:right="-111"/>
              <w:jc w:val="center"/>
              <w:rPr>
                <w:rFonts w:eastAsia="Calibri"/>
                <w:lang w:eastAsia="en-US"/>
              </w:rPr>
            </w:pPr>
            <w:r>
              <w:rPr>
                <w:rFonts w:eastAsia="Calibri"/>
                <w:lang w:eastAsia="en-US"/>
              </w:rPr>
              <w:t>-</w:t>
            </w:r>
          </w:p>
        </w:tc>
        <w:tc>
          <w:tcPr>
            <w:tcW w:w="1417" w:type="dxa"/>
            <w:tcBorders>
              <w:left w:val="single" w:sz="4" w:space="0" w:color="000000"/>
              <w:bottom w:val="single" w:sz="4" w:space="0" w:color="000000"/>
              <w:right w:val="single" w:sz="4" w:space="0" w:color="000000"/>
            </w:tcBorders>
            <w:vAlign w:val="bottom"/>
          </w:tcPr>
          <w:p w:rsidR="004052F8" w:rsidRDefault="004052F8" w:rsidP="006715CA">
            <w:pPr>
              <w:widowControl w:val="0"/>
              <w:ind w:left="-107" w:right="-111"/>
              <w:jc w:val="center"/>
            </w:pPr>
          </w:p>
          <w:p w:rsidR="004052F8" w:rsidRDefault="004052F8" w:rsidP="006715CA">
            <w:pPr>
              <w:widowControl w:val="0"/>
              <w:ind w:left="-107" w:right="-111"/>
              <w:jc w:val="center"/>
            </w:pPr>
          </w:p>
          <w:p w:rsidR="004052F8" w:rsidRDefault="004052F8" w:rsidP="006715CA">
            <w:pPr>
              <w:widowControl w:val="0"/>
              <w:ind w:left="-107" w:right="-111"/>
              <w:jc w:val="center"/>
            </w:pPr>
            <w:r>
              <w:t>-</w:t>
            </w:r>
          </w:p>
        </w:tc>
        <w:tc>
          <w:tcPr>
            <w:tcW w:w="1427" w:type="dxa"/>
            <w:tcBorders>
              <w:left w:val="single" w:sz="4" w:space="0" w:color="000000"/>
              <w:bottom w:val="single" w:sz="4" w:space="0" w:color="000000"/>
              <w:right w:val="single" w:sz="4" w:space="0" w:color="000000"/>
            </w:tcBorders>
            <w:vAlign w:val="bottom"/>
          </w:tcPr>
          <w:p w:rsidR="004052F8" w:rsidRDefault="004052F8" w:rsidP="006715CA">
            <w:pPr>
              <w:widowControl w:val="0"/>
              <w:ind w:left="-108" w:right="-108"/>
              <w:jc w:val="center"/>
            </w:pPr>
            <w:r>
              <w:t>-</w:t>
            </w:r>
          </w:p>
        </w:tc>
      </w:tr>
    </w:tbl>
    <w:p w:rsidR="004052F8" w:rsidRDefault="004052F8" w:rsidP="004052F8">
      <w:pPr>
        <w:pStyle w:val="21"/>
        <w:jc w:val="center"/>
        <w:rPr>
          <w:b/>
          <w:spacing w:val="-14"/>
          <w:sz w:val="32"/>
          <w:szCs w:val="28"/>
        </w:rPr>
      </w:pPr>
    </w:p>
    <w:p w:rsidR="004052F8" w:rsidRPr="00D82310" w:rsidRDefault="004052F8" w:rsidP="004052F8">
      <w:pPr>
        <w:pStyle w:val="21"/>
        <w:jc w:val="center"/>
        <w:rPr>
          <w:b/>
          <w:sz w:val="32"/>
          <w:szCs w:val="28"/>
        </w:rPr>
      </w:pPr>
      <w:r w:rsidRPr="00D82310">
        <w:rPr>
          <w:b/>
          <w:spacing w:val="-14"/>
          <w:sz w:val="32"/>
          <w:szCs w:val="28"/>
          <w:lang w:val="en-US"/>
        </w:rPr>
        <w:t>III</w:t>
      </w:r>
      <w:r w:rsidRPr="00D82310">
        <w:rPr>
          <w:b/>
          <w:spacing w:val="-14"/>
          <w:sz w:val="32"/>
          <w:szCs w:val="28"/>
        </w:rPr>
        <w:t xml:space="preserve">. Основные характеристики и проектировки расходов </w:t>
      </w:r>
    </w:p>
    <w:p w:rsidR="004052F8" w:rsidRDefault="004052F8" w:rsidP="004052F8">
      <w:pPr>
        <w:pStyle w:val="21"/>
        <w:jc w:val="center"/>
        <w:rPr>
          <w:b/>
          <w:spacing w:val="-14"/>
          <w:sz w:val="32"/>
          <w:szCs w:val="28"/>
        </w:rPr>
      </w:pPr>
      <w:r w:rsidRPr="00D82310">
        <w:rPr>
          <w:b/>
          <w:spacing w:val="-14"/>
          <w:sz w:val="32"/>
          <w:szCs w:val="28"/>
        </w:rPr>
        <w:t>районного бюджета на 2024  год</w:t>
      </w:r>
      <w:r>
        <w:rPr>
          <w:b/>
          <w:spacing w:val="-14"/>
          <w:sz w:val="32"/>
          <w:szCs w:val="28"/>
        </w:rPr>
        <w:t xml:space="preserve"> </w:t>
      </w:r>
    </w:p>
    <w:p w:rsidR="004052F8" w:rsidRPr="00D82310" w:rsidRDefault="004052F8" w:rsidP="004052F8">
      <w:pPr>
        <w:pStyle w:val="21"/>
        <w:jc w:val="center"/>
        <w:rPr>
          <w:b/>
          <w:spacing w:val="-14"/>
          <w:sz w:val="32"/>
          <w:szCs w:val="32"/>
        </w:rPr>
      </w:pPr>
      <w:r w:rsidRPr="00D82310">
        <w:rPr>
          <w:b/>
          <w:spacing w:val="-14"/>
          <w:sz w:val="32"/>
          <w:szCs w:val="32"/>
        </w:rPr>
        <w:t xml:space="preserve"> и на плановый период 2025 и 2026 годов</w:t>
      </w:r>
    </w:p>
    <w:p w:rsidR="004052F8" w:rsidRPr="00D82310" w:rsidRDefault="004052F8" w:rsidP="004052F8">
      <w:pPr>
        <w:tabs>
          <w:tab w:val="left" w:pos="720"/>
          <w:tab w:val="left" w:pos="993"/>
        </w:tabs>
        <w:autoSpaceDE w:val="0"/>
        <w:autoSpaceDN w:val="0"/>
        <w:adjustRightInd w:val="0"/>
        <w:ind w:firstLine="709"/>
        <w:rPr>
          <w:szCs w:val="28"/>
        </w:rPr>
      </w:pPr>
    </w:p>
    <w:p w:rsidR="004052F8" w:rsidRDefault="004052F8" w:rsidP="004052F8">
      <w:pPr>
        <w:jc w:val="center"/>
        <w:rPr>
          <w:b/>
          <w:szCs w:val="28"/>
        </w:rPr>
      </w:pPr>
      <w:r w:rsidRPr="00D82310">
        <w:rPr>
          <w:b/>
          <w:szCs w:val="28"/>
        </w:rPr>
        <w:t xml:space="preserve">Основные подходы к планированию объемов </w:t>
      </w:r>
    </w:p>
    <w:p w:rsidR="004052F8" w:rsidRDefault="004052F8" w:rsidP="004052F8">
      <w:pPr>
        <w:jc w:val="center"/>
        <w:rPr>
          <w:b/>
          <w:szCs w:val="28"/>
        </w:rPr>
      </w:pPr>
      <w:r w:rsidRPr="00D82310">
        <w:rPr>
          <w:b/>
          <w:szCs w:val="28"/>
        </w:rPr>
        <w:t>и структуры расходов районного бюджета</w:t>
      </w:r>
    </w:p>
    <w:p w:rsidR="004052F8" w:rsidRDefault="004052F8" w:rsidP="004052F8">
      <w:pPr>
        <w:jc w:val="center"/>
        <w:rPr>
          <w:b/>
          <w:szCs w:val="28"/>
        </w:rPr>
      </w:pPr>
    </w:p>
    <w:p w:rsidR="004052F8" w:rsidRPr="00D82310" w:rsidRDefault="004052F8" w:rsidP="004052F8">
      <w:pPr>
        <w:rPr>
          <w:szCs w:val="28"/>
        </w:rPr>
      </w:pPr>
      <w:r w:rsidRPr="00D82310">
        <w:rPr>
          <w:szCs w:val="28"/>
        </w:rPr>
        <w:t>Параметры районного бюджета на 2024-2026 годы сформированы с учетом прогноза налоговых и неналоговых доходов, безвозмездных поступлений, возможных источников финансирования дефицита бюджета, необходимости погашения имеющихся долговых обязательств, ограничений по уровню дефицита и муниципального долга.</w:t>
      </w:r>
    </w:p>
    <w:p w:rsidR="004052F8" w:rsidRPr="00D82310" w:rsidRDefault="004052F8" w:rsidP="004052F8">
      <w:pPr>
        <w:ind w:firstLine="709"/>
        <w:rPr>
          <w:szCs w:val="28"/>
        </w:rPr>
      </w:pPr>
      <w:r w:rsidRPr="00D82310">
        <w:rPr>
          <w:szCs w:val="28"/>
        </w:rPr>
        <w:t xml:space="preserve">При формировании районного бюджета на 2024-2026 годы особое внимание уделялось повышению эффективности бюджетных расходов и концентрации финансовых ресурсов на реализацию приоритетных направлений развития Эртильского муниципального района. </w:t>
      </w:r>
    </w:p>
    <w:p w:rsidR="004052F8" w:rsidRPr="00D82310" w:rsidRDefault="004052F8" w:rsidP="004052F8">
      <w:pPr>
        <w:ind w:firstLine="709"/>
        <w:rPr>
          <w:szCs w:val="28"/>
        </w:rPr>
      </w:pPr>
      <w:r w:rsidRPr="00D82310">
        <w:rPr>
          <w:szCs w:val="28"/>
        </w:rPr>
        <w:t xml:space="preserve">Предельные объемы бюджетных ассигнований районного бюджета по муниципальным программам на 2024-2026 годы сформированы на основе следующих подходов: </w:t>
      </w:r>
    </w:p>
    <w:p w:rsidR="004052F8" w:rsidRPr="00D82310" w:rsidRDefault="004052F8" w:rsidP="004052F8">
      <w:pPr>
        <w:pStyle w:val="61"/>
        <w:shd w:val="clear" w:color="auto" w:fill="auto"/>
        <w:spacing w:before="0" w:after="64" w:line="240" w:lineRule="auto"/>
        <w:ind w:right="20" w:firstLine="709"/>
        <w:jc w:val="both"/>
        <w:rPr>
          <w:bCs/>
          <w:noProof/>
          <w:sz w:val="28"/>
          <w:szCs w:val="28"/>
        </w:rPr>
      </w:pPr>
      <w:r w:rsidRPr="00D82310">
        <w:rPr>
          <w:rStyle w:val="41"/>
          <w:sz w:val="28"/>
          <w:szCs w:val="28"/>
        </w:rPr>
        <w:t>В качестве «базовых» объемов бюджетных ассигнований на 2024-2026 годы приняты объемы бюджетных ассигнований, утвержденные на 2023 -2025 годы Решением Совета народных депутатов Эртильского муниципального района «О районном бюджете на 2023 год и плановый период 2024 и 2025 годов», бюджетные ассигнования на 2026 год на уровне 2025 года.</w:t>
      </w:r>
    </w:p>
    <w:p w:rsidR="004052F8" w:rsidRPr="00D82310" w:rsidRDefault="004052F8" w:rsidP="00320741">
      <w:pPr>
        <w:pStyle w:val="61"/>
        <w:numPr>
          <w:ilvl w:val="0"/>
          <w:numId w:val="2"/>
        </w:numPr>
        <w:shd w:val="clear" w:color="auto" w:fill="auto"/>
        <w:spacing w:before="0" w:after="64" w:line="240" w:lineRule="auto"/>
        <w:ind w:left="0" w:right="20" w:firstLine="709"/>
        <w:jc w:val="both"/>
        <w:rPr>
          <w:bCs/>
          <w:noProof/>
          <w:color w:val="000000"/>
          <w:sz w:val="28"/>
          <w:szCs w:val="28"/>
        </w:rPr>
      </w:pPr>
      <w:r w:rsidRPr="00D82310">
        <w:rPr>
          <w:sz w:val="28"/>
          <w:szCs w:val="28"/>
        </w:rPr>
        <w:lastRenderedPageBreak/>
        <w:t>Объемы бюджетных ассигнований 2024 - 2026 годов спланированы с учетом:</w:t>
      </w:r>
    </w:p>
    <w:p w:rsidR="004052F8" w:rsidRPr="00D82310" w:rsidRDefault="004052F8" w:rsidP="004052F8">
      <w:pPr>
        <w:pStyle w:val="61"/>
        <w:shd w:val="clear" w:color="auto" w:fill="auto"/>
        <w:spacing w:before="0" w:after="64" w:line="240" w:lineRule="auto"/>
        <w:ind w:right="20" w:firstLine="709"/>
        <w:jc w:val="both"/>
        <w:rPr>
          <w:bCs/>
          <w:noProof/>
          <w:color w:val="000000"/>
          <w:sz w:val="28"/>
          <w:szCs w:val="28"/>
        </w:rPr>
      </w:pPr>
      <w:r w:rsidRPr="00D82310">
        <w:rPr>
          <w:sz w:val="28"/>
          <w:szCs w:val="28"/>
        </w:rPr>
        <w:t>- положений Указа Президента Российской Федерации от 21.07.2020 года № 474 «О национальных целях развития Российской Федерации на период до 2030 года»;</w:t>
      </w:r>
    </w:p>
    <w:p w:rsidR="004052F8" w:rsidRPr="00D82310" w:rsidRDefault="004052F8" w:rsidP="004052F8">
      <w:pPr>
        <w:pStyle w:val="61"/>
        <w:shd w:val="clear" w:color="auto" w:fill="auto"/>
        <w:spacing w:before="0" w:line="240" w:lineRule="auto"/>
        <w:ind w:firstLine="709"/>
        <w:jc w:val="both"/>
        <w:rPr>
          <w:rStyle w:val="41"/>
          <w:sz w:val="28"/>
          <w:szCs w:val="28"/>
        </w:rPr>
      </w:pPr>
      <w:r w:rsidRPr="00D82310">
        <w:rPr>
          <w:rStyle w:val="41"/>
          <w:sz w:val="28"/>
          <w:szCs w:val="28"/>
        </w:rPr>
        <w:t xml:space="preserve">- выполнения требований федерального законодательства по повышению минимального </w:t>
      </w:r>
      <w:proofErr w:type="gramStart"/>
      <w:r w:rsidRPr="00D82310">
        <w:rPr>
          <w:rStyle w:val="41"/>
          <w:sz w:val="28"/>
          <w:szCs w:val="28"/>
        </w:rPr>
        <w:t>размера оплаты труда</w:t>
      </w:r>
      <w:proofErr w:type="gramEnd"/>
      <w:r w:rsidRPr="00D82310">
        <w:rPr>
          <w:rStyle w:val="41"/>
          <w:sz w:val="28"/>
          <w:szCs w:val="28"/>
        </w:rPr>
        <w:t xml:space="preserve">; </w:t>
      </w:r>
    </w:p>
    <w:p w:rsidR="004052F8" w:rsidRPr="00D82310" w:rsidRDefault="004052F8" w:rsidP="004052F8">
      <w:pPr>
        <w:pStyle w:val="61"/>
        <w:shd w:val="clear" w:color="auto" w:fill="auto"/>
        <w:spacing w:before="0" w:line="240" w:lineRule="auto"/>
        <w:ind w:firstLine="708"/>
        <w:jc w:val="both"/>
        <w:rPr>
          <w:noProof/>
          <w:sz w:val="28"/>
          <w:szCs w:val="28"/>
        </w:rPr>
      </w:pPr>
      <w:r>
        <w:rPr>
          <w:noProof/>
          <w:sz w:val="28"/>
          <w:szCs w:val="28"/>
        </w:rPr>
        <w:t xml:space="preserve">- </w:t>
      </w:r>
      <w:r w:rsidRPr="00D82310">
        <w:rPr>
          <w:noProof/>
          <w:sz w:val="28"/>
          <w:szCs w:val="28"/>
        </w:rPr>
        <w:t>сохранения определенных в «майских» указах Президента Российской Федерации показателей соотношений средней заработной платы «указных» категорий работников к доходу от трудовой деятельности по региону;</w:t>
      </w:r>
    </w:p>
    <w:p w:rsidR="004052F8" w:rsidRPr="00A06223" w:rsidRDefault="004052F8" w:rsidP="004052F8">
      <w:pPr>
        <w:pStyle w:val="61"/>
        <w:shd w:val="clear" w:color="auto" w:fill="auto"/>
        <w:spacing w:before="0" w:line="240" w:lineRule="auto"/>
        <w:ind w:firstLine="709"/>
        <w:jc w:val="both"/>
        <w:rPr>
          <w:sz w:val="28"/>
          <w:szCs w:val="28"/>
          <w:lang w:eastAsia="en-US"/>
        </w:rPr>
      </w:pPr>
      <w:r w:rsidRPr="00A06223">
        <w:rPr>
          <w:sz w:val="28"/>
          <w:szCs w:val="28"/>
          <w:lang w:eastAsia="en-US"/>
        </w:rPr>
        <w:t xml:space="preserve">- </w:t>
      </w:r>
      <w:r w:rsidRPr="00A06223">
        <w:rPr>
          <w:sz w:val="28"/>
          <w:szCs w:val="28"/>
        </w:rPr>
        <w:t>ежегодной индексации с 1 октября заработной платы работников бюджетной сферы, не поименованных в «майских» указах Президента России,</w:t>
      </w:r>
      <w:r w:rsidRPr="00A06223">
        <w:rPr>
          <w:sz w:val="28"/>
          <w:szCs w:val="28"/>
          <w:lang w:eastAsia="en-US"/>
        </w:rPr>
        <w:t xml:space="preserve"> в 2024 году – на 4,</w:t>
      </w:r>
      <w:r>
        <w:rPr>
          <w:sz w:val="28"/>
          <w:szCs w:val="28"/>
          <w:lang w:eastAsia="en-US"/>
        </w:rPr>
        <w:t>5</w:t>
      </w:r>
      <w:r w:rsidRPr="00A06223">
        <w:rPr>
          <w:sz w:val="28"/>
          <w:szCs w:val="28"/>
          <w:lang w:eastAsia="en-US"/>
        </w:rPr>
        <w:t xml:space="preserve">%, в 2025 году – на 4,0%, в 2026 году – </w:t>
      </w:r>
      <w:proofErr w:type="gramStart"/>
      <w:r w:rsidRPr="00A06223">
        <w:rPr>
          <w:sz w:val="28"/>
          <w:szCs w:val="28"/>
          <w:lang w:eastAsia="en-US"/>
        </w:rPr>
        <w:t>на</w:t>
      </w:r>
      <w:proofErr w:type="gramEnd"/>
      <w:r w:rsidRPr="00A06223">
        <w:rPr>
          <w:sz w:val="28"/>
          <w:szCs w:val="28"/>
          <w:lang w:eastAsia="en-US"/>
        </w:rPr>
        <w:t xml:space="preserve"> 4,0%;</w:t>
      </w:r>
    </w:p>
    <w:p w:rsidR="004052F8" w:rsidRPr="00A06223" w:rsidRDefault="004052F8" w:rsidP="004052F8">
      <w:pPr>
        <w:ind w:firstLine="720"/>
        <w:rPr>
          <w:szCs w:val="28"/>
        </w:rPr>
      </w:pPr>
      <w:r w:rsidRPr="00A06223">
        <w:rPr>
          <w:szCs w:val="28"/>
        </w:rPr>
        <w:t>- роста цен (тарифов) на услуги компаний инфраструктурного сектора:</w:t>
      </w:r>
    </w:p>
    <w:p w:rsidR="004052F8" w:rsidRPr="00A06223" w:rsidRDefault="004052F8" w:rsidP="00320741">
      <w:pPr>
        <w:numPr>
          <w:ilvl w:val="0"/>
          <w:numId w:val="9"/>
        </w:numPr>
        <w:rPr>
          <w:szCs w:val="28"/>
          <w:u w:val="single"/>
        </w:rPr>
      </w:pPr>
      <w:r w:rsidRPr="00A06223">
        <w:rPr>
          <w:szCs w:val="28"/>
        </w:rPr>
        <w:t>электрическая энергия</w:t>
      </w:r>
      <w:r>
        <w:rPr>
          <w:szCs w:val="28"/>
        </w:rPr>
        <w:t xml:space="preserve"> (с 1 июля соответствующего года):</w:t>
      </w:r>
      <w:r w:rsidRPr="00A06223">
        <w:rPr>
          <w:szCs w:val="28"/>
        </w:rPr>
        <w:t xml:space="preserve"> в 2024 </w:t>
      </w:r>
      <w:r>
        <w:rPr>
          <w:szCs w:val="28"/>
        </w:rPr>
        <w:t xml:space="preserve">году </w:t>
      </w:r>
      <w:r w:rsidRPr="00A06223">
        <w:rPr>
          <w:szCs w:val="28"/>
        </w:rPr>
        <w:t xml:space="preserve">на </w:t>
      </w:r>
      <w:r>
        <w:rPr>
          <w:szCs w:val="28"/>
        </w:rPr>
        <w:t>8,9</w:t>
      </w:r>
      <w:r w:rsidRPr="00A06223">
        <w:rPr>
          <w:szCs w:val="28"/>
        </w:rPr>
        <w:t>%, в 2025</w:t>
      </w:r>
      <w:r>
        <w:rPr>
          <w:szCs w:val="28"/>
        </w:rPr>
        <w:t xml:space="preserve">году – 6,0%, в </w:t>
      </w:r>
      <w:r w:rsidRPr="00A06223">
        <w:rPr>
          <w:szCs w:val="28"/>
        </w:rPr>
        <w:t xml:space="preserve">2026 </w:t>
      </w:r>
      <w:r>
        <w:rPr>
          <w:szCs w:val="28"/>
        </w:rPr>
        <w:t>году</w:t>
      </w:r>
      <w:r w:rsidRPr="00A06223">
        <w:rPr>
          <w:szCs w:val="28"/>
        </w:rPr>
        <w:t xml:space="preserve"> </w:t>
      </w:r>
      <w:r>
        <w:rPr>
          <w:szCs w:val="28"/>
        </w:rPr>
        <w:t xml:space="preserve">- </w:t>
      </w:r>
      <w:r w:rsidRPr="00A06223">
        <w:rPr>
          <w:szCs w:val="28"/>
        </w:rPr>
        <w:t>5,0</w:t>
      </w:r>
      <w:r>
        <w:rPr>
          <w:szCs w:val="28"/>
        </w:rPr>
        <w:t>%</w:t>
      </w:r>
      <w:r w:rsidRPr="00A06223">
        <w:rPr>
          <w:szCs w:val="28"/>
        </w:rPr>
        <w:t>;</w:t>
      </w:r>
    </w:p>
    <w:p w:rsidR="004052F8" w:rsidRPr="00A06223" w:rsidRDefault="004052F8" w:rsidP="00320741">
      <w:pPr>
        <w:numPr>
          <w:ilvl w:val="0"/>
          <w:numId w:val="9"/>
        </w:numPr>
        <w:rPr>
          <w:szCs w:val="28"/>
          <w:u w:val="single"/>
        </w:rPr>
      </w:pPr>
      <w:r w:rsidRPr="00A06223">
        <w:rPr>
          <w:szCs w:val="28"/>
        </w:rPr>
        <w:t>газ, реализуемый населению</w:t>
      </w:r>
      <w:r>
        <w:rPr>
          <w:szCs w:val="28"/>
        </w:rPr>
        <w:t xml:space="preserve"> (с 1 июля соответствующего года):</w:t>
      </w:r>
      <w:r w:rsidRPr="00A06223">
        <w:rPr>
          <w:szCs w:val="28"/>
        </w:rPr>
        <w:t xml:space="preserve"> в 2024</w:t>
      </w:r>
      <w:r>
        <w:rPr>
          <w:szCs w:val="28"/>
        </w:rPr>
        <w:t xml:space="preserve"> году – 11,2%, в 2025 году – 8,2</w:t>
      </w:r>
      <w:r w:rsidRPr="00A06223">
        <w:rPr>
          <w:szCs w:val="28"/>
        </w:rPr>
        <w:t>%, в 2026 году  на 3,0%;</w:t>
      </w:r>
    </w:p>
    <w:p w:rsidR="004052F8" w:rsidRPr="00CE5F75" w:rsidRDefault="004052F8" w:rsidP="00320741">
      <w:pPr>
        <w:numPr>
          <w:ilvl w:val="0"/>
          <w:numId w:val="9"/>
        </w:numPr>
        <w:rPr>
          <w:szCs w:val="28"/>
          <w:u w:val="single"/>
        </w:rPr>
      </w:pPr>
      <w:r w:rsidRPr="00CE5F75">
        <w:rPr>
          <w:szCs w:val="28"/>
        </w:rPr>
        <w:t xml:space="preserve">тепловая энергия (с 1 июля соответствующего года): в 2024 году на </w:t>
      </w:r>
      <w:r>
        <w:rPr>
          <w:szCs w:val="28"/>
        </w:rPr>
        <w:t>8,5</w:t>
      </w:r>
      <w:r w:rsidRPr="00CE5F75">
        <w:rPr>
          <w:szCs w:val="28"/>
        </w:rPr>
        <w:t>%, в 2025 году на 5,</w:t>
      </w:r>
      <w:r>
        <w:rPr>
          <w:szCs w:val="28"/>
        </w:rPr>
        <w:t>7</w:t>
      </w:r>
      <w:r w:rsidRPr="00CE5F75">
        <w:rPr>
          <w:szCs w:val="28"/>
        </w:rPr>
        <w:t xml:space="preserve">%, в 2026 году </w:t>
      </w:r>
      <w:proofErr w:type="gramStart"/>
      <w:r w:rsidRPr="00CE5F75">
        <w:rPr>
          <w:szCs w:val="28"/>
        </w:rPr>
        <w:t>на</w:t>
      </w:r>
      <w:proofErr w:type="gramEnd"/>
      <w:r w:rsidRPr="00CE5F75">
        <w:rPr>
          <w:szCs w:val="28"/>
        </w:rPr>
        <w:t xml:space="preserve"> 4,0%;</w:t>
      </w:r>
    </w:p>
    <w:p w:rsidR="004052F8" w:rsidRPr="00CE5F75" w:rsidRDefault="004052F8" w:rsidP="00320741">
      <w:pPr>
        <w:numPr>
          <w:ilvl w:val="0"/>
          <w:numId w:val="9"/>
        </w:numPr>
        <w:rPr>
          <w:szCs w:val="28"/>
          <w:u w:val="single"/>
        </w:rPr>
      </w:pPr>
      <w:r w:rsidRPr="00CE5F75">
        <w:rPr>
          <w:szCs w:val="28"/>
        </w:rPr>
        <w:t xml:space="preserve"> водоснабжение</w:t>
      </w:r>
      <w:r>
        <w:rPr>
          <w:szCs w:val="28"/>
        </w:rPr>
        <w:t xml:space="preserve"> (</w:t>
      </w:r>
      <w:r w:rsidRPr="00CE5F75">
        <w:rPr>
          <w:szCs w:val="28"/>
        </w:rPr>
        <w:t xml:space="preserve">с 1 июля соответствующего года): в 2024 году на </w:t>
      </w:r>
      <w:r>
        <w:rPr>
          <w:szCs w:val="28"/>
        </w:rPr>
        <w:t>9,0</w:t>
      </w:r>
      <w:r w:rsidRPr="00CE5F75">
        <w:rPr>
          <w:szCs w:val="28"/>
        </w:rPr>
        <w:t xml:space="preserve">%, в 2025 году на </w:t>
      </w:r>
      <w:r>
        <w:rPr>
          <w:szCs w:val="28"/>
        </w:rPr>
        <w:t>5,7</w:t>
      </w:r>
      <w:r w:rsidRPr="00CE5F75">
        <w:rPr>
          <w:szCs w:val="28"/>
        </w:rPr>
        <w:t xml:space="preserve">%, в 2026 году </w:t>
      </w:r>
      <w:proofErr w:type="gramStart"/>
      <w:r w:rsidRPr="00CE5F75">
        <w:rPr>
          <w:szCs w:val="28"/>
        </w:rPr>
        <w:t>на</w:t>
      </w:r>
      <w:proofErr w:type="gramEnd"/>
      <w:r w:rsidRPr="00CE5F75">
        <w:rPr>
          <w:szCs w:val="28"/>
        </w:rPr>
        <w:t xml:space="preserve"> </w:t>
      </w:r>
      <w:r>
        <w:rPr>
          <w:szCs w:val="28"/>
        </w:rPr>
        <w:t>4,0</w:t>
      </w:r>
      <w:r w:rsidRPr="00CE5F75">
        <w:rPr>
          <w:szCs w:val="28"/>
        </w:rPr>
        <w:t>%;</w:t>
      </w:r>
    </w:p>
    <w:p w:rsidR="004052F8" w:rsidRPr="00CE5F75" w:rsidRDefault="004052F8" w:rsidP="00320741">
      <w:pPr>
        <w:numPr>
          <w:ilvl w:val="0"/>
          <w:numId w:val="9"/>
        </w:numPr>
        <w:rPr>
          <w:szCs w:val="28"/>
          <w:u w:val="single"/>
        </w:rPr>
      </w:pPr>
      <w:r>
        <w:rPr>
          <w:szCs w:val="28"/>
        </w:rPr>
        <w:t>в</w:t>
      </w:r>
      <w:r w:rsidRPr="00CE5F75">
        <w:rPr>
          <w:szCs w:val="28"/>
        </w:rPr>
        <w:t>одоотведение</w:t>
      </w:r>
      <w:r>
        <w:rPr>
          <w:szCs w:val="28"/>
        </w:rPr>
        <w:t xml:space="preserve"> (</w:t>
      </w:r>
      <w:r w:rsidRPr="00CE5F75">
        <w:rPr>
          <w:szCs w:val="28"/>
        </w:rPr>
        <w:t xml:space="preserve">с 1 июля соответствующего года):  в 2024 году  на </w:t>
      </w:r>
      <w:r>
        <w:rPr>
          <w:szCs w:val="28"/>
        </w:rPr>
        <w:t>9,0</w:t>
      </w:r>
      <w:r w:rsidRPr="00CE5F75">
        <w:rPr>
          <w:szCs w:val="28"/>
        </w:rPr>
        <w:t xml:space="preserve">%, в 2025 году на </w:t>
      </w:r>
      <w:r>
        <w:rPr>
          <w:szCs w:val="28"/>
        </w:rPr>
        <w:t>5,7</w:t>
      </w:r>
      <w:r w:rsidRPr="00CE5F75">
        <w:rPr>
          <w:szCs w:val="28"/>
        </w:rPr>
        <w:t xml:space="preserve">%, в 2026 году </w:t>
      </w:r>
      <w:proofErr w:type="gramStart"/>
      <w:r w:rsidRPr="00CE5F75">
        <w:rPr>
          <w:szCs w:val="28"/>
        </w:rPr>
        <w:t>на</w:t>
      </w:r>
      <w:proofErr w:type="gramEnd"/>
      <w:r w:rsidRPr="00CE5F75">
        <w:rPr>
          <w:szCs w:val="28"/>
        </w:rPr>
        <w:t xml:space="preserve"> 4,</w:t>
      </w:r>
      <w:r>
        <w:rPr>
          <w:szCs w:val="28"/>
        </w:rPr>
        <w:t>0</w:t>
      </w:r>
      <w:r w:rsidRPr="00CE5F75">
        <w:rPr>
          <w:szCs w:val="28"/>
        </w:rPr>
        <w:t>%;</w:t>
      </w:r>
    </w:p>
    <w:p w:rsidR="004052F8" w:rsidRPr="00CE5F75" w:rsidRDefault="004052F8" w:rsidP="00320741">
      <w:pPr>
        <w:numPr>
          <w:ilvl w:val="0"/>
          <w:numId w:val="9"/>
        </w:numPr>
        <w:rPr>
          <w:szCs w:val="28"/>
          <w:u w:val="single"/>
        </w:rPr>
      </w:pPr>
      <w:r>
        <w:rPr>
          <w:szCs w:val="28"/>
        </w:rPr>
        <w:t xml:space="preserve">твердые коммунальные отходы (с 1 июля соответствующего года): в 2024 году на 7,0%, в 2025 году на 5,7%, в 2026 году </w:t>
      </w:r>
      <w:proofErr w:type="gramStart"/>
      <w:r>
        <w:rPr>
          <w:szCs w:val="28"/>
        </w:rPr>
        <w:t>на</w:t>
      </w:r>
      <w:proofErr w:type="gramEnd"/>
      <w:r>
        <w:rPr>
          <w:szCs w:val="28"/>
        </w:rPr>
        <w:t xml:space="preserve"> 4,0%.</w:t>
      </w:r>
    </w:p>
    <w:p w:rsidR="004052F8" w:rsidRPr="00D85136" w:rsidRDefault="004052F8" w:rsidP="004052F8">
      <w:pPr>
        <w:pStyle w:val="61"/>
        <w:shd w:val="clear" w:color="auto" w:fill="auto"/>
        <w:spacing w:before="0" w:line="240" w:lineRule="auto"/>
        <w:ind w:firstLine="709"/>
        <w:jc w:val="both"/>
        <w:rPr>
          <w:sz w:val="28"/>
          <w:szCs w:val="28"/>
          <w:lang w:eastAsia="en-US"/>
        </w:rPr>
      </w:pPr>
      <w:r w:rsidRPr="00CE5F75">
        <w:rPr>
          <w:sz w:val="28"/>
          <w:szCs w:val="28"/>
          <w:lang w:eastAsia="en-US"/>
        </w:rPr>
        <w:t>- ежегодной индексации на прогнозный уровень инфляции (в 2024 году – 4,</w:t>
      </w:r>
      <w:r>
        <w:rPr>
          <w:sz w:val="28"/>
          <w:szCs w:val="28"/>
          <w:lang w:eastAsia="en-US"/>
        </w:rPr>
        <w:t>5</w:t>
      </w:r>
      <w:r w:rsidRPr="00D85136">
        <w:rPr>
          <w:sz w:val="28"/>
          <w:szCs w:val="28"/>
          <w:lang w:eastAsia="en-US"/>
        </w:rPr>
        <w:t>%, в 2025 году – 4,0%, в 2026 году – 4,0%) социально значимых расходов;</w:t>
      </w:r>
    </w:p>
    <w:p w:rsidR="004052F8" w:rsidRPr="00D85136" w:rsidRDefault="004052F8" w:rsidP="004052F8">
      <w:pPr>
        <w:pStyle w:val="61"/>
        <w:shd w:val="clear" w:color="auto" w:fill="auto"/>
        <w:spacing w:before="0" w:line="240" w:lineRule="auto"/>
        <w:ind w:firstLine="709"/>
        <w:jc w:val="both"/>
        <w:rPr>
          <w:sz w:val="28"/>
          <w:szCs w:val="28"/>
          <w:lang w:eastAsia="en-US"/>
        </w:rPr>
      </w:pPr>
      <w:r w:rsidRPr="00D85136">
        <w:rPr>
          <w:sz w:val="28"/>
          <w:szCs w:val="28"/>
          <w:lang w:eastAsia="en-US"/>
        </w:rPr>
        <w:t>- уточнения объемов бюджетных ассигнований по прекращающимся расходным обязательствам ограниченного срока действия, в связи с изменением численности (контингента) получателей социальных выплат и пособий, грантов;</w:t>
      </w:r>
    </w:p>
    <w:p w:rsidR="004052F8" w:rsidRPr="00D85136" w:rsidRDefault="004052F8" w:rsidP="004052F8">
      <w:pPr>
        <w:pStyle w:val="61"/>
        <w:shd w:val="clear" w:color="auto" w:fill="auto"/>
        <w:spacing w:before="0" w:line="240" w:lineRule="auto"/>
        <w:ind w:firstLine="709"/>
        <w:jc w:val="both"/>
        <w:rPr>
          <w:sz w:val="28"/>
          <w:szCs w:val="28"/>
          <w:lang w:eastAsia="en-US"/>
        </w:rPr>
      </w:pPr>
      <w:r w:rsidRPr="00D85136">
        <w:rPr>
          <w:sz w:val="28"/>
          <w:szCs w:val="28"/>
          <w:lang w:eastAsia="en-US"/>
        </w:rPr>
        <w:t xml:space="preserve">-   проведение мероприятий по </w:t>
      </w:r>
      <w:proofErr w:type="spellStart"/>
      <w:r w:rsidRPr="00D85136">
        <w:rPr>
          <w:sz w:val="28"/>
          <w:szCs w:val="28"/>
          <w:lang w:eastAsia="en-US"/>
        </w:rPr>
        <w:t>приоритизации</w:t>
      </w:r>
      <w:proofErr w:type="spellEnd"/>
      <w:r w:rsidRPr="00D85136">
        <w:rPr>
          <w:sz w:val="28"/>
          <w:szCs w:val="28"/>
          <w:lang w:eastAsia="en-US"/>
        </w:rPr>
        <w:t xml:space="preserve"> и оптимизации бюджетных расходов, не отнесенных к социально - значимым и первоочередным расходам;</w:t>
      </w:r>
    </w:p>
    <w:p w:rsidR="004052F8" w:rsidRPr="00D85136" w:rsidRDefault="004052F8" w:rsidP="004052F8">
      <w:pPr>
        <w:pStyle w:val="61"/>
        <w:shd w:val="clear" w:color="auto" w:fill="auto"/>
        <w:spacing w:before="0" w:line="240" w:lineRule="auto"/>
        <w:ind w:firstLine="709"/>
        <w:jc w:val="both"/>
        <w:rPr>
          <w:sz w:val="28"/>
          <w:szCs w:val="28"/>
          <w:lang w:eastAsia="en-US"/>
        </w:rPr>
      </w:pPr>
      <w:r w:rsidRPr="00D85136">
        <w:rPr>
          <w:sz w:val="28"/>
          <w:szCs w:val="28"/>
          <w:lang w:eastAsia="en-US"/>
        </w:rPr>
        <w:t>- планирования в полном объеме средств, предусмотренных на реализацию национальных проектов (программ);</w:t>
      </w:r>
    </w:p>
    <w:p w:rsidR="004052F8" w:rsidRPr="00D85136" w:rsidRDefault="004052F8" w:rsidP="004052F8">
      <w:pPr>
        <w:pStyle w:val="aff3"/>
        <w:pBdr>
          <w:bottom w:val="single" w:sz="4" w:space="0" w:color="FFFFFF"/>
        </w:pBdr>
        <w:spacing w:after="0" w:line="240" w:lineRule="auto"/>
        <w:ind w:left="0" w:firstLine="708"/>
        <w:jc w:val="both"/>
        <w:rPr>
          <w:rFonts w:ascii="Times New Roman" w:hAnsi="Times New Roman"/>
          <w:noProof/>
          <w:sz w:val="28"/>
          <w:szCs w:val="28"/>
        </w:rPr>
      </w:pPr>
      <w:r w:rsidRPr="00D85136">
        <w:rPr>
          <w:rFonts w:ascii="Times New Roman" w:hAnsi="Times New Roman"/>
          <w:noProof/>
          <w:sz w:val="28"/>
          <w:szCs w:val="28"/>
        </w:rPr>
        <w:t>- планирования расходов дорожного фонда исходя из прогнозируемого объема доходов районного бюджета от источников, его формирующих.</w:t>
      </w:r>
    </w:p>
    <w:p w:rsidR="004052F8" w:rsidRPr="00E378BC" w:rsidRDefault="004052F8" w:rsidP="004052F8">
      <w:pPr>
        <w:ind w:firstLine="709"/>
        <w:rPr>
          <w:szCs w:val="28"/>
          <w:highlight w:val="yellow"/>
        </w:rPr>
      </w:pPr>
    </w:p>
    <w:p w:rsidR="004052F8" w:rsidRPr="00EE6BBE" w:rsidRDefault="004052F8" w:rsidP="004052F8">
      <w:pPr>
        <w:pStyle w:val="Default"/>
        <w:ind w:firstLine="709"/>
        <w:jc w:val="center"/>
        <w:rPr>
          <w:b/>
          <w:sz w:val="28"/>
          <w:szCs w:val="28"/>
        </w:rPr>
      </w:pPr>
      <w:r w:rsidRPr="00EE6BBE">
        <w:rPr>
          <w:b/>
          <w:sz w:val="28"/>
          <w:szCs w:val="28"/>
        </w:rPr>
        <w:t xml:space="preserve">Межбюджетные отношения </w:t>
      </w:r>
    </w:p>
    <w:p w:rsidR="004052F8" w:rsidRDefault="004052F8" w:rsidP="004052F8">
      <w:pPr>
        <w:pStyle w:val="Default"/>
        <w:ind w:firstLine="709"/>
        <w:jc w:val="center"/>
        <w:rPr>
          <w:b/>
          <w:sz w:val="28"/>
          <w:szCs w:val="28"/>
        </w:rPr>
      </w:pPr>
      <w:r w:rsidRPr="00EE6BBE">
        <w:rPr>
          <w:b/>
          <w:sz w:val="28"/>
          <w:szCs w:val="28"/>
        </w:rPr>
        <w:t>в Эртильском муниципальном районе Воронежской области</w:t>
      </w:r>
    </w:p>
    <w:p w:rsidR="004052F8" w:rsidRPr="00EE6BBE" w:rsidRDefault="004052F8" w:rsidP="004052F8">
      <w:pPr>
        <w:pStyle w:val="Default"/>
        <w:ind w:firstLine="709"/>
        <w:jc w:val="center"/>
        <w:rPr>
          <w:b/>
          <w:sz w:val="28"/>
          <w:szCs w:val="28"/>
        </w:rPr>
      </w:pPr>
    </w:p>
    <w:p w:rsidR="004052F8" w:rsidRPr="00EE6BBE" w:rsidRDefault="004052F8" w:rsidP="004052F8">
      <w:pPr>
        <w:autoSpaceDE w:val="0"/>
        <w:autoSpaceDN w:val="0"/>
        <w:adjustRightInd w:val="0"/>
        <w:ind w:firstLine="720"/>
        <w:rPr>
          <w:szCs w:val="28"/>
        </w:rPr>
      </w:pPr>
      <w:r w:rsidRPr="00EE6BBE">
        <w:rPr>
          <w:szCs w:val="28"/>
        </w:rPr>
        <w:t xml:space="preserve">Структура межбюджетных трансфертов бюджетам поселений на 2024-2026 годы представлена в таблице: </w:t>
      </w:r>
    </w:p>
    <w:p w:rsidR="004052F8" w:rsidRPr="00EE6BBE" w:rsidRDefault="004052F8" w:rsidP="004052F8">
      <w:pPr>
        <w:autoSpaceDE w:val="0"/>
        <w:autoSpaceDN w:val="0"/>
        <w:adjustRightInd w:val="0"/>
        <w:ind w:firstLine="720"/>
        <w:jc w:val="right"/>
        <w:rPr>
          <w:szCs w:val="28"/>
        </w:rPr>
      </w:pPr>
      <w:r w:rsidRPr="00EE6BBE">
        <w:rPr>
          <w:szCs w:val="28"/>
        </w:rPr>
        <w:t xml:space="preserve">                                                                                                 </w:t>
      </w:r>
      <w:r w:rsidRPr="00EE6BBE">
        <w:t>тыс. рублей</w:t>
      </w:r>
    </w:p>
    <w:tbl>
      <w:tblPr>
        <w:tblW w:w="93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7"/>
        <w:gridCol w:w="1558"/>
        <w:gridCol w:w="1843"/>
        <w:gridCol w:w="1701"/>
      </w:tblGrid>
      <w:tr w:rsidR="004052F8" w:rsidRPr="00E24FA4" w:rsidTr="006715CA">
        <w:trPr>
          <w:trHeight w:val="541"/>
        </w:trPr>
        <w:tc>
          <w:tcPr>
            <w:tcW w:w="4287" w:type="dxa"/>
            <w:vAlign w:val="center"/>
          </w:tcPr>
          <w:p w:rsidR="004052F8" w:rsidRPr="000F0A16" w:rsidRDefault="004052F8" w:rsidP="006715CA">
            <w:pPr>
              <w:jc w:val="center"/>
              <w:rPr>
                <w:b/>
              </w:rPr>
            </w:pPr>
            <w:r w:rsidRPr="000F0A16">
              <w:rPr>
                <w:b/>
              </w:rPr>
              <w:t>Наименование</w:t>
            </w:r>
          </w:p>
        </w:tc>
        <w:tc>
          <w:tcPr>
            <w:tcW w:w="1558" w:type="dxa"/>
            <w:vAlign w:val="center"/>
          </w:tcPr>
          <w:p w:rsidR="004052F8" w:rsidRPr="000F0A16" w:rsidRDefault="004052F8" w:rsidP="006715CA">
            <w:pPr>
              <w:jc w:val="center"/>
              <w:rPr>
                <w:b/>
                <w:bCs/>
                <w:sz w:val="26"/>
                <w:szCs w:val="26"/>
              </w:rPr>
            </w:pPr>
            <w:r w:rsidRPr="000F0A16">
              <w:rPr>
                <w:b/>
                <w:bCs/>
                <w:sz w:val="26"/>
                <w:szCs w:val="26"/>
              </w:rPr>
              <w:t>2024 год</w:t>
            </w:r>
          </w:p>
        </w:tc>
        <w:tc>
          <w:tcPr>
            <w:tcW w:w="1843" w:type="dxa"/>
            <w:vAlign w:val="center"/>
          </w:tcPr>
          <w:p w:rsidR="004052F8" w:rsidRPr="000F0A16" w:rsidRDefault="004052F8" w:rsidP="006715CA">
            <w:pPr>
              <w:jc w:val="center"/>
              <w:rPr>
                <w:b/>
                <w:bCs/>
                <w:sz w:val="26"/>
                <w:szCs w:val="26"/>
              </w:rPr>
            </w:pPr>
            <w:r w:rsidRPr="000F0A16">
              <w:rPr>
                <w:b/>
                <w:bCs/>
                <w:sz w:val="26"/>
                <w:szCs w:val="26"/>
              </w:rPr>
              <w:t>2025 год</w:t>
            </w:r>
          </w:p>
        </w:tc>
        <w:tc>
          <w:tcPr>
            <w:tcW w:w="1701" w:type="dxa"/>
            <w:vAlign w:val="center"/>
          </w:tcPr>
          <w:p w:rsidR="004052F8" w:rsidRPr="000F0A16" w:rsidRDefault="004052F8" w:rsidP="006715CA">
            <w:pPr>
              <w:jc w:val="center"/>
              <w:rPr>
                <w:b/>
                <w:bCs/>
                <w:sz w:val="26"/>
                <w:szCs w:val="26"/>
              </w:rPr>
            </w:pPr>
            <w:r w:rsidRPr="000F0A16">
              <w:rPr>
                <w:b/>
                <w:bCs/>
                <w:sz w:val="26"/>
                <w:szCs w:val="26"/>
              </w:rPr>
              <w:t>2026 год</w:t>
            </w:r>
          </w:p>
        </w:tc>
      </w:tr>
      <w:tr w:rsidR="004052F8" w:rsidRPr="003A5732" w:rsidTr="006715CA">
        <w:trPr>
          <w:trHeight w:val="447"/>
        </w:trPr>
        <w:tc>
          <w:tcPr>
            <w:tcW w:w="4287" w:type="dxa"/>
            <w:vAlign w:val="center"/>
          </w:tcPr>
          <w:p w:rsidR="004052F8" w:rsidRPr="003A5732" w:rsidRDefault="004052F8" w:rsidP="006715CA">
            <w:r w:rsidRPr="003A5732">
              <w:t>Межбюджетные трансферты</w:t>
            </w:r>
          </w:p>
        </w:tc>
        <w:tc>
          <w:tcPr>
            <w:tcW w:w="1558" w:type="dxa"/>
            <w:shd w:val="clear" w:color="auto" w:fill="auto"/>
            <w:vAlign w:val="bottom"/>
          </w:tcPr>
          <w:p w:rsidR="004052F8" w:rsidRPr="003A5732" w:rsidRDefault="004052F8" w:rsidP="006715CA">
            <w:pPr>
              <w:jc w:val="center"/>
              <w:rPr>
                <w:bCs/>
                <w:color w:val="000000"/>
              </w:rPr>
            </w:pPr>
            <w:r w:rsidRPr="003A5732">
              <w:rPr>
                <w:bCs/>
                <w:color w:val="000000"/>
              </w:rPr>
              <w:t>149</w:t>
            </w:r>
            <w:r>
              <w:rPr>
                <w:bCs/>
                <w:color w:val="000000"/>
              </w:rPr>
              <w:t>465,4</w:t>
            </w:r>
          </w:p>
        </w:tc>
        <w:tc>
          <w:tcPr>
            <w:tcW w:w="1843" w:type="dxa"/>
            <w:shd w:val="clear" w:color="auto" w:fill="auto"/>
            <w:vAlign w:val="bottom"/>
          </w:tcPr>
          <w:p w:rsidR="004052F8" w:rsidRPr="003A5732" w:rsidRDefault="004052F8" w:rsidP="006715CA">
            <w:pPr>
              <w:jc w:val="center"/>
              <w:rPr>
                <w:bCs/>
                <w:color w:val="000000"/>
              </w:rPr>
            </w:pPr>
            <w:r w:rsidRPr="003A5732">
              <w:rPr>
                <w:bCs/>
                <w:color w:val="000000"/>
              </w:rPr>
              <w:t>54</w:t>
            </w:r>
            <w:r>
              <w:rPr>
                <w:bCs/>
                <w:color w:val="000000"/>
              </w:rPr>
              <w:t>035</w:t>
            </w:r>
            <w:r w:rsidRPr="003A5732">
              <w:rPr>
                <w:bCs/>
                <w:color w:val="000000"/>
              </w:rPr>
              <w:t>,2</w:t>
            </w:r>
          </w:p>
        </w:tc>
        <w:tc>
          <w:tcPr>
            <w:tcW w:w="1701" w:type="dxa"/>
            <w:shd w:val="clear" w:color="auto" w:fill="auto"/>
            <w:vAlign w:val="bottom"/>
          </w:tcPr>
          <w:p w:rsidR="004052F8" w:rsidRPr="003A5732" w:rsidRDefault="004052F8" w:rsidP="006715CA">
            <w:pPr>
              <w:jc w:val="center"/>
              <w:rPr>
                <w:bCs/>
                <w:color w:val="000000"/>
              </w:rPr>
            </w:pPr>
            <w:r w:rsidRPr="003A5732">
              <w:rPr>
                <w:bCs/>
                <w:color w:val="000000"/>
              </w:rPr>
              <w:t>8</w:t>
            </w:r>
            <w:r>
              <w:rPr>
                <w:bCs/>
                <w:color w:val="000000"/>
              </w:rPr>
              <w:t>5903</w:t>
            </w:r>
            <w:r w:rsidRPr="003A5732">
              <w:rPr>
                <w:bCs/>
                <w:color w:val="000000"/>
              </w:rPr>
              <w:t>,6</w:t>
            </w:r>
          </w:p>
        </w:tc>
      </w:tr>
      <w:tr w:rsidR="004052F8" w:rsidRPr="003A5732" w:rsidTr="006715CA">
        <w:trPr>
          <w:trHeight w:val="315"/>
        </w:trPr>
        <w:tc>
          <w:tcPr>
            <w:tcW w:w="9389" w:type="dxa"/>
            <w:gridSpan w:val="4"/>
            <w:vAlign w:val="center"/>
          </w:tcPr>
          <w:p w:rsidR="004052F8" w:rsidRPr="003A5732" w:rsidRDefault="004052F8" w:rsidP="006715CA">
            <w:pPr>
              <w:rPr>
                <w:color w:val="000000"/>
              </w:rPr>
            </w:pPr>
            <w:r w:rsidRPr="003A5732">
              <w:lastRenderedPageBreak/>
              <w:t>в том числе:</w:t>
            </w:r>
          </w:p>
        </w:tc>
      </w:tr>
      <w:tr w:rsidR="004052F8" w:rsidRPr="003A5732" w:rsidTr="006715CA">
        <w:trPr>
          <w:trHeight w:val="373"/>
        </w:trPr>
        <w:tc>
          <w:tcPr>
            <w:tcW w:w="4287" w:type="dxa"/>
            <w:vAlign w:val="center"/>
          </w:tcPr>
          <w:p w:rsidR="004052F8" w:rsidRPr="003A5732" w:rsidRDefault="004052F8" w:rsidP="006715CA">
            <w:pPr>
              <w:ind w:left="318"/>
            </w:pPr>
            <w:r w:rsidRPr="003A5732">
              <w:t>дотации</w:t>
            </w:r>
          </w:p>
        </w:tc>
        <w:tc>
          <w:tcPr>
            <w:tcW w:w="1558" w:type="dxa"/>
            <w:shd w:val="clear" w:color="auto" w:fill="auto"/>
            <w:vAlign w:val="bottom"/>
          </w:tcPr>
          <w:p w:rsidR="004052F8" w:rsidRPr="003A5732" w:rsidRDefault="004052F8" w:rsidP="006715CA">
            <w:pPr>
              <w:jc w:val="center"/>
              <w:rPr>
                <w:bCs/>
              </w:rPr>
            </w:pPr>
            <w:r w:rsidRPr="003A5732">
              <w:rPr>
                <w:bCs/>
              </w:rPr>
              <w:t>8577,0</w:t>
            </w:r>
          </w:p>
        </w:tc>
        <w:tc>
          <w:tcPr>
            <w:tcW w:w="1843" w:type="dxa"/>
            <w:shd w:val="clear" w:color="auto" w:fill="auto"/>
            <w:vAlign w:val="bottom"/>
          </w:tcPr>
          <w:p w:rsidR="004052F8" w:rsidRPr="003A5732" w:rsidRDefault="004052F8" w:rsidP="006715CA">
            <w:pPr>
              <w:jc w:val="center"/>
              <w:rPr>
                <w:bCs/>
              </w:rPr>
            </w:pPr>
            <w:r w:rsidRPr="003A5732">
              <w:rPr>
                <w:bCs/>
              </w:rPr>
              <w:t>8069,0</w:t>
            </w:r>
          </w:p>
        </w:tc>
        <w:tc>
          <w:tcPr>
            <w:tcW w:w="1701" w:type="dxa"/>
            <w:shd w:val="clear" w:color="auto" w:fill="auto"/>
            <w:vAlign w:val="bottom"/>
          </w:tcPr>
          <w:p w:rsidR="004052F8" w:rsidRPr="003A5732" w:rsidRDefault="004052F8" w:rsidP="006715CA">
            <w:pPr>
              <w:jc w:val="center"/>
              <w:rPr>
                <w:bCs/>
              </w:rPr>
            </w:pPr>
            <w:r w:rsidRPr="003A5732">
              <w:rPr>
                <w:bCs/>
              </w:rPr>
              <w:t>8267,0</w:t>
            </w:r>
          </w:p>
        </w:tc>
      </w:tr>
      <w:tr w:rsidR="004052F8" w:rsidRPr="003A5732" w:rsidTr="006715CA">
        <w:trPr>
          <w:trHeight w:val="402"/>
        </w:trPr>
        <w:tc>
          <w:tcPr>
            <w:tcW w:w="4287" w:type="dxa"/>
            <w:vAlign w:val="center"/>
          </w:tcPr>
          <w:p w:rsidR="004052F8" w:rsidRPr="003A5732" w:rsidRDefault="004052F8" w:rsidP="006715CA">
            <w:pPr>
              <w:ind w:left="318"/>
            </w:pPr>
            <w:r w:rsidRPr="003A5732">
              <w:t>иные межбюджетные трансферты</w:t>
            </w:r>
          </w:p>
        </w:tc>
        <w:tc>
          <w:tcPr>
            <w:tcW w:w="1558" w:type="dxa"/>
            <w:shd w:val="clear" w:color="auto" w:fill="auto"/>
            <w:vAlign w:val="bottom"/>
          </w:tcPr>
          <w:p w:rsidR="004052F8" w:rsidRPr="003A5732" w:rsidRDefault="004052F8" w:rsidP="006715CA">
            <w:pPr>
              <w:jc w:val="center"/>
              <w:rPr>
                <w:bCs/>
              </w:rPr>
            </w:pPr>
            <w:r w:rsidRPr="003A5732">
              <w:rPr>
                <w:bCs/>
              </w:rPr>
              <w:t>14</w:t>
            </w:r>
            <w:r>
              <w:rPr>
                <w:bCs/>
              </w:rPr>
              <w:t>0888,4</w:t>
            </w:r>
          </w:p>
        </w:tc>
        <w:tc>
          <w:tcPr>
            <w:tcW w:w="1843" w:type="dxa"/>
            <w:shd w:val="clear" w:color="auto" w:fill="auto"/>
            <w:vAlign w:val="bottom"/>
          </w:tcPr>
          <w:p w:rsidR="004052F8" w:rsidRPr="003A5732" w:rsidRDefault="004052F8" w:rsidP="006715CA">
            <w:pPr>
              <w:jc w:val="center"/>
              <w:rPr>
                <w:bCs/>
              </w:rPr>
            </w:pPr>
            <w:r w:rsidRPr="003A5732">
              <w:rPr>
                <w:bCs/>
              </w:rPr>
              <w:t>4</w:t>
            </w:r>
            <w:r>
              <w:rPr>
                <w:bCs/>
              </w:rPr>
              <w:t>5966,2</w:t>
            </w:r>
          </w:p>
        </w:tc>
        <w:tc>
          <w:tcPr>
            <w:tcW w:w="1701" w:type="dxa"/>
            <w:shd w:val="clear" w:color="auto" w:fill="auto"/>
            <w:vAlign w:val="bottom"/>
          </w:tcPr>
          <w:p w:rsidR="004052F8" w:rsidRPr="003A5732" w:rsidRDefault="004052F8" w:rsidP="006715CA">
            <w:pPr>
              <w:jc w:val="center"/>
              <w:rPr>
                <w:bCs/>
              </w:rPr>
            </w:pPr>
            <w:r w:rsidRPr="003A5732">
              <w:rPr>
                <w:bCs/>
              </w:rPr>
              <w:t>77</w:t>
            </w:r>
            <w:r>
              <w:rPr>
                <w:bCs/>
              </w:rPr>
              <w:t>636,6</w:t>
            </w:r>
          </w:p>
        </w:tc>
      </w:tr>
    </w:tbl>
    <w:p w:rsidR="004052F8" w:rsidRPr="003A5732" w:rsidRDefault="004052F8" w:rsidP="004052F8">
      <w:pPr>
        <w:autoSpaceDE w:val="0"/>
        <w:autoSpaceDN w:val="0"/>
        <w:adjustRightInd w:val="0"/>
        <w:ind w:firstLine="709"/>
        <w:rPr>
          <w:szCs w:val="28"/>
        </w:rPr>
      </w:pPr>
    </w:p>
    <w:p w:rsidR="004052F8" w:rsidRPr="00EE6BBE" w:rsidRDefault="004052F8" w:rsidP="004052F8">
      <w:pPr>
        <w:autoSpaceDE w:val="0"/>
        <w:autoSpaceDN w:val="0"/>
        <w:adjustRightInd w:val="0"/>
        <w:ind w:firstLine="709"/>
        <w:rPr>
          <w:szCs w:val="28"/>
        </w:rPr>
      </w:pPr>
      <w:proofErr w:type="gramStart"/>
      <w:r w:rsidRPr="00EE6BBE">
        <w:rPr>
          <w:szCs w:val="28"/>
        </w:rPr>
        <w:t xml:space="preserve">Межбюджетное регулирование в 2024 - 2026 годах будет осуществляться с учетом перечней решаемых вопросов местного значения муниципальных образований, а также на основании  Бюджетного </w:t>
      </w:r>
      <w:hyperlink r:id="rId51" w:history="1">
        <w:r w:rsidRPr="00EE6BBE">
          <w:rPr>
            <w:szCs w:val="28"/>
          </w:rPr>
          <w:t>кодекса</w:t>
        </w:r>
      </w:hyperlink>
      <w:r w:rsidRPr="00EE6BBE">
        <w:rPr>
          <w:szCs w:val="28"/>
        </w:rPr>
        <w:t xml:space="preserve"> Российской Федерации, </w:t>
      </w:r>
      <w:hyperlink r:id="rId52" w:history="1">
        <w:r w:rsidRPr="00EE6BBE">
          <w:rPr>
            <w:szCs w:val="28"/>
          </w:rPr>
          <w:t>закона</w:t>
        </w:r>
      </w:hyperlink>
      <w:r w:rsidRPr="00EE6BBE">
        <w:rPr>
          <w:szCs w:val="28"/>
        </w:rPr>
        <w:t xml:space="preserve"> Воронежской области от 17.11.2005 № 68-ОЗ                       «О межбюджетных отношениях органов государственной власти и органов местного самоуправления в Воронежской области» (с последующими изменениями) с учетом изменений бюджетного и налогового законодательства Российской Федерации.</w:t>
      </w:r>
      <w:proofErr w:type="gramEnd"/>
    </w:p>
    <w:p w:rsidR="004052F8" w:rsidRPr="00354A86" w:rsidRDefault="004052F8" w:rsidP="004052F8">
      <w:pPr>
        <w:autoSpaceDE w:val="0"/>
        <w:autoSpaceDN w:val="0"/>
        <w:adjustRightInd w:val="0"/>
        <w:ind w:firstLine="709"/>
        <w:rPr>
          <w:szCs w:val="28"/>
        </w:rPr>
      </w:pPr>
      <w:r w:rsidRPr="00354A86">
        <w:rPr>
          <w:szCs w:val="28"/>
        </w:rPr>
        <w:t>Межбюджетные отношения в Эртильском муниципальном районе в 2024 году и в плановом периоде 2025 и 2026 годов будут направлены, в первую очередь,  на решение следующих задач:</w:t>
      </w:r>
    </w:p>
    <w:p w:rsidR="004052F8" w:rsidRPr="00354A86" w:rsidRDefault="004052F8" w:rsidP="004052F8">
      <w:pPr>
        <w:autoSpaceDE w:val="0"/>
        <w:autoSpaceDN w:val="0"/>
        <w:adjustRightInd w:val="0"/>
        <w:ind w:firstLine="709"/>
        <w:rPr>
          <w:szCs w:val="28"/>
        </w:rPr>
      </w:pPr>
      <w:r w:rsidRPr="00354A86">
        <w:rPr>
          <w:szCs w:val="28"/>
        </w:rPr>
        <w:t xml:space="preserve">- укрепление финансовой самостоятельности муниципальных образований Эртильского </w:t>
      </w:r>
      <w:proofErr w:type="gramStart"/>
      <w:r w:rsidRPr="00354A86">
        <w:rPr>
          <w:szCs w:val="28"/>
        </w:rPr>
        <w:t>муниципального</w:t>
      </w:r>
      <w:proofErr w:type="gramEnd"/>
      <w:r w:rsidRPr="00354A86">
        <w:rPr>
          <w:szCs w:val="28"/>
        </w:rPr>
        <w:t xml:space="preserve"> района;</w:t>
      </w:r>
    </w:p>
    <w:p w:rsidR="004052F8" w:rsidRPr="00354A86" w:rsidRDefault="004052F8" w:rsidP="004052F8">
      <w:pPr>
        <w:autoSpaceDE w:val="0"/>
        <w:autoSpaceDN w:val="0"/>
        <w:adjustRightInd w:val="0"/>
        <w:ind w:firstLine="709"/>
        <w:rPr>
          <w:szCs w:val="28"/>
        </w:rPr>
      </w:pPr>
      <w:r w:rsidRPr="00354A86">
        <w:rPr>
          <w:szCs w:val="28"/>
        </w:rPr>
        <w:t xml:space="preserve">-  повышение прозрачности </w:t>
      </w:r>
      <w:proofErr w:type="gramStart"/>
      <w:r w:rsidRPr="00354A86">
        <w:rPr>
          <w:szCs w:val="28"/>
        </w:rPr>
        <w:t>муниципальных</w:t>
      </w:r>
      <w:proofErr w:type="gramEnd"/>
      <w:r w:rsidRPr="00354A86">
        <w:rPr>
          <w:szCs w:val="28"/>
        </w:rPr>
        <w:t xml:space="preserve"> финансов;</w:t>
      </w:r>
    </w:p>
    <w:p w:rsidR="004052F8" w:rsidRPr="00354A86" w:rsidRDefault="004052F8" w:rsidP="004052F8">
      <w:pPr>
        <w:autoSpaceDE w:val="0"/>
        <w:autoSpaceDN w:val="0"/>
        <w:adjustRightInd w:val="0"/>
        <w:ind w:firstLine="709"/>
        <w:rPr>
          <w:szCs w:val="28"/>
        </w:rPr>
      </w:pPr>
      <w:r w:rsidRPr="00354A86">
        <w:rPr>
          <w:szCs w:val="28"/>
        </w:rPr>
        <w:t>- создание стимулов для увеличения поступлений доходов в бюджеты муниципальных образований Эртильского муниципального района;</w:t>
      </w:r>
    </w:p>
    <w:p w:rsidR="004052F8" w:rsidRPr="00354A86" w:rsidRDefault="004052F8" w:rsidP="004052F8">
      <w:pPr>
        <w:autoSpaceDE w:val="0"/>
        <w:autoSpaceDN w:val="0"/>
        <w:adjustRightInd w:val="0"/>
        <w:ind w:firstLine="709"/>
        <w:rPr>
          <w:szCs w:val="28"/>
        </w:rPr>
      </w:pPr>
      <w:r w:rsidRPr="00354A86">
        <w:rPr>
          <w:szCs w:val="28"/>
        </w:rPr>
        <w:t>- повышение качества управления муниципальными финансами.</w:t>
      </w:r>
    </w:p>
    <w:p w:rsidR="004052F8" w:rsidRPr="00354A86" w:rsidRDefault="004052F8" w:rsidP="004052F8">
      <w:pPr>
        <w:autoSpaceDE w:val="0"/>
        <w:autoSpaceDN w:val="0"/>
        <w:adjustRightInd w:val="0"/>
        <w:ind w:firstLine="709"/>
        <w:rPr>
          <w:szCs w:val="28"/>
        </w:rPr>
      </w:pPr>
      <w:r w:rsidRPr="00354A86">
        <w:rPr>
          <w:szCs w:val="28"/>
        </w:rPr>
        <w:t>Оказание финансовой поддержки поселениям района в целях сглаживания диспропорций в уровне бюджетных возможностей поселений и реализации ими полномочий по решению вопросов местного значения будет осуществляться путем предоставления дотаций на выравнивание бюджетной обеспеченности, а также прочих межбюджетных трансфертов на оказание финансовой помощи поселениям в целях обеспечения сбалансированности бюджетов поселений.</w:t>
      </w:r>
    </w:p>
    <w:p w:rsidR="004052F8" w:rsidRPr="00354A86" w:rsidRDefault="004052F8" w:rsidP="004052F8">
      <w:pPr>
        <w:autoSpaceDE w:val="0"/>
        <w:autoSpaceDN w:val="0"/>
        <w:adjustRightInd w:val="0"/>
        <w:ind w:firstLine="709"/>
        <w:rPr>
          <w:szCs w:val="28"/>
        </w:rPr>
      </w:pPr>
      <w:r w:rsidRPr="00354A86">
        <w:rPr>
          <w:szCs w:val="28"/>
        </w:rPr>
        <w:t xml:space="preserve">Объем дотаций на выравнивание бюджетной обеспеченности определен исходя из необходимости достижения критериев выравнивания бюджетной обеспеченности и критериев финансовых возможностей поселений. </w:t>
      </w:r>
    </w:p>
    <w:p w:rsidR="004052F8" w:rsidRPr="00354A86" w:rsidRDefault="004052F8" w:rsidP="004052F8">
      <w:pPr>
        <w:autoSpaceDE w:val="0"/>
        <w:autoSpaceDN w:val="0"/>
        <w:adjustRightInd w:val="0"/>
        <w:ind w:firstLine="709"/>
        <w:rPr>
          <w:szCs w:val="28"/>
        </w:rPr>
      </w:pPr>
      <w:r w:rsidRPr="00354A86">
        <w:rPr>
          <w:szCs w:val="28"/>
        </w:rPr>
        <w:t>В соответствии с требованиями ст. 137 Бюджетного кодекса Российской Федерации в 2024 году и плановом периоде сохранится практика  заключения с поселениями  соглашений, предусматривающих меры по социально-экономическому развитию и оздоровлению муниципальных финансов городского и сельских поселений, являющихся получателями дотации на выравнивание бюджетной обеспеченности.</w:t>
      </w:r>
    </w:p>
    <w:p w:rsidR="004052F8" w:rsidRPr="00354A86" w:rsidRDefault="004052F8" w:rsidP="004052F8">
      <w:pPr>
        <w:autoSpaceDE w:val="0"/>
        <w:autoSpaceDN w:val="0"/>
        <w:adjustRightInd w:val="0"/>
        <w:ind w:firstLine="709"/>
        <w:rPr>
          <w:szCs w:val="28"/>
        </w:rPr>
      </w:pPr>
      <w:r w:rsidRPr="00354A86">
        <w:rPr>
          <w:szCs w:val="28"/>
        </w:rPr>
        <w:t xml:space="preserve">В рамках межбюджетных отношений будет продолжена работа по ежегодному мониторингу </w:t>
      </w:r>
      <w:proofErr w:type="gramStart"/>
      <w:r w:rsidRPr="00354A86">
        <w:rPr>
          <w:szCs w:val="28"/>
        </w:rPr>
        <w:t>достижения значений показателей  эффективности развития сельских поселений</w:t>
      </w:r>
      <w:proofErr w:type="gramEnd"/>
      <w:r w:rsidRPr="00354A86">
        <w:rPr>
          <w:szCs w:val="28"/>
        </w:rPr>
        <w:t xml:space="preserve">  Эртильского муниципального района в соответствии с Постановлением администрации Эртильского муниципального района от 30.10.2019 года №897 «О мониторинге и оценке эффективности развития сельских поселений Эртильского муниципального района Воронежской области».</w:t>
      </w:r>
    </w:p>
    <w:p w:rsidR="004052F8" w:rsidRPr="00354A86" w:rsidRDefault="004052F8" w:rsidP="004052F8">
      <w:pPr>
        <w:autoSpaceDE w:val="0"/>
        <w:autoSpaceDN w:val="0"/>
        <w:adjustRightInd w:val="0"/>
        <w:ind w:firstLine="709"/>
        <w:rPr>
          <w:szCs w:val="28"/>
        </w:rPr>
      </w:pPr>
      <w:r w:rsidRPr="00354A86">
        <w:rPr>
          <w:szCs w:val="28"/>
        </w:rPr>
        <w:t>От органов местного самоуправления поселений требуется проведение  взвешенной долговой и ответственной бюджетной политики. В целях минимизации рисков разбалансированности бюджетов необходимо обеспечить направление дополнительных поступлений по доходам на снижение бюджетного дефицита, а не на увеличение расходных обязательств. Формирование и исполнение бюджетов поселений необходимо осуществлять на основе муниципальных программ, что предполагает увязку бюджетных ассигнований и конкретных мероприятий, направленных на достижение приоритетных целей социально-экономического развития.</w:t>
      </w:r>
    </w:p>
    <w:p w:rsidR="004052F8" w:rsidRPr="00354A86" w:rsidRDefault="004052F8" w:rsidP="004052F8">
      <w:pPr>
        <w:autoSpaceDE w:val="0"/>
        <w:autoSpaceDN w:val="0"/>
        <w:adjustRightInd w:val="0"/>
        <w:ind w:firstLine="709"/>
        <w:rPr>
          <w:szCs w:val="28"/>
        </w:rPr>
      </w:pPr>
      <w:r w:rsidRPr="00354A86">
        <w:rPr>
          <w:szCs w:val="28"/>
        </w:rPr>
        <w:t xml:space="preserve">Предоставление межбюджетных трансфертов из районного бюджета будет осуществляться исключительно при соблюдении органами местного самоуправления поселений условий, определенных статьей 136 Бюджетного </w:t>
      </w:r>
      <w:r w:rsidRPr="00354A86">
        <w:rPr>
          <w:szCs w:val="28"/>
        </w:rPr>
        <w:lastRenderedPageBreak/>
        <w:t>кодекса Российской Федерации, с применением к его нарушителям мер принуждения, предусмотренных действующим законодательством Российской Федерации, Воронежской области, нормативными правовыми актами Эртильского муниципального района</w:t>
      </w:r>
    </w:p>
    <w:p w:rsidR="004052F8" w:rsidRPr="00E378BC" w:rsidRDefault="004052F8" w:rsidP="004052F8">
      <w:pPr>
        <w:pStyle w:val="NormalANX"/>
        <w:spacing w:before="0" w:after="0" w:line="240" w:lineRule="auto"/>
        <w:ind w:firstLine="0"/>
        <w:rPr>
          <w:b/>
          <w:szCs w:val="28"/>
          <w:highlight w:val="yellow"/>
        </w:rPr>
      </w:pPr>
    </w:p>
    <w:p w:rsidR="004052F8" w:rsidRPr="00354A86" w:rsidRDefault="004052F8" w:rsidP="004052F8">
      <w:pPr>
        <w:pStyle w:val="NormalANX"/>
        <w:spacing w:before="0" w:after="0" w:line="240" w:lineRule="auto"/>
        <w:ind w:left="1440" w:firstLine="0"/>
        <w:rPr>
          <w:b/>
        </w:rPr>
      </w:pPr>
      <w:r w:rsidRPr="00354A86">
        <w:rPr>
          <w:b/>
          <w:szCs w:val="28"/>
        </w:rPr>
        <w:t xml:space="preserve">Программная структура </w:t>
      </w:r>
      <w:r w:rsidRPr="00354A86">
        <w:rPr>
          <w:b/>
        </w:rPr>
        <w:t xml:space="preserve">расходов районного бюджета </w:t>
      </w:r>
    </w:p>
    <w:p w:rsidR="004052F8" w:rsidRPr="00354A86" w:rsidRDefault="004052F8" w:rsidP="004052F8">
      <w:pPr>
        <w:pStyle w:val="NormalANX"/>
        <w:spacing w:before="0" w:after="0" w:line="240" w:lineRule="auto"/>
        <w:ind w:firstLine="0"/>
        <w:jc w:val="center"/>
        <w:rPr>
          <w:b/>
        </w:rPr>
      </w:pPr>
      <w:r w:rsidRPr="00354A86">
        <w:rPr>
          <w:b/>
        </w:rPr>
        <w:t xml:space="preserve">на 2024 год и на плановый период 2025 и 2026 годов </w:t>
      </w:r>
    </w:p>
    <w:p w:rsidR="004052F8" w:rsidRPr="00E378BC" w:rsidRDefault="004052F8" w:rsidP="004052F8">
      <w:pPr>
        <w:pStyle w:val="ConsPlusNonformat"/>
        <w:tabs>
          <w:tab w:val="left" w:pos="709"/>
          <w:tab w:val="left" w:pos="5400"/>
        </w:tabs>
        <w:jc w:val="both"/>
        <w:rPr>
          <w:rFonts w:ascii="Times New Roman" w:hAnsi="Times New Roman"/>
          <w:snapToGrid/>
          <w:sz w:val="28"/>
          <w:highlight w:val="yellow"/>
        </w:rPr>
      </w:pPr>
    </w:p>
    <w:p w:rsidR="004052F8" w:rsidRPr="00354A86" w:rsidRDefault="004052F8" w:rsidP="004052F8">
      <w:pPr>
        <w:autoSpaceDE w:val="0"/>
        <w:autoSpaceDN w:val="0"/>
        <w:adjustRightInd w:val="0"/>
        <w:ind w:firstLine="709"/>
      </w:pPr>
      <w:r w:rsidRPr="00354A86">
        <w:t>Районный бюджет на 2024 год и на плановый период                             2025 и 2026 годов сформирован на основе муниципальных программ Эртильского муниципального района, перечень которых утвержден распоряжением администрации Эртильского муниципального района  от 17.09.2013 № 330-р  «Об утверждении перечня муниципальных программ».                Паспорта указанных муниципальных программ и проекты внесений изменений в них представляются в Совет народных депутатов Эртильского муниципального района вместе с документами и материалами, направляемыми одновременно с проектом Решения «О районном бюджете на 2024 год и на плановый период 2025 и 2026 годов».</w:t>
      </w:r>
    </w:p>
    <w:p w:rsidR="004052F8" w:rsidRPr="00354A86" w:rsidRDefault="004052F8" w:rsidP="004052F8">
      <w:pPr>
        <w:pStyle w:val="ConsPlusNonformat"/>
        <w:tabs>
          <w:tab w:val="left" w:pos="709"/>
          <w:tab w:val="left" w:pos="5400"/>
        </w:tabs>
        <w:jc w:val="both"/>
        <w:rPr>
          <w:rFonts w:ascii="Times New Roman" w:hAnsi="Times New Roman"/>
          <w:snapToGrid/>
          <w:sz w:val="28"/>
        </w:rPr>
      </w:pPr>
      <w:r w:rsidRPr="00354A86">
        <w:rPr>
          <w:rFonts w:ascii="Times New Roman" w:hAnsi="Times New Roman"/>
          <w:snapToGrid/>
          <w:sz w:val="28"/>
        </w:rPr>
        <w:tab/>
        <w:t>Структура программных расходов районного бюджета на 2024 год и плановый период 2025 и 2026 годов представлена в таблице.</w:t>
      </w:r>
    </w:p>
    <w:p w:rsidR="004052F8" w:rsidRPr="00354A86" w:rsidRDefault="004052F8" w:rsidP="004052F8">
      <w:pPr>
        <w:ind w:firstLine="709"/>
        <w:jc w:val="right"/>
      </w:pPr>
      <w:r w:rsidRPr="00354A86">
        <w:t>тыс. рублей</w:t>
      </w:r>
    </w:p>
    <w:tbl>
      <w:tblPr>
        <w:tblW w:w="9620" w:type="dxa"/>
        <w:jc w:val="center"/>
        <w:tblInd w:w="108" w:type="dxa"/>
        <w:tblLayout w:type="fixed"/>
        <w:tblLook w:val="0000"/>
      </w:tblPr>
      <w:tblGrid>
        <w:gridCol w:w="4820"/>
        <w:gridCol w:w="1680"/>
        <w:gridCol w:w="1559"/>
        <w:gridCol w:w="1561"/>
      </w:tblGrid>
      <w:tr w:rsidR="004052F8" w:rsidRPr="00E24FA4" w:rsidTr="006715CA">
        <w:trPr>
          <w:trHeight w:val="477"/>
          <w:tblHeader/>
          <w:jc w:val="cent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052F8" w:rsidRPr="00ED5C1B" w:rsidRDefault="004052F8" w:rsidP="006715CA">
            <w:pPr>
              <w:jc w:val="center"/>
              <w:rPr>
                <w:b/>
              </w:rPr>
            </w:pPr>
            <w:r w:rsidRPr="00ED5C1B">
              <w:rPr>
                <w:b/>
              </w:rPr>
              <w:t xml:space="preserve">  Расходы районного бюджета</w:t>
            </w:r>
          </w:p>
        </w:tc>
        <w:tc>
          <w:tcPr>
            <w:tcW w:w="1680" w:type="dxa"/>
            <w:tcBorders>
              <w:top w:val="single" w:sz="4" w:space="0" w:color="auto"/>
              <w:left w:val="single" w:sz="4" w:space="0" w:color="auto"/>
              <w:bottom w:val="single" w:sz="4" w:space="0" w:color="auto"/>
              <w:right w:val="single" w:sz="4" w:space="0" w:color="auto"/>
            </w:tcBorders>
            <w:vAlign w:val="center"/>
          </w:tcPr>
          <w:p w:rsidR="004052F8" w:rsidRPr="00ED5C1B" w:rsidRDefault="004052F8" w:rsidP="006715CA">
            <w:pPr>
              <w:jc w:val="center"/>
              <w:rPr>
                <w:b/>
                <w:kern w:val="24"/>
              </w:rPr>
            </w:pPr>
            <w:r w:rsidRPr="00ED5C1B">
              <w:rPr>
                <w:b/>
              </w:rPr>
              <w:t xml:space="preserve">2024 год </w:t>
            </w:r>
          </w:p>
        </w:tc>
        <w:tc>
          <w:tcPr>
            <w:tcW w:w="1559" w:type="dxa"/>
            <w:tcBorders>
              <w:top w:val="single" w:sz="4" w:space="0" w:color="auto"/>
              <w:left w:val="single" w:sz="4" w:space="0" w:color="auto"/>
              <w:bottom w:val="single" w:sz="4" w:space="0" w:color="auto"/>
              <w:right w:val="single" w:sz="4" w:space="0" w:color="auto"/>
            </w:tcBorders>
            <w:vAlign w:val="center"/>
          </w:tcPr>
          <w:p w:rsidR="004052F8" w:rsidRPr="00ED5C1B" w:rsidRDefault="004052F8" w:rsidP="006715CA">
            <w:pPr>
              <w:jc w:val="center"/>
              <w:rPr>
                <w:b/>
                <w:kern w:val="24"/>
              </w:rPr>
            </w:pPr>
            <w:r w:rsidRPr="00ED5C1B">
              <w:rPr>
                <w:b/>
                <w:kern w:val="24"/>
              </w:rPr>
              <w:t xml:space="preserve">2025 год </w:t>
            </w:r>
          </w:p>
        </w:tc>
        <w:tc>
          <w:tcPr>
            <w:tcW w:w="1561" w:type="dxa"/>
            <w:tcBorders>
              <w:top w:val="single" w:sz="4" w:space="0" w:color="auto"/>
              <w:left w:val="single" w:sz="4" w:space="0" w:color="auto"/>
              <w:bottom w:val="single" w:sz="4" w:space="0" w:color="auto"/>
              <w:right w:val="single" w:sz="4" w:space="0" w:color="auto"/>
            </w:tcBorders>
            <w:vAlign w:val="center"/>
          </w:tcPr>
          <w:p w:rsidR="004052F8" w:rsidRPr="00ED5C1B" w:rsidRDefault="004052F8" w:rsidP="006715CA">
            <w:pPr>
              <w:jc w:val="center"/>
              <w:rPr>
                <w:b/>
                <w:kern w:val="24"/>
              </w:rPr>
            </w:pPr>
          </w:p>
          <w:p w:rsidR="004052F8" w:rsidRPr="00ED5C1B" w:rsidRDefault="004052F8" w:rsidP="006715CA">
            <w:pPr>
              <w:jc w:val="center"/>
              <w:rPr>
                <w:b/>
                <w:kern w:val="24"/>
              </w:rPr>
            </w:pPr>
            <w:r w:rsidRPr="00ED5C1B">
              <w:rPr>
                <w:b/>
                <w:kern w:val="24"/>
              </w:rPr>
              <w:t>2026 год</w:t>
            </w:r>
          </w:p>
          <w:p w:rsidR="004052F8" w:rsidRPr="00ED5C1B" w:rsidRDefault="004052F8" w:rsidP="006715CA">
            <w:pPr>
              <w:jc w:val="center"/>
              <w:rPr>
                <w:b/>
                <w:kern w:val="24"/>
              </w:rPr>
            </w:pPr>
          </w:p>
        </w:tc>
      </w:tr>
      <w:tr w:rsidR="004052F8" w:rsidRPr="00E24FA4" w:rsidTr="006715CA">
        <w:trPr>
          <w:trHeight w:val="613"/>
          <w:jc w:val="cent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052F8" w:rsidRPr="009D756E" w:rsidRDefault="004052F8" w:rsidP="006715CA">
            <w:pPr>
              <w:autoSpaceDE w:val="0"/>
              <w:autoSpaceDN w:val="0"/>
              <w:adjustRightInd w:val="0"/>
            </w:pPr>
            <w:r w:rsidRPr="00ED5C1B">
              <w:rPr>
                <w:b/>
                <w:sz w:val="22"/>
                <w:szCs w:val="22"/>
              </w:rPr>
              <w:t xml:space="preserve">1. </w:t>
            </w:r>
            <w:r w:rsidRPr="00ED5C1B">
              <w:rPr>
                <w:b/>
              </w:rPr>
              <w:t>Расходы на реализацию муниципальных программ</w:t>
            </w:r>
          </w:p>
        </w:tc>
        <w:tc>
          <w:tcPr>
            <w:tcW w:w="1680" w:type="dxa"/>
            <w:tcBorders>
              <w:top w:val="single" w:sz="4" w:space="0" w:color="auto"/>
              <w:left w:val="single" w:sz="4" w:space="0" w:color="auto"/>
              <w:bottom w:val="single" w:sz="4" w:space="0" w:color="auto"/>
              <w:right w:val="single" w:sz="4" w:space="0" w:color="auto"/>
            </w:tcBorders>
            <w:vAlign w:val="center"/>
          </w:tcPr>
          <w:p w:rsidR="004052F8" w:rsidRPr="00505996" w:rsidRDefault="004052F8" w:rsidP="006715CA">
            <w:pPr>
              <w:jc w:val="center"/>
              <w:rPr>
                <w:b/>
                <w:sz w:val="22"/>
                <w:lang w:val="en-US"/>
              </w:rPr>
            </w:pPr>
            <w:r>
              <w:rPr>
                <w:b/>
                <w:sz w:val="22"/>
                <w:szCs w:val="22"/>
              </w:rPr>
              <w:t>8485</w:t>
            </w:r>
            <w:r>
              <w:rPr>
                <w:b/>
                <w:sz w:val="22"/>
                <w:szCs w:val="22"/>
                <w:lang w:val="en-US"/>
              </w:rPr>
              <w:t>33.9</w:t>
            </w:r>
          </w:p>
        </w:tc>
        <w:tc>
          <w:tcPr>
            <w:tcW w:w="1559" w:type="dxa"/>
            <w:tcBorders>
              <w:top w:val="single" w:sz="4" w:space="0" w:color="auto"/>
              <w:left w:val="single" w:sz="4" w:space="0" w:color="auto"/>
              <w:bottom w:val="single" w:sz="4" w:space="0" w:color="auto"/>
              <w:right w:val="single" w:sz="4" w:space="0" w:color="auto"/>
            </w:tcBorders>
            <w:vAlign w:val="center"/>
          </w:tcPr>
          <w:p w:rsidR="004052F8" w:rsidRPr="00505996" w:rsidRDefault="004052F8" w:rsidP="006715CA">
            <w:pPr>
              <w:jc w:val="center"/>
              <w:rPr>
                <w:b/>
                <w:sz w:val="22"/>
                <w:lang w:val="en-US"/>
              </w:rPr>
            </w:pPr>
            <w:r w:rsidRPr="00ED5C1B">
              <w:rPr>
                <w:b/>
                <w:sz w:val="22"/>
                <w:szCs w:val="22"/>
              </w:rPr>
              <w:t>645</w:t>
            </w:r>
            <w:r>
              <w:rPr>
                <w:b/>
                <w:sz w:val="22"/>
                <w:szCs w:val="22"/>
                <w:lang w:val="en-US"/>
              </w:rPr>
              <w:t>597.4</w:t>
            </w:r>
          </w:p>
        </w:tc>
        <w:tc>
          <w:tcPr>
            <w:tcW w:w="1561" w:type="dxa"/>
            <w:tcBorders>
              <w:top w:val="single" w:sz="4" w:space="0" w:color="auto"/>
              <w:left w:val="single" w:sz="4" w:space="0" w:color="auto"/>
              <w:bottom w:val="single" w:sz="4" w:space="0" w:color="auto"/>
              <w:right w:val="single" w:sz="4" w:space="0" w:color="auto"/>
            </w:tcBorders>
            <w:vAlign w:val="center"/>
          </w:tcPr>
          <w:p w:rsidR="004052F8" w:rsidRPr="00505996" w:rsidRDefault="004052F8" w:rsidP="006715CA">
            <w:pPr>
              <w:jc w:val="center"/>
              <w:rPr>
                <w:b/>
                <w:sz w:val="22"/>
                <w:lang w:val="en-US"/>
              </w:rPr>
            </w:pPr>
            <w:r w:rsidRPr="00ED5C1B">
              <w:rPr>
                <w:b/>
                <w:sz w:val="22"/>
                <w:szCs w:val="22"/>
              </w:rPr>
              <w:t>712</w:t>
            </w:r>
            <w:r>
              <w:rPr>
                <w:b/>
                <w:sz w:val="22"/>
                <w:szCs w:val="22"/>
                <w:lang w:val="en-US"/>
              </w:rPr>
              <w:t>694.3</w:t>
            </w:r>
          </w:p>
        </w:tc>
      </w:tr>
    </w:tbl>
    <w:p w:rsidR="004052F8" w:rsidRPr="00E378BC" w:rsidRDefault="004052F8" w:rsidP="004052F8">
      <w:pPr>
        <w:rPr>
          <w:sz w:val="20"/>
          <w:highlight w:val="yellow"/>
        </w:rPr>
      </w:pPr>
      <w:r w:rsidRPr="00E378BC">
        <w:rPr>
          <w:sz w:val="20"/>
          <w:highlight w:val="yellow"/>
        </w:rPr>
        <w:t xml:space="preserve">        </w:t>
      </w:r>
    </w:p>
    <w:p w:rsidR="004052F8" w:rsidRPr="00354A86" w:rsidRDefault="004052F8" w:rsidP="004052F8">
      <w:pPr>
        <w:autoSpaceDE w:val="0"/>
        <w:autoSpaceDN w:val="0"/>
        <w:adjustRightInd w:val="0"/>
        <w:spacing w:line="252" w:lineRule="auto"/>
        <w:ind w:firstLine="709"/>
      </w:pPr>
      <w:r w:rsidRPr="00354A86">
        <w:t>Пояснения к формированию бюджетных ассигнований по муниципальным программам и разделам классификации расходов районного бюджета на 2024 год и плановый период 2025 и 2026 годов приведены в соответствующих разделах настоящей пояснительной записки.</w:t>
      </w:r>
    </w:p>
    <w:p w:rsidR="004052F8" w:rsidRPr="00354A86" w:rsidRDefault="004052F8" w:rsidP="004052F8">
      <w:pPr>
        <w:pStyle w:val="aff3"/>
        <w:pBdr>
          <w:bottom w:val="single" w:sz="4" w:space="0" w:color="FFFFFF"/>
        </w:pBdr>
        <w:spacing w:after="0" w:line="240" w:lineRule="auto"/>
        <w:ind w:left="0" w:firstLine="708"/>
        <w:contextualSpacing/>
        <w:jc w:val="both"/>
        <w:rPr>
          <w:rFonts w:ascii="Times New Roman" w:hAnsi="Times New Roman"/>
          <w:color w:val="000000"/>
          <w:sz w:val="28"/>
          <w:szCs w:val="28"/>
        </w:rPr>
      </w:pPr>
      <w:r w:rsidRPr="00354A86">
        <w:rPr>
          <w:rFonts w:ascii="Times New Roman" w:hAnsi="Times New Roman"/>
          <w:color w:val="000000"/>
          <w:sz w:val="28"/>
          <w:szCs w:val="28"/>
        </w:rPr>
        <w:t xml:space="preserve">Доля расходов районного бюджета, финансируемых в 2024-2026 годах в рамках муниципальных программ, в общем объеме расходов составит 100,0%. </w:t>
      </w:r>
    </w:p>
    <w:p w:rsidR="004052F8" w:rsidRPr="00E378BC" w:rsidRDefault="004052F8" w:rsidP="004052F8">
      <w:pPr>
        <w:autoSpaceDE w:val="0"/>
        <w:autoSpaceDN w:val="0"/>
        <w:adjustRightInd w:val="0"/>
        <w:ind w:firstLine="709"/>
        <w:rPr>
          <w:szCs w:val="28"/>
          <w:highlight w:val="yellow"/>
        </w:rPr>
      </w:pPr>
    </w:p>
    <w:p w:rsidR="004052F8" w:rsidRPr="00354A86" w:rsidRDefault="004052F8" w:rsidP="004052F8">
      <w:pPr>
        <w:jc w:val="center"/>
        <w:rPr>
          <w:b/>
          <w:i/>
          <w:szCs w:val="28"/>
        </w:rPr>
      </w:pPr>
      <w:r w:rsidRPr="00354A86">
        <w:rPr>
          <w:b/>
          <w:i/>
          <w:szCs w:val="28"/>
        </w:rPr>
        <w:t xml:space="preserve">Муниципальная программа Эртильского </w:t>
      </w:r>
      <w:proofErr w:type="gramStart"/>
      <w:r w:rsidRPr="00354A86">
        <w:rPr>
          <w:b/>
          <w:i/>
          <w:szCs w:val="28"/>
        </w:rPr>
        <w:t>муниципального</w:t>
      </w:r>
      <w:proofErr w:type="gramEnd"/>
      <w:r w:rsidRPr="00354A86">
        <w:rPr>
          <w:b/>
          <w:i/>
          <w:szCs w:val="28"/>
        </w:rPr>
        <w:t xml:space="preserve"> района </w:t>
      </w:r>
    </w:p>
    <w:p w:rsidR="004052F8" w:rsidRPr="00354A86" w:rsidRDefault="004052F8" w:rsidP="004052F8">
      <w:pPr>
        <w:jc w:val="center"/>
        <w:rPr>
          <w:b/>
          <w:i/>
          <w:szCs w:val="28"/>
        </w:rPr>
      </w:pPr>
      <w:r w:rsidRPr="00354A86">
        <w:rPr>
          <w:b/>
          <w:i/>
          <w:szCs w:val="28"/>
        </w:rPr>
        <w:t xml:space="preserve"> «Развитие образования»</w:t>
      </w:r>
    </w:p>
    <w:p w:rsidR="004052F8" w:rsidRPr="00354A86" w:rsidRDefault="004052F8" w:rsidP="004052F8">
      <w:pPr>
        <w:ind w:firstLine="851"/>
        <w:jc w:val="center"/>
        <w:rPr>
          <w:b/>
          <w:i/>
          <w:szCs w:val="28"/>
        </w:rPr>
      </w:pPr>
    </w:p>
    <w:p w:rsidR="004052F8" w:rsidRPr="00354A86" w:rsidRDefault="004052F8" w:rsidP="004052F8">
      <w:pPr>
        <w:autoSpaceDE w:val="0"/>
        <w:autoSpaceDN w:val="0"/>
        <w:adjustRightInd w:val="0"/>
        <w:spacing w:line="254" w:lineRule="auto"/>
        <w:ind w:firstLine="709"/>
        <w:rPr>
          <w:szCs w:val="28"/>
        </w:rPr>
      </w:pPr>
      <w:r w:rsidRPr="00354A86">
        <w:rPr>
          <w:szCs w:val="28"/>
        </w:rPr>
        <w:t>Целями муниципальной  программы Эртильского муниципального района «Развитие образования» являются:</w:t>
      </w:r>
    </w:p>
    <w:p w:rsidR="004052F8" w:rsidRPr="00354A86" w:rsidRDefault="004052F8" w:rsidP="004052F8">
      <w:pPr>
        <w:autoSpaceDE w:val="0"/>
        <w:autoSpaceDN w:val="0"/>
        <w:adjustRightInd w:val="0"/>
        <w:spacing w:line="254" w:lineRule="auto"/>
        <w:ind w:firstLine="709"/>
        <w:rPr>
          <w:szCs w:val="28"/>
        </w:rPr>
      </w:pPr>
      <w:r w:rsidRPr="00354A86">
        <w:rPr>
          <w:szCs w:val="28"/>
        </w:rPr>
        <w:t>-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4052F8" w:rsidRPr="00354A86" w:rsidRDefault="004052F8" w:rsidP="004052F8">
      <w:pPr>
        <w:autoSpaceDE w:val="0"/>
        <w:autoSpaceDN w:val="0"/>
        <w:adjustRightInd w:val="0"/>
        <w:spacing w:line="254" w:lineRule="auto"/>
        <w:ind w:firstLine="709"/>
        <w:rPr>
          <w:szCs w:val="28"/>
        </w:rPr>
      </w:pPr>
      <w:r w:rsidRPr="00354A86">
        <w:rPr>
          <w:szCs w:val="28"/>
        </w:rPr>
        <w:t>- повышение эффективности реализации молодежной политики в интересах инновационного социально ориентированного развития Эртильского района;</w:t>
      </w:r>
    </w:p>
    <w:p w:rsidR="004052F8" w:rsidRPr="00354A86" w:rsidRDefault="004052F8" w:rsidP="004052F8">
      <w:pPr>
        <w:autoSpaceDE w:val="0"/>
        <w:autoSpaceDN w:val="0"/>
        <w:adjustRightInd w:val="0"/>
        <w:spacing w:line="254" w:lineRule="auto"/>
        <w:ind w:firstLine="709"/>
        <w:rPr>
          <w:szCs w:val="28"/>
        </w:rPr>
      </w:pPr>
      <w:r w:rsidRPr="00354A86">
        <w:rPr>
          <w:szCs w:val="28"/>
        </w:rPr>
        <w:t>- создание условий для успешной социализации и эффективной самореализации детей, нуждающихся в особой защите государства.</w:t>
      </w:r>
    </w:p>
    <w:p w:rsidR="004052F8" w:rsidRPr="00354A86" w:rsidRDefault="004052F8" w:rsidP="004052F8">
      <w:pPr>
        <w:spacing w:line="254" w:lineRule="auto"/>
        <w:ind w:firstLine="709"/>
        <w:rPr>
          <w:szCs w:val="28"/>
        </w:rPr>
      </w:pPr>
      <w:r w:rsidRPr="00354A86">
        <w:rPr>
          <w:szCs w:val="28"/>
        </w:rPr>
        <w:t>Достижение указанных целей обеспечивается решением следующих задач муниципальной  программы:</w:t>
      </w:r>
    </w:p>
    <w:p w:rsidR="004052F8" w:rsidRPr="00354A86" w:rsidRDefault="004052F8" w:rsidP="004052F8">
      <w:pPr>
        <w:pStyle w:val="ConsPlusCell"/>
        <w:spacing w:line="254" w:lineRule="auto"/>
        <w:ind w:firstLine="709"/>
        <w:jc w:val="both"/>
        <w:rPr>
          <w:rFonts w:ascii="Times New Roman" w:hAnsi="Times New Roman" w:cs="Times New Roman"/>
          <w:sz w:val="28"/>
          <w:szCs w:val="28"/>
        </w:rPr>
      </w:pPr>
      <w:r w:rsidRPr="00354A86">
        <w:rPr>
          <w:rFonts w:ascii="Times New Roman" w:hAnsi="Times New Roman" w:cs="Times New Roman"/>
          <w:sz w:val="28"/>
          <w:szCs w:val="28"/>
        </w:rPr>
        <w:t>-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 - экономического развития Эртильского района;</w:t>
      </w:r>
    </w:p>
    <w:p w:rsidR="004052F8" w:rsidRPr="00354A86" w:rsidRDefault="004052F8" w:rsidP="004052F8">
      <w:pPr>
        <w:pStyle w:val="ConsPlusCell"/>
        <w:spacing w:line="254" w:lineRule="auto"/>
        <w:ind w:firstLine="709"/>
        <w:jc w:val="both"/>
        <w:rPr>
          <w:rFonts w:ascii="Times New Roman" w:hAnsi="Times New Roman" w:cs="Times New Roman"/>
          <w:sz w:val="28"/>
          <w:szCs w:val="28"/>
        </w:rPr>
      </w:pPr>
      <w:r w:rsidRPr="00354A86">
        <w:rPr>
          <w:rFonts w:ascii="Times New Roman" w:hAnsi="Times New Roman" w:cs="Times New Roman"/>
          <w:sz w:val="28"/>
          <w:szCs w:val="28"/>
        </w:rPr>
        <w:lastRenderedPageBreak/>
        <w:t>- развитие инфраструктуры и организационно-</w:t>
      </w:r>
      <w:proofErr w:type="gramStart"/>
      <w:r w:rsidRPr="00354A86">
        <w:rPr>
          <w:rFonts w:ascii="Times New Roman" w:hAnsi="Times New Roman" w:cs="Times New Roman"/>
          <w:sz w:val="28"/>
          <w:szCs w:val="28"/>
        </w:rPr>
        <w:t>экономических механизмов</w:t>
      </w:r>
      <w:proofErr w:type="gramEnd"/>
      <w:r w:rsidRPr="00354A86">
        <w:rPr>
          <w:rFonts w:ascii="Times New Roman" w:hAnsi="Times New Roman" w:cs="Times New Roman"/>
          <w:sz w:val="28"/>
          <w:szCs w:val="28"/>
        </w:rPr>
        <w:t>, обеспечивающих максимально равную доступность услуг дошкольного, общего, дополнительного образования детей;</w:t>
      </w:r>
    </w:p>
    <w:p w:rsidR="004052F8" w:rsidRPr="00354A86" w:rsidRDefault="004052F8" w:rsidP="004052F8">
      <w:pPr>
        <w:pStyle w:val="ConsPlusCell"/>
        <w:spacing w:line="254" w:lineRule="auto"/>
        <w:ind w:firstLine="709"/>
        <w:jc w:val="both"/>
        <w:rPr>
          <w:rFonts w:ascii="Times New Roman" w:hAnsi="Times New Roman" w:cs="Times New Roman"/>
          <w:sz w:val="28"/>
          <w:szCs w:val="28"/>
        </w:rPr>
      </w:pPr>
      <w:r w:rsidRPr="00354A86">
        <w:rPr>
          <w:rFonts w:ascii="Times New Roman" w:hAnsi="Times New Roman" w:cs="Times New Roman"/>
          <w:sz w:val="28"/>
          <w:szCs w:val="28"/>
        </w:rPr>
        <w:t>-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4052F8" w:rsidRPr="00354A86" w:rsidRDefault="004052F8" w:rsidP="004052F8">
      <w:pPr>
        <w:pStyle w:val="ConsPlusCell"/>
        <w:spacing w:line="254" w:lineRule="auto"/>
        <w:ind w:firstLine="709"/>
        <w:jc w:val="both"/>
        <w:rPr>
          <w:rFonts w:ascii="Times New Roman" w:hAnsi="Times New Roman" w:cs="Times New Roman"/>
          <w:sz w:val="28"/>
          <w:szCs w:val="28"/>
        </w:rPr>
      </w:pPr>
      <w:r w:rsidRPr="00354A86">
        <w:rPr>
          <w:rFonts w:ascii="Times New Roman" w:hAnsi="Times New Roman" w:cs="Times New Roman"/>
          <w:sz w:val="28"/>
          <w:szCs w:val="28"/>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4052F8" w:rsidRPr="00354A86" w:rsidRDefault="004052F8" w:rsidP="004052F8">
      <w:pPr>
        <w:pStyle w:val="ConsPlusCell"/>
        <w:spacing w:line="254" w:lineRule="auto"/>
        <w:ind w:firstLine="709"/>
        <w:jc w:val="both"/>
        <w:rPr>
          <w:rFonts w:ascii="Times New Roman" w:hAnsi="Times New Roman" w:cs="Times New Roman"/>
          <w:sz w:val="28"/>
          <w:szCs w:val="28"/>
        </w:rPr>
      </w:pPr>
      <w:r w:rsidRPr="00354A86">
        <w:rPr>
          <w:rFonts w:ascii="Times New Roman" w:hAnsi="Times New Roman" w:cs="Times New Roman"/>
          <w:sz w:val="28"/>
          <w:szCs w:val="28"/>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4052F8" w:rsidRPr="00354A86" w:rsidRDefault="004052F8" w:rsidP="004052F8">
      <w:pPr>
        <w:pStyle w:val="ConsPlusCell"/>
        <w:spacing w:line="254" w:lineRule="auto"/>
        <w:ind w:firstLine="709"/>
        <w:jc w:val="both"/>
        <w:rPr>
          <w:rFonts w:ascii="Times New Roman" w:hAnsi="Times New Roman" w:cs="Times New Roman"/>
          <w:sz w:val="28"/>
          <w:szCs w:val="28"/>
        </w:rPr>
      </w:pPr>
      <w:r w:rsidRPr="00354A86">
        <w:rPr>
          <w:rFonts w:ascii="Times New Roman" w:hAnsi="Times New Roman" w:cs="Times New Roman"/>
          <w:sz w:val="28"/>
          <w:szCs w:val="28"/>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4052F8" w:rsidRPr="00354A86" w:rsidRDefault="004052F8" w:rsidP="004052F8">
      <w:pPr>
        <w:pStyle w:val="ConsPlusCell"/>
        <w:spacing w:line="254" w:lineRule="auto"/>
        <w:ind w:firstLine="709"/>
        <w:jc w:val="both"/>
        <w:rPr>
          <w:rFonts w:ascii="Times New Roman" w:hAnsi="Times New Roman" w:cs="Times New Roman"/>
          <w:sz w:val="28"/>
          <w:szCs w:val="28"/>
        </w:rPr>
      </w:pPr>
      <w:r w:rsidRPr="00354A86">
        <w:rPr>
          <w:rFonts w:ascii="Times New Roman" w:hAnsi="Times New Roman" w:cs="Times New Roman"/>
          <w:sz w:val="28"/>
          <w:szCs w:val="28"/>
        </w:rPr>
        <w:t>-  вовлечение молодежи в общественную деятельность;</w:t>
      </w:r>
    </w:p>
    <w:p w:rsidR="004052F8" w:rsidRPr="00354A86" w:rsidRDefault="004052F8" w:rsidP="004052F8">
      <w:pPr>
        <w:autoSpaceDE w:val="0"/>
        <w:autoSpaceDN w:val="0"/>
        <w:adjustRightInd w:val="0"/>
        <w:spacing w:line="254" w:lineRule="auto"/>
        <w:ind w:firstLine="709"/>
        <w:rPr>
          <w:szCs w:val="28"/>
        </w:rPr>
      </w:pPr>
      <w:r w:rsidRPr="00354A86">
        <w:rPr>
          <w:szCs w:val="28"/>
        </w:rPr>
        <w:t xml:space="preserve">-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w:t>
      </w:r>
      <w:proofErr w:type="spellStart"/>
      <w:r w:rsidRPr="00354A86">
        <w:rPr>
          <w:szCs w:val="28"/>
        </w:rPr>
        <w:t>муниципально-общественного</w:t>
      </w:r>
      <w:proofErr w:type="spellEnd"/>
      <w:r w:rsidRPr="00354A86">
        <w:rPr>
          <w:szCs w:val="28"/>
        </w:rPr>
        <w:t xml:space="preserve"> управления;</w:t>
      </w:r>
    </w:p>
    <w:p w:rsidR="004052F8" w:rsidRPr="00354A86" w:rsidRDefault="004052F8" w:rsidP="004052F8">
      <w:pPr>
        <w:autoSpaceDE w:val="0"/>
        <w:autoSpaceDN w:val="0"/>
        <w:adjustRightInd w:val="0"/>
        <w:spacing w:line="254" w:lineRule="auto"/>
        <w:ind w:firstLine="709"/>
        <w:rPr>
          <w:szCs w:val="28"/>
        </w:rPr>
      </w:pPr>
      <w:r w:rsidRPr="00354A86">
        <w:rPr>
          <w:szCs w:val="28"/>
        </w:rPr>
        <w:t>- содействие укреплению гражданского единства и гармонизации межнациональных отношений.</w:t>
      </w:r>
    </w:p>
    <w:p w:rsidR="004052F8" w:rsidRPr="00354A86" w:rsidRDefault="004052F8" w:rsidP="004052F8">
      <w:pPr>
        <w:autoSpaceDE w:val="0"/>
        <w:autoSpaceDN w:val="0"/>
        <w:adjustRightInd w:val="0"/>
        <w:spacing w:line="254" w:lineRule="auto"/>
        <w:ind w:firstLine="720"/>
      </w:pPr>
      <w:r w:rsidRPr="00354A86">
        <w:rPr>
          <w:szCs w:val="28"/>
        </w:rPr>
        <w:t>Расходы районного бюджета в 2023–2026 годах на реализацию муниципальной  программы Эртильского муниципального района «Развитие образования» представлены в таблице.</w:t>
      </w:r>
    </w:p>
    <w:p w:rsidR="004052F8" w:rsidRPr="00354A86" w:rsidRDefault="004052F8" w:rsidP="004052F8">
      <w:pPr>
        <w:widowControl w:val="0"/>
        <w:jc w:val="right"/>
      </w:pPr>
      <w:r w:rsidRPr="00354A86">
        <w:t>тыс. рублей</w:t>
      </w:r>
    </w:p>
    <w:tbl>
      <w:tblPr>
        <w:tblW w:w="96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2408"/>
        <w:gridCol w:w="1278"/>
        <w:gridCol w:w="850"/>
        <w:gridCol w:w="1134"/>
        <w:gridCol w:w="851"/>
        <w:gridCol w:w="1134"/>
        <w:gridCol w:w="850"/>
        <w:gridCol w:w="1135"/>
      </w:tblGrid>
      <w:tr w:rsidR="004052F8" w:rsidRPr="00E24FA4" w:rsidTr="006715CA">
        <w:trPr>
          <w:trHeight w:val="347"/>
          <w:tblHeader/>
        </w:trPr>
        <w:tc>
          <w:tcPr>
            <w:tcW w:w="2408" w:type="dxa"/>
            <w:vMerge w:val="restart"/>
            <w:vAlign w:val="center"/>
          </w:tcPr>
          <w:p w:rsidR="004052F8" w:rsidRPr="00ED5C1B" w:rsidRDefault="004052F8" w:rsidP="006715CA">
            <w:pPr>
              <w:jc w:val="center"/>
              <w:rPr>
                <w:b/>
                <w:sz w:val="22"/>
              </w:rPr>
            </w:pPr>
            <w:r w:rsidRPr="00ED5C1B">
              <w:rPr>
                <w:b/>
                <w:sz w:val="22"/>
                <w:szCs w:val="22"/>
              </w:rPr>
              <w:t>Наименование подпрограммы муниципальной программы</w:t>
            </w:r>
          </w:p>
        </w:tc>
        <w:tc>
          <w:tcPr>
            <w:tcW w:w="1278" w:type="dxa"/>
            <w:vAlign w:val="center"/>
          </w:tcPr>
          <w:p w:rsidR="004052F8" w:rsidRPr="00ED5C1B" w:rsidRDefault="004052F8" w:rsidP="006715CA">
            <w:pPr>
              <w:ind w:left="-192" w:right="-188"/>
              <w:jc w:val="center"/>
              <w:rPr>
                <w:b/>
                <w:sz w:val="22"/>
              </w:rPr>
            </w:pPr>
            <w:r w:rsidRPr="00ED5C1B">
              <w:rPr>
                <w:b/>
                <w:sz w:val="22"/>
                <w:szCs w:val="22"/>
              </w:rPr>
              <w:t>2023 год</w:t>
            </w:r>
          </w:p>
        </w:tc>
        <w:tc>
          <w:tcPr>
            <w:tcW w:w="1984" w:type="dxa"/>
            <w:gridSpan w:val="2"/>
            <w:vAlign w:val="center"/>
          </w:tcPr>
          <w:p w:rsidR="004052F8" w:rsidRPr="00ED5C1B" w:rsidRDefault="004052F8" w:rsidP="006715CA">
            <w:pPr>
              <w:ind w:left="-192" w:right="-188"/>
              <w:jc w:val="center"/>
              <w:rPr>
                <w:b/>
                <w:sz w:val="22"/>
              </w:rPr>
            </w:pPr>
            <w:r w:rsidRPr="00ED5C1B">
              <w:rPr>
                <w:b/>
                <w:sz w:val="22"/>
                <w:szCs w:val="22"/>
              </w:rPr>
              <w:t>2024 год</w:t>
            </w:r>
          </w:p>
        </w:tc>
        <w:tc>
          <w:tcPr>
            <w:tcW w:w="1985" w:type="dxa"/>
            <w:gridSpan w:val="2"/>
            <w:vAlign w:val="center"/>
          </w:tcPr>
          <w:p w:rsidR="004052F8" w:rsidRPr="00ED5C1B" w:rsidRDefault="004052F8" w:rsidP="006715CA">
            <w:pPr>
              <w:jc w:val="center"/>
              <w:rPr>
                <w:b/>
                <w:sz w:val="22"/>
              </w:rPr>
            </w:pPr>
            <w:r w:rsidRPr="00ED5C1B">
              <w:rPr>
                <w:b/>
                <w:sz w:val="22"/>
                <w:szCs w:val="22"/>
              </w:rPr>
              <w:t>2025 год</w:t>
            </w:r>
          </w:p>
        </w:tc>
        <w:tc>
          <w:tcPr>
            <w:tcW w:w="1985" w:type="dxa"/>
            <w:gridSpan w:val="2"/>
            <w:vAlign w:val="center"/>
          </w:tcPr>
          <w:p w:rsidR="004052F8" w:rsidRPr="00ED5C1B" w:rsidRDefault="004052F8" w:rsidP="006715CA">
            <w:pPr>
              <w:spacing w:line="180" w:lineRule="exact"/>
              <w:jc w:val="center"/>
              <w:rPr>
                <w:b/>
                <w:sz w:val="22"/>
              </w:rPr>
            </w:pPr>
          </w:p>
          <w:p w:rsidR="004052F8" w:rsidRPr="00ED5C1B" w:rsidRDefault="004052F8" w:rsidP="006715CA">
            <w:pPr>
              <w:spacing w:line="180" w:lineRule="exact"/>
              <w:jc w:val="center"/>
              <w:rPr>
                <w:b/>
                <w:sz w:val="22"/>
              </w:rPr>
            </w:pPr>
            <w:r w:rsidRPr="00ED5C1B">
              <w:rPr>
                <w:b/>
                <w:sz w:val="22"/>
                <w:szCs w:val="22"/>
              </w:rPr>
              <w:t>2026 год</w:t>
            </w:r>
          </w:p>
          <w:p w:rsidR="004052F8" w:rsidRPr="00ED5C1B" w:rsidRDefault="004052F8" w:rsidP="006715CA">
            <w:pPr>
              <w:spacing w:line="180" w:lineRule="exact"/>
              <w:jc w:val="center"/>
              <w:rPr>
                <w:b/>
                <w:sz w:val="22"/>
              </w:rPr>
            </w:pPr>
          </w:p>
        </w:tc>
      </w:tr>
      <w:tr w:rsidR="004052F8" w:rsidRPr="00E24FA4" w:rsidTr="006715CA">
        <w:trPr>
          <w:tblHeader/>
        </w:trPr>
        <w:tc>
          <w:tcPr>
            <w:tcW w:w="2408" w:type="dxa"/>
            <w:vMerge/>
            <w:vAlign w:val="center"/>
          </w:tcPr>
          <w:p w:rsidR="004052F8" w:rsidRPr="00E24FA4" w:rsidRDefault="004052F8" w:rsidP="006715CA">
            <w:pPr>
              <w:rPr>
                <w:sz w:val="20"/>
                <w:highlight w:val="yellow"/>
              </w:rPr>
            </w:pPr>
          </w:p>
        </w:tc>
        <w:tc>
          <w:tcPr>
            <w:tcW w:w="1278" w:type="dxa"/>
            <w:vAlign w:val="center"/>
          </w:tcPr>
          <w:p w:rsidR="004052F8" w:rsidRPr="00E24FA4" w:rsidRDefault="004052F8" w:rsidP="006715CA">
            <w:pPr>
              <w:jc w:val="center"/>
              <w:rPr>
                <w:sz w:val="18"/>
                <w:szCs w:val="18"/>
              </w:rPr>
            </w:pPr>
            <w:proofErr w:type="spellStart"/>
            <w:proofErr w:type="gramStart"/>
            <w:r w:rsidRPr="00E24FA4">
              <w:rPr>
                <w:sz w:val="18"/>
                <w:szCs w:val="18"/>
              </w:rPr>
              <w:t>утвержден-ный</w:t>
            </w:r>
            <w:proofErr w:type="spellEnd"/>
            <w:proofErr w:type="gramEnd"/>
            <w:r w:rsidRPr="00E24FA4">
              <w:rPr>
                <w:sz w:val="18"/>
                <w:szCs w:val="18"/>
              </w:rPr>
              <w:t xml:space="preserve"> бюджет </w:t>
            </w:r>
          </w:p>
          <w:p w:rsidR="004052F8" w:rsidRPr="00E24FA4" w:rsidRDefault="004052F8" w:rsidP="006715CA">
            <w:pPr>
              <w:jc w:val="center"/>
              <w:rPr>
                <w:sz w:val="18"/>
                <w:szCs w:val="18"/>
              </w:rPr>
            </w:pPr>
          </w:p>
        </w:tc>
        <w:tc>
          <w:tcPr>
            <w:tcW w:w="850" w:type="dxa"/>
            <w:vAlign w:val="center"/>
          </w:tcPr>
          <w:p w:rsidR="004052F8" w:rsidRPr="00E24FA4" w:rsidRDefault="004052F8" w:rsidP="006715CA">
            <w:pPr>
              <w:jc w:val="center"/>
              <w:rPr>
                <w:sz w:val="18"/>
                <w:szCs w:val="18"/>
              </w:rPr>
            </w:pPr>
            <w:r w:rsidRPr="00E24FA4">
              <w:rPr>
                <w:sz w:val="18"/>
                <w:szCs w:val="18"/>
              </w:rPr>
              <w:t xml:space="preserve">тыс. </w:t>
            </w:r>
          </w:p>
          <w:p w:rsidR="004052F8" w:rsidRPr="00E24FA4" w:rsidRDefault="004052F8" w:rsidP="006715CA">
            <w:pPr>
              <w:jc w:val="center"/>
              <w:rPr>
                <w:sz w:val="18"/>
                <w:szCs w:val="18"/>
              </w:rPr>
            </w:pPr>
            <w:r w:rsidRPr="00E24FA4">
              <w:rPr>
                <w:sz w:val="18"/>
                <w:szCs w:val="18"/>
              </w:rPr>
              <w:t>рублей</w:t>
            </w:r>
          </w:p>
        </w:tc>
        <w:tc>
          <w:tcPr>
            <w:tcW w:w="1134" w:type="dxa"/>
            <w:vAlign w:val="center"/>
          </w:tcPr>
          <w:p w:rsidR="004052F8" w:rsidRPr="00E24FA4" w:rsidRDefault="004052F8" w:rsidP="006715CA">
            <w:pPr>
              <w:jc w:val="center"/>
              <w:rPr>
                <w:sz w:val="18"/>
                <w:szCs w:val="18"/>
              </w:rPr>
            </w:pPr>
            <w:r w:rsidRPr="00E24FA4">
              <w:rPr>
                <w:sz w:val="18"/>
                <w:szCs w:val="18"/>
              </w:rPr>
              <w:t xml:space="preserve">изменения к </w:t>
            </w:r>
            <w:proofErr w:type="spellStart"/>
            <w:proofErr w:type="gramStart"/>
            <w:r w:rsidRPr="00E24FA4">
              <w:rPr>
                <w:sz w:val="18"/>
                <w:szCs w:val="18"/>
              </w:rPr>
              <w:t>утвержден-ному</w:t>
            </w:r>
            <w:proofErr w:type="spellEnd"/>
            <w:proofErr w:type="gramEnd"/>
            <w:r w:rsidRPr="00E24FA4">
              <w:rPr>
                <w:sz w:val="18"/>
                <w:szCs w:val="18"/>
              </w:rPr>
              <w:t xml:space="preserve"> бюджету 2023 года, %</w:t>
            </w:r>
          </w:p>
        </w:tc>
        <w:tc>
          <w:tcPr>
            <w:tcW w:w="851" w:type="dxa"/>
            <w:vAlign w:val="center"/>
          </w:tcPr>
          <w:p w:rsidR="004052F8" w:rsidRPr="00E24FA4" w:rsidRDefault="004052F8" w:rsidP="006715CA">
            <w:pPr>
              <w:jc w:val="center"/>
              <w:rPr>
                <w:sz w:val="18"/>
                <w:szCs w:val="18"/>
              </w:rPr>
            </w:pPr>
            <w:r w:rsidRPr="00E24FA4">
              <w:rPr>
                <w:sz w:val="18"/>
                <w:szCs w:val="18"/>
              </w:rPr>
              <w:t xml:space="preserve">тыс. </w:t>
            </w:r>
          </w:p>
          <w:p w:rsidR="004052F8" w:rsidRPr="00E24FA4" w:rsidRDefault="004052F8" w:rsidP="006715CA">
            <w:pPr>
              <w:jc w:val="center"/>
              <w:rPr>
                <w:sz w:val="18"/>
                <w:szCs w:val="18"/>
              </w:rPr>
            </w:pPr>
            <w:r w:rsidRPr="00E24FA4">
              <w:rPr>
                <w:sz w:val="18"/>
                <w:szCs w:val="18"/>
              </w:rPr>
              <w:t>рублей</w:t>
            </w:r>
          </w:p>
        </w:tc>
        <w:tc>
          <w:tcPr>
            <w:tcW w:w="1134" w:type="dxa"/>
            <w:vAlign w:val="center"/>
          </w:tcPr>
          <w:p w:rsidR="004052F8" w:rsidRPr="00E24FA4" w:rsidRDefault="004052F8" w:rsidP="006715CA">
            <w:pPr>
              <w:jc w:val="center"/>
              <w:rPr>
                <w:sz w:val="18"/>
                <w:szCs w:val="18"/>
              </w:rPr>
            </w:pPr>
            <w:proofErr w:type="spellStart"/>
            <w:r w:rsidRPr="00E24FA4">
              <w:rPr>
                <w:sz w:val="18"/>
                <w:szCs w:val="18"/>
              </w:rPr>
              <w:t>изме</w:t>
            </w:r>
            <w:proofErr w:type="spellEnd"/>
            <w:r w:rsidRPr="00E24FA4">
              <w:rPr>
                <w:sz w:val="18"/>
                <w:szCs w:val="18"/>
              </w:rPr>
              <w:t>-</w:t>
            </w:r>
          </w:p>
          <w:p w:rsidR="004052F8" w:rsidRPr="00E24FA4" w:rsidRDefault="004052F8" w:rsidP="006715CA">
            <w:pPr>
              <w:jc w:val="center"/>
              <w:rPr>
                <w:sz w:val="18"/>
                <w:szCs w:val="18"/>
              </w:rPr>
            </w:pPr>
            <w:r w:rsidRPr="00E24FA4">
              <w:rPr>
                <w:sz w:val="18"/>
                <w:szCs w:val="18"/>
              </w:rPr>
              <w:t xml:space="preserve">нения к </w:t>
            </w:r>
            <w:proofErr w:type="spellStart"/>
            <w:r w:rsidRPr="00E24FA4">
              <w:rPr>
                <w:sz w:val="18"/>
                <w:szCs w:val="18"/>
              </w:rPr>
              <w:t>предыдуще</w:t>
            </w:r>
            <w:proofErr w:type="spellEnd"/>
            <w:r w:rsidRPr="00E24FA4">
              <w:rPr>
                <w:sz w:val="18"/>
                <w:szCs w:val="18"/>
              </w:rPr>
              <w:t>-</w:t>
            </w:r>
          </w:p>
          <w:p w:rsidR="004052F8" w:rsidRPr="00E24FA4" w:rsidRDefault="004052F8" w:rsidP="006715CA">
            <w:pPr>
              <w:jc w:val="center"/>
              <w:rPr>
                <w:sz w:val="18"/>
                <w:szCs w:val="18"/>
              </w:rPr>
            </w:pPr>
            <w:proofErr w:type="spellStart"/>
            <w:r w:rsidRPr="00E24FA4">
              <w:rPr>
                <w:sz w:val="18"/>
                <w:szCs w:val="18"/>
              </w:rPr>
              <w:t>му</w:t>
            </w:r>
            <w:proofErr w:type="spellEnd"/>
            <w:r w:rsidRPr="00E24FA4">
              <w:rPr>
                <w:sz w:val="18"/>
                <w:szCs w:val="18"/>
              </w:rPr>
              <w:t xml:space="preserve"> году, %</w:t>
            </w:r>
          </w:p>
        </w:tc>
        <w:tc>
          <w:tcPr>
            <w:tcW w:w="850" w:type="dxa"/>
            <w:vAlign w:val="center"/>
          </w:tcPr>
          <w:p w:rsidR="004052F8" w:rsidRPr="00E24FA4" w:rsidRDefault="004052F8" w:rsidP="006715CA">
            <w:pPr>
              <w:jc w:val="center"/>
              <w:rPr>
                <w:sz w:val="18"/>
                <w:szCs w:val="18"/>
              </w:rPr>
            </w:pPr>
            <w:r w:rsidRPr="00E24FA4">
              <w:rPr>
                <w:sz w:val="18"/>
                <w:szCs w:val="18"/>
              </w:rPr>
              <w:t xml:space="preserve">тыс. </w:t>
            </w:r>
          </w:p>
          <w:p w:rsidR="004052F8" w:rsidRPr="00E24FA4" w:rsidRDefault="004052F8" w:rsidP="006715CA">
            <w:pPr>
              <w:jc w:val="center"/>
              <w:rPr>
                <w:sz w:val="18"/>
                <w:szCs w:val="18"/>
              </w:rPr>
            </w:pPr>
            <w:r w:rsidRPr="00E24FA4">
              <w:rPr>
                <w:sz w:val="18"/>
                <w:szCs w:val="18"/>
              </w:rPr>
              <w:t>рублей</w:t>
            </w:r>
          </w:p>
        </w:tc>
        <w:tc>
          <w:tcPr>
            <w:tcW w:w="1135" w:type="dxa"/>
            <w:vAlign w:val="center"/>
          </w:tcPr>
          <w:p w:rsidR="004052F8" w:rsidRPr="00E24FA4" w:rsidRDefault="004052F8" w:rsidP="006715CA">
            <w:pPr>
              <w:jc w:val="center"/>
              <w:rPr>
                <w:sz w:val="18"/>
                <w:szCs w:val="18"/>
              </w:rPr>
            </w:pPr>
            <w:r w:rsidRPr="00E24FA4">
              <w:rPr>
                <w:sz w:val="18"/>
                <w:szCs w:val="18"/>
              </w:rPr>
              <w:t>измене-</w:t>
            </w:r>
          </w:p>
          <w:p w:rsidR="004052F8" w:rsidRPr="00E24FA4" w:rsidRDefault="004052F8" w:rsidP="006715CA">
            <w:pPr>
              <w:jc w:val="center"/>
              <w:rPr>
                <w:sz w:val="18"/>
                <w:szCs w:val="18"/>
              </w:rPr>
            </w:pPr>
            <w:proofErr w:type="spellStart"/>
            <w:r w:rsidRPr="00E24FA4">
              <w:rPr>
                <w:sz w:val="18"/>
                <w:szCs w:val="18"/>
              </w:rPr>
              <w:t>ния</w:t>
            </w:r>
            <w:proofErr w:type="spellEnd"/>
            <w:r w:rsidRPr="00E24FA4">
              <w:rPr>
                <w:sz w:val="18"/>
                <w:szCs w:val="18"/>
              </w:rPr>
              <w:t xml:space="preserve"> к </w:t>
            </w:r>
            <w:proofErr w:type="spellStart"/>
            <w:proofErr w:type="gramStart"/>
            <w:r w:rsidRPr="00E24FA4">
              <w:rPr>
                <w:sz w:val="18"/>
                <w:szCs w:val="18"/>
              </w:rPr>
              <w:t>преды-дущему</w:t>
            </w:r>
            <w:proofErr w:type="spellEnd"/>
            <w:proofErr w:type="gramEnd"/>
            <w:r w:rsidRPr="00E24FA4">
              <w:rPr>
                <w:sz w:val="18"/>
                <w:szCs w:val="18"/>
              </w:rPr>
              <w:t xml:space="preserve"> году, %</w:t>
            </w:r>
          </w:p>
        </w:tc>
      </w:tr>
      <w:tr w:rsidR="004052F8" w:rsidRPr="00E24FA4" w:rsidTr="006715CA">
        <w:tc>
          <w:tcPr>
            <w:tcW w:w="2408" w:type="dxa"/>
            <w:vAlign w:val="bottom"/>
          </w:tcPr>
          <w:p w:rsidR="004052F8" w:rsidRPr="00ED5C1B" w:rsidRDefault="004052F8" w:rsidP="006715CA">
            <w:pPr>
              <w:rPr>
                <w:b/>
                <w:color w:val="000000"/>
                <w:sz w:val="22"/>
              </w:rPr>
            </w:pPr>
            <w:r w:rsidRPr="00ED5C1B">
              <w:rPr>
                <w:b/>
                <w:color w:val="000000"/>
                <w:sz w:val="22"/>
                <w:szCs w:val="22"/>
              </w:rPr>
              <w:t>Всего по муниципальной программе:</w:t>
            </w:r>
          </w:p>
        </w:tc>
        <w:tc>
          <w:tcPr>
            <w:tcW w:w="1278" w:type="dxa"/>
            <w:vAlign w:val="center"/>
          </w:tcPr>
          <w:p w:rsidR="004052F8" w:rsidRPr="00ED5C1B" w:rsidRDefault="004052F8" w:rsidP="006715CA">
            <w:pPr>
              <w:jc w:val="center"/>
              <w:rPr>
                <w:b/>
                <w:bCs/>
                <w:sz w:val="18"/>
                <w:szCs w:val="18"/>
              </w:rPr>
            </w:pPr>
            <w:r w:rsidRPr="00ED5C1B">
              <w:rPr>
                <w:b/>
                <w:bCs/>
                <w:sz w:val="18"/>
                <w:szCs w:val="18"/>
              </w:rPr>
              <w:t>492541,0</w:t>
            </w:r>
          </w:p>
        </w:tc>
        <w:tc>
          <w:tcPr>
            <w:tcW w:w="850" w:type="dxa"/>
            <w:vAlign w:val="center"/>
          </w:tcPr>
          <w:p w:rsidR="004052F8" w:rsidRPr="00ED5C1B" w:rsidRDefault="004052F8" w:rsidP="006715CA">
            <w:pPr>
              <w:jc w:val="center"/>
              <w:rPr>
                <w:b/>
                <w:bCs/>
                <w:sz w:val="18"/>
                <w:szCs w:val="18"/>
              </w:rPr>
            </w:pPr>
            <w:r>
              <w:rPr>
                <w:b/>
                <w:bCs/>
                <w:sz w:val="18"/>
                <w:szCs w:val="18"/>
              </w:rPr>
              <w:t>504037,9</w:t>
            </w:r>
          </w:p>
        </w:tc>
        <w:tc>
          <w:tcPr>
            <w:tcW w:w="1134" w:type="dxa"/>
            <w:vAlign w:val="center"/>
          </w:tcPr>
          <w:p w:rsidR="004052F8" w:rsidRPr="00ED5C1B" w:rsidRDefault="004052F8" w:rsidP="006715CA">
            <w:pPr>
              <w:jc w:val="center"/>
              <w:rPr>
                <w:b/>
                <w:bCs/>
                <w:sz w:val="18"/>
                <w:szCs w:val="18"/>
              </w:rPr>
            </w:pPr>
            <w:r>
              <w:rPr>
                <w:b/>
                <w:bCs/>
                <w:sz w:val="18"/>
                <w:szCs w:val="18"/>
              </w:rPr>
              <w:t>102,3</w:t>
            </w:r>
          </w:p>
        </w:tc>
        <w:tc>
          <w:tcPr>
            <w:tcW w:w="851" w:type="dxa"/>
            <w:vAlign w:val="center"/>
          </w:tcPr>
          <w:p w:rsidR="004052F8" w:rsidRPr="00ED5C1B" w:rsidRDefault="004052F8" w:rsidP="006715CA">
            <w:pPr>
              <w:jc w:val="center"/>
              <w:rPr>
                <w:b/>
                <w:bCs/>
                <w:sz w:val="18"/>
                <w:szCs w:val="18"/>
              </w:rPr>
            </w:pPr>
            <w:r w:rsidRPr="00ED5C1B">
              <w:rPr>
                <w:b/>
                <w:bCs/>
                <w:sz w:val="18"/>
                <w:szCs w:val="18"/>
              </w:rPr>
              <w:t>434 697,8</w:t>
            </w:r>
          </w:p>
        </w:tc>
        <w:tc>
          <w:tcPr>
            <w:tcW w:w="1134" w:type="dxa"/>
            <w:vAlign w:val="center"/>
          </w:tcPr>
          <w:p w:rsidR="004052F8" w:rsidRPr="00ED5C1B" w:rsidRDefault="004052F8" w:rsidP="006715CA">
            <w:pPr>
              <w:jc w:val="center"/>
              <w:rPr>
                <w:b/>
                <w:bCs/>
                <w:sz w:val="18"/>
                <w:szCs w:val="18"/>
              </w:rPr>
            </w:pPr>
            <w:r>
              <w:rPr>
                <w:b/>
                <w:bCs/>
                <w:sz w:val="18"/>
                <w:szCs w:val="18"/>
              </w:rPr>
              <w:t>86,2</w:t>
            </w:r>
          </w:p>
        </w:tc>
        <w:tc>
          <w:tcPr>
            <w:tcW w:w="850" w:type="dxa"/>
            <w:vAlign w:val="center"/>
          </w:tcPr>
          <w:p w:rsidR="004052F8" w:rsidRPr="00ED5C1B" w:rsidRDefault="004052F8" w:rsidP="006715CA">
            <w:pPr>
              <w:jc w:val="center"/>
              <w:rPr>
                <w:b/>
                <w:bCs/>
                <w:sz w:val="18"/>
                <w:szCs w:val="18"/>
              </w:rPr>
            </w:pPr>
            <w:r w:rsidRPr="00ED5C1B">
              <w:rPr>
                <w:b/>
                <w:bCs/>
                <w:sz w:val="18"/>
                <w:szCs w:val="18"/>
              </w:rPr>
              <w:t>44</w:t>
            </w:r>
            <w:r>
              <w:rPr>
                <w:b/>
                <w:bCs/>
                <w:sz w:val="18"/>
                <w:szCs w:val="18"/>
              </w:rPr>
              <w:t>5179,5</w:t>
            </w:r>
          </w:p>
        </w:tc>
        <w:tc>
          <w:tcPr>
            <w:tcW w:w="1135" w:type="dxa"/>
            <w:vAlign w:val="center"/>
          </w:tcPr>
          <w:p w:rsidR="004052F8" w:rsidRPr="00ED5C1B" w:rsidRDefault="004052F8" w:rsidP="006715CA">
            <w:pPr>
              <w:jc w:val="center"/>
              <w:rPr>
                <w:b/>
                <w:bCs/>
                <w:sz w:val="18"/>
                <w:szCs w:val="18"/>
              </w:rPr>
            </w:pPr>
            <w:r w:rsidRPr="00ED5C1B">
              <w:rPr>
                <w:b/>
                <w:bCs/>
                <w:sz w:val="18"/>
                <w:szCs w:val="18"/>
              </w:rPr>
              <w:t>102,</w:t>
            </w:r>
            <w:r>
              <w:rPr>
                <w:b/>
                <w:bCs/>
                <w:sz w:val="18"/>
                <w:szCs w:val="18"/>
              </w:rPr>
              <w:t>4</w:t>
            </w:r>
          </w:p>
        </w:tc>
      </w:tr>
      <w:tr w:rsidR="004052F8" w:rsidRPr="00E24FA4" w:rsidTr="006715CA">
        <w:tc>
          <w:tcPr>
            <w:tcW w:w="9640" w:type="dxa"/>
            <w:gridSpan w:val="8"/>
            <w:vAlign w:val="center"/>
          </w:tcPr>
          <w:p w:rsidR="004052F8" w:rsidRPr="008861C5" w:rsidRDefault="004052F8" w:rsidP="006715CA">
            <w:pPr>
              <w:rPr>
                <w:bCs/>
                <w:color w:val="000000"/>
                <w:sz w:val="18"/>
                <w:szCs w:val="18"/>
              </w:rPr>
            </w:pPr>
            <w:r w:rsidRPr="008861C5">
              <w:rPr>
                <w:i/>
                <w:color w:val="000000"/>
                <w:sz w:val="18"/>
                <w:szCs w:val="18"/>
              </w:rPr>
              <w:t>в том числе по подпрограммам:</w:t>
            </w:r>
          </w:p>
        </w:tc>
      </w:tr>
      <w:tr w:rsidR="004052F8" w:rsidRPr="00E24FA4" w:rsidTr="006715CA">
        <w:trPr>
          <w:trHeight w:val="193"/>
        </w:trPr>
        <w:tc>
          <w:tcPr>
            <w:tcW w:w="2408" w:type="dxa"/>
            <w:vAlign w:val="center"/>
          </w:tcPr>
          <w:p w:rsidR="004052F8" w:rsidRPr="00ED5C1B" w:rsidRDefault="004052F8" w:rsidP="006715CA">
            <w:pPr>
              <w:rPr>
                <w:b/>
                <w:color w:val="000000"/>
                <w:sz w:val="22"/>
              </w:rPr>
            </w:pPr>
            <w:r w:rsidRPr="00ED5C1B">
              <w:rPr>
                <w:b/>
                <w:color w:val="000000"/>
                <w:sz w:val="22"/>
                <w:szCs w:val="22"/>
              </w:rPr>
              <w:t>Развитие дошкольного и общего образования</w:t>
            </w:r>
          </w:p>
        </w:tc>
        <w:tc>
          <w:tcPr>
            <w:tcW w:w="1278" w:type="dxa"/>
            <w:vAlign w:val="center"/>
          </w:tcPr>
          <w:p w:rsidR="004052F8" w:rsidRPr="008861C5" w:rsidRDefault="004052F8" w:rsidP="006715CA">
            <w:pPr>
              <w:jc w:val="center"/>
              <w:outlineLvl w:val="0"/>
              <w:rPr>
                <w:sz w:val="18"/>
                <w:szCs w:val="18"/>
              </w:rPr>
            </w:pPr>
            <w:r w:rsidRPr="008861C5">
              <w:rPr>
                <w:sz w:val="18"/>
                <w:szCs w:val="18"/>
              </w:rPr>
              <w:t>381770,4</w:t>
            </w:r>
          </w:p>
        </w:tc>
        <w:tc>
          <w:tcPr>
            <w:tcW w:w="850" w:type="dxa"/>
            <w:vAlign w:val="center"/>
          </w:tcPr>
          <w:p w:rsidR="004052F8" w:rsidRPr="008861C5" w:rsidRDefault="004052F8" w:rsidP="006715CA">
            <w:pPr>
              <w:jc w:val="center"/>
              <w:outlineLvl w:val="0"/>
              <w:rPr>
                <w:sz w:val="18"/>
                <w:szCs w:val="18"/>
              </w:rPr>
            </w:pPr>
            <w:r>
              <w:rPr>
                <w:sz w:val="18"/>
                <w:szCs w:val="18"/>
              </w:rPr>
              <w:t>385479,3</w:t>
            </w:r>
          </w:p>
        </w:tc>
        <w:tc>
          <w:tcPr>
            <w:tcW w:w="1134" w:type="dxa"/>
            <w:vAlign w:val="center"/>
          </w:tcPr>
          <w:p w:rsidR="004052F8" w:rsidRPr="008861C5" w:rsidRDefault="004052F8" w:rsidP="006715CA">
            <w:pPr>
              <w:jc w:val="center"/>
              <w:outlineLvl w:val="0"/>
              <w:rPr>
                <w:bCs/>
                <w:color w:val="000000"/>
                <w:sz w:val="18"/>
                <w:szCs w:val="18"/>
              </w:rPr>
            </w:pPr>
            <w:r>
              <w:rPr>
                <w:bCs/>
                <w:color w:val="000000"/>
                <w:sz w:val="18"/>
                <w:szCs w:val="18"/>
              </w:rPr>
              <w:t>101,0</w:t>
            </w:r>
          </w:p>
        </w:tc>
        <w:tc>
          <w:tcPr>
            <w:tcW w:w="851" w:type="dxa"/>
            <w:vAlign w:val="center"/>
          </w:tcPr>
          <w:p w:rsidR="004052F8" w:rsidRPr="008861C5" w:rsidRDefault="004052F8" w:rsidP="006715CA">
            <w:pPr>
              <w:jc w:val="center"/>
              <w:outlineLvl w:val="0"/>
              <w:rPr>
                <w:sz w:val="18"/>
                <w:szCs w:val="18"/>
              </w:rPr>
            </w:pPr>
            <w:r w:rsidRPr="008861C5">
              <w:rPr>
                <w:sz w:val="18"/>
                <w:szCs w:val="18"/>
              </w:rPr>
              <w:t>368879,4</w:t>
            </w:r>
          </w:p>
        </w:tc>
        <w:tc>
          <w:tcPr>
            <w:tcW w:w="1134" w:type="dxa"/>
            <w:vAlign w:val="center"/>
          </w:tcPr>
          <w:p w:rsidR="004052F8" w:rsidRPr="008861C5" w:rsidRDefault="004052F8" w:rsidP="006715CA">
            <w:pPr>
              <w:jc w:val="center"/>
              <w:outlineLvl w:val="0"/>
              <w:rPr>
                <w:bCs/>
                <w:color w:val="000000"/>
                <w:sz w:val="18"/>
                <w:szCs w:val="18"/>
              </w:rPr>
            </w:pPr>
            <w:r>
              <w:rPr>
                <w:bCs/>
                <w:color w:val="000000"/>
                <w:sz w:val="18"/>
                <w:szCs w:val="18"/>
              </w:rPr>
              <w:t>95,7</w:t>
            </w:r>
          </w:p>
        </w:tc>
        <w:tc>
          <w:tcPr>
            <w:tcW w:w="850" w:type="dxa"/>
            <w:vAlign w:val="center"/>
          </w:tcPr>
          <w:p w:rsidR="004052F8" w:rsidRPr="008861C5" w:rsidRDefault="004052F8" w:rsidP="006715CA">
            <w:pPr>
              <w:jc w:val="center"/>
              <w:outlineLvl w:val="0"/>
              <w:rPr>
                <w:sz w:val="18"/>
                <w:szCs w:val="18"/>
              </w:rPr>
            </w:pPr>
            <w:r w:rsidRPr="008861C5">
              <w:rPr>
                <w:sz w:val="18"/>
                <w:szCs w:val="18"/>
              </w:rPr>
              <w:t>377896,8</w:t>
            </w:r>
          </w:p>
        </w:tc>
        <w:tc>
          <w:tcPr>
            <w:tcW w:w="1135" w:type="dxa"/>
            <w:vAlign w:val="center"/>
          </w:tcPr>
          <w:p w:rsidR="004052F8" w:rsidRPr="008861C5" w:rsidRDefault="004052F8" w:rsidP="006715CA">
            <w:pPr>
              <w:jc w:val="center"/>
              <w:outlineLvl w:val="0"/>
              <w:rPr>
                <w:bCs/>
                <w:color w:val="000000"/>
                <w:sz w:val="18"/>
                <w:szCs w:val="18"/>
              </w:rPr>
            </w:pPr>
            <w:r w:rsidRPr="008861C5">
              <w:rPr>
                <w:bCs/>
                <w:color w:val="000000"/>
                <w:sz w:val="18"/>
                <w:szCs w:val="18"/>
              </w:rPr>
              <w:t>102,4</w:t>
            </w:r>
          </w:p>
        </w:tc>
      </w:tr>
      <w:tr w:rsidR="004052F8" w:rsidRPr="00E24FA4" w:rsidTr="006715CA">
        <w:trPr>
          <w:trHeight w:val="593"/>
        </w:trPr>
        <w:tc>
          <w:tcPr>
            <w:tcW w:w="2408" w:type="dxa"/>
            <w:vAlign w:val="center"/>
          </w:tcPr>
          <w:p w:rsidR="004052F8" w:rsidRPr="00ED5C1B" w:rsidRDefault="004052F8" w:rsidP="006715CA">
            <w:pPr>
              <w:rPr>
                <w:b/>
                <w:color w:val="000000"/>
                <w:sz w:val="22"/>
              </w:rPr>
            </w:pPr>
            <w:r w:rsidRPr="00ED5C1B">
              <w:rPr>
                <w:b/>
                <w:color w:val="000000"/>
                <w:sz w:val="22"/>
                <w:szCs w:val="22"/>
              </w:rPr>
              <w:t xml:space="preserve">Развитие дополнительного </w:t>
            </w:r>
            <w:r w:rsidRPr="00ED5C1B">
              <w:rPr>
                <w:b/>
                <w:sz w:val="22"/>
                <w:szCs w:val="22"/>
              </w:rPr>
              <w:t xml:space="preserve">образования </w:t>
            </w:r>
          </w:p>
        </w:tc>
        <w:tc>
          <w:tcPr>
            <w:tcW w:w="1278" w:type="dxa"/>
            <w:vAlign w:val="center"/>
          </w:tcPr>
          <w:p w:rsidR="004052F8" w:rsidRPr="008861C5" w:rsidRDefault="004052F8" w:rsidP="006715CA">
            <w:pPr>
              <w:jc w:val="center"/>
              <w:outlineLvl w:val="0"/>
              <w:rPr>
                <w:sz w:val="18"/>
                <w:szCs w:val="18"/>
              </w:rPr>
            </w:pPr>
            <w:r w:rsidRPr="008861C5">
              <w:rPr>
                <w:sz w:val="18"/>
                <w:szCs w:val="18"/>
              </w:rPr>
              <w:t>20484,0</w:t>
            </w:r>
          </w:p>
        </w:tc>
        <w:tc>
          <w:tcPr>
            <w:tcW w:w="850" w:type="dxa"/>
            <w:vAlign w:val="center"/>
          </w:tcPr>
          <w:p w:rsidR="004052F8" w:rsidRPr="008861C5" w:rsidRDefault="004052F8" w:rsidP="006715CA">
            <w:pPr>
              <w:jc w:val="center"/>
              <w:outlineLvl w:val="0"/>
              <w:rPr>
                <w:sz w:val="18"/>
                <w:szCs w:val="18"/>
              </w:rPr>
            </w:pPr>
            <w:r w:rsidRPr="008861C5">
              <w:rPr>
                <w:sz w:val="18"/>
                <w:szCs w:val="18"/>
              </w:rPr>
              <w:t>22605,0</w:t>
            </w:r>
          </w:p>
        </w:tc>
        <w:tc>
          <w:tcPr>
            <w:tcW w:w="1134" w:type="dxa"/>
            <w:vAlign w:val="center"/>
          </w:tcPr>
          <w:p w:rsidR="004052F8" w:rsidRPr="008861C5" w:rsidRDefault="004052F8" w:rsidP="006715CA">
            <w:pPr>
              <w:jc w:val="center"/>
              <w:outlineLvl w:val="0"/>
              <w:rPr>
                <w:bCs/>
                <w:color w:val="000000"/>
                <w:sz w:val="18"/>
                <w:szCs w:val="18"/>
              </w:rPr>
            </w:pPr>
            <w:r w:rsidRPr="008861C5">
              <w:rPr>
                <w:bCs/>
                <w:color w:val="000000"/>
                <w:sz w:val="18"/>
                <w:szCs w:val="18"/>
              </w:rPr>
              <w:t>110,4</w:t>
            </w:r>
          </w:p>
        </w:tc>
        <w:tc>
          <w:tcPr>
            <w:tcW w:w="851" w:type="dxa"/>
            <w:vAlign w:val="center"/>
          </w:tcPr>
          <w:p w:rsidR="004052F8" w:rsidRPr="008861C5" w:rsidRDefault="004052F8" w:rsidP="006715CA">
            <w:pPr>
              <w:jc w:val="center"/>
              <w:outlineLvl w:val="0"/>
              <w:rPr>
                <w:sz w:val="18"/>
                <w:szCs w:val="18"/>
              </w:rPr>
            </w:pPr>
            <w:r w:rsidRPr="008861C5">
              <w:rPr>
                <w:sz w:val="18"/>
                <w:szCs w:val="18"/>
              </w:rPr>
              <w:t>19774,0</w:t>
            </w:r>
          </w:p>
        </w:tc>
        <w:tc>
          <w:tcPr>
            <w:tcW w:w="1134" w:type="dxa"/>
            <w:vAlign w:val="center"/>
          </w:tcPr>
          <w:p w:rsidR="004052F8" w:rsidRPr="008861C5" w:rsidRDefault="004052F8" w:rsidP="006715CA">
            <w:pPr>
              <w:jc w:val="center"/>
              <w:outlineLvl w:val="0"/>
              <w:rPr>
                <w:bCs/>
                <w:color w:val="000000"/>
                <w:sz w:val="18"/>
                <w:szCs w:val="18"/>
              </w:rPr>
            </w:pPr>
            <w:r w:rsidRPr="008861C5">
              <w:rPr>
                <w:bCs/>
                <w:color w:val="000000"/>
                <w:sz w:val="18"/>
                <w:szCs w:val="18"/>
              </w:rPr>
              <w:t>87,5</w:t>
            </w:r>
          </w:p>
        </w:tc>
        <w:tc>
          <w:tcPr>
            <w:tcW w:w="850" w:type="dxa"/>
            <w:vAlign w:val="center"/>
          </w:tcPr>
          <w:p w:rsidR="004052F8" w:rsidRPr="008861C5" w:rsidRDefault="004052F8" w:rsidP="006715CA">
            <w:pPr>
              <w:jc w:val="center"/>
              <w:outlineLvl w:val="0"/>
              <w:rPr>
                <w:sz w:val="18"/>
                <w:szCs w:val="18"/>
              </w:rPr>
            </w:pPr>
            <w:r w:rsidRPr="008861C5">
              <w:rPr>
                <w:sz w:val="18"/>
                <w:szCs w:val="18"/>
              </w:rPr>
              <w:t>19247,0</w:t>
            </w:r>
          </w:p>
        </w:tc>
        <w:tc>
          <w:tcPr>
            <w:tcW w:w="1135" w:type="dxa"/>
            <w:vAlign w:val="center"/>
          </w:tcPr>
          <w:p w:rsidR="004052F8" w:rsidRPr="008861C5" w:rsidRDefault="004052F8" w:rsidP="006715CA">
            <w:pPr>
              <w:jc w:val="center"/>
              <w:outlineLvl w:val="0"/>
              <w:rPr>
                <w:bCs/>
                <w:color w:val="000000"/>
                <w:sz w:val="18"/>
                <w:szCs w:val="18"/>
              </w:rPr>
            </w:pPr>
            <w:r w:rsidRPr="008861C5">
              <w:rPr>
                <w:bCs/>
                <w:color w:val="000000"/>
                <w:sz w:val="18"/>
                <w:szCs w:val="18"/>
              </w:rPr>
              <w:t>97,3</w:t>
            </w:r>
          </w:p>
        </w:tc>
      </w:tr>
      <w:tr w:rsidR="004052F8" w:rsidRPr="00E24FA4" w:rsidTr="006715CA">
        <w:trPr>
          <w:trHeight w:val="593"/>
        </w:trPr>
        <w:tc>
          <w:tcPr>
            <w:tcW w:w="2408" w:type="dxa"/>
            <w:vAlign w:val="center"/>
          </w:tcPr>
          <w:p w:rsidR="004052F8" w:rsidRPr="00ED5C1B" w:rsidRDefault="004052F8" w:rsidP="006715CA">
            <w:pPr>
              <w:rPr>
                <w:b/>
                <w:color w:val="000000"/>
                <w:sz w:val="22"/>
              </w:rPr>
            </w:pPr>
            <w:r w:rsidRPr="00ED5C1B">
              <w:rPr>
                <w:b/>
                <w:color w:val="000000"/>
                <w:sz w:val="22"/>
                <w:szCs w:val="22"/>
              </w:rPr>
              <w:t xml:space="preserve">Организация отдыха и оздоровление детей и молодежи </w:t>
            </w:r>
          </w:p>
        </w:tc>
        <w:tc>
          <w:tcPr>
            <w:tcW w:w="1278" w:type="dxa"/>
            <w:vAlign w:val="center"/>
          </w:tcPr>
          <w:p w:rsidR="004052F8" w:rsidRPr="008861C5" w:rsidRDefault="004052F8" w:rsidP="006715CA">
            <w:pPr>
              <w:jc w:val="center"/>
              <w:outlineLvl w:val="0"/>
              <w:rPr>
                <w:sz w:val="18"/>
                <w:szCs w:val="18"/>
              </w:rPr>
            </w:pPr>
            <w:r w:rsidRPr="008861C5">
              <w:rPr>
                <w:sz w:val="18"/>
                <w:szCs w:val="18"/>
              </w:rPr>
              <w:t>53364,7</w:t>
            </w:r>
          </w:p>
        </w:tc>
        <w:tc>
          <w:tcPr>
            <w:tcW w:w="850" w:type="dxa"/>
            <w:vAlign w:val="center"/>
          </w:tcPr>
          <w:p w:rsidR="004052F8" w:rsidRPr="008861C5" w:rsidRDefault="004052F8" w:rsidP="006715CA">
            <w:pPr>
              <w:jc w:val="center"/>
              <w:outlineLvl w:val="0"/>
              <w:rPr>
                <w:sz w:val="18"/>
                <w:szCs w:val="18"/>
              </w:rPr>
            </w:pPr>
            <w:r w:rsidRPr="008861C5">
              <w:rPr>
                <w:sz w:val="18"/>
                <w:szCs w:val="18"/>
              </w:rPr>
              <w:t>54713,6</w:t>
            </w:r>
          </w:p>
        </w:tc>
        <w:tc>
          <w:tcPr>
            <w:tcW w:w="1134" w:type="dxa"/>
            <w:vAlign w:val="center"/>
          </w:tcPr>
          <w:p w:rsidR="004052F8" w:rsidRPr="008861C5" w:rsidRDefault="004052F8" w:rsidP="006715CA">
            <w:pPr>
              <w:jc w:val="center"/>
              <w:outlineLvl w:val="0"/>
              <w:rPr>
                <w:bCs/>
                <w:color w:val="000000"/>
                <w:sz w:val="18"/>
                <w:szCs w:val="18"/>
              </w:rPr>
            </w:pPr>
            <w:r w:rsidRPr="008861C5">
              <w:rPr>
                <w:bCs/>
                <w:color w:val="000000"/>
                <w:sz w:val="18"/>
                <w:szCs w:val="18"/>
              </w:rPr>
              <w:t>102,5</w:t>
            </w:r>
          </w:p>
        </w:tc>
        <w:tc>
          <w:tcPr>
            <w:tcW w:w="851" w:type="dxa"/>
            <w:vAlign w:val="center"/>
          </w:tcPr>
          <w:p w:rsidR="004052F8" w:rsidRPr="008861C5" w:rsidRDefault="004052F8" w:rsidP="006715CA">
            <w:pPr>
              <w:jc w:val="center"/>
              <w:outlineLvl w:val="0"/>
              <w:rPr>
                <w:sz w:val="18"/>
                <w:szCs w:val="18"/>
              </w:rPr>
            </w:pPr>
            <w:r w:rsidRPr="008861C5">
              <w:rPr>
                <w:sz w:val="18"/>
                <w:szCs w:val="18"/>
              </w:rPr>
              <w:t>5391,4</w:t>
            </w:r>
          </w:p>
        </w:tc>
        <w:tc>
          <w:tcPr>
            <w:tcW w:w="1134" w:type="dxa"/>
            <w:vAlign w:val="center"/>
          </w:tcPr>
          <w:p w:rsidR="004052F8" w:rsidRPr="008861C5" w:rsidRDefault="004052F8" w:rsidP="006715CA">
            <w:pPr>
              <w:jc w:val="center"/>
              <w:outlineLvl w:val="0"/>
              <w:rPr>
                <w:bCs/>
                <w:color w:val="000000"/>
                <w:sz w:val="18"/>
                <w:szCs w:val="18"/>
              </w:rPr>
            </w:pPr>
            <w:r w:rsidRPr="008861C5">
              <w:rPr>
                <w:bCs/>
                <w:color w:val="000000"/>
                <w:sz w:val="18"/>
                <w:szCs w:val="18"/>
              </w:rPr>
              <w:t>9,9</w:t>
            </w:r>
          </w:p>
        </w:tc>
        <w:tc>
          <w:tcPr>
            <w:tcW w:w="850" w:type="dxa"/>
            <w:vAlign w:val="center"/>
          </w:tcPr>
          <w:p w:rsidR="004052F8" w:rsidRPr="008861C5" w:rsidRDefault="004052F8" w:rsidP="006715CA">
            <w:pPr>
              <w:jc w:val="center"/>
              <w:outlineLvl w:val="0"/>
              <w:rPr>
                <w:sz w:val="18"/>
                <w:szCs w:val="18"/>
              </w:rPr>
            </w:pPr>
            <w:r w:rsidRPr="008861C5">
              <w:rPr>
                <w:sz w:val="18"/>
                <w:szCs w:val="18"/>
              </w:rPr>
              <w:t>5</w:t>
            </w:r>
            <w:r>
              <w:rPr>
                <w:sz w:val="18"/>
                <w:szCs w:val="18"/>
              </w:rPr>
              <w:t>997,7</w:t>
            </w:r>
          </w:p>
        </w:tc>
        <w:tc>
          <w:tcPr>
            <w:tcW w:w="1135" w:type="dxa"/>
            <w:vAlign w:val="center"/>
          </w:tcPr>
          <w:p w:rsidR="004052F8" w:rsidRPr="008861C5" w:rsidRDefault="004052F8" w:rsidP="006715CA">
            <w:pPr>
              <w:jc w:val="center"/>
              <w:outlineLvl w:val="0"/>
              <w:rPr>
                <w:bCs/>
                <w:color w:val="000000"/>
                <w:sz w:val="18"/>
                <w:szCs w:val="18"/>
              </w:rPr>
            </w:pPr>
            <w:r w:rsidRPr="008861C5">
              <w:rPr>
                <w:bCs/>
                <w:color w:val="000000"/>
                <w:sz w:val="18"/>
                <w:szCs w:val="18"/>
              </w:rPr>
              <w:t>1</w:t>
            </w:r>
            <w:r>
              <w:rPr>
                <w:bCs/>
                <w:color w:val="000000"/>
                <w:sz w:val="18"/>
                <w:szCs w:val="18"/>
              </w:rPr>
              <w:t>12,2</w:t>
            </w:r>
          </w:p>
        </w:tc>
      </w:tr>
      <w:tr w:rsidR="004052F8" w:rsidRPr="00E24FA4" w:rsidTr="006715CA">
        <w:trPr>
          <w:trHeight w:val="329"/>
        </w:trPr>
        <w:tc>
          <w:tcPr>
            <w:tcW w:w="2408" w:type="dxa"/>
            <w:vAlign w:val="center"/>
          </w:tcPr>
          <w:p w:rsidR="004052F8" w:rsidRPr="00ED5C1B" w:rsidRDefault="004052F8" w:rsidP="006715CA">
            <w:pPr>
              <w:rPr>
                <w:b/>
                <w:color w:val="000000"/>
                <w:sz w:val="22"/>
              </w:rPr>
            </w:pPr>
            <w:r w:rsidRPr="00ED5C1B">
              <w:rPr>
                <w:b/>
                <w:color w:val="000000"/>
                <w:sz w:val="22"/>
                <w:szCs w:val="22"/>
              </w:rPr>
              <w:t>Социальная поддержка детей-</w:t>
            </w:r>
            <w:r w:rsidRPr="00ED5C1B">
              <w:rPr>
                <w:b/>
                <w:color w:val="000000"/>
                <w:sz w:val="22"/>
                <w:szCs w:val="22"/>
              </w:rPr>
              <w:lastRenderedPageBreak/>
              <w:t>сирот и детей, нуждающихся в особой защите государства</w:t>
            </w:r>
          </w:p>
        </w:tc>
        <w:tc>
          <w:tcPr>
            <w:tcW w:w="1278" w:type="dxa"/>
            <w:vAlign w:val="center"/>
          </w:tcPr>
          <w:p w:rsidR="004052F8" w:rsidRPr="008861C5" w:rsidRDefault="004052F8" w:rsidP="006715CA">
            <w:pPr>
              <w:jc w:val="center"/>
              <w:outlineLvl w:val="0"/>
              <w:rPr>
                <w:sz w:val="18"/>
                <w:szCs w:val="18"/>
              </w:rPr>
            </w:pPr>
            <w:r w:rsidRPr="008861C5">
              <w:rPr>
                <w:sz w:val="18"/>
                <w:szCs w:val="18"/>
              </w:rPr>
              <w:lastRenderedPageBreak/>
              <w:t>21716,9</w:t>
            </w:r>
          </w:p>
        </w:tc>
        <w:tc>
          <w:tcPr>
            <w:tcW w:w="850" w:type="dxa"/>
            <w:vAlign w:val="center"/>
          </w:tcPr>
          <w:p w:rsidR="004052F8" w:rsidRPr="008861C5" w:rsidRDefault="004052F8" w:rsidP="006715CA">
            <w:pPr>
              <w:jc w:val="center"/>
              <w:outlineLvl w:val="0"/>
              <w:rPr>
                <w:sz w:val="18"/>
                <w:szCs w:val="18"/>
              </w:rPr>
            </w:pPr>
            <w:r w:rsidRPr="008861C5">
              <w:rPr>
                <w:sz w:val="18"/>
                <w:szCs w:val="18"/>
              </w:rPr>
              <w:t>23346,0</w:t>
            </w:r>
          </w:p>
        </w:tc>
        <w:tc>
          <w:tcPr>
            <w:tcW w:w="1134" w:type="dxa"/>
            <w:vAlign w:val="center"/>
          </w:tcPr>
          <w:p w:rsidR="004052F8" w:rsidRPr="008861C5" w:rsidRDefault="004052F8" w:rsidP="006715CA">
            <w:pPr>
              <w:jc w:val="center"/>
              <w:outlineLvl w:val="0"/>
              <w:rPr>
                <w:bCs/>
                <w:color w:val="000000"/>
                <w:sz w:val="18"/>
                <w:szCs w:val="18"/>
              </w:rPr>
            </w:pPr>
            <w:r w:rsidRPr="008861C5">
              <w:rPr>
                <w:bCs/>
                <w:color w:val="000000"/>
                <w:sz w:val="18"/>
                <w:szCs w:val="18"/>
              </w:rPr>
              <w:t>107,5</w:t>
            </w:r>
          </w:p>
        </w:tc>
        <w:tc>
          <w:tcPr>
            <w:tcW w:w="851" w:type="dxa"/>
            <w:vAlign w:val="center"/>
          </w:tcPr>
          <w:p w:rsidR="004052F8" w:rsidRPr="008861C5" w:rsidRDefault="004052F8" w:rsidP="006715CA">
            <w:pPr>
              <w:jc w:val="center"/>
              <w:outlineLvl w:val="0"/>
              <w:rPr>
                <w:sz w:val="18"/>
                <w:szCs w:val="18"/>
              </w:rPr>
            </w:pPr>
            <w:r w:rsidRPr="008861C5">
              <w:rPr>
                <w:sz w:val="18"/>
                <w:szCs w:val="18"/>
              </w:rPr>
              <w:t>24397,0</w:t>
            </w:r>
          </w:p>
        </w:tc>
        <w:tc>
          <w:tcPr>
            <w:tcW w:w="1134" w:type="dxa"/>
            <w:vAlign w:val="center"/>
          </w:tcPr>
          <w:p w:rsidR="004052F8" w:rsidRPr="008861C5" w:rsidRDefault="004052F8" w:rsidP="006715CA">
            <w:pPr>
              <w:jc w:val="center"/>
              <w:outlineLvl w:val="0"/>
              <w:rPr>
                <w:bCs/>
                <w:color w:val="000000"/>
                <w:sz w:val="18"/>
                <w:szCs w:val="18"/>
              </w:rPr>
            </w:pPr>
            <w:r w:rsidRPr="008861C5">
              <w:rPr>
                <w:bCs/>
                <w:color w:val="000000"/>
                <w:sz w:val="18"/>
                <w:szCs w:val="18"/>
              </w:rPr>
              <w:t>104,5</w:t>
            </w:r>
          </w:p>
        </w:tc>
        <w:tc>
          <w:tcPr>
            <w:tcW w:w="850" w:type="dxa"/>
            <w:vAlign w:val="center"/>
          </w:tcPr>
          <w:p w:rsidR="004052F8" w:rsidRPr="008861C5" w:rsidRDefault="004052F8" w:rsidP="006715CA">
            <w:pPr>
              <w:jc w:val="center"/>
              <w:outlineLvl w:val="0"/>
              <w:rPr>
                <w:sz w:val="18"/>
                <w:szCs w:val="18"/>
              </w:rPr>
            </w:pPr>
            <w:r w:rsidRPr="008861C5">
              <w:rPr>
                <w:sz w:val="18"/>
                <w:szCs w:val="18"/>
              </w:rPr>
              <w:t>25373,0</w:t>
            </w:r>
          </w:p>
        </w:tc>
        <w:tc>
          <w:tcPr>
            <w:tcW w:w="1135" w:type="dxa"/>
            <w:vAlign w:val="center"/>
          </w:tcPr>
          <w:p w:rsidR="004052F8" w:rsidRPr="008861C5" w:rsidRDefault="004052F8" w:rsidP="006715CA">
            <w:pPr>
              <w:jc w:val="center"/>
              <w:outlineLvl w:val="0"/>
              <w:rPr>
                <w:bCs/>
                <w:color w:val="000000"/>
                <w:sz w:val="18"/>
                <w:szCs w:val="18"/>
              </w:rPr>
            </w:pPr>
            <w:r w:rsidRPr="008861C5">
              <w:rPr>
                <w:bCs/>
                <w:color w:val="000000"/>
                <w:sz w:val="18"/>
                <w:szCs w:val="18"/>
              </w:rPr>
              <w:t>104,0</w:t>
            </w:r>
          </w:p>
        </w:tc>
      </w:tr>
      <w:tr w:rsidR="004052F8" w:rsidRPr="00E24FA4" w:rsidTr="006715CA">
        <w:trPr>
          <w:trHeight w:val="593"/>
        </w:trPr>
        <w:tc>
          <w:tcPr>
            <w:tcW w:w="2408" w:type="dxa"/>
            <w:vAlign w:val="center"/>
          </w:tcPr>
          <w:p w:rsidR="004052F8" w:rsidRPr="00ED5C1B" w:rsidRDefault="004052F8" w:rsidP="006715CA">
            <w:pPr>
              <w:rPr>
                <w:b/>
                <w:color w:val="000000"/>
                <w:sz w:val="22"/>
              </w:rPr>
            </w:pPr>
            <w:r w:rsidRPr="00ED5C1B">
              <w:rPr>
                <w:b/>
                <w:color w:val="000000"/>
                <w:sz w:val="22"/>
                <w:szCs w:val="22"/>
              </w:rPr>
              <w:lastRenderedPageBreak/>
              <w:t>Финансовое обеспечение реализации муниципальной программы</w:t>
            </w:r>
          </w:p>
        </w:tc>
        <w:tc>
          <w:tcPr>
            <w:tcW w:w="1278" w:type="dxa"/>
            <w:vAlign w:val="center"/>
          </w:tcPr>
          <w:p w:rsidR="004052F8" w:rsidRPr="008861C5" w:rsidRDefault="004052F8" w:rsidP="006715CA">
            <w:pPr>
              <w:jc w:val="center"/>
              <w:outlineLvl w:val="0"/>
              <w:rPr>
                <w:sz w:val="18"/>
                <w:szCs w:val="18"/>
              </w:rPr>
            </w:pPr>
            <w:r w:rsidRPr="008861C5">
              <w:rPr>
                <w:sz w:val="18"/>
                <w:szCs w:val="18"/>
              </w:rPr>
              <w:t>15205,0</w:t>
            </w:r>
          </w:p>
        </w:tc>
        <w:tc>
          <w:tcPr>
            <w:tcW w:w="850" w:type="dxa"/>
            <w:vAlign w:val="center"/>
          </w:tcPr>
          <w:p w:rsidR="004052F8" w:rsidRPr="008861C5" w:rsidRDefault="004052F8" w:rsidP="006715CA">
            <w:pPr>
              <w:jc w:val="center"/>
              <w:outlineLvl w:val="0"/>
              <w:rPr>
                <w:sz w:val="18"/>
                <w:szCs w:val="18"/>
              </w:rPr>
            </w:pPr>
            <w:r w:rsidRPr="008861C5">
              <w:rPr>
                <w:sz w:val="18"/>
                <w:szCs w:val="18"/>
              </w:rPr>
              <w:t>17</w:t>
            </w:r>
            <w:r>
              <w:rPr>
                <w:sz w:val="18"/>
                <w:szCs w:val="18"/>
              </w:rPr>
              <w:t>894</w:t>
            </w:r>
            <w:r w:rsidRPr="008861C5">
              <w:rPr>
                <w:sz w:val="18"/>
                <w:szCs w:val="18"/>
              </w:rPr>
              <w:t>,0</w:t>
            </w:r>
          </w:p>
        </w:tc>
        <w:tc>
          <w:tcPr>
            <w:tcW w:w="1134" w:type="dxa"/>
            <w:vAlign w:val="center"/>
          </w:tcPr>
          <w:p w:rsidR="004052F8" w:rsidRPr="008861C5" w:rsidRDefault="004052F8" w:rsidP="006715CA">
            <w:pPr>
              <w:jc w:val="center"/>
              <w:outlineLvl w:val="0"/>
              <w:rPr>
                <w:bCs/>
                <w:color w:val="000000"/>
                <w:sz w:val="18"/>
                <w:szCs w:val="18"/>
              </w:rPr>
            </w:pPr>
            <w:r w:rsidRPr="008861C5">
              <w:rPr>
                <w:bCs/>
                <w:color w:val="000000"/>
                <w:sz w:val="18"/>
                <w:szCs w:val="18"/>
              </w:rPr>
              <w:t>11</w:t>
            </w:r>
            <w:r>
              <w:rPr>
                <w:bCs/>
                <w:color w:val="000000"/>
                <w:sz w:val="18"/>
                <w:szCs w:val="18"/>
              </w:rPr>
              <w:t>7,7</w:t>
            </w:r>
          </w:p>
        </w:tc>
        <w:tc>
          <w:tcPr>
            <w:tcW w:w="851" w:type="dxa"/>
            <w:vAlign w:val="center"/>
          </w:tcPr>
          <w:p w:rsidR="004052F8" w:rsidRPr="008861C5" w:rsidRDefault="004052F8" w:rsidP="006715CA">
            <w:pPr>
              <w:jc w:val="center"/>
              <w:outlineLvl w:val="0"/>
              <w:rPr>
                <w:sz w:val="18"/>
                <w:szCs w:val="18"/>
              </w:rPr>
            </w:pPr>
            <w:r w:rsidRPr="008861C5">
              <w:rPr>
                <w:sz w:val="18"/>
                <w:szCs w:val="18"/>
              </w:rPr>
              <w:t>16256,0</w:t>
            </w:r>
          </w:p>
        </w:tc>
        <w:tc>
          <w:tcPr>
            <w:tcW w:w="1134" w:type="dxa"/>
            <w:vAlign w:val="center"/>
          </w:tcPr>
          <w:p w:rsidR="004052F8" w:rsidRPr="008861C5" w:rsidRDefault="004052F8" w:rsidP="006715CA">
            <w:pPr>
              <w:jc w:val="center"/>
              <w:outlineLvl w:val="0"/>
              <w:rPr>
                <w:bCs/>
                <w:color w:val="000000"/>
                <w:sz w:val="18"/>
                <w:szCs w:val="18"/>
              </w:rPr>
            </w:pPr>
            <w:r w:rsidRPr="008861C5">
              <w:rPr>
                <w:bCs/>
                <w:color w:val="000000"/>
                <w:sz w:val="18"/>
                <w:szCs w:val="18"/>
              </w:rPr>
              <w:t>9</w:t>
            </w:r>
            <w:r>
              <w:rPr>
                <w:bCs/>
                <w:color w:val="000000"/>
                <w:sz w:val="18"/>
                <w:szCs w:val="18"/>
              </w:rPr>
              <w:t>0,</w:t>
            </w:r>
            <w:r w:rsidRPr="008861C5">
              <w:rPr>
                <w:bCs/>
                <w:color w:val="000000"/>
                <w:sz w:val="18"/>
                <w:szCs w:val="18"/>
              </w:rPr>
              <w:t>8</w:t>
            </w:r>
          </w:p>
        </w:tc>
        <w:tc>
          <w:tcPr>
            <w:tcW w:w="850" w:type="dxa"/>
            <w:vAlign w:val="center"/>
          </w:tcPr>
          <w:p w:rsidR="004052F8" w:rsidRPr="008861C5" w:rsidRDefault="004052F8" w:rsidP="006715CA">
            <w:pPr>
              <w:jc w:val="center"/>
              <w:outlineLvl w:val="0"/>
              <w:rPr>
                <w:sz w:val="18"/>
                <w:szCs w:val="18"/>
              </w:rPr>
            </w:pPr>
            <w:r w:rsidRPr="008861C5">
              <w:rPr>
                <w:sz w:val="18"/>
                <w:szCs w:val="18"/>
              </w:rPr>
              <w:t>16665,0</w:t>
            </w:r>
          </w:p>
        </w:tc>
        <w:tc>
          <w:tcPr>
            <w:tcW w:w="1135" w:type="dxa"/>
            <w:vAlign w:val="center"/>
          </w:tcPr>
          <w:p w:rsidR="004052F8" w:rsidRPr="008861C5" w:rsidRDefault="004052F8" w:rsidP="006715CA">
            <w:pPr>
              <w:jc w:val="center"/>
              <w:outlineLvl w:val="0"/>
              <w:rPr>
                <w:bCs/>
                <w:color w:val="000000"/>
                <w:sz w:val="18"/>
                <w:szCs w:val="18"/>
              </w:rPr>
            </w:pPr>
            <w:r w:rsidRPr="008861C5">
              <w:rPr>
                <w:bCs/>
                <w:color w:val="000000"/>
                <w:sz w:val="18"/>
                <w:szCs w:val="18"/>
              </w:rPr>
              <w:t>102,5</w:t>
            </w:r>
          </w:p>
        </w:tc>
      </w:tr>
    </w:tbl>
    <w:p w:rsidR="004052F8" w:rsidRPr="00E378BC" w:rsidRDefault="004052F8" w:rsidP="004052F8">
      <w:pPr>
        <w:autoSpaceDE w:val="0"/>
        <w:autoSpaceDN w:val="0"/>
        <w:adjustRightInd w:val="0"/>
        <w:ind w:firstLine="709"/>
        <w:rPr>
          <w:szCs w:val="28"/>
          <w:highlight w:val="yellow"/>
        </w:rPr>
      </w:pPr>
    </w:p>
    <w:p w:rsidR="004052F8" w:rsidRPr="00A87DFF" w:rsidRDefault="004052F8" w:rsidP="004052F8">
      <w:pPr>
        <w:autoSpaceDE w:val="0"/>
        <w:autoSpaceDN w:val="0"/>
        <w:adjustRightInd w:val="0"/>
        <w:spacing w:line="252" w:lineRule="auto"/>
        <w:ind w:firstLine="709"/>
        <w:rPr>
          <w:spacing w:val="-1"/>
        </w:rPr>
      </w:pPr>
      <w:r w:rsidRPr="00354A86">
        <w:rPr>
          <w:szCs w:val="28"/>
        </w:rPr>
        <w:t>Бюджетные</w:t>
      </w:r>
      <w:r w:rsidRPr="00354A86">
        <w:rPr>
          <w:spacing w:val="-1"/>
        </w:rPr>
        <w:t xml:space="preserve"> ассигнования, предусмотренные на реализацию муниципальной программы Эртильского муниципального района «Развитие образования», в 2024 году составят </w:t>
      </w:r>
      <w:r>
        <w:rPr>
          <w:spacing w:val="-1"/>
        </w:rPr>
        <w:t>50</w:t>
      </w:r>
      <w:r>
        <w:rPr>
          <w:bCs/>
          <w:szCs w:val="28"/>
        </w:rPr>
        <w:t>4037,9</w:t>
      </w:r>
      <w:r w:rsidRPr="00A87DFF">
        <w:rPr>
          <w:spacing w:val="-1"/>
        </w:rPr>
        <w:t xml:space="preserve"> тыс. рублей, в 2025 году –                                     </w:t>
      </w:r>
      <w:r>
        <w:rPr>
          <w:spacing w:val="-1"/>
        </w:rPr>
        <w:t>434</w:t>
      </w:r>
      <w:r w:rsidRPr="00A87DFF">
        <w:rPr>
          <w:spacing w:val="-1"/>
        </w:rPr>
        <w:t xml:space="preserve">697,8 тыс. рублей и в 2026 году – </w:t>
      </w:r>
      <w:r>
        <w:rPr>
          <w:spacing w:val="-1"/>
        </w:rPr>
        <w:t>445179,5</w:t>
      </w:r>
      <w:r w:rsidRPr="00A87DFF">
        <w:rPr>
          <w:spacing w:val="-1"/>
        </w:rPr>
        <w:t xml:space="preserve"> тыс. рублей.</w:t>
      </w:r>
    </w:p>
    <w:p w:rsidR="004052F8" w:rsidRPr="00D85136" w:rsidRDefault="004052F8" w:rsidP="004052F8">
      <w:pPr>
        <w:spacing w:line="252" w:lineRule="auto"/>
        <w:ind w:firstLine="709"/>
        <w:rPr>
          <w:szCs w:val="28"/>
        </w:rPr>
      </w:pPr>
      <w:r w:rsidRPr="00D85136">
        <w:rPr>
          <w:szCs w:val="28"/>
        </w:rPr>
        <w:t xml:space="preserve">Формирование объема расходов </w:t>
      </w:r>
      <w:r w:rsidRPr="00D85136">
        <w:rPr>
          <w:spacing w:val="-1"/>
        </w:rPr>
        <w:t xml:space="preserve">муниципальной программы </w:t>
      </w:r>
      <w:r w:rsidRPr="00D85136">
        <w:rPr>
          <w:szCs w:val="28"/>
        </w:rPr>
        <w:t>на                     2024–2026 годы осуществлялось исходя из следующих основных подходов:</w:t>
      </w:r>
    </w:p>
    <w:p w:rsidR="004052F8" w:rsidRPr="00D85136" w:rsidRDefault="004052F8" w:rsidP="004052F8">
      <w:pPr>
        <w:pStyle w:val="61"/>
        <w:shd w:val="clear" w:color="auto" w:fill="auto"/>
        <w:spacing w:before="0" w:line="240" w:lineRule="auto"/>
        <w:ind w:firstLine="709"/>
        <w:jc w:val="both"/>
        <w:rPr>
          <w:rStyle w:val="41"/>
          <w:sz w:val="28"/>
          <w:szCs w:val="28"/>
        </w:rPr>
      </w:pPr>
      <w:r w:rsidRPr="00D85136">
        <w:rPr>
          <w:rStyle w:val="41"/>
          <w:sz w:val="28"/>
          <w:szCs w:val="28"/>
        </w:rPr>
        <w:t xml:space="preserve">- выполнения требований федерального законодательства по повышению минимального </w:t>
      </w:r>
      <w:proofErr w:type="gramStart"/>
      <w:r w:rsidRPr="00D85136">
        <w:rPr>
          <w:rStyle w:val="41"/>
          <w:sz w:val="28"/>
          <w:szCs w:val="28"/>
        </w:rPr>
        <w:t>размера оплаты труда</w:t>
      </w:r>
      <w:proofErr w:type="gramEnd"/>
      <w:r w:rsidRPr="00D85136">
        <w:rPr>
          <w:rStyle w:val="41"/>
          <w:sz w:val="28"/>
          <w:szCs w:val="28"/>
        </w:rPr>
        <w:t xml:space="preserve">; </w:t>
      </w:r>
    </w:p>
    <w:p w:rsidR="004052F8" w:rsidRDefault="004052F8" w:rsidP="004052F8">
      <w:pPr>
        <w:pStyle w:val="61"/>
        <w:shd w:val="clear" w:color="auto" w:fill="auto"/>
        <w:spacing w:before="0" w:line="240" w:lineRule="auto"/>
        <w:ind w:firstLine="708"/>
        <w:jc w:val="both"/>
        <w:rPr>
          <w:noProof/>
          <w:sz w:val="28"/>
          <w:szCs w:val="28"/>
        </w:rPr>
      </w:pPr>
      <w:r w:rsidRPr="00D85136">
        <w:rPr>
          <w:noProof/>
          <w:sz w:val="28"/>
          <w:szCs w:val="28"/>
        </w:rPr>
        <w:t>- сохранения определенных в «майских» указах Президента России показателей соотношений средней заработной платы «указных» категорий работников к доходу от трудовой деятельности по региону;</w:t>
      </w:r>
    </w:p>
    <w:p w:rsidR="004052F8" w:rsidRPr="00A06223" w:rsidRDefault="004052F8" w:rsidP="004052F8">
      <w:pPr>
        <w:pStyle w:val="61"/>
        <w:shd w:val="clear" w:color="auto" w:fill="auto"/>
        <w:spacing w:before="0" w:line="240" w:lineRule="auto"/>
        <w:ind w:firstLine="709"/>
        <w:jc w:val="both"/>
        <w:rPr>
          <w:sz w:val="28"/>
          <w:szCs w:val="28"/>
          <w:lang w:eastAsia="en-US"/>
        </w:rPr>
      </w:pPr>
      <w:r w:rsidRPr="00A06223">
        <w:rPr>
          <w:sz w:val="28"/>
          <w:szCs w:val="28"/>
          <w:lang w:eastAsia="en-US"/>
        </w:rPr>
        <w:t xml:space="preserve">- </w:t>
      </w:r>
      <w:r w:rsidRPr="00A06223">
        <w:rPr>
          <w:sz w:val="28"/>
          <w:szCs w:val="28"/>
        </w:rPr>
        <w:t>ежегодной индексации с 1 октября заработной платы работников бюджетной сферы, не поименованных в «майских» указах Президента России,</w:t>
      </w:r>
      <w:r w:rsidRPr="00A06223">
        <w:rPr>
          <w:sz w:val="28"/>
          <w:szCs w:val="28"/>
          <w:lang w:eastAsia="en-US"/>
        </w:rPr>
        <w:t xml:space="preserve"> в 2024 году – на 4,</w:t>
      </w:r>
      <w:r>
        <w:rPr>
          <w:sz w:val="28"/>
          <w:szCs w:val="28"/>
          <w:lang w:eastAsia="en-US"/>
        </w:rPr>
        <w:t>5</w:t>
      </w:r>
      <w:r w:rsidRPr="00A06223">
        <w:rPr>
          <w:sz w:val="28"/>
          <w:szCs w:val="28"/>
          <w:lang w:eastAsia="en-US"/>
        </w:rPr>
        <w:t xml:space="preserve">%, в 2025 году – на 4,0%, в 2026 году – </w:t>
      </w:r>
      <w:proofErr w:type="gramStart"/>
      <w:r w:rsidRPr="00A06223">
        <w:rPr>
          <w:sz w:val="28"/>
          <w:szCs w:val="28"/>
          <w:lang w:eastAsia="en-US"/>
        </w:rPr>
        <w:t>на</w:t>
      </w:r>
      <w:proofErr w:type="gramEnd"/>
      <w:r w:rsidRPr="00A06223">
        <w:rPr>
          <w:sz w:val="28"/>
          <w:szCs w:val="28"/>
          <w:lang w:eastAsia="en-US"/>
        </w:rPr>
        <w:t xml:space="preserve"> 4,0%;</w:t>
      </w:r>
    </w:p>
    <w:p w:rsidR="004052F8" w:rsidRPr="00A06223" w:rsidRDefault="004052F8" w:rsidP="004052F8">
      <w:pPr>
        <w:ind w:firstLine="720"/>
        <w:rPr>
          <w:szCs w:val="28"/>
        </w:rPr>
      </w:pPr>
      <w:r w:rsidRPr="00A06223">
        <w:rPr>
          <w:szCs w:val="28"/>
        </w:rPr>
        <w:t>- роста цен (тарифов) на услуги компаний инфраструктурного сектора:</w:t>
      </w:r>
    </w:p>
    <w:p w:rsidR="004052F8" w:rsidRPr="00A06223" w:rsidRDefault="004052F8" w:rsidP="00320741">
      <w:pPr>
        <w:numPr>
          <w:ilvl w:val="0"/>
          <w:numId w:val="9"/>
        </w:numPr>
        <w:rPr>
          <w:szCs w:val="28"/>
          <w:u w:val="single"/>
        </w:rPr>
      </w:pPr>
      <w:r w:rsidRPr="00A06223">
        <w:rPr>
          <w:szCs w:val="28"/>
        </w:rPr>
        <w:t>электрическая энергия</w:t>
      </w:r>
      <w:r>
        <w:rPr>
          <w:szCs w:val="28"/>
        </w:rPr>
        <w:t xml:space="preserve"> (с 1 июля соответствующего года):</w:t>
      </w:r>
      <w:r w:rsidRPr="00A06223">
        <w:rPr>
          <w:szCs w:val="28"/>
        </w:rPr>
        <w:t xml:space="preserve"> в 2024 </w:t>
      </w:r>
      <w:r>
        <w:rPr>
          <w:szCs w:val="28"/>
        </w:rPr>
        <w:t xml:space="preserve">году </w:t>
      </w:r>
      <w:r w:rsidRPr="00A06223">
        <w:rPr>
          <w:szCs w:val="28"/>
        </w:rPr>
        <w:t xml:space="preserve">на </w:t>
      </w:r>
      <w:r>
        <w:rPr>
          <w:szCs w:val="28"/>
        </w:rPr>
        <w:t>8,9</w:t>
      </w:r>
      <w:r w:rsidRPr="00A06223">
        <w:rPr>
          <w:szCs w:val="28"/>
        </w:rPr>
        <w:t>%, в 2025</w:t>
      </w:r>
      <w:r>
        <w:rPr>
          <w:szCs w:val="28"/>
        </w:rPr>
        <w:t xml:space="preserve">году – 6,0%, в </w:t>
      </w:r>
      <w:r w:rsidRPr="00A06223">
        <w:rPr>
          <w:szCs w:val="28"/>
        </w:rPr>
        <w:t xml:space="preserve">2026 </w:t>
      </w:r>
      <w:r>
        <w:rPr>
          <w:szCs w:val="28"/>
        </w:rPr>
        <w:t>году</w:t>
      </w:r>
      <w:r w:rsidRPr="00A06223">
        <w:rPr>
          <w:szCs w:val="28"/>
        </w:rPr>
        <w:t xml:space="preserve"> </w:t>
      </w:r>
      <w:r>
        <w:rPr>
          <w:szCs w:val="28"/>
        </w:rPr>
        <w:t xml:space="preserve">- </w:t>
      </w:r>
      <w:r w:rsidRPr="00A06223">
        <w:rPr>
          <w:szCs w:val="28"/>
        </w:rPr>
        <w:t>5,0</w:t>
      </w:r>
      <w:r>
        <w:rPr>
          <w:szCs w:val="28"/>
        </w:rPr>
        <w:t>%</w:t>
      </w:r>
      <w:r w:rsidRPr="00A06223">
        <w:rPr>
          <w:szCs w:val="28"/>
        </w:rPr>
        <w:t>;</w:t>
      </w:r>
    </w:p>
    <w:p w:rsidR="004052F8" w:rsidRPr="00A06223" w:rsidRDefault="004052F8" w:rsidP="00320741">
      <w:pPr>
        <w:numPr>
          <w:ilvl w:val="0"/>
          <w:numId w:val="9"/>
        </w:numPr>
        <w:rPr>
          <w:szCs w:val="28"/>
          <w:u w:val="single"/>
        </w:rPr>
      </w:pPr>
      <w:r w:rsidRPr="00A06223">
        <w:rPr>
          <w:szCs w:val="28"/>
        </w:rPr>
        <w:t>газ, реализуемый населению</w:t>
      </w:r>
      <w:r>
        <w:rPr>
          <w:szCs w:val="28"/>
        </w:rPr>
        <w:t xml:space="preserve"> (с 1 июля соответствующего года):</w:t>
      </w:r>
      <w:r w:rsidRPr="00A06223">
        <w:rPr>
          <w:szCs w:val="28"/>
        </w:rPr>
        <w:t xml:space="preserve"> в 2024</w:t>
      </w:r>
      <w:r>
        <w:rPr>
          <w:szCs w:val="28"/>
        </w:rPr>
        <w:t xml:space="preserve"> году – 11,2%, в 2025 году – 8,2</w:t>
      </w:r>
      <w:r w:rsidRPr="00A06223">
        <w:rPr>
          <w:szCs w:val="28"/>
        </w:rPr>
        <w:t>%, в 2026 году  на 3,0%;</w:t>
      </w:r>
    </w:p>
    <w:p w:rsidR="004052F8" w:rsidRPr="00CE5F75" w:rsidRDefault="004052F8" w:rsidP="00320741">
      <w:pPr>
        <w:numPr>
          <w:ilvl w:val="0"/>
          <w:numId w:val="9"/>
        </w:numPr>
        <w:rPr>
          <w:szCs w:val="28"/>
          <w:u w:val="single"/>
        </w:rPr>
      </w:pPr>
      <w:r w:rsidRPr="00CE5F75">
        <w:rPr>
          <w:szCs w:val="28"/>
        </w:rPr>
        <w:t xml:space="preserve">тепловая энергия (с 1 июля соответствующего года): в 2024 году на </w:t>
      </w:r>
      <w:r>
        <w:rPr>
          <w:szCs w:val="28"/>
        </w:rPr>
        <w:t>8,5</w:t>
      </w:r>
      <w:r w:rsidRPr="00CE5F75">
        <w:rPr>
          <w:szCs w:val="28"/>
        </w:rPr>
        <w:t>%, в 2025 году на 5,</w:t>
      </w:r>
      <w:r>
        <w:rPr>
          <w:szCs w:val="28"/>
        </w:rPr>
        <w:t>7</w:t>
      </w:r>
      <w:r w:rsidRPr="00CE5F75">
        <w:rPr>
          <w:szCs w:val="28"/>
        </w:rPr>
        <w:t xml:space="preserve">%, в 2026 году </w:t>
      </w:r>
      <w:proofErr w:type="gramStart"/>
      <w:r w:rsidRPr="00CE5F75">
        <w:rPr>
          <w:szCs w:val="28"/>
        </w:rPr>
        <w:t>на</w:t>
      </w:r>
      <w:proofErr w:type="gramEnd"/>
      <w:r w:rsidRPr="00CE5F75">
        <w:rPr>
          <w:szCs w:val="28"/>
        </w:rPr>
        <w:t xml:space="preserve"> 4,0%;</w:t>
      </w:r>
    </w:p>
    <w:p w:rsidR="004052F8" w:rsidRPr="00CE5F75" w:rsidRDefault="004052F8" w:rsidP="00320741">
      <w:pPr>
        <w:numPr>
          <w:ilvl w:val="0"/>
          <w:numId w:val="9"/>
        </w:numPr>
        <w:rPr>
          <w:szCs w:val="28"/>
          <w:u w:val="single"/>
        </w:rPr>
      </w:pPr>
      <w:r w:rsidRPr="00CE5F75">
        <w:rPr>
          <w:szCs w:val="28"/>
        </w:rPr>
        <w:t xml:space="preserve"> водоснабжение</w:t>
      </w:r>
      <w:r>
        <w:rPr>
          <w:szCs w:val="28"/>
        </w:rPr>
        <w:t xml:space="preserve"> (</w:t>
      </w:r>
      <w:r w:rsidRPr="00CE5F75">
        <w:rPr>
          <w:szCs w:val="28"/>
        </w:rPr>
        <w:t xml:space="preserve">с 1 июля соответствующего года): в 2024 году на </w:t>
      </w:r>
      <w:r>
        <w:rPr>
          <w:szCs w:val="28"/>
        </w:rPr>
        <w:t>9,0</w:t>
      </w:r>
      <w:r w:rsidRPr="00CE5F75">
        <w:rPr>
          <w:szCs w:val="28"/>
        </w:rPr>
        <w:t xml:space="preserve">%, в 2025 году на </w:t>
      </w:r>
      <w:r>
        <w:rPr>
          <w:szCs w:val="28"/>
        </w:rPr>
        <w:t>5,7</w:t>
      </w:r>
      <w:r w:rsidRPr="00CE5F75">
        <w:rPr>
          <w:szCs w:val="28"/>
        </w:rPr>
        <w:t xml:space="preserve">%, в 2026 году </w:t>
      </w:r>
      <w:proofErr w:type="gramStart"/>
      <w:r w:rsidRPr="00CE5F75">
        <w:rPr>
          <w:szCs w:val="28"/>
        </w:rPr>
        <w:t>на</w:t>
      </w:r>
      <w:proofErr w:type="gramEnd"/>
      <w:r w:rsidRPr="00CE5F75">
        <w:rPr>
          <w:szCs w:val="28"/>
        </w:rPr>
        <w:t xml:space="preserve"> </w:t>
      </w:r>
      <w:r>
        <w:rPr>
          <w:szCs w:val="28"/>
        </w:rPr>
        <w:t>4,0</w:t>
      </w:r>
      <w:r w:rsidRPr="00CE5F75">
        <w:rPr>
          <w:szCs w:val="28"/>
        </w:rPr>
        <w:t>%;</w:t>
      </w:r>
    </w:p>
    <w:p w:rsidR="004052F8" w:rsidRPr="00CE5F75" w:rsidRDefault="004052F8" w:rsidP="00320741">
      <w:pPr>
        <w:numPr>
          <w:ilvl w:val="0"/>
          <w:numId w:val="9"/>
        </w:numPr>
        <w:rPr>
          <w:szCs w:val="28"/>
          <w:u w:val="single"/>
        </w:rPr>
      </w:pPr>
      <w:r>
        <w:rPr>
          <w:szCs w:val="28"/>
        </w:rPr>
        <w:t>в</w:t>
      </w:r>
      <w:r w:rsidRPr="00CE5F75">
        <w:rPr>
          <w:szCs w:val="28"/>
        </w:rPr>
        <w:t>одоотведение</w:t>
      </w:r>
      <w:r>
        <w:rPr>
          <w:szCs w:val="28"/>
        </w:rPr>
        <w:t xml:space="preserve"> (</w:t>
      </w:r>
      <w:r w:rsidRPr="00CE5F75">
        <w:rPr>
          <w:szCs w:val="28"/>
        </w:rPr>
        <w:t xml:space="preserve">с 1 июля соответствующего года):  в 2024 году  на </w:t>
      </w:r>
      <w:r>
        <w:rPr>
          <w:szCs w:val="28"/>
        </w:rPr>
        <w:t>9,0</w:t>
      </w:r>
      <w:r w:rsidRPr="00CE5F75">
        <w:rPr>
          <w:szCs w:val="28"/>
        </w:rPr>
        <w:t xml:space="preserve">%, в 2025 году на </w:t>
      </w:r>
      <w:r>
        <w:rPr>
          <w:szCs w:val="28"/>
        </w:rPr>
        <w:t>5,7</w:t>
      </w:r>
      <w:r w:rsidRPr="00CE5F75">
        <w:rPr>
          <w:szCs w:val="28"/>
        </w:rPr>
        <w:t xml:space="preserve">%, в 2026 году </w:t>
      </w:r>
      <w:proofErr w:type="gramStart"/>
      <w:r w:rsidRPr="00CE5F75">
        <w:rPr>
          <w:szCs w:val="28"/>
        </w:rPr>
        <w:t>на</w:t>
      </w:r>
      <w:proofErr w:type="gramEnd"/>
      <w:r w:rsidRPr="00CE5F75">
        <w:rPr>
          <w:szCs w:val="28"/>
        </w:rPr>
        <w:t xml:space="preserve"> 4,</w:t>
      </w:r>
      <w:r>
        <w:rPr>
          <w:szCs w:val="28"/>
        </w:rPr>
        <w:t>0</w:t>
      </w:r>
      <w:r w:rsidRPr="00CE5F75">
        <w:rPr>
          <w:szCs w:val="28"/>
        </w:rPr>
        <w:t>%;</w:t>
      </w:r>
    </w:p>
    <w:p w:rsidR="004052F8" w:rsidRPr="00CE5F75" w:rsidRDefault="004052F8" w:rsidP="00320741">
      <w:pPr>
        <w:numPr>
          <w:ilvl w:val="0"/>
          <w:numId w:val="9"/>
        </w:numPr>
        <w:rPr>
          <w:szCs w:val="28"/>
          <w:u w:val="single"/>
        </w:rPr>
      </w:pPr>
      <w:r>
        <w:rPr>
          <w:szCs w:val="28"/>
        </w:rPr>
        <w:t xml:space="preserve">твердые коммунальные отходы (с 1 июля соответствующего года): в 2024 году на 7,0%, в 2025 году на 5,7%, в 2026 году </w:t>
      </w:r>
      <w:proofErr w:type="gramStart"/>
      <w:r>
        <w:rPr>
          <w:szCs w:val="28"/>
        </w:rPr>
        <w:t>на</w:t>
      </w:r>
      <w:proofErr w:type="gramEnd"/>
      <w:r>
        <w:rPr>
          <w:szCs w:val="28"/>
        </w:rPr>
        <w:t xml:space="preserve"> 4,0%.</w:t>
      </w:r>
    </w:p>
    <w:p w:rsidR="004052F8" w:rsidRPr="00D85136" w:rsidRDefault="004052F8" w:rsidP="004052F8">
      <w:pPr>
        <w:pStyle w:val="61"/>
        <w:shd w:val="clear" w:color="auto" w:fill="auto"/>
        <w:spacing w:before="0" w:line="240" w:lineRule="auto"/>
        <w:ind w:firstLine="709"/>
        <w:jc w:val="both"/>
        <w:rPr>
          <w:sz w:val="28"/>
          <w:szCs w:val="28"/>
          <w:lang w:eastAsia="en-US"/>
        </w:rPr>
      </w:pPr>
      <w:r w:rsidRPr="00CE5F75">
        <w:rPr>
          <w:sz w:val="28"/>
          <w:szCs w:val="28"/>
          <w:lang w:eastAsia="en-US"/>
        </w:rPr>
        <w:t>- ежегодной индексации на прогнозный уровень инфляции (в 2024 году – 4,</w:t>
      </w:r>
      <w:r>
        <w:rPr>
          <w:sz w:val="28"/>
          <w:szCs w:val="28"/>
          <w:lang w:eastAsia="en-US"/>
        </w:rPr>
        <w:t>5</w:t>
      </w:r>
      <w:r w:rsidRPr="00D85136">
        <w:rPr>
          <w:sz w:val="28"/>
          <w:szCs w:val="28"/>
          <w:lang w:eastAsia="en-US"/>
        </w:rPr>
        <w:t>%, в 2025 году – 4,0%, в 2026 году – 4,0%) социально значимых расходов;</w:t>
      </w:r>
    </w:p>
    <w:p w:rsidR="004052F8" w:rsidRPr="00A87DFF" w:rsidRDefault="004052F8" w:rsidP="004052F8">
      <w:pPr>
        <w:pStyle w:val="61"/>
        <w:shd w:val="clear" w:color="auto" w:fill="auto"/>
        <w:spacing w:before="0" w:line="240" w:lineRule="auto"/>
        <w:ind w:firstLine="709"/>
        <w:jc w:val="both"/>
        <w:rPr>
          <w:sz w:val="28"/>
          <w:szCs w:val="28"/>
          <w:lang w:eastAsia="en-US"/>
        </w:rPr>
      </w:pPr>
      <w:r w:rsidRPr="00A87DFF">
        <w:rPr>
          <w:sz w:val="28"/>
          <w:szCs w:val="28"/>
          <w:lang w:eastAsia="en-US"/>
        </w:rPr>
        <w:t>- уточнения объемов бюджетных ассигнований по прекращающимся расходным обязательствам ограниченного срока действия, в связи с изменением численности (контингента) получателей социальных выплат и пособий, грантов;</w:t>
      </w:r>
    </w:p>
    <w:p w:rsidR="004052F8" w:rsidRPr="00A87DFF" w:rsidRDefault="004052F8" w:rsidP="004052F8">
      <w:pPr>
        <w:pStyle w:val="61"/>
        <w:shd w:val="clear" w:color="auto" w:fill="auto"/>
        <w:spacing w:before="0" w:line="240" w:lineRule="auto"/>
        <w:ind w:firstLine="709"/>
        <w:jc w:val="both"/>
        <w:rPr>
          <w:szCs w:val="28"/>
        </w:rPr>
      </w:pPr>
      <w:r w:rsidRPr="00A87DFF">
        <w:rPr>
          <w:sz w:val="28"/>
          <w:szCs w:val="28"/>
          <w:lang w:eastAsia="en-US"/>
        </w:rPr>
        <w:t xml:space="preserve">- планирования в полном объеме средств, предусмотренных на </w:t>
      </w:r>
      <w:r w:rsidRPr="00A87DFF">
        <w:rPr>
          <w:sz w:val="28"/>
          <w:szCs w:val="28"/>
          <w:lang w:eastAsia="en-US"/>
        </w:rPr>
        <w:lastRenderedPageBreak/>
        <w:t>реализацию национальных проектов (программ).</w:t>
      </w:r>
    </w:p>
    <w:p w:rsidR="004052F8" w:rsidRPr="00915406" w:rsidRDefault="004052F8" w:rsidP="004052F8">
      <w:pPr>
        <w:rPr>
          <w:highlight w:val="yellow"/>
        </w:rPr>
      </w:pPr>
      <w:r w:rsidRPr="00915406">
        <w:rPr>
          <w:highlight w:val="yellow"/>
        </w:rPr>
        <w:t xml:space="preserve">          </w:t>
      </w:r>
    </w:p>
    <w:p w:rsidR="004052F8" w:rsidRPr="005E5F95" w:rsidRDefault="004052F8" w:rsidP="004052F8">
      <w:pPr>
        <w:ind w:firstLine="709"/>
      </w:pPr>
      <w:proofErr w:type="gramStart"/>
      <w:r w:rsidRPr="00D85136">
        <w:rPr>
          <w:szCs w:val="28"/>
        </w:rPr>
        <w:t xml:space="preserve">В рамках подпрограммы </w:t>
      </w:r>
      <w:r w:rsidRPr="00D85136">
        <w:rPr>
          <w:b/>
          <w:i/>
          <w:szCs w:val="28"/>
        </w:rPr>
        <w:t>«Развитие дошкольного и общего образования»</w:t>
      </w:r>
      <w:r w:rsidRPr="00D85136">
        <w:rPr>
          <w:szCs w:val="28"/>
        </w:rPr>
        <w:t xml:space="preserve"> предусмотрены расходы на выполнение переданных полномочий на выплату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в 2024 году </w:t>
      </w:r>
      <w:r w:rsidRPr="005E5F95">
        <w:rPr>
          <w:szCs w:val="28"/>
        </w:rPr>
        <w:t xml:space="preserve">в сумме 227,4 тыс. рублей, в 2025 году в сумме 236,5 тыс. рублей, в 2026 году </w:t>
      </w:r>
      <w:r w:rsidRPr="005E5F95">
        <w:t>в сумме 246,0 тыс</w:t>
      </w:r>
      <w:proofErr w:type="gramEnd"/>
      <w:r w:rsidRPr="005E5F95">
        <w:t>. рублей.</w:t>
      </w:r>
    </w:p>
    <w:p w:rsidR="004052F8" w:rsidRPr="00E378BC" w:rsidRDefault="004052F8" w:rsidP="004052F8">
      <w:pPr>
        <w:autoSpaceDE w:val="0"/>
        <w:autoSpaceDN w:val="0"/>
        <w:adjustRightInd w:val="0"/>
        <w:outlineLvl w:val="2"/>
        <w:rPr>
          <w:szCs w:val="28"/>
          <w:highlight w:val="yellow"/>
        </w:rPr>
      </w:pPr>
    </w:p>
    <w:p w:rsidR="004052F8" w:rsidRPr="00D85136" w:rsidRDefault="004052F8" w:rsidP="004052F8">
      <w:pPr>
        <w:ind w:firstLine="709"/>
        <w:rPr>
          <w:szCs w:val="28"/>
        </w:rPr>
      </w:pPr>
      <w:r w:rsidRPr="00D85136">
        <w:rPr>
          <w:szCs w:val="28"/>
        </w:rPr>
        <w:t xml:space="preserve">В рамках подпрограммы </w:t>
      </w:r>
      <w:r w:rsidRPr="00D85136">
        <w:rPr>
          <w:b/>
          <w:i/>
          <w:szCs w:val="28"/>
        </w:rPr>
        <w:t xml:space="preserve">«Организация отдыха и оздоровление детей и молодежи» </w:t>
      </w:r>
      <w:r w:rsidRPr="00D85136">
        <w:rPr>
          <w:szCs w:val="28"/>
        </w:rPr>
        <w:t>предусмотрены средства на финансирование мероприятий:</w:t>
      </w:r>
    </w:p>
    <w:p w:rsidR="004052F8" w:rsidRPr="00D85136" w:rsidRDefault="004052F8" w:rsidP="004052F8">
      <w:pPr>
        <w:ind w:firstLine="709"/>
        <w:rPr>
          <w:szCs w:val="28"/>
        </w:rPr>
      </w:pPr>
      <w:r w:rsidRPr="00D85136">
        <w:rPr>
          <w:szCs w:val="28"/>
        </w:rPr>
        <w:t>-   по организации отдыха и оздоровления детей и молодежи;</w:t>
      </w:r>
    </w:p>
    <w:p w:rsidR="004052F8" w:rsidRPr="00D85136" w:rsidRDefault="004052F8" w:rsidP="004052F8">
      <w:pPr>
        <w:ind w:firstLine="709"/>
        <w:rPr>
          <w:szCs w:val="28"/>
        </w:rPr>
      </w:pPr>
      <w:r w:rsidRPr="00D85136">
        <w:rPr>
          <w:szCs w:val="28"/>
        </w:rPr>
        <w:t>- по перевозке несовершеннолетних детей из малообеспеченных и неполных семей  к местам отдыха и оздоровления;</w:t>
      </w:r>
    </w:p>
    <w:p w:rsidR="004052F8" w:rsidRPr="00D85136" w:rsidRDefault="004052F8" w:rsidP="004052F8">
      <w:pPr>
        <w:ind w:firstLine="709"/>
        <w:rPr>
          <w:szCs w:val="28"/>
        </w:rPr>
      </w:pPr>
      <w:r w:rsidRPr="00D85136">
        <w:rPr>
          <w:szCs w:val="28"/>
        </w:rPr>
        <w:t xml:space="preserve">- по организации временного трудоустройства несовершеннолетних граждан в возрасте от 14 до 18 лет в свободное от учебы время; </w:t>
      </w:r>
    </w:p>
    <w:p w:rsidR="004052F8" w:rsidRPr="00D85136" w:rsidRDefault="004052F8" w:rsidP="004052F8">
      <w:pPr>
        <w:ind w:firstLine="709"/>
        <w:rPr>
          <w:szCs w:val="28"/>
        </w:rPr>
      </w:pPr>
      <w:r w:rsidRPr="00D85136">
        <w:rPr>
          <w:szCs w:val="28"/>
        </w:rPr>
        <w:t>- по подготовке молодежи к службе в  Вооруженных Силах Российской Федерации;</w:t>
      </w:r>
    </w:p>
    <w:p w:rsidR="004052F8" w:rsidRPr="005E5F95" w:rsidRDefault="004052F8" w:rsidP="004052F8">
      <w:pPr>
        <w:ind w:firstLine="709"/>
        <w:rPr>
          <w:szCs w:val="28"/>
        </w:rPr>
      </w:pPr>
      <w:r w:rsidRPr="005E5F95">
        <w:rPr>
          <w:szCs w:val="28"/>
        </w:rPr>
        <w:t xml:space="preserve">-  в рамках создания инфраструктуры в сфере физической культуры, спорта и отдыха (рекреации) предусмотрены расходы в сумме           </w:t>
      </w:r>
      <w:r>
        <w:rPr>
          <w:szCs w:val="28"/>
        </w:rPr>
        <w:t xml:space="preserve"> </w:t>
      </w:r>
      <w:r w:rsidRPr="005E5F95">
        <w:rPr>
          <w:szCs w:val="28"/>
        </w:rPr>
        <w:t xml:space="preserve"> </w:t>
      </w:r>
      <w:r>
        <w:rPr>
          <w:szCs w:val="28"/>
        </w:rPr>
        <w:t xml:space="preserve">      48</w:t>
      </w:r>
      <w:r w:rsidRPr="005E5F95">
        <w:rPr>
          <w:szCs w:val="28"/>
        </w:rPr>
        <w:t>460,6 тыс.</w:t>
      </w:r>
      <w:r>
        <w:rPr>
          <w:szCs w:val="28"/>
        </w:rPr>
        <w:t xml:space="preserve"> </w:t>
      </w:r>
      <w:r w:rsidRPr="005E5F95">
        <w:rPr>
          <w:szCs w:val="28"/>
        </w:rPr>
        <w:t>рублей</w:t>
      </w:r>
      <w:r>
        <w:rPr>
          <w:szCs w:val="28"/>
        </w:rPr>
        <w:t>.</w:t>
      </w:r>
    </w:p>
    <w:p w:rsidR="004052F8" w:rsidRPr="00E378BC" w:rsidRDefault="004052F8" w:rsidP="004052F8">
      <w:pPr>
        <w:ind w:firstLine="709"/>
        <w:rPr>
          <w:szCs w:val="28"/>
          <w:highlight w:val="yellow"/>
        </w:rPr>
      </w:pPr>
    </w:p>
    <w:p w:rsidR="004052F8" w:rsidRPr="00A32423" w:rsidRDefault="004052F8" w:rsidP="004052F8">
      <w:pPr>
        <w:ind w:firstLine="708"/>
        <w:rPr>
          <w:szCs w:val="28"/>
        </w:rPr>
      </w:pPr>
      <w:r w:rsidRPr="00A32423">
        <w:rPr>
          <w:szCs w:val="28"/>
        </w:rPr>
        <w:t xml:space="preserve">В рамках подпрограммы </w:t>
      </w:r>
      <w:r w:rsidRPr="00A32423">
        <w:rPr>
          <w:b/>
          <w:i/>
          <w:szCs w:val="28"/>
        </w:rPr>
        <w:t>«Социальная поддержка  детей сирот и детей, нуждающихся в особой защите государства»</w:t>
      </w:r>
      <w:r w:rsidRPr="00A32423">
        <w:rPr>
          <w:szCs w:val="28"/>
        </w:rPr>
        <w:t xml:space="preserve"> предусмотрены расходы на осуществление отдельных государственных  полномочий Воронежской области:</w:t>
      </w:r>
    </w:p>
    <w:p w:rsidR="004052F8" w:rsidRPr="00A32423" w:rsidRDefault="004052F8" w:rsidP="004052F8">
      <w:pPr>
        <w:ind w:firstLine="708"/>
        <w:rPr>
          <w:szCs w:val="28"/>
        </w:rPr>
      </w:pPr>
      <w:r w:rsidRPr="00A32423">
        <w:rPr>
          <w:color w:val="000000"/>
        </w:rPr>
        <w:t>на обеспечение выплат приемной семье на содержание подопечных детей</w:t>
      </w:r>
      <w:r w:rsidRPr="00A32423">
        <w:t xml:space="preserve"> в 2024 году в сумме 8466,7 тыс. рублей, в 2025 в сумме 8847,9 тыс. рублей и в 2026 году в сумме 9201,9 тыс. рублей</w:t>
      </w:r>
      <w:r w:rsidRPr="00A32423">
        <w:rPr>
          <w:szCs w:val="28"/>
        </w:rPr>
        <w:t>;</w:t>
      </w:r>
    </w:p>
    <w:p w:rsidR="004052F8" w:rsidRPr="00A32423" w:rsidRDefault="004052F8" w:rsidP="004052F8">
      <w:pPr>
        <w:ind w:firstLine="708"/>
      </w:pPr>
      <w:r w:rsidRPr="00A32423">
        <w:rPr>
          <w:color w:val="000000"/>
        </w:rPr>
        <w:t>по обеспечению выплаты вознаграждения, причитающегося приемному родителю</w:t>
      </w:r>
      <w:r w:rsidRPr="00A32423">
        <w:t xml:space="preserve"> в 2024 году в сумме 8797,2 тыс. рублей, в 2025 году в сумме    </w:t>
      </w:r>
      <w:r>
        <w:t xml:space="preserve">        </w:t>
      </w:r>
      <w:r w:rsidRPr="00A32423">
        <w:t xml:space="preserve">  9193,2 тыс. рублей, в 2026 году в сумме 9561,0 тыс. рублей;</w:t>
      </w:r>
    </w:p>
    <w:p w:rsidR="004052F8" w:rsidRPr="00A32423" w:rsidRDefault="004052F8" w:rsidP="004052F8">
      <w:pPr>
        <w:ind w:firstLine="708"/>
        <w:rPr>
          <w:szCs w:val="28"/>
        </w:rPr>
      </w:pPr>
      <w:r w:rsidRPr="00A32423">
        <w:rPr>
          <w:color w:val="000000"/>
        </w:rPr>
        <w:t>по обеспечению выплат семьям опекунов на содержание подопечных детей</w:t>
      </w:r>
      <w:r w:rsidRPr="00A32423">
        <w:t xml:space="preserve"> в 2024 году в сумме 6082,1 тыс. рублей, в 2025 году  в сумме     </w:t>
      </w:r>
      <w:r>
        <w:t xml:space="preserve">       </w:t>
      </w:r>
      <w:r w:rsidRPr="00A32423">
        <w:t xml:space="preserve">        6355,9 тыс. рублей</w:t>
      </w:r>
      <w:r w:rsidRPr="00A32423">
        <w:rPr>
          <w:szCs w:val="28"/>
        </w:rPr>
        <w:t xml:space="preserve"> и в 2026 году в сумме 6610,1 тыс. рублей.</w:t>
      </w:r>
    </w:p>
    <w:p w:rsidR="004052F8" w:rsidRPr="00E378BC" w:rsidRDefault="004052F8" w:rsidP="004052F8">
      <w:pPr>
        <w:ind w:firstLine="708"/>
        <w:rPr>
          <w:szCs w:val="28"/>
          <w:highlight w:val="yellow"/>
        </w:rPr>
      </w:pPr>
    </w:p>
    <w:p w:rsidR="004052F8" w:rsidRPr="00D85136" w:rsidRDefault="004052F8" w:rsidP="004052F8">
      <w:pPr>
        <w:ind w:firstLine="708"/>
        <w:rPr>
          <w:szCs w:val="28"/>
        </w:rPr>
      </w:pPr>
      <w:r w:rsidRPr="00D85136">
        <w:rPr>
          <w:szCs w:val="28"/>
        </w:rPr>
        <w:t xml:space="preserve">В рамках  подпрограммы </w:t>
      </w:r>
      <w:r w:rsidRPr="00D85136">
        <w:rPr>
          <w:b/>
          <w:i/>
          <w:szCs w:val="28"/>
        </w:rPr>
        <w:t>«Финансовое</w:t>
      </w:r>
      <w:r w:rsidRPr="00D85136">
        <w:rPr>
          <w:szCs w:val="28"/>
        </w:rPr>
        <w:t xml:space="preserve"> </w:t>
      </w:r>
      <w:r w:rsidRPr="00D85136">
        <w:rPr>
          <w:b/>
          <w:i/>
          <w:szCs w:val="28"/>
        </w:rPr>
        <w:t>обеспечение реализации муниципальной программы»</w:t>
      </w:r>
      <w:r w:rsidRPr="00D85136">
        <w:rPr>
          <w:szCs w:val="28"/>
        </w:rPr>
        <w:t xml:space="preserve"> предусмотрены расходы на финансовое обеспечение деятельности МКУ «Управление образования и молодежной политики Эртильского муниципального района» и на финансовое обеспечение выполнения других расходных обязательств Эртильского муниципального района. Планирование бюджетных ассигнований осуществлялось в соответствии с действующими обязательствами и в рамках общих подходов к формированию районного бюджета.</w:t>
      </w:r>
    </w:p>
    <w:p w:rsidR="004052F8" w:rsidRPr="00E378BC" w:rsidRDefault="004052F8" w:rsidP="004052F8">
      <w:pPr>
        <w:spacing w:line="216" w:lineRule="auto"/>
        <w:jc w:val="center"/>
        <w:rPr>
          <w:b/>
          <w:i/>
          <w:szCs w:val="28"/>
          <w:highlight w:val="yellow"/>
        </w:rPr>
      </w:pPr>
    </w:p>
    <w:p w:rsidR="004052F8" w:rsidRPr="00D85136" w:rsidRDefault="004052F8" w:rsidP="004052F8">
      <w:pPr>
        <w:spacing w:line="216" w:lineRule="auto"/>
        <w:jc w:val="center"/>
        <w:rPr>
          <w:b/>
          <w:i/>
          <w:szCs w:val="28"/>
        </w:rPr>
      </w:pPr>
      <w:r w:rsidRPr="00D85136">
        <w:rPr>
          <w:b/>
          <w:i/>
          <w:szCs w:val="28"/>
        </w:rPr>
        <w:t xml:space="preserve">Муниципальная программа Эртильского </w:t>
      </w:r>
      <w:proofErr w:type="gramStart"/>
      <w:r w:rsidRPr="00D85136">
        <w:rPr>
          <w:b/>
          <w:i/>
          <w:szCs w:val="28"/>
        </w:rPr>
        <w:t>муниципального</w:t>
      </w:r>
      <w:proofErr w:type="gramEnd"/>
      <w:r w:rsidRPr="00D85136">
        <w:rPr>
          <w:b/>
          <w:i/>
          <w:szCs w:val="28"/>
        </w:rPr>
        <w:t xml:space="preserve"> района  «Обеспечение доступным и комфортным </w:t>
      </w:r>
    </w:p>
    <w:p w:rsidR="004052F8" w:rsidRPr="00D85136" w:rsidRDefault="004052F8" w:rsidP="004052F8">
      <w:pPr>
        <w:spacing w:line="216" w:lineRule="auto"/>
        <w:jc w:val="center"/>
        <w:rPr>
          <w:b/>
          <w:i/>
          <w:szCs w:val="28"/>
        </w:rPr>
      </w:pPr>
      <w:r w:rsidRPr="00D85136">
        <w:rPr>
          <w:b/>
          <w:i/>
          <w:szCs w:val="28"/>
        </w:rPr>
        <w:t xml:space="preserve">жильем и коммунальными услугами населения Эртильского района»        </w:t>
      </w:r>
    </w:p>
    <w:p w:rsidR="004052F8" w:rsidRPr="00E378BC" w:rsidRDefault="004052F8" w:rsidP="004052F8">
      <w:pPr>
        <w:spacing w:line="216" w:lineRule="auto"/>
        <w:jc w:val="center"/>
        <w:rPr>
          <w:b/>
          <w:i/>
          <w:szCs w:val="28"/>
          <w:highlight w:val="yellow"/>
        </w:rPr>
      </w:pPr>
    </w:p>
    <w:p w:rsidR="004052F8" w:rsidRPr="00D85136" w:rsidRDefault="004052F8" w:rsidP="004052F8">
      <w:pPr>
        <w:ind w:firstLine="709"/>
        <w:rPr>
          <w:b/>
          <w:i/>
          <w:szCs w:val="28"/>
        </w:rPr>
      </w:pPr>
      <w:r w:rsidRPr="00D85136">
        <w:t>Целью муниципальной программы Эртильского муниципального района «Обеспечение доступным и комфортным жильем и коммунальными услугами населения Эртильского района» является повышение качества жилищного обеспечения населения Эртильского района путем повышения доступности жилья, роста качества и надежности предоставления жилищно-коммунальных услуг.</w:t>
      </w:r>
    </w:p>
    <w:p w:rsidR="004052F8" w:rsidRPr="00D85136" w:rsidRDefault="004052F8" w:rsidP="004052F8">
      <w:pPr>
        <w:ind w:firstLine="709"/>
      </w:pPr>
      <w:r w:rsidRPr="00D85136">
        <w:t>Достижение указанной цели обеспечивается решением следующих задач:</w:t>
      </w:r>
    </w:p>
    <w:p w:rsidR="004052F8" w:rsidRPr="00D85136" w:rsidRDefault="004052F8" w:rsidP="004052F8">
      <w:pPr>
        <w:pStyle w:val="aff3"/>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lastRenderedPageBreak/>
        <w:t xml:space="preserve">- </w:t>
      </w:r>
      <w:r w:rsidRPr="00D85136">
        <w:rPr>
          <w:rFonts w:ascii="Times New Roman" w:hAnsi="Times New Roman"/>
          <w:sz w:val="28"/>
          <w:szCs w:val="28"/>
        </w:rPr>
        <w:t>повышение доступности жилья и качества жилищного обеспечения населения Эртильского района;</w:t>
      </w:r>
    </w:p>
    <w:p w:rsidR="004052F8" w:rsidRPr="00D85136" w:rsidRDefault="004052F8" w:rsidP="004052F8">
      <w:pPr>
        <w:pStyle w:val="aff3"/>
        <w:ind w:left="0" w:firstLine="709"/>
        <w:jc w:val="both"/>
        <w:rPr>
          <w:rFonts w:ascii="Times New Roman" w:hAnsi="Times New Roman"/>
          <w:sz w:val="28"/>
          <w:szCs w:val="28"/>
        </w:rPr>
      </w:pPr>
      <w:r>
        <w:rPr>
          <w:rFonts w:ascii="Times New Roman" w:hAnsi="Times New Roman"/>
          <w:sz w:val="28"/>
          <w:szCs w:val="28"/>
        </w:rPr>
        <w:t xml:space="preserve">- </w:t>
      </w:r>
      <w:r w:rsidRPr="00D85136">
        <w:rPr>
          <w:rFonts w:ascii="Times New Roman" w:hAnsi="Times New Roman"/>
          <w:sz w:val="28"/>
          <w:szCs w:val="28"/>
        </w:rPr>
        <w:t>создание комфортных и благоприятных условий проживания граждан на территории Эртильского района.</w:t>
      </w:r>
    </w:p>
    <w:p w:rsidR="004052F8" w:rsidRDefault="004052F8" w:rsidP="004052F8">
      <w:pPr>
        <w:spacing w:line="216" w:lineRule="auto"/>
        <w:ind w:firstLine="709"/>
      </w:pPr>
      <w:r w:rsidRPr="00D85136">
        <w:t>Расходы районного бюджета на реализацию муниципальной программы представлены в таблице:</w:t>
      </w:r>
    </w:p>
    <w:p w:rsidR="004052F8" w:rsidRPr="00D85136" w:rsidRDefault="004052F8" w:rsidP="004052F8">
      <w:pPr>
        <w:spacing w:line="216" w:lineRule="auto"/>
        <w:ind w:firstLine="709"/>
      </w:pPr>
    </w:p>
    <w:p w:rsidR="004052F8" w:rsidRPr="00D85136" w:rsidRDefault="004052F8" w:rsidP="004052F8">
      <w:pPr>
        <w:spacing w:line="216" w:lineRule="auto"/>
        <w:jc w:val="right"/>
      </w:pPr>
      <w:r w:rsidRPr="00D85136">
        <w:t xml:space="preserve">тыс. рублей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6"/>
        <w:gridCol w:w="1170"/>
        <w:gridCol w:w="1011"/>
        <w:gridCol w:w="1170"/>
        <w:gridCol w:w="850"/>
        <w:gridCol w:w="814"/>
        <w:gridCol w:w="850"/>
        <w:gridCol w:w="883"/>
      </w:tblGrid>
      <w:tr w:rsidR="004052F8" w:rsidRPr="00E378BC" w:rsidTr="006715CA">
        <w:trPr>
          <w:trHeight w:val="421"/>
        </w:trPr>
        <w:tc>
          <w:tcPr>
            <w:tcW w:w="1595" w:type="pct"/>
            <w:vMerge w:val="restart"/>
            <w:vAlign w:val="center"/>
          </w:tcPr>
          <w:p w:rsidR="004052F8" w:rsidRPr="00E71CC0" w:rsidRDefault="004052F8" w:rsidP="006715CA">
            <w:pPr>
              <w:jc w:val="center"/>
              <w:rPr>
                <w:b/>
                <w:sz w:val="22"/>
              </w:rPr>
            </w:pPr>
            <w:r w:rsidRPr="00E71CC0">
              <w:rPr>
                <w:b/>
                <w:sz w:val="22"/>
                <w:szCs w:val="22"/>
              </w:rPr>
              <w:t>Наименование подпрограммы муниципальной программы</w:t>
            </w:r>
          </w:p>
        </w:tc>
        <w:tc>
          <w:tcPr>
            <w:tcW w:w="554" w:type="pct"/>
            <w:vAlign w:val="center"/>
          </w:tcPr>
          <w:p w:rsidR="004052F8" w:rsidRPr="00E71CC0" w:rsidRDefault="004052F8" w:rsidP="006715CA">
            <w:pPr>
              <w:jc w:val="center"/>
              <w:rPr>
                <w:b/>
                <w:sz w:val="22"/>
              </w:rPr>
            </w:pPr>
            <w:r w:rsidRPr="00E71CC0">
              <w:rPr>
                <w:b/>
                <w:sz w:val="22"/>
                <w:szCs w:val="22"/>
              </w:rPr>
              <w:t>2023 год</w:t>
            </w:r>
          </w:p>
        </w:tc>
        <w:tc>
          <w:tcPr>
            <w:tcW w:w="1086" w:type="pct"/>
            <w:gridSpan w:val="2"/>
            <w:vAlign w:val="center"/>
          </w:tcPr>
          <w:p w:rsidR="004052F8" w:rsidRPr="00E71CC0" w:rsidRDefault="004052F8" w:rsidP="006715CA">
            <w:pPr>
              <w:jc w:val="center"/>
              <w:rPr>
                <w:b/>
                <w:sz w:val="22"/>
              </w:rPr>
            </w:pPr>
            <w:r w:rsidRPr="00E71CC0">
              <w:rPr>
                <w:b/>
                <w:sz w:val="22"/>
                <w:szCs w:val="22"/>
              </w:rPr>
              <w:t>2024 год</w:t>
            </w:r>
          </w:p>
        </w:tc>
        <w:tc>
          <w:tcPr>
            <w:tcW w:w="882" w:type="pct"/>
            <w:gridSpan w:val="2"/>
            <w:vAlign w:val="center"/>
          </w:tcPr>
          <w:p w:rsidR="004052F8" w:rsidRPr="00E71CC0" w:rsidRDefault="004052F8" w:rsidP="006715CA">
            <w:pPr>
              <w:jc w:val="center"/>
              <w:rPr>
                <w:b/>
                <w:sz w:val="22"/>
              </w:rPr>
            </w:pPr>
            <w:r w:rsidRPr="00E71CC0">
              <w:rPr>
                <w:b/>
                <w:sz w:val="22"/>
                <w:szCs w:val="22"/>
              </w:rPr>
              <w:t>2025 год</w:t>
            </w:r>
          </w:p>
        </w:tc>
        <w:tc>
          <w:tcPr>
            <w:tcW w:w="883" w:type="pct"/>
            <w:gridSpan w:val="2"/>
            <w:vAlign w:val="center"/>
          </w:tcPr>
          <w:p w:rsidR="004052F8" w:rsidRPr="00E71CC0" w:rsidRDefault="004052F8" w:rsidP="006715CA">
            <w:pPr>
              <w:jc w:val="center"/>
              <w:rPr>
                <w:b/>
                <w:sz w:val="22"/>
              </w:rPr>
            </w:pPr>
            <w:r w:rsidRPr="00E71CC0">
              <w:rPr>
                <w:b/>
                <w:sz w:val="22"/>
                <w:szCs w:val="22"/>
              </w:rPr>
              <w:t>2026 год</w:t>
            </w:r>
          </w:p>
        </w:tc>
      </w:tr>
      <w:tr w:rsidR="004052F8" w:rsidRPr="00E378BC" w:rsidTr="006715CA">
        <w:trPr>
          <w:trHeight w:val="1405"/>
        </w:trPr>
        <w:tc>
          <w:tcPr>
            <w:tcW w:w="1595" w:type="pct"/>
            <w:vMerge/>
            <w:vAlign w:val="center"/>
          </w:tcPr>
          <w:p w:rsidR="004052F8" w:rsidRPr="00E71CC0" w:rsidRDefault="004052F8" w:rsidP="006715CA">
            <w:pPr>
              <w:jc w:val="center"/>
              <w:rPr>
                <w:b/>
                <w:sz w:val="22"/>
              </w:rPr>
            </w:pPr>
          </w:p>
        </w:tc>
        <w:tc>
          <w:tcPr>
            <w:tcW w:w="554" w:type="pct"/>
            <w:vAlign w:val="center"/>
          </w:tcPr>
          <w:p w:rsidR="004052F8" w:rsidRPr="00E71CC0" w:rsidRDefault="004052F8" w:rsidP="006715CA">
            <w:pPr>
              <w:jc w:val="center"/>
              <w:rPr>
                <w:sz w:val="18"/>
                <w:szCs w:val="18"/>
              </w:rPr>
            </w:pPr>
            <w:proofErr w:type="spellStart"/>
            <w:proofErr w:type="gramStart"/>
            <w:r w:rsidRPr="00E71CC0">
              <w:rPr>
                <w:sz w:val="18"/>
                <w:szCs w:val="18"/>
              </w:rPr>
              <w:t>утвержден-ный</w:t>
            </w:r>
            <w:proofErr w:type="spellEnd"/>
            <w:proofErr w:type="gramEnd"/>
            <w:r w:rsidRPr="00E71CC0">
              <w:rPr>
                <w:sz w:val="18"/>
                <w:szCs w:val="18"/>
              </w:rPr>
              <w:t xml:space="preserve"> бюджет </w:t>
            </w:r>
          </w:p>
          <w:p w:rsidR="004052F8" w:rsidRPr="00E71CC0" w:rsidRDefault="004052F8" w:rsidP="006715CA">
            <w:pPr>
              <w:jc w:val="center"/>
              <w:rPr>
                <w:sz w:val="18"/>
                <w:szCs w:val="18"/>
              </w:rPr>
            </w:pPr>
          </w:p>
        </w:tc>
        <w:tc>
          <w:tcPr>
            <w:tcW w:w="532" w:type="pct"/>
            <w:vAlign w:val="center"/>
          </w:tcPr>
          <w:p w:rsidR="004052F8" w:rsidRPr="00E71CC0" w:rsidRDefault="004052F8" w:rsidP="006715CA">
            <w:pPr>
              <w:jc w:val="center"/>
              <w:rPr>
                <w:sz w:val="18"/>
                <w:szCs w:val="18"/>
              </w:rPr>
            </w:pPr>
            <w:r w:rsidRPr="00E71CC0">
              <w:rPr>
                <w:sz w:val="18"/>
                <w:szCs w:val="18"/>
              </w:rPr>
              <w:t xml:space="preserve">тыс. </w:t>
            </w:r>
          </w:p>
          <w:p w:rsidR="004052F8" w:rsidRPr="00E71CC0" w:rsidRDefault="004052F8" w:rsidP="006715CA">
            <w:pPr>
              <w:jc w:val="center"/>
              <w:rPr>
                <w:sz w:val="18"/>
                <w:szCs w:val="18"/>
              </w:rPr>
            </w:pPr>
            <w:r w:rsidRPr="00E71CC0">
              <w:rPr>
                <w:sz w:val="18"/>
                <w:szCs w:val="18"/>
              </w:rPr>
              <w:t>рублей</w:t>
            </w:r>
          </w:p>
        </w:tc>
        <w:tc>
          <w:tcPr>
            <w:tcW w:w="554" w:type="pct"/>
            <w:vAlign w:val="center"/>
          </w:tcPr>
          <w:p w:rsidR="004052F8" w:rsidRPr="00E71CC0" w:rsidRDefault="004052F8" w:rsidP="006715CA">
            <w:pPr>
              <w:jc w:val="center"/>
              <w:rPr>
                <w:sz w:val="18"/>
                <w:szCs w:val="18"/>
              </w:rPr>
            </w:pPr>
            <w:proofErr w:type="spellStart"/>
            <w:r w:rsidRPr="00E71CC0">
              <w:rPr>
                <w:sz w:val="18"/>
                <w:szCs w:val="18"/>
              </w:rPr>
              <w:t>изме</w:t>
            </w:r>
            <w:proofErr w:type="spellEnd"/>
            <w:r w:rsidRPr="00E71CC0">
              <w:rPr>
                <w:sz w:val="18"/>
                <w:szCs w:val="18"/>
              </w:rPr>
              <w:t>-</w:t>
            </w:r>
          </w:p>
          <w:p w:rsidR="004052F8" w:rsidRPr="00E71CC0" w:rsidRDefault="004052F8" w:rsidP="006715CA">
            <w:pPr>
              <w:jc w:val="center"/>
              <w:rPr>
                <w:sz w:val="18"/>
                <w:szCs w:val="18"/>
              </w:rPr>
            </w:pPr>
            <w:r w:rsidRPr="00E71CC0">
              <w:rPr>
                <w:sz w:val="18"/>
                <w:szCs w:val="18"/>
              </w:rPr>
              <w:t xml:space="preserve">нения к </w:t>
            </w:r>
            <w:proofErr w:type="spellStart"/>
            <w:proofErr w:type="gramStart"/>
            <w:r w:rsidRPr="00E71CC0">
              <w:rPr>
                <w:sz w:val="18"/>
                <w:szCs w:val="18"/>
              </w:rPr>
              <w:t>утвержден-ному</w:t>
            </w:r>
            <w:proofErr w:type="spellEnd"/>
            <w:proofErr w:type="gramEnd"/>
            <w:r w:rsidRPr="00E71CC0">
              <w:rPr>
                <w:sz w:val="18"/>
                <w:szCs w:val="18"/>
              </w:rPr>
              <w:t xml:space="preserve"> бюджету 202</w:t>
            </w:r>
            <w:r>
              <w:rPr>
                <w:sz w:val="18"/>
                <w:szCs w:val="18"/>
              </w:rPr>
              <w:t>3</w:t>
            </w:r>
            <w:r w:rsidRPr="00E71CC0">
              <w:rPr>
                <w:sz w:val="18"/>
                <w:szCs w:val="18"/>
              </w:rPr>
              <w:t xml:space="preserve"> года, %</w:t>
            </w:r>
          </w:p>
        </w:tc>
        <w:tc>
          <w:tcPr>
            <w:tcW w:w="450" w:type="pct"/>
            <w:vAlign w:val="center"/>
          </w:tcPr>
          <w:p w:rsidR="004052F8" w:rsidRPr="00E71CC0" w:rsidRDefault="004052F8" w:rsidP="006715CA">
            <w:pPr>
              <w:jc w:val="center"/>
              <w:rPr>
                <w:sz w:val="18"/>
                <w:szCs w:val="18"/>
              </w:rPr>
            </w:pPr>
            <w:r w:rsidRPr="00E71CC0">
              <w:rPr>
                <w:sz w:val="18"/>
                <w:szCs w:val="18"/>
              </w:rPr>
              <w:t xml:space="preserve">тыс. </w:t>
            </w:r>
          </w:p>
          <w:p w:rsidR="004052F8" w:rsidRPr="00E71CC0" w:rsidRDefault="004052F8" w:rsidP="006715CA">
            <w:pPr>
              <w:jc w:val="center"/>
              <w:rPr>
                <w:sz w:val="18"/>
                <w:szCs w:val="18"/>
              </w:rPr>
            </w:pPr>
            <w:r w:rsidRPr="00E71CC0">
              <w:rPr>
                <w:sz w:val="18"/>
                <w:szCs w:val="18"/>
              </w:rPr>
              <w:t>рублей</w:t>
            </w:r>
          </w:p>
        </w:tc>
        <w:tc>
          <w:tcPr>
            <w:tcW w:w="432" w:type="pct"/>
            <w:vAlign w:val="center"/>
          </w:tcPr>
          <w:p w:rsidR="004052F8" w:rsidRPr="00E71CC0" w:rsidRDefault="004052F8" w:rsidP="006715CA">
            <w:pPr>
              <w:jc w:val="center"/>
              <w:rPr>
                <w:sz w:val="18"/>
                <w:szCs w:val="18"/>
              </w:rPr>
            </w:pPr>
            <w:proofErr w:type="spellStart"/>
            <w:r w:rsidRPr="00E71CC0">
              <w:rPr>
                <w:sz w:val="18"/>
                <w:szCs w:val="18"/>
              </w:rPr>
              <w:t>изме</w:t>
            </w:r>
            <w:proofErr w:type="spellEnd"/>
            <w:r w:rsidRPr="00E71CC0">
              <w:rPr>
                <w:sz w:val="18"/>
                <w:szCs w:val="18"/>
              </w:rPr>
              <w:t>-</w:t>
            </w:r>
          </w:p>
          <w:p w:rsidR="004052F8" w:rsidRPr="00E71CC0" w:rsidRDefault="004052F8" w:rsidP="006715CA">
            <w:pPr>
              <w:jc w:val="center"/>
              <w:rPr>
                <w:sz w:val="18"/>
                <w:szCs w:val="18"/>
              </w:rPr>
            </w:pPr>
            <w:r w:rsidRPr="00E71CC0">
              <w:rPr>
                <w:sz w:val="18"/>
                <w:szCs w:val="18"/>
              </w:rPr>
              <w:t xml:space="preserve">нения к </w:t>
            </w:r>
            <w:proofErr w:type="spellStart"/>
            <w:r w:rsidRPr="00E71CC0">
              <w:rPr>
                <w:sz w:val="18"/>
                <w:szCs w:val="18"/>
              </w:rPr>
              <w:t>преды-дуще</w:t>
            </w:r>
            <w:proofErr w:type="spellEnd"/>
            <w:r w:rsidRPr="00E71CC0">
              <w:rPr>
                <w:sz w:val="18"/>
                <w:szCs w:val="18"/>
              </w:rPr>
              <w:t>-</w:t>
            </w:r>
          </w:p>
          <w:p w:rsidR="004052F8" w:rsidRPr="00E71CC0" w:rsidRDefault="004052F8" w:rsidP="006715CA">
            <w:pPr>
              <w:jc w:val="center"/>
              <w:rPr>
                <w:sz w:val="18"/>
                <w:szCs w:val="18"/>
              </w:rPr>
            </w:pPr>
            <w:proofErr w:type="spellStart"/>
            <w:r w:rsidRPr="00E71CC0">
              <w:rPr>
                <w:sz w:val="18"/>
                <w:szCs w:val="18"/>
              </w:rPr>
              <w:t>му</w:t>
            </w:r>
            <w:proofErr w:type="spellEnd"/>
            <w:r w:rsidRPr="00E71CC0">
              <w:rPr>
                <w:sz w:val="18"/>
                <w:szCs w:val="18"/>
              </w:rPr>
              <w:t xml:space="preserve"> году, %</w:t>
            </w:r>
          </w:p>
        </w:tc>
        <w:tc>
          <w:tcPr>
            <w:tcW w:w="450" w:type="pct"/>
            <w:vAlign w:val="center"/>
          </w:tcPr>
          <w:p w:rsidR="004052F8" w:rsidRPr="00E71CC0" w:rsidRDefault="004052F8" w:rsidP="006715CA">
            <w:pPr>
              <w:jc w:val="center"/>
              <w:rPr>
                <w:sz w:val="18"/>
                <w:szCs w:val="18"/>
              </w:rPr>
            </w:pPr>
            <w:r w:rsidRPr="00E71CC0">
              <w:rPr>
                <w:sz w:val="18"/>
                <w:szCs w:val="18"/>
              </w:rPr>
              <w:t xml:space="preserve">тыс. </w:t>
            </w:r>
          </w:p>
          <w:p w:rsidR="004052F8" w:rsidRPr="00E71CC0" w:rsidRDefault="004052F8" w:rsidP="006715CA">
            <w:pPr>
              <w:jc w:val="center"/>
              <w:rPr>
                <w:sz w:val="18"/>
                <w:szCs w:val="18"/>
              </w:rPr>
            </w:pPr>
            <w:r w:rsidRPr="00E71CC0">
              <w:rPr>
                <w:sz w:val="18"/>
                <w:szCs w:val="18"/>
              </w:rPr>
              <w:t>рублей</w:t>
            </w:r>
          </w:p>
        </w:tc>
        <w:tc>
          <w:tcPr>
            <w:tcW w:w="433" w:type="pct"/>
            <w:vAlign w:val="center"/>
          </w:tcPr>
          <w:p w:rsidR="004052F8" w:rsidRPr="00E71CC0" w:rsidRDefault="004052F8" w:rsidP="006715CA">
            <w:pPr>
              <w:jc w:val="center"/>
              <w:rPr>
                <w:sz w:val="18"/>
                <w:szCs w:val="18"/>
              </w:rPr>
            </w:pPr>
            <w:r w:rsidRPr="00E71CC0">
              <w:rPr>
                <w:sz w:val="18"/>
                <w:szCs w:val="18"/>
              </w:rPr>
              <w:t>измене-</w:t>
            </w:r>
          </w:p>
          <w:p w:rsidR="004052F8" w:rsidRPr="00E71CC0" w:rsidRDefault="004052F8" w:rsidP="006715CA">
            <w:pPr>
              <w:jc w:val="center"/>
              <w:rPr>
                <w:sz w:val="18"/>
                <w:szCs w:val="18"/>
              </w:rPr>
            </w:pPr>
            <w:proofErr w:type="spellStart"/>
            <w:r w:rsidRPr="00E71CC0">
              <w:rPr>
                <w:sz w:val="18"/>
                <w:szCs w:val="18"/>
              </w:rPr>
              <w:t>ния</w:t>
            </w:r>
            <w:proofErr w:type="spellEnd"/>
            <w:r w:rsidRPr="00E71CC0">
              <w:rPr>
                <w:sz w:val="18"/>
                <w:szCs w:val="18"/>
              </w:rPr>
              <w:t xml:space="preserve"> к </w:t>
            </w:r>
            <w:proofErr w:type="spellStart"/>
            <w:r w:rsidRPr="00E71CC0">
              <w:rPr>
                <w:sz w:val="18"/>
                <w:szCs w:val="18"/>
              </w:rPr>
              <w:t>преды-дуще</w:t>
            </w:r>
            <w:proofErr w:type="spellEnd"/>
            <w:r w:rsidRPr="00E71CC0">
              <w:rPr>
                <w:sz w:val="18"/>
                <w:szCs w:val="18"/>
              </w:rPr>
              <w:t>-</w:t>
            </w:r>
          </w:p>
          <w:p w:rsidR="004052F8" w:rsidRPr="00E71CC0" w:rsidRDefault="004052F8" w:rsidP="006715CA">
            <w:pPr>
              <w:jc w:val="center"/>
              <w:rPr>
                <w:sz w:val="18"/>
                <w:szCs w:val="18"/>
              </w:rPr>
            </w:pPr>
            <w:proofErr w:type="spellStart"/>
            <w:r w:rsidRPr="00E71CC0">
              <w:rPr>
                <w:sz w:val="18"/>
                <w:szCs w:val="18"/>
              </w:rPr>
              <w:t>му</w:t>
            </w:r>
            <w:proofErr w:type="spellEnd"/>
            <w:r w:rsidRPr="00E71CC0">
              <w:rPr>
                <w:sz w:val="18"/>
                <w:szCs w:val="18"/>
              </w:rPr>
              <w:t xml:space="preserve"> году, %</w:t>
            </w:r>
          </w:p>
        </w:tc>
      </w:tr>
      <w:tr w:rsidR="004052F8" w:rsidRPr="00E378BC" w:rsidTr="006715CA">
        <w:tc>
          <w:tcPr>
            <w:tcW w:w="1595" w:type="pct"/>
            <w:vAlign w:val="center"/>
          </w:tcPr>
          <w:p w:rsidR="004052F8" w:rsidRPr="008861C5" w:rsidRDefault="004052F8" w:rsidP="006715CA">
            <w:pPr>
              <w:rPr>
                <w:b/>
                <w:sz w:val="22"/>
              </w:rPr>
            </w:pPr>
            <w:r w:rsidRPr="008861C5">
              <w:rPr>
                <w:b/>
                <w:sz w:val="22"/>
                <w:szCs w:val="22"/>
              </w:rPr>
              <w:t>Всего по муниципальной программе</w:t>
            </w:r>
          </w:p>
        </w:tc>
        <w:tc>
          <w:tcPr>
            <w:tcW w:w="554" w:type="pct"/>
            <w:vAlign w:val="center"/>
          </w:tcPr>
          <w:p w:rsidR="004052F8" w:rsidRPr="004E48FF" w:rsidRDefault="004052F8" w:rsidP="006715CA">
            <w:pPr>
              <w:ind w:left="-41"/>
              <w:jc w:val="center"/>
              <w:rPr>
                <w:b/>
                <w:spacing w:val="-8"/>
                <w:sz w:val="22"/>
              </w:rPr>
            </w:pPr>
            <w:r w:rsidRPr="004E48FF">
              <w:rPr>
                <w:b/>
                <w:spacing w:val="-8"/>
                <w:sz w:val="22"/>
                <w:szCs w:val="22"/>
              </w:rPr>
              <w:t>5517,6</w:t>
            </w:r>
          </w:p>
        </w:tc>
        <w:tc>
          <w:tcPr>
            <w:tcW w:w="532" w:type="pct"/>
            <w:vAlign w:val="center"/>
          </w:tcPr>
          <w:p w:rsidR="004052F8" w:rsidRPr="00A32423" w:rsidRDefault="004052F8" w:rsidP="006715CA">
            <w:pPr>
              <w:ind w:left="-41"/>
              <w:jc w:val="center"/>
              <w:rPr>
                <w:b/>
                <w:spacing w:val="-8"/>
                <w:sz w:val="22"/>
              </w:rPr>
            </w:pPr>
            <w:r>
              <w:rPr>
                <w:b/>
                <w:spacing w:val="-8"/>
                <w:sz w:val="22"/>
                <w:szCs w:val="22"/>
              </w:rPr>
              <w:t>5070,6</w:t>
            </w:r>
          </w:p>
        </w:tc>
        <w:tc>
          <w:tcPr>
            <w:tcW w:w="554" w:type="pct"/>
            <w:vAlign w:val="center"/>
          </w:tcPr>
          <w:p w:rsidR="004052F8" w:rsidRPr="00A32423" w:rsidRDefault="004052F8" w:rsidP="006715CA">
            <w:pPr>
              <w:jc w:val="center"/>
              <w:rPr>
                <w:b/>
                <w:spacing w:val="-8"/>
                <w:sz w:val="22"/>
              </w:rPr>
            </w:pPr>
            <w:r>
              <w:rPr>
                <w:b/>
                <w:spacing w:val="-8"/>
                <w:sz w:val="22"/>
                <w:szCs w:val="22"/>
              </w:rPr>
              <w:t>91,9</w:t>
            </w:r>
          </w:p>
        </w:tc>
        <w:tc>
          <w:tcPr>
            <w:tcW w:w="450" w:type="pct"/>
            <w:vAlign w:val="center"/>
          </w:tcPr>
          <w:p w:rsidR="004052F8" w:rsidRPr="00A32423" w:rsidRDefault="004052F8" w:rsidP="006715CA">
            <w:pPr>
              <w:jc w:val="center"/>
              <w:rPr>
                <w:b/>
                <w:spacing w:val="-8"/>
                <w:sz w:val="22"/>
              </w:rPr>
            </w:pPr>
            <w:r>
              <w:rPr>
                <w:b/>
                <w:spacing w:val="-8"/>
                <w:sz w:val="22"/>
                <w:szCs w:val="22"/>
              </w:rPr>
              <w:t>2101,4</w:t>
            </w:r>
          </w:p>
        </w:tc>
        <w:tc>
          <w:tcPr>
            <w:tcW w:w="432" w:type="pct"/>
            <w:vAlign w:val="center"/>
          </w:tcPr>
          <w:p w:rsidR="004052F8" w:rsidRPr="00A32423" w:rsidRDefault="004052F8" w:rsidP="006715CA">
            <w:pPr>
              <w:jc w:val="center"/>
              <w:rPr>
                <w:b/>
                <w:spacing w:val="-8"/>
                <w:sz w:val="22"/>
              </w:rPr>
            </w:pPr>
            <w:r>
              <w:rPr>
                <w:b/>
                <w:spacing w:val="-8"/>
                <w:sz w:val="22"/>
                <w:szCs w:val="22"/>
              </w:rPr>
              <w:t>41,4</w:t>
            </w:r>
          </w:p>
        </w:tc>
        <w:tc>
          <w:tcPr>
            <w:tcW w:w="450" w:type="pct"/>
            <w:vAlign w:val="center"/>
          </w:tcPr>
          <w:p w:rsidR="004052F8" w:rsidRPr="00A32423" w:rsidRDefault="004052F8" w:rsidP="006715CA">
            <w:pPr>
              <w:jc w:val="center"/>
              <w:rPr>
                <w:b/>
                <w:spacing w:val="-8"/>
                <w:sz w:val="22"/>
              </w:rPr>
            </w:pPr>
            <w:r>
              <w:rPr>
                <w:b/>
                <w:spacing w:val="-8"/>
                <w:sz w:val="22"/>
                <w:szCs w:val="22"/>
              </w:rPr>
              <w:t>2113,7</w:t>
            </w:r>
          </w:p>
        </w:tc>
        <w:tc>
          <w:tcPr>
            <w:tcW w:w="433" w:type="pct"/>
            <w:vAlign w:val="center"/>
          </w:tcPr>
          <w:p w:rsidR="004052F8" w:rsidRPr="00A32423" w:rsidRDefault="004052F8" w:rsidP="006715CA">
            <w:pPr>
              <w:jc w:val="center"/>
              <w:rPr>
                <w:b/>
                <w:spacing w:val="-8"/>
                <w:sz w:val="22"/>
              </w:rPr>
            </w:pPr>
            <w:r>
              <w:rPr>
                <w:b/>
                <w:spacing w:val="-8"/>
                <w:sz w:val="22"/>
                <w:szCs w:val="22"/>
              </w:rPr>
              <w:t>100,6</w:t>
            </w:r>
          </w:p>
        </w:tc>
      </w:tr>
      <w:tr w:rsidR="004052F8" w:rsidRPr="00E378BC" w:rsidTr="006715CA">
        <w:tc>
          <w:tcPr>
            <w:tcW w:w="5000" w:type="pct"/>
            <w:gridSpan w:val="8"/>
            <w:vAlign w:val="center"/>
          </w:tcPr>
          <w:p w:rsidR="004052F8" w:rsidRPr="008861C5" w:rsidRDefault="004052F8" w:rsidP="006715CA">
            <w:pPr>
              <w:rPr>
                <w:sz w:val="22"/>
              </w:rPr>
            </w:pPr>
            <w:r w:rsidRPr="008861C5">
              <w:rPr>
                <w:i/>
                <w:sz w:val="22"/>
                <w:szCs w:val="22"/>
              </w:rPr>
              <w:t>в том числе по подпрограммам:</w:t>
            </w:r>
          </w:p>
        </w:tc>
      </w:tr>
      <w:tr w:rsidR="004052F8" w:rsidRPr="00E378BC" w:rsidTr="006715CA">
        <w:tc>
          <w:tcPr>
            <w:tcW w:w="1595" w:type="pct"/>
          </w:tcPr>
          <w:p w:rsidR="004052F8" w:rsidRPr="008861C5" w:rsidRDefault="004052F8" w:rsidP="006715CA">
            <w:pPr>
              <w:rPr>
                <w:b/>
                <w:sz w:val="22"/>
              </w:rPr>
            </w:pPr>
            <w:r w:rsidRPr="008861C5">
              <w:rPr>
                <w:b/>
                <w:sz w:val="22"/>
                <w:szCs w:val="22"/>
              </w:rPr>
              <w:t xml:space="preserve">Газификация Эртильского </w:t>
            </w:r>
            <w:proofErr w:type="gramStart"/>
            <w:r w:rsidRPr="008861C5">
              <w:rPr>
                <w:b/>
                <w:sz w:val="22"/>
                <w:szCs w:val="22"/>
              </w:rPr>
              <w:t>муниципального</w:t>
            </w:r>
            <w:proofErr w:type="gramEnd"/>
            <w:r w:rsidRPr="008861C5">
              <w:rPr>
                <w:b/>
                <w:sz w:val="22"/>
                <w:szCs w:val="22"/>
              </w:rPr>
              <w:t xml:space="preserve"> района</w:t>
            </w:r>
          </w:p>
        </w:tc>
        <w:tc>
          <w:tcPr>
            <w:tcW w:w="554" w:type="pct"/>
            <w:vAlign w:val="center"/>
          </w:tcPr>
          <w:p w:rsidR="004052F8" w:rsidRPr="008861C5" w:rsidRDefault="004052F8" w:rsidP="006715CA">
            <w:pPr>
              <w:ind w:left="-41"/>
              <w:jc w:val="center"/>
              <w:rPr>
                <w:spacing w:val="-8"/>
                <w:sz w:val="22"/>
              </w:rPr>
            </w:pPr>
            <w:r w:rsidRPr="008861C5">
              <w:rPr>
                <w:spacing w:val="-8"/>
                <w:sz w:val="22"/>
                <w:szCs w:val="22"/>
              </w:rPr>
              <w:t>3105,0</w:t>
            </w:r>
          </w:p>
        </w:tc>
        <w:tc>
          <w:tcPr>
            <w:tcW w:w="532" w:type="pct"/>
            <w:vAlign w:val="center"/>
          </w:tcPr>
          <w:p w:rsidR="004052F8" w:rsidRPr="008861C5" w:rsidRDefault="004052F8" w:rsidP="006715CA">
            <w:pPr>
              <w:ind w:left="-41"/>
              <w:jc w:val="center"/>
              <w:rPr>
                <w:spacing w:val="-8"/>
                <w:sz w:val="22"/>
              </w:rPr>
            </w:pPr>
            <w:r w:rsidRPr="008861C5">
              <w:rPr>
                <w:spacing w:val="-8"/>
                <w:sz w:val="22"/>
                <w:szCs w:val="22"/>
              </w:rPr>
              <w:t>3105,0</w:t>
            </w:r>
          </w:p>
        </w:tc>
        <w:tc>
          <w:tcPr>
            <w:tcW w:w="554" w:type="pct"/>
            <w:vAlign w:val="center"/>
          </w:tcPr>
          <w:p w:rsidR="004052F8" w:rsidRPr="008861C5" w:rsidRDefault="004052F8" w:rsidP="006715CA">
            <w:pPr>
              <w:jc w:val="center"/>
              <w:rPr>
                <w:spacing w:val="-8"/>
                <w:sz w:val="22"/>
              </w:rPr>
            </w:pPr>
            <w:r w:rsidRPr="008861C5">
              <w:rPr>
                <w:spacing w:val="-8"/>
                <w:sz w:val="22"/>
                <w:szCs w:val="22"/>
              </w:rPr>
              <w:t>100,0</w:t>
            </w:r>
          </w:p>
        </w:tc>
        <w:tc>
          <w:tcPr>
            <w:tcW w:w="450" w:type="pct"/>
            <w:vAlign w:val="center"/>
          </w:tcPr>
          <w:p w:rsidR="004052F8" w:rsidRPr="008861C5" w:rsidRDefault="004052F8" w:rsidP="006715CA">
            <w:pPr>
              <w:jc w:val="center"/>
              <w:rPr>
                <w:spacing w:val="-8"/>
                <w:sz w:val="22"/>
              </w:rPr>
            </w:pPr>
            <w:r w:rsidRPr="008861C5">
              <w:rPr>
                <w:spacing w:val="-8"/>
                <w:sz w:val="22"/>
                <w:szCs w:val="22"/>
              </w:rPr>
              <w:t>0,0</w:t>
            </w:r>
          </w:p>
        </w:tc>
        <w:tc>
          <w:tcPr>
            <w:tcW w:w="432" w:type="pct"/>
            <w:vAlign w:val="center"/>
          </w:tcPr>
          <w:p w:rsidR="004052F8" w:rsidRPr="008861C5" w:rsidRDefault="004052F8" w:rsidP="006715CA">
            <w:pPr>
              <w:jc w:val="center"/>
              <w:rPr>
                <w:spacing w:val="-8"/>
                <w:sz w:val="22"/>
              </w:rPr>
            </w:pPr>
            <w:r w:rsidRPr="008861C5">
              <w:rPr>
                <w:spacing w:val="-8"/>
                <w:sz w:val="22"/>
                <w:szCs w:val="22"/>
              </w:rPr>
              <w:t>0,0</w:t>
            </w:r>
          </w:p>
        </w:tc>
        <w:tc>
          <w:tcPr>
            <w:tcW w:w="450" w:type="pct"/>
            <w:vAlign w:val="center"/>
          </w:tcPr>
          <w:p w:rsidR="004052F8" w:rsidRPr="008861C5" w:rsidRDefault="004052F8" w:rsidP="006715CA">
            <w:pPr>
              <w:jc w:val="center"/>
              <w:rPr>
                <w:spacing w:val="-8"/>
                <w:sz w:val="22"/>
              </w:rPr>
            </w:pPr>
            <w:r w:rsidRPr="008861C5">
              <w:rPr>
                <w:spacing w:val="-8"/>
                <w:sz w:val="22"/>
                <w:szCs w:val="22"/>
              </w:rPr>
              <w:t>0,0</w:t>
            </w:r>
          </w:p>
        </w:tc>
        <w:tc>
          <w:tcPr>
            <w:tcW w:w="433" w:type="pct"/>
            <w:vAlign w:val="center"/>
          </w:tcPr>
          <w:p w:rsidR="004052F8" w:rsidRPr="008861C5" w:rsidRDefault="004052F8" w:rsidP="006715CA">
            <w:pPr>
              <w:jc w:val="center"/>
              <w:rPr>
                <w:spacing w:val="-8"/>
                <w:sz w:val="22"/>
              </w:rPr>
            </w:pPr>
            <w:r w:rsidRPr="008861C5">
              <w:rPr>
                <w:spacing w:val="-8"/>
                <w:sz w:val="22"/>
                <w:szCs w:val="22"/>
              </w:rPr>
              <w:t>0,0</w:t>
            </w:r>
          </w:p>
        </w:tc>
      </w:tr>
      <w:tr w:rsidR="004052F8" w:rsidRPr="00E378BC" w:rsidTr="006715CA">
        <w:tc>
          <w:tcPr>
            <w:tcW w:w="1595" w:type="pct"/>
          </w:tcPr>
          <w:p w:rsidR="004052F8" w:rsidRPr="008861C5" w:rsidRDefault="004052F8" w:rsidP="006715CA">
            <w:pPr>
              <w:rPr>
                <w:b/>
                <w:sz w:val="22"/>
              </w:rPr>
            </w:pPr>
            <w:r w:rsidRPr="008861C5">
              <w:rPr>
                <w:b/>
                <w:sz w:val="22"/>
                <w:szCs w:val="22"/>
              </w:rPr>
              <w:t>Обеспечение жильем молодых семей</w:t>
            </w:r>
          </w:p>
        </w:tc>
        <w:tc>
          <w:tcPr>
            <w:tcW w:w="554" w:type="pct"/>
            <w:vAlign w:val="center"/>
          </w:tcPr>
          <w:p w:rsidR="004052F8" w:rsidRPr="008861C5" w:rsidRDefault="004052F8" w:rsidP="006715CA">
            <w:pPr>
              <w:ind w:left="-41"/>
              <w:jc w:val="center"/>
              <w:rPr>
                <w:spacing w:val="-8"/>
                <w:sz w:val="22"/>
              </w:rPr>
            </w:pPr>
            <w:r w:rsidRPr="008861C5">
              <w:rPr>
                <w:spacing w:val="-8"/>
                <w:sz w:val="22"/>
                <w:szCs w:val="22"/>
              </w:rPr>
              <w:t>2412,6</w:t>
            </w:r>
          </w:p>
        </w:tc>
        <w:tc>
          <w:tcPr>
            <w:tcW w:w="532" w:type="pct"/>
            <w:vAlign w:val="center"/>
          </w:tcPr>
          <w:p w:rsidR="004052F8" w:rsidRPr="008861C5" w:rsidRDefault="004052F8" w:rsidP="006715CA">
            <w:pPr>
              <w:ind w:left="-41"/>
              <w:jc w:val="center"/>
              <w:rPr>
                <w:spacing w:val="-8"/>
                <w:sz w:val="22"/>
              </w:rPr>
            </w:pPr>
            <w:r w:rsidRPr="008861C5">
              <w:rPr>
                <w:spacing w:val="-8"/>
                <w:sz w:val="22"/>
                <w:szCs w:val="22"/>
              </w:rPr>
              <w:t>1965,6</w:t>
            </w:r>
          </w:p>
        </w:tc>
        <w:tc>
          <w:tcPr>
            <w:tcW w:w="554" w:type="pct"/>
            <w:vAlign w:val="center"/>
          </w:tcPr>
          <w:p w:rsidR="004052F8" w:rsidRPr="008861C5" w:rsidRDefault="004052F8" w:rsidP="006715CA">
            <w:pPr>
              <w:jc w:val="center"/>
              <w:rPr>
                <w:spacing w:val="-8"/>
                <w:sz w:val="22"/>
              </w:rPr>
            </w:pPr>
            <w:r w:rsidRPr="008861C5">
              <w:rPr>
                <w:spacing w:val="-8"/>
                <w:sz w:val="22"/>
                <w:szCs w:val="22"/>
              </w:rPr>
              <w:t>81,5</w:t>
            </w:r>
          </w:p>
        </w:tc>
        <w:tc>
          <w:tcPr>
            <w:tcW w:w="450" w:type="pct"/>
            <w:vAlign w:val="center"/>
          </w:tcPr>
          <w:p w:rsidR="004052F8" w:rsidRPr="008861C5" w:rsidRDefault="004052F8" w:rsidP="006715CA">
            <w:pPr>
              <w:jc w:val="center"/>
              <w:rPr>
                <w:spacing w:val="-8"/>
                <w:sz w:val="22"/>
              </w:rPr>
            </w:pPr>
            <w:r w:rsidRPr="008861C5">
              <w:rPr>
                <w:spacing w:val="-8"/>
                <w:sz w:val="22"/>
                <w:szCs w:val="22"/>
              </w:rPr>
              <w:t>2101,4</w:t>
            </w:r>
          </w:p>
        </w:tc>
        <w:tc>
          <w:tcPr>
            <w:tcW w:w="432" w:type="pct"/>
            <w:vAlign w:val="center"/>
          </w:tcPr>
          <w:p w:rsidR="004052F8" w:rsidRPr="008861C5" w:rsidRDefault="004052F8" w:rsidP="006715CA">
            <w:pPr>
              <w:jc w:val="center"/>
              <w:rPr>
                <w:spacing w:val="-8"/>
                <w:sz w:val="22"/>
              </w:rPr>
            </w:pPr>
            <w:r w:rsidRPr="008861C5">
              <w:rPr>
                <w:spacing w:val="-8"/>
                <w:sz w:val="22"/>
                <w:szCs w:val="22"/>
              </w:rPr>
              <w:t>106,9</w:t>
            </w:r>
          </w:p>
        </w:tc>
        <w:tc>
          <w:tcPr>
            <w:tcW w:w="450" w:type="pct"/>
            <w:vAlign w:val="center"/>
          </w:tcPr>
          <w:p w:rsidR="004052F8" w:rsidRPr="008861C5" w:rsidRDefault="004052F8" w:rsidP="006715CA">
            <w:pPr>
              <w:jc w:val="center"/>
              <w:rPr>
                <w:spacing w:val="-8"/>
                <w:sz w:val="22"/>
              </w:rPr>
            </w:pPr>
            <w:r w:rsidRPr="008861C5">
              <w:rPr>
                <w:spacing w:val="-8"/>
                <w:sz w:val="22"/>
                <w:szCs w:val="22"/>
              </w:rPr>
              <w:t>2113,7</w:t>
            </w:r>
          </w:p>
        </w:tc>
        <w:tc>
          <w:tcPr>
            <w:tcW w:w="433" w:type="pct"/>
            <w:vAlign w:val="center"/>
          </w:tcPr>
          <w:p w:rsidR="004052F8" w:rsidRPr="008861C5" w:rsidRDefault="004052F8" w:rsidP="006715CA">
            <w:pPr>
              <w:jc w:val="center"/>
              <w:rPr>
                <w:spacing w:val="-8"/>
                <w:sz w:val="22"/>
              </w:rPr>
            </w:pPr>
            <w:r w:rsidRPr="008861C5">
              <w:rPr>
                <w:spacing w:val="-8"/>
                <w:sz w:val="22"/>
                <w:szCs w:val="22"/>
              </w:rPr>
              <w:t>100,6</w:t>
            </w:r>
          </w:p>
        </w:tc>
      </w:tr>
    </w:tbl>
    <w:p w:rsidR="004052F8" w:rsidRPr="00E378BC" w:rsidRDefault="004052F8" w:rsidP="004052F8">
      <w:pPr>
        <w:autoSpaceDE w:val="0"/>
        <w:autoSpaceDN w:val="0"/>
        <w:adjustRightInd w:val="0"/>
        <w:rPr>
          <w:highlight w:val="yellow"/>
        </w:rPr>
      </w:pPr>
    </w:p>
    <w:p w:rsidR="004052F8" w:rsidRPr="00A32423" w:rsidRDefault="004052F8" w:rsidP="004052F8">
      <w:pPr>
        <w:shd w:val="clear" w:color="auto" w:fill="FFFFFF"/>
        <w:autoSpaceDE w:val="0"/>
        <w:autoSpaceDN w:val="0"/>
        <w:adjustRightInd w:val="0"/>
        <w:ind w:firstLine="709"/>
      </w:pPr>
      <w:r w:rsidRPr="00A32423">
        <w:t xml:space="preserve">В районном бюджете предусмотрены бюджетные ассигнования на реализацию указанной муниципальной программы в 2024 году в сумме    </w:t>
      </w:r>
      <w:r>
        <w:t xml:space="preserve">        </w:t>
      </w:r>
      <w:r w:rsidRPr="00A32423">
        <w:t xml:space="preserve">  5070,6 тыс. рублей, в 2025 году в сумме 2101,4  тыс. рублей, в 2026 году в сумме 2113,7 тыс. рублей.</w:t>
      </w:r>
    </w:p>
    <w:p w:rsidR="004052F8" w:rsidRPr="00CA621F" w:rsidRDefault="004052F8" w:rsidP="004052F8">
      <w:pPr>
        <w:shd w:val="clear" w:color="auto" w:fill="FFFFFF"/>
        <w:autoSpaceDE w:val="0"/>
        <w:autoSpaceDN w:val="0"/>
        <w:adjustRightInd w:val="0"/>
        <w:ind w:firstLine="709"/>
      </w:pPr>
      <w:r w:rsidRPr="00CA621F">
        <w:rPr>
          <w:spacing w:val="2"/>
        </w:rPr>
        <w:t xml:space="preserve">В составе расходов </w:t>
      </w:r>
      <w:r w:rsidRPr="00CA621F">
        <w:rPr>
          <w:spacing w:val="2"/>
          <w:szCs w:val="28"/>
        </w:rPr>
        <w:t xml:space="preserve">на реализацию подпрограммы </w:t>
      </w:r>
      <w:r w:rsidRPr="00CA621F">
        <w:rPr>
          <w:b/>
          <w:i/>
          <w:spacing w:val="2"/>
          <w:szCs w:val="28"/>
        </w:rPr>
        <w:t>«Газификация Эртильского муниципального района»</w:t>
      </w:r>
      <w:r w:rsidRPr="00CA621F">
        <w:rPr>
          <w:spacing w:val="2"/>
          <w:szCs w:val="28"/>
        </w:rPr>
        <w:t xml:space="preserve"> на 2024 год предусмотрены ассигнования на п</w:t>
      </w:r>
      <w:r w:rsidRPr="00CA621F">
        <w:rPr>
          <w:bCs/>
          <w:color w:val="000000"/>
        </w:rPr>
        <w:t xml:space="preserve">роектирование газовых котельных </w:t>
      </w:r>
      <w:r>
        <w:rPr>
          <w:bCs/>
          <w:color w:val="000000"/>
        </w:rPr>
        <w:t xml:space="preserve">(изготовление </w:t>
      </w:r>
      <w:proofErr w:type="spellStart"/>
      <w:r>
        <w:rPr>
          <w:bCs/>
          <w:color w:val="000000"/>
        </w:rPr>
        <w:t>предпроектной</w:t>
      </w:r>
      <w:proofErr w:type="spellEnd"/>
      <w:r>
        <w:rPr>
          <w:bCs/>
          <w:color w:val="000000"/>
        </w:rPr>
        <w:t xml:space="preserve"> и проектной документации)</w:t>
      </w:r>
      <w:r w:rsidRPr="00CA621F">
        <w:rPr>
          <w:bCs/>
          <w:i/>
          <w:color w:val="000000"/>
          <w:szCs w:val="28"/>
        </w:rPr>
        <w:t xml:space="preserve"> </w:t>
      </w:r>
      <w:r>
        <w:rPr>
          <w:bCs/>
          <w:color w:val="000000"/>
        </w:rPr>
        <w:t xml:space="preserve">в сумме </w:t>
      </w:r>
      <w:r w:rsidRPr="00CA621F">
        <w:rPr>
          <w:bCs/>
          <w:color w:val="000000"/>
        </w:rPr>
        <w:t>1200,0 тыс</w:t>
      </w:r>
      <w:proofErr w:type="gramStart"/>
      <w:r w:rsidRPr="00CA621F">
        <w:rPr>
          <w:bCs/>
          <w:color w:val="000000"/>
        </w:rPr>
        <w:t>.р</w:t>
      </w:r>
      <w:proofErr w:type="gramEnd"/>
      <w:r w:rsidRPr="00CA621F">
        <w:rPr>
          <w:bCs/>
          <w:color w:val="000000"/>
        </w:rPr>
        <w:t xml:space="preserve">ублей и </w:t>
      </w:r>
      <w:proofErr w:type="spellStart"/>
      <w:r w:rsidRPr="00CA621F">
        <w:rPr>
          <w:bCs/>
          <w:color w:val="000000"/>
        </w:rPr>
        <w:t>софинансирование</w:t>
      </w:r>
      <w:proofErr w:type="spellEnd"/>
      <w:r w:rsidRPr="00CA621F">
        <w:rPr>
          <w:bCs/>
          <w:color w:val="000000"/>
        </w:rPr>
        <w:t xml:space="preserve"> </w:t>
      </w:r>
      <w:r w:rsidRPr="00CA621F">
        <w:rPr>
          <w:bCs/>
          <w:color w:val="000000"/>
          <w:szCs w:val="28"/>
        </w:rPr>
        <w:t xml:space="preserve">строительства газовых котельных  </w:t>
      </w:r>
      <w:r w:rsidRPr="00CA621F">
        <w:rPr>
          <w:spacing w:val="2"/>
          <w:szCs w:val="28"/>
        </w:rPr>
        <w:t>в сумме 1905,0 тыс. рублей.</w:t>
      </w:r>
    </w:p>
    <w:p w:rsidR="004052F8" w:rsidRPr="00CA621F" w:rsidRDefault="004052F8" w:rsidP="004052F8">
      <w:pPr>
        <w:shd w:val="clear" w:color="auto" w:fill="FFFFFF"/>
        <w:autoSpaceDE w:val="0"/>
        <w:autoSpaceDN w:val="0"/>
        <w:adjustRightInd w:val="0"/>
        <w:ind w:firstLine="709"/>
      </w:pPr>
      <w:proofErr w:type="gramStart"/>
      <w:r w:rsidRPr="00CA621F">
        <w:rPr>
          <w:spacing w:val="2"/>
        </w:rPr>
        <w:t xml:space="preserve">В составе расходов </w:t>
      </w:r>
      <w:r w:rsidRPr="00CA621F">
        <w:rPr>
          <w:spacing w:val="2"/>
          <w:szCs w:val="28"/>
        </w:rPr>
        <w:t xml:space="preserve">на реализацию подпрограммы </w:t>
      </w:r>
      <w:r w:rsidRPr="00CA621F">
        <w:rPr>
          <w:b/>
          <w:bCs/>
          <w:i/>
          <w:iCs/>
          <w:color w:val="000000"/>
          <w:szCs w:val="28"/>
        </w:rPr>
        <w:t>«Обеспечение жильем молодых семей»</w:t>
      </w:r>
      <w:r w:rsidRPr="00CA621F">
        <w:rPr>
          <w:bCs/>
          <w:iCs/>
          <w:color w:val="000000"/>
          <w:szCs w:val="28"/>
        </w:rPr>
        <w:t xml:space="preserve"> учтены расходы на</w:t>
      </w:r>
      <w:r w:rsidRPr="00CA621F">
        <w:rPr>
          <w:szCs w:val="28"/>
        </w:rPr>
        <w:t xml:space="preserve"> реализацию мероприятий по обеспечению жильем молодых семей  в 2024 году  сумме 1965,6 тыс. рублей, в 2025 году в сумме 2101,4</w:t>
      </w:r>
      <w:r w:rsidRPr="00CA621F">
        <w:t xml:space="preserve"> тыс. рублей, в 2026 году в сумме 2113,7 тыс. рублей</w:t>
      </w:r>
      <w:r w:rsidRPr="00B746A6">
        <w:t>, в том числе за счет средств районного бюджета в сумме 550,0 тыс. рублей ежегодно.</w:t>
      </w:r>
      <w:proofErr w:type="gramEnd"/>
    </w:p>
    <w:p w:rsidR="004052F8" w:rsidRPr="00E378BC" w:rsidRDefault="004052F8" w:rsidP="004052F8">
      <w:pPr>
        <w:spacing w:line="216" w:lineRule="auto"/>
        <w:jc w:val="center"/>
        <w:rPr>
          <w:b/>
          <w:i/>
          <w:szCs w:val="28"/>
          <w:highlight w:val="yellow"/>
        </w:rPr>
      </w:pPr>
    </w:p>
    <w:p w:rsidR="004052F8" w:rsidRPr="00E71CC0" w:rsidRDefault="004052F8" w:rsidP="004052F8">
      <w:pPr>
        <w:spacing w:line="216" w:lineRule="auto"/>
        <w:jc w:val="center"/>
        <w:rPr>
          <w:b/>
          <w:i/>
          <w:szCs w:val="28"/>
        </w:rPr>
      </w:pPr>
      <w:r w:rsidRPr="00E71CC0">
        <w:rPr>
          <w:b/>
          <w:i/>
          <w:szCs w:val="28"/>
        </w:rPr>
        <w:t xml:space="preserve">Муниципальная программа Эртильского </w:t>
      </w:r>
      <w:proofErr w:type="gramStart"/>
      <w:r w:rsidRPr="00E71CC0">
        <w:rPr>
          <w:b/>
          <w:i/>
          <w:szCs w:val="28"/>
        </w:rPr>
        <w:t>муниципального</w:t>
      </w:r>
      <w:proofErr w:type="gramEnd"/>
      <w:r w:rsidRPr="00E71CC0">
        <w:rPr>
          <w:b/>
          <w:i/>
          <w:szCs w:val="28"/>
        </w:rPr>
        <w:t xml:space="preserve"> района </w:t>
      </w:r>
    </w:p>
    <w:p w:rsidR="004052F8" w:rsidRPr="00E71CC0" w:rsidRDefault="004052F8" w:rsidP="004052F8">
      <w:pPr>
        <w:spacing w:line="216" w:lineRule="auto"/>
        <w:jc w:val="center"/>
        <w:rPr>
          <w:b/>
          <w:i/>
          <w:szCs w:val="28"/>
        </w:rPr>
      </w:pPr>
      <w:r w:rsidRPr="00E71CC0">
        <w:rPr>
          <w:b/>
          <w:i/>
          <w:szCs w:val="28"/>
        </w:rPr>
        <w:t>«Содействие занятости населения»</w:t>
      </w:r>
    </w:p>
    <w:p w:rsidR="004052F8" w:rsidRPr="00E71CC0" w:rsidRDefault="004052F8" w:rsidP="004052F8">
      <w:pPr>
        <w:spacing w:line="216" w:lineRule="auto"/>
        <w:ind w:firstLine="709"/>
      </w:pPr>
    </w:p>
    <w:p w:rsidR="004052F8" w:rsidRPr="00E71CC0" w:rsidRDefault="004052F8" w:rsidP="004052F8">
      <w:pPr>
        <w:autoSpaceDE w:val="0"/>
        <w:autoSpaceDN w:val="0"/>
        <w:adjustRightInd w:val="0"/>
        <w:ind w:firstLine="709"/>
        <w:rPr>
          <w:szCs w:val="28"/>
        </w:rPr>
      </w:pPr>
      <w:r w:rsidRPr="00E71CC0">
        <w:rPr>
          <w:szCs w:val="28"/>
        </w:rPr>
        <w:t>Основной целью муниципальной программы Эртильского      муниципального района «Содействие занятости населения» является создание правовых, экономических и институциональных условий, способствующих эффективному развитию сферы занятости населения Эртильского муниципального района. Мероприятия программы направлены на обеспечение защиты населения Эртильского района от безработицы, содействие в трудоустройстве и обеспечение социальной поддержки безработным гражданам Эртильского района.</w:t>
      </w:r>
    </w:p>
    <w:p w:rsidR="004052F8" w:rsidRPr="00E71CC0" w:rsidRDefault="004052F8" w:rsidP="004052F8">
      <w:pPr>
        <w:autoSpaceDE w:val="0"/>
        <w:autoSpaceDN w:val="0"/>
        <w:adjustRightInd w:val="0"/>
        <w:ind w:firstLine="709"/>
        <w:rPr>
          <w:szCs w:val="28"/>
        </w:rPr>
      </w:pPr>
      <w:r w:rsidRPr="00E71CC0">
        <w:rPr>
          <w:szCs w:val="28"/>
        </w:rPr>
        <w:lastRenderedPageBreak/>
        <w:t>Для достижения цели муниципальной программы необходимо решение следующих задач:</w:t>
      </w:r>
    </w:p>
    <w:p w:rsidR="004052F8" w:rsidRPr="00E71CC0" w:rsidRDefault="004052F8" w:rsidP="004052F8">
      <w:pPr>
        <w:autoSpaceDE w:val="0"/>
        <w:autoSpaceDN w:val="0"/>
        <w:adjustRightInd w:val="0"/>
        <w:ind w:left="709"/>
        <w:rPr>
          <w:szCs w:val="28"/>
        </w:rPr>
      </w:pPr>
      <w:r w:rsidRPr="00E71CC0">
        <w:rPr>
          <w:szCs w:val="28"/>
        </w:rPr>
        <w:t xml:space="preserve">- обеспечение гарантий граждан в сфере занятости населения; </w:t>
      </w:r>
    </w:p>
    <w:p w:rsidR="004052F8" w:rsidRPr="00E71CC0" w:rsidRDefault="004052F8" w:rsidP="004052F8">
      <w:pPr>
        <w:autoSpaceDE w:val="0"/>
        <w:autoSpaceDN w:val="0"/>
        <w:adjustRightInd w:val="0"/>
        <w:ind w:firstLine="709"/>
        <w:rPr>
          <w:szCs w:val="28"/>
        </w:rPr>
      </w:pPr>
      <w:r w:rsidRPr="00E71CC0">
        <w:rPr>
          <w:szCs w:val="28"/>
        </w:rPr>
        <w:t>- снижение уровня безработицы в регистрируемом секторе рынка труда.</w:t>
      </w:r>
    </w:p>
    <w:p w:rsidR="004052F8" w:rsidRPr="00E71CC0" w:rsidRDefault="004052F8" w:rsidP="004052F8">
      <w:pPr>
        <w:spacing w:line="216" w:lineRule="auto"/>
        <w:ind w:firstLine="709"/>
      </w:pPr>
      <w:r w:rsidRPr="00E71CC0">
        <w:t xml:space="preserve">Расходы районного бюджета на реализацию муниципальной программы </w:t>
      </w:r>
      <w:r w:rsidRPr="00E71CC0">
        <w:rPr>
          <w:szCs w:val="28"/>
        </w:rPr>
        <w:t>«Содействие занятости населения»</w:t>
      </w:r>
      <w:r w:rsidRPr="00E71CC0">
        <w:rPr>
          <w:b/>
          <w:i/>
          <w:szCs w:val="28"/>
        </w:rPr>
        <w:t xml:space="preserve"> </w:t>
      </w:r>
      <w:r w:rsidRPr="00E71CC0">
        <w:t>представлены в таблице</w:t>
      </w:r>
    </w:p>
    <w:p w:rsidR="004052F8" w:rsidRDefault="004052F8" w:rsidP="004052F8">
      <w:pPr>
        <w:autoSpaceDE w:val="0"/>
        <w:autoSpaceDN w:val="0"/>
        <w:adjustRightInd w:val="0"/>
        <w:ind w:firstLine="709"/>
        <w:jc w:val="right"/>
      </w:pPr>
    </w:p>
    <w:p w:rsidR="004052F8" w:rsidRPr="00984334" w:rsidRDefault="004052F8" w:rsidP="004052F8">
      <w:pPr>
        <w:autoSpaceDE w:val="0"/>
        <w:autoSpaceDN w:val="0"/>
        <w:adjustRightInd w:val="0"/>
        <w:ind w:firstLine="709"/>
        <w:jc w:val="right"/>
      </w:pPr>
      <w:r w:rsidRPr="00984334">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2"/>
        <w:gridCol w:w="1170"/>
        <w:gridCol w:w="822"/>
        <w:gridCol w:w="1170"/>
        <w:gridCol w:w="897"/>
        <w:gridCol w:w="809"/>
        <w:gridCol w:w="871"/>
        <w:gridCol w:w="883"/>
      </w:tblGrid>
      <w:tr w:rsidR="004052F8" w:rsidRPr="00E378BC" w:rsidTr="006715CA">
        <w:trPr>
          <w:trHeight w:val="760"/>
        </w:trPr>
        <w:tc>
          <w:tcPr>
            <w:tcW w:w="1674" w:type="pct"/>
            <w:vMerge w:val="restart"/>
            <w:vAlign w:val="center"/>
          </w:tcPr>
          <w:p w:rsidR="004052F8" w:rsidRPr="00E71CC0" w:rsidRDefault="004052F8" w:rsidP="006715CA">
            <w:pPr>
              <w:jc w:val="center"/>
              <w:rPr>
                <w:b/>
                <w:sz w:val="22"/>
              </w:rPr>
            </w:pPr>
          </w:p>
          <w:p w:rsidR="004052F8" w:rsidRPr="00E71CC0" w:rsidRDefault="004052F8" w:rsidP="006715CA">
            <w:pPr>
              <w:jc w:val="center"/>
              <w:rPr>
                <w:sz w:val="22"/>
              </w:rPr>
            </w:pPr>
          </w:p>
          <w:p w:rsidR="004052F8" w:rsidRPr="00E71CC0" w:rsidRDefault="004052F8" w:rsidP="006715CA">
            <w:pPr>
              <w:jc w:val="center"/>
              <w:rPr>
                <w:sz w:val="22"/>
              </w:rPr>
            </w:pPr>
          </w:p>
          <w:p w:rsidR="004052F8" w:rsidRPr="00E71CC0" w:rsidRDefault="004052F8" w:rsidP="006715CA">
            <w:pPr>
              <w:jc w:val="center"/>
              <w:rPr>
                <w:sz w:val="22"/>
              </w:rPr>
            </w:pPr>
            <w:r w:rsidRPr="00E71CC0">
              <w:rPr>
                <w:b/>
                <w:sz w:val="22"/>
                <w:szCs w:val="22"/>
              </w:rPr>
              <w:t>Наименование подпрограммы муниципальной программы</w:t>
            </w:r>
          </w:p>
        </w:tc>
        <w:tc>
          <w:tcPr>
            <w:tcW w:w="554" w:type="pct"/>
            <w:vAlign w:val="center"/>
          </w:tcPr>
          <w:p w:rsidR="004052F8" w:rsidRPr="00E71CC0" w:rsidRDefault="004052F8" w:rsidP="006715CA">
            <w:pPr>
              <w:jc w:val="center"/>
              <w:rPr>
                <w:b/>
                <w:sz w:val="22"/>
              </w:rPr>
            </w:pPr>
            <w:r w:rsidRPr="00E71CC0">
              <w:rPr>
                <w:b/>
                <w:sz w:val="22"/>
                <w:szCs w:val="22"/>
              </w:rPr>
              <w:t>2023 год</w:t>
            </w:r>
          </w:p>
        </w:tc>
        <w:tc>
          <w:tcPr>
            <w:tcW w:w="1005" w:type="pct"/>
            <w:gridSpan w:val="2"/>
            <w:vAlign w:val="center"/>
          </w:tcPr>
          <w:p w:rsidR="004052F8" w:rsidRPr="00E71CC0" w:rsidRDefault="004052F8" w:rsidP="006715CA">
            <w:pPr>
              <w:jc w:val="center"/>
              <w:rPr>
                <w:b/>
                <w:sz w:val="22"/>
              </w:rPr>
            </w:pPr>
            <w:r w:rsidRPr="00E71CC0">
              <w:rPr>
                <w:b/>
                <w:sz w:val="22"/>
                <w:szCs w:val="22"/>
              </w:rPr>
              <w:t>2024 год</w:t>
            </w:r>
          </w:p>
        </w:tc>
        <w:tc>
          <w:tcPr>
            <w:tcW w:w="877" w:type="pct"/>
            <w:gridSpan w:val="2"/>
            <w:vAlign w:val="center"/>
          </w:tcPr>
          <w:p w:rsidR="004052F8" w:rsidRPr="00E71CC0" w:rsidRDefault="004052F8" w:rsidP="006715CA">
            <w:pPr>
              <w:jc w:val="center"/>
              <w:rPr>
                <w:b/>
                <w:sz w:val="22"/>
              </w:rPr>
            </w:pPr>
            <w:r w:rsidRPr="00E71CC0">
              <w:rPr>
                <w:b/>
                <w:sz w:val="22"/>
                <w:szCs w:val="22"/>
              </w:rPr>
              <w:t>2025 год</w:t>
            </w:r>
          </w:p>
        </w:tc>
        <w:tc>
          <w:tcPr>
            <w:tcW w:w="889" w:type="pct"/>
            <w:gridSpan w:val="2"/>
            <w:vAlign w:val="center"/>
          </w:tcPr>
          <w:p w:rsidR="004052F8" w:rsidRPr="00E71CC0" w:rsidRDefault="004052F8" w:rsidP="006715CA">
            <w:pPr>
              <w:jc w:val="center"/>
              <w:rPr>
                <w:b/>
                <w:sz w:val="22"/>
              </w:rPr>
            </w:pPr>
            <w:r w:rsidRPr="00E71CC0">
              <w:rPr>
                <w:b/>
                <w:sz w:val="22"/>
                <w:szCs w:val="22"/>
              </w:rPr>
              <w:t>2026 год</w:t>
            </w:r>
          </w:p>
        </w:tc>
      </w:tr>
      <w:tr w:rsidR="004052F8" w:rsidRPr="00E378BC" w:rsidTr="006715CA">
        <w:trPr>
          <w:trHeight w:val="760"/>
        </w:trPr>
        <w:tc>
          <w:tcPr>
            <w:tcW w:w="1674" w:type="pct"/>
            <w:vMerge/>
            <w:vAlign w:val="center"/>
          </w:tcPr>
          <w:p w:rsidR="004052F8" w:rsidRPr="00E71CC0" w:rsidRDefault="004052F8" w:rsidP="006715CA">
            <w:pPr>
              <w:jc w:val="center"/>
              <w:rPr>
                <w:b/>
                <w:sz w:val="22"/>
              </w:rPr>
            </w:pPr>
          </w:p>
        </w:tc>
        <w:tc>
          <w:tcPr>
            <w:tcW w:w="554" w:type="pct"/>
            <w:vAlign w:val="center"/>
          </w:tcPr>
          <w:p w:rsidR="004052F8" w:rsidRPr="00E71CC0" w:rsidRDefault="004052F8" w:rsidP="006715CA">
            <w:pPr>
              <w:jc w:val="center"/>
              <w:rPr>
                <w:sz w:val="18"/>
                <w:szCs w:val="18"/>
              </w:rPr>
            </w:pPr>
            <w:proofErr w:type="spellStart"/>
            <w:proofErr w:type="gramStart"/>
            <w:r w:rsidRPr="00E71CC0">
              <w:rPr>
                <w:sz w:val="18"/>
                <w:szCs w:val="18"/>
              </w:rPr>
              <w:t>утвержден-ный</w:t>
            </w:r>
            <w:proofErr w:type="spellEnd"/>
            <w:proofErr w:type="gramEnd"/>
            <w:r w:rsidRPr="00E71CC0">
              <w:rPr>
                <w:sz w:val="18"/>
                <w:szCs w:val="18"/>
              </w:rPr>
              <w:t xml:space="preserve"> бюджет </w:t>
            </w:r>
          </w:p>
          <w:p w:rsidR="004052F8" w:rsidRPr="00E71CC0" w:rsidRDefault="004052F8" w:rsidP="006715CA">
            <w:pPr>
              <w:jc w:val="center"/>
              <w:rPr>
                <w:sz w:val="18"/>
                <w:szCs w:val="18"/>
              </w:rPr>
            </w:pPr>
          </w:p>
        </w:tc>
        <w:tc>
          <w:tcPr>
            <w:tcW w:w="451" w:type="pct"/>
            <w:vAlign w:val="center"/>
          </w:tcPr>
          <w:p w:rsidR="004052F8" w:rsidRPr="00E71CC0" w:rsidRDefault="004052F8" w:rsidP="006715CA">
            <w:pPr>
              <w:jc w:val="center"/>
              <w:rPr>
                <w:sz w:val="18"/>
                <w:szCs w:val="18"/>
              </w:rPr>
            </w:pPr>
            <w:r w:rsidRPr="00E71CC0">
              <w:rPr>
                <w:sz w:val="18"/>
                <w:szCs w:val="18"/>
              </w:rPr>
              <w:t xml:space="preserve">тыс. </w:t>
            </w:r>
          </w:p>
          <w:p w:rsidR="004052F8" w:rsidRPr="00E71CC0" w:rsidRDefault="004052F8" w:rsidP="006715CA">
            <w:pPr>
              <w:jc w:val="center"/>
              <w:rPr>
                <w:sz w:val="18"/>
                <w:szCs w:val="18"/>
              </w:rPr>
            </w:pPr>
            <w:r w:rsidRPr="00E71CC0">
              <w:rPr>
                <w:sz w:val="18"/>
                <w:szCs w:val="18"/>
              </w:rPr>
              <w:t>рублей</w:t>
            </w:r>
          </w:p>
        </w:tc>
        <w:tc>
          <w:tcPr>
            <w:tcW w:w="554" w:type="pct"/>
            <w:vAlign w:val="center"/>
          </w:tcPr>
          <w:p w:rsidR="004052F8" w:rsidRPr="00E71CC0" w:rsidRDefault="004052F8" w:rsidP="006715CA">
            <w:pPr>
              <w:jc w:val="center"/>
              <w:rPr>
                <w:sz w:val="18"/>
                <w:szCs w:val="18"/>
              </w:rPr>
            </w:pPr>
            <w:proofErr w:type="spellStart"/>
            <w:r w:rsidRPr="00E71CC0">
              <w:rPr>
                <w:sz w:val="18"/>
                <w:szCs w:val="18"/>
              </w:rPr>
              <w:t>изме</w:t>
            </w:r>
            <w:proofErr w:type="spellEnd"/>
            <w:r w:rsidRPr="00E71CC0">
              <w:rPr>
                <w:sz w:val="18"/>
                <w:szCs w:val="18"/>
              </w:rPr>
              <w:t>-</w:t>
            </w:r>
          </w:p>
          <w:p w:rsidR="004052F8" w:rsidRPr="00E71CC0" w:rsidRDefault="004052F8" w:rsidP="006715CA">
            <w:pPr>
              <w:jc w:val="center"/>
              <w:rPr>
                <w:sz w:val="18"/>
                <w:szCs w:val="18"/>
              </w:rPr>
            </w:pPr>
            <w:r w:rsidRPr="00E71CC0">
              <w:rPr>
                <w:sz w:val="18"/>
                <w:szCs w:val="18"/>
              </w:rPr>
              <w:t xml:space="preserve">нения к </w:t>
            </w:r>
            <w:proofErr w:type="spellStart"/>
            <w:proofErr w:type="gramStart"/>
            <w:r w:rsidRPr="00E71CC0">
              <w:rPr>
                <w:sz w:val="18"/>
                <w:szCs w:val="18"/>
              </w:rPr>
              <w:t>утвержден-ному</w:t>
            </w:r>
            <w:proofErr w:type="spellEnd"/>
            <w:proofErr w:type="gramEnd"/>
            <w:r w:rsidRPr="00E71CC0">
              <w:rPr>
                <w:sz w:val="18"/>
                <w:szCs w:val="18"/>
              </w:rPr>
              <w:t xml:space="preserve"> бюджету 202</w:t>
            </w:r>
            <w:r>
              <w:rPr>
                <w:sz w:val="18"/>
                <w:szCs w:val="18"/>
              </w:rPr>
              <w:t>3</w:t>
            </w:r>
            <w:r w:rsidRPr="00E71CC0">
              <w:rPr>
                <w:sz w:val="18"/>
                <w:szCs w:val="18"/>
              </w:rPr>
              <w:t xml:space="preserve"> года, %</w:t>
            </w:r>
          </w:p>
        </w:tc>
        <w:tc>
          <w:tcPr>
            <w:tcW w:w="489" w:type="pct"/>
            <w:vAlign w:val="center"/>
          </w:tcPr>
          <w:p w:rsidR="004052F8" w:rsidRPr="00E71CC0" w:rsidRDefault="004052F8" w:rsidP="006715CA">
            <w:pPr>
              <w:jc w:val="center"/>
              <w:rPr>
                <w:sz w:val="18"/>
                <w:szCs w:val="18"/>
              </w:rPr>
            </w:pPr>
            <w:r w:rsidRPr="00E71CC0">
              <w:rPr>
                <w:sz w:val="18"/>
                <w:szCs w:val="18"/>
              </w:rPr>
              <w:t xml:space="preserve">тыс. </w:t>
            </w:r>
          </w:p>
          <w:p w:rsidR="004052F8" w:rsidRPr="00E71CC0" w:rsidRDefault="004052F8" w:rsidP="006715CA">
            <w:pPr>
              <w:jc w:val="center"/>
              <w:rPr>
                <w:sz w:val="18"/>
                <w:szCs w:val="18"/>
              </w:rPr>
            </w:pPr>
            <w:r w:rsidRPr="00E71CC0">
              <w:rPr>
                <w:sz w:val="18"/>
                <w:szCs w:val="18"/>
              </w:rPr>
              <w:t>рублей</w:t>
            </w:r>
          </w:p>
        </w:tc>
        <w:tc>
          <w:tcPr>
            <w:tcW w:w="388" w:type="pct"/>
            <w:vAlign w:val="center"/>
          </w:tcPr>
          <w:p w:rsidR="004052F8" w:rsidRPr="00E71CC0" w:rsidRDefault="004052F8" w:rsidP="006715CA">
            <w:pPr>
              <w:jc w:val="center"/>
              <w:rPr>
                <w:sz w:val="18"/>
                <w:szCs w:val="18"/>
              </w:rPr>
            </w:pPr>
            <w:proofErr w:type="spellStart"/>
            <w:r w:rsidRPr="00E71CC0">
              <w:rPr>
                <w:sz w:val="18"/>
                <w:szCs w:val="18"/>
              </w:rPr>
              <w:t>изме</w:t>
            </w:r>
            <w:proofErr w:type="spellEnd"/>
            <w:r w:rsidRPr="00E71CC0">
              <w:rPr>
                <w:sz w:val="18"/>
                <w:szCs w:val="18"/>
              </w:rPr>
              <w:t>-</w:t>
            </w:r>
          </w:p>
          <w:p w:rsidR="004052F8" w:rsidRPr="00E71CC0" w:rsidRDefault="004052F8" w:rsidP="006715CA">
            <w:pPr>
              <w:jc w:val="center"/>
              <w:rPr>
                <w:sz w:val="18"/>
                <w:szCs w:val="18"/>
              </w:rPr>
            </w:pPr>
            <w:r w:rsidRPr="00E71CC0">
              <w:rPr>
                <w:sz w:val="18"/>
                <w:szCs w:val="18"/>
              </w:rPr>
              <w:t xml:space="preserve">нения к </w:t>
            </w:r>
            <w:proofErr w:type="spellStart"/>
            <w:r w:rsidRPr="00E71CC0">
              <w:rPr>
                <w:sz w:val="18"/>
                <w:szCs w:val="18"/>
              </w:rPr>
              <w:t>преды-дуще</w:t>
            </w:r>
            <w:proofErr w:type="spellEnd"/>
            <w:r w:rsidRPr="00E71CC0">
              <w:rPr>
                <w:sz w:val="18"/>
                <w:szCs w:val="18"/>
              </w:rPr>
              <w:t>-</w:t>
            </w:r>
          </w:p>
          <w:p w:rsidR="004052F8" w:rsidRPr="00E71CC0" w:rsidRDefault="004052F8" w:rsidP="006715CA">
            <w:pPr>
              <w:jc w:val="center"/>
              <w:rPr>
                <w:sz w:val="18"/>
                <w:szCs w:val="18"/>
              </w:rPr>
            </w:pPr>
            <w:proofErr w:type="spellStart"/>
            <w:r w:rsidRPr="00E71CC0">
              <w:rPr>
                <w:sz w:val="18"/>
                <w:szCs w:val="18"/>
              </w:rPr>
              <w:t>му</w:t>
            </w:r>
            <w:proofErr w:type="spellEnd"/>
            <w:r w:rsidRPr="00E71CC0">
              <w:rPr>
                <w:sz w:val="18"/>
                <w:szCs w:val="18"/>
              </w:rPr>
              <w:t xml:space="preserve"> году, %</w:t>
            </w:r>
          </w:p>
        </w:tc>
        <w:tc>
          <w:tcPr>
            <w:tcW w:w="476" w:type="pct"/>
            <w:vAlign w:val="center"/>
          </w:tcPr>
          <w:p w:rsidR="004052F8" w:rsidRPr="00E71CC0" w:rsidRDefault="004052F8" w:rsidP="006715CA">
            <w:pPr>
              <w:jc w:val="center"/>
              <w:rPr>
                <w:sz w:val="18"/>
                <w:szCs w:val="18"/>
              </w:rPr>
            </w:pPr>
            <w:r w:rsidRPr="00E71CC0">
              <w:rPr>
                <w:sz w:val="18"/>
                <w:szCs w:val="18"/>
              </w:rPr>
              <w:t xml:space="preserve">тыс. </w:t>
            </w:r>
          </w:p>
          <w:p w:rsidR="004052F8" w:rsidRPr="00E71CC0" w:rsidRDefault="00DD609D" w:rsidP="006715CA">
            <w:pPr>
              <w:jc w:val="center"/>
              <w:rPr>
                <w:sz w:val="18"/>
                <w:szCs w:val="18"/>
              </w:rPr>
            </w:pPr>
            <w:r w:rsidRPr="00E71CC0">
              <w:rPr>
                <w:sz w:val="18"/>
                <w:szCs w:val="18"/>
              </w:rPr>
              <w:t>Р</w:t>
            </w:r>
            <w:r w:rsidR="004052F8" w:rsidRPr="00E71CC0">
              <w:rPr>
                <w:sz w:val="18"/>
                <w:szCs w:val="18"/>
              </w:rPr>
              <w:t>ублей</w:t>
            </w:r>
          </w:p>
        </w:tc>
        <w:tc>
          <w:tcPr>
            <w:tcW w:w="413" w:type="pct"/>
            <w:vAlign w:val="center"/>
          </w:tcPr>
          <w:p w:rsidR="004052F8" w:rsidRPr="00E71CC0" w:rsidRDefault="004052F8" w:rsidP="006715CA">
            <w:pPr>
              <w:jc w:val="center"/>
              <w:rPr>
                <w:sz w:val="18"/>
                <w:szCs w:val="18"/>
              </w:rPr>
            </w:pPr>
            <w:r w:rsidRPr="00E71CC0">
              <w:rPr>
                <w:sz w:val="18"/>
                <w:szCs w:val="18"/>
              </w:rPr>
              <w:t>измене-</w:t>
            </w:r>
          </w:p>
          <w:p w:rsidR="004052F8" w:rsidRPr="00E71CC0" w:rsidRDefault="004052F8" w:rsidP="006715CA">
            <w:pPr>
              <w:jc w:val="center"/>
              <w:rPr>
                <w:sz w:val="18"/>
                <w:szCs w:val="18"/>
              </w:rPr>
            </w:pPr>
            <w:proofErr w:type="spellStart"/>
            <w:r w:rsidRPr="00E71CC0">
              <w:rPr>
                <w:sz w:val="18"/>
                <w:szCs w:val="18"/>
              </w:rPr>
              <w:t>ния</w:t>
            </w:r>
            <w:proofErr w:type="spellEnd"/>
            <w:r w:rsidRPr="00E71CC0">
              <w:rPr>
                <w:sz w:val="18"/>
                <w:szCs w:val="18"/>
              </w:rPr>
              <w:t xml:space="preserve"> к </w:t>
            </w:r>
            <w:proofErr w:type="spellStart"/>
            <w:r w:rsidRPr="00E71CC0">
              <w:rPr>
                <w:sz w:val="18"/>
                <w:szCs w:val="18"/>
              </w:rPr>
              <w:t>преды-дуще</w:t>
            </w:r>
            <w:proofErr w:type="spellEnd"/>
            <w:r w:rsidRPr="00E71CC0">
              <w:rPr>
                <w:sz w:val="18"/>
                <w:szCs w:val="18"/>
              </w:rPr>
              <w:t>-</w:t>
            </w:r>
          </w:p>
          <w:p w:rsidR="004052F8" w:rsidRPr="00E71CC0" w:rsidRDefault="004052F8" w:rsidP="006715CA">
            <w:pPr>
              <w:jc w:val="center"/>
              <w:rPr>
                <w:sz w:val="18"/>
                <w:szCs w:val="18"/>
              </w:rPr>
            </w:pPr>
            <w:proofErr w:type="spellStart"/>
            <w:r w:rsidRPr="00E71CC0">
              <w:rPr>
                <w:sz w:val="18"/>
                <w:szCs w:val="18"/>
              </w:rPr>
              <w:t>му</w:t>
            </w:r>
            <w:proofErr w:type="spellEnd"/>
            <w:r w:rsidRPr="00E71CC0">
              <w:rPr>
                <w:sz w:val="18"/>
                <w:szCs w:val="18"/>
              </w:rPr>
              <w:t xml:space="preserve"> году, %</w:t>
            </w:r>
          </w:p>
        </w:tc>
      </w:tr>
      <w:tr w:rsidR="004052F8" w:rsidRPr="00E378BC" w:rsidTr="006715CA">
        <w:tc>
          <w:tcPr>
            <w:tcW w:w="1674" w:type="pct"/>
            <w:vAlign w:val="center"/>
          </w:tcPr>
          <w:p w:rsidR="004052F8" w:rsidRPr="00E71CC0" w:rsidRDefault="004052F8" w:rsidP="006715CA">
            <w:pPr>
              <w:rPr>
                <w:b/>
                <w:sz w:val="22"/>
              </w:rPr>
            </w:pPr>
            <w:r w:rsidRPr="00E71CC0">
              <w:rPr>
                <w:b/>
                <w:sz w:val="22"/>
                <w:szCs w:val="22"/>
              </w:rPr>
              <w:t>Всего по  муниципальной  программе</w:t>
            </w:r>
          </w:p>
        </w:tc>
        <w:tc>
          <w:tcPr>
            <w:tcW w:w="554" w:type="pct"/>
            <w:vAlign w:val="center"/>
          </w:tcPr>
          <w:p w:rsidR="004052F8" w:rsidRPr="00ED5C1B" w:rsidRDefault="004052F8" w:rsidP="006715CA">
            <w:pPr>
              <w:pStyle w:val="25"/>
              <w:ind w:firstLine="0"/>
              <w:jc w:val="center"/>
              <w:rPr>
                <w:b/>
                <w:spacing w:val="-4"/>
                <w:sz w:val="22"/>
                <w:szCs w:val="22"/>
              </w:rPr>
            </w:pPr>
            <w:r w:rsidRPr="00ED5C1B">
              <w:rPr>
                <w:b/>
                <w:spacing w:val="-4"/>
                <w:sz w:val="22"/>
                <w:szCs w:val="22"/>
              </w:rPr>
              <w:t>152,9</w:t>
            </w:r>
          </w:p>
        </w:tc>
        <w:tc>
          <w:tcPr>
            <w:tcW w:w="451" w:type="pct"/>
            <w:vAlign w:val="center"/>
          </w:tcPr>
          <w:p w:rsidR="004052F8" w:rsidRPr="00CA621F" w:rsidRDefault="004052F8" w:rsidP="006715CA">
            <w:pPr>
              <w:pStyle w:val="25"/>
              <w:ind w:firstLine="0"/>
              <w:jc w:val="center"/>
              <w:rPr>
                <w:b/>
                <w:spacing w:val="-4"/>
                <w:sz w:val="22"/>
                <w:szCs w:val="22"/>
              </w:rPr>
            </w:pPr>
            <w:r w:rsidRPr="00CA621F">
              <w:rPr>
                <w:b/>
                <w:spacing w:val="-4"/>
                <w:sz w:val="22"/>
                <w:szCs w:val="22"/>
              </w:rPr>
              <w:t>153,9</w:t>
            </w:r>
          </w:p>
        </w:tc>
        <w:tc>
          <w:tcPr>
            <w:tcW w:w="554" w:type="pct"/>
            <w:vAlign w:val="center"/>
          </w:tcPr>
          <w:p w:rsidR="004052F8" w:rsidRPr="00CA621F" w:rsidRDefault="004052F8" w:rsidP="006715CA">
            <w:pPr>
              <w:pStyle w:val="25"/>
              <w:ind w:firstLine="0"/>
              <w:jc w:val="center"/>
              <w:rPr>
                <w:b/>
                <w:spacing w:val="-4"/>
                <w:sz w:val="22"/>
                <w:szCs w:val="22"/>
              </w:rPr>
            </w:pPr>
            <w:r>
              <w:rPr>
                <w:b/>
                <w:spacing w:val="-4"/>
                <w:sz w:val="22"/>
                <w:szCs w:val="22"/>
              </w:rPr>
              <w:t>100,7</w:t>
            </w:r>
          </w:p>
        </w:tc>
        <w:tc>
          <w:tcPr>
            <w:tcW w:w="489" w:type="pct"/>
            <w:vAlign w:val="center"/>
          </w:tcPr>
          <w:p w:rsidR="004052F8" w:rsidRPr="00CA621F" w:rsidRDefault="004052F8" w:rsidP="006715CA">
            <w:pPr>
              <w:pStyle w:val="25"/>
              <w:ind w:left="-49" w:firstLine="0"/>
              <w:jc w:val="center"/>
              <w:rPr>
                <w:b/>
                <w:spacing w:val="-4"/>
                <w:sz w:val="22"/>
                <w:szCs w:val="22"/>
              </w:rPr>
            </w:pPr>
            <w:r>
              <w:rPr>
                <w:b/>
                <w:spacing w:val="-4"/>
                <w:sz w:val="22"/>
                <w:szCs w:val="22"/>
              </w:rPr>
              <w:t>153,9</w:t>
            </w:r>
          </w:p>
        </w:tc>
        <w:tc>
          <w:tcPr>
            <w:tcW w:w="388" w:type="pct"/>
            <w:vAlign w:val="center"/>
          </w:tcPr>
          <w:p w:rsidR="004052F8" w:rsidRPr="00CA621F" w:rsidRDefault="004052F8" w:rsidP="006715CA">
            <w:pPr>
              <w:pStyle w:val="25"/>
              <w:ind w:left="-49" w:firstLine="0"/>
              <w:jc w:val="center"/>
              <w:rPr>
                <w:b/>
                <w:spacing w:val="-4"/>
                <w:sz w:val="22"/>
                <w:szCs w:val="22"/>
              </w:rPr>
            </w:pPr>
            <w:r>
              <w:rPr>
                <w:b/>
                <w:spacing w:val="-4"/>
                <w:sz w:val="22"/>
                <w:szCs w:val="22"/>
              </w:rPr>
              <w:t>100,0</w:t>
            </w:r>
          </w:p>
        </w:tc>
        <w:tc>
          <w:tcPr>
            <w:tcW w:w="476" w:type="pct"/>
            <w:vAlign w:val="center"/>
          </w:tcPr>
          <w:p w:rsidR="004052F8" w:rsidRPr="00CA621F" w:rsidRDefault="004052F8" w:rsidP="006715CA">
            <w:pPr>
              <w:pStyle w:val="25"/>
              <w:ind w:left="-49" w:firstLine="0"/>
              <w:jc w:val="center"/>
              <w:rPr>
                <w:b/>
                <w:spacing w:val="-4"/>
                <w:sz w:val="22"/>
                <w:szCs w:val="22"/>
              </w:rPr>
            </w:pPr>
            <w:r>
              <w:rPr>
                <w:b/>
                <w:spacing w:val="-4"/>
                <w:sz w:val="22"/>
                <w:szCs w:val="22"/>
              </w:rPr>
              <w:t>153,9</w:t>
            </w:r>
          </w:p>
        </w:tc>
        <w:tc>
          <w:tcPr>
            <w:tcW w:w="413" w:type="pct"/>
            <w:vAlign w:val="center"/>
          </w:tcPr>
          <w:p w:rsidR="004052F8" w:rsidRPr="00CA621F" w:rsidRDefault="004052F8" w:rsidP="006715CA">
            <w:pPr>
              <w:pStyle w:val="25"/>
              <w:ind w:left="-49" w:firstLine="0"/>
              <w:jc w:val="center"/>
              <w:rPr>
                <w:b/>
                <w:spacing w:val="-4"/>
                <w:sz w:val="22"/>
                <w:szCs w:val="22"/>
              </w:rPr>
            </w:pPr>
            <w:r>
              <w:rPr>
                <w:b/>
                <w:spacing w:val="-4"/>
                <w:sz w:val="22"/>
                <w:szCs w:val="22"/>
              </w:rPr>
              <w:t>100,0</w:t>
            </w:r>
          </w:p>
        </w:tc>
      </w:tr>
      <w:tr w:rsidR="004052F8" w:rsidRPr="00E378BC" w:rsidTr="006715CA">
        <w:tc>
          <w:tcPr>
            <w:tcW w:w="5000" w:type="pct"/>
            <w:gridSpan w:val="8"/>
            <w:vAlign w:val="center"/>
          </w:tcPr>
          <w:p w:rsidR="004052F8" w:rsidRPr="00ED5C1B" w:rsidRDefault="004052F8" w:rsidP="006715CA">
            <w:pPr>
              <w:pStyle w:val="25"/>
              <w:ind w:firstLine="0"/>
              <w:jc w:val="left"/>
              <w:rPr>
                <w:i/>
                <w:spacing w:val="-4"/>
                <w:sz w:val="22"/>
                <w:szCs w:val="22"/>
              </w:rPr>
            </w:pPr>
            <w:r w:rsidRPr="00ED5C1B">
              <w:rPr>
                <w:i/>
                <w:sz w:val="22"/>
                <w:szCs w:val="22"/>
              </w:rPr>
              <w:t>в том числе по подпрограммам:</w:t>
            </w:r>
          </w:p>
        </w:tc>
      </w:tr>
      <w:tr w:rsidR="004052F8" w:rsidRPr="00E378BC" w:rsidTr="006715CA">
        <w:tc>
          <w:tcPr>
            <w:tcW w:w="1674" w:type="pct"/>
          </w:tcPr>
          <w:p w:rsidR="004052F8" w:rsidRPr="00E71CC0" w:rsidRDefault="004052F8" w:rsidP="006715CA">
            <w:pPr>
              <w:rPr>
                <w:b/>
                <w:sz w:val="22"/>
              </w:rPr>
            </w:pPr>
            <w:r w:rsidRPr="00E71CC0">
              <w:rPr>
                <w:b/>
                <w:sz w:val="22"/>
                <w:szCs w:val="22"/>
              </w:rPr>
              <w:t>Активная политика занятости населения и социальная поддержка безработных граждан</w:t>
            </w:r>
          </w:p>
        </w:tc>
        <w:tc>
          <w:tcPr>
            <w:tcW w:w="554" w:type="pct"/>
            <w:vAlign w:val="center"/>
          </w:tcPr>
          <w:p w:rsidR="004052F8" w:rsidRPr="008861C5" w:rsidRDefault="004052F8" w:rsidP="006715CA">
            <w:pPr>
              <w:pStyle w:val="25"/>
              <w:ind w:firstLine="0"/>
              <w:jc w:val="center"/>
              <w:rPr>
                <w:spacing w:val="-4"/>
                <w:sz w:val="22"/>
                <w:szCs w:val="22"/>
              </w:rPr>
            </w:pPr>
            <w:r w:rsidRPr="008861C5">
              <w:rPr>
                <w:spacing w:val="-4"/>
                <w:sz w:val="22"/>
                <w:szCs w:val="22"/>
              </w:rPr>
              <w:t>152,9</w:t>
            </w:r>
          </w:p>
        </w:tc>
        <w:tc>
          <w:tcPr>
            <w:tcW w:w="451" w:type="pct"/>
            <w:vAlign w:val="center"/>
          </w:tcPr>
          <w:p w:rsidR="004052F8" w:rsidRPr="008861C5" w:rsidRDefault="004052F8" w:rsidP="006715CA">
            <w:pPr>
              <w:pStyle w:val="25"/>
              <w:ind w:firstLine="0"/>
              <w:jc w:val="center"/>
              <w:rPr>
                <w:spacing w:val="-4"/>
                <w:sz w:val="22"/>
                <w:szCs w:val="22"/>
              </w:rPr>
            </w:pPr>
            <w:r w:rsidRPr="008861C5">
              <w:rPr>
                <w:spacing w:val="-4"/>
                <w:sz w:val="22"/>
                <w:szCs w:val="22"/>
              </w:rPr>
              <w:t>153,9</w:t>
            </w:r>
          </w:p>
        </w:tc>
        <w:tc>
          <w:tcPr>
            <w:tcW w:w="554" w:type="pct"/>
            <w:vAlign w:val="center"/>
          </w:tcPr>
          <w:p w:rsidR="004052F8" w:rsidRPr="008861C5" w:rsidRDefault="004052F8" w:rsidP="006715CA">
            <w:pPr>
              <w:pStyle w:val="25"/>
              <w:ind w:firstLine="0"/>
              <w:jc w:val="center"/>
              <w:rPr>
                <w:spacing w:val="-4"/>
                <w:sz w:val="22"/>
                <w:szCs w:val="22"/>
              </w:rPr>
            </w:pPr>
            <w:r w:rsidRPr="008861C5">
              <w:rPr>
                <w:spacing w:val="-4"/>
                <w:sz w:val="22"/>
                <w:szCs w:val="22"/>
              </w:rPr>
              <w:t>100,7</w:t>
            </w:r>
          </w:p>
        </w:tc>
        <w:tc>
          <w:tcPr>
            <w:tcW w:w="489" w:type="pct"/>
            <w:vAlign w:val="center"/>
          </w:tcPr>
          <w:p w:rsidR="004052F8" w:rsidRPr="008861C5" w:rsidRDefault="004052F8" w:rsidP="006715CA">
            <w:pPr>
              <w:pStyle w:val="25"/>
              <w:ind w:left="-49" w:firstLine="0"/>
              <w:jc w:val="center"/>
              <w:rPr>
                <w:spacing w:val="-4"/>
                <w:sz w:val="22"/>
                <w:szCs w:val="22"/>
              </w:rPr>
            </w:pPr>
            <w:r w:rsidRPr="008861C5">
              <w:rPr>
                <w:spacing w:val="-4"/>
                <w:sz w:val="22"/>
                <w:szCs w:val="22"/>
              </w:rPr>
              <w:t>153,9</w:t>
            </w:r>
          </w:p>
        </w:tc>
        <w:tc>
          <w:tcPr>
            <w:tcW w:w="388" w:type="pct"/>
            <w:vAlign w:val="center"/>
          </w:tcPr>
          <w:p w:rsidR="004052F8" w:rsidRPr="008861C5" w:rsidRDefault="004052F8" w:rsidP="006715CA">
            <w:pPr>
              <w:pStyle w:val="25"/>
              <w:ind w:left="-49" w:firstLine="0"/>
              <w:jc w:val="center"/>
              <w:rPr>
                <w:spacing w:val="-4"/>
                <w:sz w:val="22"/>
                <w:szCs w:val="22"/>
              </w:rPr>
            </w:pPr>
            <w:r w:rsidRPr="008861C5">
              <w:rPr>
                <w:spacing w:val="-4"/>
                <w:sz w:val="22"/>
                <w:szCs w:val="22"/>
              </w:rPr>
              <w:t>100,0</w:t>
            </w:r>
          </w:p>
        </w:tc>
        <w:tc>
          <w:tcPr>
            <w:tcW w:w="476" w:type="pct"/>
            <w:vAlign w:val="center"/>
          </w:tcPr>
          <w:p w:rsidR="004052F8" w:rsidRPr="008861C5" w:rsidRDefault="004052F8" w:rsidP="006715CA">
            <w:pPr>
              <w:pStyle w:val="25"/>
              <w:ind w:left="-49" w:firstLine="0"/>
              <w:jc w:val="center"/>
              <w:rPr>
                <w:spacing w:val="-4"/>
                <w:sz w:val="22"/>
                <w:szCs w:val="22"/>
              </w:rPr>
            </w:pPr>
            <w:r w:rsidRPr="008861C5">
              <w:rPr>
                <w:spacing w:val="-4"/>
                <w:sz w:val="22"/>
                <w:szCs w:val="22"/>
              </w:rPr>
              <w:t>153,9</w:t>
            </w:r>
          </w:p>
        </w:tc>
        <w:tc>
          <w:tcPr>
            <w:tcW w:w="413" w:type="pct"/>
            <w:vAlign w:val="center"/>
          </w:tcPr>
          <w:p w:rsidR="004052F8" w:rsidRPr="008861C5" w:rsidRDefault="004052F8" w:rsidP="006715CA">
            <w:pPr>
              <w:pStyle w:val="25"/>
              <w:ind w:left="-49" w:firstLine="0"/>
              <w:jc w:val="center"/>
              <w:rPr>
                <w:spacing w:val="-4"/>
                <w:sz w:val="22"/>
                <w:szCs w:val="22"/>
              </w:rPr>
            </w:pPr>
            <w:r w:rsidRPr="008861C5">
              <w:rPr>
                <w:spacing w:val="-4"/>
                <w:sz w:val="22"/>
                <w:szCs w:val="22"/>
              </w:rPr>
              <w:t>100,0</w:t>
            </w:r>
          </w:p>
        </w:tc>
      </w:tr>
    </w:tbl>
    <w:p w:rsidR="004052F8" w:rsidRDefault="004052F8" w:rsidP="004052F8">
      <w:pPr>
        <w:spacing w:line="252" w:lineRule="auto"/>
        <w:ind w:firstLine="709"/>
        <w:rPr>
          <w:szCs w:val="28"/>
        </w:rPr>
      </w:pPr>
    </w:p>
    <w:p w:rsidR="004052F8" w:rsidRPr="00B746A6" w:rsidRDefault="004052F8" w:rsidP="004052F8">
      <w:pPr>
        <w:spacing w:line="252" w:lineRule="auto"/>
        <w:ind w:firstLine="709"/>
        <w:rPr>
          <w:spacing w:val="-1"/>
          <w:szCs w:val="28"/>
        </w:rPr>
      </w:pPr>
      <w:r w:rsidRPr="0038202E">
        <w:rPr>
          <w:szCs w:val="28"/>
        </w:rPr>
        <w:t xml:space="preserve">Все расходы  в рамках указанной муниципальной программы предусмотрены на реализацию </w:t>
      </w:r>
      <w:r w:rsidRPr="0038202E">
        <w:rPr>
          <w:spacing w:val="-1"/>
          <w:szCs w:val="28"/>
        </w:rPr>
        <w:t xml:space="preserve">подпрограммы </w:t>
      </w:r>
      <w:r w:rsidRPr="0038202E">
        <w:rPr>
          <w:b/>
          <w:i/>
          <w:spacing w:val="-1"/>
          <w:szCs w:val="28"/>
        </w:rPr>
        <w:t>«Активная политика занятости населения и социальная поддержка безработных граждан</w:t>
      </w:r>
      <w:r>
        <w:rPr>
          <w:b/>
          <w:i/>
          <w:spacing w:val="-1"/>
          <w:szCs w:val="28"/>
        </w:rPr>
        <w:t xml:space="preserve">» </w:t>
      </w:r>
      <w:r w:rsidRPr="00B746A6">
        <w:rPr>
          <w:spacing w:val="-1"/>
          <w:szCs w:val="28"/>
        </w:rPr>
        <w:t>и составляют 153,9 тыс</w:t>
      </w:r>
      <w:proofErr w:type="gramStart"/>
      <w:r w:rsidRPr="00B746A6">
        <w:rPr>
          <w:spacing w:val="-1"/>
          <w:szCs w:val="28"/>
        </w:rPr>
        <w:t>.р</w:t>
      </w:r>
      <w:proofErr w:type="gramEnd"/>
      <w:r w:rsidRPr="00B746A6">
        <w:rPr>
          <w:spacing w:val="-1"/>
          <w:szCs w:val="28"/>
        </w:rPr>
        <w:t>ублей ежегодно.</w:t>
      </w:r>
    </w:p>
    <w:p w:rsidR="004052F8" w:rsidRDefault="004052F8" w:rsidP="004052F8">
      <w:pPr>
        <w:spacing w:line="216" w:lineRule="auto"/>
        <w:jc w:val="center"/>
        <w:rPr>
          <w:b/>
          <w:i/>
          <w:szCs w:val="28"/>
          <w:highlight w:val="yellow"/>
        </w:rPr>
      </w:pPr>
    </w:p>
    <w:p w:rsidR="004052F8" w:rsidRPr="00E71CC0" w:rsidRDefault="004052F8" w:rsidP="004052F8">
      <w:pPr>
        <w:spacing w:line="216" w:lineRule="auto"/>
        <w:jc w:val="center"/>
        <w:rPr>
          <w:b/>
          <w:i/>
          <w:szCs w:val="28"/>
        </w:rPr>
      </w:pPr>
      <w:r w:rsidRPr="00E71CC0">
        <w:rPr>
          <w:b/>
          <w:i/>
          <w:szCs w:val="28"/>
        </w:rPr>
        <w:t xml:space="preserve">Муниципальная  программа Эртильского </w:t>
      </w:r>
      <w:proofErr w:type="gramStart"/>
      <w:r w:rsidRPr="00E71CC0">
        <w:rPr>
          <w:b/>
          <w:i/>
          <w:szCs w:val="28"/>
        </w:rPr>
        <w:t>муниципального</w:t>
      </w:r>
      <w:proofErr w:type="gramEnd"/>
      <w:r w:rsidRPr="00E71CC0">
        <w:rPr>
          <w:b/>
          <w:i/>
          <w:szCs w:val="28"/>
        </w:rPr>
        <w:t xml:space="preserve"> района </w:t>
      </w:r>
    </w:p>
    <w:p w:rsidR="004052F8" w:rsidRPr="00E71CC0" w:rsidRDefault="004052F8" w:rsidP="004052F8">
      <w:pPr>
        <w:spacing w:line="216" w:lineRule="auto"/>
        <w:jc w:val="center"/>
        <w:rPr>
          <w:b/>
          <w:i/>
          <w:szCs w:val="28"/>
        </w:rPr>
      </w:pPr>
      <w:r w:rsidRPr="00E71CC0">
        <w:rPr>
          <w:b/>
          <w:i/>
          <w:szCs w:val="28"/>
        </w:rPr>
        <w:t xml:space="preserve"> «Повышение безопасности дорожного движения»</w:t>
      </w:r>
    </w:p>
    <w:p w:rsidR="004052F8" w:rsidRPr="00E71CC0" w:rsidRDefault="004052F8" w:rsidP="004052F8">
      <w:pPr>
        <w:spacing w:line="216" w:lineRule="auto"/>
        <w:jc w:val="center"/>
        <w:rPr>
          <w:b/>
          <w:i/>
          <w:szCs w:val="28"/>
        </w:rPr>
      </w:pPr>
    </w:p>
    <w:p w:rsidR="004052F8" w:rsidRPr="00E71CC0" w:rsidRDefault="004052F8" w:rsidP="004052F8">
      <w:r w:rsidRPr="00E71CC0">
        <w:rPr>
          <w:szCs w:val="28"/>
        </w:rPr>
        <w:t xml:space="preserve">        Основной целью муниципальной программы Эртильского      муниципального района «Повышение безопасности дорожного движения» является  развитие дорожного хозяйства, </w:t>
      </w:r>
      <w:r w:rsidRPr="00E71CC0">
        <w:t>организация  дорожной деятельности в отношении автомобильных дорог местного значения в границах населенных пунктов сельских поселений, создание условий для предоставления транспортных услуг населению.</w:t>
      </w:r>
    </w:p>
    <w:p w:rsidR="004052F8" w:rsidRDefault="004052F8" w:rsidP="004052F8">
      <w:pPr>
        <w:spacing w:line="216" w:lineRule="auto"/>
        <w:ind w:firstLine="709"/>
      </w:pPr>
    </w:p>
    <w:p w:rsidR="004052F8" w:rsidRPr="00E71CC0" w:rsidRDefault="004052F8" w:rsidP="004052F8">
      <w:pPr>
        <w:spacing w:line="216" w:lineRule="auto"/>
        <w:ind w:firstLine="709"/>
      </w:pPr>
      <w:r w:rsidRPr="00E71CC0">
        <w:t xml:space="preserve">Расходы районного бюджета на реализацию муниципальной программы </w:t>
      </w:r>
      <w:r w:rsidRPr="00E71CC0">
        <w:rPr>
          <w:szCs w:val="28"/>
        </w:rPr>
        <w:t>«Повышение безопасности дорожного движения»</w:t>
      </w:r>
      <w:r>
        <w:rPr>
          <w:szCs w:val="28"/>
        </w:rPr>
        <w:t xml:space="preserve"> на 2023 -2026 годы </w:t>
      </w:r>
      <w:r w:rsidRPr="00E71CC0">
        <w:rPr>
          <w:b/>
          <w:i/>
          <w:szCs w:val="28"/>
        </w:rPr>
        <w:t xml:space="preserve"> </w:t>
      </w:r>
      <w:r w:rsidRPr="00E71CC0">
        <w:t xml:space="preserve">представлены в таблице:           </w:t>
      </w:r>
    </w:p>
    <w:p w:rsidR="004052F8" w:rsidRDefault="004052F8" w:rsidP="004052F8">
      <w:pPr>
        <w:autoSpaceDE w:val="0"/>
        <w:autoSpaceDN w:val="0"/>
        <w:adjustRightInd w:val="0"/>
        <w:ind w:firstLine="709"/>
        <w:jc w:val="right"/>
      </w:pPr>
    </w:p>
    <w:p w:rsidR="004052F8" w:rsidRDefault="004052F8" w:rsidP="004052F8">
      <w:pPr>
        <w:autoSpaceDE w:val="0"/>
        <w:autoSpaceDN w:val="0"/>
        <w:adjustRightInd w:val="0"/>
        <w:ind w:firstLine="709"/>
        <w:jc w:val="right"/>
      </w:pPr>
    </w:p>
    <w:p w:rsidR="004052F8" w:rsidRDefault="004052F8" w:rsidP="004052F8">
      <w:pPr>
        <w:autoSpaceDE w:val="0"/>
        <w:autoSpaceDN w:val="0"/>
        <w:adjustRightInd w:val="0"/>
        <w:ind w:firstLine="709"/>
        <w:jc w:val="right"/>
      </w:pPr>
    </w:p>
    <w:p w:rsidR="004052F8" w:rsidRDefault="004052F8" w:rsidP="004052F8">
      <w:pPr>
        <w:autoSpaceDE w:val="0"/>
        <w:autoSpaceDN w:val="0"/>
        <w:adjustRightInd w:val="0"/>
        <w:ind w:firstLine="709"/>
        <w:jc w:val="right"/>
      </w:pPr>
    </w:p>
    <w:p w:rsidR="004052F8" w:rsidRDefault="004052F8" w:rsidP="004052F8">
      <w:pPr>
        <w:autoSpaceDE w:val="0"/>
        <w:autoSpaceDN w:val="0"/>
        <w:adjustRightInd w:val="0"/>
        <w:ind w:firstLine="709"/>
        <w:jc w:val="right"/>
      </w:pPr>
    </w:p>
    <w:p w:rsidR="004052F8" w:rsidRPr="00E378BC" w:rsidRDefault="004052F8" w:rsidP="004052F8">
      <w:pPr>
        <w:autoSpaceDE w:val="0"/>
        <w:autoSpaceDN w:val="0"/>
        <w:adjustRightInd w:val="0"/>
        <w:ind w:firstLine="709"/>
        <w:jc w:val="right"/>
        <w:rPr>
          <w:highlight w:val="yellow"/>
        </w:rPr>
      </w:pPr>
      <w:r w:rsidRPr="00E71CC0">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3"/>
        <w:gridCol w:w="1092"/>
        <w:gridCol w:w="905"/>
        <w:gridCol w:w="144"/>
        <w:gridCol w:w="950"/>
        <w:gridCol w:w="897"/>
        <w:gridCol w:w="800"/>
        <w:gridCol w:w="897"/>
        <w:gridCol w:w="816"/>
      </w:tblGrid>
      <w:tr w:rsidR="004052F8" w:rsidRPr="00E378BC" w:rsidTr="006715CA">
        <w:trPr>
          <w:trHeight w:val="602"/>
        </w:trPr>
        <w:tc>
          <w:tcPr>
            <w:tcW w:w="1702" w:type="pct"/>
            <w:vMerge w:val="restart"/>
            <w:vAlign w:val="center"/>
          </w:tcPr>
          <w:p w:rsidR="004052F8" w:rsidRPr="00E71CC0" w:rsidRDefault="004052F8" w:rsidP="006715CA">
            <w:pPr>
              <w:jc w:val="center"/>
              <w:rPr>
                <w:b/>
                <w:sz w:val="22"/>
              </w:rPr>
            </w:pPr>
            <w:r w:rsidRPr="00E71CC0">
              <w:rPr>
                <w:b/>
                <w:sz w:val="22"/>
                <w:szCs w:val="22"/>
              </w:rPr>
              <w:t>Наименование подпрограммы муниципальной программы</w:t>
            </w:r>
          </w:p>
        </w:tc>
        <w:tc>
          <w:tcPr>
            <w:tcW w:w="554" w:type="pct"/>
            <w:vAlign w:val="center"/>
          </w:tcPr>
          <w:p w:rsidR="004052F8" w:rsidRPr="00E71CC0" w:rsidRDefault="004052F8" w:rsidP="006715CA">
            <w:pPr>
              <w:jc w:val="center"/>
              <w:rPr>
                <w:b/>
                <w:sz w:val="22"/>
              </w:rPr>
            </w:pPr>
            <w:r w:rsidRPr="00E71CC0">
              <w:rPr>
                <w:b/>
                <w:sz w:val="22"/>
                <w:szCs w:val="22"/>
              </w:rPr>
              <w:t>2023 год</w:t>
            </w:r>
          </w:p>
        </w:tc>
        <w:tc>
          <w:tcPr>
            <w:tcW w:w="1013" w:type="pct"/>
            <w:gridSpan w:val="3"/>
            <w:vAlign w:val="center"/>
          </w:tcPr>
          <w:p w:rsidR="004052F8" w:rsidRPr="00E71CC0" w:rsidRDefault="004052F8" w:rsidP="006715CA">
            <w:pPr>
              <w:jc w:val="center"/>
              <w:rPr>
                <w:b/>
                <w:sz w:val="22"/>
              </w:rPr>
            </w:pPr>
            <w:r w:rsidRPr="00E71CC0">
              <w:rPr>
                <w:b/>
                <w:sz w:val="22"/>
                <w:szCs w:val="22"/>
              </w:rPr>
              <w:t>2024 год</w:t>
            </w:r>
          </w:p>
        </w:tc>
        <w:tc>
          <w:tcPr>
            <w:tcW w:w="861" w:type="pct"/>
            <w:gridSpan w:val="2"/>
            <w:vAlign w:val="center"/>
          </w:tcPr>
          <w:p w:rsidR="004052F8" w:rsidRPr="00E71CC0" w:rsidRDefault="004052F8" w:rsidP="006715CA">
            <w:pPr>
              <w:jc w:val="center"/>
              <w:rPr>
                <w:b/>
                <w:sz w:val="22"/>
              </w:rPr>
            </w:pPr>
            <w:r w:rsidRPr="00E71CC0">
              <w:rPr>
                <w:b/>
                <w:sz w:val="22"/>
                <w:szCs w:val="22"/>
              </w:rPr>
              <w:t>2025 год</w:t>
            </w:r>
          </w:p>
        </w:tc>
        <w:tc>
          <w:tcPr>
            <w:tcW w:w="869" w:type="pct"/>
            <w:gridSpan w:val="2"/>
            <w:vAlign w:val="center"/>
          </w:tcPr>
          <w:p w:rsidR="004052F8" w:rsidRPr="00E71CC0" w:rsidRDefault="004052F8" w:rsidP="006715CA">
            <w:pPr>
              <w:jc w:val="center"/>
              <w:rPr>
                <w:b/>
                <w:sz w:val="22"/>
              </w:rPr>
            </w:pPr>
            <w:r w:rsidRPr="00E71CC0">
              <w:rPr>
                <w:b/>
                <w:sz w:val="22"/>
                <w:szCs w:val="22"/>
              </w:rPr>
              <w:t>2026 год</w:t>
            </w:r>
          </w:p>
        </w:tc>
      </w:tr>
      <w:tr w:rsidR="004052F8" w:rsidRPr="00E378BC" w:rsidTr="006715CA">
        <w:trPr>
          <w:trHeight w:val="760"/>
        </w:trPr>
        <w:tc>
          <w:tcPr>
            <w:tcW w:w="1702" w:type="pct"/>
            <w:vMerge/>
            <w:vAlign w:val="center"/>
          </w:tcPr>
          <w:p w:rsidR="004052F8" w:rsidRPr="00E71CC0" w:rsidRDefault="004052F8" w:rsidP="006715CA">
            <w:pPr>
              <w:jc w:val="center"/>
              <w:rPr>
                <w:b/>
                <w:sz w:val="22"/>
              </w:rPr>
            </w:pPr>
          </w:p>
        </w:tc>
        <w:tc>
          <w:tcPr>
            <w:tcW w:w="554" w:type="pct"/>
            <w:vAlign w:val="center"/>
          </w:tcPr>
          <w:p w:rsidR="004052F8" w:rsidRPr="00E71CC0" w:rsidRDefault="004052F8" w:rsidP="006715CA">
            <w:pPr>
              <w:jc w:val="center"/>
              <w:rPr>
                <w:sz w:val="18"/>
                <w:szCs w:val="18"/>
              </w:rPr>
            </w:pPr>
            <w:proofErr w:type="spellStart"/>
            <w:proofErr w:type="gramStart"/>
            <w:r w:rsidRPr="00E71CC0">
              <w:rPr>
                <w:sz w:val="18"/>
                <w:szCs w:val="18"/>
              </w:rPr>
              <w:t>утвержден-ный</w:t>
            </w:r>
            <w:proofErr w:type="spellEnd"/>
            <w:proofErr w:type="gramEnd"/>
            <w:r w:rsidRPr="00E71CC0">
              <w:rPr>
                <w:sz w:val="18"/>
                <w:szCs w:val="18"/>
              </w:rPr>
              <w:t xml:space="preserve"> бюджет </w:t>
            </w:r>
          </w:p>
          <w:p w:rsidR="004052F8" w:rsidRPr="00E71CC0" w:rsidRDefault="004052F8" w:rsidP="006715CA">
            <w:pPr>
              <w:jc w:val="center"/>
              <w:rPr>
                <w:sz w:val="18"/>
                <w:szCs w:val="18"/>
              </w:rPr>
            </w:pPr>
          </w:p>
        </w:tc>
        <w:tc>
          <w:tcPr>
            <w:tcW w:w="532" w:type="pct"/>
            <w:gridSpan w:val="2"/>
            <w:vAlign w:val="center"/>
          </w:tcPr>
          <w:p w:rsidR="004052F8" w:rsidRPr="00E71CC0" w:rsidRDefault="004052F8" w:rsidP="006715CA">
            <w:pPr>
              <w:jc w:val="center"/>
              <w:rPr>
                <w:sz w:val="18"/>
                <w:szCs w:val="18"/>
              </w:rPr>
            </w:pPr>
            <w:r w:rsidRPr="00E71CC0">
              <w:rPr>
                <w:sz w:val="18"/>
                <w:szCs w:val="18"/>
              </w:rPr>
              <w:t xml:space="preserve">тыс. </w:t>
            </w:r>
          </w:p>
          <w:p w:rsidR="004052F8" w:rsidRPr="00E71CC0" w:rsidRDefault="004052F8" w:rsidP="006715CA">
            <w:pPr>
              <w:jc w:val="center"/>
              <w:rPr>
                <w:sz w:val="18"/>
                <w:szCs w:val="18"/>
              </w:rPr>
            </w:pPr>
            <w:r w:rsidRPr="00E71CC0">
              <w:rPr>
                <w:sz w:val="18"/>
                <w:szCs w:val="18"/>
              </w:rPr>
              <w:t>рублей</w:t>
            </w:r>
          </w:p>
        </w:tc>
        <w:tc>
          <w:tcPr>
            <w:tcW w:w="482" w:type="pct"/>
            <w:vAlign w:val="center"/>
          </w:tcPr>
          <w:p w:rsidR="004052F8" w:rsidRPr="00E71CC0" w:rsidRDefault="004052F8" w:rsidP="006715CA">
            <w:pPr>
              <w:jc w:val="center"/>
              <w:rPr>
                <w:sz w:val="18"/>
                <w:szCs w:val="18"/>
              </w:rPr>
            </w:pPr>
            <w:proofErr w:type="spellStart"/>
            <w:r w:rsidRPr="00E71CC0">
              <w:rPr>
                <w:sz w:val="18"/>
                <w:szCs w:val="18"/>
              </w:rPr>
              <w:t>изме</w:t>
            </w:r>
            <w:proofErr w:type="spellEnd"/>
            <w:r w:rsidRPr="00E71CC0">
              <w:rPr>
                <w:sz w:val="18"/>
                <w:szCs w:val="18"/>
              </w:rPr>
              <w:t>-</w:t>
            </w:r>
          </w:p>
          <w:p w:rsidR="004052F8" w:rsidRPr="00E71CC0" w:rsidRDefault="004052F8" w:rsidP="006715CA">
            <w:pPr>
              <w:jc w:val="center"/>
              <w:rPr>
                <w:sz w:val="18"/>
                <w:szCs w:val="18"/>
              </w:rPr>
            </w:pPr>
            <w:r w:rsidRPr="00E71CC0">
              <w:rPr>
                <w:sz w:val="18"/>
                <w:szCs w:val="18"/>
              </w:rPr>
              <w:t xml:space="preserve">нения к </w:t>
            </w:r>
            <w:proofErr w:type="spellStart"/>
            <w:proofErr w:type="gramStart"/>
            <w:r w:rsidRPr="00E71CC0">
              <w:rPr>
                <w:sz w:val="18"/>
                <w:szCs w:val="18"/>
              </w:rPr>
              <w:t>утвержд</w:t>
            </w:r>
            <w:r w:rsidRPr="00E71CC0">
              <w:rPr>
                <w:sz w:val="18"/>
                <w:szCs w:val="18"/>
              </w:rPr>
              <w:lastRenderedPageBreak/>
              <w:t>ен-ному</w:t>
            </w:r>
            <w:proofErr w:type="spellEnd"/>
            <w:proofErr w:type="gramEnd"/>
            <w:r w:rsidRPr="00E71CC0">
              <w:rPr>
                <w:sz w:val="18"/>
                <w:szCs w:val="18"/>
              </w:rPr>
              <w:t xml:space="preserve"> бюджету 202</w:t>
            </w:r>
            <w:r>
              <w:rPr>
                <w:sz w:val="18"/>
                <w:szCs w:val="18"/>
              </w:rPr>
              <w:t>3</w:t>
            </w:r>
            <w:r w:rsidRPr="00E71CC0">
              <w:rPr>
                <w:sz w:val="18"/>
                <w:szCs w:val="18"/>
              </w:rPr>
              <w:t xml:space="preserve"> года, %</w:t>
            </w:r>
          </w:p>
        </w:tc>
        <w:tc>
          <w:tcPr>
            <w:tcW w:w="455" w:type="pct"/>
            <w:vAlign w:val="center"/>
          </w:tcPr>
          <w:p w:rsidR="004052F8" w:rsidRPr="00E71CC0" w:rsidRDefault="004052F8" w:rsidP="006715CA">
            <w:pPr>
              <w:jc w:val="center"/>
              <w:rPr>
                <w:sz w:val="18"/>
                <w:szCs w:val="18"/>
              </w:rPr>
            </w:pPr>
            <w:r w:rsidRPr="00E71CC0">
              <w:rPr>
                <w:sz w:val="18"/>
                <w:szCs w:val="18"/>
              </w:rPr>
              <w:lastRenderedPageBreak/>
              <w:t xml:space="preserve">тыс. </w:t>
            </w:r>
          </w:p>
          <w:p w:rsidR="004052F8" w:rsidRPr="00E71CC0" w:rsidRDefault="004052F8" w:rsidP="006715CA">
            <w:pPr>
              <w:jc w:val="center"/>
              <w:rPr>
                <w:sz w:val="18"/>
                <w:szCs w:val="18"/>
              </w:rPr>
            </w:pPr>
            <w:r w:rsidRPr="00E71CC0">
              <w:rPr>
                <w:sz w:val="18"/>
                <w:szCs w:val="18"/>
              </w:rPr>
              <w:t>рублей</w:t>
            </w:r>
          </w:p>
        </w:tc>
        <w:tc>
          <w:tcPr>
            <w:tcW w:w="406" w:type="pct"/>
            <w:vAlign w:val="center"/>
          </w:tcPr>
          <w:p w:rsidR="004052F8" w:rsidRPr="00E71CC0" w:rsidRDefault="004052F8" w:rsidP="006715CA">
            <w:pPr>
              <w:jc w:val="center"/>
              <w:rPr>
                <w:sz w:val="18"/>
                <w:szCs w:val="18"/>
              </w:rPr>
            </w:pPr>
            <w:proofErr w:type="spellStart"/>
            <w:r w:rsidRPr="00E71CC0">
              <w:rPr>
                <w:sz w:val="18"/>
                <w:szCs w:val="18"/>
              </w:rPr>
              <w:t>изме</w:t>
            </w:r>
            <w:proofErr w:type="spellEnd"/>
            <w:r w:rsidRPr="00E71CC0">
              <w:rPr>
                <w:sz w:val="18"/>
                <w:szCs w:val="18"/>
              </w:rPr>
              <w:t>-</w:t>
            </w:r>
          </w:p>
          <w:p w:rsidR="004052F8" w:rsidRPr="00E71CC0" w:rsidRDefault="004052F8" w:rsidP="006715CA">
            <w:pPr>
              <w:jc w:val="center"/>
              <w:rPr>
                <w:sz w:val="18"/>
                <w:szCs w:val="18"/>
              </w:rPr>
            </w:pPr>
            <w:r w:rsidRPr="00E71CC0">
              <w:rPr>
                <w:sz w:val="18"/>
                <w:szCs w:val="18"/>
              </w:rPr>
              <w:t xml:space="preserve">нения к </w:t>
            </w:r>
            <w:proofErr w:type="spellStart"/>
            <w:r w:rsidRPr="00E71CC0">
              <w:rPr>
                <w:sz w:val="18"/>
                <w:szCs w:val="18"/>
              </w:rPr>
              <w:t>преды</w:t>
            </w:r>
            <w:r w:rsidRPr="00E71CC0">
              <w:rPr>
                <w:sz w:val="18"/>
                <w:szCs w:val="18"/>
              </w:rPr>
              <w:lastRenderedPageBreak/>
              <w:t>-дуще</w:t>
            </w:r>
            <w:proofErr w:type="spellEnd"/>
            <w:r w:rsidRPr="00E71CC0">
              <w:rPr>
                <w:sz w:val="18"/>
                <w:szCs w:val="18"/>
              </w:rPr>
              <w:t>-</w:t>
            </w:r>
          </w:p>
          <w:p w:rsidR="004052F8" w:rsidRPr="00E71CC0" w:rsidRDefault="004052F8" w:rsidP="006715CA">
            <w:pPr>
              <w:jc w:val="center"/>
              <w:rPr>
                <w:sz w:val="18"/>
                <w:szCs w:val="18"/>
              </w:rPr>
            </w:pPr>
            <w:proofErr w:type="spellStart"/>
            <w:r w:rsidRPr="00E71CC0">
              <w:rPr>
                <w:sz w:val="18"/>
                <w:szCs w:val="18"/>
              </w:rPr>
              <w:t>му</w:t>
            </w:r>
            <w:proofErr w:type="spellEnd"/>
            <w:r w:rsidRPr="00E71CC0">
              <w:rPr>
                <w:sz w:val="18"/>
                <w:szCs w:val="18"/>
              </w:rPr>
              <w:t xml:space="preserve"> году, %</w:t>
            </w:r>
          </w:p>
        </w:tc>
        <w:tc>
          <w:tcPr>
            <w:tcW w:w="455" w:type="pct"/>
            <w:vAlign w:val="center"/>
          </w:tcPr>
          <w:p w:rsidR="004052F8" w:rsidRPr="00E71CC0" w:rsidRDefault="004052F8" w:rsidP="006715CA">
            <w:pPr>
              <w:jc w:val="center"/>
              <w:rPr>
                <w:sz w:val="18"/>
                <w:szCs w:val="18"/>
              </w:rPr>
            </w:pPr>
            <w:r w:rsidRPr="00E71CC0">
              <w:rPr>
                <w:sz w:val="18"/>
                <w:szCs w:val="18"/>
              </w:rPr>
              <w:lastRenderedPageBreak/>
              <w:t xml:space="preserve">тыс. </w:t>
            </w:r>
          </w:p>
          <w:p w:rsidR="004052F8" w:rsidRPr="00E71CC0" w:rsidRDefault="00DD609D" w:rsidP="006715CA">
            <w:pPr>
              <w:jc w:val="center"/>
              <w:rPr>
                <w:sz w:val="18"/>
                <w:szCs w:val="18"/>
              </w:rPr>
            </w:pPr>
            <w:r w:rsidRPr="00E71CC0">
              <w:rPr>
                <w:sz w:val="18"/>
                <w:szCs w:val="18"/>
              </w:rPr>
              <w:t>Р</w:t>
            </w:r>
            <w:r w:rsidR="004052F8" w:rsidRPr="00E71CC0">
              <w:rPr>
                <w:sz w:val="18"/>
                <w:szCs w:val="18"/>
              </w:rPr>
              <w:t>ублей</w:t>
            </w:r>
          </w:p>
        </w:tc>
        <w:tc>
          <w:tcPr>
            <w:tcW w:w="414" w:type="pct"/>
            <w:vAlign w:val="center"/>
          </w:tcPr>
          <w:p w:rsidR="004052F8" w:rsidRPr="00E71CC0" w:rsidRDefault="004052F8" w:rsidP="006715CA">
            <w:pPr>
              <w:jc w:val="center"/>
              <w:rPr>
                <w:sz w:val="18"/>
                <w:szCs w:val="18"/>
              </w:rPr>
            </w:pPr>
            <w:r w:rsidRPr="00E71CC0">
              <w:rPr>
                <w:sz w:val="18"/>
                <w:szCs w:val="18"/>
              </w:rPr>
              <w:t>измене-</w:t>
            </w:r>
          </w:p>
          <w:p w:rsidR="004052F8" w:rsidRPr="00E71CC0" w:rsidRDefault="004052F8" w:rsidP="006715CA">
            <w:pPr>
              <w:jc w:val="center"/>
              <w:rPr>
                <w:sz w:val="18"/>
                <w:szCs w:val="18"/>
              </w:rPr>
            </w:pPr>
            <w:proofErr w:type="spellStart"/>
            <w:r w:rsidRPr="00E71CC0">
              <w:rPr>
                <w:sz w:val="18"/>
                <w:szCs w:val="18"/>
              </w:rPr>
              <w:t>ния</w:t>
            </w:r>
            <w:proofErr w:type="spellEnd"/>
            <w:r w:rsidRPr="00E71CC0">
              <w:rPr>
                <w:sz w:val="18"/>
                <w:szCs w:val="18"/>
              </w:rPr>
              <w:t xml:space="preserve"> к </w:t>
            </w:r>
            <w:proofErr w:type="spellStart"/>
            <w:r w:rsidRPr="00E71CC0">
              <w:rPr>
                <w:sz w:val="18"/>
                <w:szCs w:val="18"/>
              </w:rPr>
              <w:t>преды-</w:t>
            </w:r>
            <w:r w:rsidRPr="00E71CC0">
              <w:rPr>
                <w:sz w:val="18"/>
                <w:szCs w:val="18"/>
              </w:rPr>
              <w:lastRenderedPageBreak/>
              <w:t>дуще</w:t>
            </w:r>
            <w:proofErr w:type="spellEnd"/>
            <w:r w:rsidRPr="00E71CC0">
              <w:rPr>
                <w:sz w:val="18"/>
                <w:szCs w:val="18"/>
              </w:rPr>
              <w:t>-</w:t>
            </w:r>
          </w:p>
          <w:p w:rsidR="004052F8" w:rsidRPr="00E71CC0" w:rsidRDefault="004052F8" w:rsidP="006715CA">
            <w:pPr>
              <w:jc w:val="center"/>
              <w:rPr>
                <w:sz w:val="18"/>
                <w:szCs w:val="18"/>
              </w:rPr>
            </w:pPr>
            <w:proofErr w:type="spellStart"/>
            <w:r w:rsidRPr="00E71CC0">
              <w:rPr>
                <w:sz w:val="18"/>
                <w:szCs w:val="18"/>
              </w:rPr>
              <w:t>му</w:t>
            </w:r>
            <w:proofErr w:type="spellEnd"/>
            <w:r w:rsidRPr="00E71CC0">
              <w:rPr>
                <w:sz w:val="18"/>
                <w:szCs w:val="18"/>
              </w:rPr>
              <w:t xml:space="preserve"> году, %</w:t>
            </w:r>
          </w:p>
        </w:tc>
      </w:tr>
      <w:tr w:rsidR="004052F8" w:rsidRPr="0038202E" w:rsidTr="006715CA">
        <w:tc>
          <w:tcPr>
            <w:tcW w:w="1702" w:type="pct"/>
            <w:vAlign w:val="center"/>
          </w:tcPr>
          <w:p w:rsidR="004052F8" w:rsidRPr="00E71CC0" w:rsidRDefault="004052F8" w:rsidP="006715CA">
            <w:pPr>
              <w:rPr>
                <w:b/>
                <w:sz w:val="22"/>
              </w:rPr>
            </w:pPr>
            <w:r w:rsidRPr="00E71CC0">
              <w:rPr>
                <w:b/>
                <w:sz w:val="22"/>
                <w:szCs w:val="22"/>
              </w:rPr>
              <w:lastRenderedPageBreak/>
              <w:t>Всего по  муниципальной  программе</w:t>
            </w:r>
          </w:p>
        </w:tc>
        <w:tc>
          <w:tcPr>
            <w:tcW w:w="554" w:type="pct"/>
            <w:vAlign w:val="center"/>
          </w:tcPr>
          <w:p w:rsidR="004052F8" w:rsidRPr="00FB1C3A" w:rsidRDefault="004052F8" w:rsidP="006715CA">
            <w:pPr>
              <w:pStyle w:val="25"/>
              <w:ind w:firstLine="0"/>
              <w:jc w:val="center"/>
              <w:rPr>
                <w:b/>
                <w:spacing w:val="-4"/>
                <w:sz w:val="22"/>
                <w:szCs w:val="22"/>
              </w:rPr>
            </w:pPr>
            <w:r w:rsidRPr="00FB1C3A">
              <w:rPr>
                <w:b/>
                <w:spacing w:val="-4"/>
                <w:sz w:val="22"/>
                <w:szCs w:val="22"/>
              </w:rPr>
              <w:t>50148,2</w:t>
            </w:r>
          </w:p>
        </w:tc>
        <w:tc>
          <w:tcPr>
            <w:tcW w:w="532" w:type="pct"/>
            <w:gridSpan w:val="2"/>
            <w:vAlign w:val="center"/>
          </w:tcPr>
          <w:p w:rsidR="004052F8" w:rsidRPr="0038202E" w:rsidRDefault="004052F8" w:rsidP="006715CA">
            <w:pPr>
              <w:pStyle w:val="25"/>
              <w:ind w:firstLine="0"/>
              <w:jc w:val="center"/>
              <w:rPr>
                <w:b/>
                <w:spacing w:val="-4"/>
                <w:sz w:val="22"/>
                <w:szCs w:val="22"/>
              </w:rPr>
            </w:pPr>
            <w:r>
              <w:rPr>
                <w:b/>
                <w:spacing w:val="-4"/>
                <w:sz w:val="22"/>
                <w:szCs w:val="22"/>
              </w:rPr>
              <w:t>93966,1</w:t>
            </w:r>
          </w:p>
        </w:tc>
        <w:tc>
          <w:tcPr>
            <w:tcW w:w="482" w:type="pct"/>
            <w:vAlign w:val="center"/>
          </w:tcPr>
          <w:p w:rsidR="004052F8" w:rsidRPr="0038202E" w:rsidRDefault="004052F8" w:rsidP="006715CA">
            <w:pPr>
              <w:pStyle w:val="25"/>
              <w:ind w:firstLine="0"/>
              <w:jc w:val="center"/>
              <w:rPr>
                <w:b/>
                <w:spacing w:val="-4"/>
                <w:sz w:val="20"/>
              </w:rPr>
            </w:pPr>
            <w:r>
              <w:rPr>
                <w:b/>
                <w:spacing w:val="-4"/>
                <w:sz w:val="20"/>
              </w:rPr>
              <w:t>187,4</w:t>
            </w:r>
          </w:p>
        </w:tc>
        <w:tc>
          <w:tcPr>
            <w:tcW w:w="455" w:type="pct"/>
            <w:vAlign w:val="center"/>
          </w:tcPr>
          <w:p w:rsidR="004052F8" w:rsidRPr="0038202E" w:rsidRDefault="004052F8" w:rsidP="006715CA">
            <w:pPr>
              <w:pStyle w:val="25"/>
              <w:ind w:left="-49" w:firstLine="0"/>
              <w:jc w:val="center"/>
              <w:rPr>
                <w:b/>
                <w:spacing w:val="-4"/>
                <w:sz w:val="22"/>
                <w:szCs w:val="22"/>
              </w:rPr>
            </w:pPr>
            <w:r>
              <w:rPr>
                <w:b/>
                <w:spacing w:val="-4"/>
                <w:sz w:val="22"/>
                <w:szCs w:val="22"/>
              </w:rPr>
              <w:t>56353,9</w:t>
            </w:r>
          </w:p>
        </w:tc>
        <w:tc>
          <w:tcPr>
            <w:tcW w:w="406" w:type="pct"/>
            <w:vAlign w:val="center"/>
          </w:tcPr>
          <w:p w:rsidR="004052F8" w:rsidRPr="0038202E" w:rsidRDefault="004052F8" w:rsidP="006715CA">
            <w:pPr>
              <w:pStyle w:val="25"/>
              <w:ind w:left="-49" w:firstLine="0"/>
              <w:jc w:val="center"/>
              <w:rPr>
                <w:b/>
                <w:spacing w:val="-4"/>
                <w:sz w:val="22"/>
                <w:szCs w:val="22"/>
              </w:rPr>
            </w:pPr>
            <w:r>
              <w:rPr>
                <w:b/>
                <w:spacing w:val="-4"/>
                <w:sz w:val="22"/>
                <w:szCs w:val="22"/>
              </w:rPr>
              <w:t>60,0</w:t>
            </w:r>
          </w:p>
        </w:tc>
        <w:tc>
          <w:tcPr>
            <w:tcW w:w="455" w:type="pct"/>
            <w:vAlign w:val="center"/>
          </w:tcPr>
          <w:p w:rsidR="004052F8" w:rsidRPr="0038202E" w:rsidRDefault="004052F8" w:rsidP="006715CA">
            <w:pPr>
              <w:pStyle w:val="25"/>
              <w:ind w:left="-49" w:firstLine="0"/>
              <w:jc w:val="center"/>
              <w:rPr>
                <w:b/>
                <w:spacing w:val="-4"/>
                <w:sz w:val="22"/>
                <w:szCs w:val="22"/>
              </w:rPr>
            </w:pPr>
            <w:r>
              <w:rPr>
                <w:b/>
                <w:spacing w:val="-4"/>
                <w:sz w:val="22"/>
                <w:szCs w:val="22"/>
              </w:rPr>
              <w:t>83719,3</w:t>
            </w:r>
          </w:p>
        </w:tc>
        <w:tc>
          <w:tcPr>
            <w:tcW w:w="414" w:type="pct"/>
            <w:vAlign w:val="center"/>
          </w:tcPr>
          <w:p w:rsidR="004052F8" w:rsidRPr="0038202E" w:rsidRDefault="004052F8" w:rsidP="006715CA">
            <w:pPr>
              <w:pStyle w:val="25"/>
              <w:ind w:firstLine="0"/>
              <w:jc w:val="center"/>
              <w:rPr>
                <w:b/>
                <w:spacing w:val="-4"/>
                <w:sz w:val="22"/>
                <w:szCs w:val="22"/>
              </w:rPr>
            </w:pPr>
            <w:r>
              <w:rPr>
                <w:b/>
                <w:spacing w:val="-4"/>
                <w:sz w:val="22"/>
                <w:szCs w:val="22"/>
              </w:rPr>
              <w:t>148,6</w:t>
            </w:r>
          </w:p>
        </w:tc>
      </w:tr>
      <w:tr w:rsidR="004052F8" w:rsidRPr="0038202E" w:rsidTr="006715CA">
        <w:tc>
          <w:tcPr>
            <w:tcW w:w="5000" w:type="pct"/>
            <w:gridSpan w:val="9"/>
            <w:vAlign w:val="center"/>
          </w:tcPr>
          <w:p w:rsidR="004052F8" w:rsidRPr="00FB1C3A" w:rsidRDefault="004052F8" w:rsidP="006715CA">
            <w:pPr>
              <w:pStyle w:val="25"/>
              <w:ind w:firstLine="0"/>
              <w:jc w:val="left"/>
              <w:rPr>
                <w:i/>
                <w:spacing w:val="-4"/>
                <w:sz w:val="22"/>
                <w:szCs w:val="22"/>
              </w:rPr>
            </w:pPr>
            <w:r w:rsidRPr="00FB1C3A">
              <w:rPr>
                <w:i/>
                <w:sz w:val="22"/>
                <w:szCs w:val="22"/>
              </w:rPr>
              <w:t>в том числе по подпрограммам:</w:t>
            </w:r>
          </w:p>
        </w:tc>
      </w:tr>
      <w:tr w:rsidR="004052F8" w:rsidRPr="0038202E" w:rsidTr="006715CA">
        <w:tc>
          <w:tcPr>
            <w:tcW w:w="1702" w:type="pct"/>
            <w:vAlign w:val="center"/>
          </w:tcPr>
          <w:p w:rsidR="004052F8" w:rsidRPr="00E71CC0" w:rsidRDefault="004052F8" w:rsidP="006715CA">
            <w:pPr>
              <w:rPr>
                <w:b/>
                <w:sz w:val="22"/>
              </w:rPr>
            </w:pPr>
            <w:r w:rsidRPr="00E71CC0">
              <w:rPr>
                <w:b/>
                <w:sz w:val="22"/>
                <w:szCs w:val="22"/>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554" w:type="pct"/>
            <w:vAlign w:val="center"/>
          </w:tcPr>
          <w:p w:rsidR="004052F8" w:rsidRPr="00FB1C3A" w:rsidRDefault="004052F8" w:rsidP="006715CA">
            <w:pPr>
              <w:pStyle w:val="25"/>
              <w:ind w:firstLine="0"/>
              <w:jc w:val="center"/>
              <w:rPr>
                <w:spacing w:val="-4"/>
                <w:sz w:val="22"/>
                <w:szCs w:val="22"/>
              </w:rPr>
            </w:pPr>
            <w:r w:rsidRPr="00FB1C3A">
              <w:rPr>
                <w:spacing w:val="-4"/>
                <w:sz w:val="22"/>
                <w:szCs w:val="22"/>
              </w:rPr>
              <w:t>9041,3</w:t>
            </w:r>
          </w:p>
        </w:tc>
        <w:tc>
          <w:tcPr>
            <w:tcW w:w="459" w:type="pct"/>
            <w:vAlign w:val="center"/>
          </w:tcPr>
          <w:p w:rsidR="004052F8" w:rsidRPr="0038202E" w:rsidRDefault="004052F8" w:rsidP="006715CA">
            <w:pPr>
              <w:pStyle w:val="25"/>
              <w:ind w:firstLine="0"/>
              <w:jc w:val="center"/>
              <w:rPr>
                <w:spacing w:val="-4"/>
                <w:sz w:val="22"/>
                <w:szCs w:val="22"/>
              </w:rPr>
            </w:pPr>
            <w:r>
              <w:rPr>
                <w:spacing w:val="-4"/>
                <w:sz w:val="22"/>
                <w:szCs w:val="22"/>
              </w:rPr>
              <w:t>9550,2</w:t>
            </w:r>
          </w:p>
        </w:tc>
        <w:tc>
          <w:tcPr>
            <w:tcW w:w="554" w:type="pct"/>
            <w:gridSpan w:val="2"/>
            <w:vAlign w:val="center"/>
          </w:tcPr>
          <w:p w:rsidR="004052F8" w:rsidRPr="0038202E" w:rsidRDefault="004052F8" w:rsidP="006715CA">
            <w:pPr>
              <w:pStyle w:val="25"/>
              <w:ind w:firstLine="0"/>
              <w:jc w:val="center"/>
              <w:rPr>
                <w:spacing w:val="-4"/>
                <w:sz w:val="22"/>
                <w:szCs w:val="22"/>
              </w:rPr>
            </w:pPr>
            <w:r>
              <w:rPr>
                <w:spacing w:val="-4"/>
                <w:sz w:val="22"/>
                <w:szCs w:val="22"/>
              </w:rPr>
              <w:t>105,6</w:t>
            </w:r>
          </w:p>
        </w:tc>
        <w:tc>
          <w:tcPr>
            <w:tcW w:w="455" w:type="pct"/>
            <w:vAlign w:val="center"/>
          </w:tcPr>
          <w:p w:rsidR="004052F8" w:rsidRPr="0038202E" w:rsidRDefault="004052F8" w:rsidP="006715CA">
            <w:pPr>
              <w:pStyle w:val="25"/>
              <w:ind w:firstLine="0"/>
              <w:jc w:val="center"/>
              <w:rPr>
                <w:spacing w:val="-4"/>
                <w:sz w:val="22"/>
                <w:szCs w:val="22"/>
              </w:rPr>
            </w:pPr>
            <w:r>
              <w:rPr>
                <w:spacing w:val="-4"/>
                <w:sz w:val="22"/>
                <w:szCs w:val="22"/>
              </w:rPr>
              <w:t>7850,7</w:t>
            </w:r>
          </w:p>
        </w:tc>
        <w:tc>
          <w:tcPr>
            <w:tcW w:w="406" w:type="pct"/>
            <w:vAlign w:val="center"/>
          </w:tcPr>
          <w:p w:rsidR="004052F8" w:rsidRPr="0038202E" w:rsidRDefault="004052F8" w:rsidP="006715CA">
            <w:pPr>
              <w:pStyle w:val="25"/>
              <w:ind w:firstLine="0"/>
              <w:jc w:val="center"/>
              <w:rPr>
                <w:spacing w:val="-4"/>
                <w:sz w:val="22"/>
                <w:szCs w:val="22"/>
              </w:rPr>
            </w:pPr>
            <w:r>
              <w:rPr>
                <w:spacing w:val="-4"/>
                <w:sz w:val="22"/>
                <w:szCs w:val="22"/>
              </w:rPr>
              <w:t>82,2</w:t>
            </w:r>
          </w:p>
        </w:tc>
        <w:tc>
          <w:tcPr>
            <w:tcW w:w="455" w:type="pct"/>
            <w:vAlign w:val="center"/>
          </w:tcPr>
          <w:p w:rsidR="004052F8" w:rsidRPr="0038202E" w:rsidRDefault="004052F8" w:rsidP="006715CA">
            <w:pPr>
              <w:pStyle w:val="25"/>
              <w:ind w:firstLine="0"/>
              <w:jc w:val="center"/>
              <w:rPr>
                <w:spacing w:val="-4"/>
                <w:sz w:val="22"/>
                <w:szCs w:val="22"/>
              </w:rPr>
            </w:pPr>
            <w:r>
              <w:rPr>
                <w:spacing w:val="-4"/>
                <w:sz w:val="22"/>
                <w:szCs w:val="22"/>
              </w:rPr>
              <w:t>8164,7</w:t>
            </w:r>
          </w:p>
        </w:tc>
        <w:tc>
          <w:tcPr>
            <w:tcW w:w="414" w:type="pct"/>
            <w:vAlign w:val="center"/>
          </w:tcPr>
          <w:p w:rsidR="004052F8" w:rsidRPr="0038202E" w:rsidRDefault="004052F8" w:rsidP="006715CA">
            <w:pPr>
              <w:pStyle w:val="25"/>
              <w:ind w:firstLine="0"/>
              <w:jc w:val="center"/>
              <w:rPr>
                <w:spacing w:val="-4"/>
                <w:sz w:val="22"/>
                <w:szCs w:val="22"/>
              </w:rPr>
            </w:pPr>
            <w:r>
              <w:rPr>
                <w:spacing w:val="-4"/>
                <w:sz w:val="22"/>
                <w:szCs w:val="22"/>
              </w:rPr>
              <w:t>104,0</w:t>
            </w:r>
          </w:p>
        </w:tc>
      </w:tr>
      <w:tr w:rsidR="004052F8" w:rsidRPr="0038202E" w:rsidTr="006715CA">
        <w:tc>
          <w:tcPr>
            <w:tcW w:w="1702" w:type="pct"/>
          </w:tcPr>
          <w:p w:rsidR="004052F8" w:rsidRPr="00E71CC0" w:rsidRDefault="004052F8" w:rsidP="006715CA">
            <w:pPr>
              <w:rPr>
                <w:b/>
                <w:sz w:val="22"/>
              </w:rPr>
            </w:pPr>
            <w:r w:rsidRPr="00E71CC0">
              <w:rPr>
                <w:b/>
                <w:sz w:val="22"/>
                <w:szCs w:val="22"/>
              </w:rPr>
              <w:t>Развитие дорожного хозяйства Эртильского муниципального района</w:t>
            </w:r>
          </w:p>
        </w:tc>
        <w:tc>
          <w:tcPr>
            <w:tcW w:w="554" w:type="pct"/>
            <w:vAlign w:val="center"/>
          </w:tcPr>
          <w:p w:rsidR="004052F8" w:rsidRPr="00FB1C3A" w:rsidRDefault="004052F8" w:rsidP="006715CA">
            <w:pPr>
              <w:pStyle w:val="25"/>
              <w:ind w:firstLine="0"/>
              <w:jc w:val="center"/>
              <w:rPr>
                <w:spacing w:val="-4"/>
                <w:sz w:val="22"/>
                <w:szCs w:val="22"/>
              </w:rPr>
            </w:pPr>
            <w:r w:rsidRPr="00FB1C3A">
              <w:rPr>
                <w:spacing w:val="-4"/>
                <w:sz w:val="22"/>
                <w:szCs w:val="22"/>
              </w:rPr>
              <w:t>41106,9</w:t>
            </w:r>
          </w:p>
        </w:tc>
        <w:tc>
          <w:tcPr>
            <w:tcW w:w="459" w:type="pct"/>
            <w:vAlign w:val="center"/>
          </w:tcPr>
          <w:p w:rsidR="004052F8" w:rsidRPr="0038202E" w:rsidRDefault="004052F8" w:rsidP="006715CA">
            <w:pPr>
              <w:pStyle w:val="25"/>
              <w:ind w:firstLine="0"/>
              <w:jc w:val="center"/>
              <w:rPr>
                <w:spacing w:val="-4"/>
                <w:sz w:val="22"/>
                <w:szCs w:val="22"/>
              </w:rPr>
            </w:pPr>
            <w:r>
              <w:rPr>
                <w:spacing w:val="-4"/>
                <w:sz w:val="22"/>
                <w:szCs w:val="22"/>
              </w:rPr>
              <w:t>84415,9</w:t>
            </w:r>
          </w:p>
        </w:tc>
        <w:tc>
          <w:tcPr>
            <w:tcW w:w="554" w:type="pct"/>
            <w:gridSpan w:val="2"/>
            <w:vAlign w:val="center"/>
          </w:tcPr>
          <w:p w:rsidR="004052F8" w:rsidRPr="0038202E" w:rsidRDefault="004052F8" w:rsidP="006715CA">
            <w:pPr>
              <w:pStyle w:val="25"/>
              <w:ind w:firstLine="0"/>
              <w:jc w:val="center"/>
              <w:rPr>
                <w:spacing w:val="-4"/>
                <w:sz w:val="22"/>
                <w:szCs w:val="22"/>
              </w:rPr>
            </w:pPr>
            <w:r>
              <w:rPr>
                <w:spacing w:val="-4"/>
                <w:sz w:val="22"/>
                <w:szCs w:val="22"/>
              </w:rPr>
              <w:t>205,4</w:t>
            </w:r>
          </w:p>
        </w:tc>
        <w:tc>
          <w:tcPr>
            <w:tcW w:w="455" w:type="pct"/>
            <w:vAlign w:val="center"/>
          </w:tcPr>
          <w:p w:rsidR="004052F8" w:rsidRPr="0038202E" w:rsidRDefault="004052F8" w:rsidP="006715CA">
            <w:pPr>
              <w:pStyle w:val="25"/>
              <w:ind w:left="-49" w:firstLine="0"/>
              <w:jc w:val="center"/>
              <w:rPr>
                <w:spacing w:val="-4"/>
                <w:sz w:val="22"/>
                <w:szCs w:val="22"/>
              </w:rPr>
            </w:pPr>
            <w:r>
              <w:rPr>
                <w:spacing w:val="-4"/>
                <w:sz w:val="22"/>
                <w:szCs w:val="22"/>
              </w:rPr>
              <w:t>48503,2</w:t>
            </w:r>
          </w:p>
        </w:tc>
        <w:tc>
          <w:tcPr>
            <w:tcW w:w="406" w:type="pct"/>
            <w:vAlign w:val="center"/>
          </w:tcPr>
          <w:p w:rsidR="004052F8" w:rsidRPr="0038202E" w:rsidRDefault="004052F8" w:rsidP="006715CA">
            <w:pPr>
              <w:pStyle w:val="25"/>
              <w:ind w:left="-49" w:firstLine="0"/>
              <w:jc w:val="center"/>
              <w:rPr>
                <w:spacing w:val="-4"/>
                <w:sz w:val="22"/>
                <w:szCs w:val="22"/>
              </w:rPr>
            </w:pPr>
            <w:r>
              <w:rPr>
                <w:spacing w:val="-4"/>
                <w:sz w:val="22"/>
                <w:szCs w:val="22"/>
              </w:rPr>
              <w:t>57,5</w:t>
            </w:r>
          </w:p>
        </w:tc>
        <w:tc>
          <w:tcPr>
            <w:tcW w:w="455" w:type="pct"/>
            <w:vAlign w:val="center"/>
          </w:tcPr>
          <w:p w:rsidR="004052F8" w:rsidRPr="0038202E" w:rsidRDefault="004052F8" w:rsidP="006715CA">
            <w:pPr>
              <w:pStyle w:val="25"/>
              <w:ind w:left="-49" w:firstLine="0"/>
              <w:jc w:val="center"/>
              <w:rPr>
                <w:spacing w:val="-4"/>
                <w:sz w:val="22"/>
                <w:szCs w:val="22"/>
              </w:rPr>
            </w:pPr>
            <w:r>
              <w:rPr>
                <w:spacing w:val="-4"/>
                <w:sz w:val="22"/>
                <w:szCs w:val="22"/>
              </w:rPr>
              <w:t>75554,6</w:t>
            </w:r>
          </w:p>
        </w:tc>
        <w:tc>
          <w:tcPr>
            <w:tcW w:w="414" w:type="pct"/>
            <w:vAlign w:val="center"/>
          </w:tcPr>
          <w:p w:rsidR="004052F8" w:rsidRPr="0038202E" w:rsidRDefault="004052F8" w:rsidP="006715CA">
            <w:pPr>
              <w:pStyle w:val="25"/>
              <w:ind w:firstLine="0"/>
              <w:jc w:val="center"/>
              <w:rPr>
                <w:spacing w:val="-4"/>
                <w:sz w:val="22"/>
                <w:szCs w:val="22"/>
              </w:rPr>
            </w:pPr>
            <w:r>
              <w:rPr>
                <w:spacing w:val="-4"/>
                <w:sz w:val="22"/>
                <w:szCs w:val="22"/>
              </w:rPr>
              <w:t>155,8</w:t>
            </w:r>
          </w:p>
        </w:tc>
      </w:tr>
    </w:tbl>
    <w:p w:rsidR="004052F8" w:rsidRPr="00E378BC" w:rsidRDefault="004052F8" w:rsidP="004052F8">
      <w:pPr>
        <w:rPr>
          <w:szCs w:val="28"/>
          <w:highlight w:val="yellow"/>
        </w:rPr>
      </w:pPr>
    </w:p>
    <w:p w:rsidR="004052F8" w:rsidRPr="00BC4484" w:rsidRDefault="004052F8" w:rsidP="004052F8">
      <w:pPr>
        <w:ind w:firstLine="709"/>
        <w:rPr>
          <w:szCs w:val="28"/>
        </w:rPr>
      </w:pPr>
      <w:r w:rsidRPr="00BC4484">
        <w:rPr>
          <w:szCs w:val="28"/>
        </w:rPr>
        <w:t xml:space="preserve">В рамках подпрограммы </w:t>
      </w:r>
      <w:r w:rsidRPr="00BC4484">
        <w:rPr>
          <w:b/>
          <w:i/>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r w:rsidRPr="00BC4484">
        <w:rPr>
          <w:szCs w:val="28"/>
        </w:rPr>
        <w:t xml:space="preserve"> в 2024 году предусмотрены ассигнования в сумме 9</w:t>
      </w:r>
      <w:r>
        <w:rPr>
          <w:szCs w:val="28"/>
        </w:rPr>
        <w:t>550,2</w:t>
      </w:r>
      <w:r w:rsidRPr="00BC4484">
        <w:rPr>
          <w:szCs w:val="28"/>
        </w:rPr>
        <w:t xml:space="preserve"> тыс. рублей, в 2025 году – 7</w:t>
      </w:r>
      <w:r>
        <w:rPr>
          <w:szCs w:val="28"/>
        </w:rPr>
        <w:t>850,7 тыс</w:t>
      </w:r>
      <w:proofErr w:type="gramStart"/>
      <w:r>
        <w:rPr>
          <w:szCs w:val="28"/>
        </w:rPr>
        <w:t>.р</w:t>
      </w:r>
      <w:proofErr w:type="gramEnd"/>
      <w:r>
        <w:rPr>
          <w:szCs w:val="28"/>
        </w:rPr>
        <w:t>ублей, в 2026 – 8164,7</w:t>
      </w:r>
      <w:r w:rsidRPr="00BC4484">
        <w:rPr>
          <w:szCs w:val="28"/>
        </w:rPr>
        <w:t xml:space="preserve"> тыс.рублей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p w:rsidR="004052F8" w:rsidRPr="00E71CC0" w:rsidRDefault="004052F8" w:rsidP="004052F8">
      <w:pPr>
        <w:ind w:firstLine="709"/>
        <w:rPr>
          <w:spacing w:val="-1"/>
          <w:szCs w:val="28"/>
        </w:rPr>
      </w:pPr>
      <w:r w:rsidRPr="00E71CC0">
        <w:rPr>
          <w:szCs w:val="28"/>
        </w:rPr>
        <w:t xml:space="preserve">Расходы на реализацию </w:t>
      </w:r>
      <w:r w:rsidRPr="00E71CC0">
        <w:rPr>
          <w:spacing w:val="-1"/>
          <w:szCs w:val="28"/>
        </w:rPr>
        <w:t xml:space="preserve">подпрограммы </w:t>
      </w:r>
      <w:r w:rsidRPr="00E71CC0">
        <w:rPr>
          <w:b/>
          <w:i/>
          <w:spacing w:val="-1"/>
          <w:szCs w:val="28"/>
        </w:rPr>
        <w:t>«</w:t>
      </w:r>
      <w:r w:rsidRPr="00E71CC0">
        <w:rPr>
          <w:b/>
          <w:i/>
          <w:szCs w:val="28"/>
        </w:rPr>
        <w:t>Развитие дорожного хозяйства Эртильского муниципального района</w:t>
      </w:r>
      <w:r w:rsidRPr="00E71CC0">
        <w:rPr>
          <w:b/>
          <w:i/>
          <w:spacing w:val="-1"/>
          <w:szCs w:val="28"/>
        </w:rPr>
        <w:t>»</w:t>
      </w:r>
      <w:r w:rsidRPr="00E71CC0">
        <w:rPr>
          <w:i/>
          <w:spacing w:val="-1"/>
          <w:szCs w:val="28"/>
        </w:rPr>
        <w:t xml:space="preserve"> </w:t>
      </w:r>
      <w:r w:rsidRPr="00E71CC0">
        <w:rPr>
          <w:spacing w:val="-1"/>
          <w:szCs w:val="28"/>
        </w:rPr>
        <w:t>запланированы:</w:t>
      </w:r>
    </w:p>
    <w:p w:rsidR="004052F8" w:rsidRPr="00BC4484" w:rsidRDefault="004052F8" w:rsidP="004052F8">
      <w:pPr>
        <w:rPr>
          <w:spacing w:val="-1"/>
          <w:szCs w:val="28"/>
        </w:rPr>
      </w:pPr>
      <w:r w:rsidRPr="00BC4484">
        <w:rPr>
          <w:spacing w:val="-1"/>
          <w:szCs w:val="28"/>
        </w:rPr>
        <w:t>- за счет бюджетных ассигнований дорожного фонда Эртильского муниципального района:</w:t>
      </w:r>
    </w:p>
    <w:p w:rsidR="004052F8" w:rsidRPr="00BC4484" w:rsidRDefault="004052F8" w:rsidP="004052F8">
      <w:pPr>
        <w:rPr>
          <w:spacing w:val="-1"/>
          <w:szCs w:val="28"/>
        </w:rPr>
      </w:pPr>
      <w:r w:rsidRPr="00BC4484">
        <w:rPr>
          <w:spacing w:val="-1"/>
          <w:szCs w:val="28"/>
        </w:rPr>
        <w:t xml:space="preserve"> - на   мероприятия по развитию сети автомобильных дорог общего пользования местного значения на 2024 год в сумме </w:t>
      </w:r>
      <w:r>
        <w:rPr>
          <w:spacing w:val="-1"/>
          <w:szCs w:val="28"/>
        </w:rPr>
        <w:t>15046,8</w:t>
      </w:r>
      <w:r w:rsidRPr="00BC4484">
        <w:rPr>
          <w:spacing w:val="-1"/>
          <w:szCs w:val="28"/>
        </w:rPr>
        <w:t xml:space="preserve"> тыс. рублей, на 2025 год в сумме </w:t>
      </w:r>
      <w:r>
        <w:rPr>
          <w:spacing w:val="-1"/>
          <w:szCs w:val="28"/>
        </w:rPr>
        <w:t>18654,1</w:t>
      </w:r>
      <w:r w:rsidRPr="00BC4484">
        <w:rPr>
          <w:spacing w:val="-1"/>
          <w:szCs w:val="28"/>
        </w:rPr>
        <w:t xml:space="preserve"> тыс. рублей, на 2026 год в сумме </w:t>
      </w:r>
      <w:r>
        <w:rPr>
          <w:spacing w:val="-1"/>
          <w:szCs w:val="28"/>
        </w:rPr>
        <w:t>18678,7</w:t>
      </w:r>
      <w:r w:rsidRPr="00BC4484">
        <w:rPr>
          <w:spacing w:val="-1"/>
          <w:szCs w:val="28"/>
        </w:rPr>
        <w:t xml:space="preserve"> тыс. рублей;</w:t>
      </w:r>
    </w:p>
    <w:p w:rsidR="004052F8" w:rsidRPr="00BC4484" w:rsidRDefault="004052F8" w:rsidP="004052F8">
      <w:pPr>
        <w:ind w:firstLine="426"/>
        <w:rPr>
          <w:spacing w:val="-1"/>
          <w:szCs w:val="28"/>
        </w:rPr>
      </w:pPr>
      <w:r w:rsidRPr="00BC4484">
        <w:rPr>
          <w:spacing w:val="-1"/>
          <w:szCs w:val="28"/>
        </w:rPr>
        <w:t>- на предоставление иных межбюджетных трансфертов бюджетам поселений в связи с планируемой передачей части полномочий на содержание автомобильных дорог общего пользования местного значения на 202</w:t>
      </w:r>
      <w:r>
        <w:rPr>
          <w:spacing w:val="-1"/>
          <w:szCs w:val="28"/>
        </w:rPr>
        <w:t>4</w:t>
      </w:r>
      <w:r w:rsidRPr="00BC4484">
        <w:rPr>
          <w:spacing w:val="-1"/>
          <w:szCs w:val="28"/>
        </w:rPr>
        <w:t xml:space="preserve"> год в сумме 1500,0 тыс. рублей;</w:t>
      </w:r>
    </w:p>
    <w:p w:rsidR="004052F8" w:rsidRPr="00E13364" w:rsidRDefault="004052F8" w:rsidP="004052F8">
      <w:pPr>
        <w:rPr>
          <w:spacing w:val="-1"/>
          <w:szCs w:val="28"/>
        </w:rPr>
      </w:pPr>
      <w:r w:rsidRPr="00E13364">
        <w:rPr>
          <w:spacing w:val="-1"/>
          <w:szCs w:val="28"/>
        </w:rPr>
        <w:t xml:space="preserve">-   за счет средств субсидий из областного бюджета на проведение капитального ремонта и </w:t>
      </w:r>
      <w:proofErr w:type="gramStart"/>
      <w:r w:rsidRPr="00E13364">
        <w:rPr>
          <w:spacing w:val="-1"/>
          <w:szCs w:val="28"/>
        </w:rPr>
        <w:t>ремонта</w:t>
      </w:r>
      <w:proofErr w:type="gramEnd"/>
      <w:r w:rsidRPr="00E13364">
        <w:rPr>
          <w:spacing w:val="-1"/>
          <w:szCs w:val="28"/>
        </w:rPr>
        <w:t xml:space="preserve"> автомобильных дорог общего пользования местного значения с учетом софинансирования из местного бюджета на 2024 год в сумме 67869,1 тыс. рублей, на 2025 год в сумме 29849,1 тыс. рублей, в 2026 году – 56875,9 тыс. рублей.</w:t>
      </w:r>
    </w:p>
    <w:p w:rsidR="004052F8" w:rsidRPr="00E378BC" w:rsidRDefault="004052F8" w:rsidP="004052F8">
      <w:pPr>
        <w:rPr>
          <w:b/>
          <w:i/>
          <w:szCs w:val="28"/>
          <w:highlight w:val="yellow"/>
        </w:rPr>
      </w:pPr>
    </w:p>
    <w:p w:rsidR="004052F8" w:rsidRDefault="004052F8" w:rsidP="004052F8">
      <w:pPr>
        <w:spacing w:line="216" w:lineRule="auto"/>
        <w:jc w:val="center"/>
        <w:rPr>
          <w:b/>
          <w:i/>
          <w:szCs w:val="28"/>
        </w:rPr>
      </w:pPr>
    </w:p>
    <w:p w:rsidR="004052F8" w:rsidRPr="00E71CC0" w:rsidRDefault="004052F8" w:rsidP="004052F8">
      <w:pPr>
        <w:spacing w:line="216" w:lineRule="auto"/>
        <w:jc w:val="center"/>
        <w:rPr>
          <w:b/>
          <w:i/>
          <w:szCs w:val="28"/>
        </w:rPr>
      </w:pPr>
      <w:r w:rsidRPr="00E71CC0">
        <w:rPr>
          <w:b/>
          <w:i/>
          <w:szCs w:val="28"/>
        </w:rPr>
        <w:t xml:space="preserve">Муниципальная  программа Эртильского </w:t>
      </w:r>
      <w:proofErr w:type="gramStart"/>
      <w:r w:rsidRPr="00E71CC0">
        <w:rPr>
          <w:b/>
          <w:i/>
          <w:szCs w:val="28"/>
        </w:rPr>
        <w:t>муниципального</w:t>
      </w:r>
      <w:proofErr w:type="gramEnd"/>
      <w:r w:rsidRPr="00E71CC0">
        <w:rPr>
          <w:b/>
          <w:i/>
          <w:szCs w:val="28"/>
        </w:rPr>
        <w:t xml:space="preserve"> района </w:t>
      </w:r>
    </w:p>
    <w:p w:rsidR="004052F8" w:rsidRDefault="004052F8" w:rsidP="004052F8">
      <w:pPr>
        <w:spacing w:line="216" w:lineRule="auto"/>
        <w:jc w:val="center"/>
        <w:rPr>
          <w:b/>
          <w:i/>
          <w:szCs w:val="28"/>
        </w:rPr>
      </w:pPr>
      <w:r w:rsidRPr="00E71CC0">
        <w:rPr>
          <w:b/>
          <w:i/>
          <w:szCs w:val="28"/>
        </w:rPr>
        <w:t xml:space="preserve"> «Развитие культуры»</w:t>
      </w:r>
    </w:p>
    <w:p w:rsidR="004052F8" w:rsidRPr="00E71CC0" w:rsidRDefault="004052F8" w:rsidP="004052F8">
      <w:pPr>
        <w:spacing w:line="216" w:lineRule="auto"/>
        <w:jc w:val="center"/>
        <w:rPr>
          <w:b/>
          <w:i/>
          <w:szCs w:val="28"/>
        </w:rPr>
      </w:pPr>
    </w:p>
    <w:p w:rsidR="004052F8" w:rsidRPr="00E71CC0" w:rsidRDefault="004052F8" w:rsidP="004052F8">
      <w:pPr>
        <w:autoSpaceDE w:val="0"/>
        <w:autoSpaceDN w:val="0"/>
        <w:adjustRightInd w:val="0"/>
        <w:ind w:firstLine="709"/>
      </w:pPr>
      <w:r w:rsidRPr="00E71CC0">
        <w:rPr>
          <w:szCs w:val="28"/>
        </w:rPr>
        <w:t xml:space="preserve">Целью муниципальной программы Эртильского муниципального района </w:t>
      </w:r>
      <w:r w:rsidRPr="00E71CC0">
        <w:t>«Развитие культуры»</w:t>
      </w:r>
      <w:r w:rsidRPr="00E71CC0">
        <w:rPr>
          <w:szCs w:val="28"/>
        </w:rPr>
        <w:t xml:space="preserve"> является формирование многообразной и полноценной культурной жизни населения Эртильского района, а также приобщение граждан к культурному  наследию.</w:t>
      </w:r>
    </w:p>
    <w:p w:rsidR="004052F8" w:rsidRPr="00E71CC0" w:rsidRDefault="004052F8" w:rsidP="004052F8">
      <w:pPr>
        <w:ind w:firstLine="709"/>
      </w:pPr>
      <w:r w:rsidRPr="00E71CC0">
        <w:t xml:space="preserve">Достижение указанной цели обеспечивается решением следующих задач: </w:t>
      </w:r>
    </w:p>
    <w:p w:rsidR="004052F8" w:rsidRPr="00E71CC0" w:rsidRDefault="004052F8" w:rsidP="004052F8">
      <w:pPr>
        <w:autoSpaceDE w:val="0"/>
        <w:autoSpaceDN w:val="0"/>
        <w:adjustRightInd w:val="0"/>
        <w:ind w:firstLine="709"/>
        <w:rPr>
          <w:szCs w:val="28"/>
        </w:rPr>
      </w:pPr>
      <w:r w:rsidRPr="00E71CC0">
        <w:rPr>
          <w:szCs w:val="28"/>
        </w:rPr>
        <w:t>сохранение культурного и исторического наследия, обеспечение доступа граждан к культурным ценностям и участию в культурной жизни Эртильского района;</w:t>
      </w:r>
    </w:p>
    <w:p w:rsidR="004052F8" w:rsidRPr="00E71CC0" w:rsidRDefault="004052F8" w:rsidP="004052F8">
      <w:pPr>
        <w:autoSpaceDE w:val="0"/>
        <w:autoSpaceDN w:val="0"/>
        <w:adjustRightInd w:val="0"/>
        <w:ind w:firstLine="709"/>
        <w:rPr>
          <w:szCs w:val="28"/>
        </w:rPr>
      </w:pPr>
      <w:r w:rsidRPr="00E71CC0">
        <w:rPr>
          <w:szCs w:val="28"/>
        </w:rPr>
        <w:t>создание благоприятных условий для устойчивого развития  культуры.</w:t>
      </w:r>
    </w:p>
    <w:p w:rsidR="004052F8" w:rsidRPr="00E71CC0" w:rsidRDefault="004052F8" w:rsidP="004052F8">
      <w:pPr>
        <w:autoSpaceDE w:val="0"/>
        <w:autoSpaceDN w:val="0"/>
        <w:adjustRightInd w:val="0"/>
        <w:ind w:firstLine="709"/>
        <w:rPr>
          <w:szCs w:val="28"/>
        </w:rPr>
      </w:pPr>
    </w:p>
    <w:p w:rsidR="004052F8" w:rsidRPr="00E71CC0" w:rsidRDefault="004052F8" w:rsidP="004052F8">
      <w:pPr>
        <w:spacing w:line="216" w:lineRule="auto"/>
        <w:ind w:firstLine="709"/>
      </w:pPr>
      <w:r w:rsidRPr="00E71CC0">
        <w:lastRenderedPageBreak/>
        <w:t xml:space="preserve">Расходы районного бюджета на реализацию указанной муниципальной программы  представлены в таблице:                                             </w:t>
      </w:r>
    </w:p>
    <w:p w:rsidR="004052F8" w:rsidRPr="00E71CC0" w:rsidRDefault="004052F8" w:rsidP="004052F8">
      <w:pPr>
        <w:autoSpaceDE w:val="0"/>
        <w:autoSpaceDN w:val="0"/>
        <w:adjustRightInd w:val="0"/>
        <w:ind w:firstLine="709"/>
        <w:jc w:val="right"/>
      </w:pPr>
      <w:r w:rsidRPr="00E71CC0">
        <w:t xml:space="preserve">  тыс. рублей</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6"/>
        <w:gridCol w:w="1041"/>
        <w:gridCol w:w="993"/>
        <w:gridCol w:w="995"/>
        <w:gridCol w:w="940"/>
        <w:gridCol w:w="842"/>
        <w:gridCol w:w="954"/>
        <w:gridCol w:w="809"/>
      </w:tblGrid>
      <w:tr w:rsidR="004052F8" w:rsidRPr="00E378BC" w:rsidTr="006715CA">
        <w:trPr>
          <w:trHeight w:val="520"/>
        </w:trPr>
        <w:tc>
          <w:tcPr>
            <w:tcW w:w="1629" w:type="pct"/>
            <w:vMerge w:val="restart"/>
            <w:vAlign w:val="center"/>
          </w:tcPr>
          <w:p w:rsidR="004052F8" w:rsidRPr="00E71CC0" w:rsidRDefault="004052F8" w:rsidP="006715CA">
            <w:pPr>
              <w:jc w:val="center"/>
              <w:rPr>
                <w:b/>
                <w:sz w:val="22"/>
              </w:rPr>
            </w:pPr>
            <w:r w:rsidRPr="00E71CC0">
              <w:rPr>
                <w:b/>
                <w:sz w:val="22"/>
                <w:szCs w:val="22"/>
              </w:rPr>
              <w:t>Наименование подпрограммы муниципальной программы</w:t>
            </w:r>
          </w:p>
        </w:tc>
        <w:tc>
          <w:tcPr>
            <w:tcW w:w="534" w:type="pct"/>
            <w:vAlign w:val="center"/>
          </w:tcPr>
          <w:p w:rsidR="004052F8" w:rsidRPr="00E71CC0" w:rsidRDefault="004052F8" w:rsidP="006715CA">
            <w:pPr>
              <w:ind w:left="-192" w:right="-188"/>
              <w:jc w:val="center"/>
              <w:rPr>
                <w:b/>
                <w:sz w:val="22"/>
              </w:rPr>
            </w:pPr>
            <w:r w:rsidRPr="00E71CC0">
              <w:rPr>
                <w:b/>
                <w:sz w:val="22"/>
                <w:szCs w:val="22"/>
              </w:rPr>
              <w:t>2023 год</w:t>
            </w:r>
          </w:p>
        </w:tc>
        <w:tc>
          <w:tcPr>
            <w:tcW w:w="1019" w:type="pct"/>
            <w:gridSpan w:val="2"/>
            <w:vAlign w:val="center"/>
          </w:tcPr>
          <w:p w:rsidR="004052F8" w:rsidRPr="00E71CC0" w:rsidRDefault="004052F8" w:rsidP="006715CA">
            <w:pPr>
              <w:jc w:val="center"/>
              <w:rPr>
                <w:b/>
                <w:sz w:val="22"/>
              </w:rPr>
            </w:pPr>
            <w:r w:rsidRPr="00E71CC0">
              <w:rPr>
                <w:b/>
                <w:sz w:val="22"/>
                <w:szCs w:val="22"/>
              </w:rPr>
              <w:t>2024 год</w:t>
            </w:r>
          </w:p>
        </w:tc>
        <w:tc>
          <w:tcPr>
            <w:tcW w:w="914" w:type="pct"/>
            <w:gridSpan w:val="2"/>
            <w:vAlign w:val="center"/>
          </w:tcPr>
          <w:p w:rsidR="004052F8" w:rsidRPr="00E71CC0" w:rsidRDefault="004052F8" w:rsidP="006715CA">
            <w:pPr>
              <w:jc w:val="center"/>
              <w:rPr>
                <w:b/>
                <w:sz w:val="22"/>
              </w:rPr>
            </w:pPr>
            <w:r w:rsidRPr="00E71CC0">
              <w:rPr>
                <w:b/>
                <w:sz w:val="22"/>
                <w:szCs w:val="22"/>
              </w:rPr>
              <w:t>2025 год</w:t>
            </w:r>
          </w:p>
        </w:tc>
        <w:tc>
          <w:tcPr>
            <w:tcW w:w="904" w:type="pct"/>
            <w:gridSpan w:val="2"/>
            <w:vAlign w:val="center"/>
          </w:tcPr>
          <w:p w:rsidR="004052F8" w:rsidRPr="00E71CC0" w:rsidRDefault="004052F8" w:rsidP="006715CA">
            <w:pPr>
              <w:jc w:val="center"/>
              <w:rPr>
                <w:b/>
                <w:sz w:val="22"/>
              </w:rPr>
            </w:pPr>
            <w:r w:rsidRPr="00E71CC0">
              <w:rPr>
                <w:b/>
                <w:sz w:val="22"/>
                <w:szCs w:val="22"/>
              </w:rPr>
              <w:t>2026 год</w:t>
            </w:r>
          </w:p>
        </w:tc>
      </w:tr>
      <w:tr w:rsidR="004052F8" w:rsidRPr="00E378BC" w:rsidTr="006715CA">
        <w:trPr>
          <w:trHeight w:val="520"/>
        </w:trPr>
        <w:tc>
          <w:tcPr>
            <w:tcW w:w="1629" w:type="pct"/>
            <w:vMerge/>
            <w:vAlign w:val="center"/>
          </w:tcPr>
          <w:p w:rsidR="004052F8" w:rsidRPr="00E71CC0" w:rsidRDefault="004052F8" w:rsidP="006715CA">
            <w:pPr>
              <w:jc w:val="center"/>
              <w:rPr>
                <w:b/>
                <w:sz w:val="22"/>
              </w:rPr>
            </w:pPr>
          </w:p>
        </w:tc>
        <w:tc>
          <w:tcPr>
            <w:tcW w:w="534" w:type="pct"/>
            <w:vAlign w:val="center"/>
          </w:tcPr>
          <w:p w:rsidR="004052F8" w:rsidRPr="00E71CC0" w:rsidRDefault="004052F8" w:rsidP="006715CA">
            <w:pPr>
              <w:jc w:val="center"/>
              <w:rPr>
                <w:sz w:val="18"/>
                <w:szCs w:val="18"/>
              </w:rPr>
            </w:pPr>
            <w:proofErr w:type="spellStart"/>
            <w:proofErr w:type="gramStart"/>
            <w:r w:rsidRPr="00E71CC0">
              <w:rPr>
                <w:sz w:val="18"/>
                <w:szCs w:val="18"/>
              </w:rPr>
              <w:t>утвержден-ный</w:t>
            </w:r>
            <w:proofErr w:type="spellEnd"/>
            <w:proofErr w:type="gramEnd"/>
            <w:r w:rsidRPr="00E71CC0">
              <w:rPr>
                <w:sz w:val="18"/>
                <w:szCs w:val="18"/>
              </w:rPr>
              <w:t xml:space="preserve"> бюджет </w:t>
            </w:r>
          </w:p>
          <w:p w:rsidR="004052F8" w:rsidRPr="00E71CC0" w:rsidRDefault="004052F8" w:rsidP="006715CA">
            <w:pPr>
              <w:jc w:val="center"/>
              <w:rPr>
                <w:sz w:val="18"/>
                <w:szCs w:val="18"/>
              </w:rPr>
            </w:pPr>
          </w:p>
        </w:tc>
        <w:tc>
          <w:tcPr>
            <w:tcW w:w="509" w:type="pct"/>
            <w:vAlign w:val="center"/>
          </w:tcPr>
          <w:p w:rsidR="004052F8" w:rsidRPr="00E71CC0" w:rsidRDefault="004052F8" w:rsidP="006715CA">
            <w:pPr>
              <w:jc w:val="center"/>
              <w:rPr>
                <w:sz w:val="18"/>
                <w:szCs w:val="18"/>
              </w:rPr>
            </w:pPr>
            <w:r w:rsidRPr="00E71CC0">
              <w:rPr>
                <w:sz w:val="18"/>
                <w:szCs w:val="18"/>
              </w:rPr>
              <w:t xml:space="preserve">тыс. </w:t>
            </w:r>
          </w:p>
          <w:p w:rsidR="004052F8" w:rsidRPr="00E71CC0" w:rsidRDefault="004052F8" w:rsidP="006715CA">
            <w:pPr>
              <w:jc w:val="center"/>
              <w:rPr>
                <w:sz w:val="18"/>
                <w:szCs w:val="18"/>
              </w:rPr>
            </w:pPr>
            <w:r w:rsidRPr="00E71CC0">
              <w:rPr>
                <w:sz w:val="18"/>
                <w:szCs w:val="18"/>
              </w:rPr>
              <w:t>рублей</w:t>
            </w:r>
          </w:p>
        </w:tc>
        <w:tc>
          <w:tcPr>
            <w:tcW w:w="510" w:type="pct"/>
            <w:vAlign w:val="center"/>
          </w:tcPr>
          <w:p w:rsidR="004052F8" w:rsidRPr="00E71CC0" w:rsidRDefault="004052F8" w:rsidP="006715CA">
            <w:pPr>
              <w:jc w:val="center"/>
              <w:rPr>
                <w:sz w:val="18"/>
                <w:szCs w:val="18"/>
              </w:rPr>
            </w:pPr>
            <w:proofErr w:type="spellStart"/>
            <w:r w:rsidRPr="00E71CC0">
              <w:rPr>
                <w:sz w:val="18"/>
                <w:szCs w:val="18"/>
              </w:rPr>
              <w:t>изме</w:t>
            </w:r>
            <w:proofErr w:type="spellEnd"/>
            <w:r w:rsidRPr="00E71CC0">
              <w:rPr>
                <w:sz w:val="18"/>
                <w:szCs w:val="18"/>
              </w:rPr>
              <w:t>-</w:t>
            </w:r>
          </w:p>
          <w:p w:rsidR="004052F8" w:rsidRPr="00E71CC0" w:rsidRDefault="004052F8" w:rsidP="006715CA">
            <w:pPr>
              <w:jc w:val="center"/>
              <w:rPr>
                <w:sz w:val="18"/>
                <w:szCs w:val="18"/>
              </w:rPr>
            </w:pPr>
            <w:r w:rsidRPr="00E71CC0">
              <w:rPr>
                <w:sz w:val="18"/>
                <w:szCs w:val="18"/>
              </w:rPr>
              <w:t xml:space="preserve">нения к </w:t>
            </w:r>
            <w:proofErr w:type="spellStart"/>
            <w:proofErr w:type="gramStart"/>
            <w:r w:rsidRPr="00E71CC0">
              <w:rPr>
                <w:sz w:val="18"/>
                <w:szCs w:val="18"/>
              </w:rPr>
              <w:t>утвержден-ному</w:t>
            </w:r>
            <w:proofErr w:type="spellEnd"/>
            <w:proofErr w:type="gramEnd"/>
            <w:r w:rsidRPr="00E71CC0">
              <w:rPr>
                <w:sz w:val="18"/>
                <w:szCs w:val="18"/>
              </w:rPr>
              <w:t xml:space="preserve"> бюджету 202</w:t>
            </w:r>
            <w:r>
              <w:rPr>
                <w:sz w:val="18"/>
                <w:szCs w:val="18"/>
              </w:rPr>
              <w:t>3</w:t>
            </w:r>
            <w:r w:rsidRPr="00E71CC0">
              <w:rPr>
                <w:sz w:val="18"/>
                <w:szCs w:val="18"/>
              </w:rPr>
              <w:t xml:space="preserve"> года, %</w:t>
            </w:r>
          </w:p>
        </w:tc>
        <w:tc>
          <w:tcPr>
            <w:tcW w:w="482" w:type="pct"/>
            <w:vAlign w:val="center"/>
          </w:tcPr>
          <w:p w:rsidR="004052F8" w:rsidRPr="00E71CC0" w:rsidRDefault="004052F8" w:rsidP="006715CA">
            <w:pPr>
              <w:jc w:val="center"/>
              <w:rPr>
                <w:sz w:val="18"/>
                <w:szCs w:val="18"/>
              </w:rPr>
            </w:pPr>
            <w:r w:rsidRPr="00E71CC0">
              <w:rPr>
                <w:sz w:val="18"/>
                <w:szCs w:val="18"/>
              </w:rPr>
              <w:t xml:space="preserve">тыс. </w:t>
            </w:r>
          </w:p>
          <w:p w:rsidR="004052F8" w:rsidRPr="00E71CC0" w:rsidRDefault="004052F8" w:rsidP="006715CA">
            <w:pPr>
              <w:jc w:val="center"/>
              <w:rPr>
                <w:sz w:val="18"/>
                <w:szCs w:val="18"/>
              </w:rPr>
            </w:pPr>
            <w:r w:rsidRPr="00E71CC0">
              <w:rPr>
                <w:sz w:val="18"/>
                <w:szCs w:val="18"/>
              </w:rPr>
              <w:t>рублей</w:t>
            </w:r>
          </w:p>
        </w:tc>
        <w:tc>
          <w:tcPr>
            <w:tcW w:w="432" w:type="pct"/>
            <w:vAlign w:val="center"/>
          </w:tcPr>
          <w:p w:rsidR="004052F8" w:rsidRPr="00E71CC0" w:rsidRDefault="004052F8" w:rsidP="006715CA">
            <w:pPr>
              <w:jc w:val="center"/>
              <w:rPr>
                <w:sz w:val="18"/>
                <w:szCs w:val="18"/>
              </w:rPr>
            </w:pPr>
            <w:proofErr w:type="spellStart"/>
            <w:r w:rsidRPr="00E71CC0">
              <w:rPr>
                <w:sz w:val="18"/>
                <w:szCs w:val="18"/>
              </w:rPr>
              <w:t>изме</w:t>
            </w:r>
            <w:proofErr w:type="spellEnd"/>
            <w:r w:rsidRPr="00E71CC0">
              <w:rPr>
                <w:sz w:val="18"/>
                <w:szCs w:val="18"/>
              </w:rPr>
              <w:t>-</w:t>
            </w:r>
          </w:p>
          <w:p w:rsidR="004052F8" w:rsidRPr="00E71CC0" w:rsidRDefault="004052F8" w:rsidP="006715CA">
            <w:pPr>
              <w:jc w:val="center"/>
              <w:rPr>
                <w:sz w:val="18"/>
                <w:szCs w:val="18"/>
              </w:rPr>
            </w:pPr>
            <w:r w:rsidRPr="00E71CC0">
              <w:rPr>
                <w:sz w:val="18"/>
                <w:szCs w:val="18"/>
              </w:rPr>
              <w:t xml:space="preserve">нения к </w:t>
            </w:r>
            <w:proofErr w:type="spellStart"/>
            <w:r w:rsidRPr="00E71CC0">
              <w:rPr>
                <w:sz w:val="18"/>
                <w:szCs w:val="18"/>
              </w:rPr>
              <w:t>преды-дуще</w:t>
            </w:r>
            <w:proofErr w:type="spellEnd"/>
            <w:r w:rsidRPr="00E71CC0">
              <w:rPr>
                <w:sz w:val="18"/>
                <w:szCs w:val="18"/>
              </w:rPr>
              <w:t>-</w:t>
            </w:r>
          </w:p>
          <w:p w:rsidR="004052F8" w:rsidRPr="00E71CC0" w:rsidRDefault="004052F8" w:rsidP="006715CA">
            <w:pPr>
              <w:jc w:val="center"/>
              <w:rPr>
                <w:sz w:val="18"/>
                <w:szCs w:val="18"/>
              </w:rPr>
            </w:pPr>
            <w:proofErr w:type="spellStart"/>
            <w:r w:rsidRPr="00E71CC0">
              <w:rPr>
                <w:sz w:val="18"/>
                <w:szCs w:val="18"/>
              </w:rPr>
              <w:t>му</w:t>
            </w:r>
            <w:proofErr w:type="spellEnd"/>
            <w:r w:rsidRPr="00E71CC0">
              <w:rPr>
                <w:sz w:val="18"/>
                <w:szCs w:val="18"/>
              </w:rPr>
              <w:t xml:space="preserve"> году, %</w:t>
            </w:r>
          </w:p>
        </w:tc>
        <w:tc>
          <w:tcPr>
            <w:tcW w:w="489" w:type="pct"/>
            <w:vAlign w:val="center"/>
          </w:tcPr>
          <w:p w:rsidR="004052F8" w:rsidRPr="00E71CC0" w:rsidRDefault="004052F8" w:rsidP="006715CA">
            <w:pPr>
              <w:jc w:val="center"/>
              <w:rPr>
                <w:sz w:val="18"/>
                <w:szCs w:val="18"/>
              </w:rPr>
            </w:pPr>
            <w:r w:rsidRPr="00E71CC0">
              <w:rPr>
                <w:sz w:val="18"/>
                <w:szCs w:val="18"/>
              </w:rPr>
              <w:t xml:space="preserve">тыс. </w:t>
            </w:r>
          </w:p>
          <w:p w:rsidR="004052F8" w:rsidRPr="00E71CC0" w:rsidRDefault="00DD609D" w:rsidP="006715CA">
            <w:pPr>
              <w:jc w:val="center"/>
              <w:rPr>
                <w:sz w:val="18"/>
                <w:szCs w:val="18"/>
              </w:rPr>
            </w:pPr>
            <w:r w:rsidRPr="00E71CC0">
              <w:rPr>
                <w:sz w:val="18"/>
                <w:szCs w:val="18"/>
              </w:rPr>
              <w:t>Р</w:t>
            </w:r>
            <w:r w:rsidR="004052F8" w:rsidRPr="00E71CC0">
              <w:rPr>
                <w:sz w:val="18"/>
                <w:szCs w:val="18"/>
              </w:rPr>
              <w:t>ублей</w:t>
            </w:r>
          </w:p>
        </w:tc>
        <w:tc>
          <w:tcPr>
            <w:tcW w:w="415" w:type="pct"/>
            <w:vAlign w:val="center"/>
          </w:tcPr>
          <w:p w:rsidR="004052F8" w:rsidRPr="00E71CC0" w:rsidRDefault="004052F8" w:rsidP="006715CA">
            <w:pPr>
              <w:jc w:val="center"/>
              <w:rPr>
                <w:sz w:val="18"/>
                <w:szCs w:val="18"/>
              </w:rPr>
            </w:pPr>
            <w:r w:rsidRPr="00E71CC0">
              <w:rPr>
                <w:sz w:val="18"/>
                <w:szCs w:val="18"/>
              </w:rPr>
              <w:t>измене-</w:t>
            </w:r>
          </w:p>
          <w:p w:rsidR="004052F8" w:rsidRPr="00E71CC0" w:rsidRDefault="004052F8" w:rsidP="006715CA">
            <w:pPr>
              <w:jc w:val="center"/>
              <w:rPr>
                <w:sz w:val="18"/>
                <w:szCs w:val="18"/>
              </w:rPr>
            </w:pPr>
            <w:proofErr w:type="spellStart"/>
            <w:r w:rsidRPr="00E71CC0">
              <w:rPr>
                <w:sz w:val="18"/>
                <w:szCs w:val="18"/>
              </w:rPr>
              <w:t>ния</w:t>
            </w:r>
            <w:proofErr w:type="spellEnd"/>
            <w:r w:rsidRPr="00E71CC0">
              <w:rPr>
                <w:sz w:val="18"/>
                <w:szCs w:val="18"/>
              </w:rPr>
              <w:t xml:space="preserve"> к </w:t>
            </w:r>
            <w:proofErr w:type="spellStart"/>
            <w:r w:rsidRPr="00E71CC0">
              <w:rPr>
                <w:sz w:val="18"/>
                <w:szCs w:val="18"/>
              </w:rPr>
              <w:t>преды-дуще</w:t>
            </w:r>
            <w:proofErr w:type="spellEnd"/>
            <w:r w:rsidRPr="00E71CC0">
              <w:rPr>
                <w:sz w:val="18"/>
                <w:szCs w:val="18"/>
              </w:rPr>
              <w:t>-</w:t>
            </w:r>
          </w:p>
          <w:p w:rsidR="004052F8" w:rsidRPr="00E71CC0" w:rsidRDefault="004052F8" w:rsidP="006715CA">
            <w:pPr>
              <w:jc w:val="center"/>
              <w:rPr>
                <w:sz w:val="18"/>
                <w:szCs w:val="18"/>
              </w:rPr>
            </w:pPr>
            <w:proofErr w:type="spellStart"/>
            <w:r w:rsidRPr="00E71CC0">
              <w:rPr>
                <w:sz w:val="18"/>
                <w:szCs w:val="18"/>
              </w:rPr>
              <w:t>му</w:t>
            </w:r>
            <w:proofErr w:type="spellEnd"/>
            <w:r w:rsidRPr="00E71CC0">
              <w:rPr>
                <w:sz w:val="18"/>
                <w:szCs w:val="18"/>
              </w:rPr>
              <w:t xml:space="preserve"> году, %</w:t>
            </w:r>
          </w:p>
        </w:tc>
      </w:tr>
      <w:tr w:rsidR="004052F8" w:rsidRPr="00E378BC" w:rsidTr="006715CA">
        <w:tc>
          <w:tcPr>
            <w:tcW w:w="1629" w:type="pct"/>
            <w:vAlign w:val="center"/>
          </w:tcPr>
          <w:p w:rsidR="004052F8" w:rsidRPr="00E71CC0" w:rsidRDefault="004052F8" w:rsidP="006715CA">
            <w:pPr>
              <w:rPr>
                <w:b/>
                <w:sz w:val="22"/>
              </w:rPr>
            </w:pPr>
            <w:r w:rsidRPr="00E71CC0">
              <w:rPr>
                <w:b/>
                <w:sz w:val="22"/>
                <w:szCs w:val="22"/>
              </w:rPr>
              <w:t>Всего по муниципальной программе</w:t>
            </w:r>
          </w:p>
        </w:tc>
        <w:tc>
          <w:tcPr>
            <w:tcW w:w="534" w:type="pct"/>
            <w:vAlign w:val="center"/>
          </w:tcPr>
          <w:p w:rsidR="004052F8" w:rsidRPr="00FB1C3A" w:rsidRDefault="004052F8" w:rsidP="006715CA">
            <w:pPr>
              <w:ind w:left="-183"/>
              <w:jc w:val="center"/>
              <w:rPr>
                <w:b/>
                <w:sz w:val="22"/>
              </w:rPr>
            </w:pPr>
            <w:r>
              <w:rPr>
                <w:b/>
                <w:sz w:val="22"/>
                <w:szCs w:val="22"/>
              </w:rPr>
              <w:t>90323,6</w:t>
            </w:r>
          </w:p>
        </w:tc>
        <w:tc>
          <w:tcPr>
            <w:tcW w:w="509" w:type="pct"/>
            <w:vAlign w:val="center"/>
          </w:tcPr>
          <w:p w:rsidR="004052F8" w:rsidRPr="00E13364" w:rsidRDefault="004052F8" w:rsidP="006715CA">
            <w:pPr>
              <w:ind w:left="-183"/>
              <w:jc w:val="center"/>
              <w:rPr>
                <w:b/>
                <w:sz w:val="22"/>
              </w:rPr>
            </w:pPr>
            <w:r>
              <w:rPr>
                <w:b/>
                <w:sz w:val="22"/>
                <w:szCs w:val="22"/>
              </w:rPr>
              <w:t>111775,8</w:t>
            </w:r>
          </w:p>
        </w:tc>
        <w:tc>
          <w:tcPr>
            <w:tcW w:w="510" w:type="pct"/>
            <w:vAlign w:val="center"/>
          </w:tcPr>
          <w:p w:rsidR="004052F8" w:rsidRPr="00E13364" w:rsidRDefault="004052F8" w:rsidP="006715CA">
            <w:pPr>
              <w:ind w:left="-183"/>
              <w:jc w:val="center"/>
              <w:rPr>
                <w:b/>
                <w:sz w:val="22"/>
              </w:rPr>
            </w:pPr>
            <w:r>
              <w:rPr>
                <w:b/>
                <w:sz w:val="22"/>
                <w:szCs w:val="22"/>
              </w:rPr>
              <w:t>123,8</w:t>
            </w:r>
          </w:p>
        </w:tc>
        <w:tc>
          <w:tcPr>
            <w:tcW w:w="482" w:type="pct"/>
            <w:vAlign w:val="center"/>
          </w:tcPr>
          <w:p w:rsidR="004052F8" w:rsidRPr="00E13364" w:rsidRDefault="004052F8" w:rsidP="006715CA">
            <w:pPr>
              <w:ind w:left="-98" w:right="-66"/>
              <w:jc w:val="center"/>
              <w:rPr>
                <w:b/>
                <w:sz w:val="22"/>
              </w:rPr>
            </w:pPr>
            <w:r>
              <w:rPr>
                <w:b/>
                <w:sz w:val="22"/>
                <w:szCs w:val="22"/>
              </w:rPr>
              <w:t>65878,4</w:t>
            </w:r>
          </w:p>
        </w:tc>
        <w:tc>
          <w:tcPr>
            <w:tcW w:w="432" w:type="pct"/>
            <w:vAlign w:val="center"/>
          </w:tcPr>
          <w:p w:rsidR="004052F8" w:rsidRPr="00E13364" w:rsidRDefault="004052F8" w:rsidP="006715CA">
            <w:pPr>
              <w:ind w:left="-183"/>
              <w:jc w:val="center"/>
              <w:rPr>
                <w:b/>
                <w:sz w:val="22"/>
              </w:rPr>
            </w:pPr>
            <w:r>
              <w:rPr>
                <w:b/>
                <w:sz w:val="22"/>
                <w:szCs w:val="22"/>
              </w:rPr>
              <w:t>58,9</w:t>
            </w:r>
          </w:p>
        </w:tc>
        <w:tc>
          <w:tcPr>
            <w:tcW w:w="489" w:type="pct"/>
            <w:vAlign w:val="center"/>
          </w:tcPr>
          <w:p w:rsidR="004052F8" w:rsidRPr="00E13364" w:rsidRDefault="004052F8" w:rsidP="006715CA">
            <w:pPr>
              <w:ind w:left="-183" w:right="-103" w:firstLine="39"/>
              <w:jc w:val="center"/>
              <w:rPr>
                <w:b/>
                <w:sz w:val="22"/>
              </w:rPr>
            </w:pPr>
            <w:r>
              <w:rPr>
                <w:b/>
                <w:sz w:val="22"/>
                <w:szCs w:val="22"/>
              </w:rPr>
              <w:t>68089,1</w:t>
            </w:r>
          </w:p>
        </w:tc>
        <w:tc>
          <w:tcPr>
            <w:tcW w:w="415" w:type="pct"/>
            <w:vAlign w:val="center"/>
          </w:tcPr>
          <w:p w:rsidR="004052F8" w:rsidRPr="00E13364" w:rsidRDefault="004052F8" w:rsidP="006715CA">
            <w:pPr>
              <w:ind w:left="-183"/>
              <w:jc w:val="center"/>
              <w:rPr>
                <w:b/>
                <w:sz w:val="22"/>
              </w:rPr>
            </w:pPr>
            <w:r>
              <w:rPr>
                <w:b/>
                <w:sz w:val="22"/>
                <w:szCs w:val="22"/>
              </w:rPr>
              <w:t>103,4</w:t>
            </w:r>
          </w:p>
        </w:tc>
      </w:tr>
      <w:tr w:rsidR="004052F8" w:rsidRPr="00E378BC" w:rsidTr="006715CA">
        <w:tc>
          <w:tcPr>
            <w:tcW w:w="5000" w:type="pct"/>
            <w:gridSpan w:val="8"/>
            <w:vAlign w:val="center"/>
          </w:tcPr>
          <w:p w:rsidR="004052F8" w:rsidRPr="00FB1C3A" w:rsidRDefault="004052F8" w:rsidP="006715CA">
            <w:pPr>
              <w:rPr>
                <w:b/>
                <w:sz w:val="22"/>
              </w:rPr>
            </w:pPr>
            <w:r w:rsidRPr="00FB1C3A">
              <w:rPr>
                <w:i/>
                <w:sz w:val="22"/>
                <w:szCs w:val="22"/>
              </w:rPr>
              <w:t>в том числе по подпрограммам:</w:t>
            </w:r>
          </w:p>
        </w:tc>
      </w:tr>
      <w:tr w:rsidR="004052F8" w:rsidRPr="00E378BC" w:rsidTr="006715CA">
        <w:tc>
          <w:tcPr>
            <w:tcW w:w="1629" w:type="pct"/>
          </w:tcPr>
          <w:p w:rsidR="004052F8" w:rsidRPr="00E71CC0" w:rsidRDefault="004052F8" w:rsidP="006715CA">
            <w:pPr>
              <w:rPr>
                <w:b/>
                <w:sz w:val="22"/>
              </w:rPr>
            </w:pPr>
            <w:r w:rsidRPr="00E71CC0">
              <w:rPr>
                <w:b/>
                <w:sz w:val="22"/>
                <w:szCs w:val="22"/>
              </w:rPr>
              <w:t>Искусство и наследие</w:t>
            </w:r>
          </w:p>
        </w:tc>
        <w:tc>
          <w:tcPr>
            <w:tcW w:w="534" w:type="pct"/>
          </w:tcPr>
          <w:p w:rsidR="004052F8" w:rsidRPr="008861C5" w:rsidRDefault="004052F8" w:rsidP="006715CA">
            <w:pPr>
              <w:ind w:left="-41"/>
              <w:jc w:val="center"/>
              <w:rPr>
                <w:sz w:val="22"/>
              </w:rPr>
            </w:pPr>
            <w:r w:rsidRPr="008861C5">
              <w:rPr>
                <w:sz w:val="22"/>
                <w:szCs w:val="22"/>
              </w:rPr>
              <w:t>16195,1</w:t>
            </w:r>
          </w:p>
        </w:tc>
        <w:tc>
          <w:tcPr>
            <w:tcW w:w="509" w:type="pct"/>
          </w:tcPr>
          <w:p w:rsidR="004052F8" w:rsidRPr="008861C5" w:rsidRDefault="004052F8" w:rsidP="006715CA">
            <w:pPr>
              <w:ind w:left="-41"/>
              <w:jc w:val="center"/>
              <w:rPr>
                <w:sz w:val="22"/>
              </w:rPr>
            </w:pPr>
            <w:r w:rsidRPr="008861C5">
              <w:rPr>
                <w:sz w:val="22"/>
                <w:szCs w:val="22"/>
              </w:rPr>
              <w:t>38914,9</w:t>
            </w:r>
          </w:p>
        </w:tc>
        <w:tc>
          <w:tcPr>
            <w:tcW w:w="510" w:type="pct"/>
            <w:vAlign w:val="center"/>
          </w:tcPr>
          <w:p w:rsidR="004052F8" w:rsidRPr="008861C5" w:rsidRDefault="004052F8" w:rsidP="006715CA">
            <w:pPr>
              <w:ind w:left="-41"/>
              <w:jc w:val="center"/>
              <w:rPr>
                <w:sz w:val="22"/>
              </w:rPr>
            </w:pPr>
            <w:r>
              <w:rPr>
                <w:sz w:val="22"/>
                <w:szCs w:val="22"/>
              </w:rPr>
              <w:t>в 2,4 раза</w:t>
            </w:r>
          </w:p>
        </w:tc>
        <w:tc>
          <w:tcPr>
            <w:tcW w:w="482" w:type="pct"/>
          </w:tcPr>
          <w:p w:rsidR="004052F8" w:rsidRPr="008861C5" w:rsidRDefault="004052F8" w:rsidP="006715CA">
            <w:pPr>
              <w:ind w:left="-41"/>
              <w:jc w:val="center"/>
              <w:rPr>
                <w:sz w:val="22"/>
              </w:rPr>
            </w:pPr>
            <w:r w:rsidRPr="008861C5">
              <w:rPr>
                <w:sz w:val="22"/>
                <w:szCs w:val="22"/>
              </w:rPr>
              <w:t>14984,0</w:t>
            </w:r>
          </w:p>
        </w:tc>
        <w:tc>
          <w:tcPr>
            <w:tcW w:w="432" w:type="pct"/>
          </w:tcPr>
          <w:p w:rsidR="004052F8" w:rsidRPr="008861C5" w:rsidRDefault="004052F8" w:rsidP="006715CA">
            <w:pPr>
              <w:ind w:left="-41"/>
              <w:jc w:val="center"/>
              <w:rPr>
                <w:sz w:val="22"/>
              </w:rPr>
            </w:pPr>
            <w:r>
              <w:rPr>
                <w:sz w:val="22"/>
                <w:szCs w:val="22"/>
              </w:rPr>
              <w:t>38,5</w:t>
            </w:r>
          </w:p>
        </w:tc>
        <w:tc>
          <w:tcPr>
            <w:tcW w:w="489" w:type="pct"/>
          </w:tcPr>
          <w:p w:rsidR="004052F8" w:rsidRPr="008861C5" w:rsidRDefault="004052F8" w:rsidP="006715CA">
            <w:pPr>
              <w:ind w:left="-41"/>
              <w:jc w:val="center"/>
              <w:rPr>
                <w:sz w:val="22"/>
              </w:rPr>
            </w:pPr>
            <w:r w:rsidRPr="008861C5">
              <w:rPr>
                <w:sz w:val="22"/>
                <w:szCs w:val="22"/>
              </w:rPr>
              <w:t>13782,3</w:t>
            </w:r>
          </w:p>
        </w:tc>
        <w:tc>
          <w:tcPr>
            <w:tcW w:w="415" w:type="pct"/>
          </w:tcPr>
          <w:p w:rsidR="004052F8" w:rsidRPr="008861C5" w:rsidRDefault="004052F8" w:rsidP="006715CA">
            <w:pPr>
              <w:jc w:val="center"/>
              <w:rPr>
                <w:sz w:val="22"/>
              </w:rPr>
            </w:pPr>
            <w:r>
              <w:rPr>
                <w:sz w:val="22"/>
                <w:szCs w:val="22"/>
              </w:rPr>
              <w:t>92,0</w:t>
            </w:r>
          </w:p>
        </w:tc>
      </w:tr>
      <w:tr w:rsidR="004052F8" w:rsidRPr="00E378BC" w:rsidTr="006715CA">
        <w:tc>
          <w:tcPr>
            <w:tcW w:w="1629" w:type="pct"/>
          </w:tcPr>
          <w:p w:rsidR="004052F8" w:rsidRPr="00E71CC0" w:rsidRDefault="004052F8" w:rsidP="006715CA">
            <w:pPr>
              <w:rPr>
                <w:b/>
                <w:sz w:val="22"/>
              </w:rPr>
            </w:pPr>
            <w:r w:rsidRPr="00E71CC0">
              <w:rPr>
                <w:b/>
                <w:sz w:val="22"/>
                <w:szCs w:val="22"/>
              </w:rPr>
              <w:t>Образование</w:t>
            </w:r>
          </w:p>
        </w:tc>
        <w:tc>
          <w:tcPr>
            <w:tcW w:w="534" w:type="pct"/>
          </w:tcPr>
          <w:p w:rsidR="004052F8" w:rsidRPr="008861C5" w:rsidRDefault="004052F8" w:rsidP="006715CA">
            <w:pPr>
              <w:jc w:val="center"/>
              <w:rPr>
                <w:sz w:val="22"/>
              </w:rPr>
            </w:pPr>
            <w:r w:rsidRPr="008861C5">
              <w:rPr>
                <w:sz w:val="22"/>
                <w:szCs w:val="22"/>
              </w:rPr>
              <w:t>5757,0</w:t>
            </w:r>
          </w:p>
        </w:tc>
        <w:tc>
          <w:tcPr>
            <w:tcW w:w="509" w:type="pct"/>
          </w:tcPr>
          <w:p w:rsidR="004052F8" w:rsidRPr="008861C5" w:rsidRDefault="004052F8" w:rsidP="006715CA">
            <w:pPr>
              <w:jc w:val="center"/>
              <w:rPr>
                <w:sz w:val="22"/>
              </w:rPr>
            </w:pPr>
            <w:r w:rsidRPr="008861C5">
              <w:rPr>
                <w:sz w:val="22"/>
                <w:szCs w:val="22"/>
              </w:rPr>
              <w:t>7258,0</w:t>
            </w:r>
          </w:p>
        </w:tc>
        <w:tc>
          <w:tcPr>
            <w:tcW w:w="510" w:type="pct"/>
            <w:vAlign w:val="center"/>
          </w:tcPr>
          <w:p w:rsidR="004052F8" w:rsidRPr="008861C5" w:rsidRDefault="004052F8" w:rsidP="006715CA">
            <w:pPr>
              <w:jc w:val="center"/>
              <w:rPr>
                <w:sz w:val="22"/>
              </w:rPr>
            </w:pPr>
            <w:r>
              <w:rPr>
                <w:sz w:val="22"/>
                <w:szCs w:val="22"/>
              </w:rPr>
              <w:t>126,1</w:t>
            </w:r>
          </w:p>
        </w:tc>
        <w:tc>
          <w:tcPr>
            <w:tcW w:w="482" w:type="pct"/>
          </w:tcPr>
          <w:p w:rsidR="004052F8" w:rsidRPr="008861C5" w:rsidRDefault="004052F8" w:rsidP="006715CA">
            <w:pPr>
              <w:jc w:val="center"/>
              <w:rPr>
                <w:sz w:val="22"/>
              </w:rPr>
            </w:pPr>
            <w:r w:rsidRPr="008861C5">
              <w:rPr>
                <w:sz w:val="22"/>
                <w:szCs w:val="22"/>
              </w:rPr>
              <w:t>7202,0</w:t>
            </w:r>
          </w:p>
        </w:tc>
        <w:tc>
          <w:tcPr>
            <w:tcW w:w="432" w:type="pct"/>
          </w:tcPr>
          <w:p w:rsidR="004052F8" w:rsidRPr="008861C5" w:rsidRDefault="004052F8" w:rsidP="006715CA">
            <w:pPr>
              <w:jc w:val="center"/>
              <w:rPr>
                <w:sz w:val="22"/>
              </w:rPr>
            </w:pPr>
            <w:r>
              <w:rPr>
                <w:sz w:val="22"/>
                <w:szCs w:val="22"/>
              </w:rPr>
              <w:t>99,2</w:t>
            </w:r>
          </w:p>
        </w:tc>
        <w:tc>
          <w:tcPr>
            <w:tcW w:w="489" w:type="pct"/>
          </w:tcPr>
          <w:p w:rsidR="004052F8" w:rsidRPr="008861C5" w:rsidRDefault="004052F8" w:rsidP="006715CA">
            <w:pPr>
              <w:ind w:right="-103" w:hanging="144"/>
              <w:jc w:val="center"/>
              <w:rPr>
                <w:sz w:val="22"/>
              </w:rPr>
            </w:pPr>
            <w:r w:rsidRPr="008861C5">
              <w:rPr>
                <w:sz w:val="22"/>
                <w:szCs w:val="22"/>
              </w:rPr>
              <w:t>7096,0</w:t>
            </w:r>
          </w:p>
        </w:tc>
        <w:tc>
          <w:tcPr>
            <w:tcW w:w="415" w:type="pct"/>
          </w:tcPr>
          <w:p w:rsidR="004052F8" w:rsidRPr="008861C5" w:rsidRDefault="004052F8" w:rsidP="006715CA">
            <w:pPr>
              <w:jc w:val="center"/>
              <w:rPr>
                <w:sz w:val="22"/>
              </w:rPr>
            </w:pPr>
            <w:r>
              <w:rPr>
                <w:sz w:val="22"/>
                <w:szCs w:val="22"/>
              </w:rPr>
              <w:t>98,5</w:t>
            </w:r>
          </w:p>
        </w:tc>
      </w:tr>
      <w:tr w:rsidR="004052F8" w:rsidRPr="00E378BC" w:rsidTr="006715CA">
        <w:tc>
          <w:tcPr>
            <w:tcW w:w="1629" w:type="pct"/>
          </w:tcPr>
          <w:p w:rsidR="004052F8" w:rsidRPr="00E71CC0" w:rsidRDefault="004052F8" w:rsidP="006715CA">
            <w:pPr>
              <w:rPr>
                <w:b/>
                <w:sz w:val="22"/>
              </w:rPr>
            </w:pPr>
            <w:r w:rsidRPr="00E71CC0">
              <w:rPr>
                <w:b/>
                <w:sz w:val="22"/>
                <w:szCs w:val="22"/>
              </w:rPr>
              <w:t xml:space="preserve">Развитие культуры Эртильского </w:t>
            </w:r>
            <w:proofErr w:type="gramStart"/>
            <w:r w:rsidRPr="00E71CC0">
              <w:rPr>
                <w:b/>
                <w:sz w:val="22"/>
                <w:szCs w:val="22"/>
              </w:rPr>
              <w:t>муниципального</w:t>
            </w:r>
            <w:proofErr w:type="gramEnd"/>
            <w:r w:rsidRPr="00E71CC0">
              <w:rPr>
                <w:b/>
                <w:sz w:val="22"/>
                <w:szCs w:val="22"/>
              </w:rPr>
              <w:t xml:space="preserve"> района</w:t>
            </w:r>
          </w:p>
        </w:tc>
        <w:tc>
          <w:tcPr>
            <w:tcW w:w="534" w:type="pct"/>
            <w:vAlign w:val="center"/>
          </w:tcPr>
          <w:p w:rsidR="004052F8" w:rsidRPr="008861C5" w:rsidRDefault="004052F8" w:rsidP="006715CA">
            <w:pPr>
              <w:ind w:left="-41"/>
              <w:jc w:val="center"/>
              <w:rPr>
                <w:sz w:val="22"/>
              </w:rPr>
            </w:pPr>
            <w:r w:rsidRPr="008861C5">
              <w:rPr>
                <w:sz w:val="22"/>
                <w:szCs w:val="22"/>
              </w:rPr>
              <w:t>63308,5</w:t>
            </w:r>
          </w:p>
        </w:tc>
        <w:tc>
          <w:tcPr>
            <w:tcW w:w="509" w:type="pct"/>
            <w:vAlign w:val="center"/>
          </w:tcPr>
          <w:p w:rsidR="004052F8" w:rsidRPr="008861C5" w:rsidRDefault="004052F8" w:rsidP="006715CA">
            <w:pPr>
              <w:ind w:left="-41"/>
              <w:jc w:val="center"/>
              <w:rPr>
                <w:sz w:val="22"/>
              </w:rPr>
            </w:pPr>
            <w:r w:rsidRPr="008861C5">
              <w:rPr>
                <w:sz w:val="22"/>
                <w:szCs w:val="22"/>
              </w:rPr>
              <w:t>59849,9</w:t>
            </w:r>
          </w:p>
        </w:tc>
        <w:tc>
          <w:tcPr>
            <w:tcW w:w="510" w:type="pct"/>
            <w:vAlign w:val="center"/>
          </w:tcPr>
          <w:p w:rsidR="004052F8" w:rsidRPr="008861C5" w:rsidRDefault="004052F8" w:rsidP="006715CA">
            <w:pPr>
              <w:jc w:val="center"/>
              <w:rPr>
                <w:sz w:val="22"/>
              </w:rPr>
            </w:pPr>
            <w:r>
              <w:rPr>
                <w:sz w:val="22"/>
                <w:szCs w:val="22"/>
              </w:rPr>
              <w:t>94,5</w:t>
            </w:r>
          </w:p>
        </w:tc>
        <w:tc>
          <w:tcPr>
            <w:tcW w:w="482" w:type="pct"/>
            <w:vAlign w:val="center"/>
          </w:tcPr>
          <w:p w:rsidR="004052F8" w:rsidRPr="008861C5" w:rsidRDefault="004052F8" w:rsidP="006715CA">
            <w:pPr>
              <w:jc w:val="center"/>
              <w:rPr>
                <w:sz w:val="22"/>
              </w:rPr>
            </w:pPr>
            <w:r w:rsidRPr="008861C5">
              <w:rPr>
                <w:sz w:val="22"/>
                <w:szCs w:val="22"/>
              </w:rPr>
              <w:t>38237,4</w:t>
            </w:r>
          </w:p>
        </w:tc>
        <w:tc>
          <w:tcPr>
            <w:tcW w:w="432" w:type="pct"/>
            <w:vAlign w:val="center"/>
          </w:tcPr>
          <w:p w:rsidR="004052F8" w:rsidRPr="008861C5" w:rsidRDefault="004052F8" w:rsidP="006715CA">
            <w:pPr>
              <w:jc w:val="center"/>
              <w:rPr>
                <w:sz w:val="22"/>
              </w:rPr>
            </w:pPr>
            <w:r>
              <w:rPr>
                <w:sz w:val="22"/>
                <w:szCs w:val="22"/>
              </w:rPr>
              <w:t>63,9</w:t>
            </w:r>
          </w:p>
        </w:tc>
        <w:tc>
          <w:tcPr>
            <w:tcW w:w="489" w:type="pct"/>
            <w:vAlign w:val="center"/>
          </w:tcPr>
          <w:p w:rsidR="004052F8" w:rsidRPr="008861C5" w:rsidRDefault="004052F8" w:rsidP="006715CA">
            <w:pPr>
              <w:jc w:val="center"/>
              <w:rPr>
                <w:sz w:val="22"/>
              </w:rPr>
            </w:pPr>
            <w:r w:rsidRPr="008861C5">
              <w:rPr>
                <w:sz w:val="22"/>
                <w:szCs w:val="22"/>
              </w:rPr>
              <w:t>41607,8</w:t>
            </w:r>
          </w:p>
        </w:tc>
        <w:tc>
          <w:tcPr>
            <w:tcW w:w="415" w:type="pct"/>
            <w:vAlign w:val="center"/>
          </w:tcPr>
          <w:p w:rsidR="004052F8" w:rsidRPr="0003181A" w:rsidRDefault="004052F8" w:rsidP="006715CA">
            <w:pPr>
              <w:jc w:val="center"/>
              <w:rPr>
                <w:sz w:val="22"/>
              </w:rPr>
            </w:pPr>
            <w:r w:rsidRPr="0003181A">
              <w:rPr>
                <w:sz w:val="22"/>
                <w:szCs w:val="22"/>
              </w:rPr>
              <w:t>108,8</w:t>
            </w:r>
          </w:p>
        </w:tc>
      </w:tr>
      <w:tr w:rsidR="004052F8" w:rsidRPr="00E378BC" w:rsidTr="006715CA">
        <w:tc>
          <w:tcPr>
            <w:tcW w:w="1629" w:type="pct"/>
          </w:tcPr>
          <w:p w:rsidR="004052F8" w:rsidRPr="00E71CC0" w:rsidRDefault="004052F8" w:rsidP="006715CA">
            <w:pPr>
              <w:rPr>
                <w:b/>
                <w:sz w:val="22"/>
              </w:rPr>
            </w:pPr>
            <w:r w:rsidRPr="00E71CC0">
              <w:rPr>
                <w:b/>
                <w:sz w:val="22"/>
                <w:szCs w:val="22"/>
              </w:rPr>
              <w:t>Обеспечение реализации муниципальной программы</w:t>
            </w:r>
          </w:p>
        </w:tc>
        <w:tc>
          <w:tcPr>
            <w:tcW w:w="534" w:type="pct"/>
            <w:vAlign w:val="center"/>
          </w:tcPr>
          <w:p w:rsidR="004052F8" w:rsidRPr="008861C5" w:rsidRDefault="004052F8" w:rsidP="006715CA">
            <w:pPr>
              <w:ind w:left="-41"/>
              <w:jc w:val="center"/>
              <w:rPr>
                <w:sz w:val="22"/>
              </w:rPr>
            </w:pPr>
            <w:r w:rsidRPr="008861C5">
              <w:rPr>
                <w:sz w:val="22"/>
                <w:szCs w:val="22"/>
              </w:rPr>
              <w:t>5063,0</w:t>
            </w:r>
          </w:p>
        </w:tc>
        <w:tc>
          <w:tcPr>
            <w:tcW w:w="509" w:type="pct"/>
            <w:vAlign w:val="center"/>
          </w:tcPr>
          <w:p w:rsidR="004052F8" w:rsidRPr="008861C5" w:rsidRDefault="004052F8" w:rsidP="006715CA">
            <w:pPr>
              <w:ind w:left="-41"/>
              <w:jc w:val="center"/>
              <w:rPr>
                <w:sz w:val="22"/>
              </w:rPr>
            </w:pPr>
            <w:r w:rsidRPr="008861C5">
              <w:rPr>
                <w:sz w:val="22"/>
                <w:szCs w:val="22"/>
              </w:rPr>
              <w:t>5753,0</w:t>
            </w:r>
          </w:p>
        </w:tc>
        <w:tc>
          <w:tcPr>
            <w:tcW w:w="510" w:type="pct"/>
            <w:vAlign w:val="center"/>
          </w:tcPr>
          <w:p w:rsidR="004052F8" w:rsidRPr="008861C5" w:rsidRDefault="004052F8" w:rsidP="006715CA">
            <w:pPr>
              <w:ind w:left="-41"/>
              <w:jc w:val="center"/>
              <w:rPr>
                <w:sz w:val="22"/>
              </w:rPr>
            </w:pPr>
            <w:r>
              <w:rPr>
                <w:sz w:val="22"/>
                <w:szCs w:val="22"/>
              </w:rPr>
              <w:t>113,6</w:t>
            </w:r>
          </w:p>
        </w:tc>
        <w:tc>
          <w:tcPr>
            <w:tcW w:w="482" w:type="pct"/>
            <w:vAlign w:val="center"/>
          </w:tcPr>
          <w:p w:rsidR="004052F8" w:rsidRPr="008861C5" w:rsidRDefault="004052F8" w:rsidP="006715CA">
            <w:pPr>
              <w:ind w:left="-41"/>
              <w:jc w:val="center"/>
              <w:rPr>
                <w:sz w:val="22"/>
              </w:rPr>
            </w:pPr>
            <w:r w:rsidRPr="008861C5">
              <w:rPr>
                <w:sz w:val="22"/>
                <w:szCs w:val="22"/>
              </w:rPr>
              <w:t>5455,0</w:t>
            </w:r>
          </w:p>
        </w:tc>
        <w:tc>
          <w:tcPr>
            <w:tcW w:w="432" w:type="pct"/>
            <w:vAlign w:val="center"/>
          </w:tcPr>
          <w:p w:rsidR="004052F8" w:rsidRPr="008861C5" w:rsidRDefault="004052F8" w:rsidP="006715CA">
            <w:pPr>
              <w:ind w:left="-41"/>
              <w:jc w:val="center"/>
              <w:rPr>
                <w:sz w:val="22"/>
              </w:rPr>
            </w:pPr>
            <w:r>
              <w:rPr>
                <w:sz w:val="22"/>
                <w:szCs w:val="22"/>
              </w:rPr>
              <w:t>94,8</w:t>
            </w:r>
          </w:p>
        </w:tc>
        <w:tc>
          <w:tcPr>
            <w:tcW w:w="489" w:type="pct"/>
            <w:vAlign w:val="center"/>
          </w:tcPr>
          <w:p w:rsidR="004052F8" w:rsidRPr="008861C5" w:rsidRDefault="004052F8" w:rsidP="006715CA">
            <w:pPr>
              <w:ind w:left="-41"/>
              <w:jc w:val="center"/>
              <w:rPr>
                <w:sz w:val="22"/>
              </w:rPr>
            </w:pPr>
            <w:r w:rsidRPr="008861C5">
              <w:rPr>
                <w:sz w:val="22"/>
                <w:szCs w:val="22"/>
              </w:rPr>
              <w:t>5603,0</w:t>
            </w:r>
          </w:p>
        </w:tc>
        <w:tc>
          <w:tcPr>
            <w:tcW w:w="415" w:type="pct"/>
            <w:vAlign w:val="center"/>
          </w:tcPr>
          <w:p w:rsidR="004052F8" w:rsidRPr="008861C5" w:rsidRDefault="004052F8" w:rsidP="006715CA">
            <w:pPr>
              <w:ind w:left="-41"/>
              <w:jc w:val="center"/>
              <w:rPr>
                <w:sz w:val="22"/>
              </w:rPr>
            </w:pPr>
            <w:r>
              <w:rPr>
                <w:sz w:val="22"/>
                <w:szCs w:val="22"/>
              </w:rPr>
              <w:t>102,7</w:t>
            </w:r>
          </w:p>
        </w:tc>
      </w:tr>
    </w:tbl>
    <w:p w:rsidR="004052F8" w:rsidRPr="00E378BC" w:rsidRDefault="004052F8" w:rsidP="004052F8">
      <w:pPr>
        <w:spacing w:line="252" w:lineRule="auto"/>
        <w:ind w:firstLine="709"/>
        <w:rPr>
          <w:szCs w:val="28"/>
          <w:highlight w:val="yellow"/>
          <w:lang w:val="en-US"/>
        </w:rPr>
      </w:pPr>
    </w:p>
    <w:p w:rsidR="004052F8" w:rsidRPr="00E71CC0" w:rsidRDefault="004052F8" w:rsidP="004052F8">
      <w:pPr>
        <w:spacing w:line="252" w:lineRule="auto"/>
        <w:ind w:firstLine="709"/>
        <w:rPr>
          <w:szCs w:val="28"/>
        </w:rPr>
      </w:pPr>
      <w:r w:rsidRPr="00E71CC0">
        <w:rPr>
          <w:szCs w:val="28"/>
        </w:rPr>
        <w:t xml:space="preserve">Формирование объема расходов </w:t>
      </w:r>
      <w:r w:rsidRPr="00E71CC0">
        <w:rPr>
          <w:spacing w:val="-1"/>
        </w:rPr>
        <w:t xml:space="preserve">муниципальной программы </w:t>
      </w:r>
      <w:r w:rsidRPr="00E71CC0">
        <w:rPr>
          <w:szCs w:val="28"/>
        </w:rPr>
        <w:t>на                     2024–2026 годы осуществлялось исходя из следующих основных подходов:</w:t>
      </w:r>
    </w:p>
    <w:p w:rsidR="004052F8" w:rsidRPr="00E71CC0" w:rsidRDefault="004052F8" w:rsidP="004052F8">
      <w:pPr>
        <w:pStyle w:val="61"/>
        <w:shd w:val="clear" w:color="auto" w:fill="auto"/>
        <w:spacing w:before="0" w:line="240" w:lineRule="auto"/>
        <w:ind w:firstLine="709"/>
        <w:jc w:val="both"/>
        <w:rPr>
          <w:rStyle w:val="41"/>
          <w:sz w:val="28"/>
          <w:szCs w:val="28"/>
        </w:rPr>
      </w:pPr>
      <w:r w:rsidRPr="00E71CC0">
        <w:rPr>
          <w:rStyle w:val="41"/>
          <w:sz w:val="28"/>
          <w:szCs w:val="28"/>
        </w:rPr>
        <w:t xml:space="preserve">- выполнения требований федерального законодательства по повышению минимального </w:t>
      </w:r>
      <w:proofErr w:type="gramStart"/>
      <w:r w:rsidRPr="00E71CC0">
        <w:rPr>
          <w:rStyle w:val="41"/>
          <w:sz w:val="28"/>
          <w:szCs w:val="28"/>
        </w:rPr>
        <w:t>размера оплаты труда</w:t>
      </w:r>
      <w:proofErr w:type="gramEnd"/>
      <w:r w:rsidRPr="00E71CC0">
        <w:rPr>
          <w:rStyle w:val="41"/>
          <w:sz w:val="28"/>
          <w:szCs w:val="28"/>
        </w:rPr>
        <w:t xml:space="preserve">; </w:t>
      </w:r>
    </w:p>
    <w:p w:rsidR="004052F8" w:rsidRDefault="004052F8" w:rsidP="004052F8">
      <w:pPr>
        <w:pStyle w:val="61"/>
        <w:shd w:val="clear" w:color="auto" w:fill="auto"/>
        <w:spacing w:before="0" w:line="240" w:lineRule="auto"/>
        <w:ind w:firstLine="708"/>
        <w:jc w:val="both"/>
        <w:rPr>
          <w:noProof/>
          <w:sz w:val="28"/>
          <w:szCs w:val="28"/>
        </w:rPr>
      </w:pPr>
      <w:r w:rsidRPr="00E71CC0">
        <w:rPr>
          <w:noProof/>
          <w:sz w:val="28"/>
          <w:szCs w:val="28"/>
        </w:rPr>
        <w:t>- сохранения определенных в «майских» указах Президента России показателей соотношений средней заработной платы «указных» категорий работников к доходу от трудовой деятельности по региону;</w:t>
      </w:r>
    </w:p>
    <w:p w:rsidR="004052F8" w:rsidRPr="00A06223" w:rsidRDefault="004052F8" w:rsidP="004052F8">
      <w:pPr>
        <w:pStyle w:val="61"/>
        <w:shd w:val="clear" w:color="auto" w:fill="auto"/>
        <w:spacing w:before="0" w:line="240" w:lineRule="auto"/>
        <w:ind w:firstLine="709"/>
        <w:jc w:val="both"/>
        <w:rPr>
          <w:sz w:val="28"/>
          <w:szCs w:val="28"/>
          <w:lang w:eastAsia="en-US"/>
        </w:rPr>
      </w:pPr>
      <w:r w:rsidRPr="00A06223">
        <w:rPr>
          <w:sz w:val="28"/>
          <w:szCs w:val="28"/>
        </w:rPr>
        <w:t>ежегодной индексации с 1 октября заработной платы работников бюджетной сферы, не поименованных в «майских» указах Президента России,</w:t>
      </w:r>
      <w:r w:rsidRPr="00A06223">
        <w:rPr>
          <w:sz w:val="28"/>
          <w:szCs w:val="28"/>
          <w:lang w:eastAsia="en-US"/>
        </w:rPr>
        <w:t xml:space="preserve"> в 2024 году – на 4,</w:t>
      </w:r>
      <w:r>
        <w:rPr>
          <w:sz w:val="28"/>
          <w:szCs w:val="28"/>
          <w:lang w:eastAsia="en-US"/>
        </w:rPr>
        <w:t>5</w:t>
      </w:r>
      <w:r w:rsidRPr="00A06223">
        <w:rPr>
          <w:sz w:val="28"/>
          <w:szCs w:val="28"/>
          <w:lang w:eastAsia="en-US"/>
        </w:rPr>
        <w:t xml:space="preserve">%, в 2025 году – на 4,0%, в 2026 году – </w:t>
      </w:r>
      <w:proofErr w:type="gramStart"/>
      <w:r w:rsidRPr="00A06223">
        <w:rPr>
          <w:sz w:val="28"/>
          <w:szCs w:val="28"/>
          <w:lang w:eastAsia="en-US"/>
        </w:rPr>
        <w:t>на</w:t>
      </w:r>
      <w:proofErr w:type="gramEnd"/>
      <w:r w:rsidRPr="00A06223">
        <w:rPr>
          <w:sz w:val="28"/>
          <w:szCs w:val="28"/>
          <w:lang w:eastAsia="en-US"/>
        </w:rPr>
        <w:t xml:space="preserve"> 4,0%;</w:t>
      </w:r>
    </w:p>
    <w:p w:rsidR="004052F8" w:rsidRPr="00A06223" w:rsidRDefault="004052F8" w:rsidP="004052F8">
      <w:pPr>
        <w:ind w:firstLine="720"/>
        <w:rPr>
          <w:szCs w:val="28"/>
        </w:rPr>
      </w:pPr>
      <w:r w:rsidRPr="00A06223">
        <w:rPr>
          <w:szCs w:val="28"/>
        </w:rPr>
        <w:t>- роста цен (тарифов) на услуги компаний инфраструктурного сектора:</w:t>
      </w:r>
    </w:p>
    <w:p w:rsidR="004052F8" w:rsidRPr="00A06223" w:rsidRDefault="004052F8" w:rsidP="00320741">
      <w:pPr>
        <w:numPr>
          <w:ilvl w:val="0"/>
          <w:numId w:val="9"/>
        </w:numPr>
        <w:rPr>
          <w:szCs w:val="28"/>
          <w:u w:val="single"/>
        </w:rPr>
      </w:pPr>
      <w:r w:rsidRPr="00A06223">
        <w:rPr>
          <w:szCs w:val="28"/>
        </w:rPr>
        <w:t>электрическая энергия</w:t>
      </w:r>
      <w:r>
        <w:rPr>
          <w:szCs w:val="28"/>
        </w:rPr>
        <w:t xml:space="preserve"> (с 1 июля соответствующего года):</w:t>
      </w:r>
      <w:r w:rsidRPr="00A06223">
        <w:rPr>
          <w:szCs w:val="28"/>
        </w:rPr>
        <w:t xml:space="preserve"> в 2024 </w:t>
      </w:r>
      <w:r>
        <w:rPr>
          <w:szCs w:val="28"/>
        </w:rPr>
        <w:t xml:space="preserve">году </w:t>
      </w:r>
      <w:r w:rsidRPr="00A06223">
        <w:rPr>
          <w:szCs w:val="28"/>
        </w:rPr>
        <w:t xml:space="preserve">на </w:t>
      </w:r>
      <w:r>
        <w:rPr>
          <w:szCs w:val="28"/>
        </w:rPr>
        <w:t>8,9</w:t>
      </w:r>
      <w:r w:rsidRPr="00A06223">
        <w:rPr>
          <w:szCs w:val="28"/>
        </w:rPr>
        <w:t>%, в 2025</w:t>
      </w:r>
      <w:r>
        <w:rPr>
          <w:szCs w:val="28"/>
        </w:rPr>
        <w:t xml:space="preserve">году – 6,0%, в </w:t>
      </w:r>
      <w:r w:rsidRPr="00A06223">
        <w:rPr>
          <w:szCs w:val="28"/>
        </w:rPr>
        <w:t xml:space="preserve">2026 </w:t>
      </w:r>
      <w:r>
        <w:rPr>
          <w:szCs w:val="28"/>
        </w:rPr>
        <w:t>году</w:t>
      </w:r>
      <w:r w:rsidRPr="00A06223">
        <w:rPr>
          <w:szCs w:val="28"/>
        </w:rPr>
        <w:t xml:space="preserve"> </w:t>
      </w:r>
      <w:r>
        <w:rPr>
          <w:szCs w:val="28"/>
        </w:rPr>
        <w:t xml:space="preserve">- </w:t>
      </w:r>
      <w:r w:rsidRPr="00A06223">
        <w:rPr>
          <w:szCs w:val="28"/>
        </w:rPr>
        <w:t>5,0</w:t>
      </w:r>
      <w:r>
        <w:rPr>
          <w:szCs w:val="28"/>
        </w:rPr>
        <w:t>%</w:t>
      </w:r>
      <w:r w:rsidRPr="00A06223">
        <w:rPr>
          <w:szCs w:val="28"/>
        </w:rPr>
        <w:t>;</w:t>
      </w:r>
    </w:p>
    <w:p w:rsidR="004052F8" w:rsidRPr="00A06223" w:rsidRDefault="004052F8" w:rsidP="00320741">
      <w:pPr>
        <w:numPr>
          <w:ilvl w:val="0"/>
          <w:numId w:val="9"/>
        </w:numPr>
        <w:rPr>
          <w:szCs w:val="28"/>
          <w:u w:val="single"/>
        </w:rPr>
      </w:pPr>
      <w:r w:rsidRPr="00A06223">
        <w:rPr>
          <w:szCs w:val="28"/>
        </w:rPr>
        <w:t>газ, реализуемый населению</w:t>
      </w:r>
      <w:r>
        <w:rPr>
          <w:szCs w:val="28"/>
        </w:rPr>
        <w:t xml:space="preserve"> (с 1 июля соответствующего года):</w:t>
      </w:r>
      <w:r w:rsidRPr="00A06223">
        <w:rPr>
          <w:szCs w:val="28"/>
        </w:rPr>
        <w:t xml:space="preserve"> в 2024</w:t>
      </w:r>
      <w:r>
        <w:rPr>
          <w:szCs w:val="28"/>
        </w:rPr>
        <w:t xml:space="preserve"> году – 11,2%, в 2025 году – 8,2</w:t>
      </w:r>
      <w:r w:rsidRPr="00A06223">
        <w:rPr>
          <w:szCs w:val="28"/>
        </w:rPr>
        <w:t>%, в 2026 году  на 3,0%;</w:t>
      </w:r>
    </w:p>
    <w:p w:rsidR="004052F8" w:rsidRPr="00CE5F75" w:rsidRDefault="004052F8" w:rsidP="00320741">
      <w:pPr>
        <w:numPr>
          <w:ilvl w:val="0"/>
          <w:numId w:val="9"/>
        </w:numPr>
        <w:rPr>
          <w:szCs w:val="28"/>
          <w:u w:val="single"/>
        </w:rPr>
      </w:pPr>
      <w:r w:rsidRPr="00CE5F75">
        <w:rPr>
          <w:szCs w:val="28"/>
        </w:rPr>
        <w:t xml:space="preserve">тепловая энергия (с 1 июля соответствующего года): в 2024 году на </w:t>
      </w:r>
      <w:r>
        <w:rPr>
          <w:szCs w:val="28"/>
        </w:rPr>
        <w:t>8,5</w:t>
      </w:r>
      <w:r w:rsidRPr="00CE5F75">
        <w:rPr>
          <w:szCs w:val="28"/>
        </w:rPr>
        <w:t>%, в 2025 году на 5,</w:t>
      </w:r>
      <w:r>
        <w:rPr>
          <w:szCs w:val="28"/>
        </w:rPr>
        <w:t>7</w:t>
      </w:r>
      <w:r w:rsidRPr="00CE5F75">
        <w:rPr>
          <w:szCs w:val="28"/>
        </w:rPr>
        <w:t xml:space="preserve">%, в 2026 году </w:t>
      </w:r>
      <w:proofErr w:type="gramStart"/>
      <w:r w:rsidRPr="00CE5F75">
        <w:rPr>
          <w:szCs w:val="28"/>
        </w:rPr>
        <w:t>на</w:t>
      </w:r>
      <w:proofErr w:type="gramEnd"/>
      <w:r w:rsidRPr="00CE5F75">
        <w:rPr>
          <w:szCs w:val="28"/>
        </w:rPr>
        <w:t xml:space="preserve"> 4,0%;</w:t>
      </w:r>
    </w:p>
    <w:p w:rsidR="004052F8" w:rsidRPr="00CE5F75" w:rsidRDefault="004052F8" w:rsidP="00320741">
      <w:pPr>
        <w:numPr>
          <w:ilvl w:val="0"/>
          <w:numId w:val="9"/>
        </w:numPr>
        <w:rPr>
          <w:szCs w:val="28"/>
          <w:u w:val="single"/>
        </w:rPr>
      </w:pPr>
      <w:r w:rsidRPr="00CE5F75">
        <w:rPr>
          <w:szCs w:val="28"/>
        </w:rPr>
        <w:t xml:space="preserve"> водоснабжение</w:t>
      </w:r>
      <w:r>
        <w:rPr>
          <w:szCs w:val="28"/>
        </w:rPr>
        <w:t xml:space="preserve"> (</w:t>
      </w:r>
      <w:r w:rsidRPr="00CE5F75">
        <w:rPr>
          <w:szCs w:val="28"/>
        </w:rPr>
        <w:t xml:space="preserve">с 1 июля соответствующего года): в 2024 году на </w:t>
      </w:r>
      <w:r>
        <w:rPr>
          <w:szCs w:val="28"/>
        </w:rPr>
        <w:t>9,0</w:t>
      </w:r>
      <w:r w:rsidRPr="00CE5F75">
        <w:rPr>
          <w:szCs w:val="28"/>
        </w:rPr>
        <w:t xml:space="preserve">%, в 2025 году на </w:t>
      </w:r>
      <w:r>
        <w:rPr>
          <w:szCs w:val="28"/>
        </w:rPr>
        <w:t>5,7</w:t>
      </w:r>
      <w:r w:rsidRPr="00CE5F75">
        <w:rPr>
          <w:szCs w:val="28"/>
        </w:rPr>
        <w:t xml:space="preserve">%, в 2026 году </w:t>
      </w:r>
      <w:proofErr w:type="gramStart"/>
      <w:r w:rsidRPr="00CE5F75">
        <w:rPr>
          <w:szCs w:val="28"/>
        </w:rPr>
        <w:t>на</w:t>
      </w:r>
      <w:proofErr w:type="gramEnd"/>
      <w:r w:rsidRPr="00CE5F75">
        <w:rPr>
          <w:szCs w:val="28"/>
        </w:rPr>
        <w:t xml:space="preserve"> </w:t>
      </w:r>
      <w:r>
        <w:rPr>
          <w:szCs w:val="28"/>
        </w:rPr>
        <w:t>4,0</w:t>
      </w:r>
      <w:r w:rsidRPr="00CE5F75">
        <w:rPr>
          <w:szCs w:val="28"/>
        </w:rPr>
        <w:t>%;</w:t>
      </w:r>
    </w:p>
    <w:p w:rsidR="004052F8" w:rsidRPr="00CE5F75" w:rsidRDefault="004052F8" w:rsidP="00320741">
      <w:pPr>
        <w:numPr>
          <w:ilvl w:val="0"/>
          <w:numId w:val="9"/>
        </w:numPr>
        <w:rPr>
          <w:szCs w:val="28"/>
          <w:u w:val="single"/>
        </w:rPr>
      </w:pPr>
      <w:r>
        <w:rPr>
          <w:szCs w:val="28"/>
        </w:rPr>
        <w:t>в</w:t>
      </w:r>
      <w:r w:rsidRPr="00CE5F75">
        <w:rPr>
          <w:szCs w:val="28"/>
        </w:rPr>
        <w:t>одоотведение</w:t>
      </w:r>
      <w:r>
        <w:rPr>
          <w:szCs w:val="28"/>
        </w:rPr>
        <w:t xml:space="preserve"> (</w:t>
      </w:r>
      <w:r w:rsidRPr="00CE5F75">
        <w:rPr>
          <w:szCs w:val="28"/>
        </w:rPr>
        <w:t xml:space="preserve">с 1 июля соответствующего года):  в 2024 году  на </w:t>
      </w:r>
      <w:r>
        <w:rPr>
          <w:szCs w:val="28"/>
        </w:rPr>
        <w:t>9,0</w:t>
      </w:r>
      <w:r w:rsidRPr="00CE5F75">
        <w:rPr>
          <w:szCs w:val="28"/>
        </w:rPr>
        <w:t xml:space="preserve">%, в 2025 году на </w:t>
      </w:r>
      <w:r>
        <w:rPr>
          <w:szCs w:val="28"/>
        </w:rPr>
        <w:t>5,7</w:t>
      </w:r>
      <w:r w:rsidRPr="00CE5F75">
        <w:rPr>
          <w:szCs w:val="28"/>
        </w:rPr>
        <w:t xml:space="preserve">%, в 2026 году </w:t>
      </w:r>
      <w:proofErr w:type="gramStart"/>
      <w:r w:rsidRPr="00CE5F75">
        <w:rPr>
          <w:szCs w:val="28"/>
        </w:rPr>
        <w:t>на</w:t>
      </w:r>
      <w:proofErr w:type="gramEnd"/>
      <w:r w:rsidRPr="00CE5F75">
        <w:rPr>
          <w:szCs w:val="28"/>
        </w:rPr>
        <w:t xml:space="preserve"> 4,</w:t>
      </w:r>
      <w:r>
        <w:rPr>
          <w:szCs w:val="28"/>
        </w:rPr>
        <w:t>0</w:t>
      </w:r>
      <w:r w:rsidRPr="00CE5F75">
        <w:rPr>
          <w:szCs w:val="28"/>
        </w:rPr>
        <w:t>%;</w:t>
      </w:r>
    </w:p>
    <w:p w:rsidR="004052F8" w:rsidRPr="00CE5F75" w:rsidRDefault="004052F8" w:rsidP="00320741">
      <w:pPr>
        <w:numPr>
          <w:ilvl w:val="0"/>
          <w:numId w:val="9"/>
        </w:numPr>
        <w:rPr>
          <w:szCs w:val="28"/>
          <w:u w:val="single"/>
        </w:rPr>
      </w:pPr>
      <w:r>
        <w:rPr>
          <w:szCs w:val="28"/>
        </w:rPr>
        <w:t xml:space="preserve">твердые коммунальные отходы (с 1 июля соответствующего года): в 2024 году на 7,0%, в 2025 году на 5,7%, в 2026 году </w:t>
      </w:r>
      <w:proofErr w:type="gramStart"/>
      <w:r>
        <w:rPr>
          <w:szCs w:val="28"/>
        </w:rPr>
        <w:t>на</w:t>
      </w:r>
      <w:proofErr w:type="gramEnd"/>
      <w:r>
        <w:rPr>
          <w:szCs w:val="28"/>
        </w:rPr>
        <w:t xml:space="preserve"> 4,0%.</w:t>
      </w:r>
    </w:p>
    <w:p w:rsidR="004052F8" w:rsidRPr="00D85136" w:rsidRDefault="004052F8" w:rsidP="004052F8">
      <w:pPr>
        <w:pStyle w:val="61"/>
        <w:shd w:val="clear" w:color="auto" w:fill="auto"/>
        <w:spacing w:before="0" w:line="240" w:lineRule="auto"/>
        <w:ind w:firstLine="709"/>
        <w:jc w:val="both"/>
        <w:rPr>
          <w:sz w:val="28"/>
          <w:szCs w:val="28"/>
          <w:lang w:eastAsia="en-US"/>
        </w:rPr>
      </w:pPr>
      <w:r w:rsidRPr="00CE5F75">
        <w:rPr>
          <w:sz w:val="28"/>
          <w:szCs w:val="28"/>
          <w:lang w:eastAsia="en-US"/>
        </w:rPr>
        <w:t>- ежегодной индексации на прогнозный уровень инфляции (в 2024 году – 4,</w:t>
      </w:r>
      <w:r>
        <w:rPr>
          <w:sz w:val="28"/>
          <w:szCs w:val="28"/>
          <w:lang w:eastAsia="en-US"/>
        </w:rPr>
        <w:t>5</w:t>
      </w:r>
      <w:r w:rsidRPr="00D85136">
        <w:rPr>
          <w:sz w:val="28"/>
          <w:szCs w:val="28"/>
          <w:lang w:eastAsia="en-US"/>
        </w:rPr>
        <w:t>%, в 2025 году – 4,0%, в 2026 году – 4,0%) социально значимых расходов;</w:t>
      </w:r>
    </w:p>
    <w:p w:rsidR="004052F8" w:rsidRPr="00E71CC0" w:rsidRDefault="004052F8" w:rsidP="004052F8">
      <w:pPr>
        <w:pStyle w:val="61"/>
        <w:shd w:val="clear" w:color="auto" w:fill="auto"/>
        <w:spacing w:before="0" w:line="240" w:lineRule="auto"/>
        <w:ind w:firstLine="709"/>
        <w:jc w:val="both"/>
        <w:rPr>
          <w:szCs w:val="28"/>
        </w:rPr>
      </w:pPr>
      <w:r w:rsidRPr="00E71CC0">
        <w:rPr>
          <w:sz w:val="28"/>
          <w:szCs w:val="28"/>
          <w:lang w:eastAsia="en-US"/>
        </w:rPr>
        <w:lastRenderedPageBreak/>
        <w:t>- планирования в полном объеме средств, предусмотренных на реализацию национальных проектов (программ)</w:t>
      </w:r>
      <w:r>
        <w:rPr>
          <w:sz w:val="28"/>
          <w:szCs w:val="28"/>
          <w:lang w:eastAsia="en-US"/>
        </w:rPr>
        <w:t>.</w:t>
      </w:r>
    </w:p>
    <w:p w:rsidR="004052F8" w:rsidRPr="00E378BC" w:rsidRDefault="004052F8" w:rsidP="004052F8">
      <w:pPr>
        <w:rPr>
          <w:highlight w:val="yellow"/>
        </w:rPr>
      </w:pPr>
      <w:r w:rsidRPr="00E378BC">
        <w:rPr>
          <w:highlight w:val="yellow"/>
        </w:rPr>
        <w:t xml:space="preserve">          </w:t>
      </w:r>
    </w:p>
    <w:p w:rsidR="004052F8" w:rsidRPr="00E71CC0" w:rsidRDefault="004052F8" w:rsidP="004052F8">
      <w:pPr>
        <w:ind w:firstLine="709"/>
        <w:rPr>
          <w:szCs w:val="28"/>
        </w:rPr>
      </w:pPr>
      <w:r w:rsidRPr="00E71CC0">
        <w:rPr>
          <w:szCs w:val="28"/>
        </w:rPr>
        <w:t xml:space="preserve">В рамках подпрограммы </w:t>
      </w:r>
      <w:r w:rsidRPr="00E71CC0">
        <w:rPr>
          <w:b/>
          <w:i/>
          <w:szCs w:val="28"/>
        </w:rPr>
        <w:t>«Искусство и наследие»</w:t>
      </w:r>
      <w:r w:rsidRPr="00E71CC0">
        <w:rPr>
          <w:szCs w:val="28"/>
        </w:rPr>
        <w:t xml:space="preserve"> предусмотрены средства:</w:t>
      </w:r>
    </w:p>
    <w:p w:rsidR="004052F8" w:rsidRPr="00706EC0" w:rsidRDefault="004052F8" w:rsidP="004052F8">
      <w:pPr>
        <w:ind w:firstLine="709"/>
        <w:rPr>
          <w:szCs w:val="28"/>
        </w:rPr>
      </w:pPr>
      <w:r w:rsidRPr="00706EC0">
        <w:rPr>
          <w:szCs w:val="28"/>
        </w:rPr>
        <w:t>-  на обеспечение деятельности МКУК «Эртильский краеведческий музей» в 2024 году в сумме 2614,0 тыс. рублей, в 2025 году в сумме           2176,0 тыс. рублей, в 2026 году в сумме 2167,0 тыс. рублей;</w:t>
      </w:r>
    </w:p>
    <w:p w:rsidR="004052F8" w:rsidRPr="00706EC0" w:rsidRDefault="004052F8" w:rsidP="004052F8">
      <w:pPr>
        <w:ind w:firstLine="709"/>
        <w:rPr>
          <w:szCs w:val="28"/>
        </w:rPr>
      </w:pPr>
      <w:r w:rsidRPr="00706EC0">
        <w:rPr>
          <w:szCs w:val="28"/>
        </w:rPr>
        <w:t xml:space="preserve">-  на финансирование  МКУК «Эртильская </w:t>
      </w:r>
      <w:proofErr w:type="spellStart"/>
      <w:r w:rsidRPr="00706EC0">
        <w:rPr>
          <w:szCs w:val="28"/>
        </w:rPr>
        <w:t>межпоселенческая</w:t>
      </w:r>
      <w:proofErr w:type="spellEnd"/>
      <w:r w:rsidRPr="00706EC0">
        <w:rPr>
          <w:szCs w:val="28"/>
        </w:rPr>
        <w:t xml:space="preserve"> библиотека»   в 2024 году в сумме 15463,0 тыс. рублей, в 2025 году в сумме 12729,0 тыс. рублей, в 2026 году в сумме 11534,0 тыс. рублей;</w:t>
      </w:r>
    </w:p>
    <w:p w:rsidR="004052F8" w:rsidRPr="00706EC0" w:rsidRDefault="004052F8" w:rsidP="004052F8">
      <w:pPr>
        <w:ind w:firstLine="709"/>
        <w:rPr>
          <w:szCs w:val="28"/>
        </w:rPr>
      </w:pPr>
      <w:r w:rsidRPr="00706EC0">
        <w:rPr>
          <w:szCs w:val="28"/>
        </w:rPr>
        <w:t>-  на комплектование книжных фондов библиотек в 2024 году в сумме 159,9 тыс. рублей, в 2025 году в сумме 79,0 тыс. рублей, в 2026 году в сумме 81,3 тыс. рублей.</w:t>
      </w:r>
    </w:p>
    <w:p w:rsidR="004052F8" w:rsidRPr="00E378BC" w:rsidRDefault="004052F8" w:rsidP="004052F8">
      <w:pPr>
        <w:rPr>
          <w:szCs w:val="28"/>
          <w:highlight w:val="yellow"/>
        </w:rPr>
      </w:pPr>
      <w:r w:rsidRPr="00E378BC">
        <w:rPr>
          <w:szCs w:val="28"/>
          <w:highlight w:val="yellow"/>
        </w:rPr>
        <w:t xml:space="preserve">          </w:t>
      </w:r>
    </w:p>
    <w:p w:rsidR="004052F8" w:rsidRPr="00706EC0" w:rsidRDefault="004052F8" w:rsidP="004052F8">
      <w:pPr>
        <w:autoSpaceDE w:val="0"/>
        <w:autoSpaceDN w:val="0"/>
        <w:adjustRightInd w:val="0"/>
        <w:ind w:firstLine="709"/>
        <w:rPr>
          <w:szCs w:val="28"/>
        </w:rPr>
      </w:pPr>
      <w:r w:rsidRPr="00706EC0">
        <w:rPr>
          <w:szCs w:val="28"/>
        </w:rPr>
        <w:t xml:space="preserve">В рамках подпрограммы  </w:t>
      </w:r>
      <w:r w:rsidRPr="00706EC0">
        <w:rPr>
          <w:b/>
          <w:i/>
          <w:szCs w:val="28"/>
        </w:rPr>
        <w:t>«Образование»</w:t>
      </w:r>
      <w:r w:rsidRPr="00706EC0">
        <w:rPr>
          <w:szCs w:val="28"/>
        </w:rPr>
        <w:t xml:space="preserve">  запланированы расходы на обеспечение деятельности  МКУ ДО «Эртильская  детская школа искусств»  в 2024 году в сумме 7258,0 тыс. рублей; в 2025 году в сумме 7202,0 тыс. рублей, в 2026 году в сумме 7096,0 тыс. рублей.</w:t>
      </w:r>
    </w:p>
    <w:p w:rsidR="004052F8" w:rsidRPr="00F51BEA" w:rsidRDefault="004052F8" w:rsidP="004052F8">
      <w:pPr>
        <w:autoSpaceDE w:val="0"/>
        <w:autoSpaceDN w:val="0"/>
        <w:adjustRightInd w:val="0"/>
        <w:ind w:firstLine="709"/>
        <w:rPr>
          <w:szCs w:val="28"/>
        </w:rPr>
      </w:pPr>
      <w:r w:rsidRPr="00F51BEA">
        <w:rPr>
          <w:szCs w:val="28"/>
        </w:rPr>
        <w:t xml:space="preserve">В рамках подпрограммы </w:t>
      </w:r>
      <w:r w:rsidRPr="00F51BEA">
        <w:rPr>
          <w:b/>
          <w:i/>
          <w:szCs w:val="28"/>
        </w:rPr>
        <w:t xml:space="preserve">«Развитие культуры Эртильского </w:t>
      </w:r>
      <w:proofErr w:type="gramStart"/>
      <w:r w:rsidRPr="00F51BEA">
        <w:rPr>
          <w:b/>
          <w:i/>
          <w:szCs w:val="28"/>
        </w:rPr>
        <w:t>муниципального</w:t>
      </w:r>
      <w:proofErr w:type="gramEnd"/>
      <w:r w:rsidRPr="00F51BEA">
        <w:rPr>
          <w:b/>
          <w:i/>
          <w:szCs w:val="28"/>
        </w:rPr>
        <w:t xml:space="preserve"> района»</w:t>
      </w:r>
      <w:r w:rsidRPr="00F51BEA">
        <w:rPr>
          <w:szCs w:val="28"/>
        </w:rPr>
        <w:t xml:space="preserve"> запланированы расходы:</w:t>
      </w:r>
    </w:p>
    <w:p w:rsidR="004052F8" w:rsidRPr="00F51BEA" w:rsidRDefault="004052F8" w:rsidP="004052F8">
      <w:pPr>
        <w:autoSpaceDE w:val="0"/>
        <w:autoSpaceDN w:val="0"/>
        <w:adjustRightInd w:val="0"/>
        <w:ind w:firstLine="709"/>
        <w:rPr>
          <w:szCs w:val="28"/>
        </w:rPr>
      </w:pPr>
      <w:r w:rsidRPr="00F51BEA">
        <w:rPr>
          <w:szCs w:val="28"/>
        </w:rPr>
        <w:t>1) за счет средств субсидий из областного бюджета</w:t>
      </w:r>
      <w:r>
        <w:rPr>
          <w:szCs w:val="28"/>
        </w:rPr>
        <w:t xml:space="preserve"> в 2024 году направлено</w:t>
      </w:r>
      <w:r w:rsidRPr="00F51BEA">
        <w:rPr>
          <w:szCs w:val="28"/>
        </w:rPr>
        <w:t>:</w:t>
      </w:r>
    </w:p>
    <w:p w:rsidR="004052F8" w:rsidRPr="00F51BEA" w:rsidRDefault="004052F8" w:rsidP="004052F8">
      <w:pPr>
        <w:autoSpaceDE w:val="0"/>
        <w:autoSpaceDN w:val="0"/>
        <w:adjustRightInd w:val="0"/>
        <w:ind w:firstLine="709"/>
        <w:rPr>
          <w:szCs w:val="28"/>
        </w:rPr>
      </w:pPr>
      <w:r w:rsidRPr="00F51BEA">
        <w:rPr>
          <w:szCs w:val="28"/>
        </w:rPr>
        <w:t xml:space="preserve">- на </w:t>
      </w:r>
      <w:r>
        <w:rPr>
          <w:szCs w:val="28"/>
        </w:rPr>
        <w:t>мероприятия по обеспечению</w:t>
      </w:r>
      <w:r w:rsidRPr="00F51BEA">
        <w:rPr>
          <w:szCs w:val="28"/>
        </w:rPr>
        <w:t xml:space="preserve"> развития и укрепления материально-технической базы домов культуры в населенных пунктах с числом жителей до 50 человек</w:t>
      </w:r>
      <w:r>
        <w:rPr>
          <w:szCs w:val="28"/>
        </w:rPr>
        <w:t xml:space="preserve"> в размере 1279,1 тыс. рублей</w:t>
      </w:r>
      <w:r w:rsidRPr="00F51BEA">
        <w:rPr>
          <w:szCs w:val="28"/>
        </w:rPr>
        <w:t>;</w:t>
      </w:r>
    </w:p>
    <w:p w:rsidR="004052F8" w:rsidRPr="00F51BEA" w:rsidRDefault="004052F8" w:rsidP="004052F8">
      <w:pPr>
        <w:autoSpaceDE w:val="0"/>
        <w:autoSpaceDN w:val="0"/>
        <w:adjustRightInd w:val="0"/>
        <w:ind w:firstLine="709"/>
        <w:rPr>
          <w:szCs w:val="28"/>
        </w:rPr>
      </w:pPr>
      <w:r w:rsidRPr="00F51BEA">
        <w:rPr>
          <w:szCs w:val="28"/>
        </w:rPr>
        <w:t xml:space="preserve">- на реализацию регионального проекта «Культурная среда», в том числе:                       на финансирование  технического оснащения региональных и муниципальных музеев </w:t>
      </w:r>
      <w:r>
        <w:rPr>
          <w:szCs w:val="28"/>
        </w:rPr>
        <w:t>в</w:t>
      </w:r>
      <w:r w:rsidRPr="00F51BEA">
        <w:rPr>
          <w:szCs w:val="28"/>
        </w:rPr>
        <w:t xml:space="preserve"> сумме 4082,9 тыс.</w:t>
      </w:r>
      <w:r>
        <w:rPr>
          <w:szCs w:val="28"/>
        </w:rPr>
        <w:t xml:space="preserve"> </w:t>
      </w:r>
      <w:r w:rsidRPr="00F51BEA">
        <w:rPr>
          <w:szCs w:val="28"/>
        </w:rPr>
        <w:t>руб</w:t>
      </w:r>
      <w:r>
        <w:rPr>
          <w:szCs w:val="28"/>
        </w:rPr>
        <w:t>лей.</w:t>
      </w:r>
    </w:p>
    <w:p w:rsidR="004052F8" w:rsidRPr="00E378BC" w:rsidRDefault="004052F8" w:rsidP="004052F8">
      <w:pPr>
        <w:autoSpaceDE w:val="0"/>
        <w:autoSpaceDN w:val="0"/>
        <w:adjustRightInd w:val="0"/>
        <w:ind w:firstLine="709"/>
        <w:rPr>
          <w:szCs w:val="28"/>
          <w:highlight w:val="yellow"/>
        </w:rPr>
      </w:pPr>
    </w:p>
    <w:p w:rsidR="004052F8" w:rsidRPr="00F51BEA" w:rsidRDefault="004052F8" w:rsidP="004052F8">
      <w:pPr>
        <w:ind w:firstLine="709"/>
        <w:rPr>
          <w:szCs w:val="28"/>
        </w:rPr>
      </w:pPr>
      <w:r w:rsidRPr="00F51BEA">
        <w:rPr>
          <w:szCs w:val="28"/>
        </w:rPr>
        <w:t xml:space="preserve">В рамках  подпрограммы </w:t>
      </w:r>
      <w:r w:rsidRPr="00F51BEA">
        <w:rPr>
          <w:b/>
          <w:i/>
          <w:szCs w:val="28"/>
        </w:rPr>
        <w:t>«Обеспечение реализации муниципальной программы»</w:t>
      </w:r>
      <w:r w:rsidRPr="00F51BEA">
        <w:rPr>
          <w:szCs w:val="28"/>
        </w:rPr>
        <w:t xml:space="preserve"> предусмотрены расходы на финансовое обеспечение деятельности МКУ «Управление культуры Эртильского муниципального района» и на финансовое обеспечение выполнения других расходных обязательств Эртильского муниципального района (планирование бюджетных ассигнований осуществлялось в соответствии с действующими расходными обязательствами в рамках общих подходов к формированию  районного  бюджета).</w:t>
      </w:r>
    </w:p>
    <w:p w:rsidR="004052F8" w:rsidRPr="00E378BC" w:rsidRDefault="004052F8" w:rsidP="004052F8">
      <w:pPr>
        <w:rPr>
          <w:b/>
          <w:i/>
          <w:szCs w:val="28"/>
          <w:highlight w:val="yellow"/>
        </w:rPr>
      </w:pPr>
    </w:p>
    <w:p w:rsidR="004052F8" w:rsidRDefault="004052F8" w:rsidP="004052F8">
      <w:pPr>
        <w:jc w:val="center"/>
        <w:rPr>
          <w:b/>
          <w:i/>
          <w:szCs w:val="28"/>
        </w:rPr>
      </w:pPr>
    </w:p>
    <w:p w:rsidR="004052F8" w:rsidRDefault="004052F8" w:rsidP="004052F8">
      <w:pPr>
        <w:jc w:val="center"/>
        <w:rPr>
          <w:b/>
          <w:i/>
          <w:szCs w:val="28"/>
        </w:rPr>
      </w:pPr>
    </w:p>
    <w:p w:rsidR="004052F8" w:rsidRDefault="004052F8" w:rsidP="004052F8">
      <w:pPr>
        <w:jc w:val="center"/>
        <w:rPr>
          <w:b/>
          <w:i/>
          <w:szCs w:val="28"/>
        </w:rPr>
      </w:pPr>
    </w:p>
    <w:p w:rsidR="004052F8" w:rsidRDefault="004052F8" w:rsidP="004052F8">
      <w:pPr>
        <w:jc w:val="center"/>
        <w:rPr>
          <w:b/>
          <w:i/>
          <w:szCs w:val="28"/>
        </w:rPr>
      </w:pPr>
    </w:p>
    <w:p w:rsidR="004052F8" w:rsidRPr="00F51BEA" w:rsidRDefault="004052F8" w:rsidP="004052F8">
      <w:pPr>
        <w:jc w:val="center"/>
        <w:rPr>
          <w:b/>
          <w:i/>
          <w:szCs w:val="28"/>
        </w:rPr>
      </w:pPr>
      <w:r w:rsidRPr="00F51BEA">
        <w:rPr>
          <w:b/>
          <w:i/>
          <w:szCs w:val="28"/>
        </w:rPr>
        <w:t xml:space="preserve">Муниципальная  программа Эртильского </w:t>
      </w:r>
      <w:proofErr w:type="gramStart"/>
      <w:r w:rsidRPr="00F51BEA">
        <w:rPr>
          <w:b/>
          <w:i/>
          <w:szCs w:val="28"/>
        </w:rPr>
        <w:t>муниципального</w:t>
      </w:r>
      <w:proofErr w:type="gramEnd"/>
      <w:r w:rsidRPr="00F51BEA">
        <w:rPr>
          <w:b/>
          <w:i/>
          <w:szCs w:val="28"/>
        </w:rPr>
        <w:t xml:space="preserve"> района</w:t>
      </w:r>
    </w:p>
    <w:p w:rsidR="004052F8" w:rsidRPr="00F51BEA" w:rsidRDefault="004052F8" w:rsidP="004052F8">
      <w:pPr>
        <w:jc w:val="center"/>
        <w:rPr>
          <w:b/>
          <w:i/>
        </w:rPr>
      </w:pPr>
      <w:r w:rsidRPr="00F51BEA">
        <w:rPr>
          <w:b/>
          <w:i/>
        </w:rPr>
        <w:t>«Развитие сельского хозяйства, производства   пищевых  продуктов и инфраструктуры агропродовольственного рынка»</w:t>
      </w:r>
    </w:p>
    <w:p w:rsidR="004052F8" w:rsidRPr="00F51BEA" w:rsidRDefault="004052F8" w:rsidP="004052F8">
      <w:pPr>
        <w:jc w:val="center"/>
      </w:pPr>
    </w:p>
    <w:p w:rsidR="004052F8" w:rsidRPr="00F51BEA" w:rsidRDefault="004052F8" w:rsidP="004052F8">
      <w:r w:rsidRPr="00F51BEA">
        <w:t xml:space="preserve">        Целями муниципальной программы «Развитие сельского хозяйства, производства пищевых продуктов и инфраструктуры агропродовольственного рынка» являются: </w:t>
      </w:r>
    </w:p>
    <w:p w:rsidR="004052F8" w:rsidRPr="002638F4" w:rsidRDefault="004052F8" w:rsidP="00320741">
      <w:pPr>
        <w:pStyle w:val="aff3"/>
        <w:numPr>
          <w:ilvl w:val="0"/>
          <w:numId w:val="10"/>
        </w:numPr>
        <w:ind w:left="0" w:firstLine="426"/>
        <w:jc w:val="both"/>
        <w:rPr>
          <w:rFonts w:ascii="Times New Roman" w:hAnsi="Times New Roman"/>
          <w:sz w:val="28"/>
          <w:szCs w:val="28"/>
        </w:rPr>
      </w:pPr>
      <w:r w:rsidRPr="002638F4">
        <w:rPr>
          <w:rFonts w:ascii="Times New Roman" w:hAnsi="Times New Roman"/>
          <w:sz w:val="28"/>
          <w:szCs w:val="28"/>
        </w:rPr>
        <w:t>обеспечение продовольственной независимости, насыщение  рынка продукцией, произведенной в районе;</w:t>
      </w:r>
    </w:p>
    <w:p w:rsidR="004052F8" w:rsidRPr="002638F4" w:rsidRDefault="004052F8" w:rsidP="00320741">
      <w:pPr>
        <w:pStyle w:val="aff3"/>
        <w:numPr>
          <w:ilvl w:val="0"/>
          <w:numId w:val="10"/>
        </w:numPr>
        <w:ind w:left="0" w:firstLine="426"/>
        <w:jc w:val="both"/>
        <w:rPr>
          <w:rFonts w:ascii="Times New Roman" w:hAnsi="Times New Roman"/>
          <w:sz w:val="28"/>
          <w:szCs w:val="28"/>
        </w:rPr>
      </w:pPr>
      <w:r w:rsidRPr="002638F4">
        <w:rPr>
          <w:rFonts w:ascii="Times New Roman" w:hAnsi="Times New Roman"/>
          <w:sz w:val="28"/>
          <w:szCs w:val="28"/>
        </w:rPr>
        <w:t>повышение финансовой устойчивости предприятий агропромышленного комплекса;</w:t>
      </w:r>
    </w:p>
    <w:p w:rsidR="004052F8" w:rsidRPr="002638F4" w:rsidRDefault="004052F8" w:rsidP="00320741">
      <w:pPr>
        <w:pStyle w:val="aff3"/>
        <w:numPr>
          <w:ilvl w:val="0"/>
          <w:numId w:val="10"/>
        </w:numPr>
        <w:ind w:left="0" w:firstLine="426"/>
        <w:jc w:val="both"/>
        <w:rPr>
          <w:rFonts w:ascii="Times New Roman" w:hAnsi="Times New Roman"/>
          <w:sz w:val="28"/>
          <w:szCs w:val="28"/>
        </w:rPr>
      </w:pPr>
      <w:r w:rsidRPr="002638F4">
        <w:rPr>
          <w:rFonts w:ascii="Times New Roman" w:hAnsi="Times New Roman"/>
          <w:sz w:val="28"/>
          <w:szCs w:val="28"/>
        </w:rPr>
        <w:lastRenderedPageBreak/>
        <w:t>устойчивое развитие сельских территорий;</w:t>
      </w:r>
    </w:p>
    <w:p w:rsidR="004052F8" w:rsidRPr="002638F4" w:rsidRDefault="004052F8" w:rsidP="00320741">
      <w:pPr>
        <w:pStyle w:val="aff3"/>
        <w:numPr>
          <w:ilvl w:val="0"/>
          <w:numId w:val="10"/>
        </w:numPr>
        <w:ind w:left="0" w:firstLine="426"/>
        <w:jc w:val="both"/>
        <w:rPr>
          <w:rFonts w:ascii="Times New Roman" w:hAnsi="Times New Roman"/>
          <w:b/>
          <w:sz w:val="28"/>
          <w:szCs w:val="28"/>
        </w:rPr>
      </w:pPr>
      <w:r w:rsidRPr="002638F4">
        <w:rPr>
          <w:rFonts w:ascii="Times New Roman" w:hAnsi="Times New Roman"/>
          <w:sz w:val="28"/>
          <w:szCs w:val="28"/>
        </w:rPr>
        <w:t xml:space="preserve">воспроизводство и повышение эффективности использования в сельском хозяйстве земельных и других ресурсов, </w:t>
      </w:r>
      <w:proofErr w:type="spellStart"/>
      <w:r w:rsidRPr="002638F4">
        <w:rPr>
          <w:rFonts w:ascii="Times New Roman" w:hAnsi="Times New Roman"/>
          <w:sz w:val="28"/>
          <w:szCs w:val="28"/>
        </w:rPr>
        <w:t>экологизация</w:t>
      </w:r>
      <w:proofErr w:type="spellEnd"/>
      <w:r w:rsidRPr="002638F4">
        <w:rPr>
          <w:rFonts w:ascii="Times New Roman" w:hAnsi="Times New Roman"/>
          <w:sz w:val="28"/>
          <w:szCs w:val="28"/>
        </w:rPr>
        <w:t xml:space="preserve"> производства.</w:t>
      </w:r>
    </w:p>
    <w:p w:rsidR="004052F8" w:rsidRPr="002638F4" w:rsidRDefault="004052F8" w:rsidP="004052F8">
      <w:pPr>
        <w:spacing w:line="252" w:lineRule="auto"/>
        <w:ind w:firstLine="709"/>
      </w:pPr>
      <w:r w:rsidRPr="002638F4">
        <w:t>Достижение указанных целей обеспечивается решением следующих задач:</w:t>
      </w:r>
    </w:p>
    <w:p w:rsidR="004052F8" w:rsidRPr="002638F4" w:rsidRDefault="004052F8" w:rsidP="00320741">
      <w:pPr>
        <w:pStyle w:val="aff3"/>
        <w:widowControl w:val="0"/>
        <w:numPr>
          <w:ilvl w:val="0"/>
          <w:numId w:val="11"/>
        </w:numPr>
        <w:spacing w:line="252" w:lineRule="auto"/>
        <w:ind w:left="0" w:firstLine="357"/>
        <w:jc w:val="both"/>
        <w:rPr>
          <w:rFonts w:ascii="Times New Roman" w:hAnsi="Times New Roman"/>
          <w:sz w:val="28"/>
          <w:szCs w:val="28"/>
        </w:rPr>
      </w:pPr>
      <w:r w:rsidRPr="002638F4">
        <w:rPr>
          <w:rFonts w:ascii="Times New Roman" w:hAnsi="Times New Roman"/>
          <w:sz w:val="28"/>
          <w:szCs w:val="28"/>
        </w:rPr>
        <w:t>стимулирование роста производства основных видов сельскохозяйственной продукции, производства пищевых продуктов;</w:t>
      </w:r>
    </w:p>
    <w:p w:rsidR="004052F8" w:rsidRPr="002638F4" w:rsidRDefault="004052F8" w:rsidP="00320741">
      <w:pPr>
        <w:pStyle w:val="aff3"/>
        <w:widowControl w:val="0"/>
        <w:numPr>
          <w:ilvl w:val="0"/>
          <w:numId w:val="11"/>
        </w:numPr>
        <w:spacing w:line="252" w:lineRule="auto"/>
        <w:ind w:left="0" w:firstLine="357"/>
        <w:jc w:val="both"/>
        <w:rPr>
          <w:rFonts w:ascii="Times New Roman" w:hAnsi="Times New Roman"/>
          <w:sz w:val="28"/>
          <w:szCs w:val="28"/>
        </w:rPr>
      </w:pPr>
      <w:r w:rsidRPr="002638F4">
        <w:rPr>
          <w:rFonts w:ascii="Times New Roman" w:hAnsi="Times New Roman"/>
          <w:sz w:val="28"/>
          <w:szCs w:val="28"/>
        </w:rPr>
        <w:t>осуществление противоэпизоотических мероприятий в отношении карантинных и особо опасных болезней животных;</w:t>
      </w:r>
    </w:p>
    <w:p w:rsidR="004052F8" w:rsidRPr="002638F4" w:rsidRDefault="004052F8" w:rsidP="00320741">
      <w:pPr>
        <w:pStyle w:val="aff3"/>
        <w:widowControl w:val="0"/>
        <w:numPr>
          <w:ilvl w:val="0"/>
          <w:numId w:val="11"/>
        </w:numPr>
        <w:spacing w:line="252" w:lineRule="auto"/>
        <w:ind w:left="0" w:firstLine="357"/>
        <w:jc w:val="both"/>
        <w:rPr>
          <w:rFonts w:ascii="Times New Roman" w:hAnsi="Times New Roman"/>
          <w:sz w:val="28"/>
          <w:szCs w:val="28"/>
        </w:rPr>
      </w:pPr>
      <w:r w:rsidRPr="002638F4">
        <w:rPr>
          <w:rFonts w:ascii="Times New Roman" w:hAnsi="Times New Roman"/>
          <w:sz w:val="28"/>
          <w:szCs w:val="28"/>
        </w:rPr>
        <w:t>поддержка развития инфраструктуры агропродовольственного рынка;</w:t>
      </w:r>
    </w:p>
    <w:p w:rsidR="004052F8" w:rsidRPr="002638F4" w:rsidRDefault="004052F8" w:rsidP="00320741">
      <w:pPr>
        <w:pStyle w:val="aff3"/>
        <w:widowControl w:val="0"/>
        <w:numPr>
          <w:ilvl w:val="0"/>
          <w:numId w:val="11"/>
        </w:numPr>
        <w:spacing w:line="252" w:lineRule="auto"/>
        <w:ind w:left="0" w:firstLine="357"/>
        <w:jc w:val="both"/>
        <w:rPr>
          <w:rFonts w:ascii="Times New Roman" w:hAnsi="Times New Roman"/>
          <w:sz w:val="28"/>
          <w:szCs w:val="28"/>
        </w:rPr>
      </w:pPr>
      <w:r w:rsidRPr="002638F4">
        <w:rPr>
          <w:rFonts w:ascii="Times New Roman" w:hAnsi="Times New Roman"/>
          <w:sz w:val="28"/>
          <w:szCs w:val="28"/>
        </w:rPr>
        <w:t>поддержка малых форм хозяйствования;</w:t>
      </w:r>
    </w:p>
    <w:p w:rsidR="004052F8" w:rsidRPr="002638F4" w:rsidRDefault="004052F8" w:rsidP="00320741">
      <w:pPr>
        <w:pStyle w:val="aff3"/>
        <w:widowControl w:val="0"/>
        <w:numPr>
          <w:ilvl w:val="0"/>
          <w:numId w:val="11"/>
        </w:numPr>
        <w:spacing w:line="252" w:lineRule="auto"/>
        <w:ind w:left="0" w:firstLine="357"/>
        <w:jc w:val="both"/>
        <w:rPr>
          <w:rFonts w:ascii="Times New Roman" w:hAnsi="Times New Roman"/>
          <w:sz w:val="28"/>
          <w:szCs w:val="28"/>
        </w:rPr>
      </w:pPr>
      <w:r w:rsidRPr="002638F4">
        <w:rPr>
          <w:rFonts w:ascii="Times New Roman" w:hAnsi="Times New Roman"/>
          <w:sz w:val="28"/>
          <w:szCs w:val="28"/>
        </w:rPr>
        <w:t>повышение уровня рентабельности в сельском хозяйстве для обеспечения его устойчивого развития;</w:t>
      </w:r>
    </w:p>
    <w:p w:rsidR="004052F8" w:rsidRPr="002638F4" w:rsidRDefault="004052F8" w:rsidP="00320741">
      <w:pPr>
        <w:pStyle w:val="aff3"/>
        <w:widowControl w:val="0"/>
        <w:numPr>
          <w:ilvl w:val="0"/>
          <w:numId w:val="11"/>
        </w:numPr>
        <w:spacing w:line="252" w:lineRule="auto"/>
        <w:ind w:left="0" w:firstLine="357"/>
        <w:jc w:val="both"/>
        <w:rPr>
          <w:rFonts w:ascii="Times New Roman" w:hAnsi="Times New Roman"/>
          <w:sz w:val="28"/>
          <w:szCs w:val="28"/>
        </w:rPr>
      </w:pPr>
      <w:r w:rsidRPr="002638F4">
        <w:rPr>
          <w:rFonts w:ascii="Times New Roman" w:hAnsi="Times New Roman"/>
          <w:sz w:val="28"/>
          <w:szCs w:val="28"/>
        </w:rPr>
        <w:t>повышение качества жизни сельского населения;</w:t>
      </w:r>
    </w:p>
    <w:p w:rsidR="004052F8" w:rsidRPr="002638F4" w:rsidRDefault="004052F8" w:rsidP="00320741">
      <w:pPr>
        <w:pStyle w:val="aff3"/>
        <w:widowControl w:val="0"/>
        <w:numPr>
          <w:ilvl w:val="0"/>
          <w:numId w:val="11"/>
        </w:numPr>
        <w:spacing w:line="252" w:lineRule="auto"/>
        <w:ind w:left="0" w:firstLine="357"/>
        <w:jc w:val="both"/>
        <w:rPr>
          <w:rFonts w:ascii="Times New Roman" w:hAnsi="Times New Roman"/>
          <w:sz w:val="28"/>
          <w:szCs w:val="28"/>
        </w:rPr>
      </w:pPr>
      <w:r w:rsidRPr="002638F4">
        <w:rPr>
          <w:rFonts w:ascii="Times New Roman" w:hAnsi="Times New Roman"/>
          <w:sz w:val="28"/>
          <w:szCs w:val="28"/>
        </w:rPr>
        <w:t>стимулирование инновационной деятельности и инновационного развития агропромышленного комплекса;</w:t>
      </w:r>
    </w:p>
    <w:p w:rsidR="004052F8" w:rsidRPr="002638F4" w:rsidRDefault="004052F8" w:rsidP="00320741">
      <w:pPr>
        <w:pStyle w:val="aff3"/>
        <w:widowControl w:val="0"/>
        <w:numPr>
          <w:ilvl w:val="0"/>
          <w:numId w:val="11"/>
        </w:numPr>
        <w:spacing w:line="252" w:lineRule="auto"/>
        <w:ind w:left="0" w:firstLine="357"/>
        <w:jc w:val="both"/>
        <w:rPr>
          <w:rFonts w:ascii="Times New Roman" w:hAnsi="Times New Roman"/>
          <w:sz w:val="28"/>
          <w:szCs w:val="28"/>
        </w:rPr>
      </w:pPr>
      <w:r w:rsidRPr="002638F4">
        <w:rPr>
          <w:rFonts w:ascii="Times New Roman" w:hAnsi="Times New Roman"/>
          <w:sz w:val="28"/>
          <w:szCs w:val="28"/>
        </w:rPr>
        <w:t>создание условий для эффективного использования земель сельскохозяйственного назначения;</w:t>
      </w:r>
    </w:p>
    <w:p w:rsidR="004052F8" w:rsidRPr="002638F4" w:rsidRDefault="004052F8" w:rsidP="00320741">
      <w:pPr>
        <w:pStyle w:val="aff3"/>
        <w:widowControl w:val="0"/>
        <w:numPr>
          <w:ilvl w:val="0"/>
          <w:numId w:val="11"/>
        </w:numPr>
        <w:spacing w:line="252" w:lineRule="auto"/>
        <w:ind w:left="0" w:firstLine="357"/>
        <w:jc w:val="both"/>
        <w:rPr>
          <w:rFonts w:ascii="Times New Roman" w:hAnsi="Times New Roman"/>
          <w:sz w:val="28"/>
          <w:szCs w:val="28"/>
        </w:rPr>
      </w:pPr>
      <w:r w:rsidRPr="002638F4">
        <w:rPr>
          <w:rFonts w:ascii="Times New Roman" w:hAnsi="Times New Roman"/>
          <w:sz w:val="28"/>
          <w:szCs w:val="28"/>
        </w:rPr>
        <w:t>развитие мелиорации сельскохозяйственных земель;</w:t>
      </w:r>
    </w:p>
    <w:p w:rsidR="004052F8" w:rsidRPr="002638F4" w:rsidRDefault="004052F8" w:rsidP="00320741">
      <w:pPr>
        <w:pStyle w:val="aff3"/>
        <w:widowControl w:val="0"/>
        <w:numPr>
          <w:ilvl w:val="0"/>
          <w:numId w:val="11"/>
        </w:numPr>
        <w:spacing w:line="252" w:lineRule="auto"/>
        <w:ind w:left="0" w:firstLine="357"/>
        <w:jc w:val="both"/>
        <w:rPr>
          <w:rFonts w:ascii="Times New Roman" w:hAnsi="Times New Roman"/>
          <w:sz w:val="28"/>
          <w:szCs w:val="28"/>
        </w:rPr>
      </w:pPr>
      <w:r w:rsidRPr="002638F4">
        <w:rPr>
          <w:rFonts w:ascii="Times New Roman" w:hAnsi="Times New Roman"/>
          <w:sz w:val="28"/>
          <w:szCs w:val="28"/>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повышение плодородия почв до оптимального уровня в каждой конкретной зоне.</w:t>
      </w:r>
    </w:p>
    <w:p w:rsidR="004052F8" w:rsidRPr="002638F4" w:rsidRDefault="004052F8" w:rsidP="004052F8">
      <w:pPr>
        <w:spacing w:line="252" w:lineRule="auto"/>
        <w:ind w:firstLine="709"/>
      </w:pPr>
      <w:r w:rsidRPr="002638F4">
        <w:t xml:space="preserve">Расходы районного бюджета на реализацию указанной муниципальной программы представлены в таблице:                                     </w:t>
      </w:r>
    </w:p>
    <w:p w:rsidR="004052F8" w:rsidRPr="00E378BC" w:rsidRDefault="004052F8" w:rsidP="004052F8">
      <w:pPr>
        <w:autoSpaceDE w:val="0"/>
        <w:autoSpaceDN w:val="0"/>
        <w:adjustRightInd w:val="0"/>
        <w:ind w:firstLine="709"/>
        <w:jc w:val="right"/>
        <w:rPr>
          <w:highlight w:val="yellow"/>
        </w:rPr>
      </w:pPr>
      <w:r w:rsidRPr="00984334">
        <w:t>тыс. рублей</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8"/>
        <w:gridCol w:w="1170"/>
        <w:gridCol w:w="815"/>
        <w:gridCol w:w="1170"/>
        <w:gridCol w:w="815"/>
        <w:gridCol w:w="809"/>
        <w:gridCol w:w="815"/>
        <w:gridCol w:w="883"/>
      </w:tblGrid>
      <w:tr w:rsidR="004052F8" w:rsidRPr="00E378BC" w:rsidTr="006715CA">
        <w:trPr>
          <w:trHeight w:val="520"/>
        </w:trPr>
        <w:tc>
          <w:tcPr>
            <w:tcW w:w="1739" w:type="pct"/>
            <w:vMerge w:val="restart"/>
            <w:vAlign w:val="center"/>
          </w:tcPr>
          <w:p w:rsidR="004052F8" w:rsidRPr="002638F4" w:rsidRDefault="004052F8" w:rsidP="006715CA">
            <w:pPr>
              <w:jc w:val="center"/>
              <w:rPr>
                <w:b/>
                <w:sz w:val="22"/>
              </w:rPr>
            </w:pPr>
            <w:r w:rsidRPr="002638F4">
              <w:rPr>
                <w:b/>
                <w:sz w:val="22"/>
                <w:szCs w:val="22"/>
              </w:rPr>
              <w:t>Наименование подпрограммы муниципальной программы</w:t>
            </w:r>
          </w:p>
        </w:tc>
        <w:tc>
          <w:tcPr>
            <w:tcW w:w="560" w:type="pct"/>
            <w:vAlign w:val="center"/>
          </w:tcPr>
          <w:p w:rsidR="004052F8" w:rsidRPr="002638F4" w:rsidRDefault="004052F8" w:rsidP="006715CA">
            <w:pPr>
              <w:ind w:left="-192" w:right="-188"/>
              <w:jc w:val="center"/>
              <w:rPr>
                <w:b/>
                <w:sz w:val="22"/>
              </w:rPr>
            </w:pPr>
            <w:r w:rsidRPr="002638F4">
              <w:rPr>
                <w:b/>
                <w:sz w:val="22"/>
                <w:szCs w:val="22"/>
              </w:rPr>
              <w:t>2023 год</w:t>
            </w:r>
          </w:p>
        </w:tc>
        <w:tc>
          <w:tcPr>
            <w:tcW w:w="999" w:type="pct"/>
            <w:gridSpan w:val="2"/>
            <w:vAlign w:val="center"/>
          </w:tcPr>
          <w:p w:rsidR="004052F8" w:rsidRPr="002638F4" w:rsidRDefault="004052F8" w:rsidP="006715CA">
            <w:pPr>
              <w:jc w:val="center"/>
              <w:rPr>
                <w:b/>
                <w:sz w:val="22"/>
              </w:rPr>
            </w:pPr>
            <w:r w:rsidRPr="002638F4">
              <w:rPr>
                <w:b/>
                <w:sz w:val="22"/>
                <w:szCs w:val="22"/>
              </w:rPr>
              <w:t>2024 год</w:t>
            </w:r>
          </w:p>
        </w:tc>
        <w:tc>
          <w:tcPr>
            <w:tcW w:w="777" w:type="pct"/>
            <w:gridSpan w:val="2"/>
            <w:vAlign w:val="center"/>
          </w:tcPr>
          <w:p w:rsidR="004052F8" w:rsidRPr="002638F4" w:rsidRDefault="004052F8" w:rsidP="006715CA">
            <w:pPr>
              <w:jc w:val="center"/>
              <w:rPr>
                <w:b/>
                <w:sz w:val="22"/>
              </w:rPr>
            </w:pPr>
            <w:r w:rsidRPr="002638F4">
              <w:rPr>
                <w:b/>
                <w:sz w:val="22"/>
                <w:szCs w:val="22"/>
              </w:rPr>
              <w:t>2025 год</w:t>
            </w:r>
          </w:p>
        </w:tc>
        <w:tc>
          <w:tcPr>
            <w:tcW w:w="925" w:type="pct"/>
            <w:gridSpan w:val="2"/>
            <w:vAlign w:val="center"/>
          </w:tcPr>
          <w:p w:rsidR="004052F8" w:rsidRPr="002638F4" w:rsidRDefault="004052F8" w:rsidP="006715CA">
            <w:pPr>
              <w:jc w:val="center"/>
              <w:rPr>
                <w:b/>
                <w:sz w:val="22"/>
              </w:rPr>
            </w:pPr>
            <w:r w:rsidRPr="002638F4">
              <w:rPr>
                <w:b/>
                <w:sz w:val="22"/>
                <w:szCs w:val="22"/>
              </w:rPr>
              <w:t>2026 год</w:t>
            </w:r>
          </w:p>
        </w:tc>
      </w:tr>
      <w:tr w:rsidR="004052F8" w:rsidRPr="00E378BC" w:rsidTr="006715CA">
        <w:trPr>
          <w:trHeight w:val="520"/>
        </w:trPr>
        <w:tc>
          <w:tcPr>
            <w:tcW w:w="1739" w:type="pct"/>
            <w:vMerge/>
            <w:vAlign w:val="center"/>
          </w:tcPr>
          <w:p w:rsidR="004052F8" w:rsidRPr="002638F4" w:rsidRDefault="004052F8" w:rsidP="006715CA">
            <w:pPr>
              <w:jc w:val="center"/>
              <w:rPr>
                <w:b/>
                <w:sz w:val="22"/>
              </w:rPr>
            </w:pPr>
          </w:p>
        </w:tc>
        <w:tc>
          <w:tcPr>
            <w:tcW w:w="560" w:type="pct"/>
            <w:vAlign w:val="center"/>
          </w:tcPr>
          <w:p w:rsidR="004052F8" w:rsidRPr="002638F4" w:rsidRDefault="004052F8" w:rsidP="006715CA">
            <w:pPr>
              <w:jc w:val="center"/>
              <w:rPr>
                <w:sz w:val="18"/>
                <w:szCs w:val="18"/>
              </w:rPr>
            </w:pPr>
            <w:proofErr w:type="spellStart"/>
            <w:proofErr w:type="gramStart"/>
            <w:r w:rsidRPr="002638F4">
              <w:rPr>
                <w:sz w:val="18"/>
                <w:szCs w:val="18"/>
              </w:rPr>
              <w:t>утвержден-ный</w:t>
            </w:r>
            <w:proofErr w:type="spellEnd"/>
            <w:proofErr w:type="gramEnd"/>
            <w:r w:rsidRPr="002638F4">
              <w:rPr>
                <w:sz w:val="18"/>
                <w:szCs w:val="18"/>
              </w:rPr>
              <w:t xml:space="preserve"> бюджет </w:t>
            </w:r>
          </w:p>
          <w:p w:rsidR="004052F8" w:rsidRPr="002638F4" w:rsidRDefault="004052F8" w:rsidP="006715CA">
            <w:pPr>
              <w:jc w:val="center"/>
              <w:rPr>
                <w:sz w:val="18"/>
                <w:szCs w:val="18"/>
              </w:rPr>
            </w:pPr>
          </w:p>
        </w:tc>
        <w:tc>
          <w:tcPr>
            <w:tcW w:w="439" w:type="pct"/>
            <w:vAlign w:val="center"/>
          </w:tcPr>
          <w:p w:rsidR="004052F8" w:rsidRPr="002638F4" w:rsidRDefault="004052F8" w:rsidP="006715CA">
            <w:pPr>
              <w:jc w:val="center"/>
              <w:rPr>
                <w:sz w:val="18"/>
                <w:szCs w:val="18"/>
              </w:rPr>
            </w:pPr>
            <w:r w:rsidRPr="002638F4">
              <w:rPr>
                <w:sz w:val="18"/>
                <w:szCs w:val="18"/>
              </w:rPr>
              <w:t xml:space="preserve">тыс. </w:t>
            </w:r>
          </w:p>
          <w:p w:rsidR="004052F8" w:rsidRPr="002638F4" w:rsidRDefault="004052F8" w:rsidP="006715CA">
            <w:pPr>
              <w:jc w:val="center"/>
              <w:rPr>
                <w:sz w:val="18"/>
                <w:szCs w:val="18"/>
              </w:rPr>
            </w:pPr>
            <w:r w:rsidRPr="002638F4">
              <w:rPr>
                <w:sz w:val="18"/>
                <w:szCs w:val="18"/>
              </w:rPr>
              <w:t>рублей</w:t>
            </w:r>
          </w:p>
        </w:tc>
        <w:tc>
          <w:tcPr>
            <w:tcW w:w="560" w:type="pct"/>
            <w:vAlign w:val="center"/>
          </w:tcPr>
          <w:p w:rsidR="004052F8" w:rsidRPr="002638F4" w:rsidRDefault="004052F8" w:rsidP="006715CA">
            <w:pPr>
              <w:jc w:val="center"/>
              <w:rPr>
                <w:sz w:val="18"/>
                <w:szCs w:val="18"/>
              </w:rPr>
            </w:pPr>
            <w:proofErr w:type="spellStart"/>
            <w:r w:rsidRPr="002638F4">
              <w:rPr>
                <w:sz w:val="18"/>
                <w:szCs w:val="18"/>
              </w:rPr>
              <w:t>изме</w:t>
            </w:r>
            <w:proofErr w:type="spellEnd"/>
            <w:r w:rsidRPr="002638F4">
              <w:rPr>
                <w:sz w:val="18"/>
                <w:szCs w:val="18"/>
              </w:rPr>
              <w:t>-</w:t>
            </w:r>
          </w:p>
          <w:p w:rsidR="004052F8" w:rsidRPr="002638F4" w:rsidRDefault="004052F8" w:rsidP="006715CA">
            <w:pPr>
              <w:jc w:val="center"/>
              <w:rPr>
                <w:sz w:val="18"/>
                <w:szCs w:val="18"/>
              </w:rPr>
            </w:pPr>
            <w:r w:rsidRPr="002638F4">
              <w:rPr>
                <w:sz w:val="18"/>
                <w:szCs w:val="18"/>
              </w:rPr>
              <w:t xml:space="preserve">нения к </w:t>
            </w:r>
            <w:proofErr w:type="spellStart"/>
            <w:proofErr w:type="gramStart"/>
            <w:r w:rsidRPr="002638F4">
              <w:rPr>
                <w:sz w:val="18"/>
                <w:szCs w:val="18"/>
              </w:rPr>
              <w:t>утвержден-ному</w:t>
            </w:r>
            <w:proofErr w:type="spellEnd"/>
            <w:proofErr w:type="gramEnd"/>
            <w:r w:rsidRPr="002638F4">
              <w:rPr>
                <w:sz w:val="18"/>
                <w:szCs w:val="18"/>
              </w:rPr>
              <w:t xml:space="preserve"> бюджету 2023 года, %</w:t>
            </w:r>
          </w:p>
        </w:tc>
        <w:tc>
          <w:tcPr>
            <w:tcW w:w="390" w:type="pct"/>
            <w:vAlign w:val="center"/>
          </w:tcPr>
          <w:p w:rsidR="004052F8" w:rsidRPr="002638F4" w:rsidRDefault="004052F8" w:rsidP="006715CA">
            <w:pPr>
              <w:jc w:val="center"/>
              <w:rPr>
                <w:sz w:val="18"/>
                <w:szCs w:val="18"/>
              </w:rPr>
            </w:pPr>
            <w:r w:rsidRPr="002638F4">
              <w:rPr>
                <w:sz w:val="18"/>
                <w:szCs w:val="18"/>
              </w:rPr>
              <w:t xml:space="preserve">тыс. </w:t>
            </w:r>
          </w:p>
          <w:p w:rsidR="004052F8" w:rsidRPr="002638F4" w:rsidRDefault="004052F8" w:rsidP="006715CA">
            <w:pPr>
              <w:jc w:val="center"/>
              <w:rPr>
                <w:sz w:val="18"/>
                <w:szCs w:val="18"/>
              </w:rPr>
            </w:pPr>
            <w:r w:rsidRPr="002638F4">
              <w:rPr>
                <w:sz w:val="18"/>
                <w:szCs w:val="18"/>
              </w:rPr>
              <w:t>рублей</w:t>
            </w:r>
          </w:p>
        </w:tc>
        <w:tc>
          <w:tcPr>
            <w:tcW w:w="387" w:type="pct"/>
            <w:vAlign w:val="center"/>
          </w:tcPr>
          <w:p w:rsidR="004052F8" w:rsidRPr="002638F4" w:rsidRDefault="004052F8" w:rsidP="006715CA">
            <w:pPr>
              <w:jc w:val="center"/>
              <w:rPr>
                <w:sz w:val="18"/>
                <w:szCs w:val="18"/>
              </w:rPr>
            </w:pPr>
            <w:proofErr w:type="spellStart"/>
            <w:r w:rsidRPr="002638F4">
              <w:rPr>
                <w:sz w:val="18"/>
                <w:szCs w:val="18"/>
              </w:rPr>
              <w:t>изме</w:t>
            </w:r>
            <w:proofErr w:type="spellEnd"/>
            <w:r w:rsidRPr="002638F4">
              <w:rPr>
                <w:sz w:val="18"/>
                <w:szCs w:val="18"/>
              </w:rPr>
              <w:t>-</w:t>
            </w:r>
          </w:p>
          <w:p w:rsidR="004052F8" w:rsidRPr="002638F4" w:rsidRDefault="004052F8" w:rsidP="006715CA">
            <w:pPr>
              <w:jc w:val="center"/>
              <w:rPr>
                <w:sz w:val="18"/>
                <w:szCs w:val="18"/>
              </w:rPr>
            </w:pPr>
            <w:r w:rsidRPr="002638F4">
              <w:rPr>
                <w:sz w:val="18"/>
                <w:szCs w:val="18"/>
              </w:rPr>
              <w:t xml:space="preserve">нения к </w:t>
            </w:r>
            <w:proofErr w:type="spellStart"/>
            <w:r w:rsidRPr="002638F4">
              <w:rPr>
                <w:sz w:val="18"/>
                <w:szCs w:val="18"/>
              </w:rPr>
              <w:t>преды-дуще</w:t>
            </w:r>
            <w:proofErr w:type="spellEnd"/>
            <w:r w:rsidRPr="002638F4">
              <w:rPr>
                <w:sz w:val="18"/>
                <w:szCs w:val="18"/>
              </w:rPr>
              <w:t>-</w:t>
            </w:r>
          </w:p>
          <w:p w:rsidR="004052F8" w:rsidRPr="002638F4" w:rsidRDefault="004052F8" w:rsidP="006715CA">
            <w:pPr>
              <w:jc w:val="center"/>
              <w:rPr>
                <w:sz w:val="18"/>
                <w:szCs w:val="18"/>
              </w:rPr>
            </w:pPr>
            <w:proofErr w:type="spellStart"/>
            <w:r w:rsidRPr="002638F4">
              <w:rPr>
                <w:sz w:val="18"/>
                <w:szCs w:val="18"/>
              </w:rPr>
              <w:t>му</w:t>
            </w:r>
            <w:proofErr w:type="spellEnd"/>
            <w:r w:rsidRPr="002638F4">
              <w:rPr>
                <w:sz w:val="18"/>
                <w:szCs w:val="18"/>
              </w:rPr>
              <w:t xml:space="preserve"> году, %</w:t>
            </w:r>
          </w:p>
        </w:tc>
        <w:tc>
          <w:tcPr>
            <w:tcW w:w="440" w:type="pct"/>
            <w:vAlign w:val="center"/>
          </w:tcPr>
          <w:p w:rsidR="004052F8" w:rsidRPr="002638F4" w:rsidRDefault="004052F8" w:rsidP="006715CA">
            <w:pPr>
              <w:jc w:val="center"/>
              <w:rPr>
                <w:sz w:val="18"/>
                <w:szCs w:val="18"/>
              </w:rPr>
            </w:pPr>
            <w:r w:rsidRPr="002638F4">
              <w:rPr>
                <w:sz w:val="18"/>
                <w:szCs w:val="18"/>
              </w:rPr>
              <w:t xml:space="preserve">тыс. </w:t>
            </w:r>
          </w:p>
          <w:p w:rsidR="004052F8" w:rsidRPr="002638F4" w:rsidRDefault="004052F8" w:rsidP="006715CA">
            <w:pPr>
              <w:jc w:val="center"/>
              <w:rPr>
                <w:sz w:val="18"/>
                <w:szCs w:val="18"/>
              </w:rPr>
            </w:pPr>
            <w:r w:rsidRPr="002638F4">
              <w:rPr>
                <w:sz w:val="18"/>
                <w:szCs w:val="18"/>
              </w:rPr>
              <w:t>рублей</w:t>
            </w:r>
          </w:p>
        </w:tc>
        <w:tc>
          <w:tcPr>
            <w:tcW w:w="485" w:type="pct"/>
            <w:vAlign w:val="center"/>
          </w:tcPr>
          <w:p w:rsidR="004052F8" w:rsidRPr="002638F4" w:rsidRDefault="004052F8" w:rsidP="006715CA">
            <w:pPr>
              <w:jc w:val="center"/>
              <w:rPr>
                <w:sz w:val="18"/>
                <w:szCs w:val="18"/>
              </w:rPr>
            </w:pPr>
            <w:r w:rsidRPr="002638F4">
              <w:rPr>
                <w:sz w:val="18"/>
                <w:szCs w:val="18"/>
              </w:rPr>
              <w:t>измене-</w:t>
            </w:r>
          </w:p>
          <w:p w:rsidR="004052F8" w:rsidRPr="002638F4" w:rsidRDefault="004052F8" w:rsidP="006715CA">
            <w:pPr>
              <w:jc w:val="center"/>
              <w:rPr>
                <w:sz w:val="18"/>
                <w:szCs w:val="18"/>
              </w:rPr>
            </w:pPr>
            <w:proofErr w:type="spellStart"/>
            <w:r w:rsidRPr="002638F4">
              <w:rPr>
                <w:sz w:val="18"/>
                <w:szCs w:val="18"/>
              </w:rPr>
              <w:t>ния</w:t>
            </w:r>
            <w:proofErr w:type="spellEnd"/>
            <w:r w:rsidRPr="002638F4">
              <w:rPr>
                <w:sz w:val="18"/>
                <w:szCs w:val="18"/>
              </w:rPr>
              <w:t xml:space="preserve"> к </w:t>
            </w:r>
            <w:proofErr w:type="spellStart"/>
            <w:r w:rsidRPr="002638F4">
              <w:rPr>
                <w:sz w:val="18"/>
                <w:szCs w:val="18"/>
              </w:rPr>
              <w:t>преды-дуще</w:t>
            </w:r>
            <w:proofErr w:type="spellEnd"/>
            <w:r w:rsidRPr="002638F4">
              <w:rPr>
                <w:sz w:val="18"/>
                <w:szCs w:val="18"/>
              </w:rPr>
              <w:t>-</w:t>
            </w:r>
          </w:p>
          <w:p w:rsidR="004052F8" w:rsidRPr="002638F4" w:rsidRDefault="004052F8" w:rsidP="006715CA">
            <w:pPr>
              <w:jc w:val="center"/>
              <w:rPr>
                <w:sz w:val="18"/>
                <w:szCs w:val="18"/>
              </w:rPr>
            </w:pPr>
            <w:proofErr w:type="spellStart"/>
            <w:r w:rsidRPr="002638F4">
              <w:rPr>
                <w:sz w:val="18"/>
                <w:szCs w:val="18"/>
              </w:rPr>
              <w:t>му</w:t>
            </w:r>
            <w:proofErr w:type="spellEnd"/>
            <w:r w:rsidRPr="002638F4">
              <w:rPr>
                <w:sz w:val="18"/>
                <w:szCs w:val="18"/>
              </w:rPr>
              <w:t xml:space="preserve"> году, %</w:t>
            </w:r>
          </w:p>
        </w:tc>
      </w:tr>
      <w:tr w:rsidR="004052F8" w:rsidRPr="00E378BC" w:rsidTr="006715CA">
        <w:tc>
          <w:tcPr>
            <w:tcW w:w="1739" w:type="pct"/>
            <w:vAlign w:val="center"/>
          </w:tcPr>
          <w:p w:rsidR="004052F8" w:rsidRPr="002638F4" w:rsidRDefault="004052F8" w:rsidP="006715CA">
            <w:pPr>
              <w:rPr>
                <w:b/>
                <w:sz w:val="22"/>
              </w:rPr>
            </w:pPr>
            <w:r w:rsidRPr="002638F4">
              <w:rPr>
                <w:b/>
                <w:sz w:val="22"/>
                <w:szCs w:val="22"/>
              </w:rPr>
              <w:t>Всего по муниципальной программе</w:t>
            </w:r>
          </w:p>
        </w:tc>
        <w:tc>
          <w:tcPr>
            <w:tcW w:w="560" w:type="pct"/>
          </w:tcPr>
          <w:p w:rsidR="004052F8" w:rsidRPr="00F51BEA" w:rsidRDefault="004052F8" w:rsidP="006715CA">
            <w:pPr>
              <w:ind w:left="-183"/>
              <w:jc w:val="center"/>
              <w:rPr>
                <w:b/>
                <w:sz w:val="22"/>
              </w:rPr>
            </w:pPr>
            <w:r w:rsidRPr="00F51BEA">
              <w:rPr>
                <w:b/>
                <w:sz w:val="22"/>
                <w:szCs w:val="22"/>
              </w:rPr>
              <w:t>8877,1</w:t>
            </w:r>
          </w:p>
        </w:tc>
        <w:tc>
          <w:tcPr>
            <w:tcW w:w="439" w:type="pct"/>
          </w:tcPr>
          <w:p w:rsidR="004052F8" w:rsidRPr="00F51BEA" w:rsidRDefault="004052F8" w:rsidP="006715CA">
            <w:pPr>
              <w:ind w:left="-183" w:right="-118"/>
              <w:jc w:val="center"/>
              <w:rPr>
                <w:b/>
                <w:sz w:val="22"/>
              </w:rPr>
            </w:pPr>
            <w:r>
              <w:rPr>
                <w:b/>
                <w:sz w:val="22"/>
                <w:szCs w:val="22"/>
              </w:rPr>
              <w:t>10172,4</w:t>
            </w:r>
          </w:p>
        </w:tc>
        <w:tc>
          <w:tcPr>
            <w:tcW w:w="560" w:type="pct"/>
          </w:tcPr>
          <w:p w:rsidR="004052F8" w:rsidRPr="00F51BEA" w:rsidRDefault="004052F8" w:rsidP="006715CA">
            <w:pPr>
              <w:ind w:left="-183"/>
              <w:jc w:val="center"/>
              <w:rPr>
                <w:b/>
                <w:sz w:val="22"/>
              </w:rPr>
            </w:pPr>
            <w:r>
              <w:rPr>
                <w:b/>
                <w:sz w:val="22"/>
                <w:szCs w:val="22"/>
              </w:rPr>
              <w:t>114,6</w:t>
            </w:r>
          </w:p>
        </w:tc>
        <w:tc>
          <w:tcPr>
            <w:tcW w:w="390" w:type="pct"/>
          </w:tcPr>
          <w:p w:rsidR="004052F8" w:rsidRPr="00F51BEA" w:rsidRDefault="004052F8" w:rsidP="006715CA">
            <w:pPr>
              <w:ind w:left="-183" w:right="-108"/>
              <w:jc w:val="center"/>
              <w:rPr>
                <w:b/>
                <w:sz w:val="22"/>
              </w:rPr>
            </w:pPr>
            <w:r>
              <w:rPr>
                <w:b/>
                <w:sz w:val="22"/>
                <w:szCs w:val="22"/>
              </w:rPr>
              <w:t>8431,1</w:t>
            </w:r>
          </w:p>
        </w:tc>
        <w:tc>
          <w:tcPr>
            <w:tcW w:w="387" w:type="pct"/>
          </w:tcPr>
          <w:p w:rsidR="004052F8" w:rsidRPr="00F51BEA" w:rsidRDefault="004052F8" w:rsidP="006715CA">
            <w:pPr>
              <w:ind w:left="-183"/>
              <w:jc w:val="center"/>
              <w:rPr>
                <w:b/>
                <w:sz w:val="22"/>
              </w:rPr>
            </w:pPr>
            <w:r>
              <w:rPr>
                <w:b/>
                <w:sz w:val="22"/>
                <w:szCs w:val="22"/>
              </w:rPr>
              <w:t>82,9</w:t>
            </w:r>
          </w:p>
        </w:tc>
        <w:tc>
          <w:tcPr>
            <w:tcW w:w="440" w:type="pct"/>
          </w:tcPr>
          <w:p w:rsidR="004052F8" w:rsidRPr="00F51BEA" w:rsidRDefault="004052F8" w:rsidP="006715CA">
            <w:pPr>
              <w:ind w:left="-183" w:right="-54"/>
              <w:jc w:val="center"/>
              <w:rPr>
                <w:b/>
                <w:sz w:val="22"/>
              </w:rPr>
            </w:pPr>
            <w:r>
              <w:rPr>
                <w:b/>
                <w:sz w:val="22"/>
                <w:szCs w:val="22"/>
              </w:rPr>
              <w:t>8586,9</w:t>
            </w:r>
          </w:p>
        </w:tc>
        <w:tc>
          <w:tcPr>
            <w:tcW w:w="485" w:type="pct"/>
          </w:tcPr>
          <w:p w:rsidR="004052F8" w:rsidRPr="00F51BEA" w:rsidRDefault="004052F8" w:rsidP="006715CA">
            <w:pPr>
              <w:ind w:left="-183"/>
              <w:jc w:val="center"/>
              <w:rPr>
                <w:b/>
                <w:sz w:val="22"/>
              </w:rPr>
            </w:pPr>
            <w:r>
              <w:rPr>
                <w:b/>
                <w:sz w:val="22"/>
                <w:szCs w:val="22"/>
              </w:rPr>
              <w:t>101,8</w:t>
            </w:r>
          </w:p>
        </w:tc>
      </w:tr>
      <w:tr w:rsidR="004052F8" w:rsidRPr="00E378BC" w:rsidTr="006715CA">
        <w:tc>
          <w:tcPr>
            <w:tcW w:w="5000" w:type="pct"/>
            <w:gridSpan w:val="8"/>
            <w:vAlign w:val="center"/>
          </w:tcPr>
          <w:p w:rsidR="004052F8" w:rsidRPr="00F51BEA" w:rsidRDefault="004052F8" w:rsidP="006715CA">
            <w:pPr>
              <w:rPr>
                <w:sz w:val="22"/>
              </w:rPr>
            </w:pPr>
            <w:r w:rsidRPr="00F51BEA">
              <w:rPr>
                <w:i/>
                <w:sz w:val="22"/>
                <w:szCs w:val="22"/>
              </w:rPr>
              <w:t>в том числе по подпрограммам:</w:t>
            </w:r>
          </w:p>
        </w:tc>
      </w:tr>
      <w:tr w:rsidR="004052F8" w:rsidRPr="00E378BC" w:rsidTr="006715CA">
        <w:tc>
          <w:tcPr>
            <w:tcW w:w="1739" w:type="pct"/>
            <w:shd w:val="clear" w:color="auto" w:fill="auto"/>
          </w:tcPr>
          <w:p w:rsidR="004052F8" w:rsidRPr="002638F4" w:rsidRDefault="004052F8" w:rsidP="006715CA">
            <w:pPr>
              <w:rPr>
                <w:b/>
                <w:sz w:val="22"/>
              </w:rPr>
            </w:pPr>
            <w:r w:rsidRPr="002638F4">
              <w:rPr>
                <w:b/>
                <w:sz w:val="22"/>
                <w:szCs w:val="22"/>
              </w:rPr>
              <w:t xml:space="preserve">Финансовое обеспечение реализации муниципальной </w:t>
            </w:r>
            <w:r w:rsidRPr="002638F4">
              <w:rPr>
                <w:b/>
                <w:sz w:val="22"/>
                <w:szCs w:val="22"/>
              </w:rPr>
              <w:lastRenderedPageBreak/>
              <w:t>программы</w:t>
            </w:r>
          </w:p>
        </w:tc>
        <w:tc>
          <w:tcPr>
            <w:tcW w:w="560" w:type="pct"/>
            <w:shd w:val="clear" w:color="auto" w:fill="auto"/>
            <w:vAlign w:val="center"/>
          </w:tcPr>
          <w:p w:rsidR="004052F8" w:rsidRPr="0003181A" w:rsidRDefault="004052F8" w:rsidP="006715CA">
            <w:pPr>
              <w:ind w:left="-183"/>
              <w:jc w:val="center"/>
              <w:rPr>
                <w:sz w:val="22"/>
              </w:rPr>
            </w:pPr>
            <w:r w:rsidRPr="0003181A">
              <w:rPr>
                <w:sz w:val="22"/>
                <w:szCs w:val="22"/>
              </w:rPr>
              <w:lastRenderedPageBreak/>
              <w:t>5290,0</w:t>
            </w:r>
          </w:p>
        </w:tc>
        <w:tc>
          <w:tcPr>
            <w:tcW w:w="439" w:type="pct"/>
            <w:vAlign w:val="center"/>
          </w:tcPr>
          <w:p w:rsidR="004052F8" w:rsidRPr="0003181A" w:rsidRDefault="004052F8" w:rsidP="006715CA">
            <w:pPr>
              <w:ind w:left="-183" w:right="-119"/>
              <w:jc w:val="center"/>
              <w:rPr>
                <w:sz w:val="22"/>
              </w:rPr>
            </w:pPr>
            <w:r w:rsidRPr="0003181A">
              <w:rPr>
                <w:sz w:val="22"/>
                <w:szCs w:val="22"/>
              </w:rPr>
              <w:t>5825,0</w:t>
            </w:r>
          </w:p>
        </w:tc>
        <w:tc>
          <w:tcPr>
            <w:tcW w:w="560" w:type="pct"/>
            <w:vAlign w:val="center"/>
          </w:tcPr>
          <w:p w:rsidR="004052F8" w:rsidRPr="0003181A" w:rsidRDefault="004052F8" w:rsidP="006715CA">
            <w:pPr>
              <w:ind w:left="-183"/>
              <w:jc w:val="center"/>
              <w:rPr>
                <w:sz w:val="22"/>
              </w:rPr>
            </w:pPr>
            <w:r>
              <w:rPr>
                <w:sz w:val="22"/>
                <w:szCs w:val="22"/>
              </w:rPr>
              <w:t>110,1</w:t>
            </w:r>
          </w:p>
        </w:tc>
        <w:tc>
          <w:tcPr>
            <w:tcW w:w="390" w:type="pct"/>
            <w:vAlign w:val="center"/>
          </w:tcPr>
          <w:p w:rsidR="004052F8" w:rsidRPr="0003181A" w:rsidRDefault="004052F8" w:rsidP="006715CA">
            <w:pPr>
              <w:ind w:left="-183" w:right="-108"/>
              <w:jc w:val="center"/>
              <w:rPr>
                <w:sz w:val="22"/>
              </w:rPr>
            </w:pPr>
            <w:r w:rsidRPr="0003181A">
              <w:rPr>
                <w:sz w:val="22"/>
                <w:szCs w:val="22"/>
              </w:rPr>
              <w:t>5836,0</w:t>
            </w:r>
          </w:p>
        </w:tc>
        <w:tc>
          <w:tcPr>
            <w:tcW w:w="387" w:type="pct"/>
            <w:vAlign w:val="center"/>
          </w:tcPr>
          <w:p w:rsidR="004052F8" w:rsidRPr="0003181A" w:rsidRDefault="004052F8" w:rsidP="006715CA">
            <w:pPr>
              <w:ind w:left="-183"/>
              <w:jc w:val="center"/>
              <w:rPr>
                <w:sz w:val="22"/>
              </w:rPr>
            </w:pPr>
            <w:r>
              <w:rPr>
                <w:sz w:val="22"/>
                <w:szCs w:val="22"/>
              </w:rPr>
              <w:t>100,2</w:t>
            </w:r>
          </w:p>
        </w:tc>
        <w:tc>
          <w:tcPr>
            <w:tcW w:w="440" w:type="pct"/>
            <w:vAlign w:val="center"/>
          </w:tcPr>
          <w:p w:rsidR="004052F8" w:rsidRPr="0003181A" w:rsidRDefault="004052F8" w:rsidP="006715CA">
            <w:pPr>
              <w:ind w:left="-183" w:right="-54"/>
              <w:jc w:val="center"/>
              <w:rPr>
                <w:sz w:val="22"/>
              </w:rPr>
            </w:pPr>
            <w:r w:rsidRPr="0003181A">
              <w:rPr>
                <w:sz w:val="22"/>
                <w:szCs w:val="22"/>
              </w:rPr>
              <w:t>6032,0</w:t>
            </w:r>
          </w:p>
        </w:tc>
        <w:tc>
          <w:tcPr>
            <w:tcW w:w="485" w:type="pct"/>
            <w:vAlign w:val="center"/>
          </w:tcPr>
          <w:p w:rsidR="004052F8" w:rsidRPr="0003181A" w:rsidRDefault="004052F8" w:rsidP="006715CA">
            <w:pPr>
              <w:ind w:left="-183"/>
              <w:jc w:val="center"/>
              <w:rPr>
                <w:sz w:val="22"/>
              </w:rPr>
            </w:pPr>
            <w:r>
              <w:rPr>
                <w:sz w:val="22"/>
                <w:szCs w:val="22"/>
              </w:rPr>
              <w:t>103,4</w:t>
            </w:r>
          </w:p>
        </w:tc>
      </w:tr>
      <w:tr w:rsidR="004052F8" w:rsidRPr="00E378BC" w:rsidTr="006715CA">
        <w:tc>
          <w:tcPr>
            <w:tcW w:w="1739" w:type="pct"/>
            <w:shd w:val="clear" w:color="auto" w:fill="auto"/>
          </w:tcPr>
          <w:p w:rsidR="004052F8" w:rsidRPr="002638F4" w:rsidRDefault="004052F8" w:rsidP="006715CA">
            <w:pPr>
              <w:rPr>
                <w:b/>
                <w:sz w:val="22"/>
              </w:rPr>
            </w:pPr>
            <w:r w:rsidRPr="002638F4">
              <w:rPr>
                <w:b/>
                <w:sz w:val="22"/>
                <w:szCs w:val="22"/>
              </w:rPr>
              <w:lastRenderedPageBreak/>
              <w:t>Обеспечение эпизоотического и ветеринарно-санитарного благополучия на территории Эртильского муниципального района Воронежской области</w:t>
            </w:r>
          </w:p>
        </w:tc>
        <w:tc>
          <w:tcPr>
            <w:tcW w:w="560" w:type="pct"/>
            <w:shd w:val="clear" w:color="auto" w:fill="auto"/>
            <w:vAlign w:val="center"/>
          </w:tcPr>
          <w:p w:rsidR="004052F8" w:rsidRPr="0003181A" w:rsidRDefault="004052F8" w:rsidP="006715CA">
            <w:pPr>
              <w:ind w:left="-183"/>
              <w:jc w:val="center"/>
              <w:rPr>
                <w:sz w:val="22"/>
              </w:rPr>
            </w:pPr>
            <w:r w:rsidRPr="0003181A">
              <w:rPr>
                <w:sz w:val="22"/>
                <w:szCs w:val="22"/>
              </w:rPr>
              <w:t>234,0</w:t>
            </w:r>
          </w:p>
        </w:tc>
        <w:tc>
          <w:tcPr>
            <w:tcW w:w="439" w:type="pct"/>
            <w:vAlign w:val="center"/>
          </w:tcPr>
          <w:p w:rsidR="004052F8" w:rsidRPr="0003181A" w:rsidRDefault="004052F8" w:rsidP="006715CA">
            <w:pPr>
              <w:ind w:left="-183" w:right="-119"/>
              <w:jc w:val="center"/>
              <w:rPr>
                <w:sz w:val="22"/>
              </w:rPr>
            </w:pPr>
            <w:r w:rsidRPr="0003181A">
              <w:rPr>
                <w:sz w:val="22"/>
                <w:szCs w:val="22"/>
              </w:rPr>
              <w:t>1315,8</w:t>
            </w:r>
          </w:p>
        </w:tc>
        <w:tc>
          <w:tcPr>
            <w:tcW w:w="560" w:type="pct"/>
            <w:vAlign w:val="center"/>
          </w:tcPr>
          <w:p w:rsidR="004052F8" w:rsidRPr="0003181A" w:rsidRDefault="004052F8" w:rsidP="006715CA">
            <w:pPr>
              <w:ind w:left="-183"/>
              <w:jc w:val="right"/>
              <w:rPr>
                <w:sz w:val="22"/>
              </w:rPr>
            </w:pPr>
            <w:r>
              <w:rPr>
                <w:sz w:val="22"/>
                <w:szCs w:val="22"/>
              </w:rPr>
              <w:t>в 5,6 раз</w:t>
            </w:r>
          </w:p>
        </w:tc>
        <w:tc>
          <w:tcPr>
            <w:tcW w:w="390" w:type="pct"/>
            <w:vAlign w:val="center"/>
          </w:tcPr>
          <w:p w:rsidR="004052F8" w:rsidRPr="0003181A" w:rsidRDefault="004052F8" w:rsidP="006715CA">
            <w:pPr>
              <w:ind w:left="-183"/>
              <w:jc w:val="center"/>
              <w:rPr>
                <w:sz w:val="22"/>
              </w:rPr>
            </w:pPr>
            <w:r w:rsidRPr="0003181A">
              <w:rPr>
                <w:sz w:val="22"/>
                <w:szCs w:val="22"/>
              </w:rPr>
              <w:t>638,4</w:t>
            </w:r>
          </w:p>
        </w:tc>
        <w:tc>
          <w:tcPr>
            <w:tcW w:w="387" w:type="pct"/>
            <w:vAlign w:val="center"/>
          </w:tcPr>
          <w:p w:rsidR="004052F8" w:rsidRPr="0003181A" w:rsidRDefault="004052F8" w:rsidP="006715CA">
            <w:pPr>
              <w:ind w:left="-183"/>
              <w:jc w:val="center"/>
              <w:rPr>
                <w:sz w:val="22"/>
              </w:rPr>
            </w:pPr>
            <w:r>
              <w:rPr>
                <w:sz w:val="22"/>
                <w:szCs w:val="22"/>
              </w:rPr>
              <w:t>48,5</w:t>
            </w:r>
          </w:p>
        </w:tc>
        <w:tc>
          <w:tcPr>
            <w:tcW w:w="440" w:type="pct"/>
            <w:vAlign w:val="center"/>
          </w:tcPr>
          <w:p w:rsidR="004052F8" w:rsidRPr="0003181A" w:rsidRDefault="004052F8" w:rsidP="006715CA">
            <w:pPr>
              <w:ind w:left="-183"/>
              <w:jc w:val="center"/>
              <w:rPr>
                <w:sz w:val="22"/>
              </w:rPr>
            </w:pPr>
            <w:r w:rsidRPr="0003181A">
              <w:rPr>
                <w:sz w:val="22"/>
                <w:szCs w:val="22"/>
              </w:rPr>
              <w:t>554,9</w:t>
            </w:r>
          </w:p>
        </w:tc>
        <w:tc>
          <w:tcPr>
            <w:tcW w:w="485" w:type="pct"/>
            <w:vAlign w:val="center"/>
          </w:tcPr>
          <w:p w:rsidR="004052F8" w:rsidRPr="0003181A" w:rsidRDefault="004052F8" w:rsidP="006715CA">
            <w:pPr>
              <w:ind w:left="-183"/>
              <w:jc w:val="center"/>
              <w:rPr>
                <w:sz w:val="22"/>
              </w:rPr>
            </w:pPr>
            <w:r>
              <w:rPr>
                <w:sz w:val="22"/>
                <w:szCs w:val="22"/>
              </w:rPr>
              <w:t>86,9</w:t>
            </w:r>
          </w:p>
        </w:tc>
      </w:tr>
      <w:tr w:rsidR="004052F8" w:rsidRPr="00E378BC" w:rsidTr="006715CA">
        <w:tc>
          <w:tcPr>
            <w:tcW w:w="1739" w:type="pct"/>
            <w:shd w:val="clear" w:color="auto" w:fill="auto"/>
          </w:tcPr>
          <w:p w:rsidR="004052F8" w:rsidRPr="002638F4" w:rsidRDefault="004052F8" w:rsidP="006715CA">
            <w:pPr>
              <w:rPr>
                <w:b/>
                <w:sz w:val="22"/>
              </w:rPr>
            </w:pPr>
            <w:r w:rsidRPr="002638F4">
              <w:rPr>
                <w:b/>
                <w:sz w:val="22"/>
                <w:szCs w:val="22"/>
              </w:rPr>
              <w:t>Комплексное развитие сельских территорий</w:t>
            </w:r>
          </w:p>
        </w:tc>
        <w:tc>
          <w:tcPr>
            <w:tcW w:w="560" w:type="pct"/>
            <w:shd w:val="clear" w:color="auto" w:fill="auto"/>
            <w:vAlign w:val="center"/>
          </w:tcPr>
          <w:p w:rsidR="004052F8" w:rsidRPr="0003181A" w:rsidRDefault="004052F8" w:rsidP="006715CA">
            <w:pPr>
              <w:ind w:left="-183"/>
              <w:jc w:val="center"/>
              <w:rPr>
                <w:sz w:val="22"/>
              </w:rPr>
            </w:pPr>
            <w:r w:rsidRPr="0003181A">
              <w:rPr>
                <w:sz w:val="22"/>
                <w:szCs w:val="22"/>
              </w:rPr>
              <w:t>3353,1</w:t>
            </w:r>
          </w:p>
        </w:tc>
        <w:tc>
          <w:tcPr>
            <w:tcW w:w="439" w:type="pct"/>
            <w:vAlign w:val="center"/>
          </w:tcPr>
          <w:p w:rsidR="004052F8" w:rsidRPr="0003181A" w:rsidRDefault="004052F8" w:rsidP="006715CA">
            <w:pPr>
              <w:ind w:left="-183" w:right="-119"/>
              <w:jc w:val="center"/>
              <w:rPr>
                <w:sz w:val="22"/>
              </w:rPr>
            </w:pPr>
            <w:r>
              <w:rPr>
                <w:sz w:val="22"/>
                <w:szCs w:val="22"/>
              </w:rPr>
              <w:t>3031,6</w:t>
            </w:r>
          </w:p>
        </w:tc>
        <w:tc>
          <w:tcPr>
            <w:tcW w:w="560" w:type="pct"/>
            <w:vAlign w:val="center"/>
          </w:tcPr>
          <w:p w:rsidR="004052F8" w:rsidRPr="0003181A" w:rsidRDefault="004052F8" w:rsidP="006715CA">
            <w:pPr>
              <w:ind w:left="-183"/>
              <w:jc w:val="center"/>
              <w:rPr>
                <w:sz w:val="22"/>
              </w:rPr>
            </w:pPr>
            <w:r>
              <w:rPr>
                <w:sz w:val="22"/>
                <w:szCs w:val="22"/>
              </w:rPr>
              <w:t>90,4</w:t>
            </w:r>
          </w:p>
        </w:tc>
        <w:tc>
          <w:tcPr>
            <w:tcW w:w="390" w:type="pct"/>
            <w:vAlign w:val="center"/>
          </w:tcPr>
          <w:p w:rsidR="004052F8" w:rsidRPr="0003181A" w:rsidRDefault="004052F8" w:rsidP="006715CA">
            <w:pPr>
              <w:ind w:left="-183" w:right="-108"/>
              <w:jc w:val="center"/>
              <w:rPr>
                <w:sz w:val="22"/>
              </w:rPr>
            </w:pPr>
            <w:r w:rsidRPr="0003181A">
              <w:rPr>
                <w:sz w:val="22"/>
                <w:szCs w:val="22"/>
              </w:rPr>
              <w:t>1956,</w:t>
            </w:r>
            <w:r>
              <w:rPr>
                <w:sz w:val="22"/>
                <w:szCs w:val="22"/>
              </w:rPr>
              <w:t>7</w:t>
            </w:r>
          </w:p>
        </w:tc>
        <w:tc>
          <w:tcPr>
            <w:tcW w:w="387" w:type="pct"/>
            <w:vAlign w:val="center"/>
          </w:tcPr>
          <w:p w:rsidR="004052F8" w:rsidRPr="0003181A" w:rsidRDefault="004052F8" w:rsidP="006715CA">
            <w:pPr>
              <w:ind w:left="-183"/>
              <w:jc w:val="center"/>
              <w:rPr>
                <w:sz w:val="22"/>
              </w:rPr>
            </w:pPr>
            <w:r>
              <w:rPr>
                <w:sz w:val="22"/>
                <w:szCs w:val="22"/>
              </w:rPr>
              <w:t>64,5</w:t>
            </w:r>
          </w:p>
        </w:tc>
        <w:tc>
          <w:tcPr>
            <w:tcW w:w="440" w:type="pct"/>
            <w:vAlign w:val="center"/>
          </w:tcPr>
          <w:p w:rsidR="004052F8" w:rsidRPr="0003181A" w:rsidRDefault="004052F8" w:rsidP="006715CA">
            <w:pPr>
              <w:ind w:left="-183" w:right="-54"/>
              <w:jc w:val="center"/>
              <w:rPr>
                <w:sz w:val="22"/>
              </w:rPr>
            </w:pPr>
            <w:r w:rsidRPr="0003181A">
              <w:rPr>
                <w:sz w:val="22"/>
                <w:szCs w:val="22"/>
              </w:rPr>
              <w:t>2</w:t>
            </w:r>
            <w:r>
              <w:rPr>
                <w:sz w:val="22"/>
                <w:szCs w:val="22"/>
              </w:rPr>
              <w:t>000</w:t>
            </w:r>
            <w:r w:rsidRPr="0003181A">
              <w:rPr>
                <w:sz w:val="22"/>
                <w:szCs w:val="22"/>
              </w:rPr>
              <w:t>,0</w:t>
            </w:r>
          </w:p>
        </w:tc>
        <w:tc>
          <w:tcPr>
            <w:tcW w:w="485" w:type="pct"/>
            <w:vAlign w:val="center"/>
          </w:tcPr>
          <w:p w:rsidR="004052F8" w:rsidRPr="0003181A" w:rsidRDefault="004052F8" w:rsidP="006715CA">
            <w:pPr>
              <w:ind w:left="-183"/>
              <w:jc w:val="center"/>
              <w:rPr>
                <w:sz w:val="22"/>
              </w:rPr>
            </w:pPr>
            <w:r>
              <w:rPr>
                <w:sz w:val="22"/>
                <w:szCs w:val="22"/>
              </w:rPr>
              <w:t>102,2</w:t>
            </w:r>
          </w:p>
        </w:tc>
      </w:tr>
    </w:tbl>
    <w:p w:rsidR="004052F8" w:rsidRPr="00E378BC" w:rsidRDefault="004052F8" w:rsidP="004052F8">
      <w:pPr>
        <w:autoSpaceDE w:val="0"/>
        <w:autoSpaceDN w:val="0"/>
        <w:adjustRightInd w:val="0"/>
        <w:spacing w:line="252" w:lineRule="auto"/>
        <w:ind w:firstLine="709"/>
        <w:rPr>
          <w:highlight w:val="yellow"/>
        </w:rPr>
      </w:pPr>
    </w:p>
    <w:p w:rsidR="004052F8" w:rsidRPr="00594EDB" w:rsidRDefault="004052F8" w:rsidP="004052F8">
      <w:pPr>
        <w:autoSpaceDE w:val="0"/>
        <w:autoSpaceDN w:val="0"/>
        <w:adjustRightInd w:val="0"/>
        <w:spacing w:line="252" w:lineRule="auto"/>
        <w:ind w:firstLine="709"/>
      </w:pPr>
      <w:r w:rsidRPr="00594EDB">
        <w:t xml:space="preserve">В районном бюджете  предусмотрены бюджетные ассигнования на реализацию указанной муниципальной программы в 2024 году сумме        </w:t>
      </w:r>
      <w:r>
        <w:t>10172,4</w:t>
      </w:r>
      <w:r w:rsidRPr="00594EDB">
        <w:t xml:space="preserve"> тыс. рублей, в 2025 году в сумме 8431,</w:t>
      </w:r>
      <w:r>
        <w:t>1</w:t>
      </w:r>
      <w:r w:rsidRPr="00594EDB">
        <w:t xml:space="preserve"> тыс. рублей, в 2026 году в сумме </w:t>
      </w:r>
      <w:r>
        <w:t>8586,9</w:t>
      </w:r>
      <w:r w:rsidRPr="00594EDB">
        <w:t xml:space="preserve"> тыс. рублей.</w:t>
      </w:r>
    </w:p>
    <w:p w:rsidR="004052F8" w:rsidRPr="00594EDB" w:rsidRDefault="004052F8" w:rsidP="004052F8">
      <w:pPr>
        <w:spacing w:line="252" w:lineRule="auto"/>
        <w:ind w:firstLine="709"/>
        <w:rPr>
          <w:szCs w:val="28"/>
        </w:rPr>
      </w:pPr>
      <w:r w:rsidRPr="00594EDB">
        <w:rPr>
          <w:szCs w:val="28"/>
        </w:rPr>
        <w:t xml:space="preserve">В рамках подпрограммы </w:t>
      </w:r>
      <w:r w:rsidRPr="00594EDB">
        <w:rPr>
          <w:b/>
          <w:i/>
          <w:szCs w:val="28"/>
        </w:rPr>
        <w:t>«Финансовое обеспечение реализации муниципальной программы»</w:t>
      </w:r>
      <w:r w:rsidRPr="00594EDB">
        <w:rPr>
          <w:szCs w:val="28"/>
        </w:rPr>
        <w:t xml:space="preserve"> предусмотрены бюджетные ассигнования на обеспечение деятельности МКУ «Управление сельского хозяйства Эртильского муниципального района» в 2024 году в сумме 5825,0 тыс. рублей, в 2025 году    в сумме 5836,0 тыс</w:t>
      </w:r>
      <w:proofErr w:type="gramStart"/>
      <w:r w:rsidRPr="00594EDB">
        <w:rPr>
          <w:szCs w:val="28"/>
        </w:rPr>
        <w:t>.р</w:t>
      </w:r>
      <w:proofErr w:type="gramEnd"/>
      <w:r w:rsidRPr="00594EDB">
        <w:rPr>
          <w:szCs w:val="28"/>
        </w:rPr>
        <w:t xml:space="preserve">ублей, в 2026 году в сумме 6032,0 тыс. рублей. </w:t>
      </w:r>
    </w:p>
    <w:p w:rsidR="004052F8" w:rsidRPr="00594EDB" w:rsidRDefault="004052F8" w:rsidP="004052F8">
      <w:pPr>
        <w:widowControl w:val="0"/>
        <w:spacing w:line="252" w:lineRule="auto"/>
        <w:ind w:firstLine="709"/>
        <w:rPr>
          <w:szCs w:val="28"/>
        </w:rPr>
      </w:pPr>
      <w:r w:rsidRPr="00594EDB">
        <w:rPr>
          <w:szCs w:val="28"/>
        </w:rPr>
        <w:t xml:space="preserve">В рамках подпрограммы </w:t>
      </w:r>
      <w:r w:rsidRPr="00594EDB">
        <w:rPr>
          <w:b/>
          <w:i/>
          <w:szCs w:val="28"/>
        </w:rPr>
        <w:t>«Обеспечение эпизоотического и ветеринарно-санитарного благополучия на территории Эртильского муниципального района Воронежской области»</w:t>
      </w:r>
      <w:r w:rsidRPr="00594EDB">
        <w:rPr>
          <w:szCs w:val="28"/>
        </w:rPr>
        <w:t xml:space="preserve"> предусмотрены расходы на осуществление отдельных государственных полномочий в области обращения с животными без владельцев за счет средств субвенций из областного бюджета.</w:t>
      </w:r>
    </w:p>
    <w:p w:rsidR="004052F8" w:rsidRPr="00594EDB" w:rsidRDefault="004052F8" w:rsidP="004052F8">
      <w:pPr>
        <w:widowControl w:val="0"/>
        <w:spacing w:line="252" w:lineRule="auto"/>
        <w:ind w:firstLine="709"/>
        <w:rPr>
          <w:szCs w:val="28"/>
        </w:rPr>
      </w:pPr>
      <w:r w:rsidRPr="00594EDB">
        <w:rPr>
          <w:szCs w:val="28"/>
        </w:rPr>
        <w:t xml:space="preserve">В рамках подпрограммы </w:t>
      </w:r>
      <w:r w:rsidRPr="00594EDB">
        <w:rPr>
          <w:b/>
          <w:szCs w:val="28"/>
        </w:rPr>
        <w:t>«</w:t>
      </w:r>
      <w:r w:rsidRPr="00594EDB">
        <w:rPr>
          <w:b/>
          <w:i/>
          <w:szCs w:val="28"/>
        </w:rPr>
        <w:t>Комплексное развитие сельских территорий»</w:t>
      </w:r>
      <w:r w:rsidRPr="00594EDB">
        <w:rPr>
          <w:i/>
          <w:szCs w:val="28"/>
        </w:rPr>
        <w:t xml:space="preserve"> </w:t>
      </w:r>
      <w:r w:rsidRPr="00594EDB">
        <w:rPr>
          <w:szCs w:val="28"/>
        </w:rPr>
        <w:t xml:space="preserve">предусмотрены расходы в 2024 году в сумме </w:t>
      </w:r>
      <w:r>
        <w:rPr>
          <w:szCs w:val="28"/>
        </w:rPr>
        <w:t>3031,6</w:t>
      </w:r>
      <w:r w:rsidRPr="00594EDB">
        <w:rPr>
          <w:szCs w:val="28"/>
        </w:rPr>
        <w:t xml:space="preserve"> тыс. рублей, в 2025 году в сумме 1956,</w:t>
      </w:r>
      <w:r>
        <w:rPr>
          <w:szCs w:val="28"/>
        </w:rPr>
        <w:t>7</w:t>
      </w:r>
      <w:r w:rsidRPr="00594EDB">
        <w:rPr>
          <w:szCs w:val="28"/>
        </w:rPr>
        <w:t xml:space="preserve"> тыс. рублей, в 2026 году в сумме 2</w:t>
      </w:r>
      <w:r>
        <w:rPr>
          <w:szCs w:val="28"/>
        </w:rPr>
        <w:t>000</w:t>
      </w:r>
      <w:r w:rsidRPr="00594EDB">
        <w:rPr>
          <w:szCs w:val="28"/>
        </w:rPr>
        <w:t>,0 на благоустройство сельских территорий за счет средств субсидии из областного бюджета.</w:t>
      </w:r>
    </w:p>
    <w:p w:rsidR="004052F8" w:rsidRDefault="004052F8" w:rsidP="004052F8">
      <w:pPr>
        <w:jc w:val="center"/>
        <w:rPr>
          <w:b/>
          <w:i/>
          <w:szCs w:val="28"/>
        </w:rPr>
      </w:pPr>
    </w:p>
    <w:p w:rsidR="004052F8" w:rsidRDefault="004052F8" w:rsidP="004052F8">
      <w:pPr>
        <w:jc w:val="center"/>
        <w:rPr>
          <w:b/>
          <w:i/>
          <w:szCs w:val="28"/>
        </w:rPr>
      </w:pPr>
    </w:p>
    <w:p w:rsidR="004052F8" w:rsidRDefault="004052F8" w:rsidP="004052F8">
      <w:pPr>
        <w:jc w:val="center"/>
        <w:rPr>
          <w:b/>
          <w:i/>
          <w:szCs w:val="28"/>
        </w:rPr>
      </w:pPr>
    </w:p>
    <w:p w:rsidR="004052F8" w:rsidRDefault="004052F8" w:rsidP="004052F8">
      <w:pPr>
        <w:jc w:val="center"/>
        <w:rPr>
          <w:b/>
          <w:i/>
          <w:szCs w:val="28"/>
        </w:rPr>
      </w:pPr>
    </w:p>
    <w:p w:rsidR="004052F8" w:rsidRPr="00984334" w:rsidRDefault="004052F8" w:rsidP="004052F8">
      <w:pPr>
        <w:jc w:val="center"/>
        <w:rPr>
          <w:b/>
          <w:i/>
          <w:szCs w:val="28"/>
        </w:rPr>
      </w:pPr>
      <w:r w:rsidRPr="00984334">
        <w:rPr>
          <w:b/>
          <w:i/>
          <w:szCs w:val="28"/>
        </w:rPr>
        <w:t xml:space="preserve">Муниципальная программа Эртильского </w:t>
      </w:r>
      <w:proofErr w:type="gramStart"/>
      <w:r w:rsidRPr="00984334">
        <w:rPr>
          <w:b/>
          <w:i/>
          <w:szCs w:val="28"/>
        </w:rPr>
        <w:t>муниципального</w:t>
      </w:r>
      <w:proofErr w:type="gramEnd"/>
      <w:r w:rsidRPr="00984334">
        <w:rPr>
          <w:b/>
          <w:i/>
          <w:szCs w:val="28"/>
        </w:rPr>
        <w:t xml:space="preserve"> района «</w:t>
      </w:r>
      <w:proofErr w:type="spellStart"/>
      <w:r w:rsidRPr="00984334">
        <w:rPr>
          <w:b/>
          <w:i/>
          <w:szCs w:val="28"/>
        </w:rPr>
        <w:t>Энергоэффективность</w:t>
      </w:r>
      <w:proofErr w:type="spellEnd"/>
      <w:r w:rsidRPr="00984334">
        <w:rPr>
          <w:b/>
          <w:i/>
          <w:szCs w:val="28"/>
        </w:rPr>
        <w:t xml:space="preserve"> и развитие энергетики»</w:t>
      </w:r>
    </w:p>
    <w:p w:rsidR="004052F8" w:rsidRPr="00984334" w:rsidRDefault="004052F8" w:rsidP="004052F8">
      <w:pPr>
        <w:jc w:val="center"/>
      </w:pPr>
    </w:p>
    <w:p w:rsidR="004052F8" w:rsidRPr="00984334" w:rsidRDefault="004052F8" w:rsidP="004052F8">
      <w:pPr>
        <w:ind w:firstLine="709"/>
        <w:rPr>
          <w:b/>
          <w:i/>
          <w:szCs w:val="28"/>
        </w:rPr>
      </w:pPr>
      <w:r w:rsidRPr="00984334">
        <w:t>Целями муниципальной программы «</w:t>
      </w:r>
      <w:proofErr w:type="spellStart"/>
      <w:r w:rsidRPr="00984334">
        <w:t>Энергоэффективность</w:t>
      </w:r>
      <w:proofErr w:type="spellEnd"/>
      <w:r w:rsidRPr="00984334">
        <w:t xml:space="preserve"> и развитие энергетики» является энергосбережение и сокращение энергетических издержек в бюджетном секторе</w:t>
      </w:r>
    </w:p>
    <w:p w:rsidR="004052F8" w:rsidRPr="00984334" w:rsidRDefault="004052F8" w:rsidP="004052F8">
      <w:pPr>
        <w:spacing w:line="216" w:lineRule="auto"/>
        <w:ind w:firstLine="709"/>
      </w:pPr>
      <w:r w:rsidRPr="00984334">
        <w:t>Расходы районного бюджета на реализацию указанной муниципальной программы представлены в таблице:</w:t>
      </w:r>
    </w:p>
    <w:p w:rsidR="004052F8" w:rsidRDefault="004052F8" w:rsidP="004052F8">
      <w:pPr>
        <w:autoSpaceDE w:val="0"/>
        <w:autoSpaceDN w:val="0"/>
        <w:adjustRightInd w:val="0"/>
        <w:ind w:firstLine="709"/>
        <w:jc w:val="right"/>
      </w:pPr>
    </w:p>
    <w:p w:rsidR="004052F8" w:rsidRPr="00984334" w:rsidRDefault="004052F8" w:rsidP="004052F8">
      <w:pPr>
        <w:autoSpaceDE w:val="0"/>
        <w:autoSpaceDN w:val="0"/>
        <w:adjustRightInd w:val="0"/>
        <w:ind w:firstLine="709"/>
        <w:jc w:val="right"/>
      </w:pPr>
      <w:r w:rsidRPr="00984334">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7"/>
        <w:gridCol w:w="1170"/>
        <w:gridCol w:w="861"/>
        <w:gridCol w:w="1170"/>
        <w:gridCol w:w="834"/>
        <w:gridCol w:w="809"/>
        <w:gridCol w:w="920"/>
        <w:gridCol w:w="883"/>
      </w:tblGrid>
      <w:tr w:rsidR="004052F8" w:rsidRPr="00984334" w:rsidTr="006715CA">
        <w:trPr>
          <w:trHeight w:val="520"/>
        </w:trPr>
        <w:tc>
          <w:tcPr>
            <w:tcW w:w="1663" w:type="pct"/>
            <w:vMerge w:val="restart"/>
            <w:vAlign w:val="center"/>
          </w:tcPr>
          <w:p w:rsidR="004052F8" w:rsidRPr="00984334" w:rsidRDefault="004052F8" w:rsidP="006715CA">
            <w:pPr>
              <w:jc w:val="center"/>
              <w:rPr>
                <w:b/>
                <w:sz w:val="22"/>
              </w:rPr>
            </w:pPr>
            <w:r w:rsidRPr="00984334">
              <w:rPr>
                <w:b/>
                <w:sz w:val="22"/>
                <w:szCs w:val="22"/>
              </w:rPr>
              <w:t>Наименование подпрограммы муниципальной программы</w:t>
            </w:r>
          </w:p>
        </w:tc>
        <w:tc>
          <w:tcPr>
            <w:tcW w:w="555" w:type="pct"/>
            <w:vAlign w:val="center"/>
          </w:tcPr>
          <w:p w:rsidR="004052F8" w:rsidRPr="00984334" w:rsidRDefault="004052F8" w:rsidP="006715CA">
            <w:pPr>
              <w:ind w:left="-192" w:right="-188"/>
              <w:jc w:val="center"/>
              <w:rPr>
                <w:b/>
                <w:sz w:val="22"/>
              </w:rPr>
            </w:pPr>
            <w:r w:rsidRPr="00984334">
              <w:rPr>
                <w:b/>
                <w:sz w:val="22"/>
                <w:szCs w:val="22"/>
              </w:rPr>
              <w:t>202</w:t>
            </w:r>
            <w:r>
              <w:rPr>
                <w:b/>
                <w:sz w:val="22"/>
                <w:szCs w:val="22"/>
              </w:rPr>
              <w:t>3</w:t>
            </w:r>
            <w:r w:rsidRPr="00984334">
              <w:rPr>
                <w:b/>
                <w:sz w:val="22"/>
                <w:szCs w:val="22"/>
              </w:rPr>
              <w:t xml:space="preserve"> год</w:t>
            </w:r>
          </w:p>
        </w:tc>
        <w:tc>
          <w:tcPr>
            <w:tcW w:w="1026" w:type="pct"/>
            <w:gridSpan w:val="2"/>
            <w:vAlign w:val="center"/>
          </w:tcPr>
          <w:p w:rsidR="004052F8" w:rsidRPr="00984334" w:rsidRDefault="004052F8" w:rsidP="006715CA">
            <w:pPr>
              <w:jc w:val="center"/>
              <w:rPr>
                <w:b/>
                <w:sz w:val="22"/>
              </w:rPr>
            </w:pPr>
            <w:r w:rsidRPr="00984334">
              <w:rPr>
                <w:b/>
                <w:sz w:val="22"/>
                <w:szCs w:val="22"/>
              </w:rPr>
              <w:t>202</w:t>
            </w:r>
            <w:r>
              <w:rPr>
                <w:b/>
                <w:sz w:val="22"/>
                <w:szCs w:val="22"/>
              </w:rPr>
              <w:t>4</w:t>
            </w:r>
            <w:r w:rsidRPr="00984334">
              <w:rPr>
                <w:b/>
                <w:sz w:val="22"/>
                <w:szCs w:val="22"/>
              </w:rPr>
              <w:t xml:space="preserve"> год</w:t>
            </w:r>
          </w:p>
        </w:tc>
        <w:tc>
          <w:tcPr>
            <w:tcW w:w="841" w:type="pct"/>
            <w:gridSpan w:val="2"/>
            <w:vAlign w:val="center"/>
          </w:tcPr>
          <w:p w:rsidR="004052F8" w:rsidRPr="00984334" w:rsidRDefault="004052F8" w:rsidP="006715CA">
            <w:pPr>
              <w:jc w:val="center"/>
              <w:rPr>
                <w:b/>
                <w:sz w:val="22"/>
              </w:rPr>
            </w:pPr>
            <w:r w:rsidRPr="00984334">
              <w:rPr>
                <w:b/>
                <w:sz w:val="22"/>
                <w:szCs w:val="22"/>
              </w:rPr>
              <w:t>202</w:t>
            </w:r>
            <w:r>
              <w:rPr>
                <w:b/>
                <w:sz w:val="22"/>
                <w:szCs w:val="22"/>
              </w:rPr>
              <w:t>5</w:t>
            </w:r>
            <w:r w:rsidRPr="00984334">
              <w:rPr>
                <w:b/>
                <w:sz w:val="22"/>
                <w:szCs w:val="22"/>
              </w:rPr>
              <w:t xml:space="preserve"> год</w:t>
            </w:r>
          </w:p>
        </w:tc>
        <w:tc>
          <w:tcPr>
            <w:tcW w:w="915" w:type="pct"/>
            <w:gridSpan w:val="2"/>
            <w:vAlign w:val="center"/>
          </w:tcPr>
          <w:p w:rsidR="004052F8" w:rsidRPr="00984334" w:rsidRDefault="004052F8" w:rsidP="006715CA">
            <w:pPr>
              <w:jc w:val="center"/>
              <w:rPr>
                <w:b/>
                <w:sz w:val="22"/>
              </w:rPr>
            </w:pPr>
            <w:r w:rsidRPr="00984334">
              <w:rPr>
                <w:b/>
                <w:sz w:val="22"/>
                <w:szCs w:val="22"/>
              </w:rPr>
              <w:t>202</w:t>
            </w:r>
            <w:r>
              <w:rPr>
                <w:b/>
                <w:sz w:val="22"/>
                <w:szCs w:val="22"/>
              </w:rPr>
              <w:t>6</w:t>
            </w:r>
            <w:r w:rsidRPr="00984334">
              <w:rPr>
                <w:b/>
                <w:sz w:val="22"/>
                <w:szCs w:val="22"/>
              </w:rPr>
              <w:t xml:space="preserve"> год</w:t>
            </w:r>
          </w:p>
        </w:tc>
      </w:tr>
      <w:tr w:rsidR="004052F8" w:rsidRPr="00E378BC" w:rsidTr="006715CA">
        <w:trPr>
          <w:trHeight w:val="520"/>
        </w:trPr>
        <w:tc>
          <w:tcPr>
            <w:tcW w:w="1663" w:type="pct"/>
            <w:vMerge/>
            <w:vAlign w:val="center"/>
          </w:tcPr>
          <w:p w:rsidR="004052F8" w:rsidRPr="00984334" w:rsidRDefault="004052F8" w:rsidP="006715CA">
            <w:pPr>
              <w:jc w:val="center"/>
              <w:rPr>
                <w:b/>
                <w:sz w:val="22"/>
              </w:rPr>
            </w:pPr>
          </w:p>
        </w:tc>
        <w:tc>
          <w:tcPr>
            <w:tcW w:w="555" w:type="pct"/>
            <w:vAlign w:val="center"/>
          </w:tcPr>
          <w:p w:rsidR="004052F8" w:rsidRPr="00984334" w:rsidRDefault="004052F8" w:rsidP="006715CA">
            <w:pPr>
              <w:jc w:val="center"/>
              <w:rPr>
                <w:sz w:val="18"/>
                <w:szCs w:val="18"/>
              </w:rPr>
            </w:pPr>
            <w:proofErr w:type="spellStart"/>
            <w:proofErr w:type="gramStart"/>
            <w:r w:rsidRPr="00984334">
              <w:rPr>
                <w:sz w:val="18"/>
                <w:szCs w:val="18"/>
              </w:rPr>
              <w:t>утвержден-ный</w:t>
            </w:r>
            <w:proofErr w:type="spellEnd"/>
            <w:proofErr w:type="gramEnd"/>
            <w:r w:rsidRPr="00984334">
              <w:rPr>
                <w:sz w:val="18"/>
                <w:szCs w:val="18"/>
              </w:rPr>
              <w:t xml:space="preserve"> бюджет </w:t>
            </w:r>
          </w:p>
          <w:p w:rsidR="004052F8" w:rsidRPr="00984334" w:rsidRDefault="004052F8" w:rsidP="006715CA">
            <w:pPr>
              <w:jc w:val="center"/>
              <w:rPr>
                <w:sz w:val="18"/>
                <w:szCs w:val="18"/>
              </w:rPr>
            </w:pPr>
          </w:p>
        </w:tc>
        <w:tc>
          <w:tcPr>
            <w:tcW w:w="472" w:type="pct"/>
            <w:vAlign w:val="center"/>
          </w:tcPr>
          <w:p w:rsidR="004052F8" w:rsidRPr="00984334" w:rsidRDefault="004052F8" w:rsidP="006715CA">
            <w:pPr>
              <w:jc w:val="center"/>
              <w:rPr>
                <w:sz w:val="18"/>
                <w:szCs w:val="18"/>
              </w:rPr>
            </w:pPr>
            <w:r w:rsidRPr="00984334">
              <w:rPr>
                <w:sz w:val="18"/>
                <w:szCs w:val="18"/>
              </w:rPr>
              <w:t xml:space="preserve">тыс. </w:t>
            </w:r>
          </w:p>
          <w:p w:rsidR="004052F8" w:rsidRPr="00984334" w:rsidRDefault="004052F8" w:rsidP="006715CA">
            <w:pPr>
              <w:jc w:val="center"/>
              <w:rPr>
                <w:sz w:val="18"/>
                <w:szCs w:val="18"/>
              </w:rPr>
            </w:pPr>
            <w:r w:rsidRPr="00984334">
              <w:rPr>
                <w:sz w:val="18"/>
                <w:szCs w:val="18"/>
              </w:rPr>
              <w:t>рублей</w:t>
            </w:r>
          </w:p>
        </w:tc>
        <w:tc>
          <w:tcPr>
            <w:tcW w:w="554" w:type="pct"/>
            <w:vAlign w:val="center"/>
          </w:tcPr>
          <w:p w:rsidR="004052F8" w:rsidRPr="00984334" w:rsidRDefault="004052F8" w:rsidP="006715CA">
            <w:pPr>
              <w:jc w:val="center"/>
              <w:rPr>
                <w:sz w:val="18"/>
                <w:szCs w:val="18"/>
              </w:rPr>
            </w:pPr>
            <w:proofErr w:type="spellStart"/>
            <w:r w:rsidRPr="00984334">
              <w:rPr>
                <w:sz w:val="18"/>
                <w:szCs w:val="18"/>
              </w:rPr>
              <w:t>изме</w:t>
            </w:r>
            <w:proofErr w:type="spellEnd"/>
            <w:r w:rsidRPr="00984334">
              <w:rPr>
                <w:sz w:val="18"/>
                <w:szCs w:val="18"/>
              </w:rPr>
              <w:t>-</w:t>
            </w:r>
          </w:p>
          <w:p w:rsidR="004052F8" w:rsidRPr="00984334" w:rsidRDefault="004052F8" w:rsidP="006715CA">
            <w:pPr>
              <w:jc w:val="center"/>
              <w:rPr>
                <w:sz w:val="18"/>
                <w:szCs w:val="18"/>
              </w:rPr>
            </w:pPr>
            <w:r w:rsidRPr="00984334">
              <w:rPr>
                <w:sz w:val="18"/>
                <w:szCs w:val="18"/>
              </w:rPr>
              <w:t xml:space="preserve">нения к </w:t>
            </w:r>
            <w:proofErr w:type="spellStart"/>
            <w:proofErr w:type="gramStart"/>
            <w:r w:rsidRPr="00984334">
              <w:rPr>
                <w:sz w:val="18"/>
                <w:szCs w:val="18"/>
              </w:rPr>
              <w:t>утвержден-ному</w:t>
            </w:r>
            <w:proofErr w:type="spellEnd"/>
            <w:proofErr w:type="gramEnd"/>
            <w:r w:rsidRPr="00984334">
              <w:rPr>
                <w:sz w:val="18"/>
                <w:szCs w:val="18"/>
              </w:rPr>
              <w:t xml:space="preserve"> бюджету 202</w:t>
            </w:r>
            <w:r>
              <w:rPr>
                <w:sz w:val="18"/>
                <w:szCs w:val="18"/>
              </w:rPr>
              <w:t>3</w:t>
            </w:r>
            <w:r w:rsidRPr="00984334">
              <w:rPr>
                <w:sz w:val="18"/>
                <w:szCs w:val="18"/>
              </w:rPr>
              <w:t xml:space="preserve"> года, %</w:t>
            </w:r>
          </w:p>
        </w:tc>
        <w:tc>
          <w:tcPr>
            <w:tcW w:w="458" w:type="pct"/>
            <w:vAlign w:val="center"/>
          </w:tcPr>
          <w:p w:rsidR="004052F8" w:rsidRPr="00984334" w:rsidRDefault="004052F8" w:rsidP="006715CA">
            <w:pPr>
              <w:jc w:val="center"/>
              <w:rPr>
                <w:sz w:val="18"/>
                <w:szCs w:val="18"/>
              </w:rPr>
            </w:pPr>
            <w:r w:rsidRPr="00984334">
              <w:rPr>
                <w:sz w:val="18"/>
                <w:szCs w:val="18"/>
              </w:rPr>
              <w:t xml:space="preserve">тыс. </w:t>
            </w:r>
          </w:p>
          <w:p w:rsidR="004052F8" w:rsidRPr="00984334" w:rsidRDefault="004052F8" w:rsidP="006715CA">
            <w:pPr>
              <w:jc w:val="center"/>
              <w:rPr>
                <w:sz w:val="18"/>
                <w:szCs w:val="18"/>
              </w:rPr>
            </w:pPr>
            <w:r w:rsidRPr="00984334">
              <w:rPr>
                <w:sz w:val="18"/>
                <w:szCs w:val="18"/>
              </w:rPr>
              <w:t>рублей</w:t>
            </w:r>
          </w:p>
        </w:tc>
        <w:tc>
          <w:tcPr>
            <w:tcW w:w="383" w:type="pct"/>
            <w:vAlign w:val="center"/>
          </w:tcPr>
          <w:p w:rsidR="004052F8" w:rsidRPr="00984334" w:rsidRDefault="004052F8" w:rsidP="006715CA">
            <w:pPr>
              <w:jc w:val="center"/>
              <w:rPr>
                <w:sz w:val="18"/>
                <w:szCs w:val="18"/>
              </w:rPr>
            </w:pPr>
            <w:proofErr w:type="spellStart"/>
            <w:r w:rsidRPr="00984334">
              <w:rPr>
                <w:sz w:val="18"/>
                <w:szCs w:val="18"/>
              </w:rPr>
              <w:t>изме</w:t>
            </w:r>
            <w:proofErr w:type="spellEnd"/>
            <w:r w:rsidRPr="00984334">
              <w:rPr>
                <w:sz w:val="18"/>
                <w:szCs w:val="18"/>
              </w:rPr>
              <w:t>-</w:t>
            </w:r>
          </w:p>
          <w:p w:rsidR="004052F8" w:rsidRPr="00984334" w:rsidRDefault="004052F8" w:rsidP="006715CA">
            <w:pPr>
              <w:jc w:val="center"/>
              <w:rPr>
                <w:sz w:val="18"/>
                <w:szCs w:val="18"/>
              </w:rPr>
            </w:pPr>
            <w:r w:rsidRPr="00984334">
              <w:rPr>
                <w:sz w:val="18"/>
                <w:szCs w:val="18"/>
              </w:rPr>
              <w:t xml:space="preserve">нения к </w:t>
            </w:r>
            <w:proofErr w:type="spellStart"/>
            <w:r w:rsidRPr="00984334">
              <w:rPr>
                <w:sz w:val="18"/>
                <w:szCs w:val="18"/>
              </w:rPr>
              <w:t>преды-дуще</w:t>
            </w:r>
            <w:proofErr w:type="spellEnd"/>
            <w:r w:rsidRPr="00984334">
              <w:rPr>
                <w:sz w:val="18"/>
                <w:szCs w:val="18"/>
              </w:rPr>
              <w:t>-</w:t>
            </w:r>
          </w:p>
          <w:p w:rsidR="004052F8" w:rsidRPr="00984334" w:rsidRDefault="004052F8" w:rsidP="006715CA">
            <w:pPr>
              <w:jc w:val="center"/>
              <w:rPr>
                <w:sz w:val="18"/>
                <w:szCs w:val="18"/>
              </w:rPr>
            </w:pPr>
            <w:proofErr w:type="spellStart"/>
            <w:r w:rsidRPr="00984334">
              <w:rPr>
                <w:sz w:val="18"/>
                <w:szCs w:val="18"/>
              </w:rPr>
              <w:t>му</w:t>
            </w:r>
            <w:proofErr w:type="spellEnd"/>
            <w:r w:rsidRPr="00984334">
              <w:rPr>
                <w:sz w:val="18"/>
                <w:szCs w:val="18"/>
              </w:rPr>
              <w:t xml:space="preserve"> году, %</w:t>
            </w:r>
          </w:p>
        </w:tc>
        <w:tc>
          <w:tcPr>
            <w:tcW w:w="502" w:type="pct"/>
            <w:vAlign w:val="center"/>
          </w:tcPr>
          <w:p w:rsidR="004052F8" w:rsidRPr="00984334" w:rsidRDefault="004052F8" w:rsidP="006715CA">
            <w:pPr>
              <w:jc w:val="center"/>
              <w:rPr>
                <w:sz w:val="18"/>
                <w:szCs w:val="18"/>
              </w:rPr>
            </w:pPr>
            <w:r w:rsidRPr="00984334">
              <w:rPr>
                <w:sz w:val="18"/>
                <w:szCs w:val="18"/>
              </w:rPr>
              <w:t xml:space="preserve">тыс. </w:t>
            </w:r>
          </w:p>
          <w:p w:rsidR="004052F8" w:rsidRPr="00984334" w:rsidRDefault="004052F8" w:rsidP="006715CA">
            <w:pPr>
              <w:jc w:val="center"/>
              <w:rPr>
                <w:sz w:val="18"/>
                <w:szCs w:val="18"/>
              </w:rPr>
            </w:pPr>
            <w:r w:rsidRPr="00984334">
              <w:rPr>
                <w:sz w:val="18"/>
                <w:szCs w:val="18"/>
              </w:rPr>
              <w:t>рублей</w:t>
            </w:r>
          </w:p>
        </w:tc>
        <w:tc>
          <w:tcPr>
            <w:tcW w:w="413" w:type="pct"/>
            <w:vAlign w:val="center"/>
          </w:tcPr>
          <w:p w:rsidR="004052F8" w:rsidRPr="00984334" w:rsidRDefault="004052F8" w:rsidP="006715CA">
            <w:pPr>
              <w:jc w:val="center"/>
              <w:rPr>
                <w:sz w:val="18"/>
                <w:szCs w:val="18"/>
              </w:rPr>
            </w:pPr>
            <w:r w:rsidRPr="00984334">
              <w:rPr>
                <w:sz w:val="18"/>
                <w:szCs w:val="18"/>
              </w:rPr>
              <w:t>измене-</w:t>
            </w:r>
          </w:p>
          <w:p w:rsidR="004052F8" w:rsidRPr="00984334" w:rsidRDefault="004052F8" w:rsidP="006715CA">
            <w:pPr>
              <w:jc w:val="center"/>
              <w:rPr>
                <w:sz w:val="18"/>
                <w:szCs w:val="18"/>
              </w:rPr>
            </w:pPr>
            <w:proofErr w:type="spellStart"/>
            <w:r w:rsidRPr="00984334">
              <w:rPr>
                <w:sz w:val="18"/>
                <w:szCs w:val="18"/>
              </w:rPr>
              <w:t>ния</w:t>
            </w:r>
            <w:proofErr w:type="spellEnd"/>
            <w:r w:rsidRPr="00984334">
              <w:rPr>
                <w:sz w:val="18"/>
                <w:szCs w:val="18"/>
              </w:rPr>
              <w:t xml:space="preserve"> к </w:t>
            </w:r>
            <w:proofErr w:type="spellStart"/>
            <w:r w:rsidRPr="00984334">
              <w:rPr>
                <w:sz w:val="18"/>
                <w:szCs w:val="18"/>
              </w:rPr>
              <w:t>преды-дуще</w:t>
            </w:r>
            <w:proofErr w:type="spellEnd"/>
            <w:r w:rsidRPr="00984334">
              <w:rPr>
                <w:sz w:val="18"/>
                <w:szCs w:val="18"/>
              </w:rPr>
              <w:t>-</w:t>
            </w:r>
          </w:p>
          <w:p w:rsidR="004052F8" w:rsidRPr="00984334" w:rsidRDefault="004052F8" w:rsidP="006715CA">
            <w:pPr>
              <w:jc w:val="center"/>
              <w:rPr>
                <w:sz w:val="18"/>
                <w:szCs w:val="18"/>
              </w:rPr>
            </w:pPr>
            <w:proofErr w:type="spellStart"/>
            <w:r w:rsidRPr="00984334">
              <w:rPr>
                <w:sz w:val="18"/>
                <w:szCs w:val="18"/>
              </w:rPr>
              <w:t>му</w:t>
            </w:r>
            <w:proofErr w:type="spellEnd"/>
            <w:r w:rsidRPr="00984334">
              <w:rPr>
                <w:sz w:val="18"/>
                <w:szCs w:val="18"/>
              </w:rPr>
              <w:t xml:space="preserve"> году, %</w:t>
            </w:r>
          </w:p>
        </w:tc>
      </w:tr>
      <w:tr w:rsidR="004052F8" w:rsidRPr="00E378BC" w:rsidTr="006715CA">
        <w:tc>
          <w:tcPr>
            <w:tcW w:w="1663" w:type="pct"/>
            <w:vAlign w:val="center"/>
          </w:tcPr>
          <w:p w:rsidR="004052F8" w:rsidRPr="00984334" w:rsidRDefault="004052F8" w:rsidP="006715CA">
            <w:pPr>
              <w:rPr>
                <w:b/>
                <w:sz w:val="22"/>
              </w:rPr>
            </w:pPr>
            <w:r w:rsidRPr="00984334">
              <w:rPr>
                <w:b/>
                <w:sz w:val="22"/>
                <w:szCs w:val="22"/>
              </w:rPr>
              <w:t xml:space="preserve">Всего по муниципальной </w:t>
            </w:r>
            <w:r w:rsidRPr="00984334">
              <w:rPr>
                <w:b/>
                <w:sz w:val="22"/>
                <w:szCs w:val="22"/>
              </w:rPr>
              <w:lastRenderedPageBreak/>
              <w:t>программе</w:t>
            </w:r>
          </w:p>
        </w:tc>
        <w:tc>
          <w:tcPr>
            <w:tcW w:w="555" w:type="pct"/>
            <w:vAlign w:val="center"/>
          </w:tcPr>
          <w:p w:rsidR="004052F8" w:rsidRPr="00594EDB" w:rsidRDefault="004052F8" w:rsidP="006715CA">
            <w:pPr>
              <w:ind w:left="-183"/>
              <w:jc w:val="center"/>
              <w:rPr>
                <w:b/>
                <w:spacing w:val="-6"/>
                <w:sz w:val="22"/>
              </w:rPr>
            </w:pPr>
            <w:r w:rsidRPr="00594EDB">
              <w:rPr>
                <w:b/>
                <w:spacing w:val="-6"/>
                <w:sz w:val="22"/>
                <w:szCs w:val="22"/>
              </w:rPr>
              <w:lastRenderedPageBreak/>
              <w:t>3584,9</w:t>
            </w:r>
          </w:p>
        </w:tc>
        <w:tc>
          <w:tcPr>
            <w:tcW w:w="472" w:type="pct"/>
            <w:vAlign w:val="center"/>
          </w:tcPr>
          <w:p w:rsidR="004052F8" w:rsidRPr="00594EDB" w:rsidRDefault="004052F8" w:rsidP="006715CA">
            <w:pPr>
              <w:ind w:left="-183"/>
              <w:jc w:val="center"/>
              <w:rPr>
                <w:b/>
                <w:spacing w:val="-6"/>
                <w:sz w:val="22"/>
              </w:rPr>
            </w:pPr>
            <w:r>
              <w:rPr>
                <w:b/>
                <w:spacing w:val="-6"/>
                <w:sz w:val="22"/>
                <w:szCs w:val="22"/>
              </w:rPr>
              <w:t>1274,9</w:t>
            </w:r>
          </w:p>
        </w:tc>
        <w:tc>
          <w:tcPr>
            <w:tcW w:w="554" w:type="pct"/>
            <w:vAlign w:val="center"/>
          </w:tcPr>
          <w:p w:rsidR="004052F8" w:rsidRPr="00594EDB" w:rsidRDefault="004052F8" w:rsidP="006715CA">
            <w:pPr>
              <w:ind w:left="-183"/>
              <w:jc w:val="center"/>
              <w:rPr>
                <w:b/>
                <w:spacing w:val="-6"/>
                <w:sz w:val="22"/>
              </w:rPr>
            </w:pPr>
            <w:r>
              <w:rPr>
                <w:b/>
                <w:spacing w:val="-6"/>
                <w:sz w:val="22"/>
                <w:szCs w:val="22"/>
              </w:rPr>
              <w:t>35,6</w:t>
            </w:r>
          </w:p>
        </w:tc>
        <w:tc>
          <w:tcPr>
            <w:tcW w:w="458" w:type="pct"/>
            <w:vAlign w:val="center"/>
          </w:tcPr>
          <w:p w:rsidR="004052F8" w:rsidRPr="00594EDB" w:rsidRDefault="004052F8" w:rsidP="006715CA">
            <w:pPr>
              <w:ind w:left="-183"/>
              <w:jc w:val="center"/>
              <w:rPr>
                <w:b/>
                <w:spacing w:val="-6"/>
                <w:sz w:val="22"/>
              </w:rPr>
            </w:pPr>
            <w:r>
              <w:rPr>
                <w:b/>
                <w:spacing w:val="-6"/>
                <w:sz w:val="22"/>
                <w:szCs w:val="22"/>
              </w:rPr>
              <w:t>1274,9</w:t>
            </w:r>
          </w:p>
        </w:tc>
        <w:tc>
          <w:tcPr>
            <w:tcW w:w="383" w:type="pct"/>
            <w:vAlign w:val="center"/>
          </w:tcPr>
          <w:p w:rsidR="004052F8" w:rsidRPr="00594EDB" w:rsidRDefault="004052F8" w:rsidP="006715CA">
            <w:pPr>
              <w:ind w:left="-183"/>
              <w:jc w:val="center"/>
              <w:rPr>
                <w:b/>
                <w:spacing w:val="-6"/>
                <w:sz w:val="22"/>
              </w:rPr>
            </w:pPr>
            <w:r>
              <w:rPr>
                <w:b/>
                <w:spacing w:val="-6"/>
                <w:sz w:val="22"/>
                <w:szCs w:val="22"/>
              </w:rPr>
              <w:t>100,0</w:t>
            </w:r>
          </w:p>
        </w:tc>
        <w:tc>
          <w:tcPr>
            <w:tcW w:w="502" w:type="pct"/>
            <w:vAlign w:val="center"/>
          </w:tcPr>
          <w:p w:rsidR="004052F8" w:rsidRPr="00594EDB" w:rsidRDefault="004052F8" w:rsidP="006715CA">
            <w:pPr>
              <w:ind w:left="-183"/>
              <w:jc w:val="center"/>
              <w:rPr>
                <w:b/>
                <w:spacing w:val="-6"/>
                <w:sz w:val="22"/>
              </w:rPr>
            </w:pPr>
            <w:r>
              <w:rPr>
                <w:b/>
                <w:spacing w:val="-6"/>
                <w:sz w:val="22"/>
                <w:szCs w:val="22"/>
              </w:rPr>
              <w:t>7574,9</w:t>
            </w:r>
          </w:p>
        </w:tc>
        <w:tc>
          <w:tcPr>
            <w:tcW w:w="413" w:type="pct"/>
            <w:vAlign w:val="center"/>
          </w:tcPr>
          <w:p w:rsidR="004052F8" w:rsidRDefault="004052F8" w:rsidP="006715CA">
            <w:pPr>
              <w:ind w:left="-183"/>
              <w:jc w:val="center"/>
              <w:rPr>
                <w:b/>
                <w:spacing w:val="-6"/>
                <w:sz w:val="22"/>
              </w:rPr>
            </w:pPr>
            <w:r>
              <w:rPr>
                <w:b/>
                <w:spacing w:val="-6"/>
                <w:sz w:val="22"/>
                <w:szCs w:val="22"/>
              </w:rPr>
              <w:t xml:space="preserve">в </w:t>
            </w:r>
          </w:p>
          <w:p w:rsidR="004052F8" w:rsidRPr="00594EDB" w:rsidRDefault="004052F8" w:rsidP="006715CA">
            <w:pPr>
              <w:ind w:left="-183"/>
              <w:jc w:val="center"/>
              <w:rPr>
                <w:b/>
                <w:spacing w:val="-6"/>
                <w:sz w:val="22"/>
              </w:rPr>
            </w:pPr>
            <w:r>
              <w:rPr>
                <w:b/>
                <w:spacing w:val="-6"/>
                <w:sz w:val="22"/>
                <w:szCs w:val="22"/>
              </w:rPr>
              <w:t>5,</w:t>
            </w:r>
            <w:r>
              <w:rPr>
                <w:b/>
                <w:spacing w:val="-6"/>
                <w:sz w:val="22"/>
                <w:szCs w:val="22"/>
              </w:rPr>
              <w:lastRenderedPageBreak/>
              <w:t>9 раз</w:t>
            </w:r>
          </w:p>
        </w:tc>
      </w:tr>
      <w:tr w:rsidR="004052F8" w:rsidRPr="00E378BC" w:rsidTr="006715CA">
        <w:tc>
          <w:tcPr>
            <w:tcW w:w="5000" w:type="pct"/>
            <w:gridSpan w:val="8"/>
            <w:vAlign w:val="center"/>
          </w:tcPr>
          <w:p w:rsidR="004052F8" w:rsidRPr="00594EDB" w:rsidRDefault="004052F8" w:rsidP="006715CA">
            <w:pPr>
              <w:rPr>
                <w:sz w:val="22"/>
              </w:rPr>
            </w:pPr>
            <w:r w:rsidRPr="00984334">
              <w:rPr>
                <w:i/>
                <w:sz w:val="22"/>
                <w:szCs w:val="22"/>
              </w:rPr>
              <w:lastRenderedPageBreak/>
              <w:t>в том числе по подпрограммам:</w:t>
            </w:r>
          </w:p>
        </w:tc>
      </w:tr>
      <w:tr w:rsidR="004052F8" w:rsidRPr="00E378BC" w:rsidTr="006715CA">
        <w:tc>
          <w:tcPr>
            <w:tcW w:w="1663" w:type="pct"/>
          </w:tcPr>
          <w:p w:rsidR="004052F8" w:rsidRPr="00984334" w:rsidRDefault="004052F8" w:rsidP="006715CA">
            <w:pPr>
              <w:rPr>
                <w:b/>
                <w:sz w:val="22"/>
              </w:rPr>
            </w:pPr>
            <w:r w:rsidRPr="00984334">
              <w:rPr>
                <w:b/>
                <w:sz w:val="22"/>
                <w:szCs w:val="22"/>
              </w:rPr>
              <w:t>Повышение энергетической эффективности и сокращения энергетических издержек в бюджетном секторе</w:t>
            </w:r>
          </w:p>
        </w:tc>
        <w:tc>
          <w:tcPr>
            <w:tcW w:w="555" w:type="pct"/>
            <w:vAlign w:val="center"/>
          </w:tcPr>
          <w:p w:rsidR="004052F8" w:rsidRPr="00CB12EB" w:rsidRDefault="004052F8" w:rsidP="006715CA">
            <w:pPr>
              <w:ind w:left="-183"/>
              <w:jc w:val="center"/>
              <w:rPr>
                <w:spacing w:val="-6"/>
                <w:sz w:val="22"/>
              </w:rPr>
            </w:pPr>
            <w:r w:rsidRPr="00CB12EB">
              <w:rPr>
                <w:spacing w:val="-6"/>
                <w:sz w:val="22"/>
                <w:szCs w:val="22"/>
              </w:rPr>
              <w:t>3584,9</w:t>
            </w:r>
          </w:p>
        </w:tc>
        <w:tc>
          <w:tcPr>
            <w:tcW w:w="472" w:type="pct"/>
            <w:vAlign w:val="center"/>
          </w:tcPr>
          <w:p w:rsidR="004052F8" w:rsidRPr="00CB12EB" w:rsidRDefault="004052F8" w:rsidP="006715CA">
            <w:pPr>
              <w:ind w:left="-183"/>
              <w:jc w:val="center"/>
              <w:rPr>
                <w:spacing w:val="-6"/>
                <w:sz w:val="22"/>
              </w:rPr>
            </w:pPr>
            <w:r w:rsidRPr="00CB12EB">
              <w:rPr>
                <w:spacing w:val="-6"/>
                <w:sz w:val="22"/>
                <w:szCs w:val="22"/>
              </w:rPr>
              <w:t>1274,9</w:t>
            </w:r>
          </w:p>
        </w:tc>
        <w:tc>
          <w:tcPr>
            <w:tcW w:w="554" w:type="pct"/>
            <w:vAlign w:val="center"/>
          </w:tcPr>
          <w:p w:rsidR="004052F8" w:rsidRPr="00CB12EB" w:rsidRDefault="004052F8" w:rsidP="006715CA">
            <w:pPr>
              <w:ind w:left="-183"/>
              <w:jc w:val="center"/>
              <w:rPr>
                <w:spacing w:val="-6"/>
                <w:sz w:val="22"/>
              </w:rPr>
            </w:pPr>
            <w:r w:rsidRPr="00CB12EB">
              <w:rPr>
                <w:spacing w:val="-6"/>
                <w:sz w:val="22"/>
                <w:szCs w:val="22"/>
              </w:rPr>
              <w:t>35,6</w:t>
            </w:r>
          </w:p>
        </w:tc>
        <w:tc>
          <w:tcPr>
            <w:tcW w:w="458" w:type="pct"/>
            <w:vAlign w:val="center"/>
          </w:tcPr>
          <w:p w:rsidR="004052F8" w:rsidRPr="00CB12EB" w:rsidRDefault="004052F8" w:rsidP="006715CA">
            <w:pPr>
              <w:ind w:left="-183"/>
              <w:jc w:val="center"/>
              <w:rPr>
                <w:spacing w:val="-6"/>
                <w:sz w:val="22"/>
              </w:rPr>
            </w:pPr>
            <w:r w:rsidRPr="00CB12EB">
              <w:rPr>
                <w:spacing w:val="-6"/>
                <w:sz w:val="22"/>
                <w:szCs w:val="22"/>
              </w:rPr>
              <w:t>1274,9</w:t>
            </w:r>
          </w:p>
        </w:tc>
        <w:tc>
          <w:tcPr>
            <w:tcW w:w="383" w:type="pct"/>
            <w:vAlign w:val="center"/>
          </w:tcPr>
          <w:p w:rsidR="004052F8" w:rsidRPr="00CB12EB" w:rsidRDefault="004052F8" w:rsidP="006715CA">
            <w:pPr>
              <w:ind w:left="-183"/>
              <w:jc w:val="center"/>
              <w:rPr>
                <w:spacing w:val="-6"/>
                <w:sz w:val="22"/>
              </w:rPr>
            </w:pPr>
            <w:r w:rsidRPr="00CB12EB">
              <w:rPr>
                <w:spacing w:val="-6"/>
                <w:sz w:val="22"/>
                <w:szCs w:val="22"/>
              </w:rPr>
              <w:t>100,0</w:t>
            </w:r>
          </w:p>
        </w:tc>
        <w:tc>
          <w:tcPr>
            <w:tcW w:w="502" w:type="pct"/>
            <w:vAlign w:val="center"/>
          </w:tcPr>
          <w:p w:rsidR="004052F8" w:rsidRPr="00CB12EB" w:rsidRDefault="004052F8" w:rsidP="006715CA">
            <w:pPr>
              <w:ind w:left="-183"/>
              <w:jc w:val="center"/>
              <w:rPr>
                <w:spacing w:val="-6"/>
                <w:sz w:val="22"/>
              </w:rPr>
            </w:pPr>
            <w:r w:rsidRPr="00CB12EB">
              <w:rPr>
                <w:spacing w:val="-6"/>
                <w:sz w:val="22"/>
                <w:szCs w:val="22"/>
              </w:rPr>
              <w:t>7574,9</w:t>
            </w:r>
          </w:p>
        </w:tc>
        <w:tc>
          <w:tcPr>
            <w:tcW w:w="413" w:type="pct"/>
            <w:vAlign w:val="center"/>
          </w:tcPr>
          <w:p w:rsidR="004052F8" w:rsidRPr="00CB12EB" w:rsidRDefault="004052F8" w:rsidP="006715CA">
            <w:pPr>
              <w:ind w:left="-183"/>
              <w:jc w:val="center"/>
              <w:rPr>
                <w:spacing w:val="-6"/>
                <w:sz w:val="22"/>
              </w:rPr>
            </w:pPr>
            <w:r w:rsidRPr="00CB12EB">
              <w:rPr>
                <w:spacing w:val="-6"/>
                <w:sz w:val="22"/>
                <w:szCs w:val="22"/>
              </w:rPr>
              <w:t xml:space="preserve">в </w:t>
            </w:r>
          </w:p>
          <w:p w:rsidR="004052F8" w:rsidRPr="00CB12EB" w:rsidRDefault="004052F8" w:rsidP="006715CA">
            <w:pPr>
              <w:ind w:left="-183"/>
              <w:jc w:val="center"/>
              <w:rPr>
                <w:spacing w:val="-6"/>
                <w:sz w:val="22"/>
              </w:rPr>
            </w:pPr>
            <w:r w:rsidRPr="00CB12EB">
              <w:rPr>
                <w:spacing w:val="-6"/>
                <w:sz w:val="22"/>
                <w:szCs w:val="22"/>
              </w:rPr>
              <w:t>5,9 раз</w:t>
            </w:r>
          </w:p>
        </w:tc>
      </w:tr>
    </w:tbl>
    <w:p w:rsidR="004052F8" w:rsidRPr="00E378BC" w:rsidRDefault="004052F8" w:rsidP="004052F8">
      <w:pPr>
        <w:jc w:val="center"/>
        <w:rPr>
          <w:b/>
          <w:i/>
          <w:szCs w:val="28"/>
          <w:highlight w:val="yellow"/>
        </w:rPr>
      </w:pPr>
    </w:p>
    <w:p w:rsidR="004052F8" w:rsidRPr="00E378BC" w:rsidRDefault="004052F8" w:rsidP="004052F8">
      <w:pPr>
        <w:autoSpaceDE w:val="0"/>
        <w:autoSpaceDN w:val="0"/>
        <w:adjustRightInd w:val="0"/>
        <w:spacing w:line="252" w:lineRule="auto"/>
        <w:ind w:firstLine="709"/>
        <w:rPr>
          <w:highlight w:val="yellow"/>
        </w:rPr>
      </w:pPr>
      <w:r w:rsidRPr="00594EDB">
        <w:t xml:space="preserve">В районном бюджете  предусмотрены бюджетные ассигнования на реализацию указанной муниципальной программы  </w:t>
      </w:r>
      <w:r w:rsidRPr="00594EDB">
        <w:rPr>
          <w:szCs w:val="28"/>
        </w:rPr>
        <w:t>в 2024-2025 годах в сумме    1274,9 тыс. рублей ежегодно, в 2026 году в сумме 7574,9 тыс</w:t>
      </w:r>
      <w:proofErr w:type="gramStart"/>
      <w:r w:rsidRPr="00594EDB">
        <w:rPr>
          <w:szCs w:val="28"/>
        </w:rPr>
        <w:t>.р</w:t>
      </w:r>
      <w:proofErr w:type="gramEnd"/>
      <w:r w:rsidRPr="00594EDB">
        <w:rPr>
          <w:szCs w:val="28"/>
        </w:rPr>
        <w:t>ублей.</w:t>
      </w:r>
    </w:p>
    <w:p w:rsidR="004052F8" w:rsidRPr="00594EDB" w:rsidRDefault="004052F8" w:rsidP="004052F8">
      <w:pPr>
        <w:spacing w:line="252" w:lineRule="auto"/>
        <w:ind w:firstLine="709"/>
        <w:rPr>
          <w:snapToGrid w:val="0"/>
          <w:szCs w:val="28"/>
        </w:rPr>
      </w:pPr>
      <w:r w:rsidRPr="00594EDB">
        <w:rPr>
          <w:snapToGrid w:val="0"/>
          <w:szCs w:val="28"/>
        </w:rPr>
        <w:t>В рамках подпрограммы «</w:t>
      </w:r>
      <w:r w:rsidRPr="00594EDB">
        <w:rPr>
          <w:b/>
          <w:i/>
          <w:szCs w:val="28"/>
        </w:rPr>
        <w:t>Повышение энергетической эффективности и сокращения энергетических издержек в бюджетном секторе»</w:t>
      </w:r>
      <w:r w:rsidRPr="00594EDB">
        <w:rPr>
          <w:b/>
          <w:sz w:val="20"/>
        </w:rPr>
        <w:t xml:space="preserve"> </w:t>
      </w:r>
      <w:r w:rsidRPr="00594EDB">
        <w:rPr>
          <w:snapToGrid w:val="0"/>
          <w:szCs w:val="28"/>
        </w:rPr>
        <w:t xml:space="preserve">предусмотрены средства на предоставление иных межбюджетных трансфертов бюджетам поселений за счет средств субсидий из областного бюджета:       </w:t>
      </w:r>
    </w:p>
    <w:p w:rsidR="004052F8" w:rsidRPr="00594EDB" w:rsidRDefault="004052F8" w:rsidP="00320741">
      <w:pPr>
        <w:pStyle w:val="aff3"/>
        <w:numPr>
          <w:ilvl w:val="0"/>
          <w:numId w:val="12"/>
        </w:numPr>
        <w:autoSpaceDE w:val="0"/>
        <w:autoSpaceDN w:val="0"/>
        <w:adjustRightInd w:val="0"/>
        <w:spacing w:after="0" w:line="360" w:lineRule="auto"/>
        <w:ind w:left="0" w:firstLine="357"/>
        <w:jc w:val="both"/>
        <w:rPr>
          <w:rFonts w:ascii="Times New Roman" w:hAnsi="Times New Roman"/>
          <w:sz w:val="28"/>
          <w:szCs w:val="28"/>
        </w:rPr>
      </w:pPr>
      <w:r w:rsidRPr="00594EDB">
        <w:rPr>
          <w:rFonts w:ascii="Times New Roman" w:hAnsi="Times New Roman"/>
          <w:snapToGrid w:val="0"/>
          <w:sz w:val="28"/>
          <w:szCs w:val="28"/>
        </w:rPr>
        <w:t xml:space="preserve">на модернизацию уличного освещения </w:t>
      </w:r>
      <w:r w:rsidRPr="00594EDB">
        <w:rPr>
          <w:rFonts w:ascii="Times New Roman" w:hAnsi="Times New Roman"/>
          <w:sz w:val="28"/>
          <w:szCs w:val="28"/>
        </w:rPr>
        <w:t>в 2026 году в сумме                   6300 тыс.</w:t>
      </w:r>
      <w:r>
        <w:rPr>
          <w:rFonts w:ascii="Times New Roman" w:hAnsi="Times New Roman"/>
          <w:sz w:val="28"/>
          <w:szCs w:val="28"/>
        </w:rPr>
        <w:t xml:space="preserve"> </w:t>
      </w:r>
      <w:r w:rsidRPr="00594EDB">
        <w:rPr>
          <w:rFonts w:ascii="Times New Roman" w:hAnsi="Times New Roman"/>
          <w:sz w:val="28"/>
          <w:szCs w:val="28"/>
        </w:rPr>
        <w:t>рублей;</w:t>
      </w:r>
    </w:p>
    <w:p w:rsidR="004052F8" w:rsidRPr="00594EDB" w:rsidRDefault="004052F8" w:rsidP="00320741">
      <w:pPr>
        <w:pStyle w:val="aff3"/>
        <w:numPr>
          <w:ilvl w:val="0"/>
          <w:numId w:val="12"/>
        </w:numPr>
        <w:autoSpaceDE w:val="0"/>
        <w:autoSpaceDN w:val="0"/>
        <w:adjustRightInd w:val="0"/>
        <w:spacing w:after="0" w:line="360" w:lineRule="auto"/>
        <w:ind w:left="0" w:firstLine="357"/>
        <w:jc w:val="both"/>
        <w:rPr>
          <w:rFonts w:ascii="Times New Roman" w:hAnsi="Times New Roman"/>
          <w:sz w:val="28"/>
          <w:szCs w:val="28"/>
        </w:rPr>
      </w:pPr>
      <w:r w:rsidRPr="00594EDB">
        <w:rPr>
          <w:rFonts w:ascii="Times New Roman" w:hAnsi="Times New Roman"/>
          <w:snapToGrid w:val="0"/>
          <w:sz w:val="28"/>
          <w:szCs w:val="28"/>
        </w:rPr>
        <w:t>на уличное освещение ежегодно в сумме 1274,9 тыс. рублей</w:t>
      </w:r>
      <w:r w:rsidRPr="00594EDB">
        <w:rPr>
          <w:rFonts w:ascii="Times New Roman" w:hAnsi="Times New Roman"/>
          <w:sz w:val="28"/>
          <w:szCs w:val="28"/>
        </w:rPr>
        <w:t>.</w:t>
      </w:r>
    </w:p>
    <w:p w:rsidR="004052F8" w:rsidRDefault="004052F8" w:rsidP="004052F8">
      <w:pPr>
        <w:jc w:val="center"/>
        <w:rPr>
          <w:b/>
          <w:i/>
          <w:szCs w:val="28"/>
        </w:rPr>
      </w:pPr>
    </w:p>
    <w:p w:rsidR="004052F8" w:rsidRDefault="004052F8" w:rsidP="004052F8">
      <w:pPr>
        <w:jc w:val="center"/>
        <w:rPr>
          <w:b/>
          <w:i/>
          <w:szCs w:val="28"/>
        </w:rPr>
      </w:pPr>
      <w:proofErr w:type="gramStart"/>
      <w:r w:rsidRPr="002638F4">
        <w:rPr>
          <w:b/>
          <w:i/>
          <w:szCs w:val="28"/>
        </w:rPr>
        <w:t>Муниципальная программа Эртильского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roofErr w:type="gramEnd"/>
    </w:p>
    <w:p w:rsidR="004052F8" w:rsidRPr="002638F4" w:rsidRDefault="004052F8" w:rsidP="004052F8">
      <w:pPr>
        <w:jc w:val="center"/>
        <w:rPr>
          <w:b/>
          <w:i/>
          <w:szCs w:val="28"/>
        </w:rPr>
      </w:pPr>
    </w:p>
    <w:p w:rsidR="004052F8" w:rsidRPr="002638F4" w:rsidRDefault="004052F8" w:rsidP="004052F8">
      <w:pPr>
        <w:pStyle w:val="af1"/>
        <w:ind w:firstLine="709"/>
        <w:jc w:val="both"/>
        <w:rPr>
          <w:szCs w:val="28"/>
        </w:rPr>
      </w:pPr>
      <w:r w:rsidRPr="002638F4">
        <w:rPr>
          <w:szCs w:val="28"/>
        </w:rPr>
        <w:t>Целью реализации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 является обеспечение долгосрочной сбалансированности и устойчивости бюджетной системы Эртильского района, создание равных условий для исполнения расходных обязательств поселений, повышение качества управления  муниципальными финансами Эртильского муниципального района.</w:t>
      </w:r>
    </w:p>
    <w:p w:rsidR="004052F8" w:rsidRPr="002638F4" w:rsidRDefault="004052F8" w:rsidP="004052F8">
      <w:pPr>
        <w:pStyle w:val="af1"/>
        <w:ind w:firstLine="709"/>
        <w:jc w:val="both"/>
        <w:rPr>
          <w:szCs w:val="28"/>
        </w:rPr>
      </w:pPr>
      <w:r w:rsidRPr="002638F4">
        <w:rPr>
          <w:szCs w:val="28"/>
        </w:rPr>
        <w:t>Достижение указанной цели обеспечивается решением следующих задач:</w:t>
      </w:r>
    </w:p>
    <w:p w:rsidR="004052F8" w:rsidRPr="002638F4" w:rsidRDefault="004052F8" w:rsidP="00320741">
      <w:pPr>
        <w:pStyle w:val="af1"/>
        <w:numPr>
          <w:ilvl w:val="0"/>
          <w:numId w:val="13"/>
        </w:numPr>
        <w:spacing w:after="0"/>
        <w:ind w:left="0" w:firstLine="357"/>
        <w:jc w:val="both"/>
        <w:rPr>
          <w:szCs w:val="28"/>
        </w:rPr>
      </w:pPr>
      <w:r w:rsidRPr="002638F4">
        <w:rPr>
          <w:szCs w:val="28"/>
        </w:rPr>
        <w:t>организация бюджетного процесса;</w:t>
      </w:r>
    </w:p>
    <w:p w:rsidR="004052F8" w:rsidRPr="002638F4" w:rsidRDefault="004052F8" w:rsidP="00320741">
      <w:pPr>
        <w:pStyle w:val="af1"/>
        <w:numPr>
          <w:ilvl w:val="0"/>
          <w:numId w:val="13"/>
        </w:numPr>
        <w:spacing w:after="0"/>
        <w:ind w:left="0" w:firstLine="357"/>
        <w:jc w:val="both"/>
        <w:rPr>
          <w:szCs w:val="28"/>
        </w:rPr>
      </w:pPr>
      <w:r w:rsidRPr="002638F4">
        <w:rPr>
          <w:szCs w:val="28"/>
        </w:rPr>
        <w:t>обеспечение сбалансированности и устойчивости бюджетной системы Эртильского района;</w:t>
      </w:r>
    </w:p>
    <w:p w:rsidR="004052F8" w:rsidRPr="002638F4" w:rsidRDefault="004052F8" w:rsidP="00320741">
      <w:pPr>
        <w:pStyle w:val="af1"/>
        <w:numPr>
          <w:ilvl w:val="0"/>
          <w:numId w:val="13"/>
        </w:numPr>
        <w:spacing w:after="0"/>
        <w:ind w:left="0" w:firstLine="357"/>
        <w:jc w:val="both"/>
        <w:rPr>
          <w:szCs w:val="28"/>
        </w:rPr>
      </w:pPr>
      <w:r w:rsidRPr="002638F4">
        <w:rPr>
          <w:szCs w:val="28"/>
        </w:rPr>
        <w:t>развитие системы межбюджетных отношений и повышение эффективности управления муниципальными финансами.</w:t>
      </w:r>
    </w:p>
    <w:p w:rsidR="004052F8" w:rsidRPr="002638F4" w:rsidRDefault="004052F8" w:rsidP="004052F8">
      <w:pPr>
        <w:spacing w:line="216" w:lineRule="auto"/>
        <w:ind w:firstLine="709"/>
      </w:pPr>
      <w:r w:rsidRPr="002638F4">
        <w:t xml:space="preserve">Расходы районного бюджета на реализацию указанной муниципальной программы представлены в таблице:                                           </w:t>
      </w:r>
    </w:p>
    <w:p w:rsidR="004052F8" w:rsidRPr="002638F4" w:rsidRDefault="004052F8" w:rsidP="004052F8">
      <w:pPr>
        <w:autoSpaceDE w:val="0"/>
        <w:autoSpaceDN w:val="0"/>
        <w:adjustRightInd w:val="0"/>
        <w:ind w:firstLine="709"/>
        <w:jc w:val="right"/>
      </w:pPr>
      <w:r w:rsidRPr="002638F4">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5"/>
        <w:gridCol w:w="1170"/>
        <w:gridCol w:w="889"/>
        <w:gridCol w:w="1170"/>
        <w:gridCol w:w="889"/>
        <w:gridCol w:w="809"/>
        <w:gridCol w:w="889"/>
        <w:gridCol w:w="883"/>
      </w:tblGrid>
      <w:tr w:rsidR="004052F8" w:rsidRPr="002638F4" w:rsidTr="006715CA">
        <w:trPr>
          <w:trHeight w:val="520"/>
        </w:trPr>
        <w:tc>
          <w:tcPr>
            <w:tcW w:w="1663" w:type="pct"/>
            <w:vMerge w:val="restart"/>
            <w:vAlign w:val="center"/>
          </w:tcPr>
          <w:p w:rsidR="004052F8" w:rsidRPr="002638F4" w:rsidRDefault="004052F8" w:rsidP="006715CA">
            <w:pPr>
              <w:jc w:val="center"/>
              <w:rPr>
                <w:b/>
                <w:sz w:val="22"/>
              </w:rPr>
            </w:pPr>
            <w:r w:rsidRPr="002638F4">
              <w:rPr>
                <w:b/>
                <w:sz w:val="22"/>
                <w:szCs w:val="22"/>
              </w:rPr>
              <w:t>Наименование подпрограммы муниципальной программы</w:t>
            </w:r>
          </w:p>
        </w:tc>
        <w:tc>
          <w:tcPr>
            <w:tcW w:w="555" w:type="pct"/>
            <w:vAlign w:val="center"/>
          </w:tcPr>
          <w:p w:rsidR="004052F8" w:rsidRPr="002638F4" w:rsidRDefault="004052F8" w:rsidP="006715CA">
            <w:pPr>
              <w:ind w:left="-192" w:right="-188"/>
              <w:jc w:val="center"/>
              <w:rPr>
                <w:b/>
                <w:sz w:val="22"/>
              </w:rPr>
            </w:pPr>
            <w:r w:rsidRPr="002638F4">
              <w:rPr>
                <w:b/>
                <w:sz w:val="22"/>
                <w:szCs w:val="22"/>
              </w:rPr>
              <w:t>2023 год</w:t>
            </w:r>
          </w:p>
        </w:tc>
        <w:tc>
          <w:tcPr>
            <w:tcW w:w="1026" w:type="pct"/>
            <w:gridSpan w:val="2"/>
            <w:vAlign w:val="center"/>
          </w:tcPr>
          <w:p w:rsidR="004052F8" w:rsidRPr="002638F4" w:rsidRDefault="004052F8" w:rsidP="006715CA">
            <w:pPr>
              <w:jc w:val="center"/>
              <w:rPr>
                <w:b/>
                <w:sz w:val="22"/>
              </w:rPr>
            </w:pPr>
            <w:r w:rsidRPr="002638F4">
              <w:rPr>
                <w:b/>
                <w:sz w:val="22"/>
                <w:szCs w:val="22"/>
              </w:rPr>
              <w:t>2024 год</w:t>
            </w:r>
          </w:p>
        </w:tc>
        <w:tc>
          <w:tcPr>
            <w:tcW w:w="841" w:type="pct"/>
            <w:gridSpan w:val="2"/>
            <w:vAlign w:val="center"/>
          </w:tcPr>
          <w:p w:rsidR="004052F8" w:rsidRPr="002638F4" w:rsidRDefault="004052F8" w:rsidP="006715CA">
            <w:pPr>
              <w:jc w:val="center"/>
              <w:rPr>
                <w:b/>
                <w:sz w:val="22"/>
              </w:rPr>
            </w:pPr>
            <w:r w:rsidRPr="002638F4">
              <w:rPr>
                <w:b/>
                <w:sz w:val="22"/>
                <w:szCs w:val="22"/>
              </w:rPr>
              <w:t>2025 год</w:t>
            </w:r>
          </w:p>
        </w:tc>
        <w:tc>
          <w:tcPr>
            <w:tcW w:w="915" w:type="pct"/>
            <w:gridSpan w:val="2"/>
            <w:vAlign w:val="center"/>
          </w:tcPr>
          <w:p w:rsidR="004052F8" w:rsidRPr="002638F4" w:rsidRDefault="004052F8" w:rsidP="006715CA">
            <w:pPr>
              <w:jc w:val="center"/>
              <w:rPr>
                <w:b/>
                <w:sz w:val="22"/>
              </w:rPr>
            </w:pPr>
            <w:r w:rsidRPr="002638F4">
              <w:rPr>
                <w:b/>
                <w:sz w:val="22"/>
                <w:szCs w:val="22"/>
              </w:rPr>
              <w:t>2026 год</w:t>
            </w:r>
          </w:p>
        </w:tc>
      </w:tr>
      <w:tr w:rsidR="004052F8" w:rsidRPr="002638F4" w:rsidTr="006715CA">
        <w:trPr>
          <w:trHeight w:val="520"/>
        </w:trPr>
        <w:tc>
          <w:tcPr>
            <w:tcW w:w="1663" w:type="pct"/>
            <w:vMerge/>
            <w:vAlign w:val="center"/>
          </w:tcPr>
          <w:p w:rsidR="004052F8" w:rsidRPr="002638F4" w:rsidRDefault="004052F8" w:rsidP="006715CA">
            <w:pPr>
              <w:jc w:val="center"/>
              <w:rPr>
                <w:b/>
                <w:sz w:val="22"/>
              </w:rPr>
            </w:pPr>
          </w:p>
        </w:tc>
        <w:tc>
          <w:tcPr>
            <w:tcW w:w="555" w:type="pct"/>
            <w:vAlign w:val="center"/>
          </w:tcPr>
          <w:p w:rsidR="004052F8" w:rsidRPr="002638F4" w:rsidRDefault="004052F8" w:rsidP="006715CA">
            <w:pPr>
              <w:jc w:val="center"/>
              <w:rPr>
                <w:sz w:val="18"/>
                <w:szCs w:val="18"/>
              </w:rPr>
            </w:pPr>
            <w:proofErr w:type="spellStart"/>
            <w:proofErr w:type="gramStart"/>
            <w:r w:rsidRPr="002638F4">
              <w:rPr>
                <w:sz w:val="18"/>
                <w:szCs w:val="18"/>
              </w:rPr>
              <w:t>утвержден-ный</w:t>
            </w:r>
            <w:proofErr w:type="spellEnd"/>
            <w:proofErr w:type="gramEnd"/>
            <w:r w:rsidRPr="002638F4">
              <w:rPr>
                <w:sz w:val="18"/>
                <w:szCs w:val="18"/>
              </w:rPr>
              <w:t xml:space="preserve"> бюджет </w:t>
            </w:r>
          </w:p>
          <w:p w:rsidR="004052F8" w:rsidRPr="002638F4" w:rsidRDefault="004052F8" w:rsidP="006715CA">
            <w:pPr>
              <w:jc w:val="center"/>
              <w:rPr>
                <w:sz w:val="18"/>
                <w:szCs w:val="18"/>
              </w:rPr>
            </w:pPr>
          </w:p>
        </w:tc>
        <w:tc>
          <w:tcPr>
            <w:tcW w:w="472" w:type="pct"/>
            <w:vAlign w:val="center"/>
          </w:tcPr>
          <w:p w:rsidR="004052F8" w:rsidRPr="002638F4" w:rsidRDefault="004052F8" w:rsidP="006715CA">
            <w:pPr>
              <w:jc w:val="center"/>
              <w:rPr>
                <w:sz w:val="18"/>
                <w:szCs w:val="18"/>
              </w:rPr>
            </w:pPr>
            <w:r w:rsidRPr="002638F4">
              <w:rPr>
                <w:sz w:val="18"/>
                <w:szCs w:val="18"/>
              </w:rPr>
              <w:t xml:space="preserve">тыс. </w:t>
            </w:r>
          </w:p>
          <w:p w:rsidR="004052F8" w:rsidRPr="002638F4" w:rsidRDefault="004052F8" w:rsidP="006715CA">
            <w:pPr>
              <w:jc w:val="center"/>
              <w:rPr>
                <w:sz w:val="18"/>
                <w:szCs w:val="18"/>
              </w:rPr>
            </w:pPr>
            <w:r w:rsidRPr="002638F4">
              <w:rPr>
                <w:sz w:val="18"/>
                <w:szCs w:val="18"/>
              </w:rPr>
              <w:t>рублей</w:t>
            </w:r>
          </w:p>
        </w:tc>
        <w:tc>
          <w:tcPr>
            <w:tcW w:w="554" w:type="pct"/>
            <w:vAlign w:val="center"/>
          </w:tcPr>
          <w:p w:rsidR="004052F8" w:rsidRPr="002638F4" w:rsidRDefault="004052F8" w:rsidP="006715CA">
            <w:pPr>
              <w:jc w:val="center"/>
              <w:rPr>
                <w:sz w:val="18"/>
                <w:szCs w:val="18"/>
              </w:rPr>
            </w:pPr>
            <w:proofErr w:type="spellStart"/>
            <w:r w:rsidRPr="002638F4">
              <w:rPr>
                <w:sz w:val="18"/>
                <w:szCs w:val="18"/>
              </w:rPr>
              <w:t>изме</w:t>
            </w:r>
            <w:proofErr w:type="spellEnd"/>
            <w:r w:rsidRPr="002638F4">
              <w:rPr>
                <w:sz w:val="18"/>
                <w:szCs w:val="18"/>
              </w:rPr>
              <w:t>-</w:t>
            </w:r>
          </w:p>
          <w:p w:rsidR="004052F8" w:rsidRPr="002638F4" w:rsidRDefault="004052F8" w:rsidP="006715CA">
            <w:pPr>
              <w:jc w:val="center"/>
              <w:rPr>
                <w:sz w:val="18"/>
                <w:szCs w:val="18"/>
              </w:rPr>
            </w:pPr>
            <w:r w:rsidRPr="002638F4">
              <w:rPr>
                <w:sz w:val="18"/>
                <w:szCs w:val="18"/>
              </w:rPr>
              <w:t xml:space="preserve">нения к </w:t>
            </w:r>
            <w:proofErr w:type="spellStart"/>
            <w:proofErr w:type="gramStart"/>
            <w:r w:rsidRPr="002638F4">
              <w:rPr>
                <w:sz w:val="18"/>
                <w:szCs w:val="18"/>
              </w:rPr>
              <w:t>утвержден-ному</w:t>
            </w:r>
            <w:proofErr w:type="spellEnd"/>
            <w:proofErr w:type="gramEnd"/>
            <w:r w:rsidRPr="002638F4">
              <w:rPr>
                <w:sz w:val="18"/>
                <w:szCs w:val="18"/>
              </w:rPr>
              <w:t xml:space="preserve"> бюджету 202</w:t>
            </w:r>
            <w:r>
              <w:rPr>
                <w:sz w:val="18"/>
                <w:szCs w:val="18"/>
              </w:rPr>
              <w:t>3</w:t>
            </w:r>
            <w:r w:rsidRPr="002638F4">
              <w:rPr>
                <w:sz w:val="18"/>
                <w:szCs w:val="18"/>
              </w:rPr>
              <w:t xml:space="preserve"> года, %</w:t>
            </w:r>
          </w:p>
        </w:tc>
        <w:tc>
          <w:tcPr>
            <w:tcW w:w="458" w:type="pct"/>
            <w:vAlign w:val="center"/>
          </w:tcPr>
          <w:p w:rsidR="004052F8" w:rsidRPr="002638F4" w:rsidRDefault="004052F8" w:rsidP="006715CA">
            <w:pPr>
              <w:jc w:val="center"/>
              <w:rPr>
                <w:sz w:val="18"/>
                <w:szCs w:val="18"/>
              </w:rPr>
            </w:pPr>
            <w:r w:rsidRPr="002638F4">
              <w:rPr>
                <w:sz w:val="18"/>
                <w:szCs w:val="18"/>
              </w:rPr>
              <w:t xml:space="preserve">тыс. </w:t>
            </w:r>
          </w:p>
          <w:p w:rsidR="004052F8" w:rsidRPr="002638F4" w:rsidRDefault="008A0EE4" w:rsidP="006715CA">
            <w:pPr>
              <w:jc w:val="center"/>
              <w:rPr>
                <w:sz w:val="18"/>
                <w:szCs w:val="18"/>
              </w:rPr>
            </w:pPr>
            <w:r w:rsidRPr="002638F4">
              <w:rPr>
                <w:sz w:val="18"/>
                <w:szCs w:val="18"/>
              </w:rPr>
              <w:t>Р</w:t>
            </w:r>
            <w:r w:rsidR="004052F8" w:rsidRPr="002638F4">
              <w:rPr>
                <w:sz w:val="18"/>
                <w:szCs w:val="18"/>
              </w:rPr>
              <w:t>ублей</w:t>
            </w:r>
          </w:p>
        </w:tc>
        <w:tc>
          <w:tcPr>
            <w:tcW w:w="383" w:type="pct"/>
            <w:vAlign w:val="center"/>
          </w:tcPr>
          <w:p w:rsidR="004052F8" w:rsidRPr="002638F4" w:rsidRDefault="004052F8" w:rsidP="006715CA">
            <w:pPr>
              <w:jc w:val="center"/>
              <w:rPr>
                <w:sz w:val="18"/>
                <w:szCs w:val="18"/>
              </w:rPr>
            </w:pPr>
            <w:proofErr w:type="spellStart"/>
            <w:r w:rsidRPr="002638F4">
              <w:rPr>
                <w:sz w:val="18"/>
                <w:szCs w:val="18"/>
              </w:rPr>
              <w:t>изме</w:t>
            </w:r>
            <w:proofErr w:type="spellEnd"/>
            <w:r w:rsidRPr="002638F4">
              <w:rPr>
                <w:sz w:val="18"/>
                <w:szCs w:val="18"/>
              </w:rPr>
              <w:t>-</w:t>
            </w:r>
          </w:p>
          <w:p w:rsidR="004052F8" w:rsidRPr="002638F4" w:rsidRDefault="004052F8" w:rsidP="006715CA">
            <w:pPr>
              <w:jc w:val="center"/>
              <w:rPr>
                <w:sz w:val="18"/>
                <w:szCs w:val="18"/>
              </w:rPr>
            </w:pPr>
            <w:r w:rsidRPr="002638F4">
              <w:rPr>
                <w:sz w:val="18"/>
                <w:szCs w:val="18"/>
              </w:rPr>
              <w:t xml:space="preserve">нения к </w:t>
            </w:r>
            <w:proofErr w:type="spellStart"/>
            <w:r w:rsidRPr="002638F4">
              <w:rPr>
                <w:sz w:val="18"/>
                <w:szCs w:val="18"/>
              </w:rPr>
              <w:t>преды-дуще</w:t>
            </w:r>
            <w:proofErr w:type="spellEnd"/>
            <w:r w:rsidRPr="002638F4">
              <w:rPr>
                <w:sz w:val="18"/>
                <w:szCs w:val="18"/>
              </w:rPr>
              <w:t>-</w:t>
            </w:r>
          </w:p>
          <w:p w:rsidR="004052F8" w:rsidRPr="002638F4" w:rsidRDefault="004052F8" w:rsidP="006715CA">
            <w:pPr>
              <w:jc w:val="center"/>
              <w:rPr>
                <w:sz w:val="18"/>
                <w:szCs w:val="18"/>
              </w:rPr>
            </w:pPr>
            <w:proofErr w:type="spellStart"/>
            <w:r w:rsidRPr="002638F4">
              <w:rPr>
                <w:sz w:val="18"/>
                <w:szCs w:val="18"/>
              </w:rPr>
              <w:t>му</w:t>
            </w:r>
            <w:proofErr w:type="spellEnd"/>
            <w:r w:rsidRPr="002638F4">
              <w:rPr>
                <w:sz w:val="18"/>
                <w:szCs w:val="18"/>
              </w:rPr>
              <w:t xml:space="preserve"> году, %</w:t>
            </w:r>
          </w:p>
        </w:tc>
        <w:tc>
          <w:tcPr>
            <w:tcW w:w="502" w:type="pct"/>
            <w:vAlign w:val="center"/>
          </w:tcPr>
          <w:p w:rsidR="004052F8" w:rsidRPr="002638F4" w:rsidRDefault="004052F8" w:rsidP="006715CA">
            <w:pPr>
              <w:jc w:val="center"/>
              <w:rPr>
                <w:sz w:val="18"/>
                <w:szCs w:val="18"/>
              </w:rPr>
            </w:pPr>
            <w:r w:rsidRPr="002638F4">
              <w:rPr>
                <w:sz w:val="18"/>
                <w:szCs w:val="18"/>
              </w:rPr>
              <w:t xml:space="preserve">тыс. </w:t>
            </w:r>
          </w:p>
          <w:p w:rsidR="004052F8" w:rsidRPr="002638F4" w:rsidRDefault="00DD609D" w:rsidP="006715CA">
            <w:pPr>
              <w:jc w:val="center"/>
              <w:rPr>
                <w:sz w:val="18"/>
                <w:szCs w:val="18"/>
              </w:rPr>
            </w:pPr>
            <w:r w:rsidRPr="002638F4">
              <w:rPr>
                <w:sz w:val="18"/>
                <w:szCs w:val="18"/>
              </w:rPr>
              <w:t>Р</w:t>
            </w:r>
            <w:r w:rsidR="004052F8" w:rsidRPr="002638F4">
              <w:rPr>
                <w:sz w:val="18"/>
                <w:szCs w:val="18"/>
              </w:rPr>
              <w:t>ублей</w:t>
            </w:r>
          </w:p>
        </w:tc>
        <w:tc>
          <w:tcPr>
            <w:tcW w:w="413" w:type="pct"/>
            <w:vAlign w:val="center"/>
          </w:tcPr>
          <w:p w:rsidR="004052F8" w:rsidRPr="002638F4" w:rsidRDefault="004052F8" w:rsidP="006715CA">
            <w:pPr>
              <w:jc w:val="center"/>
              <w:rPr>
                <w:sz w:val="18"/>
                <w:szCs w:val="18"/>
              </w:rPr>
            </w:pPr>
            <w:r w:rsidRPr="002638F4">
              <w:rPr>
                <w:sz w:val="18"/>
                <w:szCs w:val="18"/>
              </w:rPr>
              <w:t>измене-</w:t>
            </w:r>
          </w:p>
          <w:p w:rsidR="004052F8" w:rsidRPr="002638F4" w:rsidRDefault="004052F8" w:rsidP="006715CA">
            <w:pPr>
              <w:jc w:val="center"/>
              <w:rPr>
                <w:sz w:val="18"/>
                <w:szCs w:val="18"/>
              </w:rPr>
            </w:pPr>
            <w:proofErr w:type="spellStart"/>
            <w:r w:rsidRPr="002638F4">
              <w:rPr>
                <w:sz w:val="18"/>
                <w:szCs w:val="18"/>
              </w:rPr>
              <w:t>ния</w:t>
            </w:r>
            <w:proofErr w:type="spellEnd"/>
            <w:r w:rsidRPr="002638F4">
              <w:rPr>
                <w:sz w:val="18"/>
                <w:szCs w:val="18"/>
              </w:rPr>
              <w:t xml:space="preserve"> к </w:t>
            </w:r>
            <w:proofErr w:type="spellStart"/>
            <w:r w:rsidRPr="002638F4">
              <w:rPr>
                <w:sz w:val="18"/>
                <w:szCs w:val="18"/>
              </w:rPr>
              <w:t>преды-дуще</w:t>
            </w:r>
            <w:proofErr w:type="spellEnd"/>
            <w:r w:rsidRPr="002638F4">
              <w:rPr>
                <w:sz w:val="18"/>
                <w:szCs w:val="18"/>
              </w:rPr>
              <w:t>-</w:t>
            </w:r>
          </w:p>
          <w:p w:rsidR="004052F8" w:rsidRPr="002638F4" w:rsidRDefault="004052F8" w:rsidP="006715CA">
            <w:pPr>
              <w:jc w:val="center"/>
              <w:rPr>
                <w:sz w:val="18"/>
                <w:szCs w:val="18"/>
              </w:rPr>
            </w:pPr>
            <w:proofErr w:type="spellStart"/>
            <w:r w:rsidRPr="002638F4">
              <w:rPr>
                <w:sz w:val="18"/>
                <w:szCs w:val="18"/>
              </w:rPr>
              <w:t>му</w:t>
            </w:r>
            <w:proofErr w:type="spellEnd"/>
            <w:r w:rsidRPr="002638F4">
              <w:rPr>
                <w:sz w:val="18"/>
                <w:szCs w:val="18"/>
              </w:rPr>
              <w:t xml:space="preserve"> году, %</w:t>
            </w:r>
          </w:p>
        </w:tc>
      </w:tr>
      <w:tr w:rsidR="004052F8" w:rsidRPr="00E378BC" w:rsidTr="006715CA">
        <w:tc>
          <w:tcPr>
            <w:tcW w:w="1663" w:type="pct"/>
            <w:vAlign w:val="center"/>
          </w:tcPr>
          <w:p w:rsidR="004052F8" w:rsidRPr="002638F4" w:rsidRDefault="004052F8" w:rsidP="006715CA">
            <w:pPr>
              <w:rPr>
                <w:b/>
                <w:sz w:val="22"/>
              </w:rPr>
            </w:pPr>
            <w:r w:rsidRPr="002638F4">
              <w:rPr>
                <w:b/>
                <w:sz w:val="22"/>
                <w:szCs w:val="22"/>
              </w:rPr>
              <w:t xml:space="preserve">Всего по </w:t>
            </w:r>
            <w:r w:rsidRPr="002638F4">
              <w:rPr>
                <w:b/>
                <w:sz w:val="22"/>
                <w:szCs w:val="22"/>
              </w:rPr>
              <w:lastRenderedPageBreak/>
              <w:t>муниципальной программе</w:t>
            </w:r>
          </w:p>
        </w:tc>
        <w:tc>
          <w:tcPr>
            <w:tcW w:w="555" w:type="pct"/>
            <w:vAlign w:val="center"/>
          </w:tcPr>
          <w:p w:rsidR="004052F8" w:rsidRPr="00594EDB" w:rsidRDefault="004052F8" w:rsidP="006715CA">
            <w:pPr>
              <w:ind w:left="-183" w:right="-160" w:firstLine="65"/>
              <w:jc w:val="center"/>
              <w:rPr>
                <w:b/>
                <w:spacing w:val="-6"/>
                <w:sz w:val="22"/>
              </w:rPr>
            </w:pPr>
            <w:r w:rsidRPr="00594EDB">
              <w:rPr>
                <w:b/>
                <w:spacing w:val="-6"/>
                <w:sz w:val="22"/>
                <w:szCs w:val="22"/>
              </w:rPr>
              <w:lastRenderedPageBreak/>
              <w:t>43789,0</w:t>
            </w:r>
          </w:p>
        </w:tc>
        <w:tc>
          <w:tcPr>
            <w:tcW w:w="472" w:type="pct"/>
            <w:vAlign w:val="center"/>
          </w:tcPr>
          <w:p w:rsidR="004052F8" w:rsidRPr="00594EDB" w:rsidRDefault="004052F8" w:rsidP="006715CA">
            <w:pPr>
              <w:ind w:left="-183" w:right="-160" w:firstLine="65"/>
              <w:jc w:val="center"/>
              <w:rPr>
                <w:b/>
                <w:spacing w:val="-6"/>
                <w:sz w:val="22"/>
              </w:rPr>
            </w:pPr>
            <w:r>
              <w:rPr>
                <w:b/>
                <w:spacing w:val="-6"/>
                <w:sz w:val="22"/>
                <w:szCs w:val="22"/>
              </w:rPr>
              <w:t>37824,0</w:t>
            </w:r>
          </w:p>
        </w:tc>
        <w:tc>
          <w:tcPr>
            <w:tcW w:w="554" w:type="pct"/>
            <w:vAlign w:val="center"/>
          </w:tcPr>
          <w:p w:rsidR="004052F8" w:rsidRPr="00594EDB" w:rsidRDefault="004052F8" w:rsidP="006715CA">
            <w:pPr>
              <w:ind w:left="-183"/>
              <w:jc w:val="center"/>
              <w:rPr>
                <w:b/>
                <w:spacing w:val="-6"/>
                <w:sz w:val="22"/>
              </w:rPr>
            </w:pPr>
            <w:r>
              <w:rPr>
                <w:b/>
                <w:spacing w:val="-6"/>
                <w:sz w:val="22"/>
                <w:szCs w:val="22"/>
              </w:rPr>
              <w:t>86,4</w:t>
            </w:r>
          </w:p>
        </w:tc>
        <w:tc>
          <w:tcPr>
            <w:tcW w:w="458" w:type="pct"/>
            <w:vAlign w:val="center"/>
          </w:tcPr>
          <w:p w:rsidR="004052F8" w:rsidRPr="00594EDB" w:rsidRDefault="004052F8" w:rsidP="006715CA">
            <w:pPr>
              <w:ind w:left="-156" w:right="-150"/>
              <w:jc w:val="center"/>
              <w:rPr>
                <w:b/>
                <w:spacing w:val="-6"/>
                <w:sz w:val="22"/>
              </w:rPr>
            </w:pPr>
            <w:r>
              <w:rPr>
                <w:b/>
                <w:spacing w:val="-6"/>
                <w:sz w:val="22"/>
                <w:szCs w:val="22"/>
              </w:rPr>
              <w:t>181</w:t>
            </w:r>
            <w:r>
              <w:rPr>
                <w:b/>
                <w:spacing w:val="-6"/>
                <w:sz w:val="22"/>
                <w:szCs w:val="22"/>
              </w:rPr>
              <w:lastRenderedPageBreak/>
              <w:t>88,0</w:t>
            </w:r>
          </w:p>
        </w:tc>
        <w:tc>
          <w:tcPr>
            <w:tcW w:w="383" w:type="pct"/>
            <w:vAlign w:val="center"/>
          </w:tcPr>
          <w:p w:rsidR="004052F8" w:rsidRPr="00594EDB" w:rsidRDefault="004052F8" w:rsidP="006715CA">
            <w:pPr>
              <w:ind w:left="-183"/>
              <w:jc w:val="center"/>
              <w:rPr>
                <w:b/>
                <w:spacing w:val="-6"/>
                <w:sz w:val="22"/>
              </w:rPr>
            </w:pPr>
            <w:r>
              <w:rPr>
                <w:b/>
                <w:spacing w:val="-6"/>
                <w:sz w:val="22"/>
                <w:szCs w:val="22"/>
              </w:rPr>
              <w:lastRenderedPageBreak/>
              <w:t>4</w:t>
            </w:r>
            <w:r>
              <w:rPr>
                <w:b/>
                <w:spacing w:val="-6"/>
                <w:sz w:val="22"/>
                <w:szCs w:val="22"/>
              </w:rPr>
              <w:lastRenderedPageBreak/>
              <w:t>8,1</w:t>
            </w:r>
          </w:p>
        </w:tc>
        <w:tc>
          <w:tcPr>
            <w:tcW w:w="502" w:type="pct"/>
            <w:vAlign w:val="center"/>
          </w:tcPr>
          <w:p w:rsidR="004052F8" w:rsidRPr="00594EDB" w:rsidRDefault="004052F8" w:rsidP="006715CA">
            <w:pPr>
              <w:ind w:left="-183" w:right="-107"/>
              <w:jc w:val="center"/>
              <w:rPr>
                <w:b/>
                <w:spacing w:val="-6"/>
                <w:sz w:val="22"/>
              </w:rPr>
            </w:pPr>
            <w:r>
              <w:rPr>
                <w:b/>
                <w:spacing w:val="-6"/>
                <w:sz w:val="22"/>
                <w:szCs w:val="22"/>
              </w:rPr>
              <w:lastRenderedPageBreak/>
              <w:t>182</w:t>
            </w:r>
            <w:r>
              <w:rPr>
                <w:b/>
                <w:spacing w:val="-6"/>
                <w:sz w:val="22"/>
                <w:szCs w:val="22"/>
              </w:rPr>
              <w:lastRenderedPageBreak/>
              <w:t>17,0</w:t>
            </w:r>
          </w:p>
        </w:tc>
        <w:tc>
          <w:tcPr>
            <w:tcW w:w="413" w:type="pct"/>
            <w:vAlign w:val="center"/>
          </w:tcPr>
          <w:p w:rsidR="004052F8" w:rsidRPr="00594EDB" w:rsidRDefault="004052F8" w:rsidP="006715CA">
            <w:pPr>
              <w:ind w:left="-183"/>
              <w:jc w:val="center"/>
              <w:rPr>
                <w:b/>
                <w:spacing w:val="-6"/>
                <w:sz w:val="22"/>
              </w:rPr>
            </w:pPr>
            <w:r>
              <w:rPr>
                <w:b/>
                <w:spacing w:val="-6"/>
                <w:sz w:val="22"/>
                <w:szCs w:val="22"/>
              </w:rPr>
              <w:lastRenderedPageBreak/>
              <w:t>10</w:t>
            </w:r>
            <w:r>
              <w:rPr>
                <w:b/>
                <w:spacing w:val="-6"/>
                <w:sz w:val="22"/>
                <w:szCs w:val="22"/>
              </w:rPr>
              <w:lastRenderedPageBreak/>
              <w:t>0,2</w:t>
            </w:r>
          </w:p>
        </w:tc>
      </w:tr>
      <w:tr w:rsidR="004052F8" w:rsidRPr="00E378BC" w:rsidTr="006715CA">
        <w:tc>
          <w:tcPr>
            <w:tcW w:w="5000" w:type="pct"/>
            <w:gridSpan w:val="8"/>
            <w:vAlign w:val="center"/>
          </w:tcPr>
          <w:p w:rsidR="004052F8" w:rsidRPr="00594EDB" w:rsidRDefault="004052F8" w:rsidP="006715CA">
            <w:pPr>
              <w:rPr>
                <w:sz w:val="22"/>
              </w:rPr>
            </w:pPr>
            <w:r w:rsidRPr="002638F4">
              <w:rPr>
                <w:i/>
                <w:sz w:val="22"/>
                <w:szCs w:val="22"/>
              </w:rPr>
              <w:lastRenderedPageBreak/>
              <w:t>в том числе по подпрограммам:</w:t>
            </w:r>
          </w:p>
        </w:tc>
      </w:tr>
      <w:tr w:rsidR="004052F8" w:rsidRPr="00E378BC" w:rsidTr="006715CA">
        <w:tc>
          <w:tcPr>
            <w:tcW w:w="1663" w:type="pct"/>
          </w:tcPr>
          <w:p w:rsidR="004052F8" w:rsidRPr="002638F4" w:rsidRDefault="004052F8" w:rsidP="006715CA">
            <w:pPr>
              <w:rPr>
                <w:b/>
                <w:sz w:val="22"/>
              </w:rPr>
            </w:pPr>
            <w:r w:rsidRPr="002638F4">
              <w:rPr>
                <w:b/>
                <w:sz w:val="22"/>
                <w:szCs w:val="22"/>
              </w:rPr>
              <w:t>Управление муниципальными финансами</w:t>
            </w:r>
          </w:p>
        </w:tc>
        <w:tc>
          <w:tcPr>
            <w:tcW w:w="555" w:type="pct"/>
            <w:vAlign w:val="center"/>
          </w:tcPr>
          <w:p w:rsidR="004052F8" w:rsidRPr="00594EDB" w:rsidRDefault="004052F8" w:rsidP="006715CA">
            <w:pPr>
              <w:ind w:left="-183"/>
              <w:jc w:val="center"/>
              <w:rPr>
                <w:b/>
                <w:spacing w:val="-6"/>
                <w:sz w:val="22"/>
              </w:rPr>
            </w:pPr>
            <w:r w:rsidRPr="00594EDB">
              <w:rPr>
                <w:b/>
                <w:spacing w:val="-6"/>
                <w:sz w:val="22"/>
                <w:szCs w:val="22"/>
              </w:rPr>
              <w:t>6768,0</w:t>
            </w:r>
          </w:p>
        </w:tc>
        <w:tc>
          <w:tcPr>
            <w:tcW w:w="472" w:type="pct"/>
            <w:vAlign w:val="center"/>
          </w:tcPr>
          <w:p w:rsidR="004052F8" w:rsidRPr="00594EDB" w:rsidRDefault="004052F8" w:rsidP="006715CA">
            <w:pPr>
              <w:ind w:left="-183"/>
              <w:jc w:val="center"/>
              <w:rPr>
                <w:b/>
                <w:spacing w:val="-6"/>
                <w:sz w:val="22"/>
              </w:rPr>
            </w:pPr>
            <w:r>
              <w:rPr>
                <w:b/>
                <w:spacing w:val="-6"/>
                <w:sz w:val="22"/>
                <w:szCs w:val="22"/>
              </w:rPr>
              <w:t>2763,0</w:t>
            </w:r>
          </w:p>
        </w:tc>
        <w:tc>
          <w:tcPr>
            <w:tcW w:w="554" w:type="pct"/>
            <w:vAlign w:val="center"/>
          </w:tcPr>
          <w:p w:rsidR="004052F8" w:rsidRPr="00594EDB" w:rsidRDefault="004052F8" w:rsidP="006715CA">
            <w:pPr>
              <w:ind w:left="-183"/>
              <w:jc w:val="center"/>
              <w:rPr>
                <w:b/>
                <w:spacing w:val="-6"/>
                <w:sz w:val="22"/>
              </w:rPr>
            </w:pPr>
            <w:r>
              <w:rPr>
                <w:b/>
                <w:spacing w:val="-6"/>
                <w:sz w:val="22"/>
                <w:szCs w:val="22"/>
              </w:rPr>
              <w:t>40,8</w:t>
            </w:r>
          </w:p>
        </w:tc>
        <w:tc>
          <w:tcPr>
            <w:tcW w:w="458" w:type="pct"/>
            <w:vAlign w:val="center"/>
          </w:tcPr>
          <w:p w:rsidR="004052F8" w:rsidRPr="00594EDB" w:rsidRDefault="004052F8" w:rsidP="006715CA">
            <w:pPr>
              <w:ind w:left="-183"/>
              <w:jc w:val="center"/>
              <w:rPr>
                <w:b/>
                <w:spacing w:val="-6"/>
                <w:sz w:val="22"/>
              </w:rPr>
            </w:pPr>
            <w:r>
              <w:rPr>
                <w:b/>
                <w:spacing w:val="-6"/>
                <w:sz w:val="22"/>
                <w:szCs w:val="22"/>
              </w:rPr>
              <w:t>11,0</w:t>
            </w:r>
          </w:p>
        </w:tc>
        <w:tc>
          <w:tcPr>
            <w:tcW w:w="383" w:type="pct"/>
            <w:vAlign w:val="center"/>
          </w:tcPr>
          <w:p w:rsidR="004052F8" w:rsidRPr="00594EDB" w:rsidRDefault="004052F8" w:rsidP="006715CA">
            <w:pPr>
              <w:ind w:left="-183"/>
              <w:jc w:val="center"/>
              <w:rPr>
                <w:b/>
                <w:spacing w:val="-6"/>
                <w:sz w:val="22"/>
              </w:rPr>
            </w:pPr>
            <w:r>
              <w:rPr>
                <w:b/>
                <w:spacing w:val="-6"/>
                <w:sz w:val="22"/>
                <w:szCs w:val="22"/>
              </w:rPr>
              <w:t>0,4</w:t>
            </w:r>
          </w:p>
        </w:tc>
        <w:tc>
          <w:tcPr>
            <w:tcW w:w="502" w:type="pct"/>
            <w:vAlign w:val="center"/>
          </w:tcPr>
          <w:p w:rsidR="004052F8" w:rsidRPr="00594EDB" w:rsidRDefault="004052F8" w:rsidP="006715CA">
            <w:pPr>
              <w:ind w:left="-183"/>
              <w:jc w:val="center"/>
              <w:rPr>
                <w:b/>
                <w:spacing w:val="-6"/>
                <w:sz w:val="22"/>
              </w:rPr>
            </w:pPr>
            <w:r>
              <w:rPr>
                <w:b/>
                <w:spacing w:val="-6"/>
                <w:sz w:val="22"/>
                <w:szCs w:val="22"/>
              </w:rPr>
              <w:t>9,0</w:t>
            </w:r>
          </w:p>
        </w:tc>
        <w:tc>
          <w:tcPr>
            <w:tcW w:w="413" w:type="pct"/>
            <w:vAlign w:val="center"/>
          </w:tcPr>
          <w:p w:rsidR="004052F8" w:rsidRPr="00594EDB" w:rsidRDefault="004052F8" w:rsidP="006715CA">
            <w:pPr>
              <w:ind w:left="-183"/>
              <w:jc w:val="center"/>
              <w:rPr>
                <w:b/>
                <w:spacing w:val="-6"/>
                <w:sz w:val="22"/>
              </w:rPr>
            </w:pPr>
            <w:r>
              <w:rPr>
                <w:b/>
                <w:spacing w:val="-6"/>
                <w:sz w:val="22"/>
                <w:szCs w:val="22"/>
              </w:rPr>
              <w:t>0,1</w:t>
            </w:r>
          </w:p>
        </w:tc>
      </w:tr>
      <w:tr w:rsidR="004052F8" w:rsidRPr="00E378BC" w:rsidTr="006715CA">
        <w:tc>
          <w:tcPr>
            <w:tcW w:w="5000" w:type="pct"/>
            <w:gridSpan w:val="8"/>
          </w:tcPr>
          <w:p w:rsidR="004052F8" w:rsidRPr="00594EDB" w:rsidRDefault="004052F8" w:rsidP="006715CA">
            <w:pPr>
              <w:rPr>
                <w:sz w:val="22"/>
              </w:rPr>
            </w:pPr>
            <w:r w:rsidRPr="002638F4">
              <w:rPr>
                <w:i/>
                <w:sz w:val="22"/>
                <w:szCs w:val="22"/>
              </w:rPr>
              <w:t>из них</w:t>
            </w:r>
          </w:p>
        </w:tc>
      </w:tr>
      <w:tr w:rsidR="004052F8" w:rsidRPr="00E378BC" w:rsidTr="006715CA">
        <w:tc>
          <w:tcPr>
            <w:tcW w:w="1663" w:type="pct"/>
            <w:shd w:val="clear" w:color="auto" w:fill="auto"/>
          </w:tcPr>
          <w:p w:rsidR="004052F8" w:rsidRPr="002638F4" w:rsidRDefault="004052F8" w:rsidP="006715CA">
            <w:pPr>
              <w:rPr>
                <w:i/>
                <w:sz w:val="22"/>
              </w:rPr>
            </w:pPr>
            <w:r w:rsidRPr="002638F4">
              <w:rPr>
                <w:i/>
                <w:sz w:val="22"/>
                <w:szCs w:val="22"/>
              </w:rPr>
              <w:t xml:space="preserve">Резервные фонды администрации Эртильского </w:t>
            </w:r>
            <w:proofErr w:type="gramStart"/>
            <w:r w:rsidRPr="002638F4">
              <w:rPr>
                <w:i/>
                <w:sz w:val="22"/>
                <w:szCs w:val="22"/>
              </w:rPr>
              <w:t>муниципального</w:t>
            </w:r>
            <w:proofErr w:type="gramEnd"/>
            <w:r w:rsidRPr="002638F4">
              <w:rPr>
                <w:i/>
                <w:sz w:val="22"/>
                <w:szCs w:val="22"/>
              </w:rPr>
              <w:t xml:space="preserve"> района</w:t>
            </w:r>
          </w:p>
        </w:tc>
        <w:tc>
          <w:tcPr>
            <w:tcW w:w="555" w:type="pct"/>
            <w:shd w:val="clear" w:color="auto" w:fill="auto"/>
            <w:vAlign w:val="center"/>
          </w:tcPr>
          <w:p w:rsidR="004052F8" w:rsidRPr="00594EDB" w:rsidRDefault="004052F8" w:rsidP="006715CA">
            <w:pPr>
              <w:pStyle w:val="25"/>
              <w:ind w:firstLine="0"/>
              <w:jc w:val="center"/>
              <w:rPr>
                <w:i/>
                <w:spacing w:val="-4"/>
                <w:sz w:val="22"/>
                <w:szCs w:val="22"/>
              </w:rPr>
            </w:pPr>
            <w:r w:rsidRPr="00594EDB">
              <w:rPr>
                <w:i/>
                <w:spacing w:val="-4"/>
                <w:sz w:val="22"/>
                <w:szCs w:val="22"/>
              </w:rPr>
              <w:t>750,0</w:t>
            </w:r>
          </w:p>
        </w:tc>
        <w:tc>
          <w:tcPr>
            <w:tcW w:w="472" w:type="pct"/>
            <w:vAlign w:val="center"/>
          </w:tcPr>
          <w:p w:rsidR="004052F8" w:rsidRPr="00594EDB" w:rsidRDefault="004052F8" w:rsidP="006715CA">
            <w:pPr>
              <w:pStyle w:val="25"/>
              <w:ind w:firstLine="0"/>
              <w:jc w:val="center"/>
              <w:rPr>
                <w:i/>
                <w:spacing w:val="-4"/>
                <w:sz w:val="22"/>
                <w:szCs w:val="22"/>
              </w:rPr>
            </w:pPr>
            <w:r>
              <w:rPr>
                <w:i/>
                <w:spacing w:val="-4"/>
                <w:sz w:val="22"/>
                <w:szCs w:val="22"/>
              </w:rPr>
              <w:t>750,0</w:t>
            </w:r>
          </w:p>
        </w:tc>
        <w:tc>
          <w:tcPr>
            <w:tcW w:w="554" w:type="pct"/>
            <w:vAlign w:val="center"/>
          </w:tcPr>
          <w:p w:rsidR="004052F8" w:rsidRPr="00594EDB" w:rsidRDefault="004052F8" w:rsidP="006715CA">
            <w:pPr>
              <w:pStyle w:val="25"/>
              <w:ind w:firstLine="0"/>
              <w:jc w:val="center"/>
              <w:rPr>
                <w:i/>
                <w:spacing w:val="-4"/>
                <w:sz w:val="22"/>
                <w:szCs w:val="22"/>
              </w:rPr>
            </w:pPr>
            <w:r>
              <w:rPr>
                <w:i/>
                <w:spacing w:val="-4"/>
                <w:sz w:val="22"/>
                <w:szCs w:val="22"/>
              </w:rPr>
              <w:t>100</w:t>
            </w:r>
          </w:p>
        </w:tc>
        <w:tc>
          <w:tcPr>
            <w:tcW w:w="458" w:type="pct"/>
            <w:vAlign w:val="center"/>
          </w:tcPr>
          <w:p w:rsidR="004052F8" w:rsidRPr="00594EDB" w:rsidRDefault="004052F8" w:rsidP="006715CA">
            <w:pPr>
              <w:pStyle w:val="25"/>
              <w:ind w:firstLine="0"/>
              <w:jc w:val="center"/>
              <w:rPr>
                <w:i/>
                <w:spacing w:val="-4"/>
                <w:sz w:val="22"/>
                <w:szCs w:val="22"/>
              </w:rPr>
            </w:pPr>
            <w:r>
              <w:rPr>
                <w:i/>
                <w:spacing w:val="-4"/>
                <w:sz w:val="22"/>
                <w:szCs w:val="22"/>
              </w:rPr>
              <w:t>0,0</w:t>
            </w:r>
          </w:p>
        </w:tc>
        <w:tc>
          <w:tcPr>
            <w:tcW w:w="383" w:type="pct"/>
            <w:vAlign w:val="center"/>
          </w:tcPr>
          <w:p w:rsidR="004052F8" w:rsidRPr="00594EDB" w:rsidRDefault="004052F8" w:rsidP="006715CA">
            <w:pPr>
              <w:pStyle w:val="25"/>
              <w:ind w:firstLine="0"/>
              <w:jc w:val="center"/>
              <w:rPr>
                <w:i/>
                <w:spacing w:val="-4"/>
                <w:sz w:val="22"/>
                <w:szCs w:val="22"/>
              </w:rPr>
            </w:pPr>
            <w:r>
              <w:rPr>
                <w:i/>
                <w:spacing w:val="-4"/>
                <w:sz w:val="22"/>
                <w:szCs w:val="22"/>
              </w:rPr>
              <w:t>0,0</w:t>
            </w:r>
          </w:p>
        </w:tc>
        <w:tc>
          <w:tcPr>
            <w:tcW w:w="502" w:type="pct"/>
            <w:vAlign w:val="center"/>
          </w:tcPr>
          <w:p w:rsidR="004052F8" w:rsidRPr="00594EDB" w:rsidRDefault="004052F8" w:rsidP="006715CA">
            <w:pPr>
              <w:pStyle w:val="25"/>
              <w:ind w:firstLine="0"/>
              <w:jc w:val="center"/>
              <w:rPr>
                <w:i/>
                <w:spacing w:val="-4"/>
                <w:sz w:val="22"/>
                <w:szCs w:val="22"/>
              </w:rPr>
            </w:pPr>
            <w:r>
              <w:rPr>
                <w:i/>
                <w:spacing w:val="-4"/>
                <w:sz w:val="22"/>
                <w:szCs w:val="22"/>
              </w:rPr>
              <w:t>0,0</w:t>
            </w:r>
          </w:p>
        </w:tc>
        <w:tc>
          <w:tcPr>
            <w:tcW w:w="413" w:type="pct"/>
            <w:vAlign w:val="center"/>
          </w:tcPr>
          <w:p w:rsidR="004052F8" w:rsidRPr="00594EDB" w:rsidRDefault="004052F8" w:rsidP="006715CA">
            <w:pPr>
              <w:pStyle w:val="25"/>
              <w:ind w:firstLine="0"/>
              <w:jc w:val="center"/>
              <w:rPr>
                <w:i/>
                <w:spacing w:val="-4"/>
                <w:sz w:val="22"/>
                <w:szCs w:val="22"/>
              </w:rPr>
            </w:pPr>
            <w:r>
              <w:rPr>
                <w:i/>
                <w:spacing w:val="-4"/>
                <w:sz w:val="22"/>
                <w:szCs w:val="22"/>
              </w:rPr>
              <w:t>0,0</w:t>
            </w:r>
          </w:p>
        </w:tc>
      </w:tr>
      <w:tr w:rsidR="004052F8" w:rsidRPr="00E378BC" w:rsidTr="006715CA">
        <w:tc>
          <w:tcPr>
            <w:tcW w:w="1663" w:type="pct"/>
            <w:shd w:val="clear" w:color="auto" w:fill="auto"/>
          </w:tcPr>
          <w:p w:rsidR="004052F8" w:rsidRPr="002638F4" w:rsidRDefault="004052F8" w:rsidP="006715CA">
            <w:pPr>
              <w:rPr>
                <w:i/>
                <w:sz w:val="22"/>
              </w:rPr>
            </w:pPr>
            <w:r w:rsidRPr="002638F4">
              <w:rPr>
                <w:i/>
                <w:sz w:val="22"/>
                <w:szCs w:val="22"/>
              </w:rPr>
              <w:t>Зарезервированные средства, связанные с особенностями исполнения районного бюджета</w:t>
            </w:r>
          </w:p>
        </w:tc>
        <w:tc>
          <w:tcPr>
            <w:tcW w:w="555" w:type="pct"/>
            <w:shd w:val="clear" w:color="auto" w:fill="auto"/>
            <w:vAlign w:val="center"/>
          </w:tcPr>
          <w:p w:rsidR="004052F8" w:rsidRPr="00594EDB" w:rsidRDefault="004052F8" w:rsidP="006715CA">
            <w:pPr>
              <w:pStyle w:val="25"/>
              <w:ind w:firstLine="0"/>
              <w:jc w:val="center"/>
              <w:rPr>
                <w:i/>
                <w:spacing w:val="-4"/>
                <w:sz w:val="22"/>
                <w:szCs w:val="22"/>
              </w:rPr>
            </w:pPr>
            <w:r w:rsidRPr="00594EDB">
              <w:rPr>
                <w:i/>
                <w:spacing w:val="-4"/>
                <w:sz w:val="22"/>
                <w:szCs w:val="22"/>
              </w:rPr>
              <w:t>6000,0</w:t>
            </w:r>
          </w:p>
        </w:tc>
        <w:tc>
          <w:tcPr>
            <w:tcW w:w="472" w:type="pct"/>
            <w:vAlign w:val="center"/>
          </w:tcPr>
          <w:p w:rsidR="004052F8" w:rsidRPr="00594EDB" w:rsidRDefault="004052F8" w:rsidP="006715CA">
            <w:pPr>
              <w:pStyle w:val="25"/>
              <w:ind w:firstLine="0"/>
              <w:jc w:val="center"/>
              <w:rPr>
                <w:i/>
                <w:spacing w:val="-4"/>
                <w:sz w:val="22"/>
                <w:szCs w:val="22"/>
              </w:rPr>
            </w:pPr>
            <w:r>
              <w:rPr>
                <w:i/>
                <w:spacing w:val="-4"/>
                <w:sz w:val="22"/>
                <w:szCs w:val="22"/>
              </w:rPr>
              <w:t>2000,0</w:t>
            </w:r>
          </w:p>
        </w:tc>
        <w:tc>
          <w:tcPr>
            <w:tcW w:w="554" w:type="pct"/>
            <w:vAlign w:val="center"/>
          </w:tcPr>
          <w:p w:rsidR="004052F8" w:rsidRPr="00594EDB" w:rsidRDefault="004052F8" w:rsidP="006715CA">
            <w:pPr>
              <w:pStyle w:val="25"/>
              <w:ind w:firstLine="0"/>
              <w:jc w:val="center"/>
              <w:rPr>
                <w:i/>
                <w:spacing w:val="-4"/>
                <w:sz w:val="22"/>
                <w:szCs w:val="22"/>
              </w:rPr>
            </w:pPr>
            <w:r>
              <w:rPr>
                <w:i/>
                <w:spacing w:val="-4"/>
                <w:sz w:val="22"/>
                <w:szCs w:val="22"/>
              </w:rPr>
              <w:t>33,3</w:t>
            </w:r>
          </w:p>
        </w:tc>
        <w:tc>
          <w:tcPr>
            <w:tcW w:w="458" w:type="pct"/>
            <w:vAlign w:val="center"/>
          </w:tcPr>
          <w:p w:rsidR="004052F8" w:rsidRPr="00594EDB" w:rsidRDefault="004052F8" w:rsidP="006715CA">
            <w:pPr>
              <w:pStyle w:val="25"/>
              <w:ind w:firstLine="0"/>
              <w:jc w:val="center"/>
              <w:rPr>
                <w:i/>
                <w:spacing w:val="-4"/>
                <w:sz w:val="22"/>
                <w:szCs w:val="22"/>
              </w:rPr>
            </w:pPr>
            <w:r>
              <w:rPr>
                <w:i/>
                <w:spacing w:val="-4"/>
                <w:sz w:val="22"/>
                <w:szCs w:val="22"/>
              </w:rPr>
              <w:t>0,0</w:t>
            </w:r>
          </w:p>
        </w:tc>
        <w:tc>
          <w:tcPr>
            <w:tcW w:w="383" w:type="pct"/>
            <w:vAlign w:val="center"/>
          </w:tcPr>
          <w:p w:rsidR="004052F8" w:rsidRPr="00594EDB" w:rsidRDefault="004052F8" w:rsidP="006715CA">
            <w:pPr>
              <w:pStyle w:val="25"/>
              <w:ind w:firstLine="0"/>
              <w:jc w:val="center"/>
              <w:rPr>
                <w:i/>
                <w:spacing w:val="-4"/>
                <w:sz w:val="22"/>
                <w:szCs w:val="22"/>
              </w:rPr>
            </w:pPr>
            <w:r>
              <w:rPr>
                <w:i/>
                <w:spacing w:val="-4"/>
                <w:sz w:val="22"/>
                <w:szCs w:val="22"/>
              </w:rPr>
              <w:t>0,0</w:t>
            </w:r>
          </w:p>
        </w:tc>
        <w:tc>
          <w:tcPr>
            <w:tcW w:w="502" w:type="pct"/>
            <w:vAlign w:val="center"/>
          </w:tcPr>
          <w:p w:rsidR="004052F8" w:rsidRPr="00594EDB" w:rsidRDefault="004052F8" w:rsidP="006715CA">
            <w:pPr>
              <w:pStyle w:val="25"/>
              <w:ind w:firstLine="0"/>
              <w:jc w:val="center"/>
              <w:rPr>
                <w:i/>
                <w:spacing w:val="-4"/>
                <w:sz w:val="22"/>
                <w:szCs w:val="22"/>
              </w:rPr>
            </w:pPr>
            <w:r>
              <w:rPr>
                <w:i/>
                <w:spacing w:val="-4"/>
                <w:sz w:val="22"/>
                <w:szCs w:val="22"/>
              </w:rPr>
              <w:t>0,0</w:t>
            </w:r>
          </w:p>
        </w:tc>
        <w:tc>
          <w:tcPr>
            <w:tcW w:w="413" w:type="pct"/>
            <w:vAlign w:val="center"/>
          </w:tcPr>
          <w:p w:rsidR="004052F8" w:rsidRPr="00594EDB" w:rsidRDefault="004052F8" w:rsidP="006715CA">
            <w:pPr>
              <w:pStyle w:val="25"/>
              <w:ind w:firstLine="0"/>
              <w:jc w:val="center"/>
              <w:rPr>
                <w:i/>
                <w:spacing w:val="-4"/>
                <w:sz w:val="22"/>
                <w:szCs w:val="22"/>
              </w:rPr>
            </w:pPr>
            <w:r>
              <w:rPr>
                <w:i/>
                <w:spacing w:val="-4"/>
                <w:sz w:val="22"/>
                <w:szCs w:val="22"/>
              </w:rPr>
              <w:t>0,0</w:t>
            </w:r>
          </w:p>
        </w:tc>
      </w:tr>
      <w:tr w:rsidR="004052F8" w:rsidRPr="00E378BC" w:rsidTr="006715CA">
        <w:tc>
          <w:tcPr>
            <w:tcW w:w="1663" w:type="pct"/>
          </w:tcPr>
          <w:p w:rsidR="004052F8" w:rsidRPr="002638F4" w:rsidRDefault="004052F8" w:rsidP="006715CA">
            <w:pPr>
              <w:rPr>
                <w:b/>
                <w:sz w:val="22"/>
              </w:rPr>
            </w:pPr>
            <w:r w:rsidRPr="002638F4">
              <w:rPr>
                <w:b/>
                <w:sz w:val="22"/>
                <w:szCs w:val="22"/>
              </w:rPr>
              <w:t>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p>
        </w:tc>
        <w:tc>
          <w:tcPr>
            <w:tcW w:w="555" w:type="pct"/>
            <w:vAlign w:val="center"/>
          </w:tcPr>
          <w:p w:rsidR="004052F8" w:rsidRPr="00594EDB" w:rsidRDefault="004052F8" w:rsidP="006715CA">
            <w:pPr>
              <w:ind w:left="-183" w:firstLine="65"/>
              <w:jc w:val="center"/>
              <w:rPr>
                <w:b/>
                <w:spacing w:val="-6"/>
                <w:sz w:val="22"/>
              </w:rPr>
            </w:pPr>
            <w:r w:rsidRPr="00594EDB">
              <w:rPr>
                <w:b/>
                <w:spacing w:val="-6"/>
                <w:sz w:val="22"/>
                <w:szCs w:val="22"/>
              </w:rPr>
              <w:t>21092,0</w:t>
            </w:r>
          </w:p>
        </w:tc>
        <w:tc>
          <w:tcPr>
            <w:tcW w:w="472" w:type="pct"/>
            <w:vAlign w:val="center"/>
          </w:tcPr>
          <w:p w:rsidR="004052F8" w:rsidRPr="00594EDB" w:rsidRDefault="004052F8" w:rsidP="006715CA">
            <w:pPr>
              <w:ind w:left="-183" w:firstLine="65"/>
              <w:jc w:val="center"/>
              <w:rPr>
                <w:b/>
                <w:spacing w:val="-6"/>
                <w:sz w:val="22"/>
              </w:rPr>
            </w:pPr>
            <w:r>
              <w:rPr>
                <w:b/>
                <w:spacing w:val="-6"/>
                <w:sz w:val="22"/>
                <w:szCs w:val="22"/>
              </w:rPr>
              <w:t>17077,0</w:t>
            </w:r>
          </w:p>
        </w:tc>
        <w:tc>
          <w:tcPr>
            <w:tcW w:w="554" w:type="pct"/>
            <w:vAlign w:val="center"/>
          </w:tcPr>
          <w:p w:rsidR="004052F8" w:rsidRPr="00594EDB" w:rsidRDefault="004052F8" w:rsidP="006715CA">
            <w:pPr>
              <w:ind w:left="-183"/>
              <w:jc w:val="center"/>
              <w:rPr>
                <w:b/>
                <w:spacing w:val="-6"/>
                <w:sz w:val="22"/>
              </w:rPr>
            </w:pPr>
            <w:r>
              <w:rPr>
                <w:b/>
                <w:spacing w:val="-6"/>
                <w:sz w:val="22"/>
                <w:szCs w:val="22"/>
              </w:rPr>
              <w:t>81,0</w:t>
            </w:r>
          </w:p>
        </w:tc>
        <w:tc>
          <w:tcPr>
            <w:tcW w:w="458" w:type="pct"/>
            <w:vAlign w:val="center"/>
          </w:tcPr>
          <w:p w:rsidR="004052F8" w:rsidRPr="00594EDB" w:rsidRDefault="004052F8" w:rsidP="006715CA">
            <w:pPr>
              <w:ind w:left="-183"/>
              <w:jc w:val="center"/>
              <w:rPr>
                <w:b/>
                <w:spacing w:val="-6"/>
                <w:sz w:val="22"/>
              </w:rPr>
            </w:pPr>
            <w:r>
              <w:rPr>
                <w:b/>
                <w:spacing w:val="-6"/>
                <w:sz w:val="22"/>
                <w:szCs w:val="22"/>
              </w:rPr>
              <w:t>8069,0</w:t>
            </w:r>
          </w:p>
        </w:tc>
        <w:tc>
          <w:tcPr>
            <w:tcW w:w="383" w:type="pct"/>
            <w:vAlign w:val="center"/>
          </w:tcPr>
          <w:p w:rsidR="004052F8" w:rsidRPr="00594EDB" w:rsidRDefault="004052F8" w:rsidP="006715CA">
            <w:pPr>
              <w:ind w:left="-183"/>
              <w:jc w:val="center"/>
              <w:rPr>
                <w:b/>
                <w:spacing w:val="-6"/>
                <w:sz w:val="22"/>
              </w:rPr>
            </w:pPr>
            <w:r>
              <w:rPr>
                <w:b/>
                <w:spacing w:val="-6"/>
                <w:sz w:val="22"/>
                <w:szCs w:val="22"/>
              </w:rPr>
              <w:t>47,3</w:t>
            </w:r>
          </w:p>
        </w:tc>
        <w:tc>
          <w:tcPr>
            <w:tcW w:w="502" w:type="pct"/>
            <w:vAlign w:val="center"/>
          </w:tcPr>
          <w:p w:rsidR="004052F8" w:rsidRPr="00594EDB" w:rsidRDefault="004052F8" w:rsidP="006715CA">
            <w:pPr>
              <w:ind w:left="-183"/>
              <w:jc w:val="center"/>
              <w:rPr>
                <w:b/>
                <w:spacing w:val="-6"/>
                <w:sz w:val="22"/>
              </w:rPr>
            </w:pPr>
            <w:r>
              <w:rPr>
                <w:b/>
                <w:spacing w:val="-6"/>
                <w:sz w:val="22"/>
                <w:szCs w:val="22"/>
              </w:rPr>
              <w:t>8267,0</w:t>
            </w:r>
          </w:p>
        </w:tc>
        <w:tc>
          <w:tcPr>
            <w:tcW w:w="413" w:type="pct"/>
            <w:vAlign w:val="center"/>
          </w:tcPr>
          <w:p w:rsidR="004052F8" w:rsidRPr="00594EDB" w:rsidRDefault="004052F8" w:rsidP="006715CA">
            <w:pPr>
              <w:ind w:left="-183"/>
              <w:jc w:val="center"/>
              <w:rPr>
                <w:b/>
                <w:spacing w:val="-6"/>
                <w:sz w:val="22"/>
              </w:rPr>
            </w:pPr>
            <w:r>
              <w:rPr>
                <w:b/>
                <w:spacing w:val="-6"/>
                <w:sz w:val="22"/>
                <w:szCs w:val="22"/>
              </w:rPr>
              <w:t>102,5</w:t>
            </w:r>
          </w:p>
        </w:tc>
      </w:tr>
      <w:tr w:rsidR="004052F8" w:rsidRPr="00E378BC" w:rsidTr="006715CA">
        <w:tc>
          <w:tcPr>
            <w:tcW w:w="5000" w:type="pct"/>
            <w:gridSpan w:val="8"/>
          </w:tcPr>
          <w:p w:rsidR="004052F8" w:rsidRPr="00594EDB" w:rsidRDefault="004052F8" w:rsidP="006715CA">
            <w:pPr>
              <w:ind w:left="-183"/>
              <w:rPr>
                <w:b/>
                <w:spacing w:val="-6"/>
                <w:sz w:val="22"/>
              </w:rPr>
            </w:pPr>
            <w:r w:rsidRPr="002638F4">
              <w:rPr>
                <w:i/>
                <w:sz w:val="22"/>
                <w:szCs w:val="22"/>
              </w:rPr>
              <w:t>из них</w:t>
            </w:r>
          </w:p>
        </w:tc>
      </w:tr>
      <w:tr w:rsidR="004052F8" w:rsidRPr="00E378BC" w:rsidTr="006715CA">
        <w:tc>
          <w:tcPr>
            <w:tcW w:w="1663" w:type="pct"/>
            <w:shd w:val="clear" w:color="auto" w:fill="auto"/>
          </w:tcPr>
          <w:p w:rsidR="004052F8" w:rsidRPr="002638F4" w:rsidRDefault="004052F8" w:rsidP="006715CA">
            <w:pPr>
              <w:rPr>
                <w:i/>
                <w:sz w:val="22"/>
              </w:rPr>
            </w:pPr>
            <w:r w:rsidRPr="002638F4">
              <w:rPr>
                <w:i/>
                <w:sz w:val="22"/>
                <w:szCs w:val="22"/>
              </w:rPr>
              <w:t>Выравнивание бюджетной обеспеченности поселений</w:t>
            </w:r>
          </w:p>
        </w:tc>
        <w:tc>
          <w:tcPr>
            <w:tcW w:w="555" w:type="pct"/>
            <w:shd w:val="clear" w:color="auto" w:fill="auto"/>
            <w:vAlign w:val="center"/>
          </w:tcPr>
          <w:p w:rsidR="004052F8" w:rsidRPr="00594EDB" w:rsidRDefault="004052F8" w:rsidP="006715CA">
            <w:pPr>
              <w:jc w:val="center"/>
              <w:rPr>
                <w:i/>
                <w:sz w:val="22"/>
              </w:rPr>
            </w:pPr>
            <w:r w:rsidRPr="00594EDB">
              <w:rPr>
                <w:i/>
                <w:sz w:val="22"/>
                <w:szCs w:val="22"/>
              </w:rPr>
              <w:t>8489,0</w:t>
            </w:r>
          </w:p>
        </w:tc>
        <w:tc>
          <w:tcPr>
            <w:tcW w:w="472" w:type="pct"/>
            <w:vAlign w:val="center"/>
          </w:tcPr>
          <w:p w:rsidR="004052F8" w:rsidRPr="00594EDB" w:rsidRDefault="004052F8" w:rsidP="006715CA">
            <w:pPr>
              <w:jc w:val="center"/>
              <w:rPr>
                <w:i/>
                <w:sz w:val="22"/>
              </w:rPr>
            </w:pPr>
            <w:r>
              <w:rPr>
                <w:i/>
                <w:sz w:val="22"/>
                <w:szCs w:val="22"/>
              </w:rPr>
              <w:t>8577,0</w:t>
            </w:r>
          </w:p>
        </w:tc>
        <w:tc>
          <w:tcPr>
            <w:tcW w:w="554" w:type="pct"/>
            <w:vAlign w:val="center"/>
          </w:tcPr>
          <w:p w:rsidR="004052F8" w:rsidRPr="00594EDB" w:rsidRDefault="004052F8" w:rsidP="006715CA">
            <w:pPr>
              <w:jc w:val="center"/>
              <w:rPr>
                <w:i/>
                <w:sz w:val="22"/>
              </w:rPr>
            </w:pPr>
            <w:r>
              <w:rPr>
                <w:i/>
                <w:sz w:val="22"/>
                <w:szCs w:val="22"/>
              </w:rPr>
              <w:t>101,0</w:t>
            </w:r>
          </w:p>
        </w:tc>
        <w:tc>
          <w:tcPr>
            <w:tcW w:w="458" w:type="pct"/>
            <w:vAlign w:val="center"/>
          </w:tcPr>
          <w:p w:rsidR="004052F8" w:rsidRPr="00594EDB" w:rsidRDefault="004052F8" w:rsidP="006715CA">
            <w:pPr>
              <w:jc w:val="center"/>
              <w:rPr>
                <w:i/>
                <w:sz w:val="22"/>
              </w:rPr>
            </w:pPr>
            <w:r>
              <w:rPr>
                <w:i/>
                <w:sz w:val="22"/>
                <w:szCs w:val="22"/>
              </w:rPr>
              <w:t>8069,0</w:t>
            </w:r>
          </w:p>
        </w:tc>
        <w:tc>
          <w:tcPr>
            <w:tcW w:w="383" w:type="pct"/>
            <w:vAlign w:val="center"/>
          </w:tcPr>
          <w:p w:rsidR="004052F8" w:rsidRPr="00594EDB" w:rsidRDefault="004052F8" w:rsidP="006715CA">
            <w:pPr>
              <w:jc w:val="center"/>
              <w:rPr>
                <w:i/>
                <w:sz w:val="22"/>
              </w:rPr>
            </w:pPr>
            <w:r>
              <w:rPr>
                <w:i/>
                <w:sz w:val="22"/>
                <w:szCs w:val="22"/>
              </w:rPr>
              <w:t>94,1</w:t>
            </w:r>
          </w:p>
        </w:tc>
        <w:tc>
          <w:tcPr>
            <w:tcW w:w="502" w:type="pct"/>
            <w:vAlign w:val="center"/>
          </w:tcPr>
          <w:p w:rsidR="004052F8" w:rsidRPr="00594EDB" w:rsidRDefault="004052F8" w:rsidP="006715CA">
            <w:pPr>
              <w:jc w:val="center"/>
              <w:rPr>
                <w:i/>
                <w:sz w:val="22"/>
              </w:rPr>
            </w:pPr>
            <w:r>
              <w:rPr>
                <w:i/>
                <w:sz w:val="22"/>
                <w:szCs w:val="22"/>
              </w:rPr>
              <w:t>8267,0</w:t>
            </w:r>
          </w:p>
        </w:tc>
        <w:tc>
          <w:tcPr>
            <w:tcW w:w="413" w:type="pct"/>
            <w:vAlign w:val="center"/>
          </w:tcPr>
          <w:p w:rsidR="004052F8" w:rsidRPr="00594EDB" w:rsidRDefault="004052F8" w:rsidP="006715CA">
            <w:pPr>
              <w:jc w:val="center"/>
              <w:rPr>
                <w:i/>
                <w:sz w:val="22"/>
              </w:rPr>
            </w:pPr>
            <w:r>
              <w:rPr>
                <w:i/>
                <w:sz w:val="22"/>
                <w:szCs w:val="22"/>
              </w:rPr>
              <w:t>102,5</w:t>
            </w:r>
          </w:p>
        </w:tc>
      </w:tr>
      <w:tr w:rsidR="004052F8" w:rsidRPr="00E378BC" w:rsidTr="006715CA">
        <w:tc>
          <w:tcPr>
            <w:tcW w:w="1663" w:type="pct"/>
            <w:shd w:val="clear" w:color="auto" w:fill="auto"/>
          </w:tcPr>
          <w:p w:rsidR="004052F8" w:rsidRPr="002638F4" w:rsidRDefault="004052F8" w:rsidP="006715CA">
            <w:pPr>
              <w:rPr>
                <w:i/>
                <w:sz w:val="22"/>
              </w:rPr>
            </w:pPr>
            <w:r w:rsidRPr="002638F4">
              <w:rPr>
                <w:i/>
                <w:sz w:val="22"/>
                <w:szCs w:val="22"/>
              </w:rPr>
              <w:t>Финансовая помощь поселениям в целях обеспечения сбалансированности местных бюджетов</w:t>
            </w:r>
          </w:p>
        </w:tc>
        <w:tc>
          <w:tcPr>
            <w:tcW w:w="555" w:type="pct"/>
            <w:shd w:val="clear" w:color="auto" w:fill="auto"/>
            <w:vAlign w:val="center"/>
          </w:tcPr>
          <w:p w:rsidR="004052F8" w:rsidRPr="00594EDB" w:rsidRDefault="004052F8" w:rsidP="006715CA">
            <w:pPr>
              <w:jc w:val="center"/>
              <w:rPr>
                <w:i/>
                <w:sz w:val="22"/>
              </w:rPr>
            </w:pPr>
            <w:r w:rsidRPr="00594EDB">
              <w:rPr>
                <w:i/>
                <w:sz w:val="22"/>
                <w:szCs w:val="22"/>
              </w:rPr>
              <w:t>12103,0</w:t>
            </w:r>
          </w:p>
        </w:tc>
        <w:tc>
          <w:tcPr>
            <w:tcW w:w="472" w:type="pct"/>
            <w:vAlign w:val="center"/>
          </w:tcPr>
          <w:p w:rsidR="004052F8" w:rsidRPr="00594EDB" w:rsidRDefault="004052F8" w:rsidP="006715CA">
            <w:pPr>
              <w:jc w:val="center"/>
              <w:rPr>
                <w:i/>
                <w:sz w:val="22"/>
              </w:rPr>
            </w:pPr>
            <w:r>
              <w:rPr>
                <w:i/>
                <w:sz w:val="22"/>
                <w:szCs w:val="22"/>
              </w:rPr>
              <w:t>8500,0</w:t>
            </w:r>
          </w:p>
        </w:tc>
        <w:tc>
          <w:tcPr>
            <w:tcW w:w="554" w:type="pct"/>
            <w:vAlign w:val="center"/>
          </w:tcPr>
          <w:p w:rsidR="004052F8" w:rsidRPr="00594EDB" w:rsidRDefault="004052F8" w:rsidP="006715CA">
            <w:pPr>
              <w:jc w:val="center"/>
              <w:rPr>
                <w:i/>
                <w:sz w:val="22"/>
              </w:rPr>
            </w:pPr>
            <w:r>
              <w:rPr>
                <w:i/>
                <w:sz w:val="22"/>
                <w:szCs w:val="22"/>
              </w:rPr>
              <w:t>70,2</w:t>
            </w:r>
          </w:p>
        </w:tc>
        <w:tc>
          <w:tcPr>
            <w:tcW w:w="458" w:type="pct"/>
            <w:vAlign w:val="center"/>
          </w:tcPr>
          <w:p w:rsidR="004052F8" w:rsidRPr="00594EDB" w:rsidRDefault="004052F8" w:rsidP="006715CA">
            <w:pPr>
              <w:jc w:val="center"/>
              <w:rPr>
                <w:i/>
                <w:sz w:val="22"/>
              </w:rPr>
            </w:pPr>
            <w:r>
              <w:rPr>
                <w:i/>
                <w:sz w:val="22"/>
                <w:szCs w:val="22"/>
              </w:rPr>
              <w:t>0,0</w:t>
            </w:r>
          </w:p>
        </w:tc>
        <w:tc>
          <w:tcPr>
            <w:tcW w:w="383" w:type="pct"/>
            <w:vAlign w:val="center"/>
          </w:tcPr>
          <w:p w:rsidR="004052F8" w:rsidRPr="00594EDB" w:rsidRDefault="004052F8" w:rsidP="006715CA">
            <w:pPr>
              <w:jc w:val="center"/>
              <w:rPr>
                <w:i/>
                <w:sz w:val="22"/>
              </w:rPr>
            </w:pPr>
            <w:r>
              <w:rPr>
                <w:i/>
                <w:sz w:val="22"/>
                <w:szCs w:val="22"/>
              </w:rPr>
              <w:t>0,0</w:t>
            </w:r>
          </w:p>
        </w:tc>
        <w:tc>
          <w:tcPr>
            <w:tcW w:w="502" w:type="pct"/>
            <w:vAlign w:val="center"/>
          </w:tcPr>
          <w:p w:rsidR="004052F8" w:rsidRPr="00594EDB" w:rsidRDefault="004052F8" w:rsidP="006715CA">
            <w:pPr>
              <w:jc w:val="center"/>
              <w:rPr>
                <w:i/>
                <w:sz w:val="22"/>
              </w:rPr>
            </w:pPr>
            <w:r>
              <w:rPr>
                <w:i/>
                <w:sz w:val="22"/>
                <w:szCs w:val="22"/>
              </w:rPr>
              <w:t>0,0</w:t>
            </w:r>
          </w:p>
        </w:tc>
        <w:tc>
          <w:tcPr>
            <w:tcW w:w="413" w:type="pct"/>
            <w:vAlign w:val="center"/>
          </w:tcPr>
          <w:p w:rsidR="004052F8" w:rsidRPr="00594EDB" w:rsidRDefault="004052F8" w:rsidP="006715CA">
            <w:pPr>
              <w:jc w:val="center"/>
              <w:rPr>
                <w:i/>
                <w:sz w:val="22"/>
              </w:rPr>
            </w:pPr>
            <w:r>
              <w:rPr>
                <w:i/>
                <w:sz w:val="22"/>
                <w:szCs w:val="22"/>
              </w:rPr>
              <w:t>0,0</w:t>
            </w:r>
          </w:p>
        </w:tc>
      </w:tr>
      <w:tr w:rsidR="004052F8" w:rsidRPr="00E378BC" w:rsidTr="006715CA">
        <w:tc>
          <w:tcPr>
            <w:tcW w:w="1663" w:type="pct"/>
          </w:tcPr>
          <w:p w:rsidR="004052F8" w:rsidRPr="002638F4" w:rsidRDefault="004052F8" w:rsidP="006715CA">
            <w:pPr>
              <w:rPr>
                <w:b/>
                <w:sz w:val="22"/>
              </w:rPr>
            </w:pPr>
            <w:r w:rsidRPr="002638F4">
              <w:rPr>
                <w:b/>
                <w:sz w:val="22"/>
                <w:szCs w:val="22"/>
              </w:rPr>
              <w:t>Обеспечение реализации муниципальной программы</w:t>
            </w:r>
          </w:p>
        </w:tc>
        <w:tc>
          <w:tcPr>
            <w:tcW w:w="555" w:type="pct"/>
            <w:vAlign w:val="center"/>
          </w:tcPr>
          <w:p w:rsidR="004052F8" w:rsidRPr="00594EDB" w:rsidRDefault="004052F8" w:rsidP="006715CA">
            <w:pPr>
              <w:ind w:left="-126" w:firstLine="41"/>
              <w:jc w:val="center"/>
              <w:rPr>
                <w:b/>
                <w:spacing w:val="-6"/>
                <w:sz w:val="22"/>
              </w:rPr>
            </w:pPr>
            <w:r w:rsidRPr="00594EDB">
              <w:rPr>
                <w:b/>
                <w:spacing w:val="-6"/>
                <w:sz w:val="22"/>
                <w:szCs w:val="22"/>
              </w:rPr>
              <w:t>15929,0</w:t>
            </w:r>
          </w:p>
        </w:tc>
        <w:tc>
          <w:tcPr>
            <w:tcW w:w="472" w:type="pct"/>
            <w:vAlign w:val="center"/>
          </w:tcPr>
          <w:p w:rsidR="004052F8" w:rsidRPr="00594EDB" w:rsidRDefault="004052F8" w:rsidP="006715CA">
            <w:pPr>
              <w:ind w:left="-126" w:firstLine="41"/>
              <w:jc w:val="center"/>
              <w:rPr>
                <w:b/>
                <w:spacing w:val="-6"/>
                <w:sz w:val="22"/>
              </w:rPr>
            </w:pPr>
            <w:r>
              <w:rPr>
                <w:b/>
                <w:spacing w:val="-6"/>
                <w:sz w:val="22"/>
                <w:szCs w:val="22"/>
              </w:rPr>
              <w:t>17984,0</w:t>
            </w:r>
          </w:p>
        </w:tc>
        <w:tc>
          <w:tcPr>
            <w:tcW w:w="554" w:type="pct"/>
            <w:vAlign w:val="center"/>
          </w:tcPr>
          <w:p w:rsidR="004052F8" w:rsidRPr="00594EDB" w:rsidRDefault="004052F8" w:rsidP="006715CA">
            <w:pPr>
              <w:ind w:left="-126" w:firstLine="41"/>
              <w:jc w:val="center"/>
              <w:rPr>
                <w:b/>
                <w:spacing w:val="-6"/>
                <w:sz w:val="22"/>
              </w:rPr>
            </w:pPr>
            <w:r>
              <w:rPr>
                <w:b/>
                <w:spacing w:val="-6"/>
                <w:sz w:val="22"/>
                <w:szCs w:val="22"/>
              </w:rPr>
              <w:t>112,9</w:t>
            </w:r>
          </w:p>
        </w:tc>
        <w:tc>
          <w:tcPr>
            <w:tcW w:w="458" w:type="pct"/>
            <w:vAlign w:val="center"/>
          </w:tcPr>
          <w:p w:rsidR="004052F8" w:rsidRPr="00594EDB" w:rsidRDefault="004052F8" w:rsidP="006715CA">
            <w:pPr>
              <w:ind w:left="-126" w:firstLine="41"/>
              <w:jc w:val="center"/>
              <w:rPr>
                <w:b/>
                <w:spacing w:val="-6"/>
                <w:sz w:val="22"/>
              </w:rPr>
            </w:pPr>
            <w:r>
              <w:rPr>
                <w:b/>
                <w:spacing w:val="-6"/>
                <w:sz w:val="22"/>
                <w:szCs w:val="22"/>
              </w:rPr>
              <w:t>10108,0</w:t>
            </w:r>
          </w:p>
        </w:tc>
        <w:tc>
          <w:tcPr>
            <w:tcW w:w="383" w:type="pct"/>
            <w:vAlign w:val="center"/>
          </w:tcPr>
          <w:p w:rsidR="004052F8" w:rsidRPr="00594EDB" w:rsidRDefault="004052F8" w:rsidP="006715CA">
            <w:pPr>
              <w:ind w:left="-126" w:firstLine="41"/>
              <w:jc w:val="center"/>
              <w:rPr>
                <w:b/>
                <w:spacing w:val="-6"/>
                <w:sz w:val="22"/>
              </w:rPr>
            </w:pPr>
            <w:r>
              <w:rPr>
                <w:b/>
                <w:spacing w:val="-6"/>
                <w:sz w:val="22"/>
                <w:szCs w:val="22"/>
              </w:rPr>
              <w:t>56,2</w:t>
            </w:r>
          </w:p>
        </w:tc>
        <w:tc>
          <w:tcPr>
            <w:tcW w:w="502" w:type="pct"/>
            <w:vAlign w:val="center"/>
          </w:tcPr>
          <w:p w:rsidR="004052F8" w:rsidRPr="00594EDB" w:rsidRDefault="004052F8" w:rsidP="006715CA">
            <w:pPr>
              <w:ind w:left="-126" w:firstLine="41"/>
              <w:jc w:val="center"/>
              <w:rPr>
                <w:b/>
                <w:spacing w:val="-6"/>
                <w:sz w:val="22"/>
              </w:rPr>
            </w:pPr>
            <w:r>
              <w:rPr>
                <w:b/>
                <w:spacing w:val="-6"/>
                <w:sz w:val="22"/>
                <w:szCs w:val="22"/>
              </w:rPr>
              <w:t>9941,0</w:t>
            </w:r>
          </w:p>
        </w:tc>
        <w:tc>
          <w:tcPr>
            <w:tcW w:w="413" w:type="pct"/>
            <w:vAlign w:val="center"/>
          </w:tcPr>
          <w:p w:rsidR="004052F8" w:rsidRPr="000C32D4" w:rsidRDefault="004052F8" w:rsidP="006715CA">
            <w:pPr>
              <w:ind w:left="-126" w:firstLine="41"/>
              <w:jc w:val="center"/>
              <w:rPr>
                <w:b/>
                <w:spacing w:val="-6"/>
                <w:sz w:val="22"/>
              </w:rPr>
            </w:pPr>
            <w:r>
              <w:rPr>
                <w:b/>
                <w:spacing w:val="-6"/>
                <w:sz w:val="22"/>
                <w:szCs w:val="22"/>
              </w:rPr>
              <w:t>98,3</w:t>
            </w:r>
          </w:p>
        </w:tc>
      </w:tr>
    </w:tbl>
    <w:p w:rsidR="004052F8" w:rsidRDefault="004052F8" w:rsidP="004052F8">
      <w:pPr>
        <w:autoSpaceDE w:val="0"/>
        <w:autoSpaceDN w:val="0"/>
        <w:adjustRightInd w:val="0"/>
        <w:ind w:firstLine="709"/>
        <w:rPr>
          <w:highlight w:val="yellow"/>
        </w:rPr>
      </w:pPr>
    </w:p>
    <w:p w:rsidR="004052F8" w:rsidRPr="00E378BC" w:rsidRDefault="004052F8" w:rsidP="004052F8">
      <w:pPr>
        <w:autoSpaceDE w:val="0"/>
        <w:autoSpaceDN w:val="0"/>
        <w:adjustRightInd w:val="0"/>
        <w:ind w:firstLine="709"/>
        <w:rPr>
          <w:highlight w:val="yellow"/>
        </w:rPr>
      </w:pPr>
    </w:p>
    <w:p w:rsidR="004052F8" w:rsidRPr="00A43672" w:rsidRDefault="004052F8" w:rsidP="004052F8">
      <w:pPr>
        <w:autoSpaceDE w:val="0"/>
        <w:autoSpaceDN w:val="0"/>
        <w:adjustRightInd w:val="0"/>
        <w:ind w:firstLine="709"/>
      </w:pPr>
      <w:r w:rsidRPr="00A43672">
        <w:t xml:space="preserve">В районном бюджете предусмотрены бюджетные ассигнования на реализацию указанной муниципальной программы в 2024 году в сумме    </w:t>
      </w:r>
      <w:r>
        <w:t>37</w:t>
      </w:r>
      <w:r w:rsidRPr="00A43672">
        <w:t>824,0 тыс. рублей, в 2025 году в сумме 18188,0 тыс. рублей, в 2026 году         в сумме 18217,0 тыс. рублей.</w:t>
      </w:r>
    </w:p>
    <w:p w:rsidR="004052F8" w:rsidRPr="00A43672" w:rsidRDefault="004052F8" w:rsidP="004052F8">
      <w:pPr>
        <w:ind w:firstLine="709"/>
        <w:rPr>
          <w:szCs w:val="28"/>
        </w:rPr>
      </w:pPr>
      <w:r w:rsidRPr="00A43672">
        <w:rPr>
          <w:szCs w:val="28"/>
        </w:rPr>
        <w:t xml:space="preserve">В рамках подпрограммы </w:t>
      </w:r>
      <w:r w:rsidRPr="00A43672">
        <w:rPr>
          <w:b/>
          <w:i/>
          <w:szCs w:val="28"/>
        </w:rPr>
        <w:t xml:space="preserve">«Управление муниципальными финансами» </w:t>
      </w:r>
      <w:r w:rsidRPr="00A43672">
        <w:rPr>
          <w:szCs w:val="28"/>
        </w:rPr>
        <w:t xml:space="preserve">предусматриваются: </w:t>
      </w:r>
    </w:p>
    <w:p w:rsidR="004052F8" w:rsidRPr="00A43672" w:rsidRDefault="004052F8" w:rsidP="004052F8">
      <w:pPr>
        <w:spacing w:line="228" w:lineRule="auto"/>
        <w:ind w:firstLine="709"/>
        <w:rPr>
          <w:szCs w:val="28"/>
        </w:rPr>
      </w:pPr>
      <w:r w:rsidRPr="00A43672">
        <w:rPr>
          <w:szCs w:val="28"/>
        </w:rPr>
        <w:t xml:space="preserve">1) резервные фонды администрации Эртильского </w:t>
      </w:r>
      <w:proofErr w:type="gramStart"/>
      <w:r w:rsidRPr="00A43672">
        <w:rPr>
          <w:szCs w:val="28"/>
        </w:rPr>
        <w:t>муниципального</w:t>
      </w:r>
      <w:proofErr w:type="gramEnd"/>
      <w:r w:rsidRPr="00A43672">
        <w:rPr>
          <w:szCs w:val="28"/>
        </w:rPr>
        <w:t xml:space="preserve"> района, в том числе:</w:t>
      </w:r>
    </w:p>
    <w:p w:rsidR="004052F8" w:rsidRPr="00A43672" w:rsidRDefault="004052F8" w:rsidP="004052F8">
      <w:pPr>
        <w:spacing w:line="228" w:lineRule="auto"/>
        <w:ind w:firstLine="709"/>
        <w:rPr>
          <w:szCs w:val="28"/>
        </w:rPr>
      </w:pPr>
      <w:r w:rsidRPr="00A43672">
        <w:rPr>
          <w:szCs w:val="28"/>
        </w:rPr>
        <w:t xml:space="preserve"> - резервный фонд (финансовое обеспечение непредвиденных расходов) в 2024 году в объеме  350,0 тыс. рублей;</w:t>
      </w:r>
    </w:p>
    <w:p w:rsidR="004052F8" w:rsidRPr="00A43672" w:rsidRDefault="004052F8" w:rsidP="004052F8">
      <w:pPr>
        <w:spacing w:line="228" w:lineRule="auto"/>
        <w:ind w:firstLine="709"/>
        <w:rPr>
          <w:szCs w:val="28"/>
        </w:rPr>
      </w:pPr>
      <w:r w:rsidRPr="00A43672">
        <w:rPr>
          <w:szCs w:val="28"/>
        </w:rPr>
        <w:t>- 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в 2024 году в  объеме 400,0 тыс. рублей;</w:t>
      </w:r>
    </w:p>
    <w:p w:rsidR="004052F8" w:rsidRPr="00A43672" w:rsidRDefault="004052F8" w:rsidP="004052F8">
      <w:pPr>
        <w:spacing w:line="228" w:lineRule="auto"/>
        <w:ind w:firstLine="709"/>
        <w:rPr>
          <w:szCs w:val="28"/>
        </w:rPr>
      </w:pPr>
      <w:r w:rsidRPr="00A43672">
        <w:rPr>
          <w:szCs w:val="28"/>
        </w:rPr>
        <w:t xml:space="preserve">2) зарезервированные средства, связанные с особенностями исполнения районного  бюджета в 2024 году в сумме </w:t>
      </w:r>
      <w:r>
        <w:rPr>
          <w:szCs w:val="28"/>
        </w:rPr>
        <w:t>2</w:t>
      </w:r>
      <w:r w:rsidRPr="00A43672">
        <w:rPr>
          <w:szCs w:val="28"/>
        </w:rPr>
        <w:t>000,0 тыс. рублей.</w:t>
      </w:r>
    </w:p>
    <w:p w:rsidR="004052F8" w:rsidRPr="007D34BE" w:rsidRDefault="004052F8" w:rsidP="004052F8">
      <w:pPr>
        <w:ind w:firstLine="709"/>
        <w:rPr>
          <w:szCs w:val="28"/>
        </w:rPr>
      </w:pPr>
      <w:r w:rsidRPr="007D34BE">
        <w:rPr>
          <w:szCs w:val="28"/>
        </w:rPr>
        <w:t xml:space="preserve">Использование средств резервного фонда администрации Эртильского муниципального района и зарезервированных средств, связанных с особенностями исполнения районного бюджета, осуществляется  в соответствии с Порядками, </w:t>
      </w:r>
      <w:r w:rsidRPr="007D34BE">
        <w:rPr>
          <w:szCs w:val="28"/>
        </w:rPr>
        <w:lastRenderedPageBreak/>
        <w:t>утвержденными постановлениями администрации Эртильского муниципального района.</w:t>
      </w:r>
    </w:p>
    <w:p w:rsidR="004052F8" w:rsidRPr="007D34BE" w:rsidRDefault="004052F8" w:rsidP="004052F8">
      <w:pPr>
        <w:autoSpaceDE w:val="0"/>
        <w:autoSpaceDN w:val="0"/>
        <w:adjustRightInd w:val="0"/>
        <w:ind w:firstLine="709"/>
        <w:outlineLvl w:val="3"/>
        <w:rPr>
          <w:szCs w:val="28"/>
        </w:rPr>
      </w:pPr>
      <w:r w:rsidRPr="007D34BE">
        <w:rPr>
          <w:szCs w:val="28"/>
        </w:rPr>
        <w:t>Размер резервного фонда в 2024 году составляет 0,</w:t>
      </w:r>
      <w:r>
        <w:rPr>
          <w:szCs w:val="28"/>
        </w:rPr>
        <w:t>09</w:t>
      </w:r>
      <w:r w:rsidRPr="007D34BE">
        <w:rPr>
          <w:szCs w:val="28"/>
        </w:rPr>
        <w:t xml:space="preserve"> % от общего объема расходов и не превышает 3%-го предела, установленного статьей 81 Бюджетного кодекса Российской Федерации.</w:t>
      </w:r>
    </w:p>
    <w:p w:rsidR="004052F8" w:rsidRPr="00141C70" w:rsidRDefault="004052F8" w:rsidP="004052F8">
      <w:pPr>
        <w:pStyle w:val="ad"/>
        <w:ind w:right="-2" w:firstLine="720"/>
        <w:rPr>
          <w:szCs w:val="28"/>
        </w:rPr>
      </w:pPr>
      <w:r w:rsidRPr="00141C70">
        <w:rPr>
          <w:szCs w:val="28"/>
        </w:rPr>
        <w:t>2) Бюджетные ассигнования на обслуживание  муниципального долга в  2024 году предусмотрены  в сумме 13,0 тыс. рублей, что составляет 0,0</w:t>
      </w:r>
      <w:r>
        <w:rPr>
          <w:szCs w:val="28"/>
        </w:rPr>
        <w:t>02</w:t>
      </w:r>
      <w:r w:rsidRPr="00141C70">
        <w:rPr>
          <w:szCs w:val="28"/>
        </w:rPr>
        <w:t xml:space="preserve"> % расходов районного бюджета (при допустимом предельном значении – 15%), в 2025 году – 11,0 тыс. рублей, в 2026 году – 9,0 тыс. рублей. </w:t>
      </w:r>
    </w:p>
    <w:p w:rsidR="004052F8" w:rsidRPr="00141C70" w:rsidRDefault="004052F8" w:rsidP="004052F8">
      <w:pPr>
        <w:ind w:firstLine="709"/>
        <w:rPr>
          <w:szCs w:val="28"/>
        </w:rPr>
      </w:pPr>
      <w:r w:rsidRPr="00141C70">
        <w:rPr>
          <w:szCs w:val="28"/>
        </w:rPr>
        <w:t>Планирование бюджетных ассигнований на 2024 год и на плановый период 2025 и 2026 годов осуществлялось в соответствии с действующими расходными обязательствами в рамках общих подходов к формированию районного бюджета.</w:t>
      </w:r>
    </w:p>
    <w:p w:rsidR="004052F8" w:rsidRDefault="004052F8" w:rsidP="004052F8">
      <w:pPr>
        <w:ind w:firstLine="709"/>
        <w:rPr>
          <w:szCs w:val="28"/>
        </w:rPr>
      </w:pPr>
    </w:p>
    <w:p w:rsidR="004052F8" w:rsidRPr="007D34BE" w:rsidRDefault="004052F8" w:rsidP="004052F8">
      <w:pPr>
        <w:ind w:firstLine="709"/>
        <w:rPr>
          <w:rFonts w:eastAsia="Calibri"/>
          <w:szCs w:val="28"/>
        </w:rPr>
      </w:pPr>
      <w:r w:rsidRPr="007D34BE">
        <w:rPr>
          <w:rFonts w:eastAsia="Calibri"/>
          <w:szCs w:val="28"/>
        </w:rPr>
        <w:t>Объемы межбюджетных трансфертов поселениям в рамках подпрограммы</w:t>
      </w:r>
      <w:r w:rsidRPr="007D34BE">
        <w:rPr>
          <w:szCs w:val="28"/>
        </w:rPr>
        <w:t xml:space="preserve"> </w:t>
      </w:r>
      <w:r w:rsidRPr="007D34BE">
        <w:rPr>
          <w:b/>
          <w:i/>
          <w:szCs w:val="28"/>
        </w:rPr>
        <w:t>«Создание условий для эффективного и ответственного управления муниципальными финансами, повышение устойчивости бюджетов поселений Эртильского муниципального района»</w:t>
      </w:r>
      <w:r w:rsidRPr="007D34BE">
        <w:rPr>
          <w:sz w:val="20"/>
        </w:rPr>
        <w:t xml:space="preserve"> </w:t>
      </w:r>
      <w:r w:rsidRPr="007D34BE">
        <w:rPr>
          <w:rFonts w:eastAsia="Calibri"/>
          <w:szCs w:val="28"/>
        </w:rPr>
        <w:t xml:space="preserve">определены в соответствии </w:t>
      </w:r>
      <w:proofErr w:type="gramStart"/>
      <w:r w:rsidRPr="007D34BE">
        <w:rPr>
          <w:rFonts w:eastAsia="Calibri"/>
          <w:szCs w:val="28"/>
        </w:rPr>
        <w:t>с</w:t>
      </w:r>
      <w:proofErr w:type="gramEnd"/>
      <w:r w:rsidRPr="007D34BE">
        <w:rPr>
          <w:rFonts w:eastAsia="Calibri"/>
          <w:szCs w:val="28"/>
        </w:rPr>
        <w:t>:</w:t>
      </w:r>
    </w:p>
    <w:p w:rsidR="004052F8" w:rsidRPr="007D34BE" w:rsidRDefault="004052F8" w:rsidP="004052F8">
      <w:pPr>
        <w:ind w:firstLine="709"/>
        <w:rPr>
          <w:rFonts w:eastAsia="Calibri"/>
          <w:szCs w:val="28"/>
        </w:rPr>
      </w:pPr>
      <w:r w:rsidRPr="007D34BE">
        <w:rPr>
          <w:rFonts w:eastAsia="Calibri"/>
          <w:szCs w:val="28"/>
        </w:rPr>
        <w:t>- положениями закона Воронежской области от 17.11.2005 г. № 68-ОЗ  «О межбюджетных отношениях органов государственной власти и органов местного самоуправления в Воронежской области»;</w:t>
      </w:r>
    </w:p>
    <w:p w:rsidR="004052F8" w:rsidRPr="007D34BE" w:rsidRDefault="004052F8" w:rsidP="004052F8">
      <w:pPr>
        <w:ind w:firstLine="709"/>
        <w:rPr>
          <w:rFonts w:eastAsia="Calibri"/>
          <w:szCs w:val="28"/>
        </w:rPr>
      </w:pPr>
      <w:r w:rsidRPr="007D34BE">
        <w:rPr>
          <w:rFonts w:eastAsia="Calibri"/>
          <w:szCs w:val="28"/>
        </w:rPr>
        <w:t>- методикой распределения прочих межбюджетных трансфертов на оказание финансовой помощи поселениям в целях обеспечения сбалансированности местных бюджетов на 2024 год.</w:t>
      </w:r>
    </w:p>
    <w:p w:rsidR="004052F8" w:rsidRPr="007D34BE" w:rsidRDefault="004052F8" w:rsidP="004052F8">
      <w:pPr>
        <w:ind w:firstLine="709"/>
        <w:rPr>
          <w:szCs w:val="28"/>
        </w:rPr>
      </w:pPr>
      <w:r w:rsidRPr="007D34BE">
        <w:rPr>
          <w:szCs w:val="28"/>
        </w:rPr>
        <w:t xml:space="preserve">В рамках подпрограммы </w:t>
      </w:r>
      <w:r w:rsidRPr="007D34BE">
        <w:rPr>
          <w:b/>
          <w:i/>
          <w:szCs w:val="28"/>
        </w:rPr>
        <w:t>«Обеспечение реализации муниципальной программы»</w:t>
      </w:r>
      <w:r w:rsidRPr="007D34BE">
        <w:rPr>
          <w:szCs w:val="28"/>
        </w:rPr>
        <w:t xml:space="preserve"> запланированы расходы:</w:t>
      </w:r>
    </w:p>
    <w:p w:rsidR="004052F8" w:rsidRPr="007D34BE" w:rsidRDefault="004052F8" w:rsidP="004052F8">
      <w:pPr>
        <w:ind w:firstLine="709"/>
        <w:rPr>
          <w:szCs w:val="28"/>
        </w:rPr>
      </w:pPr>
      <w:r w:rsidRPr="007D34BE">
        <w:rPr>
          <w:szCs w:val="28"/>
        </w:rPr>
        <w:t>- на финансовое обеспечение деятельности отдела финансов;</w:t>
      </w:r>
    </w:p>
    <w:p w:rsidR="004052F8" w:rsidRPr="007D34BE" w:rsidRDefault="004052F8" w:rsidP="004052F8">
      <w:pPr>
        <w:ind w:firstLine="709"/>
        <w:rPr>
          <w:szCs w:val="28"/>
        </w:rPr>
      </w:pPr>
      <w:r w:rsidRPr="007D34BE">
        <w:rPr>
          <w:szCs w:val="28"/>
        </w:rPr>
        <w:t>- на доплаты к пенсиям муниципальных служащих;</w:t>
      </w:r>
    </w:p>
    <w:p w:rsidR="004052F8" w:rsidRPr="007D34BE" w:rsidRDefault="004052F8" w:rsidP="004052F8">
      <w:pPr>
        <w:ind w:firstLine="709"/>
        <w:rPr>
          <w:szCs w:val="28"/>
        </w:rPr>
      </w:pPr>
      <w:r w:rsidRPr="007D34BE">
        <w:rPr>
          <w:szCs w:val="28"/>
        </w:rPr>
        <w:t xml:space="preserve">- </w:t>
      </w:r>
      <w:proofErr w:type="gramStart"/>
      <w:r w:rsidRPr="007D34BE">
        <w:rPr>
          <w:szCs w:val="28"/>
        </w:rPr>
        <w:t>на выплату единовременного денежного поощрения в связи с выходом на пенсию за выслугу</w:t>
      </w:r>
      <w:proofErr w:type="gramEnd"/>
      <w:r w:rsidRPr="007D34BE">
        <w:rPr>
          <w:szCs w:val="28"/>
        </w:rPr>
        <w:t xml:space="preserve"> лет;</w:t>
      </w:r>
    </w:p>
    <w:p w:rsidR="004052F8" w:rsidRPr="007D34BE" w:rsidRDefault="004052F8" w:rsidP="004052F8">
      <w:pPr>
        <w:ind w:firstLine="709"/>
        <w:rPr>
          <w:szCs w:val="28"/>
        </w:rPr>
      </w:pPr>
      <w:r w:rsidRPr="007D34BE">
        <w:rPr>
          <w:szCs w:val="28"/>
        </w:rPr>
        <w:t>- на доплаты к пенсиям бывшим руководителям сельскохозяйственных предприятий, проработавшим 20 и более лет;</w:t>
      </w:r>
    </w:p>
    <w:p w:rsidR="004052F8" w:rsidRPr="007D34BE" w:rsidRDefault="004052F8" w:rsidP="004052F8">
      <w:pPr>
        <w:ind w:firstLine="709"/>
        <w:rPr>
          <w:szCs w:val="28"/>
        </w:rPr>
      </w:pPr>
      <w:r w:rsidRPr="007D34BE">
        <w:rPr>
          <w:szCs w:val="28"/>
        </w:rPr>
        <w:t>- на предоставление субсидий Эртильской районной организации Всероссийской общественной организации ветеранов (пенсионеров) войны, труда, вооруженных сил и правоохранительных органов;</w:t>
      </w:r>
    </w:p>
    <w:p w:rsidR="004052F8" w:rsidRPr="007D34BE" w:rsidRDefault="004052F8" w:rsidP="004052F8">
      <w:pPr>
        <w:ind w:firstLine="709"/>
        <w:rPr>
          <w:szCs w:val="28"/>
        </w:rPr>
      </w:pPr>
      <w:r w:rsidRPr="007D34BE">
        <w:rPr>
          <w:szCs w:val="28"/>
        </w:rPr>
        <w:t>- на предоставление субсидий Эртильскому районному отделению Воронежской областной общественной  организации Всероссийского общества инвалидов.</w:t>
      </w:r>
    </w:p>
    <w:p w:rsidR="004052F8" w:rsidRPr="007D34BE" w:rsidRDefault="004052F8" w:rsidP="004052F8">
      <w:pPr>
        <w:ind w:firstLine="709"/>
        <w:rPr>
          <w:szCs w:val="28"/>
        </w:rPr>
      </w:pPr>
      <w:r w:rsidRPr="007D34BE">
        <w:rPr>
          <w:szCs w:val="28"/>
        </w:rPr>
        <w:t>Планирование бюджетных ассигнований осуществлялось в соответствии с действующими расходными обязательствами в рамках общих подходов к формированию  районного бюджета.</w:t>
      </w:r>
    </w:p>
    <w:p w:rsidR="004052F8" w:rsidRPr="00E378BC" w:rsidRDefault="004052F8" w:rsidP="004052F8">
      <w:pPr>
        <w:ind w:firstLine="709"/>
        <w:rPr>
          <w:szCs w:val="28"/>
          <w:highlight w:val="yellow"/>
        </w:rPr>
      </w:pPr>
    </w:p>
    <w:p w:rsidR="004052F8" w:rsidRPr="002638F4" w:rsidRDefault="004052F8" w:rsidP="004052F8">
      <w:pPr>
        <w:jc w:val="center"/>
        <w:rPr>
          <w:b/>
          <w:i/>
          <w:szCs w:val="28"/>
        </w:rPr>
      </w:pPr>
      <w:r w:rsidRPr="002638F4">
        <w:rPr>
          <w:b/>
          <w:i/>
          <w:szCs w:val="28"/>
        </w:rPr>
        <w:t xml:space="preserve">Муниципальная программа Эртильского </w:t>
      </w:r>
      <w:proofErr w:type="gramStart"/>
      <w:r w:rsidRPr="002638F4">
        <w:rPr>
          <w:b/>
          <w:i/>
          <w:szCs w:val="28"/>
        </w:rPr>
        <w:t>муниципального</w:t>
      </w:r>
      <w:proofErr w:type="gramEnd"/>
      <w:r w:rsidRPr="002638F4">
        <w:rPr>
          <w:b/>
          <w:i/>
          <w:szCs w:val="28"/>
        </w:rPr>
        <w:t xml:space="preserve"> района  «Муниципальное управление и гражданское общество Эртильского муниципального района»</w:t>
      </w:r>
    </w:p>
    <w:p w:rsidR="004052F8" w:rsidRPr="002638F4" w:rsidRDefault="004052F8" w:rsidP="004052F8">
      <w:pPr>
        <w:jc w:val="center"/>
        <w:rPr>
          <w:b/>
          <w:i/>
          <w:szCs w:val="28"/>
        </w:rPr>
      </w:pPr>
    </w:p>
    <w:p w:rsidR="004052F8" w:rsidRPr="002638F4" w:rsidRDefault="004052F8" w:rsidP="004052F8">
      <w:pPr>
        <w:ind w:firstLine="709"/>
        <w:rPr>
          <w:b/>
          <w:i/>
          <w:szCs w:val="28"/>
        </w:rPr>
      </w:pPr>
      <w:r w:rsidRPr="002638F4">
        <w:rPr>
          <w:szCs w:val="28"/>
        </w:rPr>
        <w:t xml:space="preserve">Целью реализации  муниципальной программы  «Муниципальное управление и гражданское общество Эртильского муниципального района»  является  решение </w:t>
      </w:r>
      <w:r w:rsidRPr="002638F4">
        <w:rPr>
          <w:szCs w:val="28"/>
        </w:rPr>
        <w:lastRenderedPageBreak/>
        <w:t>вопросов местного значения и повышение эффективности деятельности администрации Эртильского муниципального района.</w:t>
      </w:r>
    </w:p>
    <w:p w:rsidR="004052F8" w:rsidRPr="002638F4" w:rsidRDefault="004052F8" w:rsidP="004052F8">
      <w:pPr>
        <w:pStyle w:val="af1"/>
        <w:ind w:firstLine="709"/>
        <w:jc w:val="both"/>
        <w:rPr>
          <w:szCs w:val="28"/>
        </w:rPr>
      </w:pPr>
      <w:r w:rsidRPr="002638F4">
        <w:rPr>
          <w:szCs w:val="28"/>
        </w:rPr>
        <w:t>Достижение указанной цели обеспечивается решением следующих задач:</w:t>
      </w:r>
    </w:p>
    <w:p w:rsidR="004052F8" w:rsidRPr="002638F4" w:rsidRDefault="004052F8" w:rsidP="004052F8">
      <w:pPr>
        <w:pStyle w:val="ConsPlusNormal"/>
        <w:jc w:val="both"/>
        <w:rPr>
          <w:rFonts w:ascii="Times New Roman" w:hAnsi="Times New Roman"/>
          <w:sz w:val="28"/>
          <w:szCs w:val="28"/>
        </w:rPr>
      </w:pPr>
      <w:r w:rsidRPr="002638F4">
        <w:rPr>
          <w:rFonts w:ascii="Times New Roman" w:hAnsi="Times New Roman"/>
          <w:sz w:val="24"/>
          <w:szCs w:val="24"/>
        </w:rPr>
        <w:t>-  </w:t>
      </w:r>
      <w:r w:rsidRPr="002638F4">
        <w:rPr>
          <w:rFonts w:ascii="Times New Roman" w:hAnsi="Times New Roman"/>
          <w:sz w:val="28"/>
          <w:szCs w:val="28"/>
        </w:rPr>
        <w:t>обеспечение повышения качества жизни населения;</w:t>
      </w:r>
    </w:p>
    <w:p w:rsidR="004052F8" w:rsidRPr="002638F4" w:rsidRDefault="004052F8" w:rsidP="004052F8">
      <w:pPr>
        <w:rPr>
          <w:szCs w:val="28"/>
        </w:rPr>
      </w:pPr>
      <w:r w:rsidRPr="002638F4">
        <w:rPr>
          <w:szCs w:val="28"/>
        </w:rPr>
        <w:t>- повышение эффективности деятельности органов местного самоуправления на территории Эртильского муниципального района;</w:t>
      </w:r>
    </w:p>
    <w:p w:rsidR="004052F8" w:rsidRPr="002638F4" w:rsidRDefault="004052F8" w:rsidP="004052F8">
      <w:pPr>
        <w:pStyle w:val="ConsPlusNormal"/>
        <w:jc w:val="both"/>
        <w:rPr>
          <w:rFonts w:ascii="Times New Roman" w:hAnsi="Times New Roman"/>
          <w:sz w:val="28"/>
          <w:szCs w:val="28"/>
        </w:rPr>
      </w:pPr>
      <w:r w:rsidRPr="002638F4">
        <w:rPr>
          <w:rFonts w:ascii="Times New Roman" w:hAnsi="Times New Roman"/>
          <w:sz w:val="28"/>
          <w:szCs w:val="28"/>
        </w:rPr>
        <w:t>- формирование эффективного кадрового потенциала и кадрового резерва муниципальных служащих, совершенствование их знаний и умений;</w:t>
      </w:r>
    </w:p>
    <w:p w:rsidR="004052F8" w:rsidRPr="002638F4" w:rsidRDefault="004052F8" w:rsidP="004052F8">
      <w:pPr>
        <w:pStyle w:val="ConsPlusNormal"/>
        <w:jc w:val="both"/>
        <w:rPr>
          <w:rFonts w:ascii="Times New Roman" w:hAnsi="Times New Roman"/>
          <w:sz w:val="28"/>
          <w:szCs w:val="28"/>
        </w:rPr>
      </w:pPr>
      <w:r w:rsidRPr="002638F4">
        <w:rPr>
          <w:rFonts w:ascii="Times New Roman" w:hAnsi="Times New Roman"/>
          <w:sz w:val="28"/>
          <w:szCs w:val="28"/>
        </w:rPr>
        <w:t xml:space="preserve">- совершенствование и создание нормативно-правовой и методической базы, обеспечивающей дальнейшее развитие и эффективную деятельность  администрации Эртильского </w:t>
      </w:r>
      <w:proofErr w:type="gramStart"/>
      <w:r w:rsidRPr="002638F4">
        <w:rPr>
          <w:rFonts w:ascii="Times New Roman" w:hAnsi="Times New Roman"/>
          <w:sz w:val="28"/>
          <w:szCs w:val="28"/>
        </w:rPr>
        <w:t>муниципального</w:t>
      </w:r>
      <w:proofErr w:type="gramEnd"/>
      <w:r w:rsidRPr="002638F4">
        <w:rPr>
          <w:rFonts w:ascii="Times New Roman" w:hAnsi="Times New Roman"/>
          <w:sz w:val="28"/>
          <w:szCs w:val="28"/>
        </w:rPr>
        <w:t xml:space="preserve">  района;</w:t>
      </w:r>
    </w:p>
    <w:p w:rsidR="004052F8" w:rsidRPr="002638F4" w:rsidRDefault="004052F8" w:rsidP="004052F8">
      <w:pPr>
        <w:rPr>
          <w:szCs w:val="28"/>
        </w:rPr>
      </w:pPr>
      <w:r w:rsidRPr="002638F4">
        <w:rPr>
          <w:szCs w:val="28"/>
        </w:rPr>
        <w:t>- повышение эффективности управления и распоряжения муниципальным имуществом, в том числе земельными ресурсами;</w:t>
      </w:r>
    </w:p>
    <w:p w:rsidR="004052F8" w:rsidRPr="002638F4" w:rsidRDefault="004052F8" w:rsidP="004052F8">
      <w:pPr>
        <w:rPr>
          <w:szCs w:val="28"/>
        </w:rPr>
      </w:pPr>
      <w:r w:rsidRPr="002638F4">
        <w:rPr>
          <w:szCs w:val="28"/>
        </w:rPr>
        <w:t>- увеличение количества принятых запросов на предоставление государственных и муниципальных услуг, межведомственных запросов, развитие электронного документооборота.</w:t>
      </w:r>
    </w:p>
    <w:p w:rsidR="004052F8" w:rsidRDefault="004052F8" w:rsidP="004052F8">
      <w:pPr>
        <w:spacing w:line="216" w:lineRule="auto"/>
        <w:ind w:firstLine="709"/>
      </w:pPr>
    </w:p>
    <w:p w:rsidR="004052F8" w:rsidRDefault="004052F8" w:rsidP="004052F8">
      <w:pPr>
        <w:spacing w:line="216" w:lineRule="auto"/>
        <w:ind w:firstLine="709"/>
      </w:pPr>
      <w:r w:rsidRPr="002638F4">
        <w:t xml:space="preserve">Расходы районного бюджета на реализацию муниципальной программы </w:t>
      </w:r>
      <w:r w:rsidRPr="002638F4">
        <w:rPr>
          <w:szCs w:val="28"/>
        </w:rPr>
        <w:t>«Муниципальное управление и гражданское общество Эртильского муниципального района»</w:t>
      </w:r>
      <w:r w:rsidRPr="002638F4">
        <w:rPr>
          <w:b/>
          <w:i/>
          <w:szCs w:val="28"/>
        </w:rPr>
        <w:t xml:space="preserve"> </w:t>
      </w:r>
      <w:r w:rsidRPr="002638F4">
        <w:t>представлены в таблице:</w:t>
      </w:r>
    </w:p>
    <w:p w:rsidR="004052F8" w:rsidRDefault="004052F8" w:rsidP="004052F8">
      <w:pPr>
        <w:spacing w:line="216" w:lineRule="auto"/>
        <w:ind w:firstLine="709"/>
      </w:pPr>
    </w:p>
    <w:p w:rsidR="004052F8" w:rsidRDefault="004052F8" w:rsidP="004052F8">
      <w:pPr>
        <w:spacing w:line="216" w:lineRule="auto"/>
        <w:ind w:firstLine="709"/>
      </w:pPr>
    </w:p>
    <w:p w:rsidR="004052F8" w:rsidRDefault="004052F8" w:rsidP="004052F8">
      <w:pPr>
        <w:spacing w:line="216" w:lineRule="auto"/>
        <w:ind w:firstLine="709"/>
      </w:pPr>
    </w:p>
    <w:p w:rsidR="004052F8" w:rsidRDefault="004052F8" w:rsidP="004052F8">
      <w:pPr>
        <w:spacing w:line="216" w:lineRule="auto"/>
        <w:ind w:firstLine="709"/>
      </w:pPr>
    </w:p>
    <w:p w:rsidR="004052F8" w:rsidRDefault="004052F8" w:rsidP="004052F8">
      <w:pPr>
        <w:spacing w:line="216" w:lineRule="auto"/>
        <w:ind w:firstLine="709"/>
      </w:pPr>
    </w:p>
    <w:p w:rsidR="004052F8" w:rsidRDefault="004052F8" w:rsidP="004052F8">
      <w:pPr>
        <w:spacing w:line="216" w:lineRule="auto"/>
        <w:ind w:firstLine="709"/>
      </w:pPr>
    </w:p>
    <w:p w:rsidR="004052F8" w:rsidRDefault="004052F8" w:rsidP="004052F8">
      <w:pPr>
        <w:autoSpaceDE w:val="0"/>
        <w:autoSpaceDN w:val="0"/>
        <w:adjustRightInd w:val="0"/>
        <w:ind w:firstLine="709"/>
        <w:jc w:val="right"/>
      </w:pPr>
    </w:p>
    <w:p w:rsidR="004052F8" w:rsidRPr="002638F4" w:rsidRDefault="004052F8" w:rsidP="004052F8">
      <w:pPr>
        <w:autoSpaceDE w:val="0"/>
        <w:autoSpaceDN w:val="0"/>
        <w:adjustRightInd w:val="0"/>
        <w:ind w:firstLine="709"/>
        <w:jc w:val="right"/>
      </w:pPr>
      <w:r w:rsidRPr="002638F4">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0"/>
        <w:gridCol w:w="1170"/>
        <w:gridCol w:w="984"/>
        <w:gridCol w:w="1170"/>
        <w:gridCol w:w="984"/>
        <w:gridCol w:w="809"/>
        <w:gridCol w:w="984"/>
        <w:gridCol w:w="883"/>
      </w:tblGrid>
      <w:tr w:rsidR="004052F8" w:rsidRPr="00E378BC" w:rsidTr="006715CA">
        <w:trPr>
          <w:trHeight w:val="453"/>
        </w:trPr>
        <w:tc>
          <w:tcPr>
            <w:tcW w:w="1661" w:type="pct"/>
            <w:vMerge w:val="restart"/>
            <w:vAlign w:val="center"/>
          </w:tcPr>
          <w:p w:rsidR="004052F8" w:rsidRPr="002638F4" w:rsidRDefault="004052F8" w:rsidP="006715CA">
            <w:pPr>
              <w:jc w:val="center"/>
              <w:rPr>
                <w:b/>
                <w:sz w:val="22"/>
              </w:rPr>
            </w:pPr>
            <w:r w:rsidRPr="002638F4">
              <w:rPr>
                <w:b/>
                <w:sz w:val="22"/>
                <w:szCs w:val="22"/>
              </w:rPr>
              <w:t>Наименование подпрограммы муниципальной программы</w:t>
            </w:r>
          </w:p>
        </w:tc>
        <w:tc>
          <w:tcPr>
            <w:tcW w:w="554" w:type="pct"/>
            <w:shd w:val="clear" w:color="auto" w:fill="auto"/>
            <w:vAlign w:val="center"/>
          </w:tcPr>
          <w:p w:rsidR="004052F8" w:rsidRPr="002638F4" w:rsidRDefault="004052F8" w:rsidP="006715CA">
            <w:pPr>
              <w:ind w:right="-188"/>
              <w:rPr>
                <w:b/>
                <w:sz w:val="22"/>
              </w:rPr>
            </w:pPr>
            <w:r w:rsidRPr="002638F4">
              <w:rPr>
                <w:b/>
                <w:sz w:val="22"/>
                <w:szCs w:val="22"/>
              </w:rPr>
              <w:t>2023 год</w:t>
            </w:r>
          </w:p>
          <w:p w:rsidR="004052F8" w:rsidRPr="002638F4" w:rsidRDefault="004052F8" w:rsidP="006715CA">
            <w:pPr>
              <w:ind w:right="-188"/>
              <w:rPr>
                <w:b/>
                <w:sz w:val="22"/>
              </w:rPr>
            </w:pPr>
          </w:p>
        </w:tc>
        <w:tc>
          <w:tcPr>
            <w:tcW w:w="1013" w:type="pct"/>
            <w:gridSpan w:val="2"/>
            <w:vAlign w:val="center"/>
          </w:tcPr>
          <w:p w:rsidR="004052F8" w:rsidRPr="002638F4" w:rsidRDefault="004052F8" w:rsidP="006715CA">
            <w:pPr>
              <w:jc w:val="center"/>
              <w:rPr>
                <w:b/>
                <w:sz w:val="22"/>
              </w:rPr>
            </w:pPr>
            <w:r w:rsidRPr="002638F4">
              <w:rPr>
                <w:b/>
                <w:sz w:val="22"/>
                <w:szCs w:val="22"/>
              </w:rPr>
              <w:t>2024 год</w:t>
            </w:r>
          </w:p>
          <w:p w:rsidR="004052F8" w:rsidRPr="002638F4" w:rsidRDefault="004052F8" w:rsidP="006715CA">
            <w:pPr>
              <w:jc w:val="center"/>
              <w:rPr>
                <w:b/>
                <w:sz w:val="22"/>
              </w:rPr>
            </w:pPr>
          </w:p>
        </w:tc>
        <w:tc>
          <w:tcPr>
            <w:tcW w:w="899" w:type="pct"/>
            <w:gridSpan w:val="2"/>
            <w:vAlign w:val="center"/>
          </w:tcPr>
          <w:p w:rsidR="004052F8" w:rsidRPr="002638F4" w:rsidRDefault="004052F8" w:rsidP="006715CA">
            <w:pPr>
              <w:jc w:val="center"/>
              <w:rPr>
                <w:b/>
                <w:sz w:val="22"/>
              </w:rPr>
            </w:pPr>
            <w:r w:rsidRPr="002638F4">
              <w:rPr>
                <w:b/>
                <w:sz w:val="22"/>
                <w:szCs w:val="22"/>
              </w:rPr>
              <w:t>2025 год</w:t>
            </w:r>
          </w:p>
          <w:p w:rsidR="004052F8" w:rsidRPr="002638F4" w:rsidRDefault="004052F8" w:rsidP="006715CA">
            <w:pPr>
              <w:jc w:val="center"/>
              <w:rPr>
                <w:b/>
                <w:sz w:val="22"/>
              </w:rPr>
            </w:pPr>
          </w:p>
        </w:tc>
        <w:tc>
          <w:tcPr>
            <w:tcW w:w="872" w:type="pct"/>
            <w:gridSpan w:val="2"/>
            <w:vAlign w:val="center"/>
          </w:tcPr>
          <w:p w:rsidR="004052F8" w:rsidRPr="002638F4" w:rsidRDefault="004052F8" w:rsidP="006715CA">
            <w:pPr>
              <w:jc w:val="center"/>
              <w:rPr>
                <w:b/>
                <w:sz w:val="22"/>
              </w:rPr>
            </w:pPr>
            <w:r w:rsidRPr="002638F4">
              <w:rPr>
                <w:b/>
                <w:sz w:val="22"/>
                <w:szCs w:val="22"/>
              </w:rPr>
              <w:t>2026 год</w:t>
            </w:r>
          </w:p>
          <w:p w:rsidR="004052F8" w:rsidRPr="002638F4" w:rsidRDefault="004052F8" w:rsidP="006715CA">
            <w:pPr>
              <w:jc w:val="center"/>
              <w:rPr>
                <w:b/>
                <w:sz w:val="22"/>
              </w:rPr>
            </w:pPr>
          </w:p>
        </w:tc>
      </w:tr>
      <w:tr w:rsidR="004052F8" w:rsidRPr="00E378BC" w:rsidTr="006715CA">
        <w:tc>
          <w:tcPr>
            <w:tcW w:w="1661" w:type="pct"/>
            <w:vMerge/>
            <w:vAlign w:val="center"/>
          </w:tcPr>
          <w:p w:rsidR="004052F8" w:rsidRPr="002638F4" w:rsidRDefault="004052F8" w:rsidP="006715CA">
            <w:pPr>
              <w:jc w:val="center"/>
              <w:rPr>
                <w:b/>
                <w:sz w:val="22"/>
              </w:rPr>
            </w:pPr>
          </w:p>
        </w:tc>
        <w:tc>
          <w:tcPr>
            <w:tcW w:w="554" w:type="pct"/>
            <w:shd w:val="clear" w:color="auto" w:fill="auto"/>
            <w:vAlign w:val="center"/>
          </w:tcPr>
          <w:p w:rsidR="004052F8" w:rsidRPr="002638F4" w:rsidRDefault="004052F8" w:rsidP="006715CA">
            <w:pPr>
              <w:jc w:val="center"/>
              <w:rPr>
                <w:sz w:val="18"/>
                <w:szCs w:val="18"/>
              </w:rPr>
            </w:pPr>
            <w:proofErr w:type="spellStart"/>
            <w:proofErr w:type="gramStart"/>
            <w:r w:rsidRPr="002638F4">
              <w:rPr>
                <w:sz w:val="18"/>
                <w:szCs w:val="18"/>
              </w:rPr>
              <w:t>утвержден-ный</w:t>
            </w:r>
            <w:proofErr w:type="spellEnd"/>
            <w:proofErr w:type="gramEnd"/>
            <w:r w:rsidRPr="002638F4">
              <w:rPr>
                <w:sz w:val="18"/>
                <w:szCs w:val="18"/>
              </w:rPr>
              <w:t xml:space="preserve"> бюджет </w:t>
            </w:r>
          </w:p>
          <w:p w:rsidR="004052F8" w:rsidRPr="002638F4" w:rsidRDefault="004052F8" w:rsidP="006715CA">
            <w:pPr>
              <w:jc w:val="center"/>
              <w:rPr>
                <w:sz w:val="18"/>
                <w:szCs w:val="18"/>
              </w:rPr>
            </w:pPr>
          </w:p>
        </w:tc>
        <w:tc>
          <w:tcPr>
            <w:tcW w:w="459" w:type="pct"/>
            <w:vAlign w:val="center"/>
          </w:tcPr>
          <w:p w:rsidR="004052F8" w:rsidRPr="002638F4" w:rsidRDefault="004052F8" w:rsidP="006715CA">
            <w:pPr>
              <w:jc w:val="center"/>
              <w:rPr>
                <w:sz w:val="18"/>
                <w:szCs w:val="18"/>
              </w:rPr>
            </w:pPr>
            <w:r w:rsidRPr="002638F4">
              <w:rPr>
                <w:sz w:val="18"/>
                <w:szCs w:val="18"/>
              </w:rPr>
              <w:t xml:space="preserve">тыс. </w:t>
            </w:r>
          </w:p>
          <w:p w:rsidR="004052F8" w:rsidRPr="002638F4" w:rsidRDefault="004052F8" w:rsidP="006715CA">
            <w:pPr>
              <w:jc w:val="center"/>
              <w:rPr>
                <w:sz w:val="18"/>
                <w:szCs w:val="18"/>
              </w:rPr>
            </w:pPr>
            <w:r w:rsidRPr="002638F4">
              <w:rPr>
                <w:sz w:val="18"/>
                <w:szCs w:val="18"/>
              </w:rPr>
              <w:t>рублей</w:t>
            </w:r>
          </w:p>
        </w:tc>
        <w:tc>
          <w:tcPr>
            <w:tcW w:w="554" w:type="pct"/>
            <w:vAlign w:val="center"/>
          </w:tcPr>
          <w:p w:rsidR="004052F8" w:rsidRPr="002638F4" w:rsidRDefault="004052F8" w:rsidP="006715CA">
            <w:pPr>
              <w:jc w:val="center"/>
              <w:rPr>
                <w:sz w:val="18"/>
                <w:szCs w:val="18"/>
              </w:rPr>
            </w:pPr>
            <w:proofErr w:type="spellStart"/>
            <w:r w:rsidRPr="002638F4">
              <w:rPr>
                <w:sz w:val="18"/>
                <w:szCs w:val="18"/>
              </w:rPr>
              <w:t>изме</w:t>
            </w:r>
            <w:proofErr w:type="spellEnd"/>
            <w:r w:rsidRPr="002638F4">
              <w:rPr>
                <w:sz w:val="18"/>
                <w:szCs w:val="18"/>
              </w:rPr>
              <w:t>-</w:t>
            </w:r>
          </w:p>
          <w:p w:rsidR="004052F8" w:rsidRPr="002638F4" w:rsidRDefault="004052F8" w:rsidP="006715CA">
            <w:pPr>
              <w:jc w:val="center"/>
              <w:rPr>
                <w:sz w:val="18"/>
                <w:szCs w:val="18"/>
              </w:rPr>
            </w:pPr>
            <w:r w:rsidRPr="002638F4">
              <w:rPr>
                <w:sz w:val="18"/>
                <w:szCs w:val="18"/>
              </w:rPr>
              <w:t xml:space="preserve">нения к </w:t>
            </w:r>
            <w:proofErr w:type="spellStart"/>
            <w:proofErr w:type="gramStart"/>
            <w:r w:rsidRPr="002638F4">
              <w:rPr>
                <w:sz w:val="18"/>
                <w:szCs w:val="18"/>
              </w:rPr>
              <w:t>утвержден-ному</w:t>
            </w:r>
            <w:proofErr w:type="spellEnd"/>
            <w:proofErr w:type="gramEnd"/>
            <w:r w:rsidRPr="002638F4">
              <w:rPr>
                <w:sz w:val="18"/>
                <w:szCs w:val="18"/>
              </w:rPr>
              <w:t xml:space="preserve"> бюджету 2023 года, %</w:t>
            </w:r>
          </w:p>
        </w:tc>
        <w:tc>
          <w:tcPr>
            <w:tcW w:w="512" w:type="pct"/>
            <w:vAlign w:val="center"/>
          </w:tcPr>
          <w:p w:rsidR="004052F8" w:rsidRPr="002638F4" w:rsidRDefault="004052F8" w:rsidP="006715CA">
            <w:pPr>
              <w:jc w:val="center"/>
              <w:rPr>
                <w:sz w:val="18"/>
                <w:szCs w:val="18"/>
              </w:rPr>
            </w:pPr>
            <w:r w:rsidRPr="002638F4">
              <w:rPr>
                <w:sz w:val="18"/>
                <w:szCs w:val="18"/>
              </w:rPr>
              <w:t xml:space="preserve">тыс. </w:t>
            </w:r>
          </w:p>
          <w:p w:rsidR="004052F8" w:rsidRPr="002638F4" w:rsidRDefault="008A0EE4" w:rsidP="006715CA">
            <w:pPr>
              <w:jc w:val="center"/>
              <w:rPr>
                <w:sz w:val="18"/>
                <w:szCs w:val="18"/>
              </w:rPr>
            </w:pPr>
            <w:r w:rsidRPr="002638F4">
              <w:rPr>
                <w:sz w:val="18"/>
                <w:szCs w:val="18"/>
              </w:rPr>
              <w:t>Р</w:t>
            </w:r>
            <w:r w:rsidR="004052F8" w:rsidRPr="002638F4">
              <w:rPr>
                <w:sz w:val="18"/>
                <w:szCs w:val="18"/>
              </w:rPr>
              <w:t>ублей</w:t>
            </w:r>
          </w:p>
        </w:tc>
        <w:tc>
          <w:tcPr>
            <w:tcW w:w="387" w:type="pct"/>
            <w:vAlign w:val="center"/>
          </w:tcPr>
          <w:p w:rsidR="004052F8" w:rsidRPr="002638F4" w:rsidRDefault="004052F8" w:rsidP="006715CA">
            <w:pPr>
              <w:jc w:val="center"/>
              <w:rPr>
                <w:sz w:val="18"/>
                <w:szCs w:val="18"/>
              </w:rPr>
            </w:pPr>
            <w:proofErr w:type="spellStart"/>
            <w:r w:rsidRPr="002638F4">
              <w:rPr>
                <w:sz w:val="18"/>
                <w:szCs w:val="18"/>
              </w:rPr>
              <w:t>изме</w:t>
            </w:r>
            <w:proofErr w:type="spellEnd"/>
            <w:r w:rsidRPr="002638F4">
              <w:rPr>
                <w:sz w:val="18"/>
                <w:szCs w:val="18"/>
              </w:rPr>
              <w:t>-</w:t>
            </w:r>
          </w:p>
          <w:p w:rsidR="004052F8" w:rsidRPr="002638F4" w:rsidRDefault="004052F8" w:rsidP="006715CA">
            <w:pPr>
              <w:jc w:val="center"/>
              <w:rPr>
                <w:sz w:val="18"/>
                <w:szCs w:val="18"/>
              </w:rPr>
            </w:pPr>
            <w:r w:rsidRPr="002638F4">
              <w:rPr>
                <w:sz w:val="18"/>
                <w:szCs w:val="18"/>
              </w:rPr>
              <w:t xml:space="preserve">нения к </w:t>
            </w:r>
            <w:proofErr w:type="spellStart"/>
            <w:r w:rsidRPr="002638F4">
              <w:rPr>
                <w:sz w:val="18"/>
                <w:szCs w:val="18"/>
              </w:rPr>
              <w:t>преды-дуще</w:t>
            </w:r>
            <w:proofErr w:type="spellEnd"/>
            <w:r w:rsidRPr="002638F4">
              <w:rPr>
                <w:sz w:val="18"/>
                <w:szCs w:val="18"/>
              </w:rPr>
              <w:t>-</w:t>
            </w:r>
          </w:p>
          <w:p w:rsidR="004052F8" w:rsidRPr="002638F4" w:rsidRDefault="004052F8" w:rsidP="006715CA">
            <w:pPr>
              <w:jc w:val="center"/>
              <w:rPr>
                <w:sz w:val="18"/>
                <w:szCs w:val="18"/>
              </w:rPr>
            </w:pPr>
            <w:proofErr w:type="spellStart"/>
            <w:r w:rsidRPr="002638F4">
              <w:rPr>
                <w:sz w:val="18"/>
                <w:szCs w:val="18"/>
              </w:rPr>
              <w:t>му</w:t>
            </w:r>
            <w:proofErr w:type="spellEnd"/>
            <w:r w:rsidRPr="002638F4">
              <w:rPr>
                <w:sz w:val="18"/>
                <w:szCs w:val="18"/>
              </w:rPr>
              <w:t xml:space="preserve"> году, %</w:t>
            </w:r>
          </w:p>
        </w:tc>
        <w:tc>
          <w:tcPr>
            <w:tcW w:w="459" w:type="pct"/>
            <w:vAlign w:val="center"/>
          </w:tcPr>
          <w:p w:rsidR="004052F8" w:rsidRPr="002638F4" w:rsidRDefault="004052F8" w:rsidP="006715CA">
            <w:pPr>
              <w:jc w:val="center"/>
              <w:rPr>
                <w:sz w:val="18"/>
                <w:szCs w:val="18"/>
              </w:rPr>
            </w:pPr>
            <w:r w:rsidRPr="002638F4">
              <w:rPr>
                <w:sz w:val="18"/>
                <w:szCs w:val="18"/>
              </w:rPr>
              <w:t xml:space="preserve">тыс. </w:t>
            </w:r>
          </w:p>
          <w:p w:rsidR="004052F8" w:rsidRPr="002638F4" w:rsidRDefault="004052F8" w:rsidP="006715CA">
            <w:pPr>
              <w:jc w:val="center"/>
              <w:rPr>
                <w:sz w:val="18"/>
                <w:szCs w:val="18"/>
              </w:rPr>
            </w:pPr>
            <w:r w:rsidRPr="002638F4">
              <w:rPr>
                <w:sz w:val="18"/>
                <w:szCs w:val="18"/>
              </w:rPr>
              <w:t>рублей</w:t>
            </w:r>
          </w:p>
        </w:tc>
        <w:tc>
          <w:tcPr>
            <w:tcW w:w="413" w:type="pct"/>
            <w:vAlign w:val="center"/>
          </w:tcPr>
          <w:p w:rsidR="004052F8" w:rsidRPr="002638F4" w:rsidRDefault="004052F8" w:rsidP="006715CA">
            <w:pPr>
              <w:jc w:val="center"/>
              <w:rPr>
                <w:sz w:val="18"/>
                <w:szCs w:val="18"/>
              </w:rPr>
            </w:pPr>
            <w:r w:rsidRPr="002638F4">
              <w:rPr>
                <w:sz w:val="18"/>
                <w:szCs w:val="18"/>
              </w:rPr>
              <w:t>измене-</w:t>
            </w:r>
          </w:p>
          <w:p w:rsidR="004052F8" w:rsidRPr="002638F4" w:rsidRDefault="004052F8" w:rsidP="006715CA">
            <w:pPr>
              <w:jc w:val="center"/>
              <w:rPr>
                <w:sz w:val="18"/>
                <w:szCs w:val="18"/>
              </w:rPr>
            </w:pPr>
            <w:proofErr w:type="spellStart"/>
            <w:r w:rsidRPr="002638F4">
              <w:rPr>
                <w:sz w:val="18"/>
                <w:szCs w:val="18"/>
              </w:rPr>
              <w:t>ния</w:t>
            </w:r>
            <w:proofErr w:type="spellEnd"/>
            <w:r w:rsidRPr="002638F4">
              <w:rPr>
                <w:sz w:val="18"/>
                <w:szCs w:val="18"/>
              </w:rPr>
              <w:t xml:space="preserve"> к </w:t>
            </w:r>
            <w:proofErr w:type="spellStart"/>
            <w:r w:rsidRPr="002638F4">
              <w:rPr>
                <w:sz w:val="18"/>
                <w:szCs w:val="18"/>
              </w:rPr>
              <w:t>преды-дуще</w:t>
            </w:r>
            <w:proofErr w:type="spellEnd"/>
            <w:r w:rsidRPr="002638F4">
              <w:rPr>
                <w:sz w:val="18"/>
                <w:szCs w:val="18"/>
              </w:rPr>
              <w:t>-</w:t>
            </w:r>
          </w:p>
          <w:p w:rsidR="004052F8" w:rsidRPr="002638F4" w:rsidRDefault="004052F8" w:rsidP="006715CA">
            <w:pPr>
              <w:jc w:val="center"/>
              <w:rPr>
                <w:sz w:val="18"/>
                <w:szCs w:val="18"/>
              </w:rPr>
            </w:pPr>
            <w:proofErr w:type="spellStart"/>
            <w:r w:rsidRPr="002638F4">
              <w:rPr>
                <w:sz w:val="18"/>
                <w:szCs w:val="18"/>
              </w:rPr>
              <w:t>му</w:t>
            </w:r>
            <w:proofErr w:type="spellEnd"/>
            <w:r w:rsidRPr="002638F4">
              <w:rPr>
                <w:sz w:val="18"/>
                <w:szCs w:val="18"/>
              </w:rPr>
              <w:t xml:space="preserve"> году, %</w:t>
            </w:r>
          </w:p>
        </w:tc>
      </w:tr>
      <w:tr w:rsidR="004052F8" w:rsidRPr="00E378BC" w:rsidTr="006715CA">
        <w:tc>
          <w:tcPr>
            <w:tcW w:w="1661" w:type="pct"/>
            <w:vAlign w:val="center"/>
          </w:tcPr>
          <w:p w:rsidR="004052F8" w:rsidRPr="002638F4" w:rsidRDefault="004052F8" w:rsidP="006715CA">
            <w:pPr>
              <w:rPr>
                <w:b/>
                <w:sz w:val="22"/>
              </w:rPr>
            </w:pPr>
            <w:r w:rsidRPr="002638F4">
              <w:rPr>
                <w:b/>
                <w:sz w:val="22"/>
                <w:szCs w:val="22"/>
              </w:rPr>
              <w:t>Всего по муниципальной программе</w:t>
            </w:r>
          </w:p>
        </w:tc>
        <w:tc>
          <w:tcPr>
            <w:tcW w:w="554" w:type="pct"/>
            <w:vAlign w:val="center"/>
          </w:tcPr>
          <w:p w:rsidR="004052F8" w:rsidRPr="007D34BE" w:rsidRDefault="004052F8" w:rsidP="006715CA">
            <w:pPr>
              <w:jc w:val="center"/>
              <w:rPr>
                <w:b/>
                <w:spacing w:val="-4"/>
                <w:sz w:val="22"/>
              </w:rPr>
            </w:pPr>
            <w:r w:rsidRPr="007D34BE">
              <w:rPr>
                <w:b/>
                <w:spacing w:val="-4"/>
                <w:sz w:val="22"/>
                <w:szCs w:val="22"/>
              </w:rPr>
              <w:t>61228,0</w:t>
            </w:r>
          </w:p>
        </w:tc>
        <w:tc>
          <w:tcPr>
            <w:tcW w:w="459" w:type="pct"/>
            <w:vAlign w:val="center"/>
          </w:tcPr>
          <w:p w:rsidR="004052F8" w:rsidRPr="007D34BE" w:rsidRDefault="004052F8" w:rsidP="006715CA">
            <w:pPr>
              <w:jc w:val="center"/>
              <w:rPr>
                <w:b/>
                <w:spacing w:val="-4"/>
                <w:sz w:val="22"/>
              </w:rPr>
            </w:pPr>
            <w:r>
              <w:rPr>
                <w:b/>
                <w:spacing w:val="-4"/>
                <w:sz w:val="22"/>
                <w:szCs w:val="22"/>
              </w:rPr>
              <w:t>64176,3</w:t>
            </w:r>
          </w:p>
        </w:tc>
        <w:tc>
          <w:tcPr>
            <w:tcW w:w="554" w:type="pct"/>
            <w:vAlign w:val="center"/>
          </w:tcPr>
          <w:p w:rsidR="004052F8" w:rsidRPr="007D34BE" w:rsidRDefault="004052F8" w:rsidP="006715CA">
            <w:pPr>
              <w:jc w:val="center"/>
              <w:rPr>
                <w:b/>
                <w:spacing w:val="-4"/>
                <w:sz w:val="22"/>
              </w:rPr>
            </w:pPr>
            <w:r>
              <w:rPr>
                <w:b/>
                <w:spacing w:val="-4"/>
                <w:sz w:val="22"/>
                <w:szCs w:val="22"/>
              </w:rPr>
              <w:t>104,8</w:t>
            </w:r>
          </w:p>
        </w:tc>
        <w:tc>
          <w:tcPr>
            <w:tcW w:w="512" w:type="pct"/>
            <w:vAlign w:val="center"/>
          </w:tcPr>
          <w:p w:rsidR="004052F8" w:rsidRPr="007D34BE" w:rsidRDefault="004052F8" w:rsidP="006715CA">
            <w:pPr>
              <w:jc w:val="center"/>
              <w:rPr>
                <w:b/>
                <w:spacing w:val="-4"/>
                <w:sz w:val="22"/>
              </w:rPr>
            </w:pPr>
            <w:r w:rsidRPr="007D34BE">
              <w:rPr>
                <w:b/>
                <w:spacing w:val="-4"/>
                <w:sz w:val="22"/>
                <w:szCs w:val="22"/>
              </w:rPr>
              <w:t>58</w:t>
            </w:r>
            <w:r>
              <w:rPr>
                <w:b/>
                <w:spacing w:val="-4"/>
                <w:sz w:val="22"/>
                <w:szCs w:val="22"/>
              </w:rPr>
              <w:t>1</w:t>
            </w:r>
            <w:r w:rsidRPr="007D34BE">
              <w:rPr>
                <w:b/>
                <w:spacing w:val="-4"/>
                <w:sz w:val="22"/>
                <w:szCs w:val="22"/>
              </w:rPr>
              <w:t>43,0</w:t>
            </w:r>
          </w:p>
        </w:tc>
        <w:tc>
          <w:tcPr>
            <w:tcW w:w="387" w:type="pct"/>
            <w:vAlign w:val="center"/>
          </w:tcPr>
          <w:p w:rsidR="004052F8" w:rsidRPr="007D34BE" w:rsidRDefault="004052F8" w:rsidP="006715CA">
            <w:pPr>
              <w:jc w:val="center"/>
              <w:rPr>
                <w:b/>
                <w:spacing w:val="-4"/>
                <w:sz w:val="22"/>
              </w:rPr>
            </w:pPr>
            <w:r>
              <w:rPr>
                <w:b/>
                <w:spacing w:val="-4"/>
                <w:sz w:val="22"/>
                <w:szCs w:val="22"/>
              </w:rPr>
              <w:t>90,6</w:t>
            </w:r>
          </w:p>
        </w:tc>
        <w:tc>
          <w:tcPr>
            <w:tcW w:w="459" w:type="pct"/>
            <w:vAlign w:val="center"/>
          </w:tcPr>
          <w:p w:rsidR="004052F8" w:rsidRPr="007D34BE" w:rsidRDefault="004052F8" w:rsidP="006715CA">
            <w:pPr>
              <w:jc w:val="center"/>
              <w:rPr>
                <w:b/>
                <w:spacing w:val="-4"/>
                <w:sz w:val="22"/>
              </w:rPr>
            </w:pPr>
            <w:r w:rsidRPr="007D34BE">
              <w:rPr>
                <w:b/>
                <w:spacing w:val="-4"/>
                <w:sz w:val="22"/>
                <w:szCs w:val="22"/>
              </w:rPr>
              <w:t>52</w:t>
            </w:r>
            <w:r>
              <w:rPr>
                <w:b/>
                <w:spacing w:val="-4"/>
                <w:sz w:val="22"/>
                <w:szCs w:val="22"/>
              </w:rPr>
              <w:t>815</w:t>
            </w:r>
            <w:r w:rsidRPr="007D34BE">
              <w:rPr>
                <w:b/>
                <w:spacing w:val="-4"/>
                <w:sz w:val="22"/>
                <w:szCs w:val="22"/>
              </w:rPr>
              <w:t>,0</w:t>
            </w:r>
          </w:p>
        </w:tc>
        <w:tc>
          <w:tcPr>
            <w:tcW w:w="413" w:type="pct"/>
            <w:vAlign w:val="center"/>
          </w:tcPr>
          <w:p w:rsidR="004052F8" w:rsidRPr="00E378BC" w:rsidRDefault="004052F8" w:rsidP="006715CA">
            <w:pPr>
              <w:jc w:val="center"/>
              <w:rPr>
                <w:b/>
                <w:spacing w:val="-4"/>
                <w:sz w:val="22"/>
                <w:highlight w:val="yellow"/>
              </w:rPr>
            </w:pPr>
            <w:r w:rsidRPr="000C32D4">
              <w:rPr>
                <w:b/>
                <w:spacing w:val="-4"/>
                <w:sz w:val="22"/>
                <w:szCs w:val="22"/>
              </w:rPr>
              <w:t>90,</w:t>
            </w:r>
            <w:r>
              <w:rPr>
                <w:b/>
                <w:spacing w:val="-4"/>
                <w:sz w:val="22"/>
                <w:szCs w:val="22"/>
              </w:rPr>
              <w:t>8</w:t>
            </w:r>
          </w:p>
        </w:tc>
      </w:tr>
      <w:tr w:rsidR="004052F8" w:rsidRPr="00E378BC" w:rsidTr="006715CA">
        <w:tc>
          <w:tcPr>
            <w:tcW w:w="5000" w:type="pct"/>
            <w:gridSpan w:val="8"/>
            <w:vAlign w:val="center"/>
          </w:tcPr>
          <w:p w:rsidR="004052F8" w:rsidRPr="00E378BC" w:rsidRDefault="004052F8" w:rsidP="006715CA">
            <w:pPr>
              <w:rPr>
                <w:sz w:val="22"/>
                <w:highlight w:val="yellow"/>
              </w:rPr>
            </w:pPr>
            <w:r w:rsidRPr="002638F4">
              <w:rPr>
                <w:i/>
                <w:sz w:val="22"/>
                <w:szCs w:val="22"/>
              </w:rPr>
              <w:t>в том числе по подпрограммам:</w:t>
            </w:r>
          </w:p>
        </w:tc>
      </w:tr>
      <w:tr w:rsidR="004052F8" w:rsidRPr="00E378BC" w:rsidTr="006715CA">
        <w:tc>
          <w:tcPr>
            <w:tcW w:w="1661" w:type="pct"/>
            <w:shd w:val="clear" w:color="auto" w:fill="auto"/>
          </w:tcPr>
          <w:p w:rsidR="004052F8" w:rsidRPr="002638F4" w:rsidRDefault="004052F8" w:rsidP="006715CA">
            <w:pPr>
              <w:rPr>
                <w:b/>
                <w:sz w:val="22"/>
              </w:rPr>
            </w:pPr>
            <w:r w:rsidRPr="002638F4">
              <w:rPr>
                <w:b/>
                <w:sz w:val="22"/>
                <w:szCs w:val="22"/>
              </w:rPr>
              <w:t>Муниципальное управление</w:t>
            </w:r>
          </w:p>
        </w:tc>
        <w:tc>
          <w:tcPr>
            <w:tcW w:w="554" w:type="pct"/>
            <w:shd w:val="clear" w:color="auto" w:fill="auto"/>
            <w:vAlign w:val="center"/>
          </w:tcPr>
          <w:p w:rsidR="004052F8" w:rsidRPr="007D34BE" w:rsidRDefault="004052F8" w:rsidP="006715CA">
            <w:pPr>
              <w:jc w:val="center"/>
              <w:rPr>
                <w:spacing w:val="-4"/>
                <w:sz w:val="22"/>
              </w:rPr>
            </w:pPr>
            <w:r w:rsidRPr="007D34BE">
              <w:rPr>
                <w:spacing w:val="-4"/>
                <w:sz w:val="22"/>
                <w:szCs w:val="22"/>
              </w:rPr>
              <w:t>39289,0</w:t>
            </w:r>
          </w:p>
        </w:tc>
        <w:tc>
          <w:tcPr>
            <w:tcW w:w="459" w:type="pct"/>
            <w:vAlign w:val="center"/>
          </w:tcPr>
          <w:p w:rsidR="004052F8" w:rsidRPr="00E06973" w:rsidRDefault="004052F8" w:rsidP="006715CA">
            <w:pPr>
              <w:jc w:val="center"/>
              <w:rPr>
                <w:spacing w:val="-4"/>
                <w:sz w:val="22"/>
              </w:rPr>
            </w:pPr>
            <w:r w:rsidRPr="00E06973">
              <w:rPr>
                <w:spacing w:val="-4"/>
                <w:sz w:val="22"/>
                <w:szCs w:val="22"/>
              </w:rPr>
              <w:t>3</w:t>
            </w:r>
            <w:r>
              <w:rPr>
                <w:spacing w:val="-4"/>
                <w:sz w:val="22"/>
                <w:szCs w:val="22"/>
              </w:rPr>
              <w:t>3138</w:t>
            </w:r>
            <w:r w:rsidRPr="00E06973">
              <w:rPr>
                <w:spacing w:val="-4"/>
                <w:sz w:val="22"/>
                <w:szCs w:val="22"/>
              </w:rPr>
              <w:t>,0</w:t>
            </w:r>
          </w:p>
        </w:tc>
        <w:tc>
          <w:tcPr>
            <w:tcW w:w="554" w:type="pct"/>
            <w:vAlign w:val="center"/>
          </w:tcPr>
          <w:p w:rsidR="004052F8" w:rsidRPr="00E06973" w:rsidRDefault="004052F8" w:rsidP="006715CA">
            <w:pPr>
              <w:jc w:val="center"/>
              <w:rPr>
                <w:spacing w:val="-4"/>
                <w:sz w:val="22"/>
              </w:rPr>
            </w:pPr>
            <w:r>
              <w:rPr>
                <w:spacing w:val="-4"/>
                <w:sz w:val="22"/>
                <w:szCs w:val="22"/>
              </w:rPr>
              <w:t>84,3</w:t>
            </w:r>
          </w:p>
        </w:tc>
        <w:tc>
          <w:tcPr>
            <w:tcW w:w="512" w:type="pct"/>
            <w:vAlign w:val="center"/>
          </w:tcPr>
          <w:p w:rsidR="004052F8" w:rsidRPr="00E06973" w:rsidRDefault="004052F8" w:rsidP="006715CA">
            <w:pPr>
              <w:jc w:val="center"/>
              <w:rPr>
                <w:spacing w:val="-4"/>
                <w:sz w:val="22"/>
              </w:rPr>
            </w:pPr>
            <w:r w:rsidRPr="00E06973">
              <w:rPr>
                <w:spacing w:val="-4"/>
                <w:sz w:val="22"/>
                <w:szCs w:val="22"/>
              </w:rPr>
              <w:t>30104,0</w:t>
            </w:r>
          </w:p>
        </w:tc>
        <w:tc>
          <w:tcPr>
            <w:tcW w:w="387" w:type="pct"/>
            <w:vAlign w:val="center"/>
          </w:tcPr>
          <w:p w:rsidR="004052F8" w:rsidRPr="00E06973" w:rsidRDefault="004052F8" w:rsidP="006715CA">
            <w:pPr>
              <w:jc w:val="center"/>
              <w:rPr>
                <w:spacing w:val="-4"/>
                <w:sz w:val="22"/>
              </w:rPr>
            </w:pPr>
            <w:r>
              <w:rPr>
                <w:spacing w:val="-4"/>
                <w:sz w:val="22"/>
                <w:szCs w:val="22"/>
              </w:rPr>
              <w:t>90,8</w:t>
            </w:r>
          </w:p>
        </w:tc>
        <w:tc>
          <w:tcPr>
            <w:tcW w:w="459" w:type="pct"/>
            <w:vAlign w:val="center"/>
          </w:tcPr>
          <w:p w:rsidR="004052F8" w:rsidRPr="00E06973" w:rsidRDefault="004052F8" w:rsidP="006715CA">
            <w:pPr>
              <w:jc w:val="center"/>
              <w:rPr>
                <w:spacing w:val="-4"/>
                <w:sz w:val="22"/>
              </w:rPr>
            </w:pPr>
            <w:r w:rsidRPr="00E06973">
              <w:rPr>
                <w:spacing w:val="-4"/>
                <w:sz w:val="22"/>
                <w:szCs w:val="22"/>
              </w:rPr>
              <w:t>29380,0</w:t>
            </w:r>
          </w:p>
        </w:tc>
        <w:tc>
          <w:tcPr>
            <w:tcW w:w="413" w:type="pct"/>
            <w:vAlign w:val="center"/>
          </w:tcPr>
          <w:p w:rsidR="004052F8" w:rsidRPr="00E06973" w:rsidRDefault="004052F8" w:rsidP="006715CA">
            <w:pPr>
              <w:jc w:val="center"/>
              <w:rPr>
                <w:spacing w:val="-4"/>
                <w:sz w:val="22"/>
              </w:rPr>
            </w:pPr>
            <w:r>
              <w:rPr>
                <w:spacing w:val="-4"/>
                <w:sz w:val="22"/>
                <w:szCs w:val="22"/>
              </w:rPr>
              <w:t>97,6</w:t>
            </w:r>
          </w:p>
        </w:tc>
      </w:tr>
      <w:tr w:rsidR="004052F8" w:rsidRPr="00E378BC" w:rsidTr="006715CA">
        <w:tc>
          <w:tcPr>
            <w:tcW w:w="1661" w:type="pct"/>
            <w:shd w:val="clear" w:color="auto" w:fill="auto"/>
          </w:tcPr>
          <w:p w:rsidR="004052F8" w:rsidRPr="002638F4" w:rsidRDefault="004052F8" w:rsidP="006715CA">
            <w:pPr>
              <w:rPr>
                <w:b/>
                <w:sz w:val="22"/>
              </w:rPr>
            </w:pPr>
            <w:r>
              <w:rPr>
                <w:b/>
                <w:sz w:val="22"/>
                <w:szCs w:val="22"/>
              </w:rPr>
              <w:t>Развитие местного самоуправления</w:t>
            </w:r>
          </w:p>
        </w:tc>
        <w:tc>
          <w:tcPr>
            <w:tcW w:w="554" w:type="pct"/>
            <w:shd w:val="clear" w:color="auto" w:fill="auto"/>
            <w:vAlign w:val="center"/>
          </w:tcPr>
          <w:p w:rsidR="004052F8" w:rsidRPr="007D34BE" w:rsidRDefault="004052F8" w:rsidP="006715CA">
            <w:pPr>
              <w:jc w:val="center"/>
              <w:rPr>
                <w:spacing w:val="-4"/>
                <w:sz w:val="22"/>
              </w:rPr>
            </w:pPr>
            <w:r>
              <w:rPr>
                <w:spacing w:val="-4"/>
                <w:sz w:val="22"/>
                <w:szCs w:val="22"/>
              </w:rPr>
              <w:t>0,0</w:t>
            </w:r>
          </w:p>
        </w:tc>
        <w:tc>
          <w:tcPr>
            <w:tcW w:w="459" w:type="pct"/>
            <w:vAlign w:val="center"/>
          </w:tcPr>
          <w:p w:rsidR="004052F8" w:rsidRPr="00E06973" w:rsidRDefault="004052F8" w:rsidP="006715CA">
            <w:pPr>
              <w:jc w:val="center"/>
              <w:rPr>
                <w:spacing w:val="-4"/>
                <w:sz w:val="22"/>
              </w:rPr>
            </w:pPr>
            <w:r w:rsidRPr="00E06973">
              <w:rPr>
                <w:spacing w:val="-4"/>
                <w:sz w:val="22"/>
                <w:szCs w:val="22"/>
              </w:rPr>
              <w:t>3000,0</w:t>
            </w:r>
          </w:p>
        </w:tc>
        <w:tc>
          <w:tcPr>
            <w:tcW w:w="554" w:type="pct"/>
            <w:vAlign w:val="center"/>
          </w:tcPr>
          <w:p w:rsidR="004052F8" w:rsidRPr="00E06973" w:rsidRDefault="004052F8" w:rsidP="006715CA">
            <w:pPr>
              <w:jc w:val="center"/>
              <w:rPr>
                <w:spacing w:val="-4"/>
                <w:sz w:val="22"/>
              </w:rPr>
            </w:pPr>
            <w:r>
              <w:rPr>
                <w:spacing w:val="-4"/>
                <w:sz w:val="22"/>
                <w:szCs w:val="22"/>
              </w:rPr>
              <w:t>-</w:t>
            </w:r>
          </w:p>
        </w:tc>
        <w:tc>
          <w:tcPr>
            <w:tcW w:w="512" w:type="pct"/>
            <w:vAlign w:val="center"/>
          </w:tcPr>
          <w:p w:rsidR="004052F8" w:rsidRPr="00E06973" w:rsidRDefault="004052F8" w:rsidP="006715CA">
            <w:pPr>
              <w:jc w:val="center"/>
              <w:rPr>
                <w:spacing w:val="-4"/>
                <w:sz w:val="22"/>
              </w:rPr>
            </w:pPr>
            <w:r w:rsidRPr="00E06973">
              <w:rPr>
                <w:spacing w:val="-4"/>
                <w:sz w:val="22"/>
                <w:szCs w:val="22"/>
              </w:rPr>
              <w:t>4000,0</w:t>
            </w:r>
          </w:p>
        </w:tc>
        <w:tc>
          <w:tcPr>
            <w:tcW w:w="387" w:type="pct"/>
            <w:vAlign w:val="center"/>
          </w:tcPr>
          <w:p w:rsidR="004052F8" w:rsidRPr="00E06973" w:rsidRDefault="004052F8" w:rsidP="006715CA">
            <w:pPr>
              <w:jc w:val="center"/>
              <w:rPr>
                <w:spacing w:val="-4"/>
                <w:sz w:val="22"/>
              </w:rPr>
            </w:pPr>
            <w:r>
              <w:rPr>
                <w:spacing w:val="-4"/>
                <w:sz w:val="22"/>
                <w:szCs w:val="22"/>
              </w:rPr>
              <w:t>133,3</w:t>
            </w:r>
          </w:p>
        </w:tc>
        <w:tc>
          <w:tcPr>
            <w:tcW w:w="459" w:type="pct"/>
            <w:vAlign w:val="center"/>
          </w:tcPr>
          <w:p w:rsidR="004052F8" w:rsidRPr="00E06973" w:rsidRDefault="004052F8" w:rsidP="006715CA">
            <w:pPr>
              <w:jc w:val="center"/>
              <w:rPr>
                <w:spacing w:val="-4"/>
                <w:sz w:val="22"/>
              </w:rPr>
            </w:pPr>
            <w:r w:rsidRPr="00E06973">
              <w:rPr>
                <w:spacing w:val="-4"/>
                <w:sz w:val="22"/>
                <w:szCs w:val="22"/>
              </w:rPr>
              <w:t>0,0</w:t>
            </w:r>
          </w:p>
        </w:tc>
        <w:tc>
          <w:tcPr>
            <w:tcW w:w="413" w:type="pct"/>
            <w:vAlign w:val="center"/>
          </w:tcPr>
          <w:p w:rsidR="004052F8" w:rsidRPr="00E06973" w:rsidRDefault="004052F8" w:rsidP="006715CA">
            <w:pPr>
              <w:jc w:val="center"/>
              <w:rPr>
                <w:spacing w:val="-4"/>
                <w:sz w:val="22"/>
              </w:rPr>
            </w:pPr>
            <w:r>
              <w:rPr>
                <w:spacing w:val="-4"/>
                <w:sz w:val="22"/>
                <w:szCs w:val="22"/>
              </w:rPr>
              <w:t>-</w:t>
            </w:r>
          </w:p>
        </w:tc>
      </w:tr>
      <w:tr w:rsidR="004052F8" w:rsidRPr="00E378BC" w:rsidTr="006715CA">
        <w:tc>
          <w:tcPr>
            <w:tcW w:w="1661" w:type="pct"/>
            <w:shd w:val="clear" w:color="auto" w:fill="auto"/>
          </w:tcPr>
          <w:p w:rsidR="004052F8" w:rsidRPr="002638F4" w:rsidRDefault="004052F8" w:rsidP="006715CA">
            <w:pPr>
              <w:rPr>
                <w:b/>
                <w:sz w:val="22"/>
              </w:rPr>
            </w:pPr>
            <w:r w:rsidRPr="002638F4">
              <w:rPr>
                <w:b/>
                <w:sz w:val="22"/>
                <w:szCs w:val="22"/>
              </w:rPr>
              <w:t>Развитие и поддержка малого и среднего предпринимательства</w:t>
            </w:r>
          </w:p>
        </w:tc>
        <w:tc>
          <w:tcPr>
            <w:tcW w:w="554" w:type="pct"/>
            <w:shd w:val="clear" w:color="auto" w:fill="auto"/>
            <w:vAlign w:val="center"/>
          </w:tcPr>
          <w:p w:rsidR="004052F8" w:rsidRPr="007D34BE" w:rsidRDefault="004052F8" w:rsidP="006715CA">
            <w:pPr>
              <w:jc w:val="center"/>
              <w:rPr>
                <w:spacing w:val="-4"/>
                <w:sz w:val="22"/>
              </w:rPr>
            </w:pPr>
            <w:r w:rsidRPr="007D34BE">
              <w:rPr>
                <w:spacing w:val="-4"/>
                <w:sz w:val="22"/>
                <w:szCs w:val="22"/>
              </w:rPr>
              <w:t>2545,0</w:t>
            </w:r>
          </w:p>
        </w:tc>
        <w:tc>
          <w:tcPr>
            <w:tcW w:w="459" w:type="pct"/>
            <w:vAlign w:val="center"/>
          </w:tcPr>
          <w:p w:rsidR="004052F8" w:rsidRPr="00E06973" w:rsidRDefault="004052F8" w:rsidP="006715CA">
            <w:pPr>
              <w:jc w:val="center"/>
              <w:rPr>
                <w:spacing w:val="-4"/>
                <w:sz w:val="22"/>
              </w:rPr>
            </w:pPr>
            <w:r w:rsidRPr="00E06973">
              <w:rPr>
                <w:spacing w:val="-4"/>
                <w:sz w:val="22"/>
                <w:szCs w:val="22"/>
              </w:rPr>
              <w:t>2335,0</w:t>
            </w:r>
          </w:p>
        </w:tc>
        <w:tc>
          <w:tcPr>
            <w:tcW w:w="554" w:type="pct"/>
            <w:vAlign w:val="center"/>
          </w:tcPr>
          <w:p w:rsidR="004052F8" w:rsidRPr="00E06973" w:rsidRDefault="004052F8" w:rsidP="006715CA">
            <w:pPr>
              <w:jc w:val="center"/>
              <w:rPr>
                <w:spacing w:val="-4"/>
                <w:sz w:val="22"/>
              </w:rPr>
            </w:pPr>
            <w:r>
              <w:rPr>
                <w:spacing w:val="-4"/>
                <w:sz w:val="22"/>
                <w:szCs w:val="22"/>
              </w:rPr>
              <w:t>91,7</w:t>
            </w:r>
          </w:p>
        </w:tc>
        <w:tc>
          <w:tcPr>
            <w:tcW w:w="512" w:type="pct"/>
            <w:vAlign w:val="center"/>
          </w:tcPr>
          <w:p w:rsidR="004052F8" w:rsidRPr="00E06973" w:rsidRDefault="004052F8" w:rsidP="006715CA">
            <w:pPr>
              <w:jc w:val="center"/>
              <w:rPr>
                <w:spacing w:val="-4"/>
                <w:sz w:val="22"/>
              </w:rPr>
            </w:pPr>
            <w:r w:rsidRPr="00E06973">
              <w:rPr>
                <w:spacing w:val="-4"/>
                <w:sz w:val="22"/>
                <w:szCs w:val="22"/>
              </w:rPr>
              <w:t>2355,0</w:t>
            </w:r>
          </w:p>
        </w:tc>
        <w:tc>
          <w:tcPr>
            <w:tcW w:w="387" w:type="pct"/>
            <w:vAlign w:val="center"/>
          </w:tcPr>
          <w:p w:rsidR="004052F8" w:rsidRPr="00E06973" w:rsidRDefault="004052F8" w:rsidP="006715CA">
            <w:pPr>
              <w:jc w:val="center"/>
              <w:rPr>
                <w:spacing w:val="-4"/>
                <w:sz w:val="22"/>
              </w:rPr>
            </w:pPr>
            <w:r>
              <w:rPr>
                <w:spacing w:val="-4"/>
                <w:sz w:val="22"/>
                <w:szCs w:val="22"/>
              </w:rPr>
              <w:t>100,9</w:t>
            </w:r>
          </w:p>
        </w:tc>
        <w:tc>
          <w:tcPr>
            <w:tcW w:w="459" w:type="pct"/>
            <w:vAlign w:val="center"/>
          </w:tcPr>
          <w:p w:rsidR="004052F8" w:rsidRPr="00E06973" w:rsidRDefault="004052F8" w:rsidP="006715CA">
            <w:pPr>
              <w:jc w:val="center"/>
              <w:rPr>
                <w:spacing w:val="-4"/>
                <w:sz w:val="22"/>
              </w:rPr>
            </w:pPr>
            <w:r w:rsidRPr="00E06973">
              <w:rPr>
                <w:spacing w:val="-4"/>
                <w:sz w:val="22"/>
                <w:szCs w:val="22"/>
              </w:rPr>
              <w:t>2365,0</w:t>
            </w:r>
          </w:p>
        </w:tc>
        <w:tc>
          <w:tcPr>
            <w:tcW w:w="413" w:type="pct"/>
            <w:vAlign w:val="center"/>
          </w:tcPr>
          <w:p w:rsidR="004052F8" w:rsidRPr="00E06973" w:rsidRDefault="004052F8" w:rsidP="006715CA">
            <w:pPr>
              <w:jc w:val="center"/>
              <w:rPr>
                <w:spacing w:val="-4"/>
                <w:sz w:val="22"/>
              </w:rPr>
            </w:pPr>
            <w:r>
              <w:rPr>
                <w:spacing w:val="-4"/>
                <w:sz w:val="22"/>
                <w:szCs w:val="22"/>
              </w:rPr>
              <w:t>100,4</w:t>
            </w:r>
          </w:p>
        </w:tc>
      </w:tr>
      <w:tr w:rsidR="004052F8" w:rsidRPr="00E378BC" w:rsidTr="006715CA">
        <w:tc>
          <w:tcPr>
            <w:tcW w:w="1661" w:type="pct"/>
            <w:shd w:val="clear" w:color="auto" w:fill="auto"/>
          </w:tcPr>
          <w:p w:rsidR="004052F8" w:rsidRPr="002638F4" w:rsidRDefault="004052F8" w:rsidP="006715CA">
            <w:pPr>
              <w:rPr>
                <w:b/>
                <w:sz w:val="22"/>
              </w:rPr>
            </w:pPr>
            <w:r w:rsidRPr="002638F4">
              <w:rPr>
                <w:b/>
                <w:sz w:val="22"/>
                <w:szCs w:val="22"/>
              </w:rPr>
              <w:t>Управление муниципальным имуществом</w:t>
            </w:r>
          </w:p>
        </w:tc>
        <w:tc>
          <w:tcPr>
            <w:tcW w:w="554" w:type="pct"/>
            <w:shd w:val="clear" w:color="auto" w:fill="auto"/>
            <w:vAlign w:val="center"/>
          </w:tcPr>
          <w:p w:rsidR="004052F8" w:rsidRPr="007D34BE" w:rsidRDefault="004052F8" w:rsidP="006715CA">
            <w:pPr>
              <w:jc w:val="center"/>
              <w:rPr>
                <w:spacing w:val="-4"/>
                <w:sz w:val="22"/>
              </w:rPr>
            </w:pPr>
            <w:r w:rsidRPr="007D34BE">
              <w:rPr>
                <w:spacing w:val="-4"/>
                <w:sz w:val="22"/>
                <w:szCs w:val="22"/>
              </w:rPr>
              <w:t>846,0</w:t>
            </w:r>
          </w:p>
        </w:tc>
        <w:tc>
          <w:tcPr>
            <w:tcW w:w="459" w:type="pct"/>
            <w:vAlign w:val="center"/>
          </w:tcPr>
          <w:p w:rsidR="004052F8" w:rsidRPr="00E06973" w:rsidRDefault="004052F8" w:rsidP="006715CA">
            <w:pPr>
              <w:jc w:val="center"/>
              <w:rPr>
                <w:spacing w:val="-4"/>
                <w:sz w:val="22"/>
              </w:rPr>
            </w:pPr>
            <w:r w:rsidRPr="00E06973">
              <w:rPr>
                <w:spacing w:val="-4"/>
                <w:sz w:val="22"/>
                <w:szCs w:val="22"/>
              </w:rPr>
              <w:t>650,0</w:t>
            </w:r>
          </w:p>
        </w:tc>
        <w:tc>
          <w:tcPr>
            <w:tcW w:w="554" w:type="pct"/>
            <w:vAlign w:val="center"/>
          </w:tcPr>
          <w:p w:rsidR="004052F8" w:rsidRPr="00E06973" w:rsidRDefault="004052F8" w:rsidP="006715CA">
            <w:pPr>
              <w:jc w:val="center"/>
              <w:rPr>
                <w:spacing w:val="-4"/>
                <w:sz w:val="22"/>
              </w:rPr>
            </w:pPr>
            <w:r>
              <w:rPr>
                <w:spacing w:val="-4"/>
                <w:sz w:val="22"/>
                <w:szCs w:val="22"/>
              </w:rPr>
              <w:t>76,8</w:t>
            </w:r>
          </w:p>
        </w:tc>
        <w:tc>
          <w:tcPr>
            <w:tcW w:w="512" w:type="pct"/>
            <w:vAlign w:val="center"/>
          </w:tcPr>
          <w:p w:rsidR="004052F8" w:rsidRPr="00E06973" w:rsidRDefault="004052F8" w:rsidP="006715CA">
            <w:pPr>
              <w:jc w:val="center"/>
              <w:rPr>
                <w:spacing w:val="-4"/>
                <w:sz w:val="22"/>
              </w:rPr>
            </w:pPr>
            <w:r w:rsidRPr="00E06973">
              <w:rPr>
                <w:spacing w:val="-4"/>
                <w:sz w:val="22"/>
                <w:szCs w:val="22"/>
              </w:rPr>
              <w:t>0,0</w:t>
            </w:r>
          </w:p>
        </w:tc>
        <w:tc>
          <w:tcPr>
            <w:tcW w:w="387" w:type="pct"/>
            <w:vAlign w:val="center"/>
          </w:tcPr>
          <w:p w:rsidR="004052F8" w:rsidRPr="00E06973" w:rsidRDefault="004052F8" w:rsidP="006715CA">
            <w:pPr>
              <w:jc w:val="center"/>
              <w:rPr>
                <w:spacing w:val="-4"/>
                <w:sz w:val="22"/>
              </w:rPr>
            </w:pPr>
            <w:r>
              <w:rPr>
                <w:spacing w:val="-4"/>
                <w:sz w:val="22"/>
                <w:szCs w:val="22"/>
              </w:rPr>
              <w:t>-</w:t>
            </w:r>
          </w:p>
        </w:tc>
        <w:tc>
          <w:tcPr>
            <w:tcW w:w="459" w:type="pct"/>
            <w:vAlign w:val="center"/>
          </w:tcPr>
          <w:p w:rsidR="004052F8" w:rsidRPr="00E06973" w:rsidRDefault="004052F8" w:rsidP="006715CA">
            <w:pPr>
              <w:jc w:val="center"/>
              <w:rPr>
                <w:spacing w:val="-4"/>
                <w:sz w:val="22"/>
              </w:rPr>
            </w:pPr>
            <w:r w:rsidRPr="00E06973">
              <w:rPr>
                <w:spacing w:val="-4"/>
                <w:sz w:val="22"/>
                <w:szCs w:val="22"/>
              </w:rPr>
              <w:t>0,0</w:t>
            </w:r>
          </w:p>
        </w:tc>
        <w:tc>
          <w:tcPr>
            <w:tcW w:w="413" w:type="pct"/>
            <w:vAlign w:val="center"/>
          </w:tcPr>
          <w:p w:rsidR="004052F8" w:rsidRPr="00E06973" w:rsidRDefault="004052F8" w:rsidP="006715CA">
            <w:pPr>
              <w:jc w:val="center"/>
              <w:rPr>
                <w:spacing w:val="-4"/>
                <w:sz w:val="22"/>
              </w:rPr>
            </w:pPr>
            <w:r>
              <w:rPr>
                <w:spacing w:val="-4"/>
                <w:sz w:val="22"/>
                <w:szCs w:val="22"/>
              </w:rPr>
              <w:t>-</w:t>
            </w:r>
          </w:p>
        </w:tc>
      </w:tr>
      <w:tr w:rsidR="004052F8" w:rsidRPr="00E378BC" w:rsidTr="006715CA">
        <w:tc>
          <w:tcPr>
            <w:tcW w:w="1661" w:type="pct"/>
            <w:shd w:val="clear" w:color="auto" w:fill="auto"/>
          </w:tcPr>
          <w:p w:rsidR="004052F8" w:rsidRPr="002638F4" w:rsidRDefault="004052F8" w:rsidP="006715CA">
            <w:pPr>
              <w:rPr>
                <w:b/>
                <w:sz w:val="22"/>
              </w:rPr>
            </w:pPr>
            <w:r w:rsidRPr="002638F4">
              <w:rPr>
                <w:b/>
                <w:sz w:val="22"/>
                <w:szCs w:val="22"/>
              </w:rPr>
              <w:t xml:space="preserve">Обеспечение выполнения переданных </w:t>
            </w:r>
            <w:r w:rsidRPr="002638F4">
              <w:rPr>
                <w:b/>
                <w:sz w:val="22"/>
                <w:szCs w:val="22"/>
              </w:rPr>
              <w:lastRenderedPageBreak/>
              <w:t>государственных полномочий</w:t>
            </w:r>
          </w:p>
        </w:tc>
        <w:tc>
          <w:tcPr>
            <w:tcW w:w="554" w:type="pct"/>
            <w:shd w:val="clear" w:color="auto" w:fill="auto"/>
            <w:vAlign w:val="center"/>
          </w:tcPr>
          <w:p w:rsidR="004052F8" w:rsidRPr="007D34BE" w:rsidRDefault="004052F8" w:rsidP="006715CA">
            <w:pPr>
              <w:jc w:val="center"/>
              <w:rPr>
                <w:spacing w:val="-4"/>
                <w:sz w:val="22"/>
              </w:rPr>
            </w:pPr>
            <w:r w:rsidRPr="007D34BE">
              <w:rPr>
                <w:spacing w:val="-4"/>
                <w:sz w:val="22"/>
                <w:szCs w:val="22"/>
              </w:rPr>
              <w:lastRenderedPageBreak/>
              <w:t>2381,0</w:t>
            </w:r>
          </w:p>
        </w:tc>
        <w:tc>
          <w:tcPr>
            <w:tcW w:w="459" w:type="pct"/>
            <w:vAlign w:val="center"/>
          </w:tcPr>
          <w:p w:rsidR="004052F8" w:rsidRPr="00E06973" w:rsidRDefault="004052F8" w:rsidP="006715CA">
            <w:pPr>
              <w:jc w:val="center"/>
              <w:rPr>
                <w:spacing w:val="-4"/>
                <w:sz w:val="22"/>
              </w:rPr>
            </w:pPr>
            <w:r w:rsidRPr="00E06973">
              <w:rPr>
                <w:spacing w:val="-4"/>
                <w:sz w:val="22"/>
                <w:szCs w:val="22"/>
              </w:rPr>
              <w:t>2</w:t>
            </w:r>
            <w:r>
              <w:rPr>
                <w:spacing w:val="-4"/>
                <w:sz w:val="22"/>
                <w:szCs w:val="22"/>
              </w:rPr>
              <w:t>696</w:t>
            </w:r>
            <w:r w:rsidRPr="00E06973">
              <w:rPr>
                <w:spacing w:val="-4"/>
                <w:sz w:val="22"/>
                <w:szCs w:val="22"/>
              </w:rPr>
              <w:t>,0</w:t>
            </w:r>
          </w:p>
        </w:tc>
        <w:tc>
          <w:tcPr>
            <w:tcW w:w="554" w:type="pct"/>
            <w:vAlign w:val="center"/>
          </w:tcPr>
          <w:p w:rsidR="004052F8" w:rsidRPr="00E06973" w:rsidRDefault="004052F8" w:rsidP="006715CA">
            <w:pPr>
              <w:jc w:val="center"/>
              <w:rPr>
                <w:spacing w:val="-4"/>
                <w:sz w:val="22"/>
              </w:rPr>
            </w:pPr>
            <w:r>
              <w:rPr>
                <w:spacing w:val="-4"/>
                <w:sz w:val="22"/>
                <w:szCs w:val="22"/>
              </w:rPr>
              <w:t>113,2</w:t>
            </w:r>
          </w:p>
        </w:tc>
        <w:tc>
          <w:tcPr>
            <w:tcW w:w="512" w:type="pct"/>
            <w:vAlign w:val="center"/>
          </w:tcPr>
          <w:p w:rsidR="004052F8" w:rsidRPr="00E06973" w:rsidRDefault="004052F8" w:rsidP="006715CA">
            <w:pPr>
              <w:jc w:val="center"/>
              <w:rPr>
                <w:spacing w:val="-4"/>
                <w:sz w:val="22"/>
              </w:rPr>
            </w:pPr>
            <w:r w:rsidRPr="00E06973">
              <w:rPr>
                <w:spacing w:val="-4"/>
                <w:sz w:val="22"/>
                <w:szCs w:val="22"/>
              </w:rPr>
              <w:t>2</w:t>
            </w:r>
            <w:r>
              <w:rPr>
                <w:spacing w:val="-4"/>
                <w:sz w:val="22"/>
                <w:szCs w:val="22"/>
              </w:rPr>
              <w:t>7</w:t>
            </w:r>
            <w:r w:rsidRPr="00E06973">
              <w:rPr>
                <w:spacing w:val="-4"/>
                <w:sz w:val="22"/>
                <w:szCs w:val="22"/>
              </w:rPr>
              <w:t>24,0</w:t>
            </w:r>
          </w:p>
        </w:tc>
        <w:tc>
          <w:tcPr>
            <w:tcW w:w="387" w:type="pct"/>
            <w:vAlign w:val="center"/>
          </w:tcPr>
          <w:p w:rsidR="004052F8" w:rsidRPr="00E06973" w:rsidRDefault="004052F8" w:rsidP="006715CA">
            <w:pPr>
              <w:jc w:val="center"/>
              <w:rPr>
                <w:spacing w:val="-4"/>
                <w:sz w:val="22"/>
              </w:rPr>
            </w:pPr>
            <w:r>
              <w:rPr>
                <w:spacing w:val="-4"/>
                <w:sz w:val="22"/>
                <w:szCs w:val="22"/>
              </w:rPr>
              <w:t>101,0</w:t>
            </w:r>
          </w:p>
        </w:tc>
        <w:tc>
          <w:tcPr>
            <w:tcW w:w="459" w:type="pct"/>
            <w:vAlign w:val="center"/>
          </w:tcPr>
          <w:p w:rsidR="004052F8" w:rsidRPr="00E06973" w:rsidRDefault="004052F8" w:rsidP="006715CA">
            <w:pPr>
              <w:jc w:val="center"/>
              <w:rPr>
                <w:spacing w:val="-4"/>
                <w:sz w:val="22"/>
              </w:rPr>
            </w:pPr>
            <w:r w:rsidRPr="00E06973">
              <w:rPr>
                <w:spacing w:val="-4"/>
                <w:sz w:val="22"/>
                <w:szCs w:val="22"/>
              </w:rPr>
              <w:t>2</w:t>
            </w:r>
            <w:r>
              <w:rPr>
                <w:spacing w:val="-4"/>
                <w:sz w:val="22"/>
                <w:szCs w:val="22"/>
              </w:rPr>
              <w:t>826</w:t>
            </w:r>
            <w:r w:rsidRPr="00E06973">
              <w:rPr>
                <w:spacing w:val="-4"/>
                <w:sz w:val="22"/>
                <w:szCs w:val="22"/>
              </w:rPr>
              <w:t>,0</w:t>
            </w:r>
          </w:p>
        </w:tc>
        <w:tc>
          <w:tcPr>
            <w:tcW w:w="413" w:type="pct"/>
            <w:vAlign w:val="center"/>
          </w:tcPr>
          <w:p w:rsidR="004052F8" w:rsidRPr="00E06973" w:rsidRDefault="004052F8" w:rsidP="006715CA">
            <w:pPr>
              <w:jc w:val="center"/>
              <w:rPr>
                <w:spacing w:val="-4"/>
                <w:sz w:val="22"/>
              </w:rPr>
            </w:pPr>
            <w:r>
              <w:rPr>
                <w:spacing w:val="-4"/>
                <w:sz w:val="22"/>
                <w:szCs w:val="22"/>
              </w:rPr>
              <w:t>103,7</w:t>
            </w:r>
          </w:p>
        </w:tc>
      </w:tr>
      <w:tr w:rsidR="004052F8" w:rsidRPr="00E378BC" w:rsidTr="006715CA">
        <w:tc>
          <w:tcPr>
            <w:tcW w:w="1661" w:type="pct"/>
            <w:shd w:val="clear" w:color="auto" w:fill="auto"/>
          </w:tcPr>
          <w:p w:rsidR="004052F8" w:rsidRPr="002638F4" w:rsidRDefault="004052F8" w:rsidP="006715CA">
            <w:pPr>
              <w:rPr>
                <w:b/>
                <w:sz w:val="22"/>
              </w:rPr>
            </w:pPr>
            <w:r w:rsidRPr="002638F4">
              <w:rPr>
                <w:b/>
                <w:sz w:val="22"/>
                <w:szCs w:val="22"/>
              </w:rPr>
              <w:lastRenderedPageBreak/>
              <w:t>Обеспечение деятельности Совета народных депутатов Эртильского муниципального района</w:t>
            </w:r>
          </w:p>
        </w:tc>
        <w:tc>
          <w:tcPr>
            <w:tcW w:w="554" w:type="pct"/>
            <w:shd w:val="clear" w:color="auto" w:fill="auto"/>
            <w:vAlign w:val="center"/>
          </w:tcPr>
          <w:p w:rsidR="004052F8" w:rsidRPr="007D34BE" w:rsidRDefault="004052F8" w:rsidP="006715CA">
            <w:pPr>
              <w:jc w:val="center"/>
              <w:rPr>
                <w:spacing w:val="-4"/>
                <w:sz w:val="22"/>
              </w:rPr>
            </w:pPr>
            <w:r w:rsidRPr="007D34BE">
              <w:rPr>
                <w:spacing w:val="-4"/>
                <w:sz w:val="22"/>
                <w:szCs w:val="22"/>
              </w:rPr>
              <w:t>1388,0</w:t>
            </w:r>
          </w:p>
        </w:tc>
        <w:tc>
          <w:tcPr>
            <w:tcW w:w="459" w:type="pct"/>
            <w:vAlign w:val="center"/>
          </w:tcPr>
          <w:p w:rsidR="004052F8" w:rsidRPr="00E06973" w:rsidRDefault="004052F8" w:rsidP="006715CA">
            <w:pPr>
              <w:jc w:val="center"/>
              <w:rPr>
                <w:spacing w:val="-4"/>
                <w:sz w:val="22"/>
              </w:rPr>
            </w:pPr>
            <w:r w:rsidRPr="00E06973">
              <w:rPr>
                <w:spacing w:val="-4"/>
                <w:sz w:val="22"/>
                <w:szCs w:val="22"/>
              </w:rPr>
              <w:t>1785,0</w:t>
            </w:r>
          </w:p>
        </w:tc>
        <w:tc>
          <w:tcPr>
            <w:tcW w:w="554" w:type="pct"/>
            <w:vAlign w:val="center"/>
          </w:tcPr>
          <w:p w:rsidR="004052F8" w:rsidRPr="00E06973" w:rsidRDefault="004052F8" w:rsidP="006715CA">
            <w:pPr>
              <w:jc w:val="center"/>
              <w:rPr>
                <w:spacing w:val="-4"/>
                <w:sz w:val="22"/>
              </w:rPr>
            </w:pPr>
            <w:r>
              <w:rPr>
                <w:spacing w:val="-4"/>
                <w:sz w:val="22"/>
                <w:szCs w:val="22"/>
              </w:rPr>
              <w:t>128,6</w:t>
            </w:r>
          </w:p>
        </w:tc>
        <w:tc>
          <w:tcPr>
            <w:tcW w:w="512" w:type="pct"/>
            <w:vAlign w:val="center"/>
          </w:tcPr>
          <w:p w:rsidR="004052F8" w:rsidRPr="00E06973" w:rsidRDefault="004052F8" w:rsidP="006715CA">
            <w:pPr>
              <w:jc w:val="center"/>
              <w:rPr>
                <w:spacing w:val="-4"/>
                <w:sz w:val="22"/>
              </w:rPr>
            </w:pPr>
            <w:r w:rsidRPr="00E06973">
              <w:rPr>
                <w:spacing w:val="-4"/>
                <w:sz w:val="22"/>
                <w:szCs w:val="22"/>
              </w:rPr>
              <w:t>461,0</w:t>
            </w:r>
          </w:p>
        </w:tc>
        <w:tc>
          <w:tcPr>
            <w:tcW w:w="387" w:type="pct"/>
            <w:vAlign w:val="center"/>
          </w:tcPr>
          <w:p w:rsidR="004052F8" w:rsidRPr="00E06973" w:rsidRDefault="004052F8" w:rsidP="006715CA">
            <w:pPr>
              <w:jc w:val="center"/>
              <w:rPr>
                <w:spacing w:val="-4"/>
                <w:sz w:val="22"/>
              </w:rPr>
            </w:pPr>
            <w:r>
              <w:rPr>
                <w:spacing w:val="-4"/>
                <w:sz w:val="22"/>
                <w:szCs w:val="22"/>
              </w:rPr>
              <w:t>25,8</w:t>
            </w:r>
          </w:p>
        </w:tc>
        <w:tc>
          <w:tcPr>
            <w:tcW w:w="459" w:type="pct"/>
            <w:vAlign w:val="center"/>
          </w:tcPr>
          <w:p w:rsidR="004052F8" w:rsidRPr="00E06973" w:rsidRDefault="004052F8" w:rsidP="006715CA">
            <w:pPr>
              <w:jc w:val="center"/>
              <w:rPr>
                <w:spacing w:val="-4"/>
                <w:sz w:val="22"/>
              </w:rPr>
            </w:pPr>
            <w:r w:rsidRPr="00E06973">
              <w:rPr>
                <w:spacing w:val="-4"/>
                <w:sz w:val="22"/>
                <w:szCs w:val="22"/>
              </w:rPr>
              <w:t>461,0</w:t>
            </w:r>
          </w:p>
        </w:tc>
        <w:tc>
          <w:tcPr>
            <w:tcW w:w="413" w:type="pct"/>
            <w:vAlign w:val="center"/>
          </w:tcPr>
          <w:p w:rsidR="004052F8" w:rsidRPr="00E06973" w:rsidRDefault="004052F8" w:rsidP="006715CA">
            <w:pPr>
              <w:jc w:val="center"/>
              <w:rPr>
                <w:spacing w:val="-4"/>
                <w:sz w:val="22"/>
              </w:rPr>
            </w:pPr>
            <w:r>
              <w:rPr>
                <w:spacing w:val="-4"/>
                <w:sz w:val="22"/>
                <w:szCs w:val="22"/>
              </w:rPr>
              <w:t>100,0</w:t>
            </w:r>
          </w:p>
        </w:tc>
      </w:tr>
      <w:tr w:rsidR="004052F8" w:rsidRPr="00E378BC" w:rsidTr="006715CA">
        <w:tc>
          <w:tcPr>
            <w:tcW w:w="1661" w:type="pct"/>
            <w:shd w:val="clear" w:color="auto" w:fill="auto"/>
          </w:tcPr>
          <w:p w:rsidR="004052F8" w:rsidRPr="002638F4" w:rsidRDefault="004052F8" w:rsidP="006715CA">
            <w:pPr>
              <w:rPr>
                <w:b/>
                <w:sz w:val="22"/>
              </w:rPr>
            </w:pPr>
            <w:r w:rsidRPr="002638F4">
              <w:rPr>
                <w:b/>
                <w:sz w:val="22"/>
                <w:szCs w:val="22"/>
              </w:rPr>
              <w:t>Обеспечение деятельности МКУ «</w:t>
            </w:r>
            <w:r>
              <w:rPr>
                <w:b/>
                <w:sz w:val="22"/>
                <w:szCs w:val="22"/>
              </w:rPr>
              <w:t>Управление делами</w:t>
            </w:r>
            <w:r w:rsidRPr="002638F4">
              <w:rPr>
                <w:b/>
                <w:sz w:val="22"/>
                <w:szCs w:val="22"/>
              </w:rPr>
              <w:t xml:space="preserve">» </w:t>
            </w:r>
          </w:p>
        </w:tc>
        <w:tc>
          <w:tcPr>
            <w:tcW w:w="554" w:type="pct"/>
            <w:shd w:val="clear" w:color="auto" w:fill="auto"/>
            <w:vAlign w:val="center"/>
          </w:tcPr>
          <w:p w:rsidR="004052F8" w:rsidRPr="007D34BE" w:rsidRDefault="004052F8" w:rsidP="006715CA">
            <w:pPr>
              <w:jc w:val="center"/>
              <w:rPr>
                <w:spacing w:val="-4"/>
                <w:sz w:val="22"/>
              </w:rPr>
            </w:pPr>
            <w:r w:rsidRPr="007D34BE">
              <w:rPr>
                <w:spacing w:val="-4"/>
                <w:sz w:val="22"/>
                <w:szCs w:val="22"/>
              </w:rPr>
              <w:t>9566,0</w:t>
            </w:r>
          </w:p>
        </w:tc>
        <w:tc>
          <w:tcPr>
            <w:tcW w:w="459" w:type="pct"/>
            <w:vAlign w:val="center"/>
          </w:tcPr>
          <w:p w:rsidR="004052F8" w:rsidRPr="00E06973" w:rsidRDefault="004052F8" w:rsidP="006715CA">
            <w:pPr>
              <w:jc w:val="center"/>
              <w:rPr>
                <w:spacing w:val="-4"/>
                <w:sz w:val="22"/>
              </w:rPr>
            </w:pPr>
            <w:r>
              <w:rPr>
                <w:spacing w:val="-4"/>
                <w:sz w:val="22"/>
                <w:szCs w:val="22"/>
              </w:rPr>
              <w:t>11237,0</w:t>
            </w:r>
          </w:p>
        </w:tc>
        <w:tc>
          <w:tcPr>
            <w:tcW w:w="554" w:type="pct"/>
            <w:vAlign w:val="center"/>
          </w:tcPr>
          <w:p w:rsidR="004052F8" w:rsidRPr="00E06973" w:rsidRDefault="004052F8" w:rsidP="006715CA">
            <w:pPr>
              <w:jc w:val="center"/>
              <w:rPr>
                <w:spacing w:val="-4"/>
                <w:sz w:val="22"/>
              </w:rPr>
            </w:pPr>
            <w:r>
              <w:rPr>
                <w:spacing w:val="-4"/>
                <w:sz w:val="22"/>
                <w:szCs w:val="22"/>
              </w:rPr>
              <w:t>117,5</w:t>
            </w:r>
          </w:p>
        </w:tc>
        <w:tc>
          <w:tcPr>
            <w:tcW w:w="512" w:type="pct"/>
            <w:vAlign w:val="center"/>
          </w:tcPr>
          <w:p w:rsidR="004052F8" w:rsidRPr="00E06973" w:rsidRDefault="004052F8" w:rsidP="006715CA">
            <w:pPr>
              <w:jc w:val="center"/>
              <w:rPr>
                <w:spacing w:val="-4"/>
                <w:sz w:val="22"/>
              </w:rPr>
            </w:pPr>
            <w:r w:rsidRPr="00E06973">
              <w:rPr>
                <w:spacing w:val="-4"/>
                <w:sz w:val="22"/>
                <w:szCs w:val="22"/>
              </w:rPr>
              <w:t>10186,0</w:t>
            </w:r>
          </w:p>
        </w:tc>
        <w:tc>
          <w:tcPr>
            <w:tcW w:w="387" w:type="pct"/>
            <w:vAlign w:val="center"/>
          </w:tcPr>
          <w:p w:rsidR="004052F8" w:rsidRPr="00E06973" w:rsidRDefault="004052F8" w:rsidP="006715CA">
            <w:pPr>
              <w:jc w:val="center"/>
              <w:rPr>
                <w:spacing w:val="-4"/>
                <w:sz w:val="22"/>
              </w:rPr>
            </w:pPr>
            <w:r>
              <w:rPr>
                <w:spacing w:val="-4"/>
                <w:sz w:val="22"/>
                <w:szCs w:val="22"/>
              </w:rPr>
              <w:t>90,6</w:t>
            </w:r>
          </w:p>
        </w:tc>
        <w:tc>
          <w:tcPr>
            <w:tcW w:w="459" w:type="pct"/>
            <w:vAlign w:val="center"/>
          </w:tcPr>
          <w:p w:rsidR="004052F8" w:rsidRPr="00E06973" w:rsidRDefault="004052F8" w:rsidP="006715CA">
            <w:pPr>
              <w:jc w:val="center"/>
              <w:rPr>
                <w:spacing w:val="-4"/>
                <w:sz w:val="22"/>
              </w:rPr>
            </w:pPr>
            <w:r w:rsidRPr="00E06973">
              <w:rPr>
                <w:spacing w:val="-4"/>
                <w:sz w:val="22"/>
                <w:szCs w:val="22"/>
              </w:rPr>
              <w:t>9344,0</w:t>
            </w:r>
          </w:p>
        </w:tc>
        <w:tc>
          <w:tcPr>
            <w:tcW w:w="413" w:type="pct"/>
            <w:vAlign w:val="center"/>
          </w:tcPr>
          <w:p w:rsidR="004052F8" w:rsidRPr="00E06973" w:rsidRDefault="004052F8" w:rsidP="006715CA">
            <w:pPr>
              <w:jc w:val="center"/>
              <w:rPr>
                <w:spacing w:val="-4"/>
                <w:sz w:val="22"/>
              </w:rPr>
            </w:pPr>
            <w:r>
              <w:rPr>
                <w:spacing w:val="-4"/>
                <w:sz w:val="22"/>
                <w:szCs w:val="22"/>
              </w:rPr>
              <w:t>91,7</w:t>
            </w:r>
          </w:p>
        </w:tc>
      </w:tr>
      <w:tr w:rsidR="004052F8" w:rsidRPr="00E378BC" w:rsidTr="006715CA">
        <w:tc>
          <w:tcPr>
            <w:tcW w:w="1661" w:type="pct"/>
            <w:shd w:val="clear" w:color="auto" w:fill="auto"/>
          </w:tcPr>
          <w:p w:rsidR="004052F8" w:rsidRPr="002638F4" w:rsidRDefault="004052F8" w:rsidP="006715CA">
            <w:pPr>
              <w:rPr>
                <w:b/>
                <w:color w:val="000000"/>
                <w:sz w:val="22"/>
              </w:rPr>
            </w:pPr>
            <w:r w:rsidRPr="002638F4">
              <w:rPr>
                <w:b/>
                <w:color w:val="000000"/>
                <w:sz w:val="22"/>
                <w:szCs w:val="22"/>
              </w:rPr>
              <w:t xml:space="preserve">Обеспечение деятельности МКУ «Централизованная бухгалтерия» Эртильского </w:t>
            </w:r>
            <w:proofErr w:type="gramStart"/>
            <w:r w:rsidRPr="002638F4">
              <w:rPr>
                <w:b/>
                <w:color w:val="000000"/>
                <w:sz w:val="22"/>
                <w:szCs w:val="22"/>
              </w:rPr>
              <w:t>муниципального</w:t>
            </w:r>
            <w:proofErr w:type="gramEnd"/>
            <w:r w:rsidRPr="002638F4">
              <w:rPr>
                <w:b/>
                <w:color w:val="000000"/>
                <w:sz w:val="22"/>
                <w:szCs w:val="22"/>
              </w:rPr>
              <w:t xml:space="preserve"> района Воронежской области</w:t>
            </w:r>
          </w:p>
        </w:tc>
        <w:tc>
          <w:tcPr>
            <w:tcW w:w="554" w:type="pct"/>
            <w:shd w:val="clear" w:color="auto" w:fill="auto"/>
            <w:vAlign w:val="center"/>
          </w:tcPr>
          <w:p w:rsidR="004052F8" w:rsidRPr="007D34BE" w:rsidRDefault="004052F8" w:rsidP="006715CA">
            <w:pPr>
              <w:jc w:val="center"/>
              <w:rPr>
                <w:spacing w:val="-4"/>
                <w:sz w:val="22"/>
              </w:rPr>
            </w:pPr>
            <w:r w:rsidRPr="007D34BE">
              <w:rPr>
                <w:spacing w:val="-4"/>
                <w:sz w:val="22"/>
                <w:szCs w:val="22"/>
              </w:rPr>
              <w:t>4602,0</w:t>
            </w:r>
          </w:p>
        </w:tc>
        <w:tc>
          <w:tcPr>
            <w:tcW w:w="459" w:type="pct"/>
            <w:vAlign w:val="center"/>
          </w:tcPr>
          <w:p w:rsidR="004052F8" w:rsidRPr="00E06973" w:rsidRDefault="004052F8" w:rsidP="006715CA">
            <w:pPr>
              <w:jc w:val="center"/>
              <w:rPr>
                <w:spacing w:val="-4"/>
                <w:sz w:val="22"/>
              </w:rPr>
            </w:pPr>
            <w:r w:rsidRPr="00E06973">
              <w:rPr>
                <w:spacing w:val="-4"/>
                <w:sz w:val="22"/>
                <w:szCs w:val="22"/>
              </w:rPr>
              <w:t>8638,3</w:t>
            </w:r>
          </w:p>
        </w:tc>
        <w:tc>
          <w:tcPr>
            <w:tcW w:w="554" w:type="pct"/>
            <w:vAlign w:val="center"/>
          </w:tcPr>
          <w:p w:rsidR="004052F8" w:rsidRPr="00E06973" w:rsidRDefault="004052F8" w:rsidP="006715CA">
            <w:pPr>
              <w:jc w:val="center"/>
              <w:rPr>
                <w:spacing w:val="-4"/>
                <w:sz w:val="22"/>
              </w:rPr>
            </w:pPr>
            <w:r>
              <w:rPr>
                <w:spacing w:val="-4"/>
                <w:sz w:val="22"/>
                <w:szCs w:val="22"/>
              </w:rPr>
              <w:t>187,7</w:t>
            </w:r>
          </w:p>
        </w:tc>
        <w:tc>
          <w:tcPr>
            <w:tcW w:w="512" w:type="pct"/>
            <w:vAlign w:val="center"/>
          </w:tcPr>
          <w:p w:rsidR="004052F8" w:rsidRPr="00E06973" w:rsidRDefault="004052F8" w:rsidP="006715CA">
            <w:pPr>
              <w:jc w:val="center"/>
              <w:rPr>
                <w:spacing w:val="-4"/>
                <w:sz w:val="22"/>
              </w:rPr>
            </w:pPr>
            <w:r w:rsidRPr="00E06973">
              <w:rPr>
                <w:spacing w:val="-4"/>
                <w:sz w:val="22"/>
                <w:szCs w:val="22"/>
              </w:rPr>
              <w:t>7616,0</w:t>
            </w:r>
          </w:p>
        </w:tc>
        <w:tc>
          <w:tcPr>
            <w:tcW w:w="387" w:type="pct"/>
            <w:vAlign w:val="center"/>
          </w:tcPr>
          <w:p w:rsidR="004052F8" w:rsidRPr="00E06973" w:rsidRDefault="004052F8" w:rsidP="006715CA">
            <w:pPr>
              <w:jc w:val="center"/>
              <w:rPr>
                <w:spacing w:val="-4"/>
                <w:sz w:val="22"/>
              </w:rPr>
            </w:pPr>
            <w:r>
              <w:rPr>
                <w:spacing w:val="-4"/>
                <w:sz w:val="22"/>
                <w:szCs w:val="22"/>
              </w:rPr>
              <w:t>88,2</w:t>
            </w:r>
          </w:p>
        </w:tc>
        <w:tc>
          <w:tcPr>
            <w:tcW w:w="459" w:type="pct"/>
            <w:vAlign w:val="center"/>
          </w:tcPr>
          <w:p w:rsidR="004052F8" w:rsidRPr="00E06973" w:rsidRDefault="004052F8" w:rsidP="006715CA">
            <w:pPr>
              <w:jc w:val="center"/>
              <w:rPr>
                <w:spacing w:val="-4"/>
                <w:sz w:val="22"/>
              </w:rPr>
            </w:pPr>
            <w:r w:rsidRPr="00E06973">
              <w:rPr>
                <w:spacing w:val="-4"/>
                <w:sz w:val="22"/>
                <w:szCs w:val="22"/>
              </w:rPr>
              <w:t>7742,0</w:t>
            </w:r>
          </w:p>
        </w:tc>
        <w:tc>
          <w:tcPr>
            <w:tcW w:w="413" w:type="pct"/>
            <w:vAlign w:val="center"/>
          </w:tcPr>
          <w:p w:rsidR="004052F8" w:rsidRPr="00E06973" w:rsidRDefault="004052F8" w:rsidP="006715CA">
            <w:pPr>
              <w:jc w:val="center"/>
              <w:rPr>
                <w:spacing w:val="-4"/>
                <w:sz w:val="22"/>
              </w:rPr>
            </w:pPr>
            <w:r>
              <w:rPr>
                <w:spacing w:val="-4"/>
                <w:sz w:val="22"/>
                <w:szCs w:val="22"/>
              </w:rPr>
              <w:t>101,7</w:t>
            </w:r>
          </w:p>
        </w:tc>
      </w:tr>
      <w:tr w:rsidR="004052F8" w:rsidRPr="00E378BC" w:rsidTr="006715CA">
        <w:tc>
          <w:tcPr>
            <w:tcW w:w="1661" w:type="pct"/>
            <w:shd w:val="clear" w:color="auto" w:fill="auto"/>
          </w:tcPr>
          <w:p w:rsidR="004052F8" w:rsidRPr="002638F4" w:rsidRDefault="004052F8" w:rsidP="006715CA">
            <w:pPr>
              <w:rPr>
                <w:b/>
                <w:color w:val="000000"/>
                <w:sz w:val="22"/>
              </w:rPr>
            </w:pPr>
            <w:r w:rsidRPr="002638F4">
              <w:rPr>
                <w:b/>
                <w:color w:val="000000"/>
                <w:sz w:val="22"/>
                <w:szCs w:val="22"/>
              </w:rPr>
              <w:t xml:space="preserve">Обеспечение деятельности контрольно-счетной комиссии Эртильского </w:t>
            </w:r>
            <w:proofErr w:type="gramStart"/>
            <w:r w:rsidRPr="002638F4">
              <w:rPr>
                <w:b/>
                <w:color w:val="000000"/>
                <w:sz w:val="22"/>
                <w:szCs w:val="22"/>
              </w:rPr>
              <w:t>муниципального</w:t>
            </w:r>
            <w:proofErr w:type="gramEnd"/>
            <w:r w:rsidRPr="002638F4">
              <w:rPr>
                <w:b/>
                <w:color w:val="000000"/>
                <w:sz w:val="22"/>
                <w:szCs w:val="22"/>
              </w:rPr>
              <w:t xml:space="preserve"> района</w:t>
            </w:r>
          </w:p>
        </w:tc>
        <w:tc>
          <w:tcPr>
            <w:tcW w:w="554" w:type="pct"/>
            <w:shd w:val="clear" w:color="auto" w:fill="auto"/>
            <w:vAlign w:val="center"/>
          </w:tcPr>
          <w:p w:rsidR="004052F8" w:rsidRPr="007D34BE" w:rsidRDefault="004052F8" w:rsidP="006715CA">
            <w:pPr>
              <w:jc w:val="center"/>
              <w:rPr>
                <w:spacing w:val="-4"/>
                <w:sz w:val="22"/>
              </w:rPr>
            </w:pPr>
            <w:r w:rsidRPr="007D34BE">
              <w:rPr>
                <w:spacing w:val="-4"/>
                <w:sz w:val="22"/>
                <w:szCs w:val="22"/>
              </w:rPr>
              <w:t>611,0</w:t>
            </w:r>
          </w:p>
        </w:tc>
        <w:tc>
          <w:tcPr>
            <w:tcW w:w="459" w:type="pct"/>
            <w:vAlign w:val="center"/>
          </w:tcPr>
          <w:p w:rsidR="004052F8" w:rsidRPr="00E06973" w:rsidRDefault="004052F8" w:rsidP="006715CA">
            <w:pPr>
              <w:jc w:val="center"/>
              <w:rPr>
                <w:spacing w:val="-4"/>
                <w:sz w:val="22"/>
              </w:rPr>
            </w:pPr>
            <w:r w:rsidRPr="00E06973">
              <w:rPr>
                <w:spacing w:val="-4"/>
                <w:sz w:val="22"/>
                <w:szCs w:val="22"/>
              </w:rPr>
              <w:t>697,0</w:t>
            </w:r>
          </w:p>
        </w:tc>
        <w:tc>
          <w:tcPr>
            <w:tcW w:w="554" w:type="pct"/>
            <w:vAlign w:val="center"/>
          </w:tcPr>
          <w:p w:rsidR="004052F8" w:rsidRPr="00E06973" w:rsidRDefault="004052F8" w:rsidP="006715CA">
            <w:pPr>
              <w:jc w:val="center"/>
              <w:rPr>
                <w:spacing w:val="-4"/>
                <w:sz w:val="22"/>
              </w:rPr>
            </w:pPr>
            <w:r>
              <w:rPr>
                <w:spacing w:val="-4"/>
                <w:sz w:val="22"/>
                <w:szCs w:val="22"/>
              </w:rPr>
              <w:t>114,1</w:t>
            </w:r>
          </w:p>
        </w:tc>
        <w:tc>
          <w:tcPr>
            <w:tcW w:w="512" w:type="pct"/>
            <w:vAlign w:val="center"/>
          </w:tcPr>
          <w:p w:rsidR="004052F8" w:rsidRPr="00E06973" w:rsidRDefault="004052F8" w:rsidP="006715CA">
            <w:pPr>
              <w:jc w:val="center"/>
              <w:rPr>
                <w:spacing w:val="-4"/>
                <w:sz w:val="22"/>
              </w:rPr>
            </w:pPr>
            <w:r w:rsidRPr="00E06973">
              <w:rPr>
                <w:spacing w:val="-4"/>
                <w:sz w:val="22"/>
                <w:szCs w:val="22"/>
              </w:rPr>
              <w:t>697,0</w:t>
            </w:r>
          </w:p>
        </w:tc>
        <w:tc>
          <w:tcPr>
            <w:tcW w:w="387" w:type="pct"/>
            <w:vAlign w:val="center"/>
          </w:tcPr>
          <w:p w:rsidR="004052F8" w:rsidRPr="00E06973" w:rsidRDefault="004052F8" w:rsidP="006715CA">
            <w:pPr>
              <w:jc w:val="center"/>
              <w:rPr>
                <w:spacing w:val="-4"/>
                <w:sz w:val="22"/>
              </w:rPr>
            </w:pPr>
            <w:r>
              <w:rPr>
                <w:spacing w:val="-4"/>
                <w:sz w:val="22"/>
                <w:szCs w:val="22"/>
              </w:rPr>
              <w:t>100,0</w:t>
            </w:r>
          </w:p>
        </w:tc>
        <w:tc>
          <w:tcPr>
            <w:tcW w:w="459" w:type="pct"/>
            <w:vAlign w:val="center"/>
          </w:tcPr>
          <w:p w:rsidR="004052F8" w:rsidRPr="00E06973" w:rsidRDefault="004052F8" w:rsidP="006715CA">
            <w:pPr>
              <w:jc w:val="center"/>
              <w:rPr>
                <w:spacing w:val="-4"/>
                <w:sz w:val="22"/>
              </w:rPr>
            </w:pPr>
            <w:r w:rsidRPr="00E06973">
              <w:rPr>
                <w:spacing w:val="-4"/>
                <w:sz w:val="22"/>
                <w:szCs w:val="22"/>
              </w:rPr>
              <w:t>697,0</w:t>
            </w:r>
          </w:p>
        </w:tc>
        <w:tc>
          <w:tcPr>
            <w:tcW w:w="413" w:type="pct"/>
            <w:vAlign w:val="center"/>
          </w:tcPr>
          <w:p w:rsidR="004052F8" w:rsidRPr="00E06973" w:rsidRDefault="004052F8" w:rsidP="006715CA">
            <w:pPr>
              <w:jc w:val="center"/>
              <w:rPr>
                <w:spacing w:val="-4"/>
                <w:sz w:val="22"/>
              </w:rPr>
            </w:pPr>
            <w:r>
              <w:rPr>
                <w:spacing w:val="-4"/>
                <w:sz w:val="22"/>
                <w:szCs w:val="22"/>
              </w:rPr>
              <w:t>100,0</w:t>
            </w:r>
          </w:p>
        </w:tc>
      </w:tr>
    </w:tbl>
    <w:p w:rsidR="004052F8" w:rsidRPr="00E378BC" w:rsidRDefault="004052F8" w:rsidP="004052F8">
      <w:pPr>
        <w:rPr>
          <w:b/>
          <w:sz w:val="30"/>
          <w:szCs w:val="30"/>
          <w:highlight w:val="yellow"/>
        </w:rPr>
      </w:pPr>
    </w:p>
    <w:p w:rsidR="004052F8" w:rsidRPr="00E06973" w:rsidRDefault="004052F8" w:rsidP="004052F8">
      <w:pPr>
        <w:autoSpaceDE w:val="0"/>
        <w:autoSpaceDN w:val="0"/>
        <w:adjustRightInd w:val="0"/>
        <w:ind w:firstLine="709"/>
      </w:pPr>
      <w:r w:rsidRPr="00E06973">
        <w:t xml:space="preserve">В районном бюджете предусмотрены бюджетные ассигнования на реализацию указанной муниципальной программы в 2024 году в сумме     </w:t>
      </w:r>
      <w:r>
        <w:t>64176,3</w:t>
      </w:r>
      <w:r w:rsidRPr="00E06973">
        <w:t xml:space="preserve"> тыс. рублей, в 2025 году в сумме 58</w:t>
      </w:r>
      <w:r>
        <w:t>1</w:t>
      </w:r>
      <w:r w:rsidRPr="00E06973">
        <w:t xml:space="preserve">43,0 тыс. рублей, в 2026 году </w:t>
      </w:r>
      <w:r>
        <w:t xml:space="preserve">        </w:t>
      </w:r>
      <w:r w:rsidRPr="00E06973">
        <w:t>в сумме 52</w:t>
      </w:r>
      <w:r>
        <w:t>815</w:t>
      </w:r>
      <w:r w:rsidRPr="00E06973">
        <w:t>,0 тыс. рублей.</w:t>
      </w:r>
    </w:p>
    <w:p w:rsidR="004052F8" w:rsidRPr="004E538D" w:rsidRDefault="004052F8" w:rsidP="004052F8">
      <w:pPr>
        <w:ind w:firstLine="709"/>
        <w:rPr>
          <w:szCs w:val="28"/>
        </w:rPr>
      </w:pPr>
      <w:r w:rsidRPr="004E538D">
        <w:rPr>
          <w:szCs w:val="28"/>
        </w:rPr>
        <w:t xml:space="preserve">В рамках подпрограммы </w:t>
      </w:r>
      <w:r w:rsidRPr="004E538D">
        <w:rPr>
          <w:b/>
          <w:i/>
          <w:szCs w:val="28"/>
        </w:rPr>
        <w:t>«Муниципальное управление»</w:t>
      </w:r>
      <w:r w:rsidRPr="004E538D">
        <w:rPr>
          <w:szCs w:val="28"/>
        </w:rPr>
        <w:t xml:space="preserve"> запланированы расходы:</w:t>
      </w:r>
    </w:p>
    <w:p w:rsidR="004052F8" w:rsidRPr="004E538D" w:rsidRDefault="004052F8" w:rsidP="004052F8">
      <w:pPr>
        <w:ind w:firstLine="709"/>
        <w:rPr>
          <w:szCs w:val="28"/>
        </w:rPr>
      </w:pPr>
      <w:r w:rsidRPr="004E538D">
        <w:rPr>
          <w:szCs w:val="28"/>
        </w:rPr>
        <w:t xml:space="preserve">на </w:t>
      </w:r>
      <w:proofErr w:type="gramStart"/>
      <w:r w:rsidRPr="004E538D">
        <w:rPr>
          <w:szCs w:val="28"/>
        </w:rPr>
        <w:t>финансовое</w:t>
      </w:r>
      <w:proofErr w:type="gramEnd"/>
      <w:r w:rsidRPr="004E538D">
        <w:rPr>
          <w:szCs w:val="28"/>
        </w:rPr>
        <w:t xml:space="preserve"> обеспечение деятельности администрации Эртильского муниципального района;</w:t>
      </w:r>
    </w:p>
    <w:p w:rsidR="004052F8" w:rsidRPr="004E538D" w:rsidRDefault="004052F8" w:rsidP="004052F8">
      <w:pPr>
        <w:ind w:firstLine="709"/>
        <w:rPr>
          <w:szCs w:val="28"/>
        </w:rPr>
      </w:pPr>
      <w:r w:rsidRPr="004E538D">
        <w:rPr>
          <w:szCs w:val="28"/>
        </w:rPr>
        <w:t>на финансовое обеспечение выполнения других расходных обязательств Эртильского муниципального района (организация и проведение массовых мероприятий, освещение деятельности органов местного самоуправления);</w:t>
      </w:r>
    </w:p>
    <w:p w:rsidR="004052F8" w:rsidRPr="004E538D" w:rsidRDefault="004052F8" w:rsidP="004052F8">
      <w:pPr>
        <w:ind w:firstLine="709"/>
        <w:rPr>
          <w:szCs w:val="28"/>
        </w:rPr>
      </w:pPr>
      <w:r w:rsidRPr="004E538D">
        <w:rPr>
          <w:szCs w:val="28"/>
        </w:rPr>
        <w:t>на финансовую поддержку поселений Эртильского муниципального района по решению вопросов местного значения, связанных с развитием социальной, инженерной инфраструктуры муниципальных образований, включая разработку проектно-сметной документации и благоустройство территорий;</w:t>
      </w:r>
    </w:p>
    <w:p w:rsidR="004052F8" w:rsidRPr="004E538D" w:rsidRDefault="004052F8" w:rsidP="004052F8">
      <w:pPr>
        <w:ind w:firstLine="709"/>
        <w:rPr>
          <w:szCs w:val="28"/>
        </w:rPr>
      </w:pPr>
      <w:r w:rsidRPr="004E538D">
        <w:rPr>
          <w:szCs w:val="28"/>
        </w:rPr>
        <w:t>на решение иных вопросов местного значения.</w:t>
      </w:r>
    </w:p>
    <w:p w:rsidR="004052F8" w:rsidRPr="004E538D" w:rsidRDefault="004052F8" w:rsidP="004052F8">
      <w:pPr>
        <w:ind w:firstLine="709"/>
        <w:rPr>
          <w:szCs w:val="28"/>
        </w:rPr>
      </w:pPr>
      <w:r w:rsidRPr="004E538D">
        <w:rPr>
          <w:szCs w:val="28"/>
        </w:rPr>
        <w:t>Планирование бюджетных ассигнований осуществлялось в соответствии с действующими расходными обязательствами в рамках общих подходов к формированию  районного бюджета на 2024 год и на плановый период 2025 и 2026 годов.</w:t>
      </w:r>
    </w:p>
    <w:p w:rsidR="004052F8" w:rsidRPr="003A5732" w:rsidRDefault="004052F8" w:rsidP="004052F8">
      <w:pPr>
        <w:ind w:firstLine="709"/>
        <w:rPr>
          <w:szCs w:val="28"/>
        </w:rPr>
      </w:pPr>
      <w:r w:rsidRPr="003A5732">
        <w:rPr>
          <w:szCs w:val="28"/>
        </w:rPr>
        <w:t xml:space="preserve">В рамках подпрограммы </w:t>
      </w:r>
      <w:r w:rsidRPr="003A5732">
        <w:rPr>
          <w:b/>
          <w:i/>
          <w:szCs w:val="28"/>
        </w:rPr>
        <w:t>«Развитие и поддержка малого и среднего предпринимательства»</w:t>
      </w:r>
      <w:r w:rsidRPr="003A5732">
        <w:rPr>
          <w:szCs w:val="28"/>
        </w:rPr>
        <w:t xml:space="preserve"> запланированы расходы в 2024 году в сумме       2335,0 тыс. рублей, в 2025 году в сумме 2355,0 тыс. рублей, в 2026 году в сумме 2365,0 тыс</w:t>
      </w:r>
      <w:proofErr w:type="gramStart"/>
      <w:r w:rsidRPr="003A5732">
        <w:rPr>
          <w:szCs w:val="28"/>
        </w:rPr>
        <w:t>.р</w:t>
      </w:r>
      <w:proofErr w:type="gramEnd"/>
      <w:r w:rsidRPr="003A5732">
        <w:rPr>
          <w:szCs w:val="28"/>
        </w:rPr>
        <w:t>ублей на информационную и консультационную поддержку субъектов малого и среднего предпринимательства и предоставление субсидий на поддержку малого и среднего  предпринимательства, включая крестьянские (фермерские) хозяйства.</w:t>
      </w:r>
    </w:p>
    <w:p w:rsidR="004052F8" w:rsidRPr="00E378BC" w:rsidRDefault="004052F8" w:rsidP="004052F8">
      <w:pPr>
        <w:rPr>
          <w:szCs w:val="28"/>
          <w:highlight w:val="yellow"/>
        </w:rPr>
      </w:pPr>
    </w:p>
    <w:p w:rsidR="004052F8" w:rsidRPr="00E06973" w:rsidRDefault="004052F8" w:rsidP="004052F8">
      <w:pPr>
        <w:ind w:firstLine="709"/>
        <w:rPr>
          <w:szCs w:val="28"/>
        </w:rPr>
      </w:pPr>
      <w:r w:rsidRPr="00E06973">
        <w:rPr>
          <w:szCs w:val="28"/>
        </w:rPr>
        <w:t xml:space="preserve">В рамках подпрограммы </w:t>
      </w:r>
      <w:r w:rsidRPr="00E06973">
        <w:rPr>
          <w:b/>
          <w:i/>
          <w:szCs w:val="28"/>
        </w:rPr>
        <w:t>«Управление муниципальным имуществом»</w:t>
      </w:r>
      <w:r w:rsidRPr="00E06973">
        <w:rPr>
          <w:szCs w:val="28"/>
        </w:rPr>
        <w:t xml:space="preserve"> предусмотрены расходы в 2024 году в сумме 650,0 тыс. рублей на регистрацию </w:t>
      </w:r>
      <w:r w:rsidRPr="00E06973">
        <w:rPr>
          <w:szCs w:val="28"/>
        </w:rPr>
        <w:lastRenderedPageBreak/>
        <w:t>права собственности Эртильского муниципального района на объекты недвижимости и земельные участки.</w:t>
      </w:r>
    </w:p>
    <w:p w:rsidR="004052F8" w:rsidRPr="00E378BC" w:rsidRDefault="004052F8" w:rsidP="004052F8">
      <w:pPr>
        <w:ind w:firstLine="709"/>
        <w:rPr>
          <w:b/>
          <w:sz w:val="30"/>
          <w:szCs w:val="30"/>
          <w:highlight w:val="yellow"/>
        </w:rPr>
      </w:pPr>
    </w:p>
    <w:p w:rsidR="004052F8" w:rsidRPr="00E06973" w:rsidRDefault="004052F8" w:rsidP="004052F8">
      <w:pPr>
        <w:ind w:firstLine="709"/>
        <w:rPr>
          <w:b/>
          <w:sz w:val="30"/>
          <w:szCs w:val="30"/>
        </w:rPr>
      </w:pPr>
      <w:r w:rsidRPr="00E06973">
        <w:rPr>
          <w:szCs w:val="28"/>
        </w:rPr>
        <w:t xml:space="preserve">В рамках подпрограммы </w:t>
      </w:r>
      <w:r w:rsidRPr="00E06973">
        <w:rPr>
          <w:b/>
          <w:i/>
          <w:szCs w:val="28"/>
        </w:rPr>
        <w:t>«Обеспечение выполнения переданных государственных полномочий»</w:t>
      </w:r>
      <w:r w:rsidRPr="00E06973">
        <w:rPr>
          <w:szCs w:val="28"/>
        </w:rPr>
        <w:t xml:space="preserve"> предусмотрены расходы за счет средств субвенций из областного бюджета:</w:t>
      </w:r>
      <w:r w:rsidRPr="00E06973">
        <w:rPr>
          <w:b/>
          <w:sz w:val="30"/>
          <w:szCs w:val="30"/>
        </w:rPr>
        <w:t xml:space="preserve"> </w:t>
      </w:r>
    </w:p>
    <w:p w:rsidR="004052F8" w:rsidRPr="00E06973" w:rsidRDefault="004052F8" w:rsidP="00320741">
      <w:pPr>
        <w:pStyle w:val="aff3"/>
        <w:numPr>
          <w:ilvl w:val="0"/>
          <w:numId w:val="14"/>
        </w:numPr>
        <w:autoSpaceDE w:val="0"/>
        <w:autoSpaceDN w:val="0"/>
        <w:adjustRightInd w:val="0"/>
        <w:spacing w:after="0"/>
        <w:ind w:left="0" w:firstLine="357"/>
        <w:jc w:val="both"/>
        <w:rPr>
          <w:rFonts w:ascii="Times New Roman" w:hAnsi="Times New Roman"/>
          <w:sz w:val="28"/>
          <w:szCs w:val="28"/>
        </w:rPr>
      </w:pPr>
      <w:r w:rsidRPr="00E06973">
        <w:rPr>
          <w:rFonts w:ascii="Times New Roman" w:hAnsi="Times New Roman"/>
          <w:color w:val="000000"/>
          <w:sz w:val="28"/>
          <w:szCs w:val="28"/>
        </w:rPr>
        <w:t>на создание и организацию деятельности комиссии по делам несовершеннолетних и защите их прав</w:t>
      </w:r>
      <w:r w:rsidRPr="00E06973">
        <w:rPr>
          <w:rFonts w:ascii="Times New Roman" w:hAnsi="Times New Roman"/>
          <w:sz w:val="28"/>
          <w:szCs w:val="28"/>
        </w:rPr>
        <w:t xml:space="preserve"> в 2024 году в  сумме 5</w:t>
      </w:r>
      <w:r>
        <w:rPr>
          <w:rFonts w:ascii="Times New Roman" w:hAnsi="Times New Roman"/>
          <w:sz w:val="28"/>
          <w:szCs w:val="28"/>
        </w:rPr>
        <w:t>42</w:t>
      </w:r>
      <w:r w:rsidRPr="00E06973">
        <w:rPr>
          <w:rFonts w:ascii="Times New Roman" w:hAnsi="Times New Roman"/>
          <w:sz w:val="28"/>
          <w:szCs w:val="28"/>
        </w:rPr>
        <w:t>,0 тыс. рублей, в 2025 – 5</w:t>
      </w:r>
      <w:r>
        <w:rPr>
          <w:rFonts w:ascii="Times New Roman" w:hAnsi="Times New Roman"/>
          <w:sz w:val="28"/>
          <w:szCs w:val="28"/>
        </w:rPr>
        <w:t>48</w:t>
      </w:r>
      <w:r w:rsidRPr="00E06973">
        <w:rPr>
          <w:rFonts w:ascii="Times New Roman" w:hAnsi="Times New Roman"/>
          <w:sz w:val="28"/>
          <w:szCs w:val="28"/>
        </w:rPr>
        <w:t>,0 тыс. рублей, 2026 году в сумме 5</w:t>
      </w:r>
      <w:r>
        <w:rPr>
          <w:rFonts w:ascii="Times New Roman" w:hAnsi="Times New Roman"/>
          <w:sz w:val="28"/>
          <w:szCs w:val="28"/>
        </w:rPr>
        <w:t>67</w:t>
      </w:r>
      <w:r w:rsidRPr="00E06973">
        <w:rPr>
          <w:rFonts w:ascii="Times New Roman" w:hAnsi="Times New Roman"/>
          <w:sz w:val="28"/>
          <w:szCs w:val="28"/>
        </w:rPr>
        <w:t>,0 тыс. рублей;</w:t>
      </w:r>
    </w:p>
    <w:p w:rsidR="004052F8" w:rsidRPr="00EE1C30" w:rsidRDefault="004052F8" w:rsidP="00320741">
      <w:pPr>
        <w:pStyle w:val="aff3"/>
        <w:numPr>
          <w:ilvl w:val="0"/>
          <w:numId w:val="14"/>
        </w:numPr>
        <w:autoSpaceDE w:val="0"/>
        <w:autoSpaceDN w:val="0"/>
        <w:adjustRightInd w:val="0"/>
        <w:spacing w:after="0"/>
        <w:ind w:left="0" w:firstLine="357"/>
        <w:jc w:val="both"/>
        <w:rPr>
          <w:rFonts w:ascii="Times New Roman" w:hAnsi="Times New Roman"/>
          <w:sz w:val="28"/>
          <w:szCs w:val="28"/>
        </w:rPr>
      </w:pPr>
      <w:r w:rsidRPr="00EE1C30">
        <w:rPr>
          <w:rFonts w:ascii="Times New Roman" w:hAnsi="Times New Roman"/>
          <w:color w:val="000000"/>
          <w:sz w:val="28"/>
          <w:szCs w:val="28"/>
        </w:rPr>
        <w:t>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w:t>
      </w:r>
      <w:r w:rsidRPr="00EE1C30">
        <w:rPr>
          <w:rFonts w:ascii="Times New Roman" w:hAnsi="Times New Roman"/>
          <w:sz w:val="28"/>
          <w:szCs w:val="28"/>
        </w:rPr>
        <w:t xml:space="preserve"> в 2024 году в сумме 5</w:t>
      </w:r>
      <w:r>
        <w:rPr>
          <w:rFonts w:ascii="Times New Roman" w:hAnsi="Times New Roman"/>
          <w:sz w:val="28"/>
          <w:szCs w:val="28"/>
        </w:rPr>
        <w:t>32</w:t>
      </w:r>
      <w:r w:rsidRPr="00EE1C30">
        <w:rPr>
          <w:rFonts w:ascii="Times New Roman" w:hAnsi="Times New Roman"/>
          <w:sz w:val="28"/>
          <w:szCs w:val="28"/>
        </w:rPr>
        <w:t>,0 тыс. рублей, в 2025 году – 5</w:t>
      </w:r>
      <w:r>
        <w:rPr>
          <w:rFonts w:ascii="Times New Roman" w:hAnsi="Times New Roman"/>
          <w:sz w:val="28"/>
          <w:szCs w:val="28"/>
        </w:rPr>
        <w:t>38</w:t>
      </w:r>
      <w:r w:rsidRPr="00EE1C30">
        <w:rPr>
          <w:rFonts w:ascii="Times New Roman" w:hAnsi="Times New Roman"/>
          <w:sz w:val="28"/>
          <w:szCs w:val="28"/>
        </w:rPr>
        <w:t>,0 тыс. рублей, в 2026 году – 5</w:t>
      </w:r>
      <w:r>
        <w:rPr>
          <w:rFonts w:ascii="Times New Roman" w:hAnsi="Times New Roman"/>
          <w:sz w:val="28"/>
          <w:szCs w:val="28"/>
        </w:rPr>
        <w:t>5</w:t>
      </w:r>
      <w:r w:rsidRPr="00EE1C30">
        <w:rPr>
          <w:rFonts w:ascii="Times New Roman" w:hAnsi="Times New Roman"/>
          <w:sz w:val="28"/>
          <w:szCs w:val="28"/>
        </w:rPr>
        <w:t>7,0 тыс. рублей;</w:t>
      </w:r>
    </w:p>
    <w:p w:rsidR="004052F8" w:rsidRPr="00EE1C30" w:rsidRDefault="004052F8" w:rsidP="00320741">
      <w:pPr>
        <w:pStyle w:val="aff3"/>
        <w:numPr>
          <w:ilvl w:val="0"/>
          <w:numId w:val="14"/>
        </w:numPr>
        <w:spacing w:after="0"/>
        <w:ind w:left="0" w:firstLine="357"/>
        <w:jc w:val="both"/>
        <w:rPr>
          <w:rFonts w:ascii="Times New Roman" w:hAnsi="Times New Roman"/>
          <w:sz w:val="28"/>
          <w:szCs w:val="28"/>
        </w:rPr>
      </w:pPr>
      <w:r w:rsidRPr="00EE1C30">
        <w:rPr>
          <w:rFonts w:ascii="Times New Roman" w:hAnsi="Times New Roman"/>
          <w:color w:val="000000"/>
          <w:sz w:val="28"/>
          <w:szCs w:val="28"/>
        </w:rPr>
        <w:t>на создание и организацию деятельности административных комиссий</w:t>
      </w:r>
      <w:r w:rsidRPr="00EE1C30">
        <w:rPr>
          <w:rFonts w:ascii="Times New Roman" w:hAnsi="Times New Roman"/>
          <w:sz w:val="28"/>
          <w:szCs w:val="28"/>
        </w:rPr>
        <w:t xml:space="preserve"> в 2024 году в сумме 5</w:t>
      </w:r>
      <w:r>
        <w:rPr>
          <w:rFonts w:ascii="Times New Roman" w:hAnsi="Times New Roman"/>
          <w:sz w:val="28"/>
          <w:szCs w:val="28"/>
        </w:rPr>
        <w:t>02</w:t>
      </w:r>
      <w:r w:rsidRPr="00EE1C30">
        <w:rPr>
          <w:rFonts w:ascii="Times New Roman" w:hAnsi="Times New Roman"/>
          <w:sz w:val="28"/>
          <w:szCs w:val="28"/>
        </w:rPr>
        <w:t>,0 тыс. рублей, в 2025 году в сумме 5</w:t>
      </w:r>
      <w:r>
        <w:rPr>
          <w:rFonts w:ascii="Times New Roman" w:hAnsi="Times New Roman"/>
          <w:sz w:val="28"/>
          <w:szCs w:val="28"/>
        </w:rPr>
        <w:t>0</w:t>
      </w:r>
      <w:r w:rsidRPr="00EE1C30">
        <w:rPr>
          <w:rFonts w:ascii="Times New Roman" w:hAnsi="Times New Roman"/>
          <w:sz w:val="28"/>
          <w:szCs w:val="28"/>
        </w:rPr>
        <w:t>7,0 тыс. рублей, в 2026 году в сумме 5</w:t>
      </w:r>
      <w:r>
        <w:rPr>
          <w:rFonts w:ascii="Times New Roman" w:hAnsi="Times New Roman"/>
          <w:sz w:val="28"/>
          <w:szCs w:val="28"/>
        </w:rPr>
        <w:t>27</w:t>
      </w:r>
      <w:r w:rsidRPr="00EE1C30">
        <w:rPr>
          <w:rFonts w:ascii="Times New Roman" w:hAnsi="Times New Roman"/>
          <w:sz w:val="28"/>
          <w:szCs w:val="28"/>
        </w:rPr>
        <w:t>,0 тыс. рублей;</w:t>
      </w:r>
    </w:p>
    <w:p w:rsidR="004052F8" w:rsidRPr="00EE1C30" w:rsidRDefault="004052F8" w:rsidP="00320741">
      <w:pPr>
        <w:pStyle w:val="aff3"/>
        <w:numPr>
          <w:ilvl w:val="0"/>
          <w:numId w:val="14"/>
        </w:numPr>
        <w:spacing w:after="0"/>
        <w:ind w:left="0" w:firstLine="357"/>
        <w:jc w:val="both"/>
        <w:rPr>
          <w:rFonts w:ascii="Times New Roman" w:hAnsi="Times New Roman"/>
          <w:sz w:val="28"/>
          <w:szCs w:val="28"/>
        </w:rPr>
      </w:pPr>
      <w:r w:rsidRPr="00EE1C30">
        <w:rPr>
          <w:rFonts w:ascii="Times New Roman" w:hAnsi="Times New Roman"/>
          <w:sz w:val="28"/>
          <w:szCs w:val="28"/>
        </w:rPr>
        <w:t>на осуществление полномочий органа опеки и попечительства на 2024 год в сумме 11</w:t>
      </w:r>
      <w:r>
        <w:rPr>
          <w:rFonts w:ascii="Times New Roman" w:hAnsi="Times New Roman"/>
          <w:sz w:val="28"/>
          <w:szCs w:val="28"/>
        </w:rPr>
        <w:t>20</w:t>
      </w:r>
      <w:r w:rsidRPr="00EE1C30">
        <w:rPr>
          <w:rFonts w:ascii="Times New Roman" w:hAnsi="Times New Roman"/>
          <w:sz w:val="28"/>
          <w:szCs w:val="28"/>
        </w:rPr>
        <w:t>,0 тыс. рублей, на 2025 год – 11</w:t>
      </w:r>
      <w:r>
        <w:rPr>
          <w:rFonts w:ascii="Times New Roman" w:hAnsi="Times New Roman"/>
          <w:sz w:val="28"/>
          <w:szCs w:val="28"/>
        </w:rPr>
        <w:t>31</w:t>
      </w:r>
      <w:r w:rsidRPr="00EE1C30">
        <w:rPr>
          <w:rFonts w:ascii="Times New Roman" w:hAnsi="Times New Roman"/>
          <w:sz w:val="28"/>
          <w:szCs w:val="28"/>
        </w:rPr>
        <w:t>,0 тыс. рублей, на 2026 год – 1</w:t>
      </w:r>
      <w:r>
        <w:rPr>
          <w:rFonts w:ascii="Times New Roman" w:hAnsi="Times New Roman"/>
          <w:sz w:val="28"/>
          <w:szCs w:val="28"/>
        </w:rPr>
        <w:t>175</w:t>
      </w:r>
      <w:r w:rsidRPr="00EE1C30">
        <w:rPr>
          <w:rFonts w:ascii="Times New Roman" w:hAnsi="Times New Roman"/>
          <w:sz w:val="28"/>
          <w:szCs w:val="28"/>
        </w:rPr>
        <w:t>,0 тыс. рублей.</w:t>
      </w:r>
    </w:p>
    <w:p w:rsidR="004052F8" w:rsidRDefault="004052F8" w:rsidP="004052F8">
      <w:pPr>
        <w:jc w:val="center"/>
        <w:rPr>
          <w:b/>
          <w:i/>
          <w:szCs w:val="28"/>
        </w:rPr>
      </w:pPr>
    </w:p>
    <w:p w:rsidR="004052F8" w:rsidRPr="0093560F" w:rsidRDefault="004052F8" w:rsidP="004052F8">
      <w:pPr>
        <w:jc w:val="center"/>
        <w:rPr>
          <w:b/>
          <w:i/>
          <w:szCs w:val="28"/>
        </w:rPr>
      </w:pPr>
      <w:r w:rsidRPr="0093560F">
        <w:rPr>
          <w:b/>
          <w:i/>
          <w:szCs w:val="28"/>
        </w:rPr>
        <w:t xml:space="preserve">Муниципальная программа Эртильского </w:t>
      </w:r>
      <w:proofErr w:type="gramStart"/>
      <w:r w:rsidRPr="0093560F">
        <w:rPr>
          <w:b/>
          <w:i/>
          <w:szCs w:val="28"/>
        </w:rPr>
        <w:t>муниципального</w:t>
      </w:r>
      <w:proofErr w:type="gramEnd"/>
      <w:r w:rsidRPr="0093560F">
        <w:rPr>
          <w:b/>
          <w:i/>
          <w:szCs w:val="28"/>
        </w:rPr>
        <w:t xml:space="preserve"> района  «Охрана окружающей среды Эртильского муниципального района»</w:t>
      </w:r>
    </w:p>
    <w:p w:rsidR="004052F8" w:rsidRPr="0093560F" w:rsidRDefault="004052F8" w:rsidP="004052F8">
      <w:pPr>
        <w:tabs>
          <w:tab w:val="left" w:pos="2064"/>
        </w:tabs>
        <w:rPr>
          <w:b/>
          <w:i/>
          <w:szCs w:val="28"/>
        </w:rPr>
      </w:pPr>
      <w:r w:rsidRPr="0093560F">
        <w:rPr>
          <w:b/>
          <w:i/>
          <w:szCs w:val="28"/>
        </w:rPr>
        <w:tab/>
      </w:r>
    </w:p>
    <w:p w:rsidR="004052F8" w:rsidRPr="0093560F" w:rsidRDefault="004052F8" w:rsidP="004052F8">
      <w:pPr>
        <w:tabs>
          <w:tab w:val="left" w:pos="709"/>
        </w:tabs>
        <w:ind w:firstLine="709"/>
      </w:pPr>
      <w:r w:rsidRPr="0093560F">
        <w:rPr>
          <w:szCs w:val="28"/>
        </w:rPr>
        <w:t xml:space="preserve">Основной целью муниципальной программы Эртильского      </w:t>
      </w:r>
      <w:proofErr w:type="gramStart"/>
      <w:r w:rsidRPr="0093560F">
        <w:rPr>
          <w:szCs w:val="28"/>
        </w:rPr>
        <w:t>муниципального</w:t>
      </w:r>
      <w:proofErr w:type="gramEnd"/>
      <w:r w:rsidRPr="0093560F">
        <w:rPr>
          <w:szCs w:val="28"/>
        </w:rPr>
        <w:t xml:space="preserve"> района «Охрана окружающей среды Эртильского муниципального района» является  развитие и охрана окружающей среды, соблюдение территории района в чистоте</w:t>
      </w:r>
      <w:r w:rsidRPr="0093560F">
        <w:t>.</w:t>
      </w:r>
    </w:p>
    <w:p w:rsidR="004052F8" w:rsidRPr="0093560F" w:rsidRDefault="004052F8" w:rsidP="004052F8">
      <w:pPr>
        <w:spacing w:line="216" w:lineRule="auto"/>
        <w:ind w:firstLine="709"/>
      </w:pPr>
      <w:r w:rsidRPr="0093560F">
        <w:t xml:space="preserve">Расходы районного бюджета на реализацию муниципальной программы </w:t>
      </w:r>
      <w:r w:rsidRPr="0093560F">
        <w:rPr>
          <w:szCs w:val="28"/>
        </w:rPr>
        <w:t>«</w:t>
      </w:r>
      <w:r w:rsidRPr="0093560F">
        <w:rPr>
          <w:i/>
          <w:szCs w:val="28"/>
        </w:rPr>
        <w:t>Охрана окружающей среды</w:t>
      </w:r>
      <w:r w:rsidRPr="0093560F">
        <w:rPr>
          <w:szCs w:val="28"/>
        </w:rPr>
        <w:t>»</w:t>
      </w:r>
      <w:r w:rsidRPr="0093560F">
        <w:rPr>
          <w:b/>
          <w:i/>
          <w:szCs w:val="28"/>
        </w:rPr>
        <w:t xml:space="preserve"> </w:t>
      </w:r>
      <w:r w:rsidRPr="0093560F">
        <w:t xml:space="preserve">представлены в таблице:           </w:t>
      </w:r>
    </w:p>
    <w:p w:rsidR="004052F8" w:rsidRPr="0093560F" w:rsidRDefault="004052F8" w:rsidP="004052F8">
      <w:pPr>
        <w:autoSpaceDE w:val="0"/>
        <w:autoSpaceDN w:val="0"/>
        <w:adjustRightInd w:val="0"/>
        <w:ind w:firstLine="709"/>
        <w:jc w:val="right"/>
      </w:pPr>
      <w:r w:rsidRPr="0093560F">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9"/>
        <w:gridCol w:w="1170"/>
        <w:gridCol w:w="904"/>
        <w:gridCol w:w="1170"/>
        <w:gridCol w:w="835"/>
        <w:gridCol w:w="809"/>
        <w:gridCol w:w="904"/>
        <w:gridCol w:w="883"/>
      </w:tblGrid>
      <w:tr w:rsidR="004052F8" w:rsidRPr="00E378BC" w:rsidTr="006715CA">
        <w:trPr>
          <w:trHeight w:val="602"/>
        </w:trPr>
        <w:tc>
          <w:tcPr>
            <w:tcW w:w="1703" w:type="pct"/>
            <w:vMerge w:val="restart"/>
            <w:vAlign w:val="center"/>
          </w:tcPr>
          <w:p w:rsidR="004052F8" w:rsidRPr="0093560F" w:rsidRDefault="004052F8" w:rsidP="006715CA">
            <w:pPr>
              <w:jc w:val="center"/>
              <w:rPr>
                <w:b/>
                <w:sz w:val="22"/>
              </w:rPr>
            </w:pPr>
            <w:r w:rsidRPr="0093560F">
              <w:rPr>
                <w:b/>
                <w:sz w:val="22"/>
                <w:szCs w:val="22"/>
              </w:rPr>
              <w:t>Наименование подпрограммы муниципальной программы</w:t>
            </w:r>
          </w:p>
        </w:tc>
        <w:tc>
          <w:tcPr>
            <w:tcW w:w="554" w:type="pct"/>
            <w:vAlign w:val="center"/>
          </w:tcPr>
          <w:p w:rsidR="004052F8" w:rsidRPr="0093560F" w:rsidRDefault="004052F8" w:rsidP="006715CA">
            <w:pPr>
              <w:jc w:val="center"/>
              <w:rPr>
                <w:b/>
                <w:sz w:val="22"/>
              </w:rPr>
            </w:pPr>
            <w:r w:rsidRPr="0093560F">
              <w:rPr>
                <w:b/>
                <w:sz w:val="22"/>
                <w:szCs w:val="22"/>
              </w:rPr>
              <w:t>2023 год</w:t>
            </w:r>
          </w:p>
        </w:tc>
        <w:tc>
          <w:tcPr>
            <w:tcW w:w="1013" w:type="pct"/>
            <w:gridSpan w:val="2"/>
            <w:vAlign w:val="center"/>
          </w:tcPr>
          <w:p w:rsidR="004052F8" w:rsidRPr="0093560F" w:rsidRDefault="004052F8" w:rsidP="006715CA">
            <w:pPr>
              <w:jc w:val="center"/>
              <w:rPr>
                <w:b/>
                <w:sz w:val="22"/>
              </w:rPr>
            </w:pPr>
            <w:r w:rsidRPr="0093560F">
              <w:rPr>
                <w:b/>
                <w:sz w:val="22"/>
                <w:szCs w:val="22"/>
              </w:rPr>
              <w:t>2024 год</w:t>
            </w:r>
          </w:p>
        </w:tc>
        <w:tc>
          <w:tcPr>
            <w:tcW w:w="861" w:type="pct"/>
            <w:gridSpan w:val="2"/>
            <w:vAlign w:val="center"/>
          </w:tcPr>
          <w:p w:rsidR="004052F8" w:rsidRPr="0093560F" w:rsidRDefault="004052F8" w:rsidP="006715CA">
            <w:pPr>
              <w:jc w:val="center"/>
              <w:rPr>
                <w:b/>
                <w:sz w:val="22"/>
              </w:rPr>
            </w:pPr>
            <w:r w:rsidRPr="0093560F">
              <w:rPr>
                <w:b/>
                <w:sz w:val="22"/>
                <w:szCs w:val="22"/>
              </w:rPr>
              <w:t>2025 год</w:t>
            </w:r>
          </w:p>
        </w:tc>
        <w:tc>
          <w:tcPr>
            <w:tcW w:w="868" w:type="pct"/>
            <w:gridSpan w:val="2"/>
            <w:vAlign w:val="center"/>
          </w:tcPr>
          <w:p w:rsidR="004052F8" w:rsidRPr="0093560F" w:rsidRDefault="004052F8" w:rsidP="006715CA">
            <w:pPr>
              <w:jc w:val="center"/>
              <w:rPr>
                <w:b/>
                <w:sz w:val="22"/>
              </w:rPr>
            </w:pPr>
            <w:r w:rsidRPr="0093560F">
              <w:rPr>
                <w:b/>
                <w:sz w:val="22"/>
                <w:szCs w:val="22"/>
              </w:rPr>
              <w:t>2026 год</w:t>
            </w:r>
          </w:p>
        </w:tc>
      </w:tr>
      <w:tr w:rsidR="004052F8" w:rsidRPr="00E378BC" w:rsidTr="006715CA">
        <w:trPr>
          <w:trHeight w:val="760"/>
        </w:trPr>
        <w:tc>
          <w:tcPr>
            <w:tcW w:w="1703" w:type="pct"/>
            <w:vMerge/>
            <w:vAlign w:val="center"/>
          </w:tcPr>
          <w:p w:rsidR="004052F8" w:rsidRPr="0093560F" w:rsidRDefault="004052F8" w:rsidP="006715CA">
            <w:pPr>
              <w:jc w:val="center"/>
              <w:rPr>
                <w:b/>
                <w:sz w:val="22"/>
              </w:rPr>
            </w:pPr>
          </w:p>
        </w:tc>
        <w:tc>
          <w:tcPr>
            <w:tcW w:w="554" w:type="pct"/>
            <w:vAlign w:val="center"/>
          </w:tcPr>
          <w:p w:rsidR="004052F8" w:rsidRPr="0093560F" w:rsidRDefault="004052F8" w:rsidP="006715CA">
            <w:pPr>
              <w:jc w:val="center"/>
              <w:rPr>
                <w:sz w:val="18"/>
                <w:szCs w:val="18"/>
              </w:rPr>
            </w:pPr>
            <w:proofErr w:type="spellStart"/>
            <w:proofErr w:type="gramStart"/>
            <w:r w:rsidRPr="0093560F">
              <w:rPr>
                <w:sz w:val="18"/>
                <w:szCs w:val="18"/>
              </w:rPr>
              <w:t>утвержден-ный</w:t>
            </w:r>
            <w:proofErr w:type="spellEnd"/>
            <w:proofErr w:type="gramEnd"/>
            <w:r w:rsidRPr="0093560F">
              <w:rPr>
                <w:sz w:val="18"/>
                <w:szCs w:val="18"/>
              </w:rPr>
              <w:t xml:space="preserve"> бюджет </w:t>
            </w:r>
          </w:p>
          <w:p w:rsidR="004052F8" w:rsidRPr="0093560F" w:rsidRDefault="004052F8" w:rsidP="006715CA">
            <w:pPr>
              <w:jc w:val="center"/>
              <w:rPr>
                <w:sz w:val="18"/>
                <w:szCs w:val="18"/>
              </w:rPr>
            </w:pPr>
          </w:p>
        </w:tc>
        <w:tc>
          <w:tcPr>
            <w:tcW w:w="459" w:type="pct"/>
            <w:vAlign w:val="center"/>
          </w:tcPr>
          <w:p w:rsidR="004052F8" w:rsidRPr="0093560F" w:rsidRDefault="004052F8" w:rsidP="006715CA">
            <w:pPr>
              <w:jc w:val="center"/>
              <w:rPr>
                <w:sz w:val="18"/>
                <w:szCs w:val="18"/>
              </w:rPr>
            </w:pPr>
            <w:r w:rsidRPr="0093560F">
              <w:rPr>
                <w:sz w:val="18"/>
                <w:szCs w:val="18"/>
              </w:rPr>
              <w:t xml:space="preserve">тыс. </w:t>
            </w:r>
          </w:p>
          <w:p w:rsidR="004052F8" w:rsidRPr="0093560F" w:rsidRDefault="004052F8" w:rsidP="006715CA">
            <w:pPr>
              <w:jc w:val="center"/>
              <w:rPr>
                <w:sz w:val="18"/>
                <w:szCs w:val="18"/>
              </w:rPr>
            </w:pPr>
            <w:r w:rsidRPr="0093560F">
              <w:rPr>
                <w:sz w:val="18"/>
                <w:szCs w:val="18"/>
              </w:rPr>
              <w:t>рублей</w:t>
            </w:r>
          </w:p>
        </w:tc>
        <w:tc>
          <w:tcPr>
            <w:tcW w:w="554" w:type="pct"/>
            <w:vAlign w:val="center"/>
          </w:tcPr>
          <w:p w:rsidR="004052F8" w:rsidRPr="0093560F" w:rsidRDefault="004052F8" w:rsidP="006715CA">
            <w:pPr>
              <w:jc w:val="center"/>
              <w:rPr>
                <w:sz w:val="18"/>
                <w:szCs w:val="18"/>
              </w:rPr>
            </w:pPr>
            <w:proofErr w:type="spellStart"/>
            <w:r w:rsidRPr="0093560F">
              <w:rPr>
                <w:sz w:val="18"/>
                <w:szCs w:val="18"/>
              </w:rPr>
              <w:t>изме</w:t>
            </w:r>
            <w:proofErr w:type="spellEnd"/>
            <w:r w:rsidRPr="0093560F">
              <w:rPr>
                <w:sz w:val="18"/>
                <w:szCs w:val="18"/>
              </w:rPr>
              <w:t>-</w:t>
            </w:r>
          </w:p>
          <w:p w:rsidR="004052F8" w:rsidRPr="0093560F" w:rsidRDefault="004052F8" w:rsidP="006715CA">
            <w:pPr>
              <w:jc w:val="center"/>
              <w:rPr>
                <w:sz w:val="18"/>
                <w:szCs w:val="18"/>
              </w:rPr>
            </w:pPr>
            <w:r w:rsidRPr="0093560F">
              <w:rPr>
                <w:sz w:val="18"/>
                <w:szCs w:val="18"/>
              </w:rPr>
              <w:t xml:space="preserve">нения к </w:t>
            </w:r>
            <w:proofErr w:type="spellStart"/>
            <w:proofErr w:type="gramStart"/>
            <w:r w:rsidRPr="0093560F">
              <w:rPr>
                <w:sz w:val="18"/>
                <w:szCs w:val="18"/>
              </w:rPr>
              <w:t>утвержден-ному</w:t>
            </w:r>
            <w:proofErr w:type="spellEnd"/>
            <w:proofErr w:type="gramEnd"/>
            <w:r w:rsidRPr="0093560F">
              <w:rPr>
                <w:sz w:val="18"/>
                <w:szCs w:val="18"/>
              </w:rPr>
              <w:t xml:space="preserve"> бюджету 2023 года, %</w:t>
            </w:r>
          </w:p>
        </w:tc>
        <w:tc>
          <w:tcPr>
            <w:tcW w:w="455" w:type="pct"/>
            <w:vAlign w:val="center"/>
          </w:tcPr>
          <w:p w:rsidR="004052F8" w:rsidRPr="0093560F" w:rsidRDefault="004052F8" w:rsidP="006715CA">
            <w:pPr>
              <w:jc w:val="center"/>
              <w:rPr>
                <w:sz w:val="18"/>
                <w:szCs w:val="18"/>
              </w:rPr>
            </w:pPr>
            <w:r w:rsidRPr="0093560F">
              <w:rPr>
                <w:sz w:val="18"/>
                <w:szCs w:val="18"/>
              </w:rPr>
              <w:t xml:space="preserve">тыс. </w:t>
            </w:r>
          </w:p>
          <w:p w:rsidR="004052F8" w:rsidRPr="0093560F" w:rsidRDefault="008A0EE4" w:rsidP="006715CA">
            <w:pPr>
              <w:jc w:val="center"/>
              <w:rPr>
                <w:sz w:val="18"/>
                <w:szCs w:val="18"/>
              </w:rPr>
            </w:pPr>
            <w:r w:rsidRPr="0093560F">
              <w:rPr>
                <w:sz w:val="18"/>
                <w:szCs w:val="18"/>
              </w:rPr>
              <w:t>Р</w:t>
            </w:r>
            <w:r w:rsidR="004052F8" w:rsidRPr="0093560F">
              <w:rPr>
                <w:sz w:val="18"/>
                <w:szCs w:val="18"/>
              </w:rPr>
              <w:t>ублей</w:t>
            </w:r>
          </w:p>
        </w:tc>
        <w:tc>
          <w:tcPr>
            <w:tcW w:w="406" w:type="pct"/>
            <w:vAlign w:val="center"/>
          </w:tcPr>
          <w:p w:rsidR="004052F8" w:rsidRPr="0093560F" w:rsidRDefault="004052F8" w:rsidP="006715CA">
            <w:pPr>
              <w:jc w:val="center"/>
              <w:rPr>
                <w:sz w:val="18"/>
                <w:szCs w:val="18"/>
              </w:rPr>
            </w:pPr>
            <w:proofErr w:type="spellStart"/>
            <w:r w:rsidRPr="0093560F">
              <w:rPr>
                <w:sz w:val="18"/>
                <w:szCs w:val="18"/>
              </w:rPr>
              <w:t>изме</w:t>
            </w:r>
            <w:proofErr w:type="spellEnd"/>
            <w:r w:rsidRPr="0093560F">
              <w:rPr>
                <w:sz w:val="18"/>
                <w:szCs w:val="18"/>
              </w:rPr>
              <w:t>-</w:t>
            </w:r>
          </w:p>
          <w:p w:rsidR="004052F8" w:rsidRPr="0093560F" w:rsidRDefault="004052F8" w:rsidP="006715CA">
            <w:pPr>
              <w:jc w:val="center"/>
              <w:rPr>
                <w:sz w:val="18"/>
                <w:szCs w:val="18"/>
              </w:rPr>
            </w:pPr>
            <w:r w:rsidRPr="0093560F">
              <w:rPr>
                <w:sz w:val="18"/>
                <w:szCs w:val="18"/>
              </w:rPr>
              <w:t xml:space="preserve">нения к </w:t>
            </w:r>
            <w:proofErr w:type="spellStart"/>
            <w:r w:rsidRPr="0093560F">
              <w:rPr>
                <w:sz w:val="18"/>
                <w:szCs w:val="18"/>
              </w:rPr>
              <w:t>преды-дуще</w:t>
            </w:r>
            <w:proofErr w:type="spellEnd"/>
            <w:r w:rsidRPr="0093560F">
              <w:rPr>
                <w:sz w:val="18"/>
                <w:szCs w:val="18"/>
              </w:rPr>
              <w:t>-</w:t>
            </w:r>
          </w:p>
          <w:p w:rsidR="004052F8" w:rsidRPr="0093560F" w:rsidRDefault="004052F8" w:rsidP="006715CA">
            <w:pPr>
              <w:jc w:val="center"/>
              <w:rPr>
                <w:sz w:val="18"/>
                <w:szCs w:val="18"/>
              </w:rPr>
            </w:pPr>
            <w:proofErr w:type="spellStart"/>
            <w:r w:rsidRPr="0093560F">
              <w:rPr>
                <w:sz w:val="18"/>
                <w:szCs w:val="18"/>
              </w:rPr>
              <w:t>му</w:t>
            </w:r>
            <w:proofErr w:type="spellEnd"/>
            <w:r w:rsidRPr="0093560F">
              <w:rPr>
                <w:sz w:val="18"/>
                <w:szCs w:val="18"/>
              </w:rPr>
              <w:t xml:space="preserve"> году, %</w:t>
            </w:r>
          </w:p>
        </w:tc>
        <w:tc>
          <w:tcPr>
            <w:tcW w:w="455" w:type="pct"/>
            <w:vAlign w:val="center"/>
          </w:tcPr>
          <w:p w:rsidR="004052F8" w:rsidRPr="0093560F" w:rsidRDefault="004052F8" w:rsidP="006715CA">
            <w:pPr>
              <w:jc w:val="center"/>
              <w:rPr>
                <w:sz w:val="18"/>
                <w:szCs w:val="18"/>
              </w:rPr>
            </w:pPr>
            <w:r w:rsidRPr="0093560F">
              <w:rPr>
                <w:sz w:val="18"/>
                <w:szCs w:val="18"/>
              </w:rPr>
              <w:t xml:space="preserve">тыс. </w:t>
            </w:r>
          </w:p>
          <w:p w:rsidR="004052F8" w:rsidRPr="0093560F" w:rsidRDefault="004052F8" w:rsidP="006715CA">
            <w:pPr>
              <w:jc w:val="center"/>
              <w:rPr>
                <w:sz w:val="18"/>
                <w:szCs w:val="18"/>
              </w:rPr>
            </w:pPr>
            <w:r w:rsidRPr="0093560F">
              <w:rPr>
                <w:sz w:val="18"/>
                <w:szCs w:val="18"/>
              </w:rPr>
              <w:t>рублей</w:t>
            </w:r>
          </w:p>
        </w:tc>
        <w:tc>
          <w:tcPr>
            <w:tcW w:w="413" w:type="pct"/>
            <w:vAlign w:val="center"/>
          </w:tcPr>
          <w:p w:rsidR="004052F8" w:rsidRPr="0093560F" w:rsidRDefault="004052F8" w:rsidP="006715CA">
            <w:pPr>
              <w:jc w:val="center"/>
              <w:rPr>
                <w:sz w:val="18"/>
                <w:szCs w:val="18"/>
              </w:rPr>
            </w:pPr>
            <w:r w:rsidRPr="0093560F">
              <w:rPr>
                <w:sz w:val="18"/>
                <w:szCs w:val="18"/>
              </w:rPr>
              <w:t>измене-</w:t>
            </w:r>
          </w:p>
          <w:p w:rsidR="004052F8" w:rsidRPr="0093560F" w:rsidRDefault="004052F8" w:rsidP="006715CA">
            <w:pPr>
              <w:jc w:val="center"/>
              <w:rPr>
                <w:sz w:val="18"/>
                <w:szCs w:val="18"/>
              </w:rPr>
            </w:pPr>
            <w:proofErr w:type="spellStart"/>
            <w:r w:rsidRPr="0093560F">
              <w:rPr>
                <w:sz w:val="18"/>
                <w:szCs w:val="18"/>
              </w:rPr>
              <w:t>ния</w:t>
            </w:r>
            <w:proofErr w:type="spellEnd"/>
            <w:r w:rsidRPr="0093560F">
              <w:rPr>
                <w:sz w:val="18"/>
                <w:szCs w:val="18"/>
              </w:rPr>
              <w:t xml:space="preserve"> к </w:t>
            </w:r>
            <w:proofErr w:type="spellStart"/>
            <w:r w:rsidRPr="0093560F">
              <w:rPr>
                <w:sz w:val="18"/>
                <w:szCs w:val="18"/>
              </w:rPr>
              <w:t>преды-дуще</w:t>
            </w:r>
            <w:proofErr w:type="spellEnd"/>
            <w:r w:rsidRPr="0093560F">
              <w:rPr>
                <w:sz w:val="18"/>
                <w:szCs w:val="18"/>
              </w:rPr>
              <w:t>-</w:t>
            </w:r>
          </w:p>
          <w:p w:rsidR="004052F8" w:rsidRPr="0093560F" w:rsidRDefault="004052F8" w:rsidP="006715CA">
            <w:pPr>
              <w:jc w:val="center"/>
              <w:rPr>
                <w:sz w:val="18"/>
                <w:szCs w:val="18"/>
              </w:rPr>
            </w:pPr>
            <w:proofErr w:type="spellStart"/>
            <w:r w:rsidRPr="0093560F">
              <w:rPr>
                <w:sz w:val="18"/>
                <w:szCs w:val="18"/>
              </w:rPr>
              <w:t>му</w:t>
            </w:r>
            <w:proofErr w:type="spellEnd"/>
            <w:r w:rsidRPr="0093560F">
              <w:rPr>
                <w:sz w:val="18"/>
                <w:szCs w:val="18"/>
              </w:rPr>
              <w:t xml:space="preserve"> году, %</w:t>
            </w:r>
          </w:p>
        </w:tc>
      </w:tr>
      <w:tr w:rsidR="004052F8" w:rsidRPr="003A5732" w:rsidTr="006715CA">
        <w:tc>
          <w:tcPr>
            <w:tcW w:w="1703" w:type="pct"/>
            <w:vAlign w:val="center"/>
          </w:tcPr>
          <w:p w:rsidR="004052F8" w:rsidRPr="003A5732" w:rsidRDefault="004052F8" w:rsidP="006715CA">
            <w:pPr>
              <w:rPr>
                <w:b/>
                <w:sz w:val="22"/>
              </w:rPr>
            </w:pPr>
            <w:r w:rsidRPr="003A5732">
              <w:rPr>
                <w:b/>
                <w:sz w:val="22"/>
                <w:szCs w:val="22"/>
              </w:rPr>
              <w:t>Всего по  муниципальной  программе</w:t>
            </w:r>
          </w:p>
        </w:tc>
        <w:tc>
          <w:tcPr>
            <w:tcW w:w="554" w:type="pct"/>
            <w:vAlign w:val="center"/>
          </w:tcPr>
          <w:p w:rsidR="004052F8" w:rsidRPr="003A5732" w:rsidRDefault="004052F8" w:rsidP="006715CA">
            <w:pPr>
              <w:pStyle w:val="25"/>
              <w:ind w:firstLine="0"/>
              <w:jc w:val="center"/>
              <w:rPr>
                <w:b/>
                <w:spacing w:val="-4"/>
                <w:sz w:val="22"/>
                <w:szCs w:val="22"/>
              </w:rPr>
            </w:pPr>
            <w:r w:rsidRPr="003A5732">
              <w:rPr>
                <w:b/>
                <w:spacing w:val="-4"/>
                <w:sz w:val="22"/>
                <w:szCs w:val="22"/>
              </w:rPr>
              <w:t>150,0</w:t>
            </w:r>
          </w:p>
        </w:tc>
        <w:tc>
          <w:tcPr>
            <w:tcW w:w="459" w:type="pct"/>
            <w:vAlign w:val="center"/>
          </w:tcPr>
          <w:p w:rsidR="004052F8" w:rsidRPr="003A5732" w:rsidRDefault="004052F8" w:rsidP="006715CA">
            <w:pPr>
              <w:pStyle w:val="25"/>
              <w:ind w:firstLine="0"/>
              <w:jc w:val="center"/>
              <w:rPr>
                <w:b/>
                <w:spacing w:val="-4"/>
                <w:sz w:val="22"/>
                <w:szCs w:val="22"/>
              </w:rPr>
            </w:pPr>
            <w:r w:rsidRPr="003A5732">
              <w:rPr>
                <w:b/>
                <w:spacing w:val="-4"/>
                <w:sz w:val="22"/>
                <w:szCs w:val="22"/>
              </w:rPr>
              <w:t>20</w:t>
            </w:r>
            <w:r>
              <w:rPr>
                <w:b/>
                <w:spacing w:val="-4"/>
                <w:sz w:val="22"/>
                <w:szCs w:val="22"/>
              </w:rPr>
              <w:t>082</w:t>
            </w:r>
            <w:r w:rsidRPr="003A5732">
              <w:rPr>
                <w:b/>
                <w:spacing w:val="-4"/>
                <w:sz w:val="22"/>
                <w:szCs w:val="22"/>
              </w:rPr>
              <w:t>,0</w:t>
            </w:r>
          </w:p>
        </w:tc>
        <w:tc>
          <w:tcPr>
            <w:tcW w:w="554" w:type="pct"/>
            <w:vAlign w:val="center"/>
          </w:tcPr>
          <w:p w:rsidR="004052F8" w:rsidRPr="003A5732" w:rsidRDefault="004052F8" w:rsidP="006715CA">
            <w:pPr>
              <w:pStyle w:val="25"/>
              <w:ind w:firstLine="0"/>
              <w:jc w:val="center"/>
              <w:rPr>
                <w:b/>
                <w:spacing w:val="-4"/>
                <w:sz w:val="20"/>
              </w:rPr>
            </w:pPr>
            <w:r>
              <w:rPr>
                <w:b/>
                <w:spacing w:val="-4"/>
                <w:sz w:val="20"/>
              </w:rPr>
              <w:t>в 134 раза</w:t>
            </w:r>
          </w:p>
        </w:tc>
        <w:tc>
          <w:tcPr>
            <w:tcW w:w="455" w:type="pct"/>
            <w:vAlign w:val="center"/>
          </w:tcPr>
          <w:p w:rsidR="004052F8" w:rsidRPr="003A5732" w:rsidRDefault="004052F8" w:rsidP="006715CA">
            <w:pPr>
              <w:pStyle w:val="25"/>
              <w:ind w:left="-49" w:firstLine="0"/>
              <w:jc w:val="center"/>
              <w:rPr>
                <w:b/>
                <w:spacing w:val="-4"/>
                <w:sz w:val="22"/>
                <w:szCs w:val="22"/>
              </w:rPr>
            </w:pPr>
            <w:r w:rsidRPr="003A5732">
              <w:rPr>
                <w:b/>
                <w:spacing w:val="-4"/>
                <w:sz w:val="22"/>
                <w:szCs w:val="22"/>
              </w:rPr>
              <w:t>375,0</w:t>
            </w:r>
          </w:p>
        </w:tc>
        <w:tc>
          <w:tcPr>
            <w:tcW w:w="406" w:type="pct"/>
            <w:vAlign w:val="center"/>
          </w:tcPr>
          <w:p w:rsidR="004052F8" w:rsidRPr="003A5732" w:rsidRDefault="004052F8" w:rsidP="006715CA">
            <w:pPr>
              <w:pStyle w:val="25"/>
              <w:ind w:left="-49" w:firstLine="0"/>
              <w:jc w:val="center"/>
              <w:rPr>
                <w:b/>
                <w:spacing w:val="-4"/>
                <w:sz w:val="22"/>
                <w:szCs w:val="22"/>
              </w:rPr>
            </w:pPr>
            <w:r>
              <w:rPr>
                <w:b/>
                <w:spacing w:val="-4"/>
                <w:sz w:val="22"/>
                <w:szCs w:val="22"/>
              </w:rPr>
              <w:t>1,9</w:t>
            </w:r>
          </w:p>
        </w:tc>
        <w:tc>
          <w:tcPr>
            <w:tcW w:w="455" w:type="pct"/>
            <w:vAlign w:val="center"/>
          </w:tcPr>
          <w:p w:rsidR="004052F8" w:rsidRPr="003A5732" w:rsidRDefault="004052F8" w:rsidP="006715CA">
            <w:pPr>
              <w:pStyle w:val="25"/>
              <w:ind w:left="-49" w:firstLine="0"/>
              <w:jc w:val="center"/>
              <w:rPr>
                <w:b/>
                <w:spacing w:val="-4"/>
                <w:sz w:val="22"/>
                <w:szCs w:val="22"/>
              </w:rPr>
            </w:pPr>
            <w:r w:rsidRPr="003A5732">
              <w:rPr>
                <w:b/>
                <w:spacing w:val="-4"/>
                <w:sz w:val="22"/>
                <w:szCs w:val="22"/>
              </w:rPr>
              <w:t>26245,0</w:t>
            </w:r>
          </w:p>
        </w:tc>
        <w:tc>
          <w:tcPr>
            <w:tcW w:w="413" w:type="pct"/>
            <w:vAlign w:val="center"/>
          </w:tcPr>
          <w:p w:rsidR="004052F8" w:rsidRPr="003A5732" w:rsidRDefault="004052F8" w:rsidP="006715CA">
            <w:pPr>
              <w:pStyle w:val="25"/>
              <w:ind w:firstLine="0"/>
              <w:jc w:val="center"/>
              <w:rPr>
                <w:b/>
                <w:spacing w:val="-4"/>
                <w:sz w:val="22"/>
                <w:szCs w:val="22"/>
              </w:rPr>
            </w:pPr>
            <w:r>
              <w:rPr>
                <w:b/>
                <w:spacing w:val="-4"/>
                <w:sz w:val="22"/>
                <w:szCs w:val="22"/>
              </w:rPr>
              <w:t>в 69 раз</w:t>
            </w:r>
          </w:p>
        </w:tc>
      </w:tr>
      <w:tr w:rsidR="004052F8" w:rsidRPr="003A5732" w:rsidTr="006715CA">
        <w:tc>
          <w:tcPr>
            <w:tcW w:w="1703" w:type="pct"/>
            <w:vAlign w:val="center"/>
          </w:tcPr>
          <w:p w:rsidR="004052F8" w:rsidRPr="003A5732" w:rsidRDefault="004052F8" w:rsidP="006715CA">
            <w:pPr>
              <w:rPr>
                <w:i/>
                <w:sz w:val="22"/>
              </w:rPr>
            </w:pPr>
            <w:r w:rsidRPr="003A5732">
              <w:rPr>
                <w:i/>
                <w:sz w:val="22"/>
                <w:szCs w:val="22"/>
              </w:rPr>
              <w:t>в том числе по подпрограммам:</w:t>
            </w:r>
          </w:p>
        </w:tc>
        <w:tc>
          <w:tcPr>
            <w:tcW w:w="554" w:type="pct"/>
            <w:vAlign w:val="center"/>
          </w:tcPr>
          <w:p w:rsidR="004052F8" w:rsidRPr="003A5732" w:rsidRDefault="004052F8" w:rsidP="006715CA">
            <w:pPr>
              <w:pStyle w:val="25"/>
              <w:ind w:firstLine="0"/>
              <w:jc w:val="center"/>
              <w:rPr>
                <w:i/>
                <w:spacing w:val="-4"/>
                <w:sz w:val="22"/>
                <w:szCs w:val="22"/>
              </w:rPr>
            </w:pPr>
          </w:p>
        </w:tc>
        <w:tc>
          <w:tcPr>
            <w:tcW w:w="459" w:type="pct"/>
            <w:vAlign w:val="center"/>
          </w:tcPr>
          <w:p w:rsidR="004052F8" w:rsidRPr="003A5732" w:rsidRDefault="004052F8" w:rsidP="006715CA">
            <w:pPr>
              <w:pStyle w:val="25"/>
              <w:ind w:firstLine="0"/>
              <w:jc w:val="center"/>
              <w:rPr>
                <w:i/>
                <w:spacing w:val="-4"/>
                <w:sz w:val="22"/>
                <w:szCs w:val="22"/>
              </w:rPr>
            </w:pPr>
          </w:p>
        </w:tc>
        <w:tc>
          <w:tcPr>
            <w:tcW w:w="554" w:type="pct"/>
            <w:vAlign w:val="center"/>
          </w:tcPr>
          <w:p w:rsidR="004052F8" w:rsidRPr="003A5732" w:rsidRDefault="004052F8" w:rsidP="006715CA">
            <w:pPr>
              <w:pStyle w:val="25"/>
              <w:ind w:firstLine="0"/>
              <w:jc w:val="center"/>
              <w:rPr>
                <w:i/>
                <w:spacing w:val="-4"/>
                <w:sz w:val="22"/>
                <w:szCs w:val="22"/>
              </w:rPr>
            </w:pPr>
          </w:p>
        </w:tc>
        <w:tc>
          <w:tcPr>
            <w:tcW w:w="455" w:type="pct"/>
            <w:vAlign w:val="center"/>
          </w:tcPr>
          <w:p w:rsidR="004052F8" w:rsidRPr="003A5732" w:rsidRDefault="004052F8" w:rsidP="006715CA">
            <w:pPr>
              <w:pStyle w:val="25"/>
              <w:ind w:firstLine="0"/>
              <w:jc w:val="center"/>
              <w:rPr>
                <w:i/>
                <w:spacing w:val="-4"/>
                <w:sz w:val="22"/>
                <w:szCs w:val="22"/>
              </w:rPr>
            </w:pPr>
          </w:p>
        </w:tc>
        <w:tc>
          <w:tcPr>
            <w:tcW w:w="406" w:type="pct"/>
            <w:vAlign w:val="center"/>
          </w:tcPr>
          <w:p w:rsidR="004052F8" w:rsidRPr="003A5732" w:rsidRDefault="004052F8" w:rsidP="006715CA">
            <w:pPr>
              <w:pStyle w:val="25"/>
              <w:ind w:firstLine="0"/>
              <w:jc w:val="center"/>
              <w:rPr>
                <w:i/>
                <w:spacing w:val="-4"/>
                <w:sz w:val="22"/>
                <w:szCs w:val="22"/>
              </w:rPr>
            </w:pPr>
          </w:p>
        </w:tc>
        <w:tc>
          <w:tcPr>
            <w:tcW w:w="455" w:type="pct"/>
            <w:vAlign w:val="center"/>
          </w:tcPr>
          <w:p w:rsidR="004052F8" w:rsidRPr="003A5732" w:rsidRDefault="004052F8" w:rsidP="006715CA">
            <w:pPr>
              <w:pStyle w:val="25"/>
              <w:ind w:firstLine="0"/>
              <w:jc w:val="center"/>
              <w:rPr>
                <w:i/>
                <w:spacing w:val="-4"/>
                <w:sz w:val="22"/>
                <w:szCs w:val="22"/>
              </w:rPr>
            </w:pPr>
          </w:p>
        </w:tc>
        <w:tc>
          <w:tcPr>
            <w:tcW w:w="413" w:type="pct"/>
            <w:vAlign w:val="center"/>
          </w:tcPr>
          <w:p w:rsidR="004052F8" w:rsidRPr="003A5732" w:rsidRDefault="004052F8" w:rsidP="006715CA">
            <w:pPr>
              <w:pStyle w:val="25"/>
              <w:ind w:firstLine="0"/>
              <w:jc w:val="center"/>
              <w:rPr>
                <w:i/>
                <w:spacing w:val="-4"/>
                <w:sz w:val="22"/>
                <w:szCs w:val="22"/>
              </w:rPr>
            </w:pPr>
          </w:p>
        </w:tc>
      </w:tr>
      <w:tr w:rsidR="004052F8" w:rsidRPr="00E378BC" w:rsidTr="006715CA">
        <w:tc>
          <w:tcPr>
            <w:tcW w:w="1703" w:type="pct"/>
            <w:vAlign w:val="center"/>
          </w:tcPr>
          <w:p w:rsidR="004052F8" w:rsidRPr="003A5732" w:rsidRDefault="004052F8" w:rsidP="006715CA">
            <w:pPr>
              <w:rPr>
                <w:b/>
                <w:sz w:val="22"/>
              </w:rPr>
            </w:pPr>
            <w:r w:rsidRPr="003A5732">
              <w:rPr>
                <w:b/>
                <w:sz w:val="22"/>
                <w:szCs w:val="22"/>
              </w:rPr>
              <w:t>Очистка территорий района, формирование системы обращения с отходами</w:t>
            </w:r>
          </w:p>
        </w:tc>
        <w:tc>
          <w:tcPr>
            <w:tcW w:w="554" w:type="pct"/>
            <w:vAlign w:val="center"/>
          </w:tcPr>
          <w:p w:rsidR="004052F8" w:rsidRPr="003A5732" w:rsidRDefault="004052F8" w:rsidP="006715CA">
            <w:pPr>
              <w:pStyle w:val="25"/>
              <w:ind w:firstLine="0"/>
              <w:jc w:val="center"/>
              <w:rPr>
                <w:spacing w:val="-4"/>
                <w:sz w:val="22"/>
                <w:szCs w:val="22"/>
              </w:rPr>
            </w:pPr>
            <w:r w:rsidRPr="003A5732">
              <w:rPr>
                <w:spacing w:val="-4"/>
                <w:sz w:val="22"/>
                <w:szCs w:val="22"/>
              </w:rPr>
              <w:t>150,0</w:t>
            </w:r>
          </w:p>
        </w:tc>
        <w:tc>
          <w:tcPr>
            <w:tcW w:w="459" w:type="pct"/>
            <w:vAlign w:val="center"/>
          </w:tcPr>
          <w:p w:rsidR="004052F8" w:rsidRPr="003A5732" w:rsidRDefault="004052F8" w:rsidP="006715CA">
            <w:pPr>
              <w:pStyle w:val="25"/>
              <w:ind w:firstLine="0"/>
              <w:jc w:val="center"/>
              <w:rPr>
                <w:spacing w:val="-4"/>
                <w:sz w:val="22"/>
                <w:szCs w:val="22"/>
              </w:rPr>
            </w:pPr>
            <w:r w:rsidRPr="003A5732">
              <w:rPr>
                <w:spacing w:val="-4"/>
                <w:sz w:val="22"/>
                <w:szCs w:val="22"/>
              </w:rPr>
              <w:t>20</w:t>
            </w:r>
            <w:r>
              <w:rPr>
                <w:spacing w:val="-4"/>
                <w:sz w:val="22"/>
                <w:szCs w:val="22"/>
              </w:rPr>
              <w:t>082</w:t>
            </w:r>
            <w:r w:rsidRPr="003A5732">
              <w:rPr>
                <w:spacing w:val="-4"/>
                <w:sz w:val="22"/>
                <w:szCs w:val="22"/>
              </w:rPr>
              <w:t>,0</w:t>
            </w:r>
          </w:p>
        </w:tc>
        <w:tc>
          <w:tcPr>
            <w:tcW w:w="554" w:type="pct"/>
            <w:vAlign w:val="center"/>
          </w:tcPr>
          <w:p w:rsidR="004052F8" w:rsidRPr="00854BED" w:rsidRDefault="004052F8" w:rsidP="006715CA">
            <w:pPr>
              <w:pStyle w:val="25"/>
              <w:ind w:firstLine="0"/>
              <w:jc w:val="center"/>
              <w:rPr>
                <w:spacing w:val="-4"/>
                <w:sz w:val="22"/>
                <w:szCs w:val="22"/>
              </w:rPr>
            </w:pPr>
            <w:r w:rsidRPr="00854BED">
              <w:rPr>
                <w:spacing w:val="-4"/>
                <w:sz w:val="20"/>
              </w:rPr>
              <w:t>в 134 раза</w:t>
            </w:r>
          </w:p>
        </w:tc>
        <w:tc>
          <w:tcPr>
            <w:tcW w:w="455" w:type="pct"/>
            <w:vAlign w:val="center"/>
          </w:tcPr>
          <w:p w:rsidR="004052F8" w:rsidRPr="003A5732" w:rsidRDefault="004052F8" w:rsidP="006715CA">
            <w:pPr>
              <w:pStyle w:val="25"/>
              <w:ind w:firstLine="0"/>
              <w:jc w:val="center"/>
              <w:rPr>
                <w:spacing w:val="-4"/>
                <w:sz w:val="22"/>
                <w:szCs w:val="22"/>
              </w:rPr>
            </w:pPr>
            <w:r w:rsidRPr="003A5732">
              <w:rPr>
                <w:spacing w:val="-4"/>
                <w:sz w:val="22"/>
                <w:szCs w:val="22"/>
              </w:rPr>
              <w:t>375,0</w:t>
            </w:r>
          </w:p>
        </w:tc>
        <w:tc>
          <w:tcPr>
            <w:tcW w:w="406" w:type="pct"/>
            <w:vAlign w:val="center"/>
          </w:tcPr>
          <w:p w:rsidR="004052F8" w:rsidRPr="003A5732" w:rsidRDefault="004052F8" w:rsidP="006715CA">
            <w:pPr>
              <w:pStyle w:val="25"/>
              <w:ind w:firstLine="0"/>
              <w:jc w:val="center"/>
              <w:rPr>
                <w:spacing w:val="-4"/>
                <w:sz w:val="22"/>
                <w:szCs w:val="22"/>
              </w:rPr>
            </w:pPr>
            <w:r>
              <w:rPr>
                <w:spacing w:val="-4"/>
                <w:sz w:val="22"/>
                <w:szCs w:val="22"/>
              </w:rPr>
              <w:t>1,9</w:t>
            </w:r>
          </w:p>
        </w:tc>
        <w:tc>
          <w:tcPr>
            <w:tcW w:w="455" w:type="pct"/>
            <w:vAlign w:val="center"/>
          </w:tcPr>
          <w:p w:rsidR="004052F8" w:rsidRPr="003A5732" w:rsidRDefault="004052F8" w:rsidP="006715CA">
            <w:pPr>
              <w:pStyle w:val="25"/>
              <w:ind w:firstLine="0"/>
              <w:jc w:val="center"/>
              <w:rPr>
                <w:spacing w:val="-4"/>
                <w:sz w:val="22"/>
                <w:szCs w:val="22"/>
              </w:rPr>
            </w:pPr>
            <w:r w:rsidRPr="003A5732">
              <w:rPr>
                <w:spacing w:val="-4"/>
                <w:sz w:val="22"/>
                <w:szCs w:val="22"/>
              </w:rPr>
              <w:t>26245,0</w:t>
            </w:r>
          </w:p>
        </w:tc>
        <w:tc>
          <w:tcPr>
            <w:tcW w:w="413" w:type="pct"/>
            <w:vAlign w:val="center"/>
          </w:tcPr>
          <w:p w:rsidR="004052F8" w:rsidRPr="00854BED" w:rsidRDefault="004052F8" w:rsidP="006715CA">
            <w:pPr>
              <w:pStyle w:val="25"/>
              <w:ind w:firstLine="0"/>
              <w:jc w:val="center"/>
              <w:rPr>
                <w:spacing w:val="-4"/>
                <w:sz w:val="22"/>
                <w:szCs w:val="22"/>
              </w:rPr>
            </w:pPr>
            <w:r w:rsidRPr="00854BED">
              <w:rPr>
                <w:spacing w:val="-4"/>
                <w:sz w:val="22"/>
                <w:szCs w:val="22"/>
              </w:rPr>
              <w:t>в 69 раз</w:t>
            </w:r>
          </w:p>
        </w:tc>
      </w:tr>
    </w:tbl>
    <w:p w:rsidR="004052F8" w:rsidRPr="00E378BC" w:rsidRDefault="004052F8" w:rsidP="004052F8">
      <w:pPr>
        <w:rPr>
          <w:b/>
          <w:i/>
          <w:szCs w:val="28"/>
          <w:highlight w:val="yellow"/>
        </w:rPr>
      </w:pPr>
    </w:p>
    <w:p w:rsidR="004052F8" w:rsidRPr="00EE1C30" w:rsidRDefault="004052F8" w:rsidP="004052F8">
      <w:pPr>
        <w:ind w:firstLine="709"/>
        <w:rPr>
          <w:szCs w:val="28"/>
        </w:rPr>
      </w:pPr>
      <w:r w:rsidRPr="00EE1C30">
        <w:rPr>
          <w:szCs w:val="28"/>
        </w:rPr>
        <w:lastRenderedPageBreak/>
        <w:t xml:space="preserve"> В рамках подпрограммы </w:t>
      </w:r>
      <w:r w:rsidRPr="00EE1C30">
        <w:rPr>
          <w:b/>
          <w:i/>
          <w:szCs w:val="28"/>
        </w:rPr>
        <w:t xml:space="preserve">«Очистка территорий района, формирование системы обращения с отходами» </w:t>
      </w:r>
      <w:r w:rsidRPr="00EE1C30">
        <w:rPr>
          <w:szCs w:val="28"/>
        </w:rPr>
        <w:t>предусмотрены средства на финансирование мероприятий:</w:t>
      </w:r>
    </w:p>
    <w:p w:rsidR="004052F8" w:rsidRPr="003A5732" w:rsidRDefault="004052F8" w:rsidP="004052F8">
      <w:pPr>
        <w:ind w:firstLine="709"/>
        <w:rPr>
          <w:szCs w:val="28"/>
        </w:rPr>
      </w:pPr>
      <w:r w:rsidRPr="003A5732">
        <w:rPr>
          <w:szCs w:val="28"/>
        </w:rPr>
        <w:t>-   по обращению с тверды</w:t>
      </w:r>
      <w:r>
        <w:rPr>
          <w:szCs w:val="28"/>
        </w:rPr>
        <w:t>ми коммунальными отходами в 2024 году 150</w:t>
      </w:r>
      <w:r w:rsidRPr="003A5732">
        <w:rPr>
          <w:szCs w:val="28"/>
        </w:rPr>
        <w:t>,0 тыс. рублей</w:t>
      </w:r>
      <w:r>
        <w:rPr>
          <w:szCs w:val="28"/>
        </w:rPr>
        <w:t>, в 2025 и 2026 годах по 245,0 тыс. рублей</w:t>
      </w:r>
      <w:r w:rsidRPr="003A5732">
        <w:rPr>
          <w:szCs w:val="28"/>
        </w:rPr>
        <w:t xml:space="preserve"> ежегодно;</w:t>
      </w:r>
    </w:p>
    <w:p w:rsidR="004052F8" w:rsidRPr="003A5732" w:rsidRDefault="004052F8" w:rsidP="004052F8">
      <w:pPr>
        <w:ind w:firstLine="709"/>
        <w:rPr>
          <w:szCs w:val="28"/>
        </w:rPr>
      </w:pPr>
      <w:r w:rsidRPr="003A5732">
        <w:rPr>
          <w:szCs w:val="28"/>
        </w:rPr>
        <w:t>- по организации системы раздельного накопления твердых коммунальных отходов на территории Воронежской за счет средств субсидий из областного бюджета в 2024 году в сумме 19932,0 тыс. рублей, в 2026 году – 260</w:t>
      </w:r>
      <w:r>
        <w:rPr>
          <w:szCs w:val="28"/>
        </w:rPr>
        <w:t>00,0</w:t>
      </w:r>
      <w:r w:rsidRPr="003A5732">
        <w:rPr>
          <w:szCs w:val="28"/>
        </w:rPr>
        <w:t xml:space="preserve"> тыс</w:t>
      </w:r>
      <w:proofErr w:type="gramStart"/>
      <w:r w:rsidRPr="003A5732">
        <w:rPr>
          <w:szCs w:val="28"/>
        </w:rPr>
        <w:t>.р</w:t>
      </w:r>
      <w:proofErr w:type="gramEnd"/>
      <w:r w:rsidRPr="003A5732">
        <w:rPr>
          <w:szCs w:val="28"/>
        </w:rPr>
        <w:t>ублей;</w:t>
      </w:r>
    </w:p>
    <w:p w:rsidR="004052F8" w:rsidRPr="003A5732" w:rsidRDefault="004052F8" w:rsidP="004052F8">
      <w:pPr>
        <w:ind w:firstLine="709"/>
        <w:rPr>
          <w:szCs w:val="28"/>
        </w:rPr>
      </w:pPr>
      <w:r w:rsidRPr="003A5732">
        <w:rPr>
          <w:szCs w:val="28"/>
        </w:rPr>
        <w:t>- по формированию экологической культуры раздельного накопления твердых коммунальных отходов в 2025 году в сумме 130 тыс</w:t>
      </w:r>
      <w:proofErr w:type="gramStart"/>
      <w:r w:rsidRPr="003A5732">
        <w:rPr>
          <w:szCs w:val="28"/>
        </w:rPr>
        <w:t>.р</w:t>
      </w:r>
      <w:proofErr w:type="gramEnd"/>
      <w:r w:rsidRPr="003A5732">
        <w:rPr>
          <w:szCs w:val="28"/>
        </w:rPr>
        <w:t>ублей.</w:t>
      </w:r>
    </w:p>
    <w:p w:rsidR="004052F8" w:rsidRPr="00E378BC" w:rsidRDefault="004052F8" w:rsidP="004052F8">
      <w:pPr>
        <w:ind w:firstLine="709"/>
        <w:rPr>
          <w:b/>
          <w:szCs w:val="28"/>
          <w:highlight w:val="yellow"/>
        </w:rPr>
      </w:pPr>
      <w:r w:rsidRPr="00E378BC">
        <w:rPr>
          <w:szCs w:val="28"/>
          <w:highlight w:val="yellow"/>
        </w:rPr>
        <w:t xml:space="preserve">         </w:t>
      </w:r>
    </w:p>
    <w:p w:rsidR="004052F8" w:rsidRPr="00E378BC" w:rsidRDefault="004052F8" w:rsidP="004052F8">
      <w:pPr>
        <w:rPr>
          <w:bCs/>
          <w:sz w:val="20"/>
          <w:highlight w:val="yellow"/>
        </w:rPr>
        <w:sectPr w:rsidR="004052F8" w:rsidRPr="00E378BC" w:rsidSect="006715CA">
          <w:headerReference w:type="default" r:id="rId53"/>
          <w:pgSz w:w="11906" w:h="16838"/>
          <w:pgMar w:top="851" w:right="567" w:bottom="709" w:left="1701" w:header="720" w:footer="720" w:gutter="0"/>
          <w:cols w:space="720"/>
          <w:titlePg/>
          <w:docGrid w:linePitch="381"/>
        </w:sectPr>
      </w:pPr>
    </w:p>
    <w:p w:rsidR="004052F8" w:rsidRPr="0093560F" w:rsidRDefault="004052F8" w:rsidP="004052F8">
      <w:pPr>
        <w:jc w:val="center"/>
        <w:rPr>
          <w:b/>
          <w:sz w:val="30"/>
          <w:szCs w:val="30"/>
        </w:rPr>
      </w:pPr>
      <w:r w:rsidRPr="0093560F">
        <w:rPr>
          <w:b/>
          <w:sz w:val="30"/>
          <w:szCs w:val="30"/>
        </w:rPr>
        <w:lastRenderedPageBreak/>
        <w:t xml:space="preserve">Изменение объемов бюджетных ассигнований </w:t>
      </w:r>
    </w:p>
    <w:p w:rsidR="004052F8" w:rsidRPr="0093560F" w:rsidRDefault="004052F8" w:rsidP="004052F8">
      <w:pPr>
        <w:jc w:val="center"/>
        <w:rPr>
          <w:sz w:val="30"/>
          <w:szCs w:val="30"/>
        </w:rPr>
      </w:pPr>
      <w:r w:rsidRPr="0093560F">
        <w:rPr>
          <w:b/>
          <w:sz w:val="30"/>
          <w:szCs w:val="30"/>
        </w:rPr>
        <w:t xml:space="preserve">по разделам бюджетной классификации расходов </w:t>
      </w:r>
    </w:p>
    <w:p w:rsidR="004052F8" w:rsidRPr="0093560F" w:rsidRDefault="004052F8" w:rsidP="004052F8">
      <w:pPr>
        <w:autoSpaceDE w:val="0"/>
        <w:autoSpaceDN w:val="0"/>
        <w:adjustRightInd w:val="0"/>
        <w:ind w:firstLine="539"/>
        <w:rPr>
          <w:i/>
          <w:sz w:val="12"/>
          <w:szCs w:val="12"/>
          <w:u w:val="single"/>
        </w:rPr>
      </w:pPr>
    </w:p>
    <w:p w:rsidR="004052F8" w:rsidRPr="0093560F" w:rsidRDefault="004052F8" w:rsidP="004052F8">
      <w:pPr>
        <w:pStyle w:val="ad"/>
        <w:ind w:right="142" w:firstLine="851"/>
      </w:pPr>
      <w:r w:rsidRPr="0093560F">
        <w:t>Объем расходов районного бюджета по разделам классификации расходов бюджетов характеризуется следующими данными:</w:t>
      </w:r>
    </w:p>
    <w:p w:rsidR="004052F8" w:rsidRPr="00E378BC" w:rsidRDefault="004052F8" w:rsidP="004052F8">
      <w:pPr>
        <w:pStyle w:val="ad"/>
        <w:ind w:firstLine="540"/>
        <w:rPr>
          <w:sz w:val="24"/>
          <w:szCs w:val="24"/>
          <w:highlight w:val="yellow"/>
        </w:rPr>
      </w:pPr>
      <w:r w:rsidRPr="0093560F">
        <w:rPr>
          <w:sz w:val="24"/>
          <w:szCs w:val="24"/>
        </w:rPr>
        <w:t>тыс. рублей</w:t>
      </w:r>
    </w:p>
    <w:tbl>
      <w:tblPr>
        <w:tblpPr w:leftFromText="180" w:rightFromText="180" w:vertAnchor="page" w:horzAnchor="margin" w:tblpY="321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985"/>
        <w:gridCol w:w="1559"/>
        <w:gridCol w:w="1418"/>
        <w:gridCol w:w="1701"/>
        <w:gridCol w:w="1134"/>
        <w:gridCol w:w="1701"/>
        <w:gridCol w:w="1134"/>
      </w:tblGrid>
      <w:tr w:rsidR="004052F8" w:rsidRPr="00E378BC" w:rsidTr="006715CA">
        <w:trPr>
          <w:trHeight w:val="315"/>
        </w:trPr>
        <w:tc>
          <w:tcPr>
            <w:tcW w:w="4077" w:type="dxa"/>
            <w:vMerge w:val="restart"/>
            <w:shd w:val="clear" w:color="auto" w:fill="auto"/>
            <w:vAlign w:val="center"/>
          </w:tcPr>
          <w:p w:rsidR="004052F8" w:rsidRPr="0093560F" w:rsidRDefault="004052F8" w:rsidP="006715CA">
            <w:pPr>
              <w:jc w:val="center"/>
              <w:rPr>
                <w:b/>
                <w:bCs/>
                <w:sz w:val="20"/>
              </w:rPr>
            </w:pPr>
            <w:r w:rsidRPr="0093560F">
              <w:rPr>
                <w:b/>
                <w:bCs/>
                <w:sz w:val="20"/>
              </w:rPr>
              <w:t>Наименование</w:t>
            </w:r>
          </w:p>
        </w:tc>
        <w:tc>
          <w:tcPr>
            <w:tcW w:w="1985" w:type="dxa"/>
            <w:shd w:val="clear" w:color="auto" w:fill="auto"/>
            <w:vAlign w:val="center"/>
          </w:tcPr>
          <w:p w:rsidR="004052F8" w:rsidRPr="0093560F" w:rsidRDefault="004052F8" w:rsidP="006715CA">
            <w:pPr>
              <w:jc w:val="center"/>
              <w:rPr>
                <w:b/>
                <w:bCs/>
                <w:sz w:val="20"/>
              </w:rPr>
            </w:pPr>
            <w:r w:rsidRPr="0093560F">
              <w:rPr>
                <w:b/>
                <w:bCs/>
                <w:sz w:val="20"/>
              </w:rPr>
              <w:t>2023 год</w:t>
            </w:r>
          </w:p>
        </w:tc>
        <w:tc>
          <w:tcPr>
            <w:tcW w:w="2977" w:type="dxa"/>
            <w:gridSpan w:val="2"/>
            <w:shd w:val="clear" w:color="auto" w:fill="auto"/>
            <w:vAlign w:val="bottom"/>
          </w:tcPr>
          <w:p w:rsidR="004052F8" w:rsidRPr="0093560F" w:rsidRDefault="004052F8" w:rsidP="006715CA">
            <w:pPr>
              <w:jc w:val="center"/>
              <w:rPr>
                <w:b/>
                <w:bCs/>
                <w:sz w:val="20"/>
              </w:rPr>
            </w:pPr>
            <w:r w:rsidRPr="0093560F">
              <w:rPr>
                <w:b/>
                <w:bCs/>
                <w:sz w:val="20"/>
              </w:rPr>
              <w:t>2024 год</w:t>
            </w:r>
          </w:p>
        </w:tc>
        <w:tc>
          <w:tcPr>
            <w:tcW w:w="2835" w:type="dxa"/>
            <w:gridSpan w:val="2"/>
            <w:shd w:val="clear" w:color="auto" w:fill="auto"/>
            <w:vAlign w:val="bottom"/>
          </w:tcPr>
          <w:p w:rsidR="004052F8" w:rsidRPr="0093560F" w:rsidRDefault="004052F8" w:rsidP="006715CA">
            <w:pPr>
              <w:jc w:val="center"/>
              <w:rPr>
                <w:b/>
                <w:bCs/>
                <w:sz w:val="20"/>
              </w:rPr>
            </w:pPr>
            <w:r w:rsidRPr="0093560F">
              <w:rPr>
                <w:b/>
                <w:bCs/>
                <w:sz w:val="20"/>
              </w:rPr>
              <w:t>2025 год</w:t>
            </w:r>
          </w:p>
        </w:tc>
        <w:tc>
          <w:tcPr>
            <w:tcW w:w="2835" w:type="dxa"/>
            <w:gridSpan w:val="2"/>
            <w:shd w:val="clear" w:color="auto" w:fill="auto"/>
            <w:vAlign w:val="bottom"/>
          </w:tcPr>
          <w:p w:rsidR="004052F8" w:rsidRPr="0093560F" w:rsidRDefault="004052F8" w:rsidP="006715CA">
            <w:pPr>
              <w:jc w:val="center"/>
              <w:rPr>
                <w:b/>
                <w:bCs/>
                <w:sz w:val="20"/>
              </w:rPr>
            </w:pPr>
            <w:r w:rsidRPr="0093560F">
              <w:rPr>
                <w:b/>
                <w:bCs/>
                <w:sz w:val="20"/>
              </w:rPr>
              <w:t>2026 год</w:t>
            </w:r>
          </w:p>
        </w:tc>
      </w:tr>
      <w:tr w:rsidR="004052F8" w:rsidRPr="00E378BC" w:rsidTr="006715CA">
        <w:trPr>
          <w:trHeight w:val="999"/>
        </w:trPr>
        <w:tc>
          <w:tcPr>
            <w:tcW w:w="4077" w:type="dxa"/>
            <w:vMerge/>
            <w:vAlign w:val="center"/>
          </w:tcPr>
          <w:p w:rsidR="004052F8" w:rsidRPr="0093560F" w:rsidRDefault="004052F8" w:rsidP="006715CA">
            <w:pPr>
              <w:jc w:val="center"/>
              <w:rPr>
                <w:b/>
                <w:bCs/>
                <w:sz w:val="20"/>
              </w:rPr>
            </w:pPr>
          </w:p>
        </w:tc>
        <w:tc>
          <w:tcPr>
            <w:tcW w:w="1985" w:type="dxa"/>
            <w:shd w:val="clear" w:color="auto" w:fill="auto"/>
            <w:vAlign w:val="center"/>
          </w:tcPr>
          <w:p w:rsidR="004052F8" w:rsidRPr="0093560F" w:rsidRDefault="004052F8" w:rsidP="006715CA">
            <w:pPr>
              <w:jc w:val="center"/>
              <w:rPr>
                <w:b/>
                <w:sz w:val="18"/>
                <w:szCs w:val="18"/>
              </w:rPr>
            </w:pPr>
            <w:r w:rsidRPr="0093560F">
              <w:rPr>
                <w:b/>
                <w:sz w:val="18"/>
                <w:szCs w:val="18"/>
              </w:rPr>
              <w:t xml:space="preserve">утвержденный бюджет </w:t>
            </w:r>
          </w:p>
          <w:p w:rsidR="004052F8" w:rsidRPr="0093560F" w:rsidRDefault="004052F8" w:rsidP="006715CA">
            <w:pPr>
              <w:jc w:val="center"/>
              <w:rPr>
                <w:b/>
                <w:sz w:val="18"/>
                <w:szCs w:val="18"/>
              </w:rPr>
            </w:pPr>
          </w:p>
        </w:tc>
        <w:tc>
          <w:tcPr>
            <w:tcW w:w="1559" w:type="dxa"/>
            <w:shd w:val="clear" w:color="auto" w:fill="auto"/>
            <w:vAlign w:val="center"/>
          </w:tcPr>
          <w:p w:rsidR="004052F8" w:rsidRPr="0093560F" w:rsidRDefault="004052F8" w:rsidP="006715CA">
            <w:pPr>
              <w:jc w:val="center"/>
              <w:rPr>
                <w:b/>
                <w:sz w:val="18"/>
                <w:szCs w:val="18"/>
              </w:rPr>
            </w:pPr>
            <w:r w:rsidRPr="0093560F">
              <w:rPr>
                <w:b/>
                <w:sz w:val="18"/>
                <w:szCs w:val="18"/>
              </w:rPr>
              <w:t xml:space="preserve">тыс. </w:t>
            </w:r>
          </w:p>
          <w:p w:rsidR="004052F8" w:rsidRPr="0093560F" w:rsidRDefault="004052F8" w:rsidP="006715CA">
            <w:pPr>
              <w:jc w:val="center"/>
              <w:rPr>
                <w:b/>
                <w:sz w:val="18"/>
                <w:szCs w:val="18"/>
              </w:rPr>
            </w:pPr>
            <w:r w:rsidRPr="0093560F">
              <w:rPr>
                <w:b/>
                <w:sz w:val="18"/>
                <w:szCs w:val="18"/>
              </w:rPr>
              <w:t>рублей</w:t>
            </w:r>
          </w:p>
        </w:tc>
        <w:tc>
          <w:tcPr>
            <w:tcW w:w="1418" w:type="dxa"/>
            <w:shd w:val="clear" w:color="auto" w:fill="auto"/>
            <w:vAlign w:val="center"/>
          </w:tcPr>
          <w:p w:rsidR="004052F8" w:rsidRPr="0093560F" w:rsidRDefault="004052F8" w:rsidP="006715CA">
            <w:pPr>
              <w:jc w:val="center"/>
              <w:rPr>
                <w:b/>
                <w:sz w:val="18"/>
                <w:szCs w:val="18"/>
              </w:rPr>
            </w:pPr>
            <w:proofErr w:type="spellStart"/>
            <w:r w:rsidRPr="0093560F">
              <w:rPr>
                <w:b/>
                <w:sz w:val="18"/>
                <w:szCs w:val="18"/>
              </w:rPr>
              <w:t>изме</w:t>
            </w:r>
            <w:proofErr w:type="spellEnd"/>
            <w:r w:rsidRPr="0093560F">
              <w:rPr>
                <w:b/>
                <w:sz w:val="18"/>
                <w:szCs w:val="18"/>
              </w:rPr>
              <w:t>-</w:t>
            </w:r>
          </w:p>
          <w:p w:rsidR="004052F8" w:rsidRPr="0093560F" w:rsidRDefault="004052F8" w:rsidP="006715CA">
            <w:pPr>
              <w:jc w:val="center"/>
              <w:rPr>
                <w:b/>
                <w:sz w:val="18"/>
                <w:szCs w:val="18"/>
              </w:rPr>
            </w:pPr>
            <w:r w:rsidRPr="0093560F">
              <w:rPr>
                <w:b/>
                <w:sz w:val="18"/>
                <w:szCs w:val="18"/>
              </w:rPr>
              <w:t xml:space="preserve">нения к </w:t>
            </w:r>
            <w:proofErr w:type="spellStart"/>
            <w:proofErr w:type="gramStart"/>
            <w:r w:rsidRPr="0093560F">
              <w:rPr>
                <w:b/>
                <w:sz w:val="18"/>
                <w:szCs w:val="18"/>
              </w:rPr>
              <w:t>утверж-денному</w:t>
            </w:r>
            <w:proofErr w:type="spellEnd"/>
            <w:proofErr w:type="gramEnd"/>
            <w:r w:rsidRPr="0093560F">
              <w:rPr>
                <w:b/>
                <w:sz w:val="18"/>
                <w:szCs w:val="18"/>
              </w:rPr>
              <w:t xml:space="preserve"> бюджету </w:t>
            </w:r>
          </w:p>
          <w:p w:rsidR="004052F8" w:rsidRPr="0093560F" w:rsidRDefault="004052F8" w:rsidP="006715CA">
            <w:pPr>
              <w:jc w:val="center"/>
              <w:rPr>
                <w:b/>
                <w:sz w:val="18"/>
                <w:szCs w:val="18"/>
              </w:rPr>
            </w:pPr>
            <w:r w:rsidRPr="0093560F">
              <w:rPr>
                <w:b/>
                <w:sz w:val="18"/>
                <w:szCs w:val="18"/>
              </w:rPr>
              <w:t>202</w:t>
            </w:r>
            <w:r>
              <w:rPr>
                <w:b/>
                <w:sz w:val="18"/>
                <w:szCs w:val="18"/>
              </w:rPr>
              <w:t>3</w:t>
            </w:r>
            <w:r w:rsidRPr="0093560F">
              <w:rPr>
                <w:b/>
                <w:sz w:val="18"/>
                <w:szCs w:val="18"/>
              </w:rPr>
              <w:t xml:space="preserve"> года, %</w:t>
            </w:r>
          </w:p>
        </w:tc>
        <w:tc>
          <w:tcPr>
            <w:tcW w:w="1701" w:type="dxa"/>
            <w:shd w:val="clear" w:color="auto" w:fill="auto"/>
            <w:vAlign w:val="center"/>
          </w:tcPr>
          <w:p w:rsidR="004052F8" w:rsidRPr="0093560F" w:rsidRDefault="004052F8" w:rsidP="006715CA">
            <w:pPr>
              <w:jc w:val="center"/>
              <w:rPr>
                <w:b/>
                <w:sz w:val="18"/>
                <w:szCs w:val="18"/>
              </w:rPr>
            </w:pPr>
            <w:r w:rsidRPr="0093560F">
              <w:rPr>
                <w:b/>
                <w:sz w:val="18"/>
                <w:szCs w:val="18"/>
              </w:rPr>
              <w:t xml:space="preserve">тыс. </w:t>
            </w:r>
          </w:p>
          <w:p w:rsidR="004052F8" w:rsidRPr="0093560F" w:rsidRDefault="004052F8" w:rsidP="006715CA">
            <w:pPr>
              <w:jc w:val="center"/>
              <w:rPr>
                <w:b/>
                <w:sz w:val="18"/>
                <w:szCs w:val="18"/>
              </w:rPr>
            </w:pPr>
            <w:r w:rsidRPr="0093560F">
              <w:rPr>
                <w:b/>
                <w:sz w:val="18"/>
                <w:szCs w:val="18"/>
              </w:rPr>
              <w:t>рублей</w:t>
            </w:r>
          </w:p>
        </w:tc>
        <w:tc>
          <w:tcPr>
            <w:tcW w:w="1134" w:type="dxa"/>
            <w:shd w:val="clear" w:color="auto" w:fill="auto"/>
            <w:vAlign w:val="center"/>
          </w:tcPr>
          <w:p w:rsidR="004052F8" w:rsidRPr="0093560F" w:rsidRDefault="004052F8" w:rsidP="006715CA">
            <w:pPr>
              <w:jc w:val="center"/>
              <w:rPr>
                <w:b/>
                <w:sz w:val="18"/>
                <w:szCs w:val="18"/>
              </w:rPr>
            </w:pPr>
            <w:proofErr w:type="spellStart"/>
            <w:r w:rsidRPr="0093560F">
              <w:rPr>
                <w:b/>
                <w:sz w:val="18"/>
                <w:szCs w:val="18"/>
              </w:rPr>
              <w:t>изме</w:t>
            </w:r>
            <w:proofErr w:type="spellEnd"/>
            <w:r w:rsidRPr="0093560F">
              <w:rPr>
                <w:b/>
                <w:sz w:val="18"/>
                <w:szCs w:val="18"/>
              </w:rPr>
              <w:t>-</w:t>
            </w:r>
          </w:p>
          <w:p w:rsidR="004052F8" w:rsidRPr="0093560F" w:rsidRDefault="004052F8" w:rsidP="006715CA">
            <w:pPr>
              <w:jc w:val="center"/>
              <w:rPr>
                <w:b/>
                <w:sz w:val="18"/>
                <w:szCs w:val="18"/>
              </w:rPr>
            </w:pPr>
            <w:r w:rsidRPr="0093560F">
              <w:rPr>
                <w:b/>
                <w:sz w:val="18"/>
                <w:szCs w:val="18"/>
              </w:rPr>
              <w:t xml:space="preserve">нения к </w:t>
            </w:r>
            <w:proofErr w:type="spellStart"/>
            <w:r w:rsidRPr="0093560F">
              <w:rPr>
                <w:b/>
                <w:sz w:val="18"/>
                <w:szCs w:val="18"/>
              </w:rPr>
              <w:t>преды-дуще</w:t>
            </w:r>
            <w:proofErr w:type="spellEnd"/>
            <w:r w:rsidRPr="0093560F">
              <w:rPr>
                <w:b/>
                <w:sz w:val="18"/>
                <w:szCs w:val="18"/>
              </w:rPr>
              <w:t>-</w:t>
            </w:r>
          </w:p>
          <w:p w:rsidR="004052F8" w:rsidRPr="0093560F" w:rsidRDefault="004052F8" w:rsidP="006715CA">
            <w:pPr>
              <w:jc w:val="center"/>
              <w:rPr>
                <w:b/>
                <w:sz w:val="18"/>
                <w:szCs w:val="18"/>
              </w:rPr>
            </w:pPr>
            <w:proofErr w:type="spellStart"/>
            <w:r w:rsidRPr="0093560F">
              <w:rPr>
                <w:b/>
                <w:sz w:val="18"/>
                <w:szCs w:val="18"/>
              </w:rPr>
              <w:t>му</w:t>
            </w:r>
            <w:proofErr w:type="spellEnd"/>
            <w:r w:rsidRPr="0093560F">
              <w:rPr>
                <w:b/>
                <w:sz w:val="18"/>
                <w:szCs w:val="18"/>
              </w:rPr>
              <w:t xml:space="preserve"> году, %</w:t>
            </w:r>
          </w:p>
        </w:tc>
        <w:tc>
          <w:tcPr>
            <w:tcW w:w="1701" w:type="dxa"/>
            <w:shd w:val="clear" w:color="auto" w:fill="auto"/>
            <w:vAlign w:val="center"/>
          </w:tcPr>
          <w:p w:rsidR="004052F8" w:rsidRPr="0093560F" w:rsidRDefault="004052F8" w:rsidP="006715CA">
            <w:pPr>
              <w:jc w:val="center"/>
              <w:rPr>
                <w:b/>
                <w:sz w:val="18"/>
                <w:szCs w:val="18"/>
              </w:rPr>
            </w:pPr>
            <w:r w:rsidRPr="0093560F">
              <w:rPr>
                <w:b/>
                <w:sz w:val="18"/>
                <w:szCs w:val="18"/>
              </w:rPr>
              <w:t xml:space="preserve">тыс. </w:t>
            </w:r>
          </w:p>
          <w:p w:rsidR="004052F8" w:rsidRPr="0093560F" w:rsidRDefault="004052F8" w:rsidP="006715CA">
            <w:pPr>
              <w:jc w:val="center"/>
              <w:rPr>
                <w:b/>
                <w:sz w:val="18"/>
                <w:szCs w:val="18"/>
              </w:rPr>
            </w:pPr>
            <w:r w:rsidRPr="0093560F">
              <w:rPr>
                <w:b/>
                <w:sz w:val="18"/>
                <w:szCs w:val="18"/>
              </w:rPr>
              <w:t>рублей</w:t>
            </w:r>
          </w:p>
        </w:tc>
        <w:tc>
          <w:tcPr>
            <w:tcW w:w="1134" w:type="dxa"/>
            <w:shd w:val="clear" w:color="auto" w:fill="auto"/>
            <w:vAlign w:val="center"/>
          </w:tcPr>
          <w:p w:rsidR="004052F8" w:rsidRPr="0093560F" w:rsidRDefault="004052F8" w:rsidP="006715CA">
            <w:pPr>
              <w:jc w:val="center"/>
              <w:rPr>
                <w:b/>
                <w:sz w:val="18"/>
                <w:szCs w:val="18"/>
              </w:rPr>
            </w:pPr>
            <w:r w:rsidRPr="0093560F">
              <w:rPr>
                <w:b/>
                <w:sz w:val="18"/>
                <w:szCs w:val="18"/>
              </w:rPr>
              <w:t>измене-</w:t>
            </w:r>
          </w:p>
          <w:p w:rsidR="004052F8" w:rsidRPr="0093560F" w:rsidRDefault="004052F8" w:rsidP="006715CA">
            <w:pPr>
              <w:jc w:val="center"/>
              <w:rPr>
                <w:b/>
                <w:sz w:val="18"/>
                <w:szCs w:val="18"/>
              </w:rPr>
            </w:pPr>
            <w:proofErr w:type="spellStart"/>
            <w:r w:rsidRPr="0093560F">
              <w:rPr>
                <w:b/>
                <w:sz w:val="18"/>
                <w:szCs w:val="18"/>
              </w:rPr>
              <w:t>ния</w:t>
            </w:r>
            <w:proofErr w:type="spellEnd"/>
            <w:r w:rsidRPr="0093560F">
              <w:rPr>
                <w:b/>
                <w:sz w:val="18"/>
                <w:szCs w:val="18"/>
              </w:rPr>
              <w:t xml:space="preserve"> к </w:t>
            </w:r>
            <w:proofErr w:type="spellStart"/>
            <w:r w:rsidRPr="0093560F">
              <w:rPr>
                <w:b/>
                <w:sz w:val="18"/>
                <w:szCs w:val="18"/>
              </w:rPr>
              <w:t>преды-дуще</w:t>
            </w:r>
            <w:proofErr w:type="spellEnd"/>
            <w:r w:rsidRPr="0093560F">
              <w:rPr>
                <w:b/>
                <w:sz w:val="18"/>
                <w:szCs w:val="18"/>
              </w:rPr>
              <w:t>-</w:t>
            </w:r>
          </w:p>
          <w:p w:rsidR="004052F8" w:rsidRPr="0093560F" w:rsidRDefault="004052F8" w:rsidP="006715CA">
            <w:pPr>
              <w:jc w:val="center"/>
              <w:rPr>
                <w:b/>
                <w:sz w:val="18"/>
                <w:szCs w:val="18"/>
              </w:rPr>
            </w:pPr>
            <w:proofErr w:type="spellStart"/>
            <w:r w:rsidRPr="0093560F">
              <w:rPr>
                <w:b/>
                <w:sz w:val="18"/>
                <w:szCs w:val="18"/>
              </w:rPr>
              <w:t>му</w:t>
            </w:r>
            <w:proofErr w:type="spellEnd"/>
            <w:r w:rsidRPr="0093560F">
              <w:rPr>
                <w:b/>
                <w:sz w:val="18"/>
                <w:szCs w:val="18"/>
              </w:rPr>
              <w:t xml:space="preserve"> году, %</w:t>
            </w:r>
          </w:p>
        </w:tc>
      </w:tr>
      <w:tr w:rsidR="004052F8" w:rsidRPr="00E378BC" w:rsidTr="006715CA">
        <w:trPr>
          <w:trHeight w:val="369"/>
        </w:trPr>
        <w:tc>
          <w:tcPr>
            <w:tcW w:w="4077" w:type="dxa"/>
            <w:shd w:val="clear" w:color="auto" w:fill="auto"/>
            <w:vAlign w:val="bottom"/>
          </w:tcPr>
          <w:p w:rsidR="004052F8" w:rsidRPr="0093560F" w:rsidRDefault="004052F8" w:rsidP="006715CA">
            <w:pPr>
              <w:jc w:val="center"/>
              <w:rPr>
                <w:b/>
                <w:bCs/>
              </w:rPr>
            </w:pPr>
            <w:r w:rsidRPr="0093560F">
              <w:rPr>
                <w:b/>
                <w:bCs/>
              </w:rPr>
              <w:t xml:space="preserve">ВСЕГО (без учета условно </w:t>
            </w:r>
            <w:proofErr w:type="gramStart"/>
            <w:r w:rsidRPr="0093560F">
              <w:rPr>
                <w:b/>
                <w:bCs/>
              </w:rPr>
              <w:t>утвержденных</w:t>
            </w:r>
            <w:proofErr w:type="gramEnd"/>
            <w:r w:rsidRPr="0093560F">
              <w:rPr>
                <w:b/>
                <w:bCs/>
              </w:rPr>
              <w:t>)</w:t>
            </w:r>
          </w:p>
        </w:tc>
        <w:tc>
          <w:tcPr>
            <w:tcW w:w="1985" w:type="dxa"/>
            <w:shd w:val="clear" w:color="auto" w:fill="auto"/>
            <w:vAlign w:val="bottom"/>
          </w:tcPr>
          <w:p w:rsidR="004052F8" w:rsidRPr="003B66E1" w:rsidRDefault="004052F8" w:rsidP="006715CA">
            <w:pPr>
              <w:jc w:val="center"/>
              <w:rPr>
                <w:b/>
                <w:color w:val="000000"/>
              </w:rPr>
            </w:pPr>
            <w:r w:rsidRPr="003B66E1">
              <w:rPr>
                <w:b/>
                <w:color w:val="000000"/>
              </w:rPr>
              <w:t>756312,3</w:t>
            </w:r>
          </w:p>
        </w:tc>
        <w:tc>
          <w:tcPr>
            <w:tcW w:w="1559" w:type="dxa"/>
            <w:shd w:val="clear" w:color="auto" w:fill="auto"/>
            <w:vAlign w:val="bottom"/>
          </w:tcPr>
          <w:p w:rsidR="004052F8" w:rsidRPr="003B66E1" w:rsidRDefault="004052F8" w:rsidP="006715CA">
            <w:pPr>
              <w:jc w:val="center"/>
              <w:rPr>
                <w:b/>
                <w:color w:val="000000"/>
              </w:rPr>
            </w:pPr>
            <w:r w:rsidRPr="003B66E1">
              <w:rPr>
                <w:b/>
                <w:color w:val="000000"/>
              </w:rPr>
              <w:t>8</w:t>
            </w:r>
            <w:r>
              <w:rPr>
                <w:b/>
                <w:color w:val="000000"/>
              </w:rPr>
              <w:t>48</w:t>
            </w:r>
            <w:r w:rsidRPr="003B66E1">
              <w:rPr>
                <w:b/>
                <w:color w:val="000000"/>
              </w:rPr>
              <w:t>5</w:t>
            </w:r>
            <w:r>
              <w:rPr>
                <w:b/>
                <w:color w:val="000000"/>
              </w:rPr>
              <w:t>33,9</w:t>
            </w:r>
          </w:p>
        </w:tc>
        <w:tc>
          <w:tcPr>
            <w:tcW w:w="1418" w:type="dxa"/>
            <w:shd w:val="clear" w:color="auto" w:fill="auto"/>
            <w:vAlign w:val="bottom"/>
          </w:tcPr>
          <w:p w:rsidR="004052F8" w:rsidRPr="003B66E1" w:rsidRDefault="004052F8" w:rsidP="006715CA">
            <w:pPr>
              <w:jc w:val="center"/>
              <w:rPr>
                <w:b/>
                <w:color w:val="000000"/>
              </w:rPr>
            </w:pPr>
            <w:r w:rsidRPr="003B66E1">
              <w:rPr>
                <w:b/>
                <w:color w:val="000000"/>
              </w:rPr>
              <w:t>112,</w:t>
            </w:r>
            <w:r>
              <w:rPr>
                <w:b/>
                <w:color w:val="000000"/>
              </w:rPr>
              <w:t>2</w:t>
            </w:r>
          </w:p>
        </w:tc>
        <w:tc>
          <w:tcPr>
            <w:tcW w:w="1701" w:type="dxa"/>
            <w:shd w:val="clear" w:color="auto" w:fill="auto"/>
            <w:vAlign w:val="bottom"/>
          </w:tcPr>
          <w:p w:rsidR="004052F8" w:rsidRPr="003B66E1" w:rsidRDefault="004052F8" w:rsidP="006715CA">
            <w:pPr>
              <w:jc w:val="center"/>
              <w:rPr>
                <w:b/>
                <w:color w:val="000000"/>
              </w:rPr>
            </w:pPr>
            <w:r w:rsidRPr="003B66E1">
              <w:rPr>
                <w:b/>
                <w:color w:val="000000"/>
              </w:rPr>
              <w:t>645</w:t>
            </w:r>
            <w:r>
              <w:rPr>
                <w:b/>
                <w:color w:val="000000"/>
              </w:rPr>
              <w:t>597,4</w:t>
            </w:r>
          </w:p>
        </w:tc>
        <w:tc>
          <w:tcPr>
            <w:tcW w:w="1134" w:type="dxa"/>
            <w:shd w:val="clear" w:color="auto" w:fill="auto"/>
            <w:vAlign w:val="bottom"/>
          </w:tcPr>
          <w:p w:rsidR="004052F8" w:rsidRPr="003B66E1" w:rsidRDefault="004052F8" w:rsidP="006715CA">
            <w:pPr>
              <w:jc w:val="center"/>
              <w:rPr>
                <w:b/>
                <w:color w:val="000000"/>
              </w:rPr>
            </w:pPr>
            <w:r w:rsidRPr="003B66E1">
              <w:rPr>
                <w:b/>
                <w:color w:val="000000"/>
              </w:rPr>
              <w:t>7</w:t>
            </w:r>
            <w:r>
              <w:rPr>
                <w:b/>
                <w:color w:val="000000"/>
              </w:rPr>
              <w:t>6,1</w:t>
            </w:r>
          </w:p>
        </w:tc>
        <w:tc>
          <w:tcPr>
            <w:tcW w:w="1701" w:type="dxa"/>
            <w:shd w:val="clear" w:color="auto" w:fill="auto"/>
            <w:vAlign w:val="bottom"/>
          </w:tcPr>
          <w:p w:rsidR="004052F8" w:rsidRPr="003B66E1" w:rsidRDefault="004052F8" w:rsidP="006715CA">
            <w:pPr>
              <w:jc w:val="center"/>
              <w:rPr>
                <w:b/>
                <w:color w:val="000000"/>
              </w:rPr>
            </w:pPr>
            <w:r w:rsidRPr="003B66E1">
              <w:rPr>
                <w:b/>
                <w:color w:val="000000"/>
              </w:rPr>
              <w:t>712</w:t>
            </w:r>
            <w:r>
              <w:rPr>
                <w:b/>
                <w:color w:val="000000"/>
              </w:rPr>
              <w:t>694,3</w:t>
            </w:r>
          </w:p>
        </w:tc>
        <w:tc>
          <w:tcPr>
            <w:tcW w:w="1134" w:type="dxa"/>
            <w:shd w:val="clear" w:color="auto" w:fill="auto"/>
            <w:vAlign w:val="bottom"/>
          </w:tcPr>
          <w:p w:rsidR="004052F8" w:rsidRPr="003B66E1" w:rsidRDefault="004052F8" w:rsidP="006715CA">
            <w:pPr>
              <w:jc w:val="center"/>
              <w:rPr>
                <w:b/>
                <w:color w:val="000000"/>
              </w:rPr>
            </w:pPr>
            <w:r w:rsidRPr="003B66E1">
              <w:rPr>
                <w:b/>
                <w:color w:val="000000"/>
              </w:rPr>
              <w:t>110,4</w:t>
            </w:r>
          </w:p>
        </w:tc>
      </w:tr>
      <w:tr w:rsidR="004052F8" w:rsidRPr="00E378BC" w:rsidTr="006715CA">
        <w:trPr>
          <w:trHeight w:val="315"/>
        </w:trPr>
        <w:tc>
          <w:tcPr>
            <w:tcW w:w="4077" w:type="dxa"/>
            <w:shd w:val="clear" w:color="auto" w:fill="auto"/>
            <w:vAlign w:val="bottom"/>
          </w:tcPr>
          <w:p w:rsidR="004052F8" w:rsidRPr="0093560F" w:rsidRDefault="004052F8" w:rsidP="006715CA">
            <w:pPr>
              <w:jc w:val="center"/>
              <w:rPr>
                <w:i/>
                <w:iCs/>
              </w:rPr>
            </w:pPr>
            <w:r w:rsidRPr="0093560F">
              <w:rPr>
                <w:i/>
                <w:iCs/>
              </w:rPr>
              <w:t>в том числе:</w:t>
            </w:r>
          </w:p>
        </w:tc>
        <w:tc>
          <w:tcPr>
            <w:tcW w:w="1985" w:type="dxa"/>
            <w:shd w:val="clear" w:color="auto" w:fill="auto"/>
            <w:vAlign w:val="bottom"/>
          </w:tcPr>
          <w:p w:rsidR="004052F8" w:rsidRPr="003B66E1" w:rsidRDefault="004052F8" w:rsidP="006715CA">
            <w:pPr>
              <w:rPr>
                <w:color w:val="000000"/>
              </w:rPr>
            </w:pPr>
          </w:p>
        </w:tc>
        <w:tc>
          <w:tcPr>
            <w:tcW w:w="1559" w:type="dxa"/>
            <w:shd w:val="clear" w:color="auto" w:fill="auto"/>
            <w:vAlign w:val="bottom"/>
          </w:tcPr>
          <w:p w:rsidR="004052F8" w:rsidRPr="003B66E1" w:rsidRDefault="004052F8" w:rsidP="006715CA">
            <w:pPr>
              <w:rPr>
                <w:color w:val="000000"/>
              </w:rPr>
            </w:pPr>
          </w:p>
        </w:tc>
        <w:tc>
          <w:tcPr>
            <w:tcW w:w="1418" w:type="dxa"/>
            <w:shd w:val="clear" w:color="auto" w:fill="auto"/>
            <w:vAlign w:val="bottom"/>
          </w:tcPr>
          <w:p w:rsidR="004052F8" w:rsidRPr="003B66E1" w:rsidRDefault="004052F8" w:rsidP="006715CA">
            <w:pPr>
              <w:jc w:val="center"/>
              <w:rPr>
                <w:color w:val="000000"/>
              </w:rPr>
            </w:pPr>
          </w:p>
        </w:tc>
        <w:tc>
          <w:tcPr>
            <w:tcW w:w="1701" w:type="dxa"/>
            <w:shd w:val="clear" w:color="auto" w:fill="auto"/>
            <w:vAlign w:val="bottom"/>
          </w:tcPr>
          <w:p w:rsidR="004052F8" w:rsidRPr="003B66E1" w:rsidRDefault="004052F8" w:rsidP="006715CA">
            <w:pPr>
              <w:rPr>
                <w:color w:val="000000"/>
              </w:rPr>
            </w:pPr>
          </w:p>
        </w:tc>
        <w:tc>
          <w:tcPr>
            <w:tcW w:w="1134" w:type="dxa"/>
            <w:shd w:val="clear" w:color="auto" w:fill="auto"/>
            <w:vAlign w:val="bottom"/>
          </w:tcPr>
          <w:p w:rsidR="004052F8" w:rsidRPr="003B66E1" w:rsidRDefault="004052F8" w:rsidP="006715CA">
            <w:pPr>
              <w:jc w:val="center"/>
              <w:rPr>
                <w:color w:val="000000"/>
              </w:rPr>
            </w:pPr>
          </w:p>
        </w:tc>
        <w:tc>
          <w:tcPr>
            <w:tcW w:w="1701" w:type="dxa"/>
            <w:shd w:val="clear" w:color="auto" w:fill="auto"/>
            <w:vAlign w:val="bottom"/>
          </w:tcPr>
          <w:p w:rsidR="004052F8" w:rsidRPr="003B66E1" w:rsidRDefault="004052F8" w:rsidP="006715CA">
            <w:pPr>
              <w:rPr>
                <w:color w:val="000000"/>
              </w:rPr>
            </w:pPr>
          </w:p>
        </w:tc>
        <w:tc>
          <w:tcPr>
            <w:tcW w:w="1134" w:type="dxa"/>
            <w:shd w:val="clear" w:color="auto" w:fill="auto"/>
            <w:vAlign w:val="bottom"/>
          </w:tcPr>
          <w:p w:rsidR="004052F8" w:rsidRPr="003B66E1" w:rsidRDefault="004052F8" w:rsidP="006715CA">
            <w:pPr>
              <w:jc w:val="center"/>
              <w:rPr>
                <w:color w:val="000000"/>
              </w:rPr>
            </w:pPr>
          </w:p>
        </w:tc>
      </w:tr>
      <w:tr w:rsidR="004052F8" w:rsidRPr="00E378BC" w:rsidTr="006715CA">
        <w:trPr>
          <w:trHeight w:val="315"/>
        </w:trPr>
        <w:tc>
          <w:tcPr>
            <w:tcW w:w="4077" w:type="dxa"/>
            <w:shd w:val="clear" w:color="auto" w:fill="auto"/>
          </w:tcPr>
          <w:p w:rsidR="004052F8" w:rsidRPr="0093560F" w:rsidRDefault="004052F8" w:rsidP="006715CA">
            <w:pPr>
              <w:rPr>
                <w:bCs/>
              </w:rPr>
            </w:pPr>
            <w:r w:rsidRPr="0093560F">
              <w:rPr>
                <w:bCs/>
              </w:rPr>
              <w:t>Общегосударственные вопросы</w:t>
            </w:r>
          </w:p>
        </w:tc>
        <w:tc>
          <w:tcPr>
            <w:tcW w:w="1985" w:type="dxa"/>
            <w:shd w:val="clear" w:color="auto" w:fill="auto"/>
            <w:vAlign w:val="bottom"/>
          </w:tcPr>
          <w:p w:rsidR="004052F8" w:rsidRPr="003B66E1" w:rsidRDefault="004052F8" w:rsidP="006715CA">
            <w:pPr>
              <w:jc w:val="center"/>
              <w:rPr>
                <w:color w:val="000000"/>
              </w:rPr>
            </w:pPr>
            <w:r w:rsidRPr="003B66E1">
              <w:rPr>
                <w:color w:val="000000"/>
              </w:rPr>
              <w:t>63532,0</w:t>
            </w:r>
          </w:p>
        </w:tc>
        <w:tc>
          <w:tcPr>
            <w:tcW w:w="1559" w:type="dxa"/>
            <w:shd w:val="clear" w:color="auto" w:fill="auto"/>
            <w:vAlign w:val="bottom"/>
          </w:tcPr>
          <w:p w:rsidR="004052F8" w:rsidRPr="003B66E1" w:rsidRDefault="004052F8" w:rsidP="006715CA">
            <w:pPr>
              <w:jc w:val="center"/>
              <w:rPr>
                <w:color w:val="000000"/>
              </w:rPr>
            </w:pPr>
            <w:r>
              <w:rPr>
                <w:color w:val="000000"/>
              </w:rPr>
              <w:t>72043,3</w:t>
            </w:r>
          </w:p>
        </w:tc>
        <w:tc>
          <w:tcPr>
            <w:tcW w:w="1418" w:type="dxa"/>
            <w:shd w:val="clear" w:color="auto" w:fill="auto"/>
            <w:vAlign w:val="bottom"/>
          </w:tcPr>
          <w:p w:rsidR="004052F8" w:rsidRPr="003B66E1" w:rsidRDefault="004052F8" w:rsidP="006715CA">
            <w:pPr>
              <w:jc w:val="center"/>
              <w:rPr>
                <w:color w:val="000000"/>
              </w:rPr>
            </w:pPr>
            <w:r w:rsidRPr="003B66E1">
              <w:rPr>
                <w:color w:val="000000"/>
              </w:rPr>
              <w:t>1</w:t>
            </w:r>
            <w:r>
              <w:rPr>
                <w:color w:val="000000"/>
              </w:rPr>
              <w:t>13,4</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59</w:t>
            </w:r>
            <w:r>
              <w:rPr>
                <w:color w:val="000000"/>
              </w:rPr>
              <w:t>8</w:t>
            </w:r>
            <w:r w:rsidRPr="003B66E1">
              <w:rPr>
                <w:color w:val="000000"/>
              </w:rPr>
              <w:t>96,0</w:t>
            </w:r>
          </w:p>
        </w:tc>
        <w:tc>
          <w:tcPr>
            <w:tcW w:w="1134" w:type="dxa"/>
            <w:shd w:val="clear" w:color="auto" w:fill="auto"/>
            <w:vAlign w:val="bottom"/>
          </w:tcPr>
          <w:p w:rsidR="004052F8" w:rsidRPr="003B66E1" w:rsidRDefault="004052F8" w:rsidP="006715CA">
            <w:pPr>
              <w:jc w:val="center"/>
              <w:rPr>
                <w:color w:val="000000"/>
              </w:rPr>
            </w:pPr>
            <w:r>
              <w:rPr>
                <w:color w:val="000000"/>
              </w:rPr>
              <w:t>83,1</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58</w:t>
            </w:r>
            <w:r>
              <w:rPr>
                <w:color w:val="000000"/>
              </w:rPr>
              <w:t>391,0</w:t>
            </w:r>
          </w:p>
        </w:tc>
        <w:tc>
          <w:tcPr>
            <w:tcW w:w="1134" w:type="dxa"/>
            <w:shd w:val="clear" w:color="auto" w:fill="auto"/>
            <w:vAlign w:val="bottom"/>
          </w:tcPr>
          <w:p w:rsidR="004052F8" w:rsidRPr="003B66E1" w:rsidRDefault="004052F8" w:rsidP="006715CA">
            <w:pPr>
              <w:jc w:val="center"/>
              <w:rPr>
                <w:color w:val="000000"/>
              </w:rPr>
            </w:pPr>
            <w:r w:rsidRPr="003B66E1">
              <w:rPr>
                <w:color w:val="000000"/>
              </w:rPr>
              <w:t>97,5</w:t>
            </w:r>
          </w:p>
        </w:tc>
      </w:tr>
      <w:tr w:rsidR="004052F8" w:rsidRPr="00E378BC" w:rsidTr="006715CA">
        <w:trPr>
          <w:trHeight w:val="239"/>
        </w:trPr>
        <w:tc>
          <w:tcPr>
            <w:tcW w:w="4077" w:type="dxa"/>
            <w:shd w:val="clear" w:color="auto" w:fill="auto"/>
          </w:tcPr>
          <w:p w:rsidR="004052F8" w:rsidRPr="0093560F" w:rsidRDefault="004052F8" w:rsidP="006715CA">
            <w:pPr>
              <w:rPr>
                <w:bCs/>
              </w:rPr>
            </w:pPr>
            <w:r w:rsidRPr="0093560F">
              <w:rPr>
                <w:bCs/>
              </w:rPr>
              <w:t>Национальная экономика</w:t>
            </w:r>
          </w:p>
        </w:tc>
        <w:tc>
          <w:tcPr>
            <w:tcW w:w="1985" w:type="dxa"/>
            <w:shd w:val="clear" w:color="auto" w:fill="auto"/>
            <w:vAlign w:val="bottom"/>
          </w:tcPr>
          <w:p w:rsidR="004052F8" w:rsidRPr="003B66E1" w:rsidRDefault="004052F8" w:rsidP="006715CA">
            <w:pPr>
              <w:jc w:val="center"/>
              <w:rPr>
                <w:color w:val="000000"/>
              </w:rPr>
            </w:pPr>
            <w:r w:rsidRPr="003B66E1">
              <w:rPr>
                <w:color w:val="000000"/>
              </w:rPr>
              <w:t>61475,1</w:t>
            </w:r>
          </w:p>
        </w:tc>
        <w:tc>
          <w:tcPr>
            <w:tcW w:w="1559" w:type="dxa"/>
            <w:shd w:val="clear" w:color="auto" w:fill="auto"/>
            <w:vAlign w:val="bottom"/>
          </w:tcPr>
          <w:p w:rsidR="004052F8" w:rsidRPr="003B66E1" w:rsidRDefault="004052F8" w:rsidP="006715CA">
            <w:pPr>
              <w:jc w:val="center"/>
              <w:rPr>
                <w:color w:val="000000"/>
              </w:rPr>
            </w:pPr>
            <w:r w:rsidRPr="003B66E1">
              <w:rPr>
                <w:color w:val="000000"/>
              </w:rPr>
              <w:t>106</w:t>
            </w:r>
            <w:r>
              <w:rPr>
                <w:color w:val="000000"/>
              </w:rPr>
              <w:t>7</w:t>
            </w:r>
            <w:r w:rsidRPr="003B66E1">
              <w:rPr>
                <w:color w:val="000000"/>
              </w:rPr>
              <w:t>00,</w:t>
            </w:r>
            <w:r>
              <w:rPr>
                <w:color w:val="000000"/>
              </w:rPr>
              <w:t>8</w:t>
            </w:r>
          </w:p>
        </w:tc>
        <w:tc>
          <w:tcPr>
            <w:tcW w:w="1418" w:type="dxa"/>
            <w:shd w:val="clear" w:color="auto" w:fill="auto"/>
            <w:vAlign w:val="bottom"/>
          </w:tcPr>
          <w:p w:rsidR="004052F8" w:rsidRPr="003B66E1" w:rsidRDefault="004052F8" w:rsidP="006715CA">
            <w:pPr>
              <w:jc w:val="center"/>
              <w:rPr>
                <w:color w:val="000000"/>
              </w:rPr>
            </w:pPr>
            <w:r w:rsidRPr="003B66E1">
              <w:rPr>
                <w:color w:val="000000"/>
              </w:rPr>
              <w:t>173,</w:t>
            </w:r>
            <w:r>
              <w:rPr>
                <w:color w:val="000000"/>
              </w:rPr>
              <w:t>6</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65</w:t>
            </w:r>
            <w:r>
              <w:rPr>
                <w:color w:val="000000"/>
              </w:rPr>
              <w:t>337,2</w:t>
            </w:r>
          </w:p>
        </w:tc>
        <w:tc>
          <w:tcPr>
            <w:tcW w:w="1134" w:type="dxa"/>
            <w:shd w:val="clear" w:color="auto" w:fill="auto"/>
            <w:vAlign w:val="bottom"/>
          </w:tcPr>
          <w:p w:rsidR="004052F8" w:rsidRPr="003B66E1" w:rsidRDefault="004052F8" w:rsidP="006715CA">
            <w:pPr>
              <w:jc w:val="center"/>
              <w:rPr>
                <w:color w:val="000000"/>
              </w:rPr>
            </w:pPr>
            <w:r w:rsidRPr="003B66E1">
              <w:rPr>
                <w:color w:val="000000"/>
              </w:rPr>
              <w:t>61,</w:t>
            </w:r>
            <w:r>
              <w:rPr>
                <w:color w:val="000000"/>
              </w:rPr>
              <w:t>2</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92</w:t>
            </w:r>
            <w:r>
              <w:rPr>
                <w:color w:val="000000"/>
              </w:rPr>
              <w:t>825,1</w:t>
            </w:r>
          </w:p>
        </w:tc>
        <w:tc>
          <w:tcPr>
            <w:tcW w:w="1134" w:type="dxa"/>
            <w:shd w:val="clear" w:color="auto" w:fill="auto"/>
            <w:vAlign w:val="bottom"/>
          </w:tcPr>
          <w:p w:rsidR="004052F8" w:rsidRPr="003B66E1" w:rsidRDefault="004052F8" w:rsidP="006715CA">
            <w:pPr>
              <w:jc w:val="center"/>
              <w:rPr>
                <w:color w:val="000000"/>
              </w:rPr>
            </w:pPr>
            <w:r w:rsidRPr="003B66E1">
              <w:rPr>
                <w:color w:val="000000"/>
              </w:rPr>
              <w:t>142,</w:t>
            </w:r>
            <w:r>
              <w:rPr>
                <w:color w:val="000000"/>
              </w:rPr>
              <w:t>1</w:t>
            </w:r>
          </w:p>
        </w:tc>
      </w:tr>
      <w:tr w:rsidR="004052F8" w:rsidRPr="00E378BC" w:rsidTr="006715CA">
        <w:trPr>
          <w:trHeight w:val="239"/>
        </w:trPr>
        <w:tc>
          <w:tcPr>
            <w:tcW w:w="4077" w:type="dxa"/>
            <w:shd w:val="clear" w:color="auto" w:fill="auto"/>
          </w:tcPr>
          <w:p w:rsidR="004052F8" w:rsidRPr="0093560F" w:rsidRDefault="004052F8" w:rsidP="006715CA">
            <w:pPr>
              <w:rPr>
                <w:bCs/>
              </w:rPr>
            </w:pPr>
            <w:r w:rsidRPr="0093560F">
              <w:rPr>
                <w:bCs/>
              </w:rPr>
              <w:t>Жилищно-коммунальное хозяйство</w:t>
            </w:r>
          </w:p>
        </w:tc>
        <w:tc>
          <w:tcPr>
            <w:tcW w:w="1985" w:type="dxa"/>
            <w:shd w:val="clear" w:color="auto" w:fill="auto"/>
            <w:vAlign w:val="bottom"/>
          </w:tcPr>
          <w:p w:rsidR="004052F8" w:rsidRPr="003B66E1" w:rsidRDefault="004052F8" w:rsidP="006715CA">
            <w:pPr>
              <w:jc w:val="center"/>
              <w:rPr>
                <w:color w:val="000000"/>
              </w:rPr>
            </w:pPr>
            <w:r w:rsidRPr="003B66E1">
              <w:rPr>
                <w:color w:val="000000"/>
              </w:rPr>
              <w:t>19412,0</w:t>
            </w:r>
          </w:p>
        </w:tc>
        <w:tc>
          <w:tcPr>
            <w:tcW w:w="1559" w:type="dxa"/>
            <w:shd w:val="clear" w:color="auto" w:fill="auto"/>
            <w:vAlign w:val="bottom"/>
          </w:tcPr>
          <w:p w:rsidR="004052F8" w:rsidRPr="003B66E1" w:rsidRDefault="004052F8" w:rsidP="006715CA">
            <w:pPr>
              <w:jc w:val="center"/>
              <w:rPr>
                <w:color w:val="000000"/>
              </w:rPr>
            </w:pPr>
            <w:r w:rsidRPr="003B66E1">
              <w:rPr>
                <w:color w:val="000000"/>
              </w:rPr>
              <w:t>2</w:t>
            </w:r>
            <w:r>
              <w:rPr>
                <w:color w:val="000000"/>
              </w:rPr>
              <w:t>4950,6</w:t>
            </w:r>
          </w:p>
        </w:tc>
        <w:tc>
          <w:tcPr>
            <w:tcW w:w="1418" w:type="dxa"/>
            <w:shd w:val="clear" w:color="auto" w:fill="auto"/>
            <w:vAlign w:val="bottom"/>
          </w:tcPr>
          <w:p w:rsidR="004052F8" w:rsidRPr="003B66E1" w:rsidRDefault="004052F8" w:rsidP="006715CA">
            <w:pPr>
              <w:jc w:val="center"/>
              <w:rPr>
                <w:color w:val="000000"/>
              </w:rPr>
            </w:pPr>
            <w:r w:rsidRPr="003B66E1">
              <w:rPr>
                <w:color w:val="000000"/>
              </w:rPr>
              <w:t>12</w:t>
            </w:r>
            <w:r>
              <w:rPr>
                <w:color w:val="000000"/>
              </w:rPr>
              <w:t>8</w:t>
            </w:r>
            <w:r w:rsidRPr="003B66E1">
              <w:rPr>
                <w:color w:val="000000"/>
              </w:rPr>
              <w:t>,5</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5330,1</w:t>
            </w:r>
          </w:p>
        </w:tc>
        <w:tc>
          <w:tcPr>
            <w:tcW w:w="1134" w:type="dxa"/>
            <w:shd w:val="clear" w:color="auto" w:fill="auto"/>
            <w:vAlign w:val="bottom"/>
          </w:tcPr>
          <w:p w:rsidR="004052F8" w:rsidRPr="003B66E1" w:rsidRDefault="004052F8" w:rsidP="006715CA">
            <w:pPr>
              <w:jc w:val="center"/>
              <w:rPr>
                <w:color w:val="000000"/>
              </w:rPr>
            </w:pPr>
            <w:r w:rsidRPr="003B66E1">
              <w:rPr>
                <w:color w:val="000000"/>
              </w:rPr>
              <w:t>21,</w:t>
            </w:r>
            <w:r>
              <w:rPr>
                <w:color w:val="000000"/>
              </w:rPr>
              <w:t>4</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37498,1</w:t>
            </w:r>
          </w:p>
        </w:tc>
        <w:tc>
          <w:tcPr>
            <w:tcW w:w="1134" w:type="dxa"/>
            <w:shd w:val="clear" w:color="auto" w:fill="auto"/>
            <w:vAlign w:val="bottom"/>
          </w:tcPr>
          <w:p w:rsidR="004052F8" w:rsidRPr="003B66E1" w:rsidRDefault="004052F8" w:rsidP="006715CA">
            <w:pPr>
              <w:jc w:val="center"/>
              <w:rPr>
                <w:color w:val="000000"/>
              </w:rPr>
            </w:pPr>
            <w:r w:rsidRPr="003B66E1">
              <w:rPr>
                <w:color w:val="000000"/>
              </w:rPr>
              <w:t>в 7 раз</w:t>
            </w:r>
          </w:p>
        </w:tc>
      </w:tr>
      <w:tr w:rsidR="004052F8" w:rsidRPr="00E378BC" w:rsidTr="006715CA">
        <w:trPr>
          <w:trHeight w:val="239"/>
        </w:trPr>
        <w:tc>
          <w:tcPr>
            <w:tcW w:w="4077" w:type="dxa"/>
            <w:shd w:val="clear" w:color="auto" w:fill="auto"/>
          </w:tcPr>
          <w:p w:rsidR="004052F8" w:rsidRPr="0093560F" w:rsidRDefault="004052F8" w:rsidP="006715CA">
            <w:pPr>
              <w:rPr>
                <w:bCs/>
              </w:rPr>
            </w:pPr>
            <w:r w:rsidRPr="0093560F">
              <w:rPr>
                <w:bCs/>
              </w:rPr>
              <w:t>Охрана окружающей среды</w:t>
            </w:r>
          </w:p>
        </w:tc>
        <w:tc>
          <w:tcPr>
            <w:tcW w:w="1985" w:type="dxa"/>
            <w:shd w:val="clear" w:color="auto" w:fill="auto"/>
            <w:vAlign w:val="bottom"/>
          </w:tcPr>
          <w:p w:rsidR="004052F8" w:rsidRPr="003B66E1" w:rsidRDefault="004052F8" w:rsidP="006715CA">
            <w:pPr>
              <w:jc w:val="center"/>
              <w:rPr>
                <w:color w:val="000000"/>
              </w:rPr>
            </w:pPr>
            <w:r w:rsidRPr="003B66E1">
              <w:rPr>
                <w:color w:val="000000"/>
              </w:rPr>
              <w:t>150,0</w:t>
            </w:r>
          </w:p>
        </w:tc>
        <w:tc>
          <w:tcPr>
            <w:tcW w:w="1559" w:type="dxa"/>
            <w:shd w:val="clear" w:color="auto" w:fill="auto"/>
            <w:vAlign w:val="bottom"/>
          </w:tcPr>
          <w:p w:rsidR="004052F8" w:rsidRPr="003B66E1" w:rsidRDefault="004052F8" w:rsidP="006715CA">
            <w:pPr>
              <w:jc w:val="center"/>
              <w:rPr>
                <w:color w:val="000000"/>
              </w:rPr>
            </w:pPr>
            <w:r>
              <w:rPr>
                <w:color w:val="000000"/>
              </w:rPr>
              <w:t>150</w:t>
            </w:r>
            <w:r w:rsidRPr="003B66E1">
              <w:rPr>
                <w:color w:val="000000"/>
              </w:rPr>
              <w:t>,0</w:t>
            </w:r>
          </w:p>
        </w:tc>
        <w:tc>
          <w:tcPr>
            <w:tcW w:w="1418" w:type="dxa"/>
            <w:shd w:val="clear" w:color="auto" w:fill="auto"/>
            <w:vAlign w:val="bottom"/>
          </w:tcPr>
          <w:p w:rsidR="004052F8" w:rsidRPr="003B66E1" w:rsidRDefault="004052F8" w:rsidP="006715CA">
            <w:pPr>
              <w:jc w:val="center"/>
              <w:rPr>
                <w:color w:val="000000"/>
              </w:rPr>
            </w:pPr>
            <w:r w:rsidRPr="003B66E1">
              <w:rPr>
                <w:color w:val="000000"/>
              </w:rPr>
              <w:t>1</w:t>
            </w:r>
            <w:r>
              <w:rPr>
                <w:color w:val="000000"/>
              </w:rPr>
              <w:t>00,0</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245,0</w:t>
            </w:r>
          </w:p>
        </w:tc>
        <w:tc>
          <w:tcPr>
            <w:tcW w:w="1134" w:type="dxa"/>
            <w:shd w:val="clear" w:color="auto" w:fill="auto"/>
            <w:vAlign w:val="bottom"/>
          </w:tcPr>
          <w:p w:rsidR="004052F8" w:rsidRPr="003B66E1" w:rsidRDefault="004052F8" w:rsidP="006715CA">
            <w:pPr>
              <w:jc w:val="center"/>
              <w:rPr>
                <w:color w:val="000000"/>
              </w:rPr>
            </w:pPr>
            <w:r>
              <w:rPr>
                <w:color w:val="000000"/>
              </w:rPr>
              <w:t>245</w:t>
            </w:r>
            <w:r w:rsidRPr="003B66E1">
              <w:rPr>
                <w:color w:val="000000"/>
              </w:rPr>
              <w:t>,0</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245,0</w:t>
            </w:r>
          </w:p>
        </w:tc>
        <w:tc>
          <w:tcPr>
            <w:tcW w:w="1134" w:type="dxa"/>
            <w:shd w:val="clear" w:color="auto" w:fill="auto"/>
            <w:vAlign w:val="bottom"/>
          </w:tcPr>
          <w:p w:rsidR="004052F8" w:rsidRPr="003B66E1" w:rsidRDefault="004052F8" w:rsidP="006715CA">
            <w:pPr>
              <w:jc w:val="center"/>
              <w:rPr>
                <w:color w:val="000000"/>
              </w:rPr>
            </w:pPr>
            <w:r w:rsidRPr="003B66E1">
              <w:rPr>
                <w:color w:val="000000"/>
              </w:rPr>
              <w:t>100,0</w:t>
            </w:r>
          </w:p>
        </w:tc>
      </w:tr>
      <w:tr w:rsidR="004052F8" w:rsidRPr="00E378BC" w:rsidTr="006715CA">
        <w:trPr>
          <w:trHeight w:val="323"/>
        </w:trPr>
        <w:tc>
          <w:tcPr>
            <w:tcW w:w="4077" w:type="dxa"/>
            <w:shd w:val="clear" w:color="auto" w:fill="auto"/>
          </w:tcPr>
          <w:p w:rsidR="004052F8" w:rsidRPr="0093560F" w:rsidRDefault="004052F8" w:rsidP="006715CA">
            <w:pPr>
              <w:rPr>
                <w:bCs/>
              </w:rPr>
            </w:pPr>
            <w:r w:rsidRPr="0093560F">
              <w:rPr>
                <w:bCs/>
              </w:rPr>
              <w:t>Образование</w:t>
            </w:r>
          </w:p>
        </w:tc>
        <w:tc>
          <w:tcPr>
            <w:tcW w:w="1985" w:type="dxa"/>
            <w:shd w:val="clear" w:color="auto" w:fill="auto"/>
            <w:vAlign w:val="bottom"/>
          </w:tcPr>
          <w:p w:rsidR="004052F8" w:rsidRPr="003B66E1" w:rsidRDefault="004052F8" w:rsidP="006715CA">
            <w:pPr>
              <w:jc w:val="center"/>
              <w:rPr>
                <w:color w:val="000000"/>
              </w:rPr>
            </w:pPr>
            <w:r w:rsidRPr="003B66E1">
              <w:rPr>
                <w:color w:val="000000"/>
              </w:rPr>
              <w:t>430795,8</w:t>
            </w:r>
          </w:p>
        </w:tc>
        <w:tc>
          <w:tcPr>
            <w:tcW w:w="1559" w:type="dxa"/>
            <w:shd w:val="clear" w:color="auto" w:fill="auto"/>
            <w:vAlign w:val="bottom"/>
          </w:tcPr>
          <w:p w:rsidR="004052F8" w:rsidRPr="003B66E1" w:rsidRDefault="004052F8" w:rsidP="006715CA">
            <w:pPr>
              <w:jc w:val="center"/>
              <w:rPr>
                <w:color w:val="000000"/>
              </w:rPr>
            </w:pPr>
            <w:r w:rsidRPr="003B66E1">
              <w:rPr>
                <w:color w:val="000000"/>
              </w:rPr>
              <w:t>43</w:t>
            </w:r>
            <w:r>
              <w:rPr>
                <w:color w:val="000000"/>
              </w:rPr>
              <w:t>5618,2</w:t>
            </w:r>
          </w:p>
        </w:tc>
        <w:tc>
          <w:tcPr>
            <w:tcW w:w="1418" w:type="dxa"/>
            <w:shd w:val="clear" w:color="auto" w:fill="auto"/>
            <w:vAlign w:val="bottom"/>
          </w:tcPr>
          <w:p w:rsidR="004052F8" w:rsidRPr="003B66E1" w:rsidRDefault="004052F8" w:rsidP="006715CA">
            <w:pPr>
              <w:jc w:val="center"/>
              <w:rPr>
                <w:color w:val="000000"/>
              </w:rPr>
            </w:pPr>
            <w:r>
              <w:rPr>
                <w:color w:val="000000"/>
              </w:rPr>
              <w:t>101,1</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414538,1</w:t>
            </w:r>
          </w:p>
        </w:tc>
        <w:tc>
          <w:tcPr>
            <w:tcW w:w="1134" w:type="dxa"/>
            <w:shd w:val="clear" w:color="auto" w:fill="auto"/>
            <w:vAlign w:val="bottom"/>
          </w:tcPr>
          <w:p w:rsidR="004052F8" w:rsidRPr="003B66E1" w:rsidRDefault="004052F8" w:rsidP="006715CA">
            <w:pPr>
              <w:jc w:val="center"/>
              <w:rPr>
                <w:color w:val="000000"/>
              </w:rPr>
            </w:pPr>
            <w:r w:rsidRPr="003B66E1">
              <w:rPr>
                <w:color w:val="000000"/>
              </w:rPr>
              <w:t>9</w:t>
            </w:r>
            <w:r>
              <w:rPr>
                <w:color w:val="000000"/>
              </w:rPr>
              <w:t>5,2</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423</w:t>
            </w:r>
            <w:r>
              <w:rPr>
                <w:color w:val="000000"/>
              </w:rPr>
              <w:t>931</w:t>
            </w:r>
            <w:r w:rsidRPr="003B66E1">
              <w:rPr>
                <w:color w:val="000000"/>
              </w:rPr>
              <w:t>,</w:t>
            </w:r>
            <w:r>
              <w:rPr>
                <w:color w:val="000000"/>
              </w:rPr>
              <w:t>2</w:t>
            </w:r>
          </w:p>
        </w:tc>
        <w:tc>
          <w:tcPr>
            <w:tcW w:w="1134" w:type="dxa"/>
            <w:shd w:val="clear" w:color="auto" w:fill="auto"/>
            <w:vAlign w:val="bottom"/>
          </w:tcPr>
          <w:p w:rsidR="004052F8" w:rsidRPr="003B66E1" w:rsidRDefault="004052F8" w:rsidP="006715CA">
            <w:pPr>
              <w:jc w:val="center"/>
              <w:rPr>
                <w:color w:val="000000"/>
              </w:rPr>
            </w:pPr>
            <w:r w:rsidRPr="003B66E1">
              <w:rPr>
                <w:color w:val="000000"/>
              </w:rPr>
              <w:t>102,</w:t>
            </w:r>
            <w:r>
              <w:rPr>
                <w:color w:val="000000"/>
              </w:rPr>
              <w:t>3</w:t>
            </w:r>
          </w:p>
        </w:tc>
      </w:tr>
      <w:tr w:rsidR="004052F8" w:rsidRPr="00E378BC" w:rsidTr="006715CA">
        <w:trPr>
          <w:trHeight w:val="257"/>
        </w:trPr>
        <w:tc>
          <w:tcPr>
            <w:tcW w:w="4077" w:type="dxa"/>
            <w:shd w:val="clear" w:color="auto" w:fill="auto"/>
          </w:tcPr>
          <w:p w:rsidR="004052F8" w:rsidRPr="0093560F" w:rsidRDefault="004052F8" w:rsidP="006715CA">
            <w:pPr>
              <w:rPr>
                <w:bCs/>
              </w:rPr>
            </w:pPr>
            <w:r w:rsidRPr="0093560F">
              <w:rPr>
                <w:bCs/>
              </w:rPr>
              <w:t>Культура, кинематография</w:t>
            </w:r>
          </w:p>
        </w:tc>
        <w:tc>
          <w:tcPr>
            <w:tcW w:w="1985" w:type="dxa"/>
            <w:shd w:val="clear" w:color="auto" w:fill="auto"/>
            <w:vAlign w:val="bottom"/>
          </w:tcPr>
          <w:p w:rsidR="004052F8" w:rsidRPr="003B66E1" w:rsidRDefault="004052F8" w:rsidP="006715CA">
            <w:pPr>
              <w:jc w:val="center"/>
              <w:rPr>
                <w:color w:val="000000"/>
              </w:rPr>
            </w:pPr>
            <w:r w:rsidRPr="003B66E1">
              <w:rPr>
                <w:color w:val="000000"/>
              </w:rPr>
              <w:t>80996,5</w:t>
            </w:r>
          </w:p>
        </w:tc>
        <w:tc>
          <w:tcPr>
            <w:tcW w:w="1559" w:type="dxa"/>
            <w:shd w:val="clear" w:color="auto" w:fill="auto"/>
            <w:vAlign w:val="bottom"/>
          </w:tcPr>
          <w:p w:rsidR="004052F8" w:rsidRPr="003B66E1" w:rsidRDefault="004052F8" w:rsidP="006715CA">
            <w:pPr>
              <w:jc w:val="center"/>
              <w:rPr>
                <w:color w:val="000000"/>
              </w:rPr>
            </w:pPr>
            <w:r w:rsidRPr="003B66E1">
              <w:rPr>
                <w:color w:val="000000"/>
              </w:rPr>
              <w:t>104517,8</w:t>
            </w:r>
          </w:p>
        </w:tc>
        <w:tc>
          <w:tcPr>
            <w:tcW w:w="1418" w:type="dxa"/>
            <w:shd w:val="clear" w:color="auto" w:fill="auto"/>
            <w:vAlign w:val="bottom"/>
          </w:tcPr>
          <w:p w:rsidR="004052F8" w:rsidRPr="003B66E1" w:rsidRDefault="004052F8" w:rsidP="006715CA">
            <w:pPr>
              <w:jc w:val="center"/>
              <w:rPr>
                <w:color w:val="000000"/>
              </w:rPr>
            </w:pPr>
            <w:r w:rsidRPr="003B66E1">
              <w:rPr>
                <w:color w:val="000000"/>
              </w:rPr>
              <w:t>129,0</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58676,4</w:t>
            </w:r>
          </w:p>
        </w:tc>
        <w:tc>
          <w:tcPr>
            <w:tcW w:w="1134" w:type="dxa"/>
            <w:shd w:val="clear" w:color="auto" w:fill="auto"/>
            <w:vAlign w:val="bottom"/>
          </w:tcPr>
          <w:p w:rsidR="004052F8" w:rsidRPr="003B66E1" w:rsidRDefault="004052F8" w:rsidP="006715CA">
            <w:pPr>
              <w:jc w:val="center"/>
              <w:rPr>
                <w:color w:val="000000"/>
              </w:rPr>
            </w:pPr>
            <w:r w:rsidRPr="003B66E1">
              <w:rPr>
                <w:color w:val="000000"/>
              </w:rPr>
              <w:t>56,1</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60993,1</w:t>
            </w:r>
          </w:p>
        </w:tc>
        <w:tc>
          <w:tcPr>
            <w:tcW w:w="1134" w:type="dxa"/>
            <w:shd w:val="clear" w:color="auto" w:fill="auto"/>
            <w:vAlign w:val="bottom"/>
          </w:tcPr>
          <w:p w:rsidR="004052F8" w:rsidRPr="003B66E1" w:rsidRDefault="004052F8" w:rsidP="006715CA">
            <w:pPr>
              <w:jc w:val="center"/>
              <w:rPr>
                <w:color w:val="000000"/>
              </w:rPr>
            </w:pPr>
            <w:r w:rsidRPr="003B66E1">
              <w:rPr>
                <w:color w:val="000000"/>
              </w:rPr>
              <w:t>103,9</w:t>
            </w:r>
          </w:p>
        </w:tc>
      </w:tr>
      <w:tr w:rsidR="004052F8" w:rsidRPr="00167DE1" w:rsidTr="006715CA">
        <w:trPr>
          <w:trHeight w:val="223"/>
        </w:trPr>
        <w:tc>
          <w:tcPr>
            <w:tcW w:w="4077" w:type="dxa"/>
            <w:shd w:val="clear" w:color="auto" w:fill="auto"/>
          </w:tcPr>
          <w:p w:rsidR="004052F8" w:rsidRPr="00167DE1" w:rsidRDefault="004052F8" w:rsidP="006715CA">
            <w:pPr>
              <w:rPr>
                <w:bCs/>
              </w:rPr>
            </w:pPr>
            <w:r w:rsidRPr="00167DE1">
              <w:rPr>
                <w:bCs/>
              </w:rPr>
              <w:t>Социальная политика</w:t>
            </w:r>
          </w:p>
        </w:tc>
        <w:tc>
          <w:tcPr>
            <w:tcW w:w="1985" w:type="dxa"/>
            <w:shd w:val="clear" w:color="auto" w:fill="auto"/>
            <w:vAlign w:val="bottom"/>
          </w:tcPr>
          <w:p w:rsidR="004052F8" w:rsidRPr="00167DE1" w:rsidRDefault="004052F8" w:rsidP="006715CA">
            <w:pPr>
              <w:jc w:val="center"/>
              <w:rPr>
                <w:color w:val="000000"/>
              </w:rPr>
            </w:pPr>
            <w:r w:rsidRPr="00167DE1">
              <w:rPr>
                <w:color w:val="000000"/>
              </w:rPr>
              <w:t>30047,5</w:t>
            </w:r>
          </w:p>
        </w:tc>
        <w:tc>
          <w:tcPr>
            <w:tcW w:w="1559" w:type="dxa"/>
            <w:shd w:val="clear" w:color="auto" w:fill="auto"/>
            <w:vAlign w:val="bottom"/>
          </w:tcPr>
          <w:p w:rsidR="004052F8" w:rsidRPr="00167DE1" w:rsidRDefault="004052F8" w:rsidP="006715CA">
            <w:pPr>
              <w:jc w:val="center"/>
              <w:rPr>
                <w:color w:val="000000"/>
              </w:rPr>
            </w:pPr>
            <w:r w:rsidRPr="00167DE1">
              <w:rPr>
                <w:color w:val="000000"/>
              </w:rPr>
              <w:t>34</w:t>
            </w:r>
            <w:r>
              <w:rPr>
                <w:color w:val="000000"/>
              </w:rPr>
              <w:t>564,6</w:t>
            </w:r>
          </w:p>
        </w:tc>
        <w:tc>
          <w:tcPr>
            <w:tcW w:w="1418" w:type="dxa"/>
            <w:shd w:val="clear" w:color="auto" w:fill="auto"/>
            <w:vAlign w:val="bottom"/>
          </w:tcPr>
          <w:p w:rsidR="004052F8" w:rsidRPr="00167DE1" w:rsidRDefault="004052F8" w:rsidP="006715CA">
            <w:pPr>
              <w:jc w:val="center"/>
              <w:rPr>
                <w:color w:val="000000"/>
              </w:rPr>
            </w:pPr>
            <w:r w:rsidRPr="00167DE1">
              <w:rPr>
                <w:color w:val="000000"/>
              </w:rPr>
              <w:t>11</w:t>
            </w:r>
            <w:r>
              <w:rPr>
                <w:color w:val="000000"/>
              </w:rPr>
              <w:t>5,0</w:t>
            </w:r>
          </w:p>
        </w:tc>
        <w:tc>
          <w:tcPr>
            <w:tcW w:w="1701" w:type="dxa"/>
            <w:shd w:val="clear" w:color="auto" w:fill="auto"/>
            <w:vAlign w:val="bottom"/>
          </w:tcPr>
          <w:p w:rsidR="004052F8" w:rsidRPr="00167DE1" w:rsidRDefault="004052F8" w:rsidP="006715CA">
            <w:pPr>
              <w:jc w:val="center"/>
              <w:rPr>
                <w:color w:val="000000"/>
              </w:rPr>
            </w:pPr>
            <w:r w:rsidRPr="00167DE1">
              <w:rPr>
                <w:color w:val="000000"/>
              </w:rPr>
              <w:t>28691,8</w:t>
            </w:r>
          </w:p>
        </w:tc>
        <w:tc>
          <w:tcPr>
            <w:tcW w:w="1134" w:type="dxa"/>
            <w:shd w:val="clear" w:color="auto" w:fill="auto"/>
            <w:vAlign w:val="bottom"/>
          </w:tcPr>
          <w:p w:rsidR="004052F8" w:rsidRPr="00167DE1" w:rsidRDefault="004052F8" w:rsidP="006715CA">
            <w:pPr>
              <w:jc w:val="center"/>
              <w:rPr>
                <w:color w:val="000000"/>
              </w:rPr>
            </w:pPr>
            <w:r w:rsidRPr="00167DE1">
              <w:rPr>
                <w:color w:val="000000"/>
              </w:rPr>
              <w:t>8</w:t>
            </w:r>
            <w:r>
              <w:rPr>
                <w:color w:val="000000"/>
              </w:rPr>
              <w:t>3,0</w:t>
            </w:r>
          </w:p>
        </w:tc>
        <w:tc>
          <w:tcPr>
            <w:tcW w:w="1701" w:type="dxa"/>
            <w:shd w:val="clear" w:color="auto" w:fill="auto"/>
            <w:vAlign w:val="bottom"/>
          </w:tcPr>
          <w:p w:rsidR="004052F8" w:rsidRPr="00167DE1" w:rsidRDefault="004052F8" w:rsidP="006715CA">
            <w:pPr>
              <w:jc w:val="center"/>
              <w:rPr>
                <w:color w:val="000000"/>
              </w:rPr>
            </w:pPr>
            <w:r>
              <w:rPr>
                <w:color w:val="000000"/>
              </w:rPr>
              <w:t>29732,7</w:t>
            </w:r>
          </w:p>
        </w:tc>
        <w:tc>
          <w:tcPr>
            <w:tcW w:w="1134" w:type="dxa"/>
            <w:shd w:val="clear" w:color="auto" w:fill="auto"/>
            <w:vAlign w:val="bottom"/>
          </w:tcPr>
          <w:p w:rsidR="004052F8" w:rsidRPr="00167DE1" w:rsidRDefault="004052F8" w:rsidP="006715CA">
            <w:pPr>
              <w:jc w:val="center"/>
              <w:rPr>
                <w:color w:val="000000"/>
              </w:rPr>
            </w:pPr>
            <w:r w:rsidRPr="00167DE1">
              <w:rPr>
                <w:color w:val="000000"/>
              </w:rPr>
              <w:t>10</w:t>
            </w:r>
            <w:r>
              <w:rPr>
                <w:color w:val="000000"/>
              </w:rPr>
              <w:t>3,6</w:t>
            </w:r>
          </w:p>
        </w:tc>
      </w:tr>
      <w:tr w:rsidR="004052F8" w:rsidRPr="00167DE1" w:rsidTr="006715CA">
        <w:trPr>
          <w:trHeight w:val="255"/>
        </w:trPr>
        <w:tc>
          <w:tcPr>
            <w:tcW w:w="4077" w:type="dxa"/>
            <w:shd w:val="clear" w:color="auto" w:fill="auto"/>
          </w:tcPr>
          <w:p w:rsidR="004052F8" w:rsidRPr="00167DE1" w:rsidRDefault="004052F8" w:rsidP="006715CA">
            <w:pPr>
              <w:rPr>
                <w:bCs/>
              </w:rPr>
            </w:pPr>
            <w:r w:rsidRPr="00167DE1">
              <w:rPr>
                <w:bCs/>
              </w:rPr>
              <w:t>Физическая культура и спорт</w:t>
            </w:r>
          </w:p>
        </w:tc>
        <w:tc>
          <w:tcPr>
            <w:tcW w:w="1985" w:type="dxa"/>
            <w:shd w:val="clear" w:color="auto" w:fill="auto"/>
            <w:vAlign w:val="bottom"/>
          </w:tcPr>
          <w:p w:rsidR="004052F8" w:rsidRPr="00167DE1" w:rsidRDefault="004052F8" w:rsidP="006715CA">
            <w:pPr>
              <w:jc w:val="center"/>
              <w:rPr>
                <w:color w:val="000000"/>
              </w:rPr>
            </w:pPr>
            <w:r w:rsidRPr="00167DE1">
              <w:rPr>
                <w:color w:val="000000"/>
              </w:rPr>
              <w:t>48793,4</w:t>
            </w:r>
          </w:p>
        </w:tc>
        <w:tc>
          <w:tcPr>
            <w:tcW w:w="1559" w:type="dxa"/>
            <w:shd w:val="clear" w:color="auto" w:fill="auto"/>
            <w:vAlign w:val="bottom"/>
          </w:tcPr>
          <w:p w:rsidR="004052F8" w:rsidRPr="00167DE1" w:rsidRDefault="004052F8" w:rsidP="006715CA">
            <w:pPr>
              <w:jc w:val="center"/>
              <w:rPr>
                <w:color w:val="000000"/>
              </w:rPr>
            </w:pPr>
            <w:r w:rsidRPr="00167DE1">
              <w:rPr>
                <w:color w:val="000000"/>
              </w:rPr>
              <w:t>49898,6</w:t>
            </w:r>
          </w:p>
        </w:tc>
        <w:tc>
          <w:tcPr>
            <w:tcW w:w="1418" w:type="dxa"/>
            <w:shd w:val="clear" w:color="auto" w:fill="auto"/>
            <w:vAlign w:val="bottom"/>
          </w:tcPr>
          <w:p w:rsidR="004052F8" w:rsidRPr="00167DE1" w:rsidRDefault="004052F8" w:rsidP="006715CA">
            <w:pPr>
              <w:jc w:val="center"/>
              <w:rPr>
                <w:color w:val="000000"/>
              </w:rPr>
            </w:pPr>
            <w:r w:rsidRPr="00167DE1">
              <w:rPr>
                <w:color w:val="000000"/>
              </w:rPr>
              <w:t>102,3</w:t>
            </w:r>
          </w:p>
        </w:tc>
        <w:tc>
          <w:tcPr>
            <w:tcW w:w="1701" w:type="dxa"/>
            <w:shd w:val="clear" w:color="auto" w:fill="auto"/>
            <w:vAlign w:val="bottom"/>
          </w:tcPr>
          <w:p w:rsidR="004052F8" w:rsidRPr="00167DE1" w:rsidRDefault="004052F8" w:rsidP="006715CA">
            <w:pPr>
              <w:jc w:val="center"/>
              <w:rPr>
                <w:color w:val="000000"/>
              </w:rPr>
            </w:pPr>
            <w:r w:rsidRPr="00167DE1">
              <w:rPr>
                <w:color w:val="000000"/>
              </w:rPr>
              <w:t>803,0</w:t>
            </w:r>
          </w:p>
        </w:tc>
        <w:tc>
          <w:tcPr>
            <w:tcW w:w="1134" w:type="dxa"/>
            <w:shd w:val="clear" w:color="auto" w:fill="auto"/>
            <w:vAlign w:val="bottom"/>
          </w:tcPr>
          <w:p w:rsidR="004052F8" w:rsidRPr="00167DE1" w:rsidRDefault="004052F8" w:rsidP="006715CA">
            <w:pPr>
              <w:jc w:val="center"/>
              <w:rPr>
                <w:color w:val="000000"/>
              </w:rPr>
            </w:pPr>
            <w:r w:rsidRPr="00167DE1">
              <w:rPr>
                <w:color w:val="000000"/>
              </w:rPr>
              <w:t>1,6</w:t>
            </w:r>
          </w:p>
        </w:tc>
        <w:tc>
          <w:tcPr>
            <w:tcW w:w="1701" w:type="dxa"/>
            <w:shd w:val="clear" w:color="auto" w:fill="auto"/>
            <w:vAlign w:val="bottom"/>
          </w:tcPr>
          <w:p w:rsidR="004052F8" w:rsidRPr="00167DE1" w:rsidRDefault="004052F8" w:rsidP="006715CA">
            <w:pPr>
              <w:jc w:val="center"/>
              <w:rPr>
                <w:color w:val="000000"/>
              </w:rPr>
            </w:pPr>
            <w:r w:rsidRPr="00167DE1">
              <w:rPr>
                <w:color w:val="000000"/>
              </w:rPr>
              <w:t>802,1</w:t>
            </w:r>
          </w:p>
        </w:tc>
        <w:tc>
          <w:tcPr>
            <w:tcW w:w="1134" w:type="dxa"/>
            <w:shd w:val="clear" w:color="auto" w:fill="auto"/>
            <w:vAlign w:val="bottom"/>
          </w:tcPr>
          <w:p w:rsidR="004052F8" w:rsidRPr="00167DE1" w:rsidRDefault="004052F8" w:rsidP="006715CA">
            <w:pPr>
              <w:jc w:val="center"/>
              <w:rPr>
                <w:color w:val="000000"/>
              </w:rPr>
            </w:pPr>
            <w:r w:rsidRPr="00167DE1">
              <w:rPr>
                <w:color w:val="000000"/>
              </w:rPr>
              <w:t>99,9</w:t>
            </w:r>
          </w:p>
        </w:tc>
      </w:tr>
      <w:tr w:rsidR="004052F8" w:rsidRPr="00E378BC" w:rsidTr="006715CA">
        <w:trPr>
          <w:trHeight w:val="555"/>
        </w:trPr>
        <w:tc>
          <w:tcPr>
            <w:tcW w:w="4077" w:type="dxa"/>
            <w:shd w:val="clear" w:color="auto" w:fill="auto"/>
          </w:tcPr>
          <w:p w:rsidR="004052F8" w:rsidRPr="0093560F" w:rsidRDefault="004052F8" w:rsidP="006715CA">
            <w:pPr>
              <w:rPr>
                <w:bCs/>
              </w:rPr>
            </w:pPr>
            <w:r w:rsidRPr="0093560F">
              <w:rPr>
                <w:bCs/>
              </w:rPr>
              <w:t xml:space="preserve">Обслуживание государственного и </w:t>
            </w:r>
            <w:r w:rsidRPr="0093560F">
              <w:rPr>
                <w:bCs/>
              </w:rPr>
              <w:lastRenderedPageBreak/>
              <w:t>муниципального долга</w:t>
            </w:r>
          </w:p>
        </w:tc>
        <w:tc>
          <w:tcPr>
            <w:tcW w:w="1985" w:type="dxa"/>
            <w:shd w:val="clear" w:color="auto" w:fill="auto"/>
            <w:vAlign w:val="bottom"/>
          </w:tcPr>
          <w:p w:rsidR="004052F8" w:rsidRPr="003B66E1" w:rsidRDefault="004052F8" w:rsidP="006715CA">
            <w:pPr>
              <w:jc w:val="center"/>
              <w:rPr>
                <w:color w:val="000000"/>
              </w:rPr>
            </w:pPr>
            <w:r w:rsidRPr="003B66E1">
              <w:rPr>
                <w:color w:val="000000"/>
              </w:rPr>
              <w:lastRenderedPageBreak/>
              <w:t>18,0</w:t>
            </w:r>
          </w:p>
        </w:tc>
        <w:tc>
          <w:tcPr>
            <w:tcW w:w="1559" w:type="dxa"/>
            <w:shd w:val="clear" w:color="auto" w:fill="auto"/>
            <w:vAlign w:val="bottom"/>
          </w:tcPr>
          <w:p w:rsidR="004052F8" w:rsidRPr="003B66E1" w:rsidRDefault="004052F8" w:rsidP="006715CA">
            <w:pPr>
              <w:jc w:val="center"/>
              <w:rPr>
                <w:color w:val="000000"/>
              </w:rPr>
            </w:pPr>
            <w:r w:rsidRPr="003B66E1">
              <w:rPr>
                <w:color w:val="000000"/>
              </w:rPr>
              <w:t>13,0</w:t>
            </w:r>
          </w:p>
        </w:tc>
        <w:tc>
          <w:tcPr>
            <w:tcW w:w="1418" w:type="dxa"/>
            <w:shd w:val="clear" w:color="auto" w:fill="auto"/>
            <w:vAlign w:val="bottom"/>
          </w:tcPr>
          <w:p w:rsidR="004052F8" w:rsidRPr="003B66E1" w:rsidRDefault="004052F8" w:rsidP="006715CA">
            <w:pPr>
              <w:jc w:val="center"/>
              <w:rPr>
                <w:color w:val="000000"/>
              </w:rPr>
            </w:pPr>
            <w:r w:rsidRPr="003B66E1">
              <w:rPr>
                <w:color w:val="000000"/>
              </w:rPr>
              <w:t>72,2</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11,0</w:t>
            </w:r>
          </w:p>
        </w:tc>
        <w:tc>
          <w:tcPr>
            <w:tcW w:w="1134" w:type="dxa"/>
            <w:shd w:val="clear" w:color="auto" w:fill="auto"/>
            <w:vAlign w:val="bottom"/>
          </w:tcPr>
          <w:p w:rsidR="004052F8" w:rsidRPr="003B66E1" w:rsidRDefault="004052F8" w:rsidP="006715CA">
            <w:pPr>
              <w:jc w:val="center"/>
              <w:rPr>
                <w:color w:val="000000"/>
              </w:rPr>
            </w:pPr>
            <w:r w:rsidRPr="003B66E1">
              <w:rPr>
                <w:color w:val="000000"/>
              </w:rPr>
              <w:t>84,6</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9,0</w:t>
            </w:r>
          </w:p>
        </w:tc>
        <w:tc>
          <w:tcPr>
            <w:tcW w:w="1134" w:type="dxa"/>
            <w:shd w:val="clear" w:color="auto" w:fill="auto"/>
            <w:vAlign w:val="bottom"/>
          </w:tcPr>
          <w:p w:rsidR="004052F8" w:rsidRPr="003B66E1" w:rsidRDefault="004052F8" w:rsidP="006715CA">
            <w:pPr>
              <w:jc w:val="center"/>
              <w:rPr>
                <w:color w:val="000000"/>
              </w:rPr>
            </w:pPr>
            <w:r w:rsidRPr="003B66E1">
              <w:rPr>
                <w:color w:val="000000"/>
              </w:rPr>
              <w:t>81,8</w:t>
            </w:r>
          </w:p>
        </w:tc>
      </w:tr>
      <w:tr w:rsidR="004052F8" w:rsidRPr="00E378BC" w:rsidTr="006715CA">
        <w:trPr>
          <w:trHeight w:val="662"/>
        </w:trPr>
        <w:tc>
          <w:tcPr>
            <w:tcW w:w="4077" w:type="dxa"/>
            <w:shd w:val="clear" w:color="auto" w:fill="auto"/>
          </w:tcPr>
          <w:p w:rsidR="004052F8" w:rsidRPr="0093560F" w:rsidRDefault="004052F8" w:rsidP="006715CA">
            <w:pPr>
              <w:rPr>
                <w:bCs/>
              </w:rPr>
            </w:pPr>
            <w:r w:rsidRPr="0093560F">
              <w:rPr>
                <w:bCs/>
              </w:rPr>
              <w:lastRenderedPageBreak/>
              <w:t xml:space="preserve">Межбюджетные трансферты общего характера бюджетам бюджетной системы Российской Федерации </w:t>
            </w:r>
          </w:p>
        </w:tc>
        <w:tc>
          <w:tcPr>
            <w:tcW w:w="1985" w:type="dxa"/>
            <w:shd w:val="clear" w:color="auto" w:fill="auto"/>
            <w:vAlign w:val="bottom"/>
          </w:tcPr>
          <w:p w:rsidR="004052F8" w:rsidRPr="003B66E1" w:rsidRDefault="004052F8" w:rsidP="006715CA">
            <w:pPr>
              <w:jc w:val="center"/>
              <w:rPr>
                <w:color w:val="000000"/>
              </w:rPr>
            </w:pPr>
            <w:r w:rsidRPr="003B66E1">
              <w:rPr>
                <w:color w:val="000000"/>
              </w:rPr>
              <w:t>21092,0</w:t>
            </w:r>
          </w:p>
        </w:tc>
        <w:tc>
          <w:tcPr>
            <w:tcW w:w="1559" w:type="dxa"/>
            <w:shd w:val="clear" w:color="auto" w:fill="auto"/>
            <w:vAlign w:val="bottom"/>
          </w:tcPr>
          <w:p w:rsidR="004052F8" w:rsidRPr="003B66E1" w:rsidRDefault="004052F8" w:rsidP="006715CA">
            <w:pPr>
              <w:jc w:val="center"/>
              <w:rPr>
                <w:color w:val="000000"/>
              </w:rPr>
            </w:pPr>
            <w:r w:rsidRPr="003B66E1">
              <w:rPr>
                <w:color w:val="000000"/>
              </w:rPr>
              <w:t>20077,0</w:t>
            </w:r>
          </w:p>
        </w:tc>
        <w:tc>
          <w:tcPr>
            <w:tcW w:w="1418" w:type="dxa"/>
            <w:shd w:val="clear" w:color="auto" w:fill="auto"/>
            <w:vAlign w:val="bottom"/>
          </w:tcPr>
          <w:p w:rsidR="004052F8" w:rsidRPr="003B66E1" w:rsidRDefault="004052F8" w:rsidP="006715CA">
            <w:pPr>
              <w:jc w:val="center"/>
              <w:rPr>
                <w:color w:val="000000"/>
              </w:rPr>
            </w:pPr>
            <w:r w:rsidRPr="003B66E1">
              <w:rPr>
                <w:color w:val="000000"/>
              </w:rPr>
              <w:t>95,2</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12069,0</w:t>
            </w:r>
          </w:p>
        </w:tc>
        <w:tc>
          <w:tcPr>
            <w:tcW w:w="1134" w:type="dxa"/>
            <w:shd w:val="clear" w:color="auto" w:fill="auto"/>
            <w:vAlign w:val="bottom"/>
          </w:tcPr>
          <w:p w:rsidR="004052F8" w:rsidRPr="003B66E1" w:rsidRDefault="004052F8" w:rsidP="006715CA">
            <w:pPr>
              <w:jc w:val="center"/>
              <w:rPr>
                <w:color w:val="000000"/>
              </w:rPr>
            </w:pPr>
            <w:r w:rsidRPr="003B66E1">
              <w:rPr>
                <w:color w:val="000000"/>
              </w:rPr>
              <w:t>60,1</w:t>
            </w:r>
          </w:p>
        </w:tc>
        <w:tc>
          <w:tcPr>
            <w:tcW w:w="1701" w:type="dxa"/>
            <w:shd w:val="clear" w:color="auto" w:fill="auto"/>
            <w:vAlign w:val="bottom"/>
          </w:tcPr>
          <w:p w:rsidR="004052F8" w:rsidRPr="003B66E1" w:rsidRDefault="004052F8" w:rsidP="006715CA">
            <w:pPr>
              <w:jc w:val="center"/>
              <w:rPr>
                <w:color w:val="000000"/>
              </w:rPr>
            </w:pPr>
            <w:r w:rsidRPr="003B66E1">
              <w:rPr>
                <w:color w:val="000000"/>
              </w:rPr>
              <w:t>8267,0</w:t>
            </w:r>
          </w:p>
        </w:tc>
        <w:tc>
          <w:tcPr>
            <w:tcW w:w="1134" w:type="dxa"/>
            <w:shd w:val="clear" w:color="auto" w:fill="auto"/>
            <w:vAlign w:val="bottom"/>
          </w:tcPr>
          <w:p w:rsidR="004052F8" w:rsidRPr="003B66E1" w:rsidRDefault="004052F8" w:rsidP="006715CA">
            <w:pPr>
              <w:jc w:val="center"/>
              <w:rPr>
                <w:color w:val="000000"/>
              </w:rPr>
            </w:pPr>
            <w:r w:rsidRPr="003B66E1">
              <w:rPr>
                <w:color w:val="000000"/>
              </w:rPr>
              <w:t>68,5</w:t>
            </w:r>
          </w:p>
        </w:tc>
      </w:tr>
    </w:tbl>
    <w:p w:rsidR="004052F8" w:rsidRPr="00E378BC" w:rsidRDefault="004052F8" w:rsidP="004052F8">
      <w:pPr>
        <w:rPr>
          <w:highlight w:val="yellow"/>
        </w:rPr>
        <w:sectPr w:rsidR="004052F8" w:rsidRPr="00E378BC" w:rsidSect="006715CA">
          <w:pgSz w:w="16838" w:h="11906" w:orient="landscape"/>
          <w:pgMar w:top="1134" w:right="567" w:bottom="851" w:left="1701" w:header="720" w:footer="720" w:gutter="0"/>
          <w:cols w:space="720"/>
          <w:titlePg/>
          <w:docGrid w:linePitch="381"/>
        </w:sectPr>
      </w:pPr>
    </w:p>
    <w:p w:rsidR="004052F8" w:rsidRPr="00996FD8" w:rsidRDefault="004052F8" w:rsidP="004052F8">
      <w:pPr>
        <w:pStyle w:val="ConsPlusTitle"/>
        <w:jc w:val="center"/>
        <w:outlineLvl w:val="2"/>
        <w:rPr>
          <w:rFonts w:ascii="Times New Roman" w:hAnsi="Times New Roman"/>
          <w:i/>
          <w:sz w:val="32"/>
          <w:szCs w:val="32"/>
        </w:rPr>
      </w:pPr>
      <w:r w:rsidRPr="00996FD8">
        <w:rPr>
          <w:rFonts w:ascii="Times New Roman" w:hAnsi="Times New Roman"/>
          <w:i/>
          <w:sz w:val="32"/>
          <w:szCs w:val="32"/>
        </w:rPr>
        <w:lastRenderedPageBreak/>
        <w:t>Раздел «Общегосударственные вопросы»</w:t>
      </w:r>
    </w:p>
    <w:p w:rsidR="004052F8" w:rsidRPr="00996FD8" w:rsidRDefault="004052F8" w:rsidP="004052F8">
      <w:pPr>
        <w:spacing w:line="216" w:lineRule="auto"/>
        <w:ind w:firstLine="709"/>
        <w:rPr>
          <w:spacing w:val="-1"/>
        </w:rPr>
      </w:pPr>
    </w:p>
    <w:p w:rsidR="004052F8" w:rsidRPr="00996FD8" w:rsidRDefault="004052F8" w:rsidP="004052F8">
      <w:pPr>
        <w:widowControl w:val="0"/>
        <w:ind w:firstLine="709"/>
      </w:pPr>
      <w:r w:rsidRPr="00996FD8">
        <w:t>Изменение объемов бюджетных ассигнований по данному разделу обусловлено общими подходами к планированию бюджетных ассигнований. Кроме того, на 202</w:t>
      </w:r>
      <w:r>
        <w:t>4</w:t>
      </w:r>
      <w:r w:rsidRPr="00996FD8">
        <w:t xml:space="preserve"> год запланированы зарезервированные средства, связанные с особенностями исполнения районного бюджета в сумме </w:t>
      </w:r>
      <w:r>
        <w:t>2</w:t>
      </w:r>
      <w:r w:rsidRPr="00996FD8">
        <w:t>000,0 тыс. рублей.</w:t>
      </w:r>
    </w:p>
    <w:p w:rsidR="004052F8" w:rsidRPr="00E378BC" w:rsidRDefault="004052F8" w:rsidP="004052F8">
      <w:pPr>
        <w:pStyle w:val="2"/>
        <w:rPr>
          <w:rFonts w:ascii="Times New Roman" w:hAnsi="Times New Roman"/>
          <w:i w:val="0"/>
          <w:sz w:val="32"/>
          <w:szCs w:val="32"/>
          <w:highlight w:val="yellow"/>
        </w:rPr>
      </w:pPr>
    </w:p>
    <w:p w:rsidR="004052F8" w:rsidRPr="00996FD8" w:rsidRDefault="004052F8" w:rsidP="004052F8">
      <w:pPr>
        <w:pStyle w:val="2"/>
        <w:rPr>
          <w:rFonts w:ascii="Times New Roman" w:hAnsi="Times New Roman"/>
          <w:b w:val="0"/>
          <w:sz w:val="32"/>
          <w:szCs w:val="32"/>
        </w:rPr>
      </w:pPr>
      <w:r w:rsidRPr="00996FD8">
        <w:rPr>
          <w:rFonts w:ascii="Times New Roman" w:hAnsi="Times New Roman"/>
          <w:sz w:val="32"/>
          <w:szCs w:val="32"/>
        </w:rPr>
        <w:t>Раздел «Национальная экономика»</w:t>
      </w:r>
    </w:p>
    <w:p w:rsidR="004052F8" w:rsidRPr="00996FD8" w:rsidRDefault="004052F8" w:rsidP="004052F8">
      <w:pPr>
        <w:jc w:val="center"/>
      </w:pPr>
    </w:p>
    <w:p w:rsidR="004052F8" w:rsidRPr="00E378BC" w:rsidRDefault="004052F8" w:rsidP="004052F8">
      <w:pPr>
        <w:widowControl w:val="0"/>
        <w:autoSpaceDE w:val="0"/>
        <w:autoSpaceDN w:val="0"/>
        <w:adjustRightInd w:val="0"/>
        <w:ind w:firstLine="709"/>
        <w:rPr>
          <w:spacing w:val="-1"/>
          <w:highlight w:val="yellow"/>
        </w:rPr>
      </w:pPr>
      <w:r w:rsidRPr="00996FD8">
        <w:t xml:space="preserve">Рост расходов по разделу связан с тем, что на 2024-2026 годы </w:t>
      </w:r>
      <w:r>
        <w:t>увеличена</w:t>
      </w:r>
      <w:r w:rsidRPr="00996FD8">
        <w:t xml:space="preserve"> субсидия из областного бюджета на капитальный ремонт и ремонт автомобильных дорог общего пользования местного значения </w:t>
      </w:r>
      <w:r w:rsidRPr="00652EA5">
        <w:t>и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p w:rsidR="004052F8" w:rsidRPr="00E378BC" w:rsidRDefault="004052F8" w:rsidP="004052F8">
      <w:pPr>
        <w:widowControl w:val="0"/>
        <w:autoSpaceDE w:val="0"/>
        <w:autoSpaceDN w:val="0"/>
        <w:adjustRightInd w:val="0"/>
        <w:rPr>
          <w:spacing w:val="-1"/>
          <w:highlight w:val="yellow"/>
        </w:rPr>
      </w:pPr>
    </w:p>
    <w:p w:rsidR="004052F8" w:rsidRPr="00652EA5" w:rsidRDefault="004052F8" w:rsidP="004052F8">
      <w:pPr>
        <w:pStyle w:val="2"/>
        <w:spacing w:line="264" w:lineRule="auto"/>
        <w:ind w:left="2977" w:hanging="2977"/>
        <w:rPr>
          <w:rFonts w:ascii="Times New Roman" w:hAnsi="Times New Roman"/>
          <w:b w:val="0"/>
          <w:sz w:val="32"/>
          <w:szCs w:val="32"/>
        </w:rPr>
      </w:pPr>
      <w:r w:rsidRPr="00652EA5">
        <w:rPr>
          <w:rFonts w:ascii="Times New Roman" w:hAnsi="Times New Roman"/>
          <w:sz w:val="32"/>
          <w:szCs w:val="32"/>
        </w:rPr>
        <w:t>Раздел «Жилищно-коммунальное хозяйство»</w:t>
      </w:r>
    </w:p>
    <w:p w:rsidR="004052F8" w:rsidRPr="00652EA5" w:rsidRDefault="004052F8" w:rsidP="004052F8">
      <w:pPr>
        <w:widowControl w:val="0"/>
        <w:rPr>
          <w:szCs w:val="28"/>
        </w:rPr>
      </w:pPr>
    </w:p>
    <w:p w:rsidR="004052F8" w:rsidRPr="00652EA5" w:rsidRDefault="004052F8" w:rsidP="004052F8">
      <w:pPr>
        <w:pStyle w:val="ConsPlusNormal"/>
        <w:jc w:val="both"/>
        <w:rPr>
          <w:rFonts w:ascii="Times New Roman" w:hAnsi="Times New Roman"/>
          <w:bCs/>
          <w:color w:val="000000"/>
          <w:sz w:val="28"/>
          <w:szCs w:val="28"/>
        </w:rPr>
      </w:pPr>
      <w:r w:rsidRPr="00652EA5">
        <w:rPr>
          <w:rFonts w:ascii="Times New Roman" w:hAnsi="Times New Roman"/>
          <w:sz w:val="28"/>
          <w:szCs w:val="28"/>
        </w:rPr>
        <w:t xml:space="preserve">         Наряду </w:t>
      </w:r>
      <w:proofErr w:type="gramStart"/>
      <w:r w:rsidRPr="00652EA5">
        <w:rPr>
          <w:rFonts w:ascii="Times New Roman" w:hAnsi="Times New Roman"/>
          <w:sz w:val="28"/>
          <w:szCs w:val="28"/>
        </w:rPr>
        <w:t>с общими подходами к формированию районного бюджета  на изменение расходов по разделу по сравнению</w:t>
      </w:r>
      <w:proofErr w:type="gramEnd"/>
      <w:r w:rsidRPr="00652EA5">
        <w:rPr>
          <w:rFonts w:ascii="Times New Roman" w:hAnsi="Times New Roman"/>
          <w:sz w:val="28"/>
          <w:szCs w:val="28"/>
        </w:rPr>
        <w:t xml:space="preserve"> с 2023 годом повлияло распределение на 2024-2026 годы  субсидий </w:t>
      </w:r>
      <w:r w:rsidRPr="00652EA5">
        <w:rPr>
          <w:rFonts w:ascii="Times New Roman" w:hAnsi="Times New Roman"/>
          <w:bCs/>
          <w:color w:val="000000"/>
          <w:sz w:val="28"/>
          <w:szCs w:val="28"/>
        </w:rPr>
        <w:t>на организацию системы раздельного накопления твердых коммунальных отходов на территории Воронежской области.</w:t>
      </w:r>
    </w:p>
    <w:p w:rsidR="004052F8" w:rsidRPr="00E378BC" w:rsidRDefault="004052F8" w:rsidP="004052F8">
      <w:pPr>
        <w:pStyle w:val="ConsPlusNormal"/>
        <w:jc w:val="both"/>
        <w:rPr>
          <w:b/>
          <w:sz w:val="32"/>
          <w:szCs w:val="32"/>
          <w:highlight w:val="yellow"/>
        </w:rPr>
      </w:pPr>
    </w:p>
    <w:p w:rsidR="004052F8" w:rsidRPr="00CC6842" w:rsidRDefault="004052F8" w:rsidP="004052F8">
      <w:pPr>
        <w:jc w:val="center"/>
        <w:rPr>
          <w:b/>
          <w:i/>
          <w:sz w:val="32"/>
          <w:szCs w:val="32"/>
        </w:rPr>
      </w:pPr>
      <w:r w:rsidRPr="00CC6842">
        <w:rPr>
          <w:b/>
          <w:i/>
          <w:sz w:val="32"/>
          <w:szCs w:val="32"/>
        </w:rPr>
        <w:t>Раздел «</w:t>
      </w:r>
      <w:r w:rsidRPr="00CC6842">
        <w:rPr>
          <w:b/>
          <w:bCs/>
          <w:i/>
          <w:sz w:val="32"/>
          <w:szCs w:val="32"/>
        </w:rPr>
        <w:t>Охрана окружающей среды</w:t>
      </w:r>
      <w:r w:rsidRPr="00CC6842">
        <w:rPr>
          <w:b/>
          <w:i/>
          <w:sz w:val="32"/>
          <w:szCs w:val="32"/>
        </w:rPr>
        <w:t>»</w:t>
      </w:r>
    </w:p>
    <w:p w:rsidR="004052F8" w:rsidRPr="00CC6842" w:rsidRDefault="004052F8" w:rsidP="004052F8">
      <w:pPr>
        <w:jc w:val="center"/>
        <w:rPr>
          <w:b/>
          <w:i/>
          <w:sz w:val="32"/>
          <w:szCs w:val="32"/>
        </w:rPr>
      </w:pPr>
    </w:p>
    <w:p w:rsidR="004052F8" w:rsidRPr="00CC6842" w:rsidRDefault="004052F8" w:rsidP="004052F8">
      <w:pPr>
        <w:pStyle w:val="ConsPlusNormal"/>
        <w:tabs>
          <w:tab w:val="left" w:pos="709"/>
        </w:tabs>
        <w:jc w:val="both"/>
        <w:rPr>
          <w:rFonts w:ascii="Times New Roman" w:hAnsi="Times New Roman"/>
          <w:sz w:val="28"/>
          <w:szCs w:val="28"/>
        </w:rPr>
      </w:pPr>
      <w:r w:rsidRPr="00CC6842">
        <w:rPr>
          <w:rFonts w:ascii="Times New Roman" w:hAnsi="Times New Roman"/>
          <w:sz w:val="28"/>
          <w:szCs w:val="28"/>
        </w:rPr>
        <w:t xml:space="preserve">         Рост расходов по разделу связан с тем, что на 202</w:t>
      </w:r>
      <w:r>
        <w:rPr>
          <w:rFonts w:ascii="Times New Roman" w:hAnsi="Times New Roman"/>
          <w:sz w:val="28"/>
          <w:szCs w:val="28"/>
        </w:rPr>
        <w:t>4</w:t>
      </w:r>
      <w:r w:rsidRPr="00CC6842">
        <w:rPr>
          <w:rFonts w:ascii="Times New Roman" w:hAnsi="Times New Roman"/>
          <w:sz w:val="28"/>
          <w:szCs w:val="28"/>
        </w:rPr>
        <w:t>-2025 годы запланированы расходы на мероприятия в сфере обращения с твердыми коммунальными отходами в пределах объемов поступлений за негативное воздействие на окружающую среду.</w:t>
      </w:r>
    </w:p>
    <w:p w:rsidR="004052F8" w:rsidRPr="00E378BC" w:rsidRDefault="004052F8" w:rsidP="004052F8">
      <w:pPr>
        <w:pStyle w:val="ConsPlusNormal"/>
        <w:tabs>
          <w:tab w:val="left" w:pos="709"/>
        </w:tabs>
        <w:jc w:val="both"/>
        <w:rPr>
          <w:rFonts w:ascii="Times New Roman" w:hAnsi="Times New Roman"/>
          <w:sz w:val="28"/>
          <w:szCs w:val="28"/>
          <w:highlight w:val="yellow"/>
        </w:rPr>
      </w:pPr>
    </w:p>
    <w:p w:rsidR="004052F8" w:rsidRPr="00B6778A" w:rsidRDefault="004052F8" w:rsidP="004052F8">
      <w:pPr>
        <w:pStyle w:val="2"/>
        <w:spacing w:line="264" w:lineRule="auto"/>
        <w:ind w:left="2977" w:hanging="2977"/>
        <w:rPr>
          <w:rFonts w:ascii="Times New Roman" w:hAnsi="Times New Roman"/>
          <w:b w:val="0"/>
          <w:sz w:val="32"/>
          <w:szCs w:val="32"/>
        </w:rPr>
      </w:pPr>
      <w:r w:rsidRPr="00B6778A">
        <w:rPr>
          <w:rFonts w:ascii="Times New Roman" w:hAnsi="Times New Roman"/>
          <w:sz w:val="32"/>
          <w:szCs w:val="32"/>
        </w:rPr>
        <w:t>Раздел «Образование»</w:t>
      </w:r>
    </w:p>
    <w:p w:rsidR="004052F8" w:rsidRPr="00B6778A" w:rsidRDefault="004052F8" w:rsidP="004052F8">
      <w:pPr>
        <w:widowControl w:val="0"/>
        <w:rPr>
          <w:szCs w:val="28"/>
        </w:rPr>
      </w:pPr>
    </w:p>
    <w:p w:rsidR="004052F8" w:rsidRPr="00B6778A" w:rsidRDefault="004052F8" w:rsidP="004052F8">
      <w:pPr>
        <w:pStyle w:val="ConsPlusNormal"/>
        <w:jc w:val="both"/>
        <w:rPr>
          <w:rFonts w:ascii="Times New Roman" w:hAnsi="Times New Roman"/>
          <w:sz w:val="28"/>
          <w:szCs w:val="28"/>
        </w:rPr>
      </w:pPr>
      <w:r w:rsidRPr="00B6778A">
        <w:rPr>
          <w:rFonts w:ascii="Times New Roman" w:hAnsi="Times New Roman"/>
          <w:sz w:val="28"/>
          <w:szCs w:val="28"/>
        </w:rPr>
        <w:t xml:space="preserve">         </w:t>
      </w:r>
      <w:r w:rsidRPr="00B01FB1">
        <w:rPr>
          <w:rFonts w:ascii="Times New Roman" w:hAnsi="Times New Roman"/>
          <w:sz w:val="28"/>
          <w:szCs w:val="28"/>
        </w:rPr>
        <w:t xml:space="preserve">Наряду с общими подходами к формированию районного бюджета  на изменение расходов по разделу в 2024 году по сравнению с 2023 годом повлияло изменение объемов субсидий из областного бюджета на </w:t>
      </w:r>
      <w:proofErr w:type="spellStart"/>
      <w:r w:rsidRPr="00B01FB1">
        <w:rPr>
          <w:rFonts w:ascii="Times New Roman" w:hAnsi="Times New Roman"/>
          <w:sz w:val="28"/>
          <w:szCs w:val="28"/>
        </w:rPr>
        <w:t>софинансирование</w:t>
      </w:r>
      <w:proofErr w:type="spellEnd"/>
      <w:r w:rsidRPr="00B01FB1">
        <w:rPr>
          <w:rFonts w:ascii="Times New Roman" w:hAnsi="Times New Roman"/>
          <w:sz w:val="28"/>
          <w:szCs w:val="28"/>
        </w:rPr>
        <w:t xml:space="preserve"> расходных обязательств муниципального района в сфере образования.</w:t>
      </w:r>
    </w:p>
    <w:p w:rsidR="004052F8" w:rsidRPr="00E378BC" w:rsidRDefault="004052F8" w:rsidP="004052F8">
      <w:pPr>
        <w:pStyle w:val="ConsPlusNormal"/>
        <w:tabs>
          <w:tab w:val="left" w:pos="709"/>
        </w:tabs>
        <w:jc w:val="both"/>
        <w:rPr>
          <w:rFonts w:ascii="Times New Roman" w:hAnsi="Times New Roman"/>
          <w:b/>
          <w:sz w:val="28"/>
          <w:szCs w:val="28"/>
          <w:highlight w:val="yellow"/>
        </w:rPr>
      </w:pPr>
    </w:p>
    <w:p w:rsidR="004052F8" w:rsidRDefault="004052F8" w:rsidP="004052F8">
      <w:pPr>
        <w:jc w:val="center"/>
        <w:rPr>
          <w:b/>
          <w:i/>
          <w:sz w:val="32"/>
          <w:szCs w:val="32"/>
        </w:rPr>
      </w:pPr>
    </w:p>
    <w:p w:rsidR="004052F8" w:rsidRDefault="004052F8" w:rsidP="004052F8">
      <w:pPr>
        <w:jc w:val="center"/>
        <w:rPr>
          <w:b/>
          <w:i/>
          <w:sz w:val="32"/>
          <w:szCs w:val="32"/>
        </w:rPr>
      </w:pPr>
    </w:p>
    <w:p w:rsidR="004052F8" w:rsidRDefault="004052F8" w:rsidP="004052F8">
      <w:pPr>
        <w:jc w:val="center"/>
        <w:rPr>
          <w:b/>
          <w:i/>
          <w:sz w:val="32"/>
          <w:szCs w:val="32"/>
        </w:rPr>
      </w:pPr>
    </w:p>
    <w:p w:rsidR="004052F8" w:rsidRPr="00B6778A" w:rsidRDefault="004052F8" w:rsidP="004052F8">
      <w:pPr>
        <w:jc w:val="center"/>
        <w:rPr>
          <w:b/>
          <w:i/>
          <w:sz w:val="32"/>
          <w:szCs w:val="32"/>
        </w:rPr>
      </w:pPr>
      <w:r w:rsidRPr="00B6778A">
        <w:rPr>
          <w:b/>
          <w:i/>
          <w:sz w:val="32"/>
          <w:szCs w:val="32"/>
        </w:rPr>
        <w:t>Раздел «Культура и  кинематография»</w:t>
      </w:r>
    </w:p>
    <w:p w:rsidR="004052F8" w:rsidRDefault="004052F8" w:rsidP="004052F8">
      <w:pPr>
        <w:rPr>
          <w:szCs w:val="28"/>
        </w:rPr>
      </w:pPr>
    </w:p>
    <w:p w:rsidR="004052F8" w:rsidRPr="00B6778A" w:rsidRDefault="004052F8" w:rsidP="004052F8">
      <w:pPr>
        <w:rPr>
          <w:b/>
          <w:szCs w:val="28"/>
        </w:rPr>
      </w:pPr>
      <w:r w:rsidRPr="00B6778A">
        <w:rPr>
          <w:szCs w:val="28"/>
        </w:rPr>
        <w:t xml:space="preserve">         Наряду </w:t>
      </w:r>
      <w:proofErr w:type="gramStart"/>
      <w:r w:rsidRPr="00B6778A">
        <w:rPr>
          <w:szCs w:val="28"/>
        </w:rPr>
        <w:t>с общими подходами к формированию районного бюджета  на изменение  расходов по разделу по сравнению</w:t>
      </w:r>
      <w:proofErr w:type="gramEnd"/>
      <w:r w:rsidRPr="00B6778A">
        <w:rPr>
          <w:szCs w:val="28"/>
        </w:rPr>
        <w:t xml:space="preserve"> с 2023 годом повлияло  распределение на 2024 год субсидии</w:t>
      </w:r>
      <w:r w:rsidRPr="00B6778A">
        <w:rPr>
          <w:b/>
          <w:szCs w:val="28"/>
        </w:rPr>
        <w:t xml:space="preserve"> </w:t>
      </w:r>
      <w:r w:rsidRPr="00B6778A">
        <w:rPr>
          <w:szCs w:val="28"/>
        </w:rPr>
        <w:t xml:space="preserve">на обеспечение развития учреждений </w:t>
      </w:r>
      <w:proofErr w:type="spellStart"/>
      <w:r w:rsidRPr="00B6778A">
        <w:rPr>
          <w:szCs w:val="28"/>
        </w:rPr>
        <w:t>культурно-досугового</w:t>
      </w:r>
      <w:proofErr w:type="spellEnd"/>
      <w:r w:rsidRPr="00B6778A">
        <w:rPr>
          <w:szCs w:val="28"/>
        </w:rPr>
        <w:t xml:space="preserve"> типа.</w:t>
      </w:r>
    </w:p>
    <w:p w:rsidR="004052F8" w:rsidRPr="00E378BC" w:rsidRDefault="004052F8" w:rsidP="004052F8">
      <w:pPr>
        <w:pStyle w:val="af1"/>
        <w:spacing w:line="247" w:lineRule="auto"/>
        <w:jc w:val="both"/>
        <w:outlineLvl w:val="0"/>
        <w:rPr>
          <w:szCs w:val="28"/>
          <w:highlight w:val="yellow"/>
        </w:rPr>
      </w:pPr>
      <w:r w:rsidRPr="00E378BC">
        <w:rPr>
          <w:szCs w:val="28"/>
          <w:highlight w:val="yellow"/>
        </w:rPr>
        <w:lastRenderedPageBreak/>
        <w:t xml:space="preserve"> </w:t>
      </w:r>
    </w:p>
    <w:p w:rsidR="004052F8" w:rsidRPr="00CC6842" w:rsidRDefault="004052F8" w:rsidP="004052F8">
      <w:pPr>
        <w:spacing w:line="247" w:lineRule="auto"/>
        <w:ind w:firstLine="709"/>
        <w:jc w:val="center"/>
        <w:rPr>
          <w:b/>
          <w:i/>
          <w:sz w:val="32"/>
          <w:szCs w:val="32"/>
        </w:rPr>
      </w:pPr>
      <w:r w:rsidRPr="00CC6842">
        <w:rPr>
          <w:b/>
          <w:i/>
          <w:sz w:val="32"/>
          <w:szCs w:val="32"/>
        </w:rPr>
        <w:t>Раздел  «Социальная политика»</w:t>
      </w:r>
    </w:p>
    <w:p w:rsidR="004052F8" w:rsidRPr="00E378BC" w:rsidRDefault="004052F8" w:rsidP="004052F8">
      <w:pPr>
        <w:spacing w:line="247" w:lineRule="auto"/>
        <w:ind w:firstLine="709"/>
        <w:jc w:val="center"/>
        <w:rPr>
          <w:b/>
          <w:i/>
          <w:sz w:val="32"/>
          <w:szCs w:val="32"/>
          <w:highlight w:val="yellow"/>
        </w:rPr>
      </w:pPr>
    </w:p>
    <w:p w:rsidR="004052F8" w:rsidRPr="00CC6842" w:rsidRDefault="004052F8" w:rsidP="004052F8">
      <w:pPr>
        <w:widowControl w:val="0"/>
        <w:autoSpaceDE w:val="0"/>
        <w:autoSpaceDN w:val="0"/>
        <w:adjustRightInd w:val="0"/>
        <w:spacing w:line="247" w:lineRule="auto"/>
        <w:ind w:firstLine="709"/>
        <w:rPr>
          <w:szCs w:val="28"/>
        </w:rPr>
      </w:pPr>
      <w:r w:rsidRPr="00CC6842">
        <w:rPr>
          <w:szCs w:val="28"/>
        </w:rPr>
        <w:t xml:space="preserve">Наряду </w:t>
      </w:r>
      <w:proofErr w:type="gramStart"/>
      <w:r w:rsidRPr="00CC6842">
        <w:rPr>
          <w:szCs w:val="28"/>
        </w:rPr>
        <w:t>с общими подходами по формированию районного бюджета на изменение расходов по разделу по сравнению</w:t>
      </w:r>
      <w:proofErr w:type="gramEnd"/>
      <w:r w:rsidRPr="00CC6842">
        <w:rPr>
          <w:szCs w:val="28"/>
        </w:rPr>
        <w:t xml:space="preserve"> с 2023 годом повлияли следующие факторы:</w:t>
      </w:r>
    </w:p>
    <w:p w:rsidR="004052F8" w:rsidRPr="00CC6842" w:rsidRDefault="004052F8" w:rsidP="004052F8">
      <w:pPr>
        <w:widowControl w:val="0"/>
        <w:autoSpaceDE w:val="0"/>
        <w:autoSpaceDN w:val="0"/>
        <w:adjustRightInd w:val="0"/>
        <w:spacing w:line="247" w:lineRule="auto"/>
        <w:ind w:firstLine="709"/>
        <w:rPr>
          <w:szCs w:val="28"/>
        </w:rPr>
      </w:pPr>
      <w:r w:rsidRPr="00CC6842">
        <w:rPr>
          <w:szCs w:val="28"/>
        </w:rPr>
        <w:t>- изменение  численности граждан, имеющих право на социальные выплаты из районного бюджета;</w:t>
      </w:r>
    </w:p>
    <w:p w:rsidR="004052F8" w:rsidRPr="00CC6842" w:rsidRDefault="004052F8" w:rsidP="004052F8">
      <w:pPr>
        <w:autoSpaceDE w:val="0"/>
        <w:autoSpaceDN w:val="0"/>
        <w:adjustRightInd w:val="0"/>
        <w:ind w:firstLine="709"/>
        <w:rPr>
          <w:szCs w:val="28"/>
        </w:rPr>
      </w:pPr>
      <w:r w:rsidRPr="00CC6842">
        <w:rPr>
          <w:szCs w:val="28"/>
        </w:rPr>
        <w:t xml:space="preserve">- увеличение  относительно бюджета 2023 года расходов на выплаты замещающим семьям (приемные семьи, семьи опекунов, вознаграждение приемным родителям), финансируемых из областного бюджета за счет средств единой субвенции  на осуществление отдельных государственных полномочий по оказанию мер социальной поддержки семьям, взявшим на воспитание детей-сирот, оставшихся без попечения родителей. </w:t>
      </w:r>
    </w:p>
    <w:p w:rsidR="004052F8" w:rsidRPr="00E378BC" w:rsidRDefault="004052F8" w:rsidP="004052F8">
      <w:pPr>
        <w:tabs>
          <w:tab w:val="left" w:pos="8505"/>
        </w:tabs>
        <w:spacing w:line="247" w:lineRule="auto"/>
        <w:ind w:left="1701" w:right="2691" w:hanging="709"/>
        <w:jc w:val="center"/>
        <w:rPr>
          <w:b/>
          <w:i/>
          <w:sz w:val="32"/>
          <w:szCs w:val="32"/>
          <w:highlight w:val="yellow"/>
        </w:rPr>
      </w:pPr>
    </w:p>
    <w:p w:rsidR="004052F8" w:rsidRPr="00CC6842" w:rsidRDefault="004052F8" w:rsidP="004052F8">
      <w:pPr>
        <w:tabs>
          <w:tab w:val="left" w:pos="9639"/>
        </w:tabs>
        <w:spacing w:line="247" w:lineRule="auto"/>
        <w:ind w:right="-1"/>
        <w:jc w:val="center"/>
        <w:rPr>
          <w:b/>
          <w:i/>
          <w:sz w:val="32"/>
          <w:szCs w:val="32"/>
        </w:rPr>
      </w:pPr>
      <w:r w:rsidRPr="00CC6842">
        <w:rPr>
          <w:b/>
          <w:i/>
          <w:sz w:val="32"/>
          <w:szCs w:val="32"/>
        </w:rPr>
        <w:t>Раздел  «Физическая культура и спорт»</w:t>
      </w:r>
    </w:p>
    <w:p w:rsidR="004052F8" w:rsidRPr="00CC6842" w:rsidRDefault="004052F8" w:rsidP="004052F8">
      <w:pPr>
        <w:widowControl w:val="0"/>
        <w:autoSpaceDE w:val="0"/>
        <w:autoSpaceDN w:val="0"/>
        <w:adjustRightInd w:val="0"/>
        <w:spacing w:line="247" w:lineRule="auto"/>
        <w:jc w:val="center"/>
        <w:rPr>
          <w:spacing w:val="-1"/>
        </w:rPr>
      </w:pPr>
    </w:p>
    <w:p w:rsidR="004052F8" w:rsidRPr="00CC6842" w:rsidRDefault="004052F8" w:rsidP="004052F8">
      <w:pPr>
        <w:widowControl w:val="0"/>
        <w:autoSpaceDE w:val="0"/>
        <w:autoSpaceDN w:val="0"/>
        <w:adjustRightInd w:val="0"/>
        <w:spacing w:line="247" w:lineRule="auto"/>
        <w:ind w:firstLine="709"/>
        <w:rPr>
          <w:szCs w:val="28"/>
        </w:rPr>
      </w:pPr>
      <w:r w:rsidRPr="00CC6842">
        <w:rPr>
          <w:spacing w:val="-1"/>
        </w:rPr>
        <w:t xml:space="preserve">Наряду с общими подходами к формированию районного бюджета объем расходов по разделу в 2024 году связан </w:t>
      </w:r>
      <w:proofErr w:type="gramStart"/>
      <w:r w:rsidRPr="00CC6842">
        <w:rPr>
          <w:spacing w:val="-1"/>
        </w:rPr>
        <w:t xml:space="preserve">с </w:t>
      </w:r>
      <w:r w:rsidRPr="00CC6842">
        <w:rPr>
          <w:szCs w:val="28"/>
        </w:rPr>
        <w:t>запланированными расходами за счет средств субсидий из областного бюджета на капитальные вложения в объекты</w:t>
      </w:r>
      <w:proofErr w:type="gramEnd"/>
      <w:r w:rsidRPr="00CC6842">
        <w:rPr>
          <w:szCs w:val="28"/>
        </w:rPr>
        <w:t xml:space="preserve"> физической культуры и спорта </w:t>
      </w:r>
    </w:p>
    <w:p w:rsidR="004052F8" w:rsidRPr="00E378BC" w:rsidRDefault="004052F8" w:rsidP="004052F8">
      <w:pPr>
        <w:widowControl w:val="0"/>
        <w:autoSpaceDE w:val="0"/>
        <w:autoSpaceDN w:val="0"/>
        <w:adjustRightInd w:val="0"/>
        <w:spacing w:line="247" w:lineRule="auto"/>
        <w:ind w:firstLine="709"/>
        <w:rPr>
          <w:szCs w:val="28"/>
          <w:highlight w:val="yellow"/>
        </w:rPr>
      </w:pPr>
    </w:p>
    <w:p w:rsidR="004052F8" w:rsidRPr="00B6778A" w:rsidRDefault="004052F8" w:rsidP="004052F8">
      <w:pPr>
        <w:pStyle w:val="2"/>
        <w:spacing w:line="247" w:lineRule="auto"/>
        <w:rPr>
          <w:rFonts w:ascii="Times New Roman" w:hAnsi="Times New Roman"/>
          <w:b w:val="0"/>
          <w:sz w:val="32"/>
          <w:szCs w:val="32"/>
        </w:rPr>
      </w:pPr>
      <w:r w:rsidRPr="00B6778A">
        <w:rPr>
          <w:rFonts w:ascii="Times New Roman" w:hAnsi="Times New Roman"/>
          <w:sz w:val="32"/>
          <w:szCs w:val="32"/>
        </w:rPr>
        <w:t>Раздел «Обслуживание государственного и муниципального долга»</w:t>
      </w:r>
    </w:p>
    <w:p w:rsidR="004052F8" w:rsidRPr="00B6778A" w:rsidRDefault="004052F8" w:rsidP="004052F8">
      <w:pPr>
        <w:pStyle w:val="ad"/>
        <w:spacing w:line="247" w:lineRule="auto"/>
        <w:ind w:right="-2" w:firstLine="720"/>
        <w:rPr>
          <w:szCs w:val="28"/>
        </w:rPr>
      </w:pPr>
    </w:p>
    <w:p w:rsidR="004052F8" w:rsidRPr="00B6778A" w:rsidRDefault="004052F8" w:rsidP="004052F8">
      <w:pPr>
        <w:pStyle w:val="ad"/>
        <w:spacing w:line="247" w:lineRule="auto"/>
        <w:ind w:right="-2" w:firstLine="720"/>
        <w:rPr>
          <w:b/>
          <w:i/>
          <w:sz w:val="32"/>
          <w:szCs w:val="32"/>
        </w:rPr>
      </w:pPr>
      <w:r w:rsidRPr="00B6778A">
        <w:t xml:space="preserve">Бюджетные ассигнования на обслуживание муниципального  долга предусмотрены в 2024 году в сумме 13,0 тыс. рублей, в 2025 году в сумме 11,0 тыс. рублей, в 2026 году в сумме 9,0 тыс. рублей, т.е. в объеме, необходимом для обслуживания внутренних муниципальных заимствований. </w:t>
      </w:r>
    </w:p>
    <w:p w:rsidR="004052F8" w:rsidRPr="00E378BC" w:rsidRDefault="004052F8" w:rsidP="004052F8">
      <w:pPr>
        <w:spacing w:line="252" w:lineRule="auto"/>
        <w:ind w:left="709" w:right="5"/>
        <w:rPr>
          <w:b/>
          <w:i/>
          <w:sz w:val="32"/>
          <w:szCs w:val="32"/>
          <w:highlight w:val="yellow"/>
        </w:rPr>
      </w:pPr>
    </w:p>
    <w:p w:rsidR="004052F8" w:rsidRPr="00B6778A" w:rsidRDefault="004052F8" w:rsidP="004052F8">
      <w:pPr>
        <w:spacing w:line="252" w:lineRule="auto"/>
        <w:ind w:left="709" w:right="5"/>
        <w:jc w:val="center"/>
        <w:rPr>
          <w:b/>
          <w:i/>
          <w:sz w:val="32"/>
          <w:szCs w:val="32"/>
        </w:rPr>
      </w:pPr>
      <w:r w:rsidRPr="00B6778A">
        <w:rPr>
          <w:b/>
          <w:i/>
          <w:sz w:val="32"/>
          <w:szCs w:val="32"/>
        </w:rPr>
        <w:t>Раздел «Межбюджетные трансферты общего характера бюджетам бюджетной системы  Российской Федерации»</w:t>
      </w:r>
    </w:p>
    <w:p w:rsidR="004052F8" w:rsidRPr="00B6778A" w:rsidRDefault="004052F8" w:rsidP="004052F8">
      <w:pPr>
        <w:pStyle w:val="25"/>
        <w:ind w:firstLine="0"/>
        <w:jc w:val="center"/>
        <w:outlineLvl w:val="0"/>
        <w:rPr>
          <w:b/>
          <w:i/>
          <w:szCs w:val="28"/>
        </w:rPr>
      </w:pPr>
    </w:p>
    <w:p w:rsidR="004052F8" w:rsidRPr="00B6778A" w:rsidRDefault="004052F8" w:rsidP="004052F8">
      <w:pPr>
        <w:widowControl w:val="0"/>
        <w:autoSpaceDE w:val="0"/>
        <w:autoSpaceDN w:val="0"/>
        <w:adjustRightInd w:val="0"/>
        <w:ind w:firstLine="709"/>
        <w:rPr>
          <w:spacing w:val="-1"/>
          <w:szCs w:val="28"/>
        </w:rPr>
      </w:pPr>
      <w:r w:rsidRPr="00B6778A">
        <w:rPr>
          <w:spacing w:val="-1"/>
          <w:szCs w:val="28"/>
        </w:rPr>
        <w:t>Изменения объемов бюджетных ассигнований, обусловлены общими подходами к формированию районного бюджета.</w:t>
      </w:r>
    </w:p>
    <w:p w:rsidR="004052F8" w:rsidRPr="00E378BC" w:rsidRDefault="004052F8" w:rsidP="004052F8">
      <w:pPr>
        <w:outlineLvl w:val="0"/>
        <w:rPr>
          <w:b/>
          <w:szCs w:val="28"/>
          <w:highlight w:val="yellow"/>
        </w:rPr>
      </w:pPr>
    </w:p>
    <w:p w:rsidR="004052F8" w:rsidRDefault="004052F8" w:rsidP="004052F8">
      <w:pPr>
        <w:widowControl w:val="0"/>
        <w:autoSpaceDE w:val="0"/>
        <w:autoSpaceDN w:val="0"/>
        <w:adjustRightInd w:val="0"/>
        <w:ind w:firstLine="709"/>
        <w:rPr>
          <w:b/>
          <w:i/>
          <w:sz w:val="32"/>
          <w:szCs w:val="32"/>
          <w:highlight w:val="yellow"/>
        </w:rPr>
      </w:pPr>
    </w:p>
    <w:p w:rsidR="004052F8" w:rsidRPr="002A77A9" w:rsidRDefault="004052F8" w:rsidP="004052F8">
      <w:pPr>
        <w:widowControl w:val="0"/>
        <w:autoSpaceDE w:val="0"/>
        <w:autoSpaceDN w:val="0"/>
        <w:adjustRightInd w:val="0"/>
        <w:ind w:firstLine="709"/>
        <w:rPr>
          <w:b/>
          <w:i/>
          <w:sz w:val="32"/>
          <w:szCs w:val="32"/>
        </w:rPr>
      </w:pPr>
      <w:r w:rsidRPr="002A77A9">
        <w:rPr>
          <w:b/>
          <w:i/>
          <w:sz w:val="32"/>
          <w:szCs w:val="32"/>
        </w:rPr>
        <w:t>Источники внутреннего финансирования дефицита</w:t>
      </w:r>
    </w:p>
    <w:p w:rsidR="004052F8" w:rsidRPr="002A77A9" w:rsidRDefault="004052F8" w:rsidP="004052F8">
      <w:pPr>
        <w:jc w:val="center"/>
        <w:rPr>
          <w:b/>
          <w:i/>
          <w:sz w:val="32"/>
          <w:szCs w:val="32"/>
        </w:rPr>
      </w:pPr>
      <w:r w:rsidRPr="002A77A9">
        <w:rPr>
          <w:b/>
          <w:i/>
          <w:sz w:val="32"/>
          <w:szCs w:val="32"/>
        </w:rPr>
        <w:t>районного  бюджета в 2024-2026 годах</w:t>
      </w:r>
    </w:p>
    <w:p w:rsidR="004052F8" w:rsidRPr="002A77A9" w:rsidRDefault="004052F8" w:rsidP="004052F8">
      <w:pPr>
        <w:ind w:firstLine="851"/>
        <w:jc w:val="center"/>
        <w:rPr>
          <w:i/>
        </w:rPr>
      </w:pPr>
    </w:p>
    <w:p w:rsidR="004052F8" w:rsidRPr="002A77A9" w:rsidRDefault="004052F8" w:rsidP="004052F8">
      <w:pPr>
        <w:ind w:firstLine="709"/>
        <w:rPr>
          <w:i/>
        </w:rPr>
      </w:pPr>
      <w:r w:rsidRPr="002A77A9">
        <w:rPr>
          <w:i/>
        </w:rPr>
        <w:t xml:space="preserve">Совокупное сальдо по источникам внутреннего финансирования дефицита районного бюджета составит в 2024 году </w:t>
      </w:r>
      <w:r>
        <w:rPr>
          <w:i/>
        </w:rPr>
        <w:t>500,2</w:t>
      </w:r>
      <w:r w:rsidRPr="002A77A9">
        <w:rPr>
          <w:i/>
        </w:rPr>
        <w:t xml:space="preserve"> тыс. рублей, в 2025 году – 3900,4 тыс. рублей, в 2026 году – (-2099,6) тыс. рублей</w:t>
      </w:r>
      <w:r>
        <w:rPr>
          <w:i/>
        </w:rPr>
        <w:t>.</w:t>
      </w:r>
    </w:p>
    <w:p w:rsidR="004052F8" w:rsidRPr="00E378BC" w:rsidRDefault="004052F8" w:rsidP="004052F8">
      <w:pPr>
        <w:ind w:firstLine="709"/>
        <w:rPr>
          <w:szCs w:val="28"/>
          <w:highlight w:val="yellow"/>
        </w:rPr>
      </w:pPr>
    </w:p>
    <w:p w:rsidR="004052F8" w:rsidRPr="002A77A9" w:rsidRDefault="004052F8" w:rsidP="004052F8">
      <w:pPr>
        <w:ind w:firstLine="709"/>
        <w:rPr>
          <w:szCs w:val="28"/>
        </w:rPr>
      </w:pPr>
      <w:r w:rsidRPr="002A77A9">
        <w:rPr>
          <w:szCs w:val="28"/>
        </w:rPr>
        <w:lastRenderedPageBreak/>
        <w:t xml:space="preserve">1. Получение бюджетных кредитов от других бюджетов бюджетной системы в валюте Российской Федерации для покрытия временных кассовых разрывов и финансирования дефицита районного бюджета  в 2024-2026 годах не планируется. </w:t>
      </w:r>
    </w:p>
    <w:p w:rsidR="004052F8" w:rsidRPr="002A77A9" w:rsidRDefault="004052F8" w:rsidP="004052F8">
      <w:pPr>
        <w:ind w:firstLine="709"/>
        <w:rPr>
          <w:szCs w:val="28"/>
        </w:rPr>
      </w:pPr>
      <w:r w:rsidRPr="002A77A9">
        <w:rPr>
          <w:szCs w:val="28"/>
        </w:rPr>
        <w:t>Погашение основной задолженности по бюджетным кредитам запланировано: в 2024 году в сумме 2099,6 тыс. рублей, в 2025 году в сумме 2099,6 тыс. рублей, в 2026 году в сумме 2099,6 тыс. рублей.</w:t>
      </w:r>
    </w:p>
    <w:p w:rsidR="004052F8" w:rsidRPr="002A77A9" w:rsidRDefault="004052F8" w:rsidP="004052F8">
      <w:pPr>
        <w:ind w:firstLine="709"/>
        <w:rPr>
          <w:szCs w:val="28"/>
        </w:rPr>
      </w:pPr>
      <w:proofErr w:type="gramStart"/>
      <w:r w:rsidRPr="002A77A9">
        <w:rPr>
          <w:szCs w:val="28"/>
        </w:rPr>
        <w:t>Сальдо отрицательное: 2024 год – 2099,6 тыс. рублей, 2025 год  - 2099,6 тыс. рублей,   2026 год – 2099,6 тыс. рублей</w:t>
      </w:r>
      <w:proofErr w:type="gramEnd"/>
    </w:p>
    <w:p w:rsidR="004052F8" w:rsidRPr="00E378BC" w:rsidRDefault="004052F8" w:rsidP="004052F8">
      <w:pPr>
        <w:ind w:firstLine="709"/>
        <w:rPr>
          <w:szCs w:val="28"/>
          <w:highlight w:val="yellow"/>
        </w:rPr>
      </w:pPr>
    </w:p>
    <w:p w:rsidR="004052F8" w:rsidRPr="002A77A9" w:rsidRDefault="004052F8" w:rsidP="004052F8">
      <w:pPr>
        <w:ind w:firstLine="709"/>
        <w:rPr>
          <w:szCs w:val="28"/>
        </w:rPr>
      </w:pPr>
      <w:r w:rsidRPr="002A77A9">
        <w:rPr>
          <w:szCs w:val="28"/>
        </w:rPr>
        <w:t>2.  Иные источники внутреннего финансирования дефицитов бюджетов:</w:t>
      </w:r>
    </w:p>
    <w:p w:rsidR="004052F8" w:rsidRPr="002A77A9" w:rsidRDefault="004052F8" w:rsidP="004052F8">
      <w:pPr>
        <w:rPr>
          <w:szCs w:val="28"/>
        </w:rPr>
      </w:pPr>
      <w:r w:rsidRPr="002A77A9">
        <w:rPr>
          <w:szCs w:val="28"/>
        </w:rPr>
        <w:t xml:space="preserve">          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  запланировано в </w:t>
      </w:r>
      <w:r w:rsidRPr="002A77A9">
        <w:rPr>
          <w:szCs w:val="28"/>
          <w:u w:val="single"/>
        </w:rPr>
        <w:t>2024</w:t>
      </w:r>
      <w:r w:rsidRPr="002A77A9">
        <w:rPr>
          <w:szCs w:val="28"/>
        </w:rPr>
        <w:t xml:space="preserve"> году в сумме </w:t>
      </w:r>
      <w:r>
        <w:rPr>
          <w:szCs w:val="28"/>
        </w:rPr>
        <w:t xml:space="preserve">                       </w:t>
      </w:r>
      <w:r w:rsidRPr="002A77A9">
        <w:rPr>
          <w:szCs w:val="28"/>
        </w:rPr>
        <w:t>10000,0 тыс. рублей.</w:t>
      </w:r>
    </w:p>
    <w:p w:rsidR="004052F8" w:rsidRPr="002A77A9" w:rsidRDefault="004052F8" w:rsidP="004052F8">
      <w:pPr>
        <w:ind w:firstLine="709"/>
        <w:rPr>
          <w:szCs w:val="28"/>
        </w:rPr>
      </w:pPr>
      <w:r w:rsidRPr="002A77A9">
        <w:rPr>
          <w:szCs w:val="28"/>
        </w:rPr>
        <w:t xml:space="preserve">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 запланирован в </w:t>
      </w:r>
      <w:r w:rsidRPr="002A77A9">
        <w:rPr>
          <w:szCs w:val="28"/>
          <w:u w:val="single"/>
        </w:rPr>
        <w:t>2024</w:t>
      </w:r>
      <w:r w:rsidRPr="002A77A9">
        <w:rPr>
          <w:szCs w:val="28"/>
        </w:rPr>
        <w:t xml:space="preserve"> году в сумме 13500,0 тыс. рублей; в </w:t>
      </w:r>
      <w:r w:rsidRPr="002A77A9">
        <w:rPr>
          <w:szCs w:val="28"/>
          <w:u w:val="single"/>
        </w:rPr>
        <w:t>2025</w:t>
      </w:r>
      <w:r w:rsidRPr="002A77A9">
        <w:rPr>
          <w:szCs w:val="28"/>
        </w:rPr>
        <w:t xml:space="preserve"> году в сумме 6000,0 тыс. рублей.</w:t>
      </w:r>
    </w:p>
    <w:p w:rsidR="004052F8" w:rsidRPr="002A77A9" w:rsidRDefault="004052F8" w:rsidP="004052F8">
      <w:pPr>
        <w:ind w:firstLine="709"/>
        <w:rPr>
          <w:szCs w:val="28"/>
        </w:rPr>
      </w:pPr>
    </w:p>
    <w:p w:rsidR="004052F8" w:rsidRPr="00025589" w:rsidRDefault="004052F8" w:rsidP="004052F8">
      <w:pPr>
        <w:ind w:firstLine="720"/>
        <w:rPr>
          <w:szCs w:val="28"/>
        </w:rPr>
      </w:pPr>
      <w:r w:rsidRPr="002A77A9">
        <w:rPr>
          <w:szCs w:val="28"/>
        </w:rPr>
        <w:t xml:space="preserve">3. Изменение остатков средств на счете по учету средств районного бюджета составит в </w:t>
      </w:r>
      <w:r w:rsidRPr="002A77A9">
        <w:rPr>
          <w:szCs w:val="28"/>
          <w:u w:val="single"/>
        </w:rPr>
        <w:t>2024</w:t>
      </w:r>
      <w:r w:rsidRPr="002A77A9">
        <w:rPr>
          <w:szCs w:val="28"/>
        </w:rPr>
        <w:t xml:space="preserve"> году – </w:t>
      </w:r>
      <w:r>
        <w:rPr>
          <w:szCs w:val="28"/>
        </w:rPr>
        <w:t>900,2</w:t>
      </w:r>
      <w:r w:rsidRPr="002A77A9">
        <w:rPr>
          <w:szCs w:val="28"/>
        </w:rPr>
        <w:t xml:space="preserve"> тыс. рублей.</w:t>
      </w:r>
    </w:p>
    <w:p w:rsidR="004052F8" w:rsidRPr="00EB2CAE" w:rsidRDefault="004052F8" w:rsidP="004052F8">
      <w:pPr>
        <w:ind w:firstLine="709"/>
        <w:rPr>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D06499" w:rsidRDefault="00D06499" w:rsidP="004809F6">
      <w:pPr>
        <w:ind w:firstLine="709"/>
        <w:rPr>
          <w:rFonts w:ascii="Times New Roman" w:hAnsi="Times New Roman"/>
          <w:sz w:val="28"/>
          <w:szCs w:val="28"/>
        </w:rPr>
      </w:pPr>
    </w:p>
    <w:p w:rsidR="00D06499" w:rsidRDefault="00D06499"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809F6">
      <w:pPr>
        <w:ind w:firstLine="709"/>
        <w:rPr>
          <w:rFonts w:ascii="Times New Roman" w:hAnsi="Times New Roman"/>
          <w:sz w:val="28"/>
          <w:szCs w:val="28"/>
        </w:rPr>
      </w:pPr>
    </w:p>
    <w:p w:rsidR="004052F8" w:rsidRDefault="004052F8" w:rsidP="004052F8">
      <w:pPr>
        <w:tabs>
          <w:tab w:val="right" w:pos="9355"/>
        </w:tabs>
        <w:jc w:val="center"/>
      </w:pPr>
      <w:r>
        <w:rPr>
          <w:noProof/>
        </w:rPr>
        <w:lastRenderedPageBreak/>
        <w:drawing>
          <wp:inline distT="0" distB="0" distL="0" distR="0">
            <wp:extent cx="457200" cy="571500"/>
            <wp:effectExtent l="1905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5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4052F8" w:rsidRPr="008A0EE4" w:rsidRDefault="004052F8" w:rsidP="004052F8">
      <w:pPr>
        <w:tabs>
          <w:tab w:val="right" w:pos="9355"/>
        </w:tabs>
        <w:jc w:val="center"/>
        <w:rPr>
          <w:rFonts w:ascii="Times New Roman" w:hAnsi="Times New Roman"/>
          <w:b/>
          <w:sz w:val="28"/>
          <w:szCs w:val="28"/>
        </w:rPr>
      </w:pPr>
      <w:r w:rsidRPr="008A0EE4">
        <w:rPr>
          <w:rFonts w:ascii="Times New Roman" w:hAnsi="Times New Roman"/>
          <w:b/>
          <w:sz w:val="28"/>
          <w:szCs w:val="28"/>
        </w:rPr>
        <w:t xml:space="preserve">СОВЕТ  НАРОДНЫХ ДЕПУТАТОВ </w:t>
      </w:r>
    </w:p>
    <w:p w:rsidR="004052F8" w:rsidRPr="008A0EE4" w:rsidRDefault="004052F8" w:rsidP="004052F8">
      <w:pPr>
        <w:tabs>
          <w:tab w:val="right" w:pos="9355"/>
        </w:tabs>
        <w:jc w:val="center"/>
        <w:rPr>
          <w:rFonts w:ascii="Times New Roman" w:hAnsi="Times New Roman"/>
          <w:b/>
          <w:sz w:val="28"/>
          <w:szCs w:val="28"/>
        </w:rPr>
      </w:pPr>
      <w:r w:rsidRPr="008A0EE4">
        <w:rPr>
          <w:rFonts w:ascii="Times New Roman" w:hAnsi="Times New Roman"/>
          <w:b/>
          <w:sz w:val="28"/>
          <w:szCs w:val="28"/>
        </w:rPr>
        <w:t xml:space="preserve">ЭРТИЛЬСКОГО МУНИЦИПАЛЬНОГО РАЙОНА </w:t>
      </w:r>
    </w:p>
    <w:p w:rsidR="004052F8" w:rsidRPr="008A0EE4" w:rsidRDefault="004052F8" w:rsidP="004052F8">
      <w:pPr>
        <w:tabs>
          <w:tab w:val="right" w:pos="9355"/>
        </w:tabs>
        <w:jc w:val="center"/>
        <w:rPr>
          <w:rFonts w:ascii="Times New Roman" w:hAnsi="Times New Roman"/>
          <w:b/>
          <w:sz w:val="28"/>
          <w:szCs w:val="28"/>
        </w:rPr>
      </w:pPr>
      <w:r w:rsidRPr="008A0EE4">
        <w:rPr>
          <w:rFonts w:ascii="Times New Roman" w:hAnsi="Times New Roman"/>
          <w:b/>
          <w:sz w:val="28"/>
          <w:szCs w:val="28"/>
        </w:rPr>
        <w:t>ВОРОНЕЖСКОЙ ОБЛАСТИ</w:t>
      </w:r>
    </w:p>
    <w:p w:rsidR="004052F8" w:rsidRPr="008A0EE4" w:rsidRDefault="004052F8" w:rsidP="004052F8">
      <w:pPr>
        <w:tabs>
          <w:tab w:val="right" w:pos="9355"/>
        </w:tabs>
        <w:jc w:val="center"/>
        <w:rPr>
          <w:rFonts w:ascii="Times New Roman" w:hAnsi="Times New Roman"/>
          <w:b/>
          <w:sz w:val="28"/>
          <w:szCs w:val="28"/>
        </w:rPr>
      </w:pPr>
    </w:p>
    <w:p w:rsidR="004052F8" w:rsidRPr="008A0EE4" w:rsidRDefault="004052F8" w:rsidP="004052F8">
      <w:pPr>
        <w:tabs>
          <w:tab w:val="right" w:pos="9355"/>
        </w:tabs>
        <w:jc w:val="center"/>
        <w:rPr>
          <w:rFonts w:ascii="Times New Roman" w:hAnsi="Times New Roman"/>
          <w:b/>
          <w:sz w:val="28"/>
          <w:szCs w:val="28"/>
        </w:rPr>
      </w:pPr>
      <w:proofErr w:type="gramStart"/>
      <w:r w:rsidRPr="008A0EE4">
        <w:rPr>
          <w:rFonts w:ascii="Times New Roman" w:hAnsi="Times New Roman"/>
          <w:b/>
          <w:sz w:val="28"/>
          <w:szCs w:val="28"/>
        </w:rPr>
        <w:t>Р</w:t>
      </w:r>
      <w:proofErr w:type="gramEnd"/>
      <w:r w:rsidRPr="008A0EE4">
        <w:rPr>
          <w:rFonts w:ascii="Times New Roman" w:hAnsi="Times New Roman"/>
          <w:b/>
          <w:sz w:val="28"/>
          <w:szCs w:val="28"/>
        </w:rPr>
        <w:t xml:space="preserve"> Е Ш Е Н И Е</w:t>
      </w:r>
    </w:p>
    <w:p w:rsidR="004052F8" w:rsidRDefault="004052F8" w:rsidP="004052F8">
      <w:pPr>
        <w:tabs>
          <w:tab w:val="right" w:pos="9355"/>
        </w:tabs>
        <w:jc w:val="center"/>
        <w:rPr>
          <w:b/>
          <w:sz w:val="32"/>
          <w:szCs w:val="32"/>
        </w:rPr>
      </w:pPr>
    </w:p>
    <w:p w:rsidR="004052F8" w:rsidRDefault="004052F8" w:rsidP="004052F8">
      <w:pPr>
        <w:tabs>
          <w:tab w:val="right" w:pos="9355"/>
        </w:tabs>
        <w:jc w:val="center"/>
        <w:rPr>
          <w:b/>
          <w:sz w:val="32"/>
          <w:szCs w:val="32"/>
        </w:rPr>
      </w:pPr>
    </w:p>
    <w:p w:rsidR="004052F8" w:rsidRPr="008A0EE4" w:rsidRDefault="004052F8" w:rsidP="004052F8">
      <w:pPr>
        <w:tabs>
          <w:tab w:val="right" w:pos="9355"/>
        </w:tabs>
        <w:rPr>
          <w:rFonts w:ascii="Times New Roman" w:hAnsi="Times New Roman"/>
          <w:sz w:val="28"/>
          <w:szCs w:val="28"/>
        </w:rPr>
      </w:pPr>
      <w:r w:rsidRPr="008A0EE4">
        <w:rPr>
          <w:rFonts w:ascii="Times New Roman" w:hAnsi="Times New Roman"/>
          <w:sz w:val="28"/>
          <w:szCs w:val="28"/>
        </w:rPr>
        <w:t>от 22.12.2023 г. № 13</w:t>
      </w:r>
    </w:p>
    <w:p w:rsidR="004052F8" w:rsidRPr="008A0EE4" w:rsidRDefault="004052F8" w:rsidP="004052F8">
      <w:pPr>
        <w:rPr>
          <w:rFonts w:ascii="Times New Roman" w:hAnsi="Times New Roman"/>
          <w:sz w:val="28"/>
          <w:szCs w:val="28"/>
        </w:rPr>
      </w:pPr>
    </w:p>
    <w:tbl>
      <w:tblPr>
        <w:tblW w:w="0" w:type="auto"/>
        <w:tblLook w:val="0000"/>
      </w:tblPr>
      <w:tblGrid>
        <w:gridCol w:w="4068"/>
      </w:tblGrid>
      <w:tr w:rsidR="004052F8" w:rsidRPr="008A0EE4" w:rsidTr="006715CA">
        <w:trPr>
          <w:trHeight w:val="898"/>
        </w:trPr>
        <w:tc>
          <w:tcPr>
            <w:tcW w:w="4068" w:type="dxa"/>
          </w:tcPr>
          <w:p w:rsidR="004052F8" w:rsidRPr="008A0EE4" w:rsidRDefault="004052F8" w:rsidP="006715CA">
            <w:pPr>
              <w:jc w:val="center"/>
              <w:rPr>
                <w:rFonts w:ascii="Times New Roman" w:hAnsi="Times New Roman"/>
                <w:szCs w:val="28"/>
              </w:rPr>
            </w:pPr>
            <w:r w:rsidRPr="008A0EE4">
              <w:rPr>
                <w:rFonts w:ascii="Times New Roman" w:hAnsi="Times New Roman"/>
                <w:sz w:val="28"/>
                <w:szCs w:val="28"/>
              </w:rPr>
              <w:t>г. Эртиль</w:t>
            </w:r>
          </w:p>
        </w:tc>
      </w:tr>
    </w:tbl>
    <w:p w:rsidR="004052F8" w:rsidRPr="003E4429" w:rsidRDefault="004052F8" w:rsidP="008A0EE4">
      <w:pPr>
        <w:ind w:firstLine="0"/>
        <w:rPr>
          <w:b/>
          <w:bCs/>
        </w:rPr>
      </w:pPr>
    </w:p>
    <w:tbl>
      <w:tblPr>
        <w:tblW w:w="0" w:type="auto"/>
        <w:tblLook w:val="01E0"/>
      </w:tblPr>
      <w:tblGrid>
        <w:gridCol w:w="4502"/>
      </w:tblGrid>
      <w:tr w:rsidR="004052F8" w:rsidRPr="002B2140" w:rsidTr="006715CA">
        <w:trPr>
          <w:trHeight w:val="1339"/>
        </w:trPr>
        <w:tc>
          <w:tcPr>
            <w:tcW w:w="4502" w:type="dxa"/>
            <w:shd w:val="clear" w:color="auto" w:fill="auto"/>
            <w:vAlign w:val="center"/>
          </w:tcPr>
          <w:p w:rsidR="004052F8" w:rsidRPr="008A0EE4" w:rsidRDefault="004052F8" w:rsidP="006715CA">
            <w:pPr>
              <w:rPr>
                <w:rFonts w:ascii="Times New Roman" w:hAnsi="Times New Roman"/>
                <w:bCs/>
                <w:szCs w:val="28"/>
              </w:rPr>
            </w:pPr>
            <w:r w:rsidRPr="008A0EE4">
              <w:rPr>
                <w:rFonts w:ascii="Times New Roman" w:hAnsi="Times New Roman"/>
                <w:bCs/>
                <w:sz w:val="28"/>
                <w:szCs w:val="28"/>
              </w:rPr>
              <w:t xml:space="preserve">Об установлении доли видов расходов, входящих в репрезентативную систему расходных обязательств поселений Эртильского </w:t>
            </w:r>
            <w:proofErr w:type="gramStart"/>
            <w:r w:rsidRPr="008A0EE4">
              <w:rPr>
                <w:rFonts w:ascii="Times New Roman" w:hAnsi="Times New Roman"/>
                <w:bCs/>
                <w:sz w:val="28"/>
                <w:szCs w:val="28"/>
              </w:rPr>
              <w:t>муниципального</w:t>
            </w:r>
            <w:proofErr w:type="gramEnd"/>
            <w:r w:rsidRPr="008A0EE4">
              <w:rPr>
                <w:rFonts w:ascii="Times New Roman" w:hAnsi="Times New Roman"/>
                <w:bCs/>
                <w:sz w:val="28"/>
                <w:szCs w:val="28"/>
              </w:rPr>
              <w:t xml:space="preserve"> района</w:t>
            </w:r>
          </w:p>
        </w:tc>
      </w:tr>
    </w:tbl>
    <w:p w:rsidR="004052F8" w:rsidRDefault="004052F8" w:rsidP="004052F8">
      <w:pPr>
        <w:pStyle w:val="ConsNormal"/>
        <w:ind w:firstLine="0"/>
        <w:outlineLvl w:val="0"/>
      </w:pPr>
    </w:p>
    <w:p w:rsidR="004052F8" w:rsidRDefault="004052F8" w:rsidP="004052F8">
      <w:pPr>
        <w:pStyle w:val="ConsNormal"/>
        <w:ind w:firstLine="0"/>
        <w:outlineLvl w:val="0"/>
      </w:pPr>
    </w:p>
    <w:p w:rsidR="004052F8" w:rsidRPr="008A0EE4" w:rsidRDefault="004052F8" w:rsidP="004052F8">
      <w:pPr>
        <w:tabs>
          <w:tab w:val="left" w:pos="3060"/>
          <w:tab w:val="left" w:pos="9900"/>
        </w:tabs>
        <w:spacing w:line="360" w:lineRule="auto"/>
        <w:ind w:firstLine="709"/>
        <w:rPr>
          <w:rFonts w:ascii="Times New Roman" w:hAnsi="Times New Roman"/>
          <w:bCs/>
          <w:sz w:val="28"/>
          <w:szCs w:val="28"/>
        </w:rPr>
      </w:pPr>
      <w:r w:rsidRPr="008A0EE4">
        <w:rPr>
          <w:rFonts w:ascii="Times New Roman" w:hAnsi="Times New Roman"/>
          <w:sz w:val="28"/>
          <w:szCs w:val="28"/>
        </w:rPr>
        <w:t xml:space="preserve">В соответствии с Законом Воронежской области от 17.11.2005 № 68-ОЗ «О межбюджетных отношениях органов государственной власти и органов местного самоуправления в Воронежской области», </w:t>
      </w:r>
      <w:r w:rsidRPr="008A0EE4">
        <w:rPr>
          <w:rFonts w:ascii="Times New Roman" w:hAnsi="Times New Roman"/>
          <w:bCs/>
          <w:sz w:val="28"/>
          <w:szCs w:val="28"/>
        </w:rPr>
        <w:t>Совет народных депутатов Эртильского муниципального района</w:t>
      </w:r>
    </w:p>
    <w:p w:rsidR="004052F8" w:rsidRPr="008A0EE4" w:rsidRDefault="004052F8" w:rsidP="004052F8">
      <w:pPr>
        <w:tabs>
          <w:tab w:val="left" w:pos="3060"/>
          <w:tab w:val="left" w:pos="9900"/>
        </w:tabs>
        <w:spacing w:line="360" w:lineRule="auto"/>
        <w:jc w:val="center"/>
        <w:rPr>
          <w:rFonts w:ascii="Times New Roman" w:hAnsi="Times New Roman"/>
          <w:b/>
          <w:caps/>
          <w:sz w:val="28"/>
          <w:szCs w:val="28"/>
        </w:rPr>
      </w:pPr>
      <w:r w:rsidRPr="008A0EE4">
        <w:rPr>
          <w:rFonts w:ascii="Times New Roman" w:hAnsi="Times New Roman"/>
          <w:b/>
          <w:bCs/>
          <w:caps/>
          <w:sz w:val="28"/>
          <w:szCs w:val="28"/>
        </w:rPr>
        <w:t>Решил:</w:t>
      </w:r>
    </w:p>
    <w:p w:rsidR="004052F8" w:rsidRPr="008A0EE4" w:rsidRDefault="004052F8" w:rsidP="00320741">
      <w:pPr>
        <w:numPr>
          <w:ilvl w:val="0"/>
          <w:numId w:val="15"/>
        </w:numPr>
        <w:tabs>
          <w:tab w:val="clear" w:pos="1080"/>
          <w:tab w:val="num" w:pos="0"/>
        </w:tabs>
        <w:autoSpaceDE w:val="0"/>
        <w:autoSpaceDN w:val="0"/>
        <w:adjustRightInd w:val="0"/>
        <w:spacing w:line="360" w:lineRule="auto"/>
        <w:ind w:left="0" w:firstLine="720"/>
        <w:rPr>
          <w:rFonts w:ascii="Times New Roman" w:hAnsi="Times New Roman"/>
          <w:sz w:val="28"/>
          <w:szCs w:val="28"/>
        </w:rPr>
      </w:pPr>
      <w:r w:rsidRPr="008A0EE4">
        <w:rPr>
          <w:rFonts w:ascii="Times New Roman" w:hAnsi="Times New Roman"/>
          <w:sz w:val="28"/>
          <w:szCs w:val="28"/>
        </w:rPr>
        <w:t xml:space="preserve">Установить доли видов расходов, входящих в репрезентативную систему расходных обязательств поселений Эртильского </w:t>
      </w:r>
      <w:proofErr w:type="gramStart"/>
      <w:r w:rsidRPr="008A0EE4">
        <w:rPr>
          <w:rFonts w:ascii="Times New Roman" w:hAnsi="Times New Roman"/>
          <w:sz w:val="28"/>
          <w:szCs w:val="28"/>
        </w:rPr>
        <w:t>муниципального</w:t>
      </w:r>
      <w:proofErr w:type="gramEnd"/>
      <w:r w:rsidRPr="008A0EE4">
        <w:rPr>
          <w:rFonts w:ascii="Times New Roman" w:hAnsi="Times New Roman"/>
          <w:sz w:val="28"/>
          <w:szCs w:val="28"/>
        </w:rPr>
        <w:t xml:space="preserve"> района, в следующем размере:</w:t>
      </w:r>
    </w:p>
    <w:p w:rsidR="004052F8" w:rsidRPr="008A0EE4" w:rsidRDefault="004052F8" w:rsidP="004052F8">
      <w:pPr>
        <w:autoSpaceDE w:val="0"/>
        <w:autoSpaceDN w:val="0"/>
        <w:adjustRightInd w:val="0"/>
        <w:spacing w:line="360" w:lineRule="auto"/>
        <w:ind w:firstLine="720"/>
        <w:rPr>
          <w:rFonts w:ascii="Times New Roman" w:hAnsi="Times New Roman"/>
          <w:sz w:val="28"/>
          <w:szCs w:val="28"/>
        </w:rPr>
      </w:pPr>
      <w:r w:rsidRPr="008A0EE4">
        <w:rPr>
          <w:rFonts w:ascii="Times New Roman" w:hAnsi="Times New Roman"/>
          <w:sz w:val="28"/>
          <w:szCs w:val="28"/>
        </w:rPr>
        <w:t>0,321- доля расходов на формирование, утверждение, исполнение бюджета поселения, контроль за исполнением данного бюджета в составе репрезентативной системы расходных обязатель</w:t>
      </w:r>
      <w:proofErr w:type="gramStart"/>
      <w:r w:rsidRPr="008A0EE4">
        <w:rPr>
          <w:rFonts w:ascii="Times New Roman" w:hAnsi="Times New Roman"/>
          <w:sz w:val="28"/>
          <w:szCs w:val="28"/>
        </w:rPr>
        <w:t>ств вс</w:t>
      </w:r>
      <w:proofErr w:type="gramEnd"/>
      <w:r w:rsidRPr="008A0EE4">
        <w:rPr>
          <w:rFonts w:ascii="Times New Roman" w:hAnsi="Times New Roman"/>
          <w:sz w:val="28"/>
          <w:szCs w:val="28"/>
        </w:rPr>
        <w:t>ех поселений Эртильского муниципального района;</w:t>
      </w:r>
    </w:p>
    <w:p w:rsidR="004052F8" w:rsidRPr="008A0EE4" w:rsidRDefault="004052F8" w:rsidP="004052F8">
      <w:pPr>
        <w:spacing w:line="360" w:lineRule="auto"/>
        <w:ind w:firstLine="709"/>
        <w:rPr>
          <w:rFonts w:ascii="Times New Roman" w:hAnsi="Times New Roman"/>
          <w:sz w:val="28"/>
          <w:szCs w:val="28"/>
        </w:rPr>
      </w:pPr>
      <w:r w:rsidRPr="008A0EE4">
        <w:rPr>
          <w:rFonts w:ascii="Times New Roman" w:hAnsi="Times New Roman"/>
          <w:sz w:val="28"/>
          <w:szCs w:val="28"/>
        </w:rPr>
        <w:t>0,204- доля расходов на организацию в границах поселения электро-, тепл</w:t>
      </w:r>
      <w:proofErr w:type="gramStart"/>
      <w:r w:rsidRPr="008A0EE4">
        <w:rPr>
          <w:rFonts w:ascii="Times New Roman" w:hAnsi="Times New Roman"/>
          <w:sz w:val="28"/>
          <w:szCs w:val="28"/>
        </w:rPr>
        <w:t>о-</w:t>
      </w:r>
      <w:proofErr w:type="gramEnd"/>
      <w:r w:rsidRPr="008A0EE4">
        <w:rPr>
          <w:rFonts w:ascii="Times New Roman" w:hAnsi="Times New Roman"/>
          <w:sz w:val="28"/>
          <w:szCs w:val="28"/>
        </w:rPr>
        <w:t>, газо- и водоснабжения населения, водоотведения, снабжения топливом в составе репрезентативной системы расходных обязательств всех поселений Эртильского муниципального района;</w:t>
      </w:r>
    </w:p>
    <w:p w:rsidR="004052F8" w:rsidRPr="008A0EE4" w:rsidRDefault="004052F8" w:rsidP="004052F8">
      <w:pPr>
        <w:spacing w:line="360" w:lineRule="auto"/>
        <w:ind w:firstLine="709"/>
        <w:rPr>
          <w:rFonts w:ascii="Times New Roman" w:hAnsi="Times New Roman"/>
          <w:sz w:val="28"/>
          <w:szCs w:val="28"/>
        </w:rPr>
      </w:pPr>
      <w:proofErr w:type="gramStart"/>
      <w:r w:rsidRPr="008A0EE4">
        <w:rPr>
          <w:rFonts w:ascii="Times New Roman" w:hAnsi="Times New Roman"/>
          <w:sz w:val="28"/>
          <w:szCs w:val="28"/>
        </w:rPr>
        <w:t xml:space="preserve">0,149- доля расходов на дорожную деятельность в отношении автомобильных дорог местного значения в границах населенных пунктов </w:t>
      </w:r>
      <w:r w:rsidRPr="008A0EE4">
        <w:rPr>
          <w:rFonts w:ascii="Times New Roman" w:hAnsi="Times New Roman"/>
          <w:sz w:val="28"/>
          <w:szCs w:val="28"/>
        </w:rPr>
        <w:lastRenderedPageBreak/>
        <w:t>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создание условий для предоставления транспортных услуг населению и организацию транспортного обслуживания населения в границах поселения в составе репрезентативной системы расходных обязательств всех поселений</w:t>
      </w:r>
      <w:proofErr w:type="gramEnd"/>
      <w:r w:rsidRPr="008A0EE4">
        <w:rPr>
          <w:rFonts w:ascii="Times New Roman" w:hAnsi="Times New Roman"/>
          <w:sz w:val="28"/>
          <w:szCs w:val="28"/>
        </w:rPr>
        <w:t xml:space="preserve"> Эртильского муниципального района;</w:t>
      </w:r>
    </w:p>
    <w:p w:rsidR="004052F8" w:rsidRPr="008A0EE4" w:rsidRDefault="004052F8" w:rsidP="004052F8">
      <w:pPr>
        <w:spacing w:line="360" w:lineRule="auto"/>
        <w:ind w:firstLine="709"/>
        <w:rPr>
          <w:rFonts w:ascii="Times New Roman" w:hAnsi="Times New Roman"/>
          <w:sz w:val="28"/>
          <w:szCs w:val="28"/>
        </w:rPr>
      </w:pPr>
      <w:r w:rsidRPr="008A0EE4">
        <w:rPr>
          <w:rFonts w:ascii="Times New Roman" w:hAnsi="Times New Roman"/>
          <w:sz w:val="28"/>
          <w:szCs w:val="28"/>
        </w:rPr>
        <w:t>0,038- доля расходов на обеспечение малоимущих граждан жилыми помещениями, проживающих в поселении и нуждающихся в улучшении жилищных условий, в соответствии с жилищным законодательством; организацию строительства и содержания муниципального жилищного фонда; создание условий для жилищного строительства в составе репрезентативной системы расходных обязатель</w:t>
      </w:r>
      <w:proofErr w:type="gramStart"/>
      <w:r w:rsidRPr="008A0EE4">
        <w:rPr>
          <w:rFonts w:ascii="Times New Roman" w:hAnsi="Times New Roman"/>
          <w:sz w:val="28"/>
          <w:szCs w:val="28"/>
        </w:rPr>
        <w:t>ств вс</w:t>
      </w:r>
      <w:proofErr w:type="gramEnd"/>
      <w:r w:rsidRPr="008A0EE4">
        <w:rPr>
          <w:rFonts w:ascii="Times New Roman" w:hAnsi="Times New Roman"/>
          <w:sz w:val="28"/>
          <w:szCs w:val="28"/>
        </w:rPr>
        <w:t>ех поселений Эртильского муниципального района;</w:t>
      </w:r>
    </w:p>
    <w:p w:rsidR="004052F8" w:rsidRPr="008A0EE4" w:rsidRDefault="004052F8" w:rsidP="004052F8">
      <w:pPr>
        <w:spacing w:line="360" w:lineRule="auto"/>
        <w:ind w:firstLine="709"/>
        <w:rPr>
          <w:rFonts w:ascii="Times New Roman" w:hAnsi="Times New Roman"/>
          <w:sz w:val="28"/>
          <w:szCs w:val="28"/>
        </w:rPr>
      </w:pPr>
      <w:r w:rsidRPr="008A0EE4">
        <w:rPr>
          <w:rFonts w:ascii="Times New Roman" w:hAnsi="Times New Roman"/>
          <w:sz w:val="28"/>
          <w:szCs w:val="28"/>
        </w:rPr>
        <w:t>0,015- доля расходов на организацию библиотечного обслуживания населения, комплектование и обеспечение сохранности библиотечных фондов библиотек поселения в составе репрезентативной системы расходных обязатель</w:t>
      </w:r>
      <w:proofErr w:type="gramStart"/>
      <w:r w:rsidRPr="008A0EE4">
        <w:rPr>
          <w:rFonts w:ascii="Times New Roman" w:hAnsi="Times New Roman"/>
          <w:sz w:val="28"/>
          <w:szCs w:val="28"/>
        </w:rPr>
        <w:t>ств вс</w:t>
      </w:r>
      <w:proofErr w:type="gramEnd"/>
      <w:r w:rsidRPr="008A0EE4">
        <w:rPr>
          <w:rFonts w:ascii="Times New Roman" w:hAnsi="Times New Roman"/>
          <w:sz w:val="28"/>
          <w:szCs w:val="28"/>
        </w:rPr>
        <w:t>ех поселений Эртильского муниципального района;</w:t>
      </w:r>
    </w:p>
    <w:p w:rsidR="004052F8" w:rsidRPr="008A0EE4" w:rsidRDefault="004052F8" w:rsidP="004052F8">
      <w:pPr>
        <w:spacing w:line="360" w:lineRule="auto"/>
        <w:ind w:firstLine="709"/>
        <w:rPr>
          <w:rFonts w:ascii="Times New Roman" w:hAnsi="Times New Roman"/>
          <w:sz w:val="28"/>
          <w:szCs w:val="28"/>
        </w:rPr>
      </w:pPr>
      <w:r w:rsidRPr="008A0EE4">
        <w:rPr>
          <w:rFonts w:ascii="Times New Roman" w:hAnsi="Times New Roman"/>
          <w:sz w:val="28"/>
          <w:szCs w:val="28"/>
        </w:rPr>
        <w:t>0,142- доля расходов на создание условий для организации досуга и обеспечения жителей поселения услугами организаций культуры в составе репрезентативной системы расходных обязатель</w:t>
      </w:r>
      <w:proofErr w:type="gramStart"/>
      <w:r w:rsidRPr="008A0EE4">
        <w:rPr>
          <w:rFonts w:ascii="Times New Roman" w:hAnsi="Times New Roman"/>
          <w:sz w:val="28"/>
          <w:szCs w:val="28"/>
        </w:rPr>
        <w:t>ств вс</w:t>
      </w:r>
      <w:proofErr w:type="gramEnd"/>
      <w:r w:rsidRPr="008A0EE4">
        <w:rPr>
          <w:rFonts w:ascii="Times New Roman" w:hAnsi="Times New Roman"/>
          <w:sz w:val="28"/>
          <w:szCs w:val="28"/>
        </w:rPr>
        <w:t>ех поселений Эртильского муниципального района;</w:t>
      </w:r>
    </w:p>
    <w:p w:rsidR="004052F8" w:rsidRPr="008A0EE4" w:rsidRDefault="004052F8" w:rsidP="004052F8">
      <w:pPr>
        <w:spacing w:line="360" w:lineRule="auto"/>
        <w:ind w:firstLine="709"/>
        <w:rPr>
          <w:rFonts w:ascii="Times New Roman" w:hAnsi="Times New Roman"/>
          <w:sz w:val="28"/>
          <w:szCs w:val="28"/>
        </w:rPr>
      </w:pPr>
      <w:r w:rsidRPr="008A0EE4">
        <w:rPr>
          <w:rFonts w:ascii="Times New Roman" w:hAnsi="Times New Roman"/>
          <w:sz w:val="28"/>
          <w:szCs w:val="28"/>
        </w:rPr>
        <w:t>0,002- доля расходов на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 в составе репрезентативной системы расходных обязатель</w:t>
      </w:r>
      <w:proofErr w:type="gramStart"/>
      <w:r w:rsidRPr="008A0EE4">
        <w:rPr>
          <w:rFonts w:ascii="Times New Roman" w:hAnsi="Times New Roman"/>
          <w:sz w:val="28"/>
          <w:szCs w:val="28"/>
        </w:rPr>
        <w:t>ств вс</w:t>
      </w:r>
      <w:proofErr w:type="gramEnd"/>
      <w:r w:rsidRPr="008A0EE4">
        <w:rPr>
          <w:rFonts w:ascii="Times New Roman" w:hAnsi="Times New Roman"/>
          <w:sz w:val="28"/>
          <w:szCs w:val="28"/>
        </w:rPr>
        <w:t>ех поселений Эртильского муниципального района;</w:t>
      </w:r>
    </w:p>
    <w:p w:rsidR="004052F8" w:rsidRPr="008A0EE4" w:rsidRDefault="004052F8" w:rsidP="004052F8">
      <w:pPr>
        <w:spacing w:line="360" w:lineRule="auto"/>
        <w:ind w:firstLine="709"/>
        <w:rPr>
          <w:rFonts w:ascii="Times New Roman" w:hAnsi="Times New Roman"/>
          <w:sz w:val="28"/>
          <w:szCs w:val="28"/>
        </w:rPr>
      </w:pPr>
      <w:r w:rsidRPr="008A0EE4">
        <w:rPr>
          <w:rFonts w:ascii="Times New Roman" w:hAnsi="Times New Roman"/>
          <w:sz w:val="28"/>
          <w:szCs w:val="28"/>
        </w:rPr>
        <w:t>0,093- доля расходов на организацию благоустройства и озеленения территории поселения в составе репрезентативной системы расходных обязатель</w:t>
      </w:r>
      <w:proofErr w:type="gramStart"/>
      <w:r w:rsidRPr="008A0EE4">
        <w:rPr>
          <w:rFonts w:ascii="Times New Roman" w:hAnsi="Times New Roman"/>
          <w:sz w:val="28"/>
          <w:szCs w:val="28"/>
        </w:rPr>
        <w:t>ств вс</w:t>
      </w:r>
      <w:proofErr w:type="gramEnd"/>
      <w:r w:rsidRPr="008A0EE4">
        <w:rPr>
          <w:rFonts w:ascii="Times New Roman" w:hAnsi="Times New Roman"/>
          <w:sz w:val="28"/>
          <w:szCs w:val="28"/>
        </w:rPr>
        <w:t>ех поселений Эртильского муниципального района;</w:t>
      </w:r>
    </w:p>
    <w:p w:rsidR="004052F8" w:rsidRPr="008A0EE4" w:rsidRDefault="004052F8" w:rsidP="004052F8">
      <w:pPr>
        <w:spacing w:line="360" w:lineRule="auto"/>
        <w:ind w:firstLine="709"/>
        <w:rPr>
          <w:rFonts w:ascii="Times New Roman" w:hAnsi="Times New Roman"/>
          <w:sz w:val="28"/>
          <w:szCs w:val="28"/>
        </w:rPr>
      </w:pPr>
      <w:r w:rsidRPr="008A0EE4">
        <w:rPr>
          <w:rFonts w:ascii="Times New Roman" w:hAnsi="Times New Roman"/>
          <w:sz w:val="28"/>
          <w:szCs w:val="28"/>
        </w:rPr>
        <w:t>0,036- доля расходов на решение иных вопросов местного значения поселения в составе репрезентативной системы расходных обязатель</w:t>
      </w:r>
      <w:proofErr w:type="gramStart"/>
      <w:r w:rsidRPr="008A0EE4">
        <w:rPr>
          <w:rFonts w:ascii="Times New Roman" w:hAnsi="Times New Roman"/>
          <w:sz w:val="28"/>
          <w:szCs w:val="28"/>
        </w:rPr>
        <w:t>ств вс</w:t>
      </w:r>
      <w:proofErr w:type="gramEnd"/>
      <w:r w:rsidRPr="008A0EE4">
        <w:rPr>
          <w:rFonts w:ascii="Times New Roman" w:hAnsi="Times New Roman"/>
          <w:sz w:val="28"/>
          <w:szCs w:val="28"/>
        </w:rPr>
        <w:t>ех поселений Эртильского муниципального района;</w:t>
      </w:r>
    </w:p>
    <w:p w:rsidR="004052F8" w:rsidRPr="008A0EE4" w:rsidRDefault="004052F8" w:rsidP="004052F8">
      <w:pPr>
        <w:spacing w:line="360" w:lineRule="auto"/>
        <w:ind w:firstLine="709"/>
        <w:rPr>
          <w:rFonts w:ascii="Times New Roman" w:hAnsi="Times New Roman"/>
          <w:sz w:val="28"/>
          <w:szCs w:val="28"/>
        </w:rPr>
      </w:pPr>
      <w:r w:rsidRPr="008A0EE4">
        <w:rPr>
          <w:rFonts w:ascii="Times New Roman" w:hAnsi="Times New Roman"/>
          <w:sz w:val="28"/>
          <w:szCs w:val="28"/>
        </w:rPr>
        <w:lastRenderedPageBreak/>
        <w:t xml:space="preserve">2. Признать утратившим силу решение Совета народных депутатов Эртильского муниципального района от 25.12.2020 № 132 «Об установлении доли видов расходов, входящих в репрезентативную систему расходных обязательств поселений Эртильского муниципального района». </w:t>
      </w:r>
    </w:p>
    <w:p w:rsidR="004052F8" w:rsidRPr="008A0EE4" w:rsidRDefault="004052F8" w:rsidP="004052F8">
      <w:pPr>
        <w:spacing w:line="360" w:lineRule="auto"/>
        <w:ind w:firstLine="709"/>
        <w:rPr>
          <w:rFonts w:ascii="Times New Roman" w:hAnsi="Times New Roman"/>
          <w:sz w:val="28"/>
          <w:szCs w:val="28"/>
        </w:rPr>
      </w:pPr>
      <w:r w:rsidRPr="008A0EE4">
        <w:rPr>
          <w:rFonts w:ascii="Times New Roman" w:hAnsi="Times New Roman"/>
          <w:sz w:val="28"/>
          <w:szCs w:val="28"/>
        </w:rPr>
        <w:t xml:space="preserve">3. Настоящее решение вступает в силу с момента его принятия и подлежит опубликованию в официальном издании органов местного самоуправления Эртильского </w:t>
      </w:r>
      <w:r w:rsidRPr="008A0EE4">
        <w:rPr>
          <w:rFonts w:ascii="Times New Roman" w:hAnsi="Times New Roman"/>
          <w:bCs/>
          <w:sz w:val="28"/>
          <w:szCs w:val="28"/>
        </w:rPr>
        <w:t>м</w:t>
      </w:r>
      <w:r w:rsidRPr="008A0EE4">
        <w:rPr>
          <w:rFonts w:ascii="Times New Roman" w:hAnsi="Times New Roman"/>
          <w:sz w:val="28"/>
          <w:szCs w:val="28"/>
        </w:rPr>
        <w:t>униципального района «Муниципальный вестник».</w:t>
      </w:r>
    </w:p>
    <w:p w:rsidR="004052F8" w:rsidRPr="008A0EE4" w:rsidRDefault="004052F8" w:rsidP="00D06499">
      <w:pPr>
        <w:pStyle w:val="ConsPlusNormal"/>
        <w:widowControl/>
        <w:spacing w:line="360" w:lineRule="auto"/>
        <w:ind w:firstLine="709"/>
        <w:jc w:val="both"/>
        <w:rPr>
          <w:rFonts w:ascii="Times New Roman" w:eastAsia="Calibri" w:hAnsi="Times New Roman" w:cs="Times New Roman"/>
          <w:sz w:val="28"/>
          <w:szCs w:val="28"/>
        </w:rPr>
      </w:pPr>
      <w:r w:rsidRPr="008A0EE4">
        <w:rPr>
          <w:rFonts w:ascii="Times New Roman" w:eastAsia="Calibri" w:hAnsi="Times New Roman" w:cs="Times New Roman"/>
          <w:sz w:val="28"/>
          <w:szCs w:val="28"/>
        </w:rPr>
        <w:t xml:space="preserve">4. </w:t>
      </w:r>
      <w:proofErr w:type="gramStart"/>
      <w:r w:rsidRPr="008A0EE4">
        <w:rPr>
          <w:rFonts w:ascii="Times New Roman" w:eastAsia="Calibri" w:hAnsi="Times New Roman" w:cs="Times New Roman"/>
          <w:sz w:val="28"/>
          <w:szCs w:val="28"/>
        </w:rPr>
        <w:t>Контроль за</w:t>
      </w:r>
      <w:proofErr w:type="gramEnd"/>
      <w:r w:rsidRPr="008A0EE4">
        <w:rPr>
          <w:rFonts w:ascii="Times New Roman" w:eastAsia="Calibri" w:hAnsi="Times New Roman" w:cs="Times New Roman"/>
          <w:sz w:val="28"/>
          <w:szCs w:val="28"/>
        </w:rPr>
        <w:t xml:space="preserve"> исполнением настоящего решения оставляю за собой.</w:t>
      </w:r>
    </w:p>
    <w:p w:rsidR="00BB621B" w:rsidRDefault="00BB621B" w:rsidP="00D06499">
      <w:pPr>
        <w:autoSpaceDE w:val="0"/>
        <w:autoSpaceDN w:val="0"/>
        <w:adjustRightInd w:val="0"/>
        <w:spacing w:line="360" w:lineRule="auto"/>
        <w:ind w:firstLine="0"/>
        <w:rPr>
          <w:rFonts w:ascii="Times New Roman" w:hAnsi="Times New Roman"/>
          <w:sz w:val="28"/>
          <w:szCs w:val="28"/>
        </w:rPr>
      </w:pPr>
    </w:p>
    <w:p w:rsidR="00BB621B" w:rsidRDefault="00BB621B" w:rsidP="00D06499">
      <w:pPr>
        <w:autoSpaceDE w:val="0"/>
        <w:autoSpaceDN w:val="0"/>
        <w:adjustRightInd w:val="0"/>
        <w:spacing w:line="360" w:lineRule="auto"/>
        <w:ind w:firstLine="0"/>
        <w:rPr>
          <w:rFonts w:ascii="Times New Roman" w:hAnsi="Times New Roman"/>
          <w:sz w:val="28"/>
          <w:szCs w:val="28"/>
        </w:rPr>
      </w:pPr>
    </w:p>
    <w:p w:rsidR="004052F8" w:rsidRPr="008A0EE4" w:rsidRDefault="004052F8" w:rsidP="00D06499">
      <w:pPr>
        <w:autoSpaceDE w:val="0"/>
        <w:autoSpaceDN w:val="0"/>
        <w:adjustRightInd w:val="0"/>
        <w:spacing w:line="360" w:lineRule="auto"/>
        <w:ind w:firstLine="0"/>
        <w:rPr>
          <w:rFonts w:ascii="Times New Roman" w:hAnsi="Times New Roman"/>
          <w:sz w:val="28"/>
          <w:szCs w:val="28"/>
        </w:rPr>
      </w:pPr>
      <w:r w:rsidRPr="008A0EE4">
        <w:rPr>
          <w:rFonts w:ascii="Times New Roman" w:hAnsi="Times New Roman"/>
          <w:sz w:val="28"/>
          <w:szCs w:val="28"/>
        </w:rPr>
        <w:t xml:space="preserve">Глава района                                                      </w:t>
      </w:r>
      <w:r w:rsidR="00D06499" w:rsidRPr="008A0EE4">
        <w:rPr>
          <w:rFonts w:ascii="Times New Roman" w:hAnsi="Times New Roman"/>
          <w:sz w:val="28"/>
          <w:szCs w:val="28"/>
        </w:rPr>
        <w:t xml:space="preserve">                         </w:t>
      </w:r>
      <w:r w:rsidRPr="008A0EE4">
        <w:rPr>
          <w:rFonts w:ascii="Times New Roman" w:hAnsi="Times New Roman"/>
          <w:sz w:val="28"/>
          <w:szCs w:val="28"/>
        </w:rPr>
        <w:t>И.В. Лесников</w:t>
      </w:r>
    </w:p>
    <w:p w:rsidR="00D06499" w:rsidRPr="008A0EE4" w:rsidRDefault="00D06499" w:rsidP="004052F8">
      <w:pPr>
        <w:autoSpaceDE w:val="0"/>
        <w:autoSpaceDN w:val="0"/>
        <w:adjustRightInd w:val="0"/>
        <w:ind w:firstLine="709"/>
        <w:rPr>
          <w:rFonts w:ascii="Times New Roman" w:hAnsi="Times New Roman"/>
          <w:sz w:val="28"/>
          <w:szCs w:val="28"/>
        </w:rPr>
      </w:pPr>
    </w:p>
    <w:p w:rsidR="004052F8" w:rsidRPr="008A0EE4" w:rsidRDefault="00D06499" w:rsidP="00D06499">
      <w:pPr>
        <w:autoSpaceDE w:val="0"/>
        <w:autoSpaceDN w:val="0"/>
        <w:adjustRightInd w:val="0"/>
        <w:ind w:firstLine="0"/>
        <w:rPr>
          <w:rFonts w:ascii="Times New Roman" w:hAnsi="Times New Roman"/>
          <w:sz w:val="28"/>
          <w:szCs w:val="28"/>
        </w:rPr>
      </w:pPr>
      <w:r w:rsidRPr="008A0EE4">
        <w:rPr>
          <w:rFonts w:ascii="Times New Roman" w:hAnsi="Times New Roman"/>
          <w:sz w:val="28"/>
          <w:szCs w:val="28"/>
        </w:rPr>
        <w:t>Председатель</w:t>
      </w:r>
    </w:p>
    <w:p w:rsidR="004052F8" w:rsidRPr="008A0EE4" w:rsidRDefault="004052F8" w:rsidP="00D06499">
      <w:pPr>
        <w:autoSpaceDE w:val="0"/>
        <w:autoSpaceDN w:val="0"/>
        <w:adjustRightInd w:val="0"/>
        <w:ind w:firstLine="0"/>
        <w:rPr>
          <w:rFonts w:ascii="Times New Roman" w:hAnsi="Times New Roman"/>
          <w:sz w:val="28"/>
          <w:szCs w:val="28"/>
        </w:rPr>
      </w:pPr>
      <w:r w:rsidRPr="008A0EE4">
        <w:rPr>
          <w:rFonts w:ascii="Times New Roman" w:hAnsi="Times New Roman"/>
          <w:sz w:val="28"/>
          <w:szCs w:val="28"/>
        </w:rPr>
        <w:t>Совета народных депутатов                                                         Н.Н. Бердникова</w:t>
      </w:r>
    </w:p>
    <w:p w:rsidR="006715CA" w:rsidRPr="008A0EE4" w:rsidRDefault="006715CA" w:rsidP="004052F8">
      <w:pPr>
        <w:autoSpaceDE w:val="0"/>
        <w:autoSpaceDN w:val="0"/>
        <w:adjustRightInd w:val="0"/>
        <w:ind w:firstLine="709"/>
        <w:rPr>
          <w:rFonts w:ascii="Times New Roman" w:hAnsi="Times New Roman"/>
          <w:sz w:val="28"/>
          <w:szCs w:val="28"/>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8A0EE4" w:rsidRDefault="008A0EE4" w:rsidP="00D06499">
      <w:pPr>
        <w:jc w:val="center"/>
        <w:rPr>
          <w:rFonts w:ascii="Times New Roman" w:hAnsi="Times New Roman"/>
          <w:b/>
          <w:i/>
          <w:caps/>
          <w:sz w:val="28"/>
          <w:szCs w:val="28"/>
          <w:u w:val="single"/>
        </w:rPr>
      </w:pPr>
    </w:p>
    <w:p w:rsidR="00D06499" w:rsidRPr="008A0EE4" w:rsidRDefault="00D06499" w:rsidP="00D06499">
      <w:pPr>
        <w:jc w:val="center"/>
        <w:rPr>
          <w:rFonts w:ascii="Times New Roman" w:hAnsi="Times New Roman"/>
          <w:b/>
          <w:i/>
          <w:caps/>
          <w:sz w:val="28"/>
          <w:szCs w:val="28"/>
          <w:u w:val="single"/>
        </w:rPr>
      </w:pPr>
      <w:r w:rsidRPr="008A0EE4">
        <w:rPr>
          <w:rFonts w:ascii="Times New Roman" w:hAnsi="Times New Roman"/>
          <w:noProof/>
          <w:sz w:val="28"/>
          <w:szCs w:val="28"/>
        </w:rPr>
        <w:drawing>
          <wp:inline distT="0" distB="0" distL="0" distR="0">
            <wp:extent cx="457200" cy="5715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5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D06499" w:rsidRPr="008A0EE4" w:rsidRDefault="00D06499" w:rsidP="00D06499">
      <w:pPr>
        <w:jc w:val="center"/>
        <w:rPr>
          <w:rFonts w:ascii="Times New Roman" w:hAnsi="Times New Roman"/>
          <w:b/>
          <w:caps/>
          <w:sz w:val="28"/>
          <w:szCs w:val="28"/>
        </w:rPr>
      </w:pPr>
      <w:r w:rsidRPr="008A0EE4">
        <w:rPr>
          <w:rFonts w:ascii="Times New Roman" w:hAnsi="Times New Roman"/>
          <w:b/>
          <w:caps/>
          <w:sz w:val="28"/>
          <w:szCs w:val="28"/>
        </w:rPr>
        <w:t>Совет народных депутатов</w:t>
      </w:r>
    </w:p>
    <w:p w:rsidR="00D06499" w:rsidRPr="008A0EE4" w:rsidRDefault="00D06499" w:rsidP="00D06499">
      <w:pPr>
        <w:jc w:val="center"/>
        <w:rPr>
          <w:rFonts w:ascii="Times New Roman" w:hAnsi="Times New Roman"/>
          <w:b/>
          <w:caps/>
          <w:sz w:val="28"/>
          <w:szCs w:val="28"/>
        </w:rPr>
      </w:pPr>
      <w:r w:rsidRPr="008A0EE4">
        <w:rPr>
          <w:rFonts w:ascii="Times New Roman" w:hAnsi="Times New Roman"/>
          <w:b/>
          <w:caps/>
          <w:sz w:val="28"/>
          <w:szCs w:val="28"/>
        </w:rPr>
        <w:t xml:space="preserve">   Эртильского муниципального района</w:t>
      </w:r>
    </w:p>
    <w:p w:rsidR="00D06499" w:rsidRPr="008A0EE4" w:rsidRDefault="00D06499" w:rsidP="00D06499">
      <w:pPr>
        <w:jc w:val="center"/>
        <w:rPr>
          <w:rFonts w:ascii="Times New Roman" w:hAnsi="Times New Roman"/>
          <w:b/>
          <w:caps/>
          <w:sz w:val="28"/>
          <w:szCs w:val="28"/>
        </w:rPr>
      </w:pPr>
      <w:r w:rsidRPr="008A0EE4">
        <w:rPr>
          <w:rFonts w:ascii="Times New Roman" w:hAnsi="Times New Roman"/>
          <w:b/>
          <w:caps/>
          <w:sz w:val="28"/>
          <w:szCs w:val="28"/>
        </w:rPr>
        <w:t>Воронежской области.</w:t>
      </w:r>
    </w:p>
    <w:p w:rsidR="00D06499" w:rsidRPr="008A0EE4" w:rsidRDefault="00D06499" w:rsidP="00D06499">
      <w:pPr>
        <w:jc w:val="center"/>
        <w:rPr>
          <w:rFonts w:ascii="Times New Roman" w:hAnsi="Times New Roman"/>
          <w:sz w:val="28"/>
          <w:szCs w:val="28"/>
        </w:rPr>
      </w:pPr>
    </w:p>
    <w:p w:rsidR="00D06499" w:rsidRPr="008A0EE4" w:rsidRDefault="00D06499" w:rsidP="00D06499">
      <w:pPr>
        <w:jc w:val="center"/>
        <w:rPr>
          <w:rFonts w:ascii="Times New Roman" w:hAnsi="Times New Roman"/>
          <w:b/>
          <w:sz w:val="28"/>
          <w:szCs w:val="28"/>
        </w:rPr>
      </w:pPr>
      <w:proofErr w:type="gramStart"/>
      <w:r w:rsidRPr="008A0EE4">
        <w:rPr>
          <w:rFonts w:ascii="Times New Roman" w:hAnsi="Times New Roman"/>
          <w:b/>
          <w:sz w:val="28"/>
          <w:szCs w:val="28"/>
        </w:rPr>
        <w:t>Р</w:t>
      </w:r>
      <w:proofErr w:type="gramEnd"/>
      <w:r w:rsidRPr="008A0EE4">
        <w:rPr>
          <w:rFonts w:ascii="Times New Roman" w:hAnsi="Times New Roman"/>
          <w:b/>
          <w:sz w:val="28"/>
          <w:szCs w:val="28"/>
        </w:rPr>
        <w:t xml:space="preserve"> Е Ш Е Н И Е</w:t>
      </w:r>
    </w:p>
    <w:p w:rsidR="00D06499" w:rsidRPr="008A0EE4" w:rsidRDefault="00D06499" w:rsidP="00D06499">
      <w:pPr>
        <w:jc w:val="center"/>
        <w:rPr>
          <w:rFonts w:ascii="Times New Roman" w:hAnsi="Times New Roman"/>
          <w:sz w:val="28"/>
          <w:szCs w:val="28"/>
        </w:rPr>
      </w:pPr>
    </w:p>
    <w:p w:rsidR="00D06499" w:rsidRPr="008A0EE4" w:rsidRDefault="00D06499" w:rsidP="00D06499">
      <w:pPr>
        <w:rPr>
          <w:rFonts w:ascii="Times New Roman" w:hAnsi="Times New Roman"/>
          <w:sz w:val="28"/>
          <w:szCs w:val="28"/>
        </w:rPr>
      </w:pPr>
      <w:r w:rsidRPr="008A0EE4">
        <w:rPr>
          <w:rFonts w:ascii="Times New Roman" w:hAnsi="Times New Roman"/>
          <w:sz w:val="28"/>
          <w:szCs w:val="28"/>
        </w:rPr>
        <w:t>От</w:t>
      </w:r>
      <w:r w:rsidR="008A0EE4">
        <w:rPr>
          <w:rFonts w:ascii="Times New Roman" w:hAnsi="Times New Roman"/>
          <w:sz w:val="28"/>
          <w:szCs w:val="28"/>
        </w:rPr>
        <w:t xml:space="preserve"> 22.12.2023 г. </w:t>
      </w:r>
      <w:r w:rsidRPr="008A0EE4">
        <w:rPr>
          <w:rFonts w:ascii="Times New Roman" w:hAnsi="Times New Roman"/>
          <w:sz w:val="28"/>
          <w:szCs w:val="28"/>
        </w:rPr>
        <w:t xml:space="preserve">№ 15 </w:t>
      </w:r>
    </w:p>
    <w:p w:rsidR="00D06499" w:rsidRPr="008A0EE4" w:rsidRDefault="00D06499" w:rsidP="00D06499">
      <w:pPr>
        <w:rPr>
          <w:rFonts w:ascii="Times New Roman" w:hAnsi="Times New Roman"/>
          <w:sz w:val="28"/>
          <w:szCs w:val="28"/>
        </w:rPr>
      </w:pPr>
      <w:r w:rsidRPr="008A0EE4">
        <w:rPr>
          <w:rFonts w:ascii="Times New Roman" w:hAnsi="Times New Roman"/>
          <w:sz w:val="28"/>
          <w:szCs w:val="28"/>
        </w:rPr>
        <w:t xml:space="preserve">                        г. Эртиль</w:t>
      </w:r>
    </w:p>
    <w:p w:rsidR="00D06499" w:rsidRPr="008A0EE4" w:rsidRDefault="00D06499" w:rsidP="00D06499">
      <w:pPr>
        <w:pStyle w:val="ConsPlusTitle"/>
        <w:widowControl/>
        <w:jc w:val="center"/>
        <w:rPr>
          <w:rFonts w:ascii="Times New Roman" w:hAnsi="Times New Roman" w:cs="Times New Roman"/>
          <w:sz w:val="28"/>
          <w:szCs w:val="28"/>
        </w:rPr>
      </w:pPr>
    </w:p>
    <w:p w:rsidR="00D06499" w:rsidRPr="008A0EE4" w:rsidRDefault="00D06499" w:rsidP="00D06499">
      <w:pPr>
        <w:pStyle w:val="ConsPlusTitle"/>
        <w:widowControl/>
        <w:jc w:val="center"/>
        <w:rPr>
          <w:rFonts w:ascii="Times New Roman" w:hAnsi="Times New Roman" w:cs="Times New Roman"/>
          <w:sz w:val="28"/>
          <w:szCs w:val="28"/>
        </w:rPr>
      </w:pPr>
    </w:p>
    <w:p w:rsidR="00D06499" w:rsidRPr="008A0EE4" w:rsidRDefault="00D06499" w:rsidP="008A0EE4">
      <w:pPr>
        <w:ind w:right="5102"/>
        <w:rPr>
          <w:rFonts w:ascii="Times New Roman" w:hAnsi="Times New Roman"/>
          <w:sz w:val="28"/>
          <w:szCs w:val="28"/>
        </w:rPr>
      </w:pPr>
      <w:r w:rsidRPr="008A0EE4">
        <w:rPr>
          <w:rFonts w:ascii="Times New Roman" w:hAnsi="Times New Roman"/>
          <w:sz w:val="28"/>
          <w:szCs w:val="28"/>
        </w:rPr>
        <w:t>Об утверждении Реестра должностей муниципальной службы Эртильского муниципального района Воронежской области</w:t>
      </w:r>
    </w:p>
    <w:p w:rsidR="00D06499" w:rsidRPr="008A0EE4" w:rsidRDefault="00D06499" w:rsidP="00D06499">
      <w:pPr>
        <w:rPr>
          <w:rFonts w:ascii="Times New Roman" w:hAnsi="Times New Roman"/>
          <w:b/>
          <w:sz w:val="28"/>
          <w:szCs w:val="28"/>
        </w:rPr>
      </w:pPr>
    </w:p>
    <w:p w:rsidR="00D06499" w:rsidRPr="008A0EE4" w:rsidRDefault="00D06499" w:rsidP="00D06499">
      <w:pPr>
        <w:rPr>
          <w:rFonts w:ascii="Times New Roman" w:hAnsi="Times New Roman"/>
          <w:b/>
          <w:sz w:val="28"/>
          <w:szCs w:val="28"/>
        </w:rPr>
      </w:pPr>
    </w:p>
    <w:p w:rsidR="00D06499" w:rsidRPr="008A0EE4" w:rsidRDefault="00D06499" w:rsidP="00D06499">
      <w:pPr>
        <w:spacing w:line="360" w:lineRule="auto"/>
        <w:ind w:firstLine="709"/>
        <w:rPr>
          <w:rFonts w:ascii="Times New Roman" w:hAnsi="Times New Roman"/>
          <w:sz w:val="28"/>
          <w:szCs w:val="28"/>
        </w:rPr>
      </w:pPr>
      <w:r w:rsidRPr="008A0EE4">
        <w:rPr>
          <w:rFonts w:ascii="Times New Roman" w:hAnsi="Times New Roman"/>
          <w:sz w:val="28"/>
          <w:szCs w:val="28"/>
        </w:rPr>
        <w:t xml:space="preserve">В соответствии со статьей 6 Федерального закона от </w:t>
      </w:r>
      <w:r w:rsidR="008A0EE4">
        <w:rPr>
          <w:rFonts w:ascii="Times New Roman" w:hAnsi="Times New Roman"/>
          <w:sz w:val="28"/>
          <w:szCs w:val="28"/>
        </w:rPr>
        <w:t xml:space="preserve">02.03.2007 </w:t>
      </w:r>
      <w:r w:rsidRPr="008A0EE4">
        <w:rPr>
          <w:rFonts w:ascii="Times New Roman" w:hAnsi="Times New Roman"/>
          <w:sz w:val="28"/>
          <w:szCs w:val="28"/>
        </w:rPr>
        <w:t>№ 25-ФЗ «О муниципальной службе в Российской Федерации», статьей 2 Закона Воронежской области от 28.12.2007 № 175-ОЗ «О муниципальной службе в Воронежской области», частью 2 статьи 42 Устава Эртильского муниципального района Совет народных депутатов Эртильского муниципального района</w:t>
      </w:r>
    </w:p>
    <w:p w:rsidR="00D06499" w:rsidRPr="008A0EE4" w:rsidRDefault="00D06499" w:rsidP="00D06499">
      <w:pPr>
        <w:spacing w:line="360" w:lineRule="auto"/>
        <w:ind w:firstLine="709"/>
        <w:jc w:val="center"/>
        <w:rPr>
          <w:rFonts w:ascii="Times New Roman" w:hAnsi="Times New Roman"/>
          <w:sz w:val="28"/>
          <w:szCs w:val="28"/>
        </w:rPr>
      </w:pPr>
      <w:r w:rsidRPr="008A0EE4">
        <w:rPr>
          <w:rFonts w:ascii="Times New Roman" w:hAnsi="Times New Roman"/>
          <w:b/>
          <w:sz w:val="28"/>
          <w:szCs w:val="28"/>
        </w:rPr>
        <w:t>РЕШИЛ:</w:t>
      </w:r>
    </w:p>
    <w:p w:rsidR="00D06499" w:rsidRPr="008A0EE4" w:rsidRDefault="00D06499" w:rsidP="00D06499">
      <w:pPr>
        <w:spacing w:line="360" w:lineRule="auto"/>
        <w:ind w:firstLine="709"/>
        <w:rPr>
          <w:rFonts w:ascii="Times New Roman" w:hAnsi="Times New Roman"/>
          <w:sz w:val="28"/>
          <w:szCs w:val="28"/>
        </w:rPr>
      </w:pPr>
      <w:r w:rsidRPr="008A0EE4">
        <w:rPr>
          <w:rFonts w:ascii="Times New Roman" w:hAnsi="Times New Roman"/>
          <w:sz w:val="28"/>
          <w:szCs w:val="28"/>
        </w:rPr>
        <w:t xml:space="preserve">1. Утвердить Реестр должностей муниципальной службы Эртильского </w:t>
      </w:r>
      <w:proofErr w:type="gramStart"/>
      <w:r w:rsidRPr="008A0EE4">
        <w:rPr>
          <w:rFonts w:ascii="Times New Roman" w:hAnsi="Times New Roman"/>
          <w:sz w:val="28"/>
          <w:szCs w:val="28"/>
        </w:rPr>
        <w:t>муниципального</w:t>
      </w:r>
      <w:proofErr w:type="gramEnd"/>
      <w:r w:rsidRPr="008A0EE4">
        <w:rPr>
          <w:rFonts w:ascii="Times New Roman" w:hAnsi="Times New Roman"/>
          <w:sz w:val="28"/>
          <w:szCs w:val="28"/>
        </w:rPr>
        <w:t xml:space="preserve"> района Воронежской области согласно приложению к настоящему решению.</w:t>
      </w:r>
    </w:p>
    <w:p w:rsidR="00D06499" w:rsidRPr="008A0EE4" w:rsidRDefault="00D06499" w:rsidP="00D06499">
      <w:pPr>
        <w:spacing w:line="360" w:lineRule="auto"/>
        <w:ind w:firstLine="709"/>
        <w:rPr>
          <w:rFonts w:ascii="Times New Roman" w:hAnsi="Times New Roman"/>
          <w:sz w:val="28"/>
          <w:szCs w:val="28"/>
        </w:rPr>
      </w:pPr>
      <w:r w:rsidRPr="008A0EE4">
        <w:rPr>
          <w:rFonts w:ascii="Times New Roman" w:hAnsi="Times New Roman"/>
          <w:sz w:val="28"/>
          <w:szCs w:val="28"/>
        </w:rPr>
        <w:t>2. Признать утратившим силу решение Совета народных депутатов Эртильского муниципального района от 25.04.2008 № 28 «О реестре должностей муниципальной службы Эртильского муниципального района».</w:t>
      </w:r>
    </w:p>
    <w:p w:rsidR="00D06499" w:rsidRPr="008A0EE4" w:rsidRDefault="00D06499" w:rsidP="00D06499">
      <w:pPr>
        <w:spacing w:line="360" w:lineRule="auto"/>
        <w:ind w:firstLine="709"/>
        <w:rPr>
          <w:rFonts w:ascii="Times New Roman" w:hAnsi="Times New Roman"/>
          <w:sz w:val="28"/>
          <w:szCs w:val="28"/>
        </w:rPr>
      </w:pPr>
      <w:r w:rsidRPr="008A0EE4">
        <w:rPr>
          <w:rFonts w:ascii="Times New Roman" w:eastAsia="Calibri" w:hAnsi="Times New Roman"/>
          <w:sz w:val="28"/>
          <w:szCs w:val="28"/>
          <w:lang w:eastAsia="en-US"/>
        </w:rPr>
        <w:t>3. Опубликовать настоящее решение в официальном издании органов местного самоуправления Эртильского муниципального района «Муниципальный вестник».</w:t>
      </w:r>
    </w:p>
    <w:p w:rsidR="00D06499" w:rsidRPr="008A0EE4" w:rsidRDefault="00D06499" w:rsidP="00D06499">
      <w:pPr>
        <w:pStyle w:val="ConsPlusNormal"/>
        <w:widowControl/>
        <w:spacing w:line="360" w:lineRule="auto"/>
        <w:ind w:firstLine="709"/>
        <w:jc w:val="both"/>
        <w:rPr>
          <w:rFonts w:ascii="Times New Roman" w:eastAsia="Calibri" w:hAnsi="Times New Roman" w:cs="Times New Roman"/>
          <w:sz w:val="28"/>
          <w:szCs w:val="28"/>
        </w:rPr>
      </w:pPr>
      <w:r w:rsidRPr="008A0EE4">
        <w:rPr>
          <w:rFonts w:ascii="Times New Roman" w:eastAsia="Calibri" w:hAnsi="Times New Roman" w:cs="Times New Roman"/>
          <w:sz w:val="28"/>
          <w:szCs w:val="28"/>
        </w:rPr>
        <w:t>4. Настоящее решение вступает в силу с момента его официального опубликования.</w:t>
      </w:r>
    </w:p>
    <w:p w:rsidR="00D06499" w:rsidRPr="008A0EE4" w:rsidRDefault="00D06499" w:rsidP="00D06499">
      <w:pPr>
        <w:pStyle w:val="ConsPlusNormal"/>
        <w:widowControl/>
        <w:spacing w:line="360" w:lineRule="auto"/>
        <w:ind w:firstLine="709"/>
        <w:jc w:val="both"/>
        <w:rPr>
          <w:rFonts w:ascii="Times New Roman" w:eastAsia="Calibri" w:hAnsi="Times New Roman" w:cs="Times New Roman"/>
          <w:sz w:val="28"/>
          <w:szCs w:val="28"/>
        </w:rPr>
      </w:pPr>
      <w:r w:rsidRPr="008A0EE4">
        <w:rPr>
          <w:rFonts w:ascii="Times New Roman" w:eastAsia="Calibri" w:hAnsi="Times New Roman" w:cs="Times New Roman"/>
          <w:sz w:val="28"/>
          <w:szCs w:val="28"/>
        </w:rPr>
        <w:t xml:space="preserve">5. </w:t>
      </w:r>
      <w:proofErr w:type="gramStart"/>
      <w:r w:rsidRPr="008A0EE4">
        <w:rPr>
          <w:rFonts w:ascii="Times New Roman" w:eastAsia="Calibri" w:hAnsi="Times New Roman" w:cs="Times New Roman"/>
          <w:sz w:val="28"/>
          <w:szCs w:val="28"/>
        </w:rPr>
        <w:t>Контроль за</w:t>
      </w:r>
      <w:proofErr w:type="gramEnd"/>
      <w:r w:rsidRPr="008A0EE4">
        <w:rPr>
          <w:rFonts w:ascii="Times New Roman" w:eastAsia="Calibri" w:hAnsi="Times New Roman" w:cs="Times New Roman"/>
          <w:sz w:val="28"/>
          <w:szCs w:val="28"/>
        </w:rPr>
        <w:t xml:space="preserve"> исполнением настоящего решения оставляю за собой.</w:t>
      </w:r>
    </w:p>
    <w:p w:rsidR="00D06499" w:rsidRPr="008A0EE4" w:rsidRDefault="00D06499" w:rsidP="00D06499">
      <w:pPr>
        <w:pStyle w:val="ConsPlusNormal"/>
        <w:widowControl/>
        <w:spacing w:line="360" w:lineRule="auto"/>
        <w:jc w:val="both"/>
        <w:rPr>
          <w:rFonts w:ascii="Times New Roman" w:eastAsia="Calibri" w:hAnsi="Times New Roman" w:cs="Times New Roman"/>
          <w:sz w:val="28"/>
          <w:szCs w:val="28"/>
        </w:rPr>
      </w:pPr>
    </w:p>
    <w:p w:rsidR="00D06499" w:rsidRPr="008A0EE4" w:rsidRDefault="00D06499" w:rsidP="00D06499">
      <w:pPr>
        <w:pStyle w:val="ConsPlusNormal"/>
        <w:widowControl/>
        <w:rPr>
          <w:rFonts w:ascii="Times New Roman" w:hAnsi="Times New Roman" w:cs="Times New Roman"/>
          <w:sz w:val="28"/>
          <w:szCs w:val="28"/>
        </w:rPr>
      </w:pPr>
    </w:p>
    <w:p w:rsidR="00D06499" w:rsidRPr="008A0EE4" w:rsidRDefault="00D06499" w:rsidP="00D06499">
      <w:pPr>
        <w:pStyle w:val="ConsPlusNormal"/>
        <w:widowControl/>
        <w:ind w:firstLine="709"/>
        <w:rPr>
          <w:rFonts w:ascii="Times New Roman" w:hAnsi="Times New Roman" w:cs="Times New Roman"/>
          <w:sz w:val="28"/>
          <w:szCs w:val="28"/>
        </w:rPr>
      </w:pPr>
      <w:r w:rsidRPr="008A0EE4">
        <w:rPr>
          <w:rFonts w:ascii="Times New Roman" w:hAnsi="Times New Roman" w:cs="Times New Roman"/>
          <w:sz w:val="28"/>
          <w:szCs w:val="28"/>
        </w:rPr>
        <w:t>Глава района                                                                         И.В. Лесников</w:t>
      </w:r>
    </w:p>
    <w:p w:rsidR="00D06499" w:rsidRPr="008A0EE4" w:rsidRDefault="00D06499" w:rsidP="00D06499">
      <w:pPr>
        <w:pStyle w:val="ConsPlusNormal"/>
        <w:widowControl/>
        <w:ind w:firstLine="540"/>
        <w:rPr>
          <w:rFonts w:ascii="Times New Roman" w:hAnsi="Times New Roman" w:cs="Times New Roman"/>
          <w:sz w:val="28"/>
          <w:szCs w:val="28"/>
        </w:rPr>
      </w:pPr>
    </w:p>
    <w:p w:rsidR="00D06499" w:rsidRPr="008A0EE4" w:rsidRDefault="00D06499" w:rsidP="00D06499">
      <w:pPr>
        <w:pStyle w:val="ConsPlusNormal"/>
        <w:widowControl/>
        <w:ind w:firstLine="540"/>
        <w:rPr>
          <w:rFonts w:ascii="Times New Roman" w:hAnsi="Times New Roman" w:cs="Times New Roman"/>
          <w:sz w:val="28"/>
          <w:szCs w:val="28"/>
        </w:rPr>
      </w:pPr>
    </w:p>
    <w:p w:rsidR="00D06499" w:rsidRPr="008A0EE4" w:rsidRDefault="00D06499" w:rsidP="00D06499">
      <w:pPr>
        <w:pStyle w:val="ConsPlusNormal"/>
        <w:widowControl/>
        <w:ind w:firstLine="709"/>
        <w:rPr>
          <w:rFonts w:ascii="Times New Roman" w:hAnsi="Times New Roman" w:cs="Times New Roman"/>
          <w:sz w:val="28"/>
          <w:szCs w:val="28"/>
        </w:rPr>
      </w:pPr>
      <w:r w:rsidRPr="008A0EE4">
        <w:rPr>
          <w:rFonts w:ascii="Times New Roman" w:hAnsi="Times New Roman" w:cs="Times New Roman"/>
          <w:sz w:val="28"/>
          <w:szCs w:val="28"/>
        </w:rPr>
        <w:t xml:space="preserve">Председатель </w:t>
      </w:r>
    </w:p>
    <w:p w:rsidR="00D06499" w:rsidRPr="008A0EE4" w:rsidRDefault="00D06499" w:rsidP="00D06499">
      <w:pPr>
        <w:pStyle w:val="ConsPlusNormal"/>
        <w:widowControl/>
        <w:ind w:firstLine="709"/>
        <w:rPr>
          <w:rFonts w:ascii="Times New Roman" w:hAnsi="Times New Roman" w:cs="Times New Roman"/>
          <w:sz w:val="28"/>
          <w:szCs w:val="28"/>
        </w:rPr>
      </w:pPr>
      <w:r w:rsidRPr="008A0EE4">
        <w:rPr>
          <w:rFonts w:ascii="Times New Roman" w:hAnsi="Times New Roman" w:cs="Times New Roman"/>
          <w:sz w:val="28"/>
          <w:szCs w:val="28"/>
        </w:rPr>
        <w:t>Совета народных депутатов                                              Н.Н. Бердникова</w:t>
      </w:r>
    </w:p>
    <w:p w:rsidR="00D06499" w:rsidRPr="008A0EE4" w:rsidRDefault="00D06499" w:rsidP="008A0EE4">
      <w:pPr>
        <w:ind w:firstLine="0"/>
        <w:rPr>
          <w:rFonts w:ascii="Times New Roman" w:hAnsi="Times New Roman"/>
          <w:sz w:val="28"/>
          <w:szCs w:val="28"/>
        </w:rPr>
      </w:pPr>
    </w:p>
    <w:p w:rsidR="00D06499" w:rsidRDefault="00D06499" w:rsidP="008A0EE4">
      <w:pPr>
        <w:ind w:firstLine="0"/>
        <w:rPr>
          <w:rFonts w:ascii="Times New Roman" w:hAnsi="Times New Roman"/>
          <w:sz w:val="28"/>
          <w:szCs w:val="28"/>
        </w:rPr>
      </w:pPr>
    </w:p>
    <w:p w:rsidR="008A0EE4" w:rsidRDefault="008A0EE4" w:rsidP="008A0EE4">
      <w:pPr>
        <w:ind w:firstLine="0"/>
        <w:rPr>
          <w:rFonts w:ascii="Times New Roman" w:hAnsi="Times New Roman"/>
          <w:sz w:val="28"/>
          <w:szCs w:val="28"/>
        </w:rPr>
      </w:pPr>
    </w:p>
    <w:p w:rsidR="008A0EE4" w:rsidRDefault="008A0EE4" w:rsidP="008A0EE4">
      <w:pPr>
        <w:ind w:firstLine="0"/>
        <w:rPr>
          <w:rFonts w:ascii="Times New Roman" w:hAnsi="Times New Roman"/>
          <w:sz w:val="28"/>
          <w:szCs w:val="28"/>
        </w:rPr>
      </w:pPr>
    </w:p>
    <w:p w:rsidR="008A0EE4" w:rsidRPr="008A0EE4" w:rsidRDefault="008A0EE4" w:rsidP="008A0EE4">
      <w:pPr>
        <w:ind w:firstLine="0"/>
        <w:rPr>
          <w:rFonts w:ascii="Times New Roman" w:hAnsi="Times New Roman"/>
          <w:sz w:val="28"/>
          <w:szCs w:val="28"/>
        </w:rPr>
      </w:pPr>
    </w:p>
    <w:p w:rsidR="00D06499" w:rsidRPr="008A0EE4" w:rsidRDefault="00D06499" w:rsidP="00D06499">
      <w:pPr>
        <w:jc w:val="right"/>
        <w:rPr>
          <w:rFonts w:ascii="Times New Roman" w:hAnsi="Times New Roman"/>
          <w:b/>
          <w:sz w:val="28"/>
          <w:szCs w:val="28"/>
        </w:rPr>
      </w:pPr>
      <w:r w:rsidRPr="008A0EE4">
        <w:rPr>
          <w:rFonts w:ascii="Times New Roman" w:hAnsi="Times New Roman"/>
          <w:sz w:val="28"/>
          <w:szCs w:val="28"/>
        </w:rPr>
        <w:t>Приложение</w:t>
      </w:r>
    </w:p>
    <w:p w:rsidR="00D06499" w:rsidRPr="008A0EE4" w:rsidRDefault="00D06499" w:rsidP="00D06499">
      <w:pPr>
        <w:jc w:val="right"/>
        <w:rPr>
          <w:rFonts w:ascii="Times New Roman" w:hAnsi="Times New Roman"/>
          <w:sz w:val="28"/>
          <w:szCs w:val="28"/>
        </w:rPr>
      </w:pPr>
      <w:r w:rsidRPr="008A0EE4">
        <w:rPr>
          <w:rFonts w:ascii="Times New Roman" w:hAnsi="Times New Roman"/>
          <w:sz w:val="28"/>
          <w:szCs w:val="28"/>
        </w:rPr>
        <w:t>к решению Совета народных депутатов</w:t>
      </w:r>
    </w:p>
    <w:p w:rsidR="00D06499" w:rsidRPr="008A0EE4" w:rsidRDefault="00D06499" w:rsidP="00D06499">
      <w:pPr>
        <w:jc w:val="right"/>
        <w:rPr>
          <w:rFonts w:ascii="Times New Roman" w:hAnsi="Times New Roman"/>
          <w:sz w:val="28"/>
          <w:szCs w:val="28"/>
        </w:rPr>
      </w:pPr>
      <w:r w:rsidRPr="008A0EE4">
        <w:rPr>
          <w:rFonts w:ascii="Times New Roman" w:hAnsi="Times New Roman"/>
          <w:sz w:val="28"/>
          <w:szCs w:val="28"/>
        </w:rPr>
        <w:t>Эртильского муниципального района</w:t>
      </w:r>
    </w:p>
    <w:p w:rsidR="00D06499" w:rsidRPr="008A0EE4" w:rsidRDefault="00D06499" w:rsidP="00D06499">
      <w:pPr>
        <w:jc w:val="right"/>
        <w:rPr>
          <w:rFonts w:ascii="Times New Roman" w:hAnsi="Times New Roman"/>
          <w:sz w:val="28"/>
          <w:szCs w:val="28"/>
        </w:rPr>
      </w:pPr>
      <w:r w:rsidRPr="008A0EE4">
        <w:rPr>
          <w:rFonts w:ascii="Times New Roman" w:hAnsi="Times New Roman"/>
          <w:sz w:val="28"/>
          <w:szCs w:val="28"/>
        </w:rPr>
        <w:t>Воронежской области</w:t>
      </w:r>
    </w:p>
    <w:p w:rsidR="00D06499" w:rsidRPr="008A0EE4" w:rsidRDefault="00D06499" w:rsidP="00D06499">
      <w:pPr>
        <w:jc w:val="right"/>
        <w:rPr>
          <w:rFonts w:ascii="Times New Roman" w:hAnsi="Times New Roman"/>
          <w:sz w:val="28"/>
          <w:szCs w:val="28"/>
        </w:rPr>
      </w:pPr>
      <w:r w:rsidRPr="008A0EE4">
        <w:rPr>
          <w:rFonts w:ascii="Times New Roman" w:hAnsi="Times New Roman"/>
          <w:sz w:val="28"/>
          <w:szCs w:val="28"/>
        </w:rPr>
        <w:t>от ______________ № _____</w:t>
      </w:r>
    </w:p>
    <w:p w:rsidR="00D06499" w:rsidRPr="008A0EE4" w:rsidRDefault="00D06499" w:rsidP="00D06499">
      <w:pPr>
        <w:jc w:val="right"/>
        <w:rPr>
          <w:rFonts w:ascii="Times New Roman" w:hAnsi="Times New Roman"/>
          <w:sz w:val="28"/>
          <w:szCs w:val="28"/>
        </w:rPr>
      </w:pPr>
    </w:p>
    <w:p w:rsidR="00D06499" w:rsidRPr="008A0EE4" w:rsidRDefault="00D06499" w:rsidP="00D06499">
      <w:pPr>
        <w:jc w:val="center"/>
        <w:rPr>
          <w:rFonts w:ascii="Times New Roman" w:hAnsi="Times New Roman"/>
          <w:sz w:val="28"/>
          <w:szCs w:val="28"/>
        </w:rPr>
      </w:pPr>
      <w:r w:rsidRPr="008A0EE4">
        <w:rPr>
          <w:rFonts w:ascii="Times New Roman" w:hAnsi="Times New Roman"/>
          <w:sz w:val="28"/>
          <w:szCs w:val="28"/>
        </w:rPr>
        <w:t xml:space="preserve">Реестр </w:t>
      </w:r>
    </w:p>
    <w:p w:rsidR="00D06499" w:rsidRPr="008A0EE4" w:rsidRDefault="00D06499" w:rsidP="00D06499">
      <w:pPr>
        <w:jc w:val="center"/>
        <w:rPr>
          <w:rFonts w:ascii="Times New Roman" w:hAnsi="Times New Roman"/>
          <w:sz w:val="28"/>
          <w:szCs w:val="28"/>
        </w:rPr>
      </w:pPr>
      <w:r w:rsidRPr="008A0EE4">
        <w:rPr>
          <w:rFonts w:ascii="Times New Roman" w:hAnsi="Times New Roman"/>
          <w:sz w:val="28"/>
          <w:szCs w:val="28"/>
        </w:rPr>
        <w:t xml:space="preserve">должностей муниципальной службы Эртильского </w:t>
      </w:r>
      <w:proofErr w:type="gramStart"/>
      <w:r w:rsidRPr="008A0EE4">
        <w:rPr>
          <w:rFonts w:ascii="Times New Roman" w:hAnsi="Times New Roman"/>
          <w:sz w:val="28"/>
          <w:szCs w:val="28"/>
        </w:rPr>
        <w:t>муниципального</w:t>
      </w:r>
      <w:proofErr w:type="gramEnd"/>
      <w:r w:rsidRPr="008A0EE4">
        <w:rPr>
          <w:rFonts w:ascii="Times New Roman" w:hAnsi="Times New Roman"/>
          <w:sz w:val="28"/>
          <w:szCs w:val="28"/>
        </w:rPr>
        <w:t xml:space="preserve"> района Воронежской области</w:t>
      </w:r>
    </w:p>
    <w:p w:rsidR="00D06499" w:rsidRPr="008A0EE4" w:rsidRDefault="00D06499" w:rsidP="00D06499">
      <w:pPr>
        <w:jc w:val="center"/>
        <w:rPr>
          <w:rFonts w:ascii="Times New Roman" w:hAnsi="Times New Roman"/>
          <w:sz w:val="28"/>
          <w:szCs w:val="28"/>
        </w:rPr>
      </w:pPr>
    </w:p>
    <w:p w:rsidR="00D06499" w:rsidRPr="008A0EE4" w:rsidRDefault="00D06499" w:rsidP="00D06499">
      <w:pPr>
        <w:jc w:val="center"/>
        <w:rPr>
          <w:rFonts w:ascii="Times New Roman" w:hAnsi="Times New Roman"/>
          <w:sz w:val="28"/>
          <w:szCs w:val="28"/>
        </w:rPr>
      </w:pPr>
      <w:r w:rsidRPr="008A0EE4">
        <w:rPr>
          <w:rFonts w:ascii="Times New Roman" w:hAnsi="Times New Roman"/>
          <w:sz w:val="28"/>
          <w:szCs w:val="28"/>
        </w:rPr>
        <w:t>Должности муниципальной службы в администрации</w:t>
      </w:r>
    </w:p>
    <w:p w:rsidR="00D06499" w:rsidRPr="008A0EE4" w:rsidRDefault="00D06499" w:rsidP="00D06499">
      <w:pPr>
        <w:jc w:val="center"/>
        <w:rPr>
          <w:rFonts w:ascii="Times New Roman" w:hAnsi="Times New Roman"/>
          <w:sz w:val="28"/>
          <w:szCs w:val="28"/>
        </w:rPr>
      </w:pPr>
      <w:r w:rsidRPr="008A0EE4">
        <w:rPr>
          <w:rFonts w:ascii="Times New Roman" w:hAnsi="Times New Roman"/>
          <w:sz w:val="28"/>
          <w:szCs w:val="28"/>
        </w:rPr>
        <w:t>Эртильского муниципального района</w:t>
      </w:r>
    </w:p>
    <w:p w:rsidR="00D06499" w:rsidRPr="008A0EE4" w:rsidRDefault="00D06499" w:rsidP="00D06499">
      <w:pPr>
        <w:jc w:val="center"/>
        <w:rPr>
          <w:rFonts w:ascii="Times New Roman" w:hAnsi="Times New Roman"/>
          <w:sz w:val="28"/>
          <w:szCs w:val="28"/>
        </w:rPr>
      </w:pPr>
      <w:r w:rsidRPr="008A0EE4">
        <w:rPr>
          <w:rFonts w:ascii="Times New Roman" w:hAnsi="Times New Roman"/>
          <w:sz w:val="28"/>
          <w:szCs w:val="28"/>
        </w:rPr>
        <w:t>Воронежской области</w:t>
      </w:r>
    </w:p>
    <w:p w:rsidR="00D06499" w:rsidRPr="008A0EE4" w:rsidRDefault="00D06499" w:rsidP="00D06499">
      <w:pPr>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371"/>
      </w:tblGrid>
      <w:tr w:rsidR="00D06499" w:rsidRPr="008A0EE4" w:rsidTr="007165B1">
        <w:tc>
          <w:tcPr>
            <w:tcW w:w="2518" w:type="dxa"/>
            <w:tcBorders>
              <w:top w:val="single" w:sz="4" w:space="0" w:color="auto"/>
              <w:left w:val="single" w:sz="4" w:space="0" w:color="auto"/>
              <w:bottom w:val="single" w:sz="4" w:space="0" w:color="auto"/>
              <w:right w:val="single" w:sz="4" w:space="0" w:color="auto"/>
            </w:tcBorders>
            <w:hideMark/>
          </w:tcPr>
          <w:p w:rsidR="00D06499" w:rsidRPr="008A0EE4" w:rsidRDefault="00D06499" w:rsidP="007165B1">
            <w:pPr>
              <w:jc w:val="center"/>
              <w:rPr>
                <w:rFonts w:ascii="Times New Roman" w:hAnsi="Times New Roman"/>
                <w:szCs w:val="28"/>
              </w:rPr>
            </w:pPr>
            <w:r w:rsidRPr="008A0EE4">
              <w:rPr>
                <w:rFonts w:ascii="Times New Roman" w:hAnsi="Times New Roman"/>
                <w:sz w:val="28"/>
                <w:szCs w:val="28"/>
              </w:rPr>
              <w:t>Группа должностей</w:t>
            </w:r>
          </w:p>
        </w:tc>
        <w:tc>
          <w:tcPr>
            <w:tcW w:w="7371" w:type="dxa"/>
            <w:tcBorders>
              <w:top w:val="single" w:sz="4" w:space="0" w:color="auto"/>
              <w:left w:val="single" w:sz="4" w:space="0" w:color="auto"/>
              <w:bottom w:val="single" w:sz="4" w:space="0" w:color="auto"/>
              <w:right w:val="single" w:sz="4" w:space="0" w:color="auto"/>
            </w:tcBorders>
            <w:hideMark/>
          </w:tcPr>
          <w:p w:rsidR="00D06499" w:rsidRPr="008A0EE4" w:rsidRDefault="00D06499" w:rsidP="007165B1">
            <w:pPr>
              <w:jc w:val="center"/>
              <w:rPr>
                <w:rFonts w:ascii="Times New Roman" w:hAnsi="Times New Roman"/>
                <w:szCs w:val="28"/>
              </w:rPr>
            </w:pPr>
            <w:r w:rsidRPr="008A0EE4">
              <w:rPr>
                <w:rFonts w:ascii="Times New Roman" w:hAnsi="Times New Roman"/>
                <w:sz w:val="28"/>
                <w:szCs w:val="28"/>
              </w:rPr>
              <w:t>Наименование должностей</w:t>
            </w:r>
          </w:p>
        </w:tc>
      </w:tr>
      <w:tr w:rsidR="00D06499" w:rsidRPr="008A0EE4" w:rsidTr="007165B1">
        <w:tc>
          <w:tcPr>
            <w:tcW w:w="2518" w:type="dxa"/>
            <w:tcBorders>
              <w:top w:val="single" w:sz="4" w:space="0" w:color="auto"/>
              <w:left w:val="single" w:sz="4" w:space="0" w:color="auto"/>
              <w:bottom w:val="single" w:sz="4" w:space="0" w:color="auto"/>
              <w:right w:val="single" w:sz="4" w:space="0" w:color="auto"/>
            </w:tcBorders>
            <w:hideMark/>
          </w:tcPr>
          <w:p w:rsidR="00D06499" w:rsidRPr="008A0EE4" w:rsidRDefault="00D06499" w:rsidP="007165B1">
            <w:pPr>
              <w:rPr>
                <w:rFonts w:ascii="Times New Roman" w:hAnsi="Times New Roman"/>
                <w:szCs w:val="28"/>
              </w:rPr>
            </w:pPr>
            <w:r w:rsidRPr="008A0EE4">
              <w:rPr>
                <w:rFonts w:ascii="Times New Roman" w:hAnsi="Times New Roman"/>
                <w:sz w:val="28"/>
                <w:szCs w:val="28"/>
              </w:rPr>
              <w:t xml:space="preserve">Высшая </w:t>
            </w:r>
          </w:p>
        </w:tc>
        <w:tc>
          <w:tcPr>
            <w:tcW w:w="7371" w:type="dxa"/>
            <w:tcBorders>
              <w:top w:val="single" w:sz="4" w:space="0" w:color="auto"/>
              <w:left w:val="single" w:sz="4" w:space="0" w:color="auto"/>
              <w:right w:val="single" w:sz="4" w:space="0" w:color="auto"/>
            </w:tcBorders>
            <w:hideMark/>
          </w:tcPr>
          <w:p w:rsidR="00D06499" w:rsidRPr="008A0EE4" w:rsidRDefault="00D06499" w:rsidP="007165B1">
            <w:pPr>
              <w:rPr>
                <w:rFonts w:ascii="Times New Roman" w:hAnsi="Times New Roman"/>
                <w:szCs w:val="28"/>
              </w:rPr>
            </w:pPr>
            <w:r w:rsidRPr="008A0EE4">
              <w:rPr>
                <w:rFonts w:ascii="Times New Roman" w:hAnsi="Times New Roman"/>
                <w:sz w:val="28"/>
                <w:szCs w:val="28"/>
              </w:rPr>
              <w:t>Заместитель главы администрации</w:t>
            </w:r>
          </w:p>
        </w:tc>
      </w:tr>
      <w:tr w:rsidR="00D06499" w:rsidRPr="008A0EE4" w:rsidTr="007165B1">
        <w:tc>
          <w:tcPr>
            <w:tcW w:w="2518" w:type="dxa"/>
            <w:vMerge w:val="restart"/>
            <w:tcBorders>
              <w:top w:val="single" w:sz="4" w:space="0" w:color="auto"/>
              <w:left w:val="single" w:sz="4" w:space="0" w:color="auto"/>
              <w:right w:val="single" w:sz="4" w:space="0" w:color="auto"/>
            </w:tcBorders>
            <w:hideMark/>
          </w:tcPr>
          <w:p w:rsidR="00D06499" w:rsidRPr="008A0EE4" w:rsidRDefault="00D06499" w:rsidP="007165B1">
            <w:pPr>
              <w:rPr>
                <w:rFonts w:ascii="Times New Roman" w:hAnsi="Times New Roman"/>
                <w:szCs w:val="28"/>
              </w:rPr>
            </w:pPr>
            <w:r w:rsidRPr="008A0EE4">
              <w:rPr>
                <w:rFonts w:ascii="Times New Roman" w:hAnsi="Times New Roman"/>
                <w:sz w:val="28"/>
                <w:szCs w:val="28"/>
              </w:rPr>
              <w:t>Главная</w:t>
            </w:r>
          </w:p>
        </w:tc>
        <w:tc>
          <w:tcPr>
            <w:tcW w:w="7371" w:type="dxa"/>
            <w:tcBorders>
              <w:top w:val="single" w:sz="4" w:space="0" w:color="auto"/>
              <w:left w:val="single" w:sz="4" w:space="0" w:color="auto"/>
              <w:bottom w:val="single" w:sz="4" w:space="0" w:color="auto"/>
              <w:right w:val="single" w:sz="4" w:space="0" w:color="auto"/>
            </w:tcBorders>
            <w:hideMark/>
          </w:tcPr>
          <w:p w:rsidR="00D06499" w:rsidRPr="008A0EE4" w:rsidRDefault="00D06499" w:rsidP="007165B1">
            <w:pPr>
              <w:rPr>
                <w:rFonts w:ascii="Times New Roman" w:hAnsi="Times New Roman"/>
                <w:szCs w:val="28"/>
              </w:rPr>
            </w:pPr>
            <w:r w:rsidRPr="008A0EE4">
              <w:rPr>
                <w:rFonts w:ascii="Times New Roman" w:hAnsi="Times New Roman"/>
                <w:sz w:val="28"/>
                <w:szCs w:val="28"/>
              </w:rPr>
              <w:t>Руководитель аппарата</w:t>
            </w:r>
          </w:p>
        </w:tc>
      </w:tr>
      <w:tr w:rsidR="00D06499" w:rsidRPr="008A0EE4" w:rsidTr="007165B1">
        <w:tc>
          <w:tcPr>
            <w:tcW w:w="2518" w:type="dxa"/>
            <w:vMerge/>
            <w:tcBorders>
              <w:left w:val="single" w:sz="4" w:space="0" w:color="auto"/>
              <w:bottom w:val="single" w:sz="4" w:space="0" w:color="auto"/>
              <w:right w:val="single" w:sz="4" w:space="0" w:color="auto"/>
            </w:tcBorders>
            <w:hideMark/>
          </w:tcPr>
          <w:p w:rsidR="00D06499" w:rsidRPr="008A0EE4" w:rsidRDefault="00D06499" w:rsidP="007165B1">
            <w:pPr>
              <w:rPr>
                <w:rFonts w:ascii="Times New Roman" w:hAnsi="Times New Roman"/>
                <w:szCs w:val="28"/>
              </w:rPr>
            </w:pPr>
          </w:p>
        </w:tc>
        <w:tc>
          <w:tcPr>
            <w:tcW w:w="7371" w:type="dxa"/>
            <w:tcBorders>
              <w:top w:val="single" w:sz="4" w:space="0" w:color="auto"/>
              <w:left w:val="single" w:sz="4" w:space="0" w:color="auto"/>
              <w:bottom w:val="single" w:sz="4" w:space="0" w:color="auto"/>
              <w:right w:val="single" w:sz="4" w:space="0" w:color="auto"/>
            </w:tcBorders>
            <w:hideMark/>
          </w:tcPr>
          <w:p w:rsidR="00D06499" w:rsidRPr="008A0EE4" w:rsidRDefault="00D06499" w:rsidP="007165B1">
            <w:pPr>
              <w:rPr>
                <w:rFonts w:ascii="Times New Roman" w:hAnsi="Times New Roman"/>
                <w:szCs w:val="28"/>
              </w:rPr>
            </w:pPr>
            <w:r w:rsidRPr="008A0EE4">
              <w:rPr>
                <w:rFonts w:ascii="Times New Roman" w:hAnsi="Times New Roman"/>
                <w:sz w:val="28"/>
                <w:szCs w:val="28"/>
              </w:rPr>
              <w:t>Руководитель отдела**</w:t>
            </w:r>
          </w:p>
        </w:tc>
      </w:tr>
      <w:tr w:rsidR="00D06499" w:rsidRPr="008A0EE4" w:rsidTr="007165B1">
        <w:tc>
          <w:tcPr>
            <w:tcW w:w="2518" w:type="dxa"/>
            <w:vMerge w:val="restart"/>
            <w:tcBorders>
              <w:top w:val="single" w:sz="4" w:space="0" w:color="auto"/>
              <w:left w:val="single" w:sz="4" w:space="0" w:color="auto"/>
              <w:right w:val="single" w:sz="4" w:space="0" w:color="auto"/>
            </w:tcBorders>
            <w:hideMark/>
          </w:tcPr>
          <w:p w:rsidR="00D06499" w:rsidRPr="008A0EE4" w:rsidRDefault="00D06499" w:rsidP="007165B1">
            <w:pPr>
              <w:rPr>
                <w:rFonts w:ascii="Times New Roman" w:hAnsi="Times New Roman"/>
                <w:szCs w:val="28"/>
              </w:rPr>
            </w:pPr>
            <w:r w:rsidRPr="008A0EE4">
              <w:rPr>
                <w:rFonts w:ascii="Times New Roman" w:hAnsi="Times New Roman"/>
                <w:sz w:val="28"/>
                <w:szCs w:val="28"/>
              </w:rPr>
              <w:t>Ведущая</w:t>
            </w:r>
          </w:p>
        </w:tc>
        <w:tc>
          <w:tcPr>
            <w:tcW w:w="7371" w:type="dxa"/>
            <w:tcBorders>
              <w:top w:val="single" w:sz="4" w:space="0" w:color="auto"/>
              <w:left w:val="single" w:sz="4" w:space="0" w:color="auto"/>
              <w:bottom w:val="single" w:sz="4" w:space="0" w:color="auto"/>
              <w:right w:val="single" w:sz="4" w:space="0" w:color="auto"/>
            </w:tcBorders>
            <w:hideMark/>
          </w:tcPr>
          <w:p w:rsidR="00D06499" w:rsidRPr="008A0EE4" w:rsidRDefault="00D06499" w:rsidP="007165B1">
            <w:pPr>
              <w:rPr>
                <w:rFonts w:ascii="Times New Roman" w:hAnsi="Times New Roman"/>
                <w:szCs w:val="28"/>
              </w:rPr>
            </w:pPr>
            <w:r w:rsidRPr="008A0EE4">
              <w:rPr>
                <w:rFonts w:ascii="Times New Roman" w:hAnsi="Times New Roman"/>
                <w:sz w:val="28"/>
                <w:szCs w:val="28"/>
              </w:rPr>
              <w:t>Начальник отдела</w:t>
            </w:r>
          </w:p>
        </w:tc>
      </w:tr>
      <w:tr w:rsidR="00D06499" w:rsidRPr="008A0EE4" w:rsidTr="007165B1">
        <w:tc>
          <w:tcPr>
            <w:tcW w:w="2518" w:type="dxa"/>
            <w:vMerge/>
            <w:tcBorders>
              <w:left w:val="single" w:sz="4" w:space="0" w:color="auto"/>
              <w:right w:val="single" w:sz="4" w:space="0" w:color="auto"/>
            </w:tcBorders>
          </w:tcPr>
          <w:p w:rsidR="00D06499" w:rsidRPr="008A0EE4" w:rsidRDefault="00D06499" w:rsidP="007165B1">
            <w:pPr>
              <w:rPr>
                <w:rFonts w:ascii="Times New Roman" w:hAnsi="Times New Roman"/>
                <w:szCs w:val="28"/>
              </w:rPr>
            </w:pPr>
          </w:p>
        </w:tc>
        <w:tc>
          <w:tcPr>
            <w:tcW w:w="7371" w:type="dxa"/>
            <w:tcBorders>
              <w:top w:val="single" w:sz="4" w:space="0" w:color="auto"/>
              <w:left w:val="single" w:sz="4" w:space="0" w:color="auto"/>
              <w:bottom w:val="single" w:sz="4" w:space="0" w:color="auto"/>
              <w:right w:val="single" w:sz="4" w:space="0" w:color="auto"/>
            </w:tcBorders>
            <w:hideMark/>
          </w:tcPr>
          <w:p w:rsidR="00D06499" w:rsidRPr="008A0EE4" w:rsidRDefault="00D06499" w:rsidP="007165B1">
            <w:pPr>
              <w:rPr>
                <w:rFonts w:ascii="Times New Roman" w:hAnsi="Times New Roman"/>
                <w:szCs w:val="28"/>
              </w:rPr>
            </w:pPr>
            <w:r w:rsidRPr="008A0EE4">
              <w:rPr>
                <w:rFonts w:ascii="Times New Roman" w:hAnsi="Times New Roman"/>
                <w:sz w:val="28"/>
                <w:szCs w:val="28"/>
              </w:rPr>
              <w:t>Заместитель начальника отдела</w:t>
            </w:r>
          </w:p>
        </w:tc>
      </w:tr>
      <w:tr w:rsidR="00D06499" w:rsidRPr="008A0EE4" w:rsidTr="007165B1">
        <w:tc>
          <w:tcPr>
            <w:tcW w:w="2518" w:type="dxa"/>
            <w:vMerge/>
            <w:tcBorders>
              <w:left w:val="single" w:sz="4" w:space="0" w:color="auto"/>
              <w:right w:val="single" w:sz="4" w:space="0" w:color="auto"/>
            </w:tcBorders>
          </w:tcPr>
          <w:p w:rsidR="00D06499" w:rsidRPr="008A0EE4" w:rsidRDefault="00D06499" w:rsidP="007165B1">
            <w:pPr>
              <w:rPr>
                <w:rFonts w:ascii="Times New Roman" w:hAnsi="Times New Roman"/>
                <w:szCs w:val="28"/>
              </w:rPr>
            </w:pPr>
          </w:p>
        </w:tc>
        <w:tc>
          <w:tcPr>
            <w:tcW w:w="7371" w:type="dxa"/>
            <w:tcBorders>
              <w:top w:val="single" w:sz="4" w:space="0" w:color="auto"/>
              <w:left w:val="single" w:sz="4" w:space="0" w:color="auto"/>
              <w:bottom w:val="single" w:sz="4" w:space="0" w:color="auto"/>
              <w:right w:val="single" w:sz="4" w:space="0" w:color="auto"/>
            </w:tcBorders>
            <w:hideMark/>
          </w:tcPr>
          <w:p w:rsidR="00D06499" w:rsidRPr="008A0EE4" w:rsidRDefault="00D06499" w:rsidP="007165B1">
            <w:pPr>
              <w:rPr>
                <w:rFonts w:ascii="Times New Roman" w:hAnsi="Times New Roman"/>
                <w:szCs w:val="28"/>
              </w:rPr>
            </w:pPr>
            <w:r w:rsidRPr="008A0EE4">
              <w:rPr>
                <w:rFonts w:ascii="Times New Roman" w:hAnsi="Times New Roman"/>
                <w:sz w:val="28"/>
                <w:szCs w:val="28"/>
              </w:rPr>
              <w:t>Начальник сектора</w:t>
            </w:r>
          </w:p>
        </w:tc>
      </w:tr>
      <w:tr w:rsidR="00D06499" w:rsidRPr="008A0EE4" w:rsidTr="007165B1">
        <w:tc>
          <w:tcPr>
            <w:tcW w:w="2518" w:type="dxa"/>
            <w:vMerge/>
            <w:tcBorders>
              <w:left w:val="single" w:sz="4" w:space="0" w:color="auto"/>
              <w:bottom w:val="single" w:sz="4" w:space="0" w:color="auto"/>
              <w:right w:val="single" w:sz="4" w:space="0" w:color="auto"/>
            </w:tcBorders>
          </w:tcPr>
          <w:p w:rsidR="00D06499" w:rsidRPr="008A0EE4" w:rsidRDefault="00D06499" w:rsidP="007165B1">
            <w:pPr>
              <w:rPr>
                <w:rFonts w:ascii="Times New Roman" w:hAnsi="Times New Roman"/>
                <w:szCs w:val="28"/>
              </w:rPr>
            </w:pPr>
          </w:p>
        </w:tc>
        <w:tc>
          <w:tcPr>
            <w:tcW w:w="7371" w:type="dxa"/>
            <w:tcBorders>
              <w:top w:val="single" w:sz="4" w:space="0" w:color="auto"/>
              <w:left w:val="single" w:sz="4" w:space="0" w:color="auto"/>
              <w:bottom w:val="single" w:sz="4" w:space="0" w:color="auto"/>
              <w:right w:val="single" w:sz="4" w:space="0" w:color="auto"/>
            </w:tcBorders>
            <w:hideMark/>
          </w:tcPr>
          <w:p w:rsidR="00D06499" w:rsidRPr="008A0EE4" w:rsidRDefault="00D06499" w:rsidP="007165B1">
            <w:pPr>
              <w:rPr>
                <w:rFonts w:ascii="Times New Roman" w:hAnsi="Times New Roman"/>
                <w:szCs w:val="28"/>
              </w:rPr>
            </w:pPr>
            <w:r w:rsidRPr="008A0EE4">
              <w:rPr>
                <w:rFonts w:ascii="Times New Roman" w:hAnsi="Times New Roman"/>
                <w:sz w:val="28"/>
                <w:szCs w:val="28"/>
              </w:rPr>
              <w:t>Помощник главы администрации</w:t>
            </w:r>
          </w:p>
        </w:tc>
      </w:tr>
      <w:tr w:rsidR="00D06499" w:rsidRPr="008A0EE4" w:rsidTr="007165B1">
        <w:tc>
          <w:tcPr>
            <w:tcW w:w="2518" w:type="dxa"/>
            <w:vMerge w:val="restart"/>
            <w:tcBorders>
              <w:top w:val="single" w:sz="4" w:space="0" w:color="auto"/>
              <w:left w:val="single" w:sz="4" w:space="0" w:color="auto"/>
              <w:right w:val="single" w:sz="4" w:space="0" w:color="auto"/>
            </w:tcBorders>
            <w:hideMark/>
          </w:tcPr>
          <w:p w:rsidR="00D06499" w:rsidRPr="008A0EE4" w:rsidRDefault="00D06499" w:rsidP="007165B1">
            <w:pPr>
              <w:rPr>
                <w:rFonts w:ascii="Times New Roman" w:hAnsi="Times New Roman"/>
                <w:szCs w:val="28"/>
              </w:rPr>
            </w:pPr>
            <w:r w:rsidRPr="008A0EE4">
              <w:rPr>
                <w:rFonts w:ascii="Times New Roman" w:hAnsi="Times New Roman"/>
                <w:sz w:val="28"/>
                <w:szCs w:val="28"/>
              </w:rPr>
              <w:t>Старшая</w:t>
            </w:r>
          </w:p>
        </w:tc>
        <w:tc>
          <w:tcPr>
            <w:tcW w:w="7371" w:type="dxa"/>
            <w:tcBorders>
              <w:top w:val="single" w:sz="4" w:space="0" w:color="auto"/>
              <w:left w:val="single" w:sz="4" w:space="0" w:color="auto"/>
              <w:bottom w:val="single" w:sz="4" w:space="0" w:color="auto"/>
              <w:right w:val="single" w:sz="4" w:space="0" w:color="auto"/>
            </w:tcBorders>
            <w:hideMark/>
          </w:tcPr>
          <w:p w:rsidR="00D06499" w:rsidRPr="008A0EE4" w:rsidRDefault="00D06499" w:rsidP="007165B1">
            <w:pPr>
              <w:rPr>
                <w:rFonts w:ascii="Times New Roman" w:hAnsi="Times New Roman"/>
                <w:szCs w:val="28"/>
              </w:rPr>
            </w:pPr>
            <w:r w:rsidRPr="008A0EE4">
              <w:rPr>
                <w:rFonts w:ascii="Times New Roman" w:hAnsi="Times New Roman"/>
                <w:sz w:val="28"/>
                <w:szCs w:val="28"/>
              </w:rPr>
              <w:t>Главный специалист</w:t>
            </w:r>
          </w:p>
        </w:tc>
      </w:tr>
      <w:tr w:rsidR="00D06499" w:rsidRPr="008A0EE4" w:rsidTr="007165B1">
        <w:tc>
          <w:tcPr>
            <w:tcW w:w="2518" w:type="dxa"/>
            <w:vMerge/>
            <w:tcBorders>
              <w:left w:val="single" w:sz="4" w:space="0" w:color="auto"/>
              <w:bottom w:val="single" w:sz="4" w:space="0" w:color="auto"/>
              <w:right w:val="single" w:sz="4" w:space="0" w:color="auto"/>
            </w:tcBorders>
          </w:tcPr>
          <w:p w:rsidR="00D06499" w:rsidRPr="008A0EE4" w:rsidRDefault="00D06499" w:rsidP="007165B1">
            <w:pPr>
              <w:rPr>
                <w:rFonts w:ascii="Times New Roman" w:hAnsi="Times New Roman"/>
                <w:szCs w:val="28"/>
              </w:rPr>
            </w:pPr>
          </w:p>
        </w:tc>
        <w:tc>
          <w:tcPr>
            <w:tcW w:w="7371" w:type="dxa"/>
            <w:tcBorders>
              <w:top w:val="single" w:sz="4" w:space="0" w:color="auto"/>
              <w:left w:val="single" w:sz="4" w:space="0" w:color="auto"/>
              <w:bottom w:val="single" w:sz="4" w:space="0" w:color="auto"/>
              <w:right w:val="single" w:sz="4" w:space="0" w:color="auto"/>
            </w:tcBorders>
            <w:hideMark/>
          </w:tcPr>
          <w:p w:rsidR="00D06499" w:rsidRPr="008A0EE4" w:rsidRDefault="00D06499" w:rsidP="007165B1">
            <w:pPr>
              <w:rPr>
                <w:rFonts w:ascii="Times New Roman" w:hAnsi="Times New Roman"/>
                <w:szCs w:val="28"/>
              </w:rPr>
            </w:pPr>
            <w:r w:rsidRPr="008A0EE4">
              <w:rPr>
                <w:rFonts w:ascii="Times New Roman" w:hAnsi="Times New Roman"/>
                <w:sz w:val="28"/>
                <w:szCs w:val="28"/>
              </w:rPr>
              <w:t>Ведущий специалист</w:t>
            </w:r>
          </w:p>
        </w:tc>
      </w:tr>
    </w:tbl>
    <w:p w:rsidR="00D06499" w:rsidRPr="003A3B3F" w:rsidRDefault="00D06499" w:rsidP="00D06499">
      <w:pPr>
        <w:jc w:val="center"/>
        <w:rPr>
          <w:sz w:val="28"/>
          <w:szCs w:val="28"/>
        </w:rPr>
      </w:pPr>
    </w:p>
    <w:p w:rsidR="00D06499" w:rsidRPr="00AF49C0" w:rsidRDefault="00D06499" w:rsidP="00D06499">
      <w:pPr>
        <w:jc w:val="center"/>
        <w:rPr>
          <w:sz w:val="28"/>
          <w:szCs w:val="28"/>
        </w:rPr>
      </w:pPr>
    </w:p>
    <w:p w:rsidR="006715CA" w:rsidRDefault="006715CA" w:rsidP="004052F8">
      <w:pPr>
        <w:autoSpaceDE w:val="0"/>
        <w:autoSpaceDN w:val="0"/>
        <w:adjustRightInd w:val="0"/>
        <w:ind w:firstLine="709"/>
      </w:pPr>
    </w:p>
    <w:p w:rsidR="006715CA" w:rsidRDefault="006715CA" w:rsidP="004052F8">
      <w:pPr>
        <w:autoSpaceDE w:val="0"/>
        <w:autoSpaceDN w:val="0"/>
        <w:adjustRightInd w:val="0"/>
        <w:ind w:firstLine="709"/>
      </w:pPr>
    </w:p>
    <w:p w:rsidR="006715CA" w:rsidRDefault="006715CA" w:rsidP="004052F8">
      <w:pPr>
        <w:autoSpaceDE w:val="0"/>
        <w:autoSpaceDN w:val="0"/>
        <w:adjustRightInd w:val="0"/>
        <w:ind w:firstLine="709"/>
      </w:pPr>
    </w:p>
    <w:p w:rsidR="00D06499" w:rsidRDefault="00D06499" w:rsidP="004052F8">
      <w:pPr>
        <w:autoSpaceDE w:val="0"/>
        <w:autoSpaceDN w:val="0"/>
        <w:adjustRightInd w:val="0"/>
        <w:ind w:firstLine="709"/>
      </w:pPr>
    </w:p>
    <w:p w:rsidR="00D06499" w:rsidRDefault="00D06499" w:rsidP="004052F8">
      <w:pPr>
        <w:autoSpaceDE w:val="0"/>
        <w:autoSpaceDN w:val="0"/>
        <w:adjustRightInd w:val="0"/>
        <w:ind w:firstLine="709"/>
      </w:pPr>
    </w:p>
    <w:p w:rsidR="00D06499" w:rsidRDefault="00D06499" w:rsidP="004052F8">
      <w:pPr>
        <w:autoSpaceDE w:val="0"/>
        <w:autoSpaceDN w:val="0"/>
        <w:adjustRightInd w:val="0"/>
        <w:ind w:firstLine="709"/>
      </w:pPr>
    </w:p>
    <w:p w:rsidR="00D06499" w:rsidRDefault="00D06499" w:rsidP="004052F8">
      <w:pPr>
        <w:autoSpaceDE w:val="0"/>
        <w:autoSpaceDN w:val="0"/>
        <w:adjustRightInd w:val="0"/>
        <w:ind w:firstLine="709"/>
      </w:pPr>
    </w:p>
    <w:p w:rsidR="00D06499" w:rsidRDefault="00D06499" w:rsidP="004052F8">
      <w:pPr>
        <w:autoSpaceDE w:val="0"/>
        <w:autoSpaceDN w:val="0"/>
        <w:adjustRightInd w:val="0"/>
        <w:ind w:firstLine="709"/>
      </w:pPr>
    </w:p>
    <w:p w:rsidR="00D06499" w:rsidRDefault="00D06499" w:rsidP="004052F8">
      <w:pPr>
        <w:autoSpaceDE w:val="0"/>
        <w:autoSpaceDN w:val="0"/>
        <w:adjustRightInd w:val="0"/>
        <w:ind w:firstLine="709"/>
      </w:pPr>
    </w:p>
    <w:p w:rsidR="00D06499" w:rsidRDefault="00D06499" w:rsidP="004052F8">
      <w:pPr>
        <w:autoSpaceDE w:val="0"/>
        <w:autoSpaceDN w:val="0"/>
        <w:adjustRightInd w:val="0"/>
        <w:ind w:firstLine="709"/>
      </w:pPr>
    </w:p>
    <w:p w:rsidR="00D06499" w:rsidRDefault="00D06499" w:rsidP="004052F8">
      <w:pPr>
        <w:autoSpaceDE w:val="0"/>
        <w:autoSpaceDN w:val="0"/>
        <w:adjustRightInd w:val="0"/>
        <w:ind w:firstLine="709"/>
      </w:pPr>
    </w:p>
    <w:p w:rsidR="00D06499" w:rsidRDefault="00D06499" w:rsidP="004052F8">
      <w:pPr>
        <w:autoSpaceDE w:val="0"/>
        <w:autoSpaceDN w:val="0"/>
        <w:adjustRightInd w:val="0"/>
        <w:ind w:firstLine="709"/>
      </w:pPr>
    </w:p>
    <w:p w:rsidR="00D06499" w:rsidRDefault="00D06499" w:rsidP="004052F8">
      <w:pPr>
        <w:autoSpaceDE w:val="0"/>
        <w:autoSpaceDN w:val="0"/>
        <w:adjustRightInd w:val="0"/>
        <w:ind w:firstLine="709"/>
      </w:pPr>
    </w:p>
    <w:p w:rsidR="00D06499" w:rsidRDefault="00D06499" w:rsidP="004052F8">
      <w:pPr>
        <w:autoSpaceDE w:val="0"/>
        <w:autoSpaceDN w:val="0"/>
        <w:adjustRightInd w:val="0"/>
        <w:ind w:firstLine="709"/>
      </w:pPr>
    </w:p>
    <w:p w:rsidR="00D06499" w:rsidRDefault="00D06499" w:rsidP="008A0EE4">
      <w:pPr>
        <w:autoSpaceDE w:val="0"/>
        <w:autoSpaceDN w:val="0"/>
        <w:adjustRightInd w:val="0"/>
        <w:ind w:firstLine="0"/>
      </w:pPr>
    </w:p>
    <w:p w:rsidR="00D06499" w:rsidRDefault="00D06499" w:rsidP="004052F8">
      <w:pPr>
        <w:autoSpaceDE w:val="0"/>
        <w:autoSpaceDN w:val="0"/>
        <w:adjustRightInd w:val="0"/>
        <w:ind w:firstLine="709"/>
      </w:pPr>
    </w:p>
    <w:p w:rsidR="00D06499" w:rsidRDefault="00D06499" w:rsidP="004052F8">
      <w:pPr>
        <w:autoSpaceDE w:val="0"/>
        <w:autoSpaceDN w:val="0"/>
        <w:adjustRightInd w:val="0"/>
        <w:ind w:firstLine="709"/>
      </w:pPr>
    </w:p>
    <w:p w:rsidR="00D06499" w:rsidRDefault="00D06499" w:rsidP="00D06499">
      <w:pPr>
        <w:ind w:firstLine="0"/>
        <w:jc w:val="center"/>
        <w:rPr>
          <w:rFonts w:cs="Arial"/>
          <w:caps/>
        </w:rPr>
      </w:pPr>
      <w:r>
        <w:rPr>
          <w:rFonts w:cs="Arial"/>
          <w:noProof/>
        </w:rPr>
        <w:drawing>
          <wp:inline distT="0" distB="0" distL="0" distR="0">
            <wp:extent cx="457200" cy="571500"/>
            <wp:effectExtent l="19050" t="0" r="0" b="0"/>
            <wp:docPr id="3"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D06499" w:rsidRPr="00A20215" w:rsidRDefault="00D06499" w:rsidP="00D06499">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D06499" w:rsidRPr="00A20215" w:rsidRDefault="00D06499" w:rsidP="00D06499">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D06499" w:rsidRPr="00A20215" w:rsidRDefault="00D06499" w:rsidP="00D06499">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D06499" w:rsidRPr="00A20215" w:rsidRDefault="00D06499" w:rsidP="00D06499">
      <w:pPr>
        <w:ind w:firstLine="709"/>
        <w:jc w:val="center"/>
        <w:rPr>
          <w:rFonts w:ascii="Times New Roman" w:hAnsi="Times New Roman"/>
          <w:b/>
          <w:sz w:val="28"/>
          <w:szCs w:val="28"/>
        </w:rPr>
      </w:pPr>
    </w:p>
    <w:p w:rsidR="00D06499" w:rsidRPr="00A20215" w:rsidRDefault="00D06499" w:rsidP="00D06499">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D06499" w:rsidRDefault="00D06499" w:rsidP="00D06499">
      <w:pPr>
        <w:ind w:firstLine="709"/>
        <w:jc w:val="center"/>
        <w:rPr>
          <w:rFonts w:cs="Arial"/>
        </w:rPr>
      </w:pPr>
    </w:p>
    <w:p w:rsidR="00D06499" w:rsidRDefault="00D06499" w:rsidP="00D06499">
      <w:pPr>
        <w:ind w:firstLine="709"/>
        <w:rPr>
          <w:rFonts w:cs="Arial"/>
        </w:rPr>
      </w:pPr>
    </w:p>
    <w:p w:rsidR="00D06499" w:rsidRDefault="00D06499" w:rsidP="00D06499">
      <w:pPr>
        <w:ind w:firstLine="709"/>
        <w:rPr>
          <w:rFonts w:ascii="Times New Roman" w:hAnsi="Times New Roman"/>
          <w:sz w:val="28"/>
          <w:szCs w:val="28"/>
        </w:rPr>
      </w:pPr>
      <w:r>
        <w:rPr>
          <w:rFonts w:ascii="Times New Roman" w:hAnsi="Times New Roman"/>
          <w:sz w:val="28"/>
          <w:szCs w:val="28"/>
        </w:rPr>
        <w:t>От 22.12.2023 г. № 16</w:t>
      </w:r>
    </w:p>
    <w:p w:rsidR="00D06499" w:rsidRPr="007276F9" w:rsidRDefault="00D06499" w:rsidP="00D06499">
      <w:pPr>
        <w:ind w:firstLine="0"/>
        <w:rPr>
          <w:rFonts w:ascii="Times New Roman" w:hAnsi="Times New Roman"/>
          <w:sz w:val="28"/>
          <w:szCs w:val="28"/>
        </w:rPr>
      </w:pPr>
    </w:p>
    <w:p w:rsidR="00D06499" w:rsidRPr="007276F9" w:rsidRDefault="00D06499" w:rsidP="00D06499">
      <w:pPr>
        <w:ind w:firstLine="0"/>
        <w:rPr>
          <w:rFonts w:ascii="Times New Roman" w:hAnsi="Times New Roman"/>
          <w:sz w:val="28"/>
          <w:szCs w:val="28"/>
        </w:rPr>
      </w:pPr>
      <w:r w:rsidRPr="007276F9">
        <w:rPr>
          <w:rFonts w:ascii="Times New Roman" w:hAnsi="Times New Roman"/>
          <w:sz w:val="28"/>
          <w:szCs w:val="28"/>
        </w:rPr>
        <w:t>г. Эртиль</w:t>
      </w:r>
    </w:p>
    <w:p w:rsidR="00D06499" w:rsidRDefault="00D06499" w:rsidP="00D06499">
      <w:pPr>
        <w:ind w:firstLine="709"/>
        <w:rPr>
          <w:rFonts w:cs="Arial"/>
        </w:rPr>
      </w:pPr>
    </w:p>
    <w:tbl>
      <w:tblPr>
        <w:tblpPr w:leftFromText="181" w:rightFromText="181" w:vertAnchor="text" w:horzAnchor="margin" w:tblpY="109"/>
        <w:tblW w:w="0" w:type="auto"/>
        <w:tblLook w:val="01E0"/>
      </w:tblPr>
      <w:tblGrid>
        <w:gridCol w:w="5146"/>
      </w:tblGrid>
      <w:tr w:rsidR="00D06499" w:rsidRPr="002E44A4" w:rsidTr="007165B1">
        <w:trPr>
          <w:trHeight w:val="1066"/>
        </w:trPr>
        <w:tc>
          <w:tcPr>
            <w:tcW w:w="5146" w:type="dxa"/>
            <w:shd w:val="clear" w:color="auto" w:fill="auto"/>
          </w:tcPr>
          <w:p w:rsidR="00D06499" w:rsidRPr="00A94DED" w:rsidRDefault="00D06499" w:rsidP="007165B1">
            <w:pPr>
              <w:tabs>
                <w:tab w:val="left" w:pos="2166"/>
              </w:tabs>
              <w:ind w:firstLine="0"/>
              <w:rPr>
                <w:rFonts w:ascii="Times New Roman" w:hAnsi="Times New Roman"/>
                <w:szCs w:val="28"/>
              </w:rPr>
            </w:pPr>
            <w:r>
              <w:rPr>
                <w:rFonts w:ascii="Times New Roman" w:hAnsi="Times New Roman"/>
                <w:sz w:val="28"/>
                <w:szCs w:val="28"/>
              </w:rPr>
              <w:t xml:space="preserve">Об утверждении структуры администрации Эртильского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Воронежской области</w:t>
            </w:r>
          </w:p>
        </w:tc>
      </w:tr>
    </w:tbl>
    <w:p w:rsidR="00D06499" w:rsidRPr="007276F9" w:rsidRDefault="00D06499" w:rsidP="00D06499">
      <w:pPr>
        <w:pStyle w:val="Title"/>
        <w:spacing w:line="360" w:lineRule="auto"/>
        <w:jc w:val="left"/>
        <w:rPr>
          <w:rFonts w:ascii="Times New Roman" w:hAnsi="Times New Roman" w:cs="Times New Roman"/>
          <w:sz w:val="28"/>
          <w:szCs w:val="28"/>
        </w:rPr>
      </w:pPr>
    </w:p>
    <w:p w:rsidR="00D06499" w:rsidRDefault="00D06499" w:rsidP="00D06499">
      <w:pPr>
        <w:autoSpaceDE w:val="0"/>
        <w:autoSpaceDN w:val="0"/>
        <w:adjustRightInd w:val="0"/>
        <w:spacing w:line="360" w:lineRule="auto"/>
        <w:ind w:firstLine="709"/>
        <w:rPr>
          <w:rFonts w:ascii="Times New Roman" w:hAnsi="Times New Roman"/>
          <w:sz w:val="28"/>
          <w:szCs w:val="28"/>
        </w:rPr>
      </w:pPr>
    </w:p>
    <w:p w:rsidR="00D06499" w:rsidRDefault="00D06499" w:rsidP="00D06499">
      <w:pPr>
        <w:autoSpaceDE w:val="0"/>
        <w:autoSpaceDN w:val="0"/>
        <w:adjustRightInd w:val="0"/>
        <w:spacing w:line="360" w:lineRule="auto"/>
        <w:ind w:firstLine="0"/>
        <w:rPr>
          <w:rFonts w:ascii="Times New Roman" w:hAnsi="Times New Roman"/>
          <w:sz w:val="28"/>
          <w:szCs w:val="28"/>
        </w:rPr>
      </w:pPr>
    </w:p>
    <w:p w:rsidR="00D06499" w:rsidRPr="002050E8" w:rsidRDefault="00D06499" w:rsidP="00D06499">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 целях организации работы администрации Эртильского муниципального района, на основании Устава Эртильского муниципального района</w:t>
      </w:r>
      <w:r w:rsidRPr="007276F9">
        <w:rPr>
          <w:rFonts w:ascii="Times New Roman" w:hAnsi="Times New Roman"/>
          <w:sz w:val="28"/>
          <w:szCs w:val="28"/>
        </w:rPr>
        <w:t xml:space="preserve"> Совет народных депутатов Эртильского муниципального района </w:t>
      </w:r>
    </w:p>
    <w:p w:rsidR="00D06499" w:rsidRPr="0008324D" w:rsidRDefault="00D06499" w:rsidP="00D06499">
      <w:pPr>
        <w:autoSpaceDE w:val="0"/>
        <w:autoSpaceDN w:val="0"/>
        <w:adjustRightInd w:val="0"/>
        <w:spacing w:line="276" w:lineRule="auto"/>
        <w:ind w:firstLine="709"/>
        <w:jc w:val="center"/>
        <w:rPr>
          <w:rFonts w:ascii="Times New Roman" w:hAnsi="Times New Roman"/>
          <w:b/>
          <w:sz w:val="28"/>
          <w:szCs w:val="28"/>
        </w:rPr>
      </w:pPr>
      <w:r w:rsidRPr="0008324D">
        <w:rPr>
          <w:rFonts w:ascii="Times New Roman" w:hAnsi="Times New Roman"/>
          <w:b/>
          <w:sz w:val="28"/>
          <w:szCs w:val="28"/>
        </w:rPr>
        <w:t>РЕШИЛ:</w:t>
      </w:r>
    </w:p>
    <w:p w:rsidR="00D06499" w:rsidRPr="00C71568" w:rsidRDefault="00D06499" w:rsidP="00320741">
      <w:pPr>
        <w:numPr>
          <w:ilvl w:val="0"/>
          <w:numId w:val="16"/>
        </w:numPr>
        <w:autoSpaceDE w:val="0"/>
        <w:autoSpaceDN w:val="0"/>
        <w:adjustRightInd w:val="0"/>
        <w:spacing w:line="360" w:lineRule="auto"/>
        <w:ind w:left="0" w:firstLine="709"/>
        <w:rPr>
          <w:rFonts w:ascii="Times New Roman" w:eastAsia="Calibri" w:hAnsi="Times New Roman"/>
          <w:sz w:val="28"/>
          <w:szCs w:val="28"/>
          <w:lang w:eastAsia="en-US"/>
        </w:rPr>
      </w:pPr>
      <w:r>
        <w:rPr>
          <w:rFonts w:ascii="Times New Roman" w:hAnsi="Times New Roman"/>
          <w:sz w:val="28"/>
          <w:szCs w:val="28"/>
        </w:rPr>
        <w:t xml:space="preserve">Утвердить прилагаемую структуру администрации Эртильского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Воронежской области.</w:t>
      </w:r>
    </w:p>
    <w:p w:rsidR="00D06499" w:rsidRPr="00C71568" w:rsidRDefault="00D06499" w:rsidP="00320741">
      <w:pPr>
        <w:numPr>
          <w:ilvl w:val="0"/>
          <w:numId w:val="16"/>
        </w:numPr>
        <w:autoSpaceDE w:val="0"/>
        <w:autoSpaceDN w:val="0"/>
        <w:adjustRightInd w:val="0"/>
        <w:spacing w:line="360" w:lineRule="auto"/>
        <w:ind w:left="0" w:firstLine="709"/>
        <w:rPr>
          <w:rFonts w:ascii="Times New Roman" w:eastAsia="Calibri" w:hAnsi="Times New Roman"/>
          <w:sz w:val="28"/>
          <w:szCs w:val="28"/>
          <w:lang w:eastAsia="en-US"/>
        </w:rPr>
      </w:pPr>
      <w:r>
        <w:rPr>
          <w:rFonts w:ascii="Times New Roman" w:hAnsi="Times New Roman"/>
          <w:sz w:val="28"/>
          <w:szCs w:val="28"/>
        </w:rPr>
        <w:t>Решение Совета народных депутатов Эртильского муниципального района Воронежской области от 12.08.2022 № 245 «Об утверждении структуры администрации Эртильского муниципального района Воронежской области» признать утратившим силу.</w:t>
      </w:r>
    </w:p>
    <w:p w:rsidR="00D06499" w:rsidRPr="00C71568" w:rsidRDefault="00D06499" w:rsidP="00320741">
      <w:pPr>
        <w:numPr>
          <w:ilvl w:val="0"/>
          <w:numId w:val="16"/>
        </w:numPr>
        <w:autoSpaceDE w:val="0"/>
        <w:autoSpaceDN w:val="0"/>
        <w:adjustRightInd w:val="0"/>
        <w:spacing w:line="360" w:lineRule="auto"/>
        <w:ind w:left="0" w:firstLine="709"/>
        <w:rPr>
          <w:rFonts w:ascii="Times New Roman" w:eastAsia="Calibri" w:hAnsi="Times New Roman"/>
          <w:sz w:val="28"/>
          <w:szCs w:val="28"/>
          <w:lang w:eastAsia="en-US"/>
        </w:rPr>
      </w:pPr>
      <w:r>
        <w:rPr>
          <w:rFonts w:ascii="Times New Roman" w:hAnsi="Times New Roman"/>
          <w:sz w:val="28"/>
          <w:szCs w:val="28"/>
        </w:rPr>
        <w:t xml:space="preserve">Настоящее решение вступает в силу с 01.03.2024 года и подлежит </w:t>
      </w:r>
    </w:p>
    <w:p w:rsidR="00D06499" w:rsidRPr="002F183B" w:rsidRDefault="00D06499" w:rsidP="00D06499">
      <w:pPr>
        <w:autoSpaceDE w:val="0"/>
        <w:autoSpaceDN w:val="0"/>
        <w:adjustRightInd w:val="0"/>
        <w:spacing w:line="360" w:lineRule="auto"/>
        <w:ind w:firstLine="0"/>
        <w:rPr>
          <w:rFonts w:ascii="Times New Roman" w:hAnsi="Times New Roman"/>
          <w:sz w:val="28"/>
          <w:szCs w:val="28"/>
        </w:rPr>
      </w:pPr>
      <w:r>
        <w:rPr>
          <w:rFonts w:ascii="Times New Roman" w:eastAsia="Calibri" w:hAnsi="Times New Roman"/>
          <w:sz w:val="28"/>
          <w:szCs w:val="28"/>
          <w:lang w:eastAsia="en-US"/>
        </w:rPr>
        <w:t>официальному опубликованию</w:t>
      </w:r>
      <w:r w:rsidRPr="002F183B">
        <w:rPr>
          <w:rFonts w:ascii="Times New Roman" w:eastAsia="Calibri" w:hAnsi="Times New Roman"/>
          <w:sz w:val="28"/>
          <w:szCs w:val="28"/>
          <w:lang w:eastAsia="en-US"/>
        </w:rPr>
        <w:t xml:space="preserve"> в официальном издании органов местного самоуправления Эртильского муниципального района «Муниципальный вестник»</w:t>
      </w:r>
      <w:r>
        <w:rPr>
          <w:rFonts w:ascii="Times New Roman" w:eastAsia="Calibri" w:hAnsi="Times New Roman"/>
          <w:sz w:val="28"/>
          <w:szCs w:val="28"/>
          <w:lang w:eastAsia="en-US"/>
        </w:rPr>
        <w:t>.</w:t>
      </w:r>
      <w:r w:rsidRPr="002F183B">
        <w:rPr>
          <w:rFonts w:ascii="Times New Roman" w:eastAsia="Calibri" w:hAnsi="Times New Roman"/>
          <w:sz w:val="28"/>
          <w:szCs w:val="28"/>
          <w:lang w:eastAsia="en-US"/>
        </w:rPr>
        <w:t xml:space="preserve"> </w:t>
      </w:r>
    </w:p>
    <w:p w:rsidR="00D06499" w:rsidRPr="002050E8" w:rsidRDefault="00D06499" w:rsidP="00320741">
      <w:pPr>
        <w:numPr>
          <w:ilvl w:val="0"/>
          <w:numId w:val="16"/>
        </w:numPr>
        <w:autoSpaceDE w:val="0"/>
        <w:autoSpaceDN w:val="0"/>
        <w:adjustRightInd w:val="0"/>
        <w:spacing w:line="360" w:lineRule="auto"/>
        <w:ind w:left="0" w:firstLine="709"/>
        <w:rPr>
          <w:rFonts w:ascii="Times New Roman" w:hAnsi="Times New Roman"/>
          <w:sz w:val="28"/>
          <w:szCs w:val="28"/>
        </w:rPr>
      </w:pPr>
      <w:r w:rsidRPr="002F183B">
        <w:rPr>
          <w:rFonts w:ascii="Times New Roman" w:hAnsi="Times New Roman"/>
          <w:sz w:val="28"/>
          <w:szCs w:val="28"/>
        </w:rPr>
        <w:t xml:space="preserve"> </w:t>
      </w:r>
      <w:proofErr w:type="gramStart"/>
      <w:r w:rsidRPr="002F183B">
        <w:rPr>
          <w:rFonts w:ascii="Times New Roman" w:hAnsi="Times New Roman"/>
          <w:sz w:val="28"/>
          <w:szCs w:val="28"/>
        </w:rPr>
        <w:t>Контроль за</w:t>
      </w:r>
      <w:proofErr w:type="gramEnd"/>
      <w:r w:rsidRPr="002F183B">
        <w:rPr>
          <w:rFonts w:ascii="Times New Roman" w:hAnsi="Times New Roman"/>
          <w:sz w:val="28"/>
          <w:szCs w:val="28"/>
        </w:rPr>
        <w:t xml:space="preserve"> исполнением настоящего решения оставляю за собой. </w:t>
      </w:r>
    </w:p>
    <w:p w:rsidR="00D06499" w:rsidRDefault="00D06499" w:rsidP="00BB621B">
      <w:pPr>
        <w:spacing w:line="360" w:lineRule="auto"/>
        <w:ind w:firstLine="0"/>
        <w:rPr>
          <w:rFonts w:ascii="Times New Roman" w:hAnsi="Times New Roman"/>
          <w:sz w:val="28"/>
          <w:szCs w:val="28"/>
        </w:rPr>
      </w:pPr>
    </w:p>
    <w:p w:rsidR="00D06499" w:rsidRDefault="00D06499" w:rsidP="00D06499">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D06499" w:rsidRDefault="00D06499" w:rsidP="00D06499">
      <w:pPr>
        <w:ind w:firstLine="709"/>
        <w:rPr>
          <w:rFonts w:ascii="Times New Roman" w:hAnsi="Times New Roman"/>
          <w:sz w:val="28"/>
          <w:szCs w:val="28"/>
        </w:rPr>
      </w:pPr>
    </w:p>
    <w:p w:rsidR="00D06499" w:rsidRDefault="00D06499" w:rsidP="00D06499">
      <w:pPr>
        <w:ind w:firstLine="709"/>
        <w:rPr>
          <w:rFonts w:ascii="Times New Roman" w:hAnsi="Times New Roman"/>
          <w:sz w:val="28"/>
          <w:szCs w:val="28"/>
        </w:rPr>
      </w:pPr>
      <w:r>
        <w:rPr>
          <w:rFonts w:ascii="Times New Roman" w:hAnsi="Times New Roman"/>
          <w:sz w:val="28"/>
          <w:szCs w:val="28"/>
        </w:rPr>
        <w:t>Председатель</w:t>
      </w:r>
    </w:p>
    <w:p w:rsidR="00D06499" w:rsidRDefault="00D06499" w:rsidP="00D06499">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D06499" w:rsidRDefault="00D06499" w:rsidP="004052F8">
      <w:pPr>
        <w:autoSpaceDE w:val="0"/>
        <w:autoSpaceDN w:val="0"/>
        <w:adjustRightInd w:val="0"/>
        <w:ind w:firstLine="709"/>
      </w:pPr>
    </w:p>
    <w:p w:rsidR="006715CA" w:rsidRDefault="006715CA" w:rsidP="004052F8">
      <w:pPr>
        <w:autoSpaceDE w:val="0"/>
        <w:autoSpaceDN w:val="0"/>
        <w:adjustRightInd w:val="0"/>
        <w:ind w:firstLine="709"/>
      </w:pPr>
    </w:p>
    <w:p w:rsidR="008178AE" w:rsidRDefault="008178AE" w:rsidP="008178AE">
      <w:pPr>
        <w:spacing w:line="0" w:lineRule="atLeast"/>
        <w:ind w:firstLine="0"/>
        <w:contextualSpacing/>
        <w:rPr>
          <w:rFonts w:ascii="Times New Roman" w:hAnsi="Times New Roman"/>
        </w:rPr>
      </w:pPr>
    </w:p>
    <w:p w:rsidR="008178AE" w:rsidRPr="002B7D13" w:rsidRDefault="008178AE" w:rsidP="008178AE">
      <w:pPr>
        <w:spacing w:line="0" w:lineRule="atLeast"/>
        <w:ind w:left="6804" w:firstLine="0"/>
        <w:contextualSpacing/>
        <w:jc w:val="right"/>
        <w:rPr>
          <w:rFonts w:ascii="Times New Roman" w:hAnsi="Times New Roman"/>
        </w:rPr>
      </w:pPr>
      <w:r w:rsidRPr="002B7D13">
        <w:rPr>
          <w:rFonts w:ascii="Times New Roman" w:hAnsi="Times New Roman"/>
        </w:rPr>
        <w:t>Приложение</w:t>
      </w:r>
    </w:p>
    <w:p w:rsidR="008178AE" w:rsidRDefault="008178AE" w:rsidP="008178AE">
      <w:pPr>
        <w:spacing w:line="0" w:lineRule="atLeast"/>
        <w:ind w:left="6804" w:firstLine="0"/>
        <w:contextualSpacing/>
        <w:jc w:val="right"/>
        <w:rPr>
          <w:rFonts w:ascii="Times New Roman" w:hAnsi="Times New Roman"/>
        </w:rPr>
        <w:sectPr w:rsidR="008178AE" w:rsidSect="004052F8">
          <w:pgSz w:w="11909" w:h="16838"/>
          <w:pgMar w:top="284" w:right="567" w:bottom="284" w:left="1701" w:header="0" w:footer="6" w:gutter="0"/>
          <w:cols w:space="720"/>
          <w:noEndnote/>
          <w:docGrid w:linePitch="360"/>
        </w:sectPr>
      </w:pPr>
      <w:r>
        <w:rPr>
          <w:rFonts w:ascii="Times New Roman" w:hAnsi="Times New Roman"/>
        </w:rPr>
        <w:t xml:space="preserve">к решению Совета </w:t>
      </w:r>
      <w:r w:rsidRPr="002B7D13">
        <w:rPr>
          <w:rFonts w:ascii="Times New Roman" w:hAnsi="Times New Roman"/>
        </w:rPr>
        <w:t>народных депут</w:t>
      </w:r>
      <w:r>
        <w:rPr>
          <w:rFonts w:ascii="Times New Roman" w:hAnsi="Times New Roman"/>
        </w:rPr>
        <w:t>атов Эртильского муниципального района Воронежской области</w:t>
      </w:r>
    </w:p>
    <w:p w:rsidR="008178AE" w:rsidRDefault="008178AE" w:rsidP="008178AE">
      <w:pPr>
        <w:ind w:firstLine="0"/>
        <w:contextualSpacing/>
        <w:jc w:val="center"/>
        <w:rPr>
          <w:rFonts w:ascii="Times New Roman" w:hAnsi="Times New Roman"/>
          <w:sz w:val="28"/>
          <w:szCs w:val="28"/>
        </w:rPr>
      </w:pPr>
      <w:r>
        <w:rPr>
          <w:rFonts w:ascii="Times New Roman" w:hAnsi="Times New Roman"/>
          <w:sz w:val="28"/>
          <w:szCs w:val="28"/>
        </w:rPr>
        <w:lastRenderedPageBreak/>
        <w:t xml:space="preserve">Структура администрации Эртильского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w:t>
      </w:r>
    </w:p>
    <w:p w:rsidR="008178AE" w:rsidRDefault="00280A12" w:rsidP="008178AE">
      <w:pPr>
        <w:contextualSpacing/>
        <w:jc w:val="center"/>
        <w:rPr>
          <w:rFonts w:ascii="Times New Roman" w:hAnsi="Times New Roman"/>
          <w:sz w:val="28"/>
          <w:szCs w:val="28"/>
        </w:rPr>
      </w:pPr>
      <w:r>
        <w:rPr>
          <w:rFonts w:ascii="Times New Roman" w:hAnsi="Times New Roman"/>
          <w:noProof/>
          <w:sz w:val="28"/>
          <w:szCs w:val="28"/>
        </w:rPr>
        <w:pict>
          <v:rect id="_x0000_s1096" style="position:absolute;left:0;text-align:left;margin-left:283.05pt;margin-top:2.25pt;width:183pt;height:56.25pt;z-index:251663360">
            <v:textbox style="mso-next-textbox:#_x0000_s1096">
              <w:txbxContent>
                <w:p w:rsidR="00A87680" w:rsidRPr="00AF21AB" w:rsidRDefault="00084E01" w:rsidP="00084E01">
                  <w:pPr>
                    <w:ind w:firstLine="0"/>
                    <w:jc w:val="center"/>
                    <w:rPr>
                      <w:rFonts w:ascii="Times New Roman" w:hAnsi="Times New Roman"/>
                      <w:sz w:val="26"/>
                      <w:szCs w:val="26"/>
                    </w:rPr>
                  </w:pPr>
                  <w:r>
                    <w:rPr>
                      <w:rFonts w:ascii="Times New Roman" w:hAnsi="Times New Roman"/>
                      <w:sz w:val="26"/>
                      <w:szCs w:val="26"/>
                    </w:rPr>
                    <w:t xml:space="preserve">Глава </w:t>
                  </w:r>
                  <w:r w:rsidR="00A87680">
                    <w:rPr>
                      <w:rFonts w:ascii="Times New Roman" w:hAnsi="Times New Roman"/>
                      <w:sz w:val="26"/>
                      <w:szCs w:val="26"/>
                    </w:rPr>
                    <w:t>Эртильского муниципального</w:t>
                  </w:r>
                  <w:r w:rsidR="00A87680" w:rsidRPr="00AF21AB">
                    <w:rPr>
                      <w:rFonts w:ascii="Times New Roman" w:hAnsi="Times New Roman"/>
                      <w:sz w:val="26"/>
                      <w:szCs w:val="26"/>
                    </w:rPr>
                    <w:t xml:space="preserve"> района</w:t>
                  </w:r>
                </w:p>
              </w:txbxContent>
            </v:textbox>
          </v:rect>
        </w:pict>
      </w:r>
    </w:p>
    <w:p w:rsidR="008178AE" w:rsidRDefault="00084E01" w:rsidP="008178AE">
      <w:pPr>
        <w:contextualSpacing/>
        <w:jc w:val="center"/>
        <w:rPr>
          <w:rFonts w:ascii="Times New Roman" w:hAnsi="Times New Roman"/>
          <w:sz w:val="28"/>
          <w:szCs w:val="28"/>
        </w:rPr>
      </w:pPr>
      <w:r>
        <w:rPr>
          <w:rFonts w:ascii="Times New Roman" w:hAnsi="Times New Roman"/>
          <w:noProof/>
          <w:sz w:val="28"/>
          <w:szCs w:val="28"/>
        </w:rPr>
        <w:pict>
          <v:rect id="_x0000_s1097" style="position:absolute;left:0;text-align:left;margin-left:581.55pt;margin-top:8.35pt;width:211.65pt;height:43.15pt;z-index:251664384">
            <v:textbox style="mso-next-textbox:#_x0000_s1097">
              <w:txbxContent>
                <w:p w:rsidR="00A87680" w:rsidRPr="00C03A96" w:rsidRDefault="00A87680" w:rsidP="00084E01">
                  <w:pPr>
                    <w:ind w:firstLine="0"/>
                    <w:jc w:val="center"/>
                    <w:rPr>
                      <w:rFonts w:ascii="Times New Roman" w:hAnsi="Times New Roman"/>
                      <w:sz w:val="26"/>
                      <w:szCs w:val="26"/>
                    </w:rPr>
                  </w:pPr>
                  <w:r w:rsidRPr="00C03A96">
                    <w:rPr>
                      <w:rFonts w:ascii="Times New Roman" w:hAnsi="Times New Roman"/>
                      <w:sz w:val="26"/>
                      <w:szCs w:val="26"/>
                    </w:rPr>
                    <w:t>Помощник главы администрации по мобилизационной подготовке</w:t>
                  </w:r>
                </w:p>
              </w:txbxContent>
            </v:textbox>
          </v:rect>
        </w:pict>
      </w:r>
      <w:r>
        <w:rPr>
          <w:rFonts w:ascii="Times New Roman" w:hAnsi="Times New Roman"/>
          <w:noProof/>
          <w:sz w:val="28"/>
          <w:szCs w:val="28"/>
        </w:rPr>
        <w:pict>
          <v:rect id="_x0000_s1098" style="position:absolute;left:0;text-align:left;margin-left:8.55pt;margin-top:8.35pt;width:224.25pt;height:29.65pt;z-index:251665408">
            <v:textbox style="mso-next-textbox:#_x0000_s1098">
              <w:txbxContent>
                <w:p w:rsidR="00A87680" w:rsidRPr="00AF21AB" w:rsidRDefault="00A87680" w:rsidP="00084E01">
                  <w:pPr>
                    <w:ind w:firstLine="0"/>
                    <w:jc w:val="center"/>
                    <w:rPr>
                      <w:rFonts w:ascii="Times New Roman" w:hAnsi="Times New Roman"/>
                      <w:sz w:val="26"/>
                      <w:szCs w:val="26"/>
                    </w:rPr>
                  </w:pPr>
                  <w:r>
                    <w:rPr>
                      <w:rFonts w:ascii="Times New Roman" w:hAnsi="Times New Roman"/>
                      <w:sz w:val="26"/>
                      <w:szCs w:val="26"/>
                    </w:rPr>
                    <w:t>Заместитель главы администрации</w:t>
                  </w:r>
                </w:p>
              </w:txbxContent>
            </v:textbox>
          </v:rect>
        </w:pict>
      </w:r>
    </w:p>
    <w:p w:rsidR="008178AE" w:rsidRDefault="00280A12" w:rsidP="008178AE">
      <w:pPr>
        <w:contextualSpacing/>
        <w:jc w:val="cente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99" type="#_x0000_t32" style="position:absolute;left:0;text-align:left;margin-left:231.45pt;margin-top:.25pt;width:51.6pt;height:16.9pt;flip:y;z-index:251666432" o:connectortype="straight"/>
        </w:pict>
      </w:r>
      <w:r>
        <w:rPr>
          <w:rFonts w:ascii="Times New Roman" w:hAnsi="Times New Roman"/>
          <w:noProof/>
          <w:sz w:val="28"/>
          <w:szCs w:val="28"/>
        </w:rPr>
        <w:pict>
          <v:shape id="_x0000_s1100" type="#_x0000_t32" style="position:absolute;left:0;text-align:left;margin-left:466.05pt;margin-top:5.25pt;width:115.5pt;height:0;z-index:251667456" o:connectortype="straight"/>
        </w:pict>
      </w:r>
    </w:p>
    <w:p w:rsidR="008178AE" w:rsidRPr="00AF21AB" w:rsidRDefault="0082635C" w:rsidP="008178AE">
      <w:pPr>
        <w:tabs>
          <w:tab w:val="left" w:pos="9780"/>
        </w:tabs>
        <w:rPr>
          <w:rFonts w:ascii="Times New Roman" w:hAnsi="Times New Roman"/>
          <w:sz w:val="28"/>
          <w:szCs w:val="28"/>
        </w:rPr>
      </w:pPr>
      <w:r>
        <w:rPr>
          <w:rFonts w:ascii="Times New Roman" w:hAnsi="Times New Roman"/>
          <w:noProof/>
          <w:sz w:val="28"/>
          <w:szCs w:val="28"/>
        </w:rPr>
        <w:pict>
          <v:shape id="_x0000_s1157" type="#_x0000_t32" style="position:absolute;left:0;text-align:left;margin-left:381.6pt;margin-top:10.2pt;width:.05pt;height:33.3pt;flip:y;z-index:251722752" o:connectortype="straight"/>
        </w:pict>
      </w:r>
      <w:r w:rsidR="008178AE">
        <w:rPr>
          <w:rFonts w:ascii="Times New Roman" w:hAnsi="Times New Roman"/>
          <w:sz w:val="28"/>
          <w:szCs w:val="28"/>
        </w:rPr>
        <w:tab/>
      </w:r>
    </w:p>
    <w:p w:rsidR="008178AE" w:rsidRPr="00AF21AB" w:rsidRDefault="00280A12" w:rsidP="008178AE">
      <w:pPr>
        <w:tabs>
          <w:tab w:val="left" w:pos="10470"/>
        </w:tabs>
        <w:rPr>
          <w:rFonts w:ascii="Times New Roman" w:hAnsi="Times New Roman"/>
          <w:sz w:val="28"/>
          <w:szCs w:val="28"/>
        </w:rPr>
      </w:pPr>
      <w:r>
        <w:rPr>
          <w:rFonts w:ascii="Times New Roman" w:hAnsi="Times New Roman"/>
          <w:noProof/>
          <w:sz w:val="28"/>
          <w:szCs w:val="28"/>
        </w:rPr>
        <w:pict>
          <v:rect id="_x0000_s1113" style="position:absolute;left:0;text-align:left;margin-left:7.2pt;margin-top:10.65pt;width:174.6pt;height:72.05pt;z-index:251673600">
            <v:textbox style="mso-next-textbox:#_x0000_s1113">
              <w:txbxContent>
                <w:p w:rsidR="00A87680" w:rsidRPr="007C4A29" w:rsidRDefault="00A87680" w:rsidP="00084E01">
                  <w:pPr>
                    <w:ind w:firstLine="0"/>
                    <w:jc w:val="center"/>
                    <w:rPr>
                      <w:rFonts w:ascii="Times New Roman" w:hAnsi="Times New Roman"/>
                      <w:sz w:val="26"/>
                      <w:szCs w:val="26"/>
                    </w:rPr>
                  </w:pPr>
                  <w:r w:rsidRPr="007C4A29">
                    <w:rPr>
                      <w:rFonts w:ascii="Times New Roman" w:hAnsi="Times New Roman"/>
                      <w:sz w:val="26"/>
                      <w:szCs w:val="26"/>
                    </w:rPr>
                    <w:t>Отдел по эконом</w:t>
                  </w:r>
                  <w:r w:rsidR="00084E01">
                    <w:rPr>
                      <w:rFonts w:ascii="Times New Roman" w:hAnsi="Times New Roman"/>
                      <w:sz w:val="26"/>
                      <w:szCs w:val="26"/>
                    </w:rPr>
                    <w:t xml:space="preserve">ике и управлению муниципальным </w:t>
                  </w:r>
                  <w:r w:rsidRPr="007C4A29">
                    <w:rPr>
                      <w:rFonts w:ascii="Times New Roman" w:hAnsi="Times New Roman"/>
                      <w:sz w:val="26"/>
                      <w:szCs w:val="26"/>
                    </w:rPr>
                    <w:t>имуществом</w:t>
                  </w:r>
                </w:p>
                <w:p w:rsidR="00A87680" w:rsidRPr="007C4A29" w:rsidRDefault="00A87680" w:rsidP="008178AE">
                  <w:pPr>
                    <w:rPr>
                      <w:rFonts w:ascii="Times New Roman" w:hAnsi="Times New Roman"/>
                      <w:sz w:val="26"/>
                      <w:szCs w:val="26"/>
                    </w:rPr>
                  </w:pPr>
                </w:p>
              </w:txbxContent>
            </v:textbox>
          </v:rect>
        </w:pict>
      </w:r>
      <w:r>
        <w:rPr>
          <w:rFonts w:ascii="Times New Roman" w:hAnsi="Times New Roman"/>
          <w:noProof/>
          <w:sz w:val="28"/>
          <w:szCs w:val="28"/>
        </w:rPr>
        <w:pict>
          <v:rect id="_x0000_s1119" style="position:absolute;left:0;text-align:left;margin-left:196.95pt;margin-top:21.15pt;width:156.15pt;height:61.55pt;z-index:251679744">
            <v:textbox style="mso-next-textbox:#_x0000_s1119">
              <w:txbxContent>
                <w:p w:rsidR="00A87680" w:rsidRPr="002B7D13" w:rsidRDefault="00A87680" w:rsidP="00D4674E">
                  <w:pPr>
                    <w:ind w:firstLine="0"/>
                    <w:jc w:val="center"/>
                    <w:rPr>
                      <w:rFonts w:ascii="Times New Roman" w:hAnsi="Times New Roman"/>
                      <w:sz w:val="26"/>
                      <w:szCs w:val="26"/>
                    </w:rPr>
                  </w:pPr>
                  <w:r w:rsidRPr="002B7D13">
                    <w:rPr>
                      <w:rFonts w:ascii="Times New Roman" w:hAnsi="Times New Roman"/>
                      <w:sz w:val="26"/>
                      <w:szCs w:val="26"/>
                    </w:rPr>
                    <w:t>Заместитель главы администрации по социальным вопросам</w:t>
                  </w:r>
                </w:p>
              </w:txbxContent>
            </v:textbox>
          </v:rect>
        </w:pict>
      </w:r>
      <w:r w:rsidR="008178AE">
        <w:rPr>
          <w:rFonts w:ascii="Times New Roman" w:hAnsi="Times New Roman"/>
          <w:sz w:val="28"/>
          <w:szCs w:val="28"/>
        </w:rPr>
        <w:tab/>
      </w:r>
    </w:p>
    <w:p w:rsidR="008178AE" w:rsidRPr="00AF21AB" w:rsidRDefault="00084E01" w:rsidP="008178AE">
      <w:pPr>
        <w:tabs>
          <w:tab w:val="center" w:pos="7938"/>
        </w:tabs>
        <w:rPr>
          <w:rFonts w:ascii="Times New Roman" w:hAnsi="Times New Roman"/>
          <w:sz w:val="28"/>
          <w:szCs w:val="28"/>
        </w:rPr>
      </w:pPr>
      <w:r>
        <w:rPr>
          <w:rFonts w:ascii="Times New Roman" w:hAnsi="Times New Roman"/>
          <w:noProof/>
          <w:sz w:val="28"/>
          <w:szCs w:val="28"/>
        </w:rPr>
        <w:pict>
          <v:group id="_x0000_s1104" style="position:absolute;left:0;text-align:left;margin-left:469.8pt;margin-top:11.3pt;width:150.25pt;height:259.5pt;z-index:251671552" coordorigin="8082,3629" coordsize="2775,5251">
            <v:shape id="_x0000_s1105" type="#_x0000_t32" style="position:absolute;left:8082;top:4260;width:0;height:4140" o:connectortype="straight"/>
            <v:rect id="_x0000_s1106" style="position:absolute;left:8277;top:3629;width:2580;height:1800">
              <v:textbox style="mso-next-textbox:#_x0000_s1106">
                <w:txbxContent>
                  <w:p w:rsidR="00084E01" w:rsidRPr="009C3EF8" w:rsidRDefault="00A87680" w:rsidP="00084E01">
                    <w:pPr>
                      <w:ind w:firstLine="0"/>
                      <w:jc w:val="center"/>
                      <w:rPr>
                        <w:rFonts w:ascii="Times New Roman" w:hAnsi="Times New Roman"/>
                        <w:sz w:val="26"/>
                        <w:szCs w:val="26"/>
                      </w:rPr>
                    </w:pPr>
                    <w:r w:rsidRPr="009C3EF8">
                      <w:rPr>
                        <w:rFonts w:ascii="Times New Roman" w:hAnsi="Times New Roman"/>
                        <w:sz w:val="26"/>
                        <w:szCs w:val="26"/>
                      </w:rPr>
                      <w:t>Заместитель главы администрации по строит</w:t>
                    </w:r>
                    <w:r w:rsidR="00084E01">
                      <w:rPr>
                        <w:rFonts w:ascii="Times New Roman" w:hAnsi="Times New Roman"/>
                        <w:sz w:val="26"/>
                        <w:szCs w:val="26"/>
                      </w:rPr>
                      <w:t>ельству, связи, транспорту и ЖКХ</w:t>
                    </w:r>
                  </w:p>
                </w:txbxContent>
              </v:textbox>
            </v:rect>
            <v:rect id="_x0000_s1107" style="position:absolute;left:8277;top:5895;width:2580;height:1335">
              <v:textbox style="mso-next-textbox:#_x0000_s1107">
                <w:txbxContent>
                  <w:p w:rsidR="00A87680" w:rsidRPr="00120C9A" w:rsidRDefault="00A87680" w:rsidP="00D4674E">
                    <w:pPr>
                      <w:ind w:firstLine="0"/>
                      <w:jc w:val="center"/>
                      <w:rPr>
                        <w:rFonts w:ascii="Times New Roman" w:hAnsi="Times New Roman"/>
                      </w:rPr>
                    </w:pPr>
                    <w:r w:rsidRPr="00120C9A">
                      <w:rPr>
                        <w:rFonts w:ascii="Times New Roman" w:hAnsi="Times New Roman"/>
                      </w:rPr>
                      <w:t>Сектор по строительству, связи,</w:t>
                    </w:r>
                    <w:r>
                      <w:rPr>
                        <w:rFonts w:ascii="Times New Roman" w:hAnsi="Times New Roman"/>
                      </w:rPr>
                      <w:t xml:space="preserve"> </w:t>
                    </w:r>
                    <w:r w:rsidRPr="00120C9A">
                      <w:rPr>
                        <w:rFonts w:ascii="Times New Roman" w:hAnsi="Times New Roman"/>
                      </w:rPr>
                      <w:t>транспорту и ЖКХ</w:t>
                    </w:r>
                  </w:p>
                </w:txbxContent>
              </v:textbox>
            </v:rect>
            <v:rect id="_x0000_s1108" style="position:absolute;left:8277;top:7620;width:2580;height:1260">
              <v:textbox style="mso-next-textbox:#_x0000_s1108">
                <w:txbxContent>
                  <w:p w:rsidR="00A87680" w:rsidRPr="00B916C9" w:rsidRDefault="00A87680" w:rsidP="00084E01">
                    <w:pPr>
                      <w:ind w:firstLine="0"/>
                      <w:rPr>
                        <w:rFonts w:ascii="Times New Roman" w:hAnsi="Times New Roman"/>
                        <w:sz w:val="26"/>
                        <w:szCs w:val="26"/>
                      </w:rPr>
                    </w:pPr>
                    <w:r w:rsidRPr="00B916C9">
                      <w:rPr>
                        <w:rFonts w:ascii="Times New Roman" w:hAnsi="Times New Roman"/>
                        <w:sz w:val="26"/>
                        <w:szCs w:val="26"/>
                      </w:rPr>
                      <w:t>Глав</w:t>
                    </w:r>
                    <w:r>
                      <w:rPr>
                        <w:rFonts w:ascii="Times New Roman" w:hAnsi="Times New Roman"/>
                        <w:sz w:val="26"/>
                        <w:szCs w:val="26"/>
                      </w:rPr>
                      <w:t>ный специалист по ГО и ЧС</w:t>
                    </w:r>
                  </w:p>
                </w:txbxContent>
              </v:textbox>
            </v:rect>
            <v:shape id="_x0000_s1109" type="#_x0000_t32" style="position:absolute;left:8082;top:4260;width:195;height:0;flip:x" o:connectortype="straight"/>
            <v:shape id="_x0000_s1110" type="#_x0000_t32" style="position:absolute;left:8082;top:8399;width:195;height:0" o:connectortype="straight"/>
            <v:shape id="_x0000_s1111" type="#_x0000_t32" style="position:absolute;left:8082;top:6525;width:195;height:15" o:connectortype="straight"/>
          </v:group>
        </w:pict>
      </w:r>
      <w:r>
        <w:rPr>
          <w:rFonts w:ascii="Times New Roman" w:hAnsi="Times New Roman"/>
          <w:noProof/>
          <w:sz w:val="28"/>
          <w:szCs w:val="28"/>
        </w:rPr>
        <w:pict>
          <v:rect id="_x0000_s1125" style="position:absolute;left:0;text-align:left;margin-left:630.45pt;margin-top:5.05pt;width:162.75pt;height:26.3pt;z-index:251685888">
            <v:textbox style="mso-next-textbox:#_x0000_s1125">
              <w:txbxContent>
                <w:p w:rsidR="00A87680" w:rsidRPr="009C3EF8" w:rsidRDefault="00A87680" w:rsidP="00084E01">
                  <w:pPr>
                    <w:ind w:firstLine="0"/>
                    <w:jc w:val="center"/>
                    <w:rPr>
                      <w:rFonts w:ascii="Times New Roman" w:hAnsi="Times New Roman"/>
                      <w:sz w:val="26"/>
                      <w:szCs w:val="26"/>
                    </w:rPr>
                  </w:pPr>
                  <w:r w:rsidRPr="009C3EF8">
                    <w:rPr>
                      <w:rFonts w:ascii="Times New Roman" w:hAnsi="Times New Roman"/>
                      <w:sz w:val="26"/>
                      <w:szCs w:val="26"/>
                    </w:rPr>
                    <w:t>Руководитель аппарата</w:t>
                  </w:r>
                </w:p>
              </w:txbxContent>
            </v:textbox>
          </v:rect>
        </w:pict>
      </w:r>
      <w:r w:rsidR="00280A12">
        <w:rPr>
          <w:rFonts w:ascii="Times New Roman" w:hAnsi="Times New Roman"/>
          <w:noProof/>
          <w:sz w:val="28"/>
          <w:szCs w:val="28"/>
        </w:rPr>
        <w:pict>
          <v:rect id="_x0000_s1101" style="position:absolute;left:0;text-align:left;margin-left:358.95pt;margin-top:11.3pt;width:107.1pt;height:36.75pt;z-index:251668480">
            <v:textbox style="mso-next-textbox:#_x0000_s1101">
              <w:txbxContent>
                <w:p w:rsidR="00A87680" w:rsidRPr="009C3EF8" w:rsidRDefault="00A87680" w:rsidP="00D4674E">
                  <w:pPr>
                    <w:ind w:firstLine="0"/>
                    <w:rPr>
                      <w:rFonts w:ascii="Times New Roman" w:hAnsi="Times New Roman"/>
                      <w:sz w:val="26"/>
                      <w:szCs w:val="26"/>
                    </w:rPr>
                  </w:pPr>
                  <w:r w:rsidRPr="009C3EF8">
                    <w:rPr>
                      <w:rFonts w:ascii="Times New Roman" w:hAnsi="Times New Roman"/>
                      <w:sz w:val="26"/>
                      <w:szCs w:val="26"/>
                    </w:rPr>
                    <w:t>Отдел финансов</w:t>
                  </w:r>
                </w:p>
              </w:txbxContent>
            </v:textbox>
          </v:rect>
        </w:pict>
      </w:r>
      <w:r w:rsidR="008178AE">
        <w:rPr>
          <w:rFonts w:ascii="Times New Roman" w:hAnsi="Times New Roman"/>
          <w:sz w:val="28"/>
          <w:szCs w:val="28"/>
        </w:rPr>
        <w:tab/>
      </w:r>
    </w:p>
    <w:p w:rsidR="008178AE" w:rsidRPr="00AF21AB" w:rsidRDefault="008178AE" w:rsidP="008178AE">
      <w:pPr>
        <w:rPr>
          <w:rFonts w:ascii="Times New Roman" w:hAnsi="Times New Roman"/>
          <w:sz w:val="28"/>
          <w:szCs w:val="28"/>
        </w:rPr>
      </w:pPr>
    </w:p>
    <w:p w:rsidR="008178AE" w:rsidRPr="00AF21AB" w:rsidRDefault="00084E01" w:rsidP="008178AE">
      <w:pPr>
        <w:rPr>
          <w:rFonts w:ascii="Times New Roman" w:hAnsi="Times New Roman"/>
          <w:sz w:val="28"/>
          <w:szCs w:val="28"/>
        </w:rPr>
      </w:pPr>
      <w:r>
        <w:rPr>
          <w:rFonts w:ascii="Times New Roman" w:hAnsi="Times New Roman"/>
          <w:noProof/>
          <w:sz w:val="28"/>
          <w:szCs w:val="28"/>
        </w:rPr>
        <w:pict>
          <v:rect id="_x0000_s1126" style="position:absolute;left:0;text-align:left;margin-left:630.45pt;margin-top:11.4pt;width:162.75pt;height:56.3pt;z-index:251686912">
            <v:textbox style="mso-next-textbox:#_x0000_s1126">
              <w:txbxContent>
                <w:p w:rsidR="00E44F53" w:rsidRPr="00674293" w:rsidRDefault="00A87680" w:rsidP="00E44F53">
                  <w:pPr>
                    <w:ind w:firstLine="0"/>
                    <w:jc w:val="center"/>
                    <w:rPr>
                      <w:rFonts w:ascii="Times New Roman" w:hAnsi="Times New Roman"/>
                      <w:sz w:val="26"/>
                      <w:szCs w:val="26"/>
                    </w:rPr>
                  </w:pPr>
                  <w:r w:rsidRPr="000963CA">
                    <w:rPr>
                      <w:rFonts w:ascii="Times New Roman" w:hAnsi="Times New Roman"/>
                      <w:sz w:val="26"/>
                      <w:szCs w:val="26"/>
                    </w:rPr>
                    <w:t>Сектор по организационно-</w:t>
                  </w:r>
                  <w:r>
                    <w:rPr>
                      <w:rFonts w:ascii="Times New Roman" w:hAnsi="Times New Roman"/>
                      <w:sz w:val="26"/>
                      <w:szCs w:val="26"/>
                    </w:rPr>
                    <w:t>правовой и кадровой работе</w:t>
                  </w:r>
                </w:p>
                <w:p w:rsidR="00A87680" w:rsidRPr="000432A3" w:rsidRDefault="00A87680" w:rsidP="008178AE">
                  <w:pPr>
                    <w:rPr>
                      <w:szCs w:val="26"/>
                    </w:rPr>
                  </w:pPr>
                </w:p>
              </w:txbxContent>
            </v:textbox>
          </v:rect>
        </w:pict>
      </w:r>
    </w:p>
    <w:p w:rsidR="008178AE" w:rsidRPr="00AF21AB" w:rsidRDefault="008178AE" w:rsidP="008178AE">
      <w:pPr>
        <w:tabs>
          <w:tab w:val="center" w:pos="7285"/>
        </w:tabs>
        <w:rPr>
          <w:rFonts w:ascii="Times New Roman" w:hAnsi="Times New Roman"/>
          <w:sz w:val="28"/>
          <w:szCs w:val="28"/>
        </w:rPr>
      </w:pPr>
      <w:r>
        <w:rPr>
          <w:rFonts w:ascii="Times New Roman" w:hAnsi="Times New Roman"/>
          <w:sz w:val="28"/>
          <w:szCs w:val="28"/>
        </w:rPr>
        <w:tab/>
      </w:r>
    </w:p>
    <w:tbl>
      <w:tblPr>
        <w:tblpPr w:leftFromText="180" w:rightFromText="180" w:vertAnchor="text" w:horzAnchor="page" w:tblpX="4228"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6"/>
      </w:tblGrid>
      <w:tr w:rsidR="00A87680" w:rsidTr="00084E01">
        <w:trPr>
          <w:trHeight w:val="1377"/>
        </w:trPr>
        <w:tc>
          <w:tcPr>
            <w:tcW w:w="3196" w:type="dxa"/>
          </w:tcPr>
          <w:p w:rsidR="00A87680" w:rsidRDefault="00A87680" w:rsidP="00084E01">
            <w:pPr>
              <w:ind w:firstLine="0"/>
              <w:jc w:val="center"/>
              <w:rPr>
                <w:rFonts w:ascii="Times New Roman" w:hAnsi="Times New Roman"/>
                <w:szCs w:val="28"/>
              </w:rPr>
            </w:pPr>
            <w:r>
              <w:rPr>
                <w:rFonts w:ascii="Times New Roman" w:hAnsi="Times New Roman"/>
                <w:sz w:val="26"/>
                <w:szCs w:val="26"/>
              </w:rPr>
              <w:t>Отдел по образованию, опеке</w:t>
            </w:r>
            <w:r w:rsidRPr="002B7D13">
              <w:rPr>
                <w:rFonts w:ascii="Times New Roman" w:hAnsi="Times New Roman"/>
                <w:sz w:val="26"/>
                <w:szCs w:val="26"/>
              </w:rPr>
              <w:t xml:space="preserve"> и попечительству</w:t>
            </w:r>
          </w:p>
        </w:tc>
      </w:tr>
    </w:tbl>
    <w:p w:rsidR="008178AE" w:rsidRPr="00AF21AB" w:rsidRDefault="008178AE" w:rsidP="008178AE">
      <w:pPr>
        <w:rPr>
          <w:rFonts w:ascii="Times New Roman" w:hAnsi="Times New Roman"/>
          <w:sz w:val="28"/>
          <w:szCs w:val="28"/>
        </w:rPr>
      </w:pPr>
    </w:p>
    <w:p w:rsidR="008178AE" w:rsidRPr="00AF21AB" w:rsidRDefault="00A87680" w:rsidP="008178AE">
      <w:pPr>
        <w:tabs>
          <w:tab w:val="left" w:pos="9561"/>
          <w:tab w:val="left" w:pos="13275"/>
        </w:tabs>
        <w:rPr>
          <w:rFonts w:ascii="Times New Roman" w:hAnsi="Times New Roman"/>
          <w:sz w:val="28"/>
          <w:szCs w:val="28"/>
        </w:rPr>
      </w:pPr>
      <w:r>
        <w:rPr>
          <w:rFonts w:ascii="Times New Roman" w:hAnsi="Times New Roman"/>
          <w:noProof/>
          <w:sz w:val="28"/>
          <w:szCs w:val="28"/>
        </w:rPr>
        <w:pict>
          <v:rect id="_x0000_s1114" style="position:absolute;left:0;text-align:left;margin-left:7.2pt;margin-top:1.5pt;width:173.25pt;height:41.3pt;z-index:251674624">
            <v:textbox style="mso-next-textbox:#_x0000_s1114">
              <w:txbxContent>
                <w:p w:rsidR="00A87680" w:rsidRPr="0018083F" w:rsidRDefault="00084E01" w:rsidP="00084E01">
                  <w:pPr>
                    <w:ind w:firstLine="0"/>
                    <w:jc w:val="center"/>
                    <w:rPr>
                      <w:szCs w:val="26"/>
                    </w:rPr>
                  </w:pPr>
                  <w:r>
                    <w:rPr>
                      <w:rFonts w:ascii="Times New Roman" w:hAnsi="Times New Roman"/>
                      <w:sz w:val="26"/>
                      <w:szCs w:val="26"/>
                    </w:rPr>
                    <w:t xml:space="preserve">Административная </w:t>
                  </w:r>
                  <w:r w:rsidR="00A87680">
                    <w:rPr>
                      <w:rFonts w:ascii="Times New Roman" w:hAnsi="Times New Roman"/>
                      <w:sz w:val="26"/>
                      <w:szCs w:val="26"/>
                    </w:rPr>
                    <w:t>комиссия</w:t>
                  </w:r>
                </w:p>
                <w:p w:rsidR="00A87680" w:rsidRPr="0018083F" w:rsidRDefault="00A87680" w:rsidP="008178AE">
                  <w:pPr>
                    <w:rPr>
                      <w:szCs w:val="26"/>
                    </w:rPr>
                  </w:pPr>
                </w:p>
              </w:txbxContent>
            </v:textbox>
          </v:rect>
        </w:pict>
      </w:r>
      <w:r w:rsidR="008178AE">
        <w:rPr>
          <w:rFonts w:ascii="Times New Roman" w:hAnsi="Times New Roman"/>
          <w:sz w:val="28"/>
          <w:szCs w:val="28"/>
        </w:rPr>
        <w:tab/>
      </w:r>
      <w:r w:rsidR="008178AE">
        <w:rPr>
          <w:rFonts w:ascii="Times New Roman" w:hAnsi="Times New Roman"/>
          <w:sz w:val="28"/>
          <w:szCs w:val="28"/>
        </w:rPr>
        <w:tab/>
      </w:r>
    </w:p>
    <w:p w:rsidR="008178AE" w:rsidRPr="00AF21AB" w:rsidRDefault="00280A12" w:rsidP="008178AE">
      <w:pPr>
        <w:tabs>
          <w:tab w:val="left" w:pos="4425"/>
        </w:tabs>
        <w:rPr>
          <w:rFonts w:ascii="Times New Roman" w:hAnsi="Times New Roman"/>
          <w:sz w:val="28"/>
          <w:szCs w:val="28"/>
        </w:rPr>
      </w:pPr>
      <w:r>
        <w:rPr>
          <w:rFonts w:ascii="Times New Roman" w:hAnsi="Times New Roman"/>
          <w:noProof/>
          <w:sz w:val="28"/>
          <w:szCs w:val="28"/>
        </w:rPr>
        <w:pict>
          <v:shape id="_x0000_s1145" type="#_x0000_t32" style="position:absolute;left:0;text-align:left;margin-left:-188.2pt;margin-top:19.55pt;width:7.5pt;height:0;z-index:251706368" o:connectortype="straight"/>
        </w:pict>
      </w:r>
    </w:p>
    <w:p w:rsidR="008178AE" w:rsidRPr="00AF21AB" w:rsidRDefault="00084E01" w:rsidP="00084E01">
      <w:pPr>
        <w:rPr>
          <w:rFonts w:ascii="Times New Roman" w:hAnsi="Times New Roman"/>
          <w:sz w:val="28"/>
          <w:szCs w:val="28"/>
        </w:rPr>
      </w:pPr>
      <w:r>
        <w:rPr>
          <w:rFonts w:ascii="Times New Roman" w:hAnsi="Times New Roman"/>
          <w:noProof/>
          <w:sz w:val="28"/>
          <w:szCs w:val="28"/>
        </w:rPr>
        <w:pict>
          <v:rect id="_x0000_s1127" style="position:absolute;left:0;text-align:left;margin-left:630.45pt;margin-top:6.1pt;width:162.75pt;height:58.55pt;z-index:251687936">
            <v:textbox style="mso-next-textbox:#_x0000_s1127">
              <w:txbxContent>
                <w:p w:rsidR="00A87680" w:rsidRPr="00F519D1" w:rsidRDefault="00A87680" w:rsidP="00084E01">
                  <w:pPr>
                    <w:ind w:firstLine="0"/>
                    <w:jc w:val="center"/>
                    <w:rPr>
                      <w:rFonts w:ascii="Times New Roman" w:hAnsi="Times New Roman"/>
                      <w:sz w:val="26"/>
                      <w:szCs w:val="26"/>
                    </w:rPr>
                  </w:pPr>
                  <w:r>
                    <w:rPr>
                      <w:rFonts w:ascii="Times New Roman" w:hAnsi="Times New Roman"/>
                      <w:sz w:val="26"/>
                      <w:szCs w:val="26"/>
                    </w:rPr>
                    <w:t>Сектор по учету и отчетности</w:t>
                  </w:r>
                  <w:r w:rsidRPr="00F519D1">
                    <w:rPr>
                      <w:rFonts w:ascii="Times New Roman" w:hAnsi="Times New Roman"/>
                      <w:sz w:val="26"/>
                      <w:szCs w:val="26"/>
                    </w:rPr>
                    <w:t xml:space="preserve"> </w:t>
                  </w:r>
                  <w:r>
                    <w:rPr>
                      <w:rFonts w:ascii="Times New Roman" w:hAnsi="Times New Roman"/>
                      <w:sz w:val="26"/>
                      <w:szCs w:val="26"/>
                    </w:rPr>
                    <w:t>и муниципальным закупкам</w:t>
                  </w:r>
                </w:p>
                <w:p w:rsidR="00A87680" w:rsidRPr="000432A3" w:rsidRDefault="00A87680" w:rsidP="008178AE">
                  <w:pPr>
                    <w:rPr>
                      <w:szCs w:val="26"/>
                    </w:rPr>
                  </w:pPr>
                </w:p>
              </w:txbxContent>
            </v:textbox>
          </v:rect>
        </w:pict>
      </w:r>
      <w:r w:rsidR="00280A12">
        <w:rPr>
          <w:rFonts w:ascii="Times New Roman" w:hAnsi="Times New Roman"/>
          <w:noProof/>
          <w:sz w:val="28"/>
          <w:szCs w:val="28"/>
        </w:rPr>
        <w:pict>
          <v:shape id="_x0000_s1142" type="#_x0000_t32" style="position:absolute;left:0;text-align:left;margin-left:-158.95pt;margin-top:3.45pt;width:0;height:26.55pt;z-index:251703296" o:connectortype="straight"/>
        </w:pict>
      </w:r>
      <w:r w:rsidR="00280A12">
        <w:rPr>
          <w:rFonts w:ascii="Times New Roman" w:hAnsi="Times New Roman"/>
          <w:noProof/>
          <w:sz w:val="28"/>
          <w:szCs w:val="28"/>
        </w:rPr>
        <w:pict>
          <v:shape id="_x0000_s1141" type="#_x0000_t32" style="position:absolute;left:0;text-align:left;margin-left:-188.2pt;margin-top:6.1pt;width:7.5pt;height:0;z-index:251702272" o:connectortype="straight"/>
        </w:pict>
      </w:r>
      <w:r w:rsidR="00280A12">
        <w:rPr>
          <w:rFonts w:ascii="Times New Roman" w:hAnsi="Times New Roman"/>
          <w:noProof/>
          <w:sz w:val="28"/>
          <w:szCs w:val="28"/>
        </w:rPr>
        <w:pict>
          <v:shape id="_x0000_s1143" type="#_x0000_t32" style="position:absolute;left:0;text-align:left;margin-left:-158.95pt;margin-top:1.5pt;width:7.5pt;height:0;z-index:251704320" o:connectortype="straight"/>
        </w:pict>
      </w:r>
      <w:r w:rsidR="008178AE">
        <w:rPr>
          <w:rFonts w:ascii="Times New Roman" w:hAnsi="Times New Roman"/>
          <w:sz w:val="28"/>
          <w:szCs w:val="28"/>
        </w:rPr>
        <w:tab/>
      </w:r>
    </w:p>
    <w:p w:rsidR="008178AE" w:rsidRDefault="00084E01" w:rsidP="008178AE">
      <w:pPr>
        <w:tabs>
          <w:tab w:val="left" w:pos="720"/>
          <w:tab w:val="left" w:pos="4425"/>
        </w:tabs>
        <w:rPr>
          <w:rFonts w:ascii="Times New Roman" w:hAnsi="Times New Roman"/>
          <w:sz w:val="28"/>
          <w:szCs w:val="28"/>
        </w:rPr>
      </w:pPr>
      <w:r>
        <w:rPr>
          <w:rFonts w:ascii="Times New Roman" w:hAnsi="Times New Roman"/>
          <w:noProof/>
          <w:sz w:val="28"/>
          <w:szCs w:val="28"/>
        </w:rPr>
        <w:pict>
          <v:rect id="_x0000_s1115" style="position:absolute;left:0;text-align:left;margin-left:8.55pt;margin-top:8.7pt;width:173.25pt;height:57pt;z-index:251675648">
            <v:textbox style="mso-next-textbox:#_x0000_s1115">
              <w:txbxContent>
                <w:p w:rsidR="00A87680" w:rsidRPr="00E420E7" w:rsidRDefault="00A87680" w:rsidP="00084E01">
                  <w:pPr>
                    <w:pStyle w:val="aff5"/>
                    <w:jc w:val="center"/>
                    <w:rPr>
                      <w:sz w:val="26"/>
                      <w:szCs w:val="26"/>
                    </w:rPr>
                  </w:pPr>
                  <w:r w:rsidRPr="00E420E7">
                    <w:rPr>
                      <w:sz w:val="26"/>
                      <w:szCs w:val="26"/>
                    </w:rPr>
                    <w:t>МКУ Управление сельско</w:t>
                  </w:r>
                  <w:r w:rsidR="00084E01">
                    <w:rPr>
                      <w:sz w:val="26"/>
                      <w:szCs w:val="26"/>
                    </w:rPr>
                    <w:t xml:space="preserve">го </w:t>
                  </w:r>
                  <w:r w:rsidRPr="00E420E7">
                    <w:rPr>
                      <w:sz w:val="26"/>
                      <w:szCs w:val="26"/>
                    </w:rPr>
                    <w:t>хозяйства Эртильского</w:t>
                  </w:r>
                </w:p>
                <w:p w:rsidR="00A87680" w:rsidRPr="00E420E7" w:rsidRDefault="00A87680" w:rsidP="00084E01">
                  <w:pPr>
                    <w:pStyle w:val="aff5"/>
                    <w:jc w:val="center"/>
                    <w:rPr>
                      <w:sz w:val="26"/>
                      <w:szCs w:val="26"/>
                    </w:rPr>
                  </w:pPr>
                  <w:r w:rsidRPr="00E420E7">
                    <w:rPr>
                      <w:sz w:val="26"/>
                      <w:szCs w:val="26"/>
                    </w:rPr>
                    <w:t>муниципального района</w:t>
                  </w:r>
                </w:p>
                <w:p w:rsidR="00A87680" w:rsidRPr="0018083F" w:rsidRDefault="00A87680" w:rsidP="008178AE">
                  <w:pPr>
                    <w:rPr>
                      <w:szCs w:val="26"/>
                    </w:rPr>
                  </w:pPr>
                </w:p>
              </w:txbxContent>
            </v:textbox>
          </v:rect>
        </w:pict>
      </w:r>
      <w:r w:rsidR="008178AE">
        <w:rPr>
          <w:rFonts w:ascii="Times New Roman" w:hAnsi="Times New Roman"/>
          <w:sz w:val="28"/>
          <w:szCs w:val="28"/>
        </w:rPr>
        <w:tab/>
      </w:r>
      <w:r w:rsidR="008178AE">
        <w:rPr>
          <w:rFonts w:ascii="Times New Roman" w:hAnsi="Times New Roman"/>
          <w:sz w:val="28"/>
          <w:szCs w:val="28"/>
        </w:rPr>
        <w:tab/>
      </w:r>
    </w:p>
    <w:p w:rsidR="008178AE" w:rsidRDefault="008178AE" w:rsidP="008178AE">
      <w:pPr>
        <w:tabs>
          <w:tab w:val="left" w:pos="5295"/>
          <w:tab w:val="left" w:pos="11835"/>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8178AE" w:rsidRPr="00993B7C" w:rsidRDefault="00084E01" w:rsidP="008178AE">
      <w:pPr>
        <w:tabs>
          <w:tab w:val="left" w:pos="12900"/>
        </w:tabs>
        <w:rPr>
          <w:rFonts w:ascii="Times New Roman" w:hAnsi="Times New Roman"/>
          <w:sz w:val="28"/>
          <w:szCs w:val="28"/>
        </w:rPr>
      </w:pPr>
      <w:r>
        <w:rPr>
          <w:rFonts w:ascii="Times New Roman" w:hAnsi="Times New Roman"/>
          <w:noProof/>
          <w:sz w:val="28"/>
          <w:szCs w:val="28"/>
        </w:rPr>
        <w:pict>
          <v:rect id="_x0000_s1124" style="position:absolute;left:0;text-align:left;margin-left:193.1pt;margin-top:2.45pt;width:156.15pt;height:45.1pt;z-index:251684864">
            <v:textbox style="mso-next-textbox:#_x0000_s1124">
              <w:txbxContent>
                <w:p w:rsidR="00A87680" w:rsidRPr="00B916C9" w:rsidRDefault="00C021F7" w:rsidP="00084E01">
                  <w:pPr>
                    <w:ind w:firstLine="0"/>
                    <w:jc w:val="center"/>
                    <w:rPr>
                      <w:rFonts w:ascii="Times New Roman" w:hAnsi="Times New Roman"/>
                      <w:sz w:val="26"/>
                      <w:szCs w:val="26"/>
                    </w:rPr>
                  </w:pPr>
                  <w:r>
                    <w:rPr>
                      <w:rFonts w:ascii="Times New Roman" w:hAnsi="Times New Roman"/>
                      <w:sz w:val="26"/>
                      <w:szCs w:val="26"/>
                    </w:rPr>
                    <w:t>Главный специалист-</w:t>
                  </w:r>
                  <w:r w:rsidR="00A87680" w:rsidRPr="00B916C9">
                    <w:rPr>
                      <w:rFonts w:ascii="Times New Roman" w:hAnsi="Times New Roman"/>
                      <w:sz w:val="26"/>
                      <w:szCs w:val="26"/>
                    </w:rPr>
                    <w:t>секретарь КДН и ЗП</w:t>
                  </w:r>
                </w:p>
                <w:p w:rsidR="00A87680" w:rsidRPr="00236E69" w:rsidRDefault="00A87680" w:rsidP="008178AE">
                  <w:pPr>
                    <w:rPr>
                      <w:szCs w:val="26"/>
                    </w:rPr>
                  </w:pPr>
                </w:p>
              </w:txbxContent>
            </v:textbox>
          </v:rect>
        </w:pict>
      </w:r>
      <w:r w:rsidR="008178AE">
        <w:rPr>
          <w:rFonts w:ascii="Times New Roman" w:hAnsi="Times New Roman"/>
          <w:sz w:val="28"/>
          <w:szCs w:val="28"/>
        </w:rPr>
        <w:tab/>
      </w:r>
    </w:p>
    <w:p w:rsidR="004052F8" w:rsidRDefault="004052F8" w:rsidP="004809F6">
      <w:pPr>
        <w:ind w:firstLine="709"/>
        <w:rPr>
          <w:rFonts w:ascii="Times New Roman" w:hAnsi="Times New Roman"/>
          <w:sz w:val="28"/>
          <w:szCs w:val="28"/>
        </w:rPr>
      </w:pPr>
    </w:p>
    <w:tbl>
      <w:tblPr>
        <w:tblpPr w:leftFromText="180" w:rightFromText="180" w:vertAnchor="text" w:horzAnchor="margin" w:tblpX="250"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45"/>
      </w:tblGrid>
      <w:tr w:rsidR="00A87680" w:rsidTr="00E44F53">
        <w:trPr>
          <w:trHeight w:val="1003"/>
        </w:trPr>
        <w:tc>
          <w:tcPr>
            <w:tcW w:w="3445" w:type="dxa"/>
          </w:tcPr>
          <w:p w:rsidR="00A87680" w:rsidRPr="00A10EAC" w:rsidRDefault="00A87680" w:rsidP="00E44F53">
            <w:pPr>
              <w:ind w:firstLine="0"/>
              <w:jc w:val="center"/>
              <w:rPr>
                <w:rFonts w:ascii="Times New Roman" w:hAnsi="Times New Roman"/>
                <w:sz w:val="26"/>
                <w:szCs w:val="26"/>
              </w:rPr>
            </w:pPr>
            <w:r w:rsidRPr="00A10EAC">
              <w:rPr>
                <w:rFonts w:ascii="Times New Roman" w:hAnsi="Times New Roman"/>
                <w:sz w:val="26"/>
                <w:szCs w:val="26"/>
              </w:rPr>
              <w:t>МКУ Централизованная бухгалтерия</w:t>
            </w:r>
          </w:p>
        </w:tc>
      </w:tr>
    </w:tbl>
    <w:p w:rsidR="00E44F53" w:rsidRDefault="00E44F53" w:rsidP="00E44F53">
      <w:pPr>
        <w:ind w:firstLine="0"/>
        <w:rPr>
          <w:rFonts w:ascii="Times New Roman" w:hAnsi="Times New Roman"/>
          <w:sz w:val="28"/>
          <w:szCs w:val="28"/>
        </w:rPr>
      </w:pPr>
    </w:p>
    <w:tbl>
      <w:tblPr>
        <w:tblpPr w:leftFromText="180" w:rightFromText="180" w:vertAnchor="text" w:horzAnchor="margin" w:tblpXSpec="righ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0"/>
      </w:tblGrid>
      <w:tr w:rsidR="00E44F53" w:rsidTr="00E44F53">
        <w:trPr>
          <w:trHeight w:val="780"/>
        </w:trPr>
        <w:tc>
          <w:tcPr>
            <w:tcW w:w="3180" w:type="dxa"/>
          </w:tcPr>
          <w:p w:rsidR="00E44F53" w:rsidRPr="00CB0C27" w:rsidRDefault="00E44F53" w:rsidP="00E44F53">
            <w:pPr>
              <w:ind w:firstLine="0"/>
              <w:jc w:val="center"/>
              <w:rPr>
                <w:rFonts w:ascii="Times New Roman" w:hAnsi="Times New Roman"/>
                <w:sz w:val="26"/>
                <w:szCs w:val="26"/>
              </w:rPr>
            </w:pPr>
            <w:r w:rsidRPr="00CB0C27">
              <w:rPr>
                <w:rFonts w:ascii="Times New Roman" w:hAnsi="Times New Roman"/>
                <w:sz w:val="26"/>
                <w:szCs w:val="26"/>
              </w:rPr>
              <w:t>Главный специалист по защите информации</w:t>
            </w:r>
          </w:p>
        </w:tc>
      </w:tr>
    </w:tbl>
    <w:p w:rsidR="00D74C21" w:rsidRDefault="00084E01" w:rsidP="00E44F53">
      <w:pPr>
        <w:ind w:firstLine="0"/>
        <w:rPr>
          <w:rFonts w:ascii="Times New Roman" w:hAnsi="Times New Roman"/>
          <w:sz w:val="28"/>
          <w:szCs w:val="28"/>
        </w:rPr>
      </w:pPr>
      <w:r>
        <w:rPr>
          <w:rFonts w:ascii="Times New Roman" w:hAnsi="Times New Roman"/>
          <w:noProof/>
          <w:sz w:val="28"/>
          <w:szCs w:val="28"/>
        </w:rPr>
        <w:pict>
          <v:rect id="_x0000_s1120" style="position:absolute;left:0;text-align:left;margin-left:8.35pt;margin-top:7.4pt;width:156.15pt;height:59.25pt;z-index:251680768;mso-position-horizontal-relative:text;mso-position-vertical-relative:text">
            <v:textbox style="mso-next-textbox:#_x0000_s1120">
              <w:txbxContent>
                <w:p w:rsidR="00A87680" w:rsidRPr="00AF203C" w:rsidRDefault="00A87680" w:rsidP="00084E01">
                  <w:pPr>
                    <w:ind w:firstLine="0"/>
                    <w:jc w:val="center"/>
                    <w:rPr>
                      <w:szCs w:val="26"/>
                    </w:rPr>
                  </w:pPr>
                  <w:r>
                    <w:rPr>
                      <w:rFonts w:ascii="Times New Roman" w:hAnsi="Times New Roman"/>
                      <w:sz w:val="26"/>
                      <w:szCs w:val="26"/>
                    </w:rPr>
                    <w:t xml:space="preserve">МКУ </w:t>
                  </w:r>
                  <w:r w:rsidRPr="001A505E">
                    <w:rPr>
                      <w:rFonts w:ascii="Times New Roman" w:hAnsi="Times New Roman"/>
                      <w:sz w:val="26"/>
                      <w:szCs w:val="26"/>
                    </w:rPr>
                    <w:t>Управление культуры Эртильского муниципального района</w:t>
                  </w:r>
                </w:p>
              </w:txbxContent>
            </v:textbox>
          </v:rect>
        </w:pict>
      </w:r>
    </w:p>
    <w:p w:rsidR="00D74C21" w:rsidRDefault="00D74C21" w:rsidP="00E44F53">
      <w:pPr>
        <w:ind w:firstLine="0"/>
        <w:rPr>
          <w:rFonts w:ascii="Times New Roman" w:hAnsi="Times New Roman"/>
          <w:sz w:val="28"/>
          <w:szCs w:val="28"/>
        </w:rPr>
      </w:pPr>
    </w:p>
    <w:tbl>
      <w:tblPr>
        <w:tblpPr w:leftFromText="180" w:rightFromText="180" w:vertAnchor="text" w:horzAnchor="margin" w:tblpXSpec="right"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1"/>
      </w:tblGrid>
      <w:tr w:rsidR="00084E01" w:rsidTr="00E44F53">
        <w:trPr>
          <w:trHeight w:val="750"/>
        </w:trPr>
        <w:tc>
          <w:tcPr>
            <w:tcW w:w="3341" w:type="dxa"/>
          </w:tcPr>
          <w:p w:rsidR="00084E01" w:rsidRPr="00031BA3" w:rsidRDefault="00084E01" w:rsidP="00E44F53">
            <w:pPr>
              <w:tabs>
                <w:tab w:val="left" w:pos="4425"/>
              </w:tabs>
              <w:ind w:firstLine="0"/>
              <w:jc w:val="center"/>
              <w:rPr>
                <w:rFonts w:ascii="Times New Roman" w:hAnsi="Times New Roman"/>
                <w:sz w:val="26"/>
                <w:szCs w:val="26"/>
              </w:rPr>
            </w:pPr>
            <w:r w:rsidRPr="00031BA3">
              <w:rPr>
                <w:rFonts w:ascii="Times New Roman" w:hAnsi="Times New Roman"/>
                <w:sz w:val="26"/>
                <w:szCs w:val="26"/>
              </w:rPr>
              <w:t>Специалист по архивным вопросам</w:t>
            </w:r>
          </w:p>
        </w:tc>
      </w:tr>
    </w:tbl>
    <w:p w:rsidR="00D74C21" w:rsidRDefault="00D74C21" w:rsidP="00E44F53">
      <w:pPr>
        <w:ind w:firstLine="0"/>
        <w:rPr>
          <w:rFonts w:ascii="Times New Roman" w:hAnsi="Times New Roman"/>
          <w:sz w:val="28"/>
          <w:szCs w:val="28"/>
        </w:rPr>
      </w:pPr>
    </w:p>
    <w:tbl>
      <w:tblPr>
        <w:tblpPr w:leftFromText="180" w:rightFromText="180" w:vertAnchor="text" w:horzAnchor="margin" w:tblpX="250"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tblGrid>
      <w:tr w:rsidR="00A87680" w:rsidTr="00E44F53">
        <w:trPr>
          <w:trHeight w:val="551"/>
        </w:trPr>
        <w:tc>
          <w:tcPr>
            <w:tcW w:w="3155" w:type="dxa"/>
          </w:tcPr>
          <w:p w:rsidR="00A87680" w:rsidRDefault="00A87680" w:rsidP="00E44F53">
            <w:pPr>
              <w:tabs>
                <w:tab w:val="left" w:pos="4425"/>
              </w:tabs>
              <w:ind w:firstLine="0"/>
              <w:jc w:val="center"/>
              <w:rPr>
                <w:rFonts w:ascii="Times New Roman" w:hAnsi="Times New Roman"/>
                <w:szCs w:val="28"/>
              </w:rPr>
            </w:pPr>
            <w:r>
              <w:rPr>
                <w:rFonts w:ascii="Times New Roman" w:hAnsi="Times New Roman"/>
                <w:sz w:val="26"/>
                <w:szCs w:val="26"/>
              </w:rPr>
              <w:t>МКУ Управление делами</w:t>
            </w:r>
          </w:p>
        </w:tc>
      </w:tr>
    </w:tbl>
    <w:p w:rsidR="00D74C21" w:rsidRDefault="00D74C21" w:rsidP="00E44F53">
      <w:pPr>
        <w:ind w:firstLine="0"/>
        <w:rPr>
          <w:rFonts w:ascii="Times New Roman" w:hAnsi="Times New Roman"/>
          <w:sz w:val="28"/>
          <w:szCs w:val="28"/>
        </w:rPr>
      </w:pPr>
    </w:p>
    <w:tbl>
      <w:tblPr>
        <w:tblpPr w:leftFromText="180" w:rightFromText="180" w:vertAnchor="text" w:horzAnchor="page" w:tblpX="9928"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6"/>
      </w:tblGrid>
      <w:tr w:rsidR="00E44F53" w:rsidTr="00E44F53">
        <w:trPr>
          <w:trHeight w:val="708"/>
        </w:trPr>
        <w:tc>
          <w:tcPr>
            <w:tcW w:w="2776" w:type="dxa"/>
          </w:tcPr>
          <w:p w:rsidR="00E44F53" w:rsidRDefault="00E44F53" w:rsidP="00E44F53">
            <w:pPr>
              <w:tabs>
                <w:tab w:val="left" w:pos="720"/>
                <w:tab w:val="left" w:pos="4425"/>
              </w:tabs>
              <w:ind w:firstLine="0"/>
              <w:jc w:val="center"/>
              <w:rPr>
                <w:rFonts w:ascii="Times New Roman" w:hAnsi="Times New Roman"/>
                <w:szCs w:val="28"/>
              </w:rPr>
            </w:pPr>
            <w:r>
              <w:rPr>
                <w:rFonts w:ascii="Times New Roman" w:hAnsi="Times New Roman"/>
                <w:sz w:val="26"/>
                <w:szCs w:val="26"/>
              </w:rPr>
              <w:t>Главный специалист - главный архитектор</w:t>
            </w:r>
          </w:p>
        </w:tc>
      </w:tr>
    </w:tbl>
    <w:p w:rsidR="00D74C21" w:rsidRDefault="00D74C21" w:rsidP="004809F6">
      <w:pPr>
        <w:ind w:firstLine="709"/>
        <w:rPr>
          <w:rFonts w:ascii="Times New Roman" w:hAnsi="Times New Roman"/>
          <w:sz w:val="28"/>
          <w:szCs w:val="28"/>
        </w:rPr>
      </w:pPr>
    </w:p>
    <w:p w:rsidR="00D74C21" w:rsidRDefault="007C54EF" w:rsidP="00E44F53">
      <w:pPr>
        <w:ind w:firstLine="0"/>
        <w:rPr>
          <w:rFonts w:ascii="Times New Roman" w:hAnsi="Times New Roman"/>
          <w:sz w:val="28"/>
          <w:szCs w:val="28"/>
        </w:rPr>
      </w:pPr>
      <w:r>
        <w:rPr>
          <w:rFonts w:ascii="Times New Roman" w:hAnsi="Times New Roman"/>
          <w:noProof/>
          <w:sz w:val="28"/>
          <w:szCs w:val="28"/>
        </w:rPr>
        <w:pict>
          <v:rect id="_x0000_s1121" style="position:absolute;left:0;text-align:left;margin-left:19.05pt;margin-top:1.7pt;width:156.15pt;height:85.45pt;z-index:251681792">
            <v:textbox style="mso-next-textbox:#_x0000_s1121">
              <w:txbxContent>
                <w:p w:rsidR="00A87680" w:rsidRPr="001A505E" w:rsidRDefault="00A87680" w:rsidP="00D4674E">
                  <w:pPr>
                    <w:ind w:firstLine="0"/>
                    <w:jc w:val="center"/>
                    <w:rPr>
                      <w:sz w:val="26"/>
                      <w:szCs w:val="26"/>
                    </w:rPr>
                  </w:pPr>
                  <w:r>
                    <w:rPr>
                      <w:rFonts w:ascii="Times New Roman" w:hAnsi="Times New Roman"/>
                      <w:sz w:val="26"/>
                      <w:szCs w:val="26"/>
                    </w:rPr>
                    <w:t xml:space="preserve">МКУ </w:t>
                  </w:r>
                  <w:r w:rsidRPr="001A505E">
                    <w:rPr>
                      <w:rFonts w:ascii="Times New Roman" w:hAnsi="Times New Roman"/>
                      <w:sz w:val="26"/>
                      <w:szCs w:val="26"/>
                    </w:rPr>
                    <w:t>Управление образования и молодежной политики Эртильского муниципального района</w:t>
                  </w:r>
                </w:p>
              </w:txbxContent>
            </v:textbox>
          </v:rect>
        </w:pict>
      </w:r>
    </w:p>
    <w:p w:rsidR="00D74C21" w:rsidRDefault="00D74C21" w:rsidP="00E44F53">
      <w:pPr>
        <w:rPr>
          <w:rFonts w:ascii="Times New Roman" w:hAnsi="Times New Roman"/>
          <w:sz w:val="28"/>
          <w:szCs w:val="28"/>
        </w:rPr>
      </w:pPr>
    </w:p>
    <w:p w:rsidR="00E44F53" w:rsidRDefault="00E44F53" w:rsidP="00E44F53">
      <w:pPr>
        <w:rPr>
          <w:rFonts w:ascii="Times New Roman" w:hAnsi="Times New Roman"/>
          <w:sz w:val="28"/>
          <w:szCs w:val="28"/>
        </w:rPr>
      </w:pPr>
    </w:p>
    <w:p w:rsidR="00E44F53" w:rsidRDefault="00E44F53" w:rsidP="00E44F53">
      <w:pPr>
        <w:rPr>
          <w:rFonts w:ascii="Times New Roman" w:hAnsi="Times New Roman"/>
          <w:sz w:val="28"/>
          <w:szCs w:val="28"/>
        </w:rPr>
      </w:pPr>
    </w:p>
    <w:p w:rsidR="00E44F53" w:rsidRDefault="00E44F53" w:rsidP="00E44F53">
      <w:pPr>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sectPr w:rsidR="00D74C21" w:rsidSect="008178AE">
          <w:pgSz w:w="16838" w:h="11909" w:orient="landscape"/>
          <w:pgMar w:top="1701" w:right="284" w:bottom="567" w:left="284" w:header="0" w:footer="6" w:gutter="0"/>
          <w:cols w:space="720"/>
          <w:noEndnote/>
          <w:docGrid w:linePitch="360"/>
        </w:sectPr>
      </w:pPr>
    </w:p>
    <w:p w:rsidR="00D74C21" w:rsidRDefault="00D74C21" w:rsidP="00D74C21">
      <w:pPr>
        <w:ind w:firstLine="0"/>
        <w:jc w:val="center"/>
        <w:rPr>
          <w:rFonts w:cs="Arial"/>
          <w:caps/>
        </w:rPr>
      </w:pPr>
      <w:r>
        <w:rPr>
          <w:rFonts w:cs="Arial"/>
          <w:noProof/>
        </w:rPr>
        <w:lastRenderedPageBreak/>
        <w:drawing>
          <wp:inline distT="0" distB="0" distL="0" distR="0">
            <wp:extent cx="457200" cy="571500"/>
            <wp:effectExtent l="19050" t="0" r="0" b="0"/>
            <wp:docPr id="4"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D74C21" w:rsidRPr="00A20215" w:rsidRDefault="00D74C21" w:rsidP="00D74C21">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D74C21" w:rsidRPr="00A20215" w:rsidRDefault="00D74C21" w:rsidP="00D74C21">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D74C21" w:rsidRPr="00A20215" w:rsidRDefault="00D74C21" w:rsidP="00D74C21">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D74C21" w:rsidRPr="00A20215" w:rsidRDefault="00D74C21" w:rsidP="00D74C21">
      <w:pPr>
        <w:ind w:firstLine="709"/>
        <w:jc w:val="center"/>
        <w:rPr>
          <w:rFonts w:ascii="Times New Roman" w:hAnsi="Times New Roman"/>
          <w:b/>
          <w:sz w:val="28"/>
          <w:szCs w:val="28"/>
        </w:rPr>
      </w:pPr>
    </w:p>
    <w:p w:rsidR="00D74C21" w:rsidRPr="00A20215" w:rsidRDefault="00D74C21" w:rsidP="00D74C21">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D74C21" w:rsidRDefault="00D74C21" w:rsidP="00D74C21">
      <w:pPr>
        <w:ind w:firstLine="709"/>
        <w:jc w:val="center"/>
        <w:rPr>
          <w:rFonts w:cs="Arial"/>
        </w:rPr>
      </w:pPr>
    </w:p>
    <w:p w:rsidR="00D74C21" w:rsidRDefault="00D74C21" w:rsidP="00D74C21">
      <w:pPr>
        <w:ind w:firstLine="709"/>
        <w:rPr>
          <w:rFonts w:cs="Arial"/>
        </w:rPr>
      </w:pPr>
    </w:p>
    <w:p w:rsidR="00D74C21" w:rsidRPr="007276F9" w:rsidRDefault="00D74C21" w:rsidP="00D74C21">
      <w:pPr>
        <w:ind w:firstLine="709"/>
        <w:rPr>
          <w:rFonts w:ascii="Times New Roman" w:hAnsi="Times New Roman"/>
          <w:sz w:val="28"/>
          <w:szCs w:val="28"/>
        </w:rPr>
      </w:pPr>
      <w:r>
        <w:rPr>
          <w:rFonts w:ascii="Times New Roman" w:hAnsi="Times New Roman"/>
          <w:sz w:val="28"/>
          <w:szCs w:val="28"/>
        </w:rPr>
        <w:t xml:space="preserve">от 22.12.2023 г. № 17 </w:t>
      </w:r>
    </w:p>
    <w:p w:rsidR="00D74C21" w:rsidRPr="007276F9" w:rsidRDefault="00D74C21" w:rsidP="00D74C21">
      <w:pPr>
        <w:ind w:firstLine="709"/>
        <w:rPr>
          <w:rFonts w:ascii="Times New Roman" w:hAnsi="Times New Roman"/>
          <w:sz w:val="28"/>
          <w:szCs w:val="28"/>
        </w:rPr>
      </w:pPr>
      <w:r w:rsidRPr="007276F9">
        <w:rPr>
          <w:rFonts w:ascii="Times New Roman" w:hAnsi="Times New Roman"/>
          <w:sz w:val="28"/>
          <w:szCs w:val="28"/>
        </w:rPr>
        <w:t xml:space="preserve"> </w:t>
      </w:r>
    </w:p>
    <w:p w:rsidR="00D74C21" w:rsidRPr="007276F9" w:rsidRDefault="00D74C21" w:rsidP="00D74C21">
      <w:pPr>
        <w:ind w:firstLine="0"/>
        <w:rPr>
          <w:rFonts w:ascii="Times New Roman" w:hAnsi="Times New Roman"/>
          <w:sz w:val="28"/>
          <w:szCs w:val="28"/>
        </w:rPr>
      </w:pPr>
      <w:r w:rsidRPr="007276F9">
        <w:rPr>
          <w:rFonts w:ascii="Times New Roman" w:hAnsi="Times New Roman"/>
          <w:sz w:val="28"/>
          <w:szCs w:val="28"/>
        </w:rPr>
        <w:t>г. Эртиль</w:t>
      </w:r>
    </w:p>
    <w:p w:rsidR="00D74C21" w:rsidRDefault="00D74C21" w:rsidP="00D74C21">
      <w:pPr>
        <w:ind w:firstLine="709"/>
        <w:rPr>
          <w:rFonts w:cs="Arial"/>
        </w:rPr>
      </w:pPr>
    </w:p>
    <w:tbl>
      <w:tblPr>
        <w:tblpPr w:leftFromText="181" w:rightFromText="181" w:vertAnchor="text" w:horzAnchor="margin" w:tblpY="109"/>
        <w:tblW w:w="0" w:type="auto"/>
        <w:tblLook w:val="01E0"/>
      </w:tblPr>
      <w:tblGrid>
        <w:gridCol w:w="4919"/>
      </w:tblGrid>
      <w:tr w:rsidR="00D74C21" w:rsidRPr="002E44A4" w:rsidTr="007165B1">
        <w:trPr>
          <w:trHeight w:val="1888"/>
        </w:trPr>
        <w:tc>
          <w:tcPr>
            <w:tcW w:w="4919" w:type="dxa"/>
            <w:shd w:val="clear" w:color="auto" w:fill="auto"/>
          </w:tcPr>
          <w:p w:rsidR="00D74C21" w:rsidRPr="00A94DED" w:rsidRDefault="00D74C21" w:rsidP="007165B1">
            <w:pPr>
              <w:tabs>
                <w:tab w:val="left" w:pos="2166"/>
              </w:tabs>
              <w:ind w:firstLine="0"/>
              <w:rPr>
                <w:rFonts w:ascii="Times New Roman" w:hAnsi="Times New Roman"/>
                <w:szCs w:val="28"/>
              </w:rPr>
            </w:pPr>
            <w:r w:rsidRPr="007276F9">
              <w:rPr>
                <w:rFonts w:ascii="Times New Roman" w:hAnsi="Times New Roman"/>
                <w:sz w:val="28"/>
                <w:szCs w:val="28"/>
              </w:rPr>
              <w:t xml:space="preserve">О </w:t>
            </w:r>
            <w:r>
              <w:rPr>
                <w:rFonts w:ascii="Times New Roman" w:hAnsi="Times New Roman"/>
                <w:sz w:val="28"/>
                <w:szCs w:val="28"/>
              </w:rPr>
              <w:t xml:space="preserve">признании </w:t>
            </w:r>
            <w:proofErr w:type="gramStart"/>
            <w:r>
              <w:rPr>
                <w:rFonts w:ascii="Times New Roman" w:hAnsi="Times New Roman"/>
                <w:sz w:val="28"/>
                <w:szCs w:val="28"/>
              </w:rPr>
              <w:t>утратившим</w:t>
            </w:r>
            <w:proofErr w:type="gramEnd"/>
            <w:r>
              <w:rPr>
                <w:rFonts w:ascii="Times New Roman" w:hAnsi="Times New Roman"/>
                <w:sz w:val="28"/>
                <w:szCs w:val="28"/>
              </w:rPr>
              <w:t xml:space="preserve"> силу решения</w:t>
            </w:r>
            <w:r w:rsidRPr="007276F9">
              <w:rPr>
                <w:rFonts w:ascii="Times New Roman" w:hAnsi="Times New Roman"/>
                <w:sz w:val="28"/>
                <w:szCs w:val="28"/>
              </w:rPr>
              <w:t xml:space="preserve"> Совета народных депутатов Эртильского муниципального района Воронежской области </w:t>
            </w:r>
            <w:r>
              <w:rPr>
                <w:rFonts w:ascii="Times New Roman" w:hAnsi="Times New Roman"/>
                <w:sz w:val="28"/>
                <w:szCs w:val="28"/>
              </w:rPr>
              <w:t>от 21.10.2011  № 264</w:t>
            </w:r>
            <w:r w:rsidRPr="007276F9">
              <w:rPr>
                <w:rFonts w:ascii="Times New Roman" w:hAnsi="Times New Roman"/>
                <w:sz w:val="28"/>
                <w:szCs w:val="28"/>
              </w:rPr>
              <w:t xml:space="preserve"> «</w:t>
            </w:r>
            <w:r>
              <w:rPr>
                <w:rFonts w:ascii="Times New Roman" w:hAnsi="Times New Roman"/>
                <w:sz w:val="28"/>
                <w:szCs w:val="28"/>
              </w:rPr>
              <w:t>Об утверждении Положения о порядке квалификационного экзамена муниципальных служащих Эртильского муниципального района</w:t>
            </w:r>
            <w:r w:rsidRPr="007276F9">
              <w:rPr>
                <w:rFonts w:ascii="Times New Roman" w:hAnsi="Times New Roman"/>
                <w:sz w:val="28"/>
                <w:szCs w:val="28"/>
              </w:rPr>
              <w:t>»</w:t>
            </w:r>
          </w:p>
        </w:tc>
      </w:tr>
    </w:tbl>
    <w:p w:rsidR="00D74C21" w:rsidRPr="007276F9" w:rsidRDefault="00D74C21" w:rsidP="00D74C21">
      <w:pPr>
        <w:pStyle w:val="Title"/>
        <w:spacing w:line="360" w:lineRule="auto"/>
        <w:jc w:val="left"/>
        <w:rPr>
          <w:rFonts w:ascii="Times New Roman" w:hAnsi="Times New Roman" w:cs="Times New Roman"/>
          <w:sz w:val="28"/>
          <w:szCs w:val="28"/>
        </w:rPr>
      </w:pPr>
    </w:p>
    <w:p w:rsidR="00D74C21" w:rsidRDefault="00D74C21" w:rsidP="00D74C21">
      <w:pPr>
        <w:autoSpaceDE w:val="0"/>
        <w:autoSpaceDN w:val="0"/>
        <w:adjustRightInd w:val="0"/>
        <w:spacing w:line="360" w:lineRule="auto"/>
        <w:ind w:firstLine="709"/>
        <w:rPr>
          <w:rFonts w:ascii="Times New Roman" w:hAnsi="Times New Roman"/>
          <w:sz w:val="28"/>
          <w:szCs w:val="28"/>
        </w:rPr>
      </w:pPr>
    </w:p>
    <w:p w:rsidR="00D74C21" w:rsidRDefault="00D74C21" w:rsidP="00D74C21">
      <w:pPr>
        <w:autoSpaceDE w:val="0"/>
        <w:autoSpaceDN w:val="0"/>
        <w:adjustRightInd w:val="0"/>
        <w:spacing w:line="360" w:lineRule="auto"/>
        <w:ind w:firstLine="709"/>
        <w:rPr>
          <w:rFonts w:ascii="Times New Roman" w:hAnsi="Times New Roman"/>
          <w:sz w:val="28"/>
          <w:szCs w:val="28"/>
        </w:rPr>
      </w:pPr>
    </w:p>
    <w:p w:rsidR="00D74C21" w:rsidRDefault="00D74C21" w:rsidP="00D74C21">
      <w:pPr>
        <w:autoSpaceDE w:val="0"/>
        <w:autoSpaceDN w:val="0"/>
        <w:adjustRightInd w:val="0"/>
        <w:spacing w:line="360" w:lineRule="auto"/>
        <w:ind w:firstLine="709"/>
        <w:rPr>
          <w:rFonts w:ascii="Times New Roman" w:hAnsi="Times New Roman"/>
          <w:sz w:val="28"/>
          <w:szCs w:val="28"/>
        </w:rPr>
      </w:pPr>
    </w:p>
    <w:p w:rsidR="00D74C21" w:rsidRDefault="00D74C21" w:rsidP="00D74C21">
      <w:pPr>
        <w:autoSpaceDE w:val="0"/>
        <w:autoSpaceDN w:val="0"/>
        <w:adjustRightInd w:val="0"/>
        <w:spacing w:line="360" w:lineRule="auto"/>
        <w:ind w:firstLine="709"/>
        <w:rPr>
          <w:rFonts w:ascii="Times New Roman" w:hAnsi="Times New Roman"/>
          <w:sz w:val="28"/>
          <w:szCs w:val="28"/>
        </w:rPr>
      </w:pPr>
    </w:p>
    <w:p w:rsidR="00D74C21" w:rsidRDefault="00D74C21" w:rsidP="00D74C21">
      <w:pPr>
        <w:autoSpaceDE w:val="0"/>
        <w:autoSpaceDN w:val="0"/>
        <w:adjustRightInd w:val="0"/>
        <w:spacing w:line="360" w:lineRule="auto"/>
        <w:ind w:firstLine="0"/>
        <w:rPr>
          <w:rFonts w:ascii="Times New Roman" w:hAnsi="Times New Roman"/>
          <w:sz w:val="28"/>
          <w:szCs w:val="28"/>
        </w:rPr>
      </w:pPr>
    </w:p>
    <w:p w:rsidR="00D74C21" w:rsidRDefault="00D74C21" w:rsidP="00D74C21">
      <w:pPr>
        <w:autoSpaceDE w:val="0"/>
        <w:autoSpaceDN w:val="0"/>
        <w:adjustRightInd w:val="0"/>
        <w:spacing w:line="360" w:lineRule="auto"/>
        <w:ind w:firstLine="0"/>
        <w:rPr>
          <w:rFonts w:ascii="Times New Roman" w:hAnsi="Times New Roman"/>
          <w:sz w:val="28"/>
          <w:szCs w:val="28"/>
        </w:rPr>
      </w:pPr>
    </w:p>
    <w:p w:rsidR="00D74C21" w:rsidRPr="00FB5FD2" w:rsidRDefault="00D74C21" w:rsidP="00D74C21">
      <w:pPr>
        <w:autoSpaceDE w:val="0"/>
        <w:autoSpaceDN w:val="0"/>
        <w:adjustRightInd w:val="0"/>
        <w:spacing w:line="360" w:lineRule="auto"/>
        <w:ind w:firstLine="709"/>
        <w:rPr>
          <w:rFonts w:ascii="Times New Roman" w:hAnsi="Times New Roman"/>
          <w:sz w:val="28"/>
          <w:szCs w:val="28"/>
        </w:rPr>
      </w:pPr>
      <w:r w:rsidRPr="00FB5FD2">
        <w:rPr>
          <w:rFonts w:ascii="Times New Roman" w:hAnsi="Times New Roman"/>
          <w:sz w:val="28"/>
          <w:szCs w:val="28"/>
          <w:shd w:val="clear" w:color="auto" w:fill="FFFFFF"/>
        </w:rPr>
        <w:t>В соответствии с Закон</w:t>
      </w:r>
      <w:r>
        <w:rPr>
          <w:rFonts w:ascii="Times New Roman" w:hAnsi="Times New Roman"/>
          <w:sz w:val="28"/>
          <w:szCs w:val="28"/>
          <w:shd w:val="clear" w:color="auto" w:fill="FFFFFF"/>
        </w:rPr>
        <w:t>ом Воронежской области от 14.04.2023 № 40-ОЗ «</w:t>
      </w:r>
      <w:r w:rsidRPr="00FB5FD2">
        <w:rPr>
          <w:rFonts w:ascii="Times New Roman" w:hAnsi="Times New Roman"/>
          <w:sz w:val="28"/>
          <w:szCs w:val="28"/>
          <w:shd w:val="clear" w:color="auto" w:fill="FFFFFF"/>
        </w:rPr>
        <w:t>О внесении изменен</w:t>
      </w:r>
      <w:r>
        <w:rPr>
          <w:rFonts w:ascii="Times New Roman" w:hAnsi="Times New Roman"/>
          <w:sz w:val="28"/>
          <w:szCs w:val="28"/>
          <w:shd w:val="clear" w:color="auto" w:fill="FFFFFF"/>
        </w:rPr>
        <w:t>ий в Закон Воронежской области «</w:t>
      </w:r>
      <w:r w:rsidRPr="00FB5FD2">
        <w:rPr>
          <w:rFonts w:ascii="Times New Roman" w:hAnsi="Times New Roman"/>
          <w:sz w:val="28"/>
          <w:szCs w:val="28"/>
          <w:shd w:val="clear" w:color="auto" w:fill="FFFFFF"/>
        </w:rPr>
        <w:t>О муниципальной службе в Воронежской области</w:t>
      </w:r>
      <w:r>
        <w:rPr>
          <w:rFonts w:ascii="Times New Roman" w:hAnsi="Times New Roman"/>
          <w:sz w:val="28"/>
          <w:szCs w:val="28"/>
          <w:shd w:val="clear" w:color="auto" w:fill="FFFFFF"/>
        </w:rPr>
        <w:t xml:space="preserve">», </w:t>
      </w:r>
      <w:r>
        <w:rPr>
          <w:rFonts w:ascii="Times New Roman" w:hAnsi="Times New Roman"/>
          <w:sz w:val="28"/>
          <w:szCs w:val="28"/>
        </w:rPr>
        <w:t>в</w:t>
      </w:r>
      <w:r w:rsidRPr="00FB5FD2">
        <w:rPr>
          <w:rFonts w:ascii="Times New Roman" w:hAnsi="Times New Roman"/>
          <w:sz w:val="28"/>
          <w:szCs w:val="28"/>
        </w:rPr>
        <w:t xml:space="preserve"> целях приведения нормативных правовых актов органов местного самоуправления Эртильского муниципального района Воронежской области в соответствие с действующим законодательством Совет народных депутатов Эртильского муниципального района </w:t>
      </w:r>
    </w:p>
    <w:p w:rsidR="00D74C21" w:rsidRPr="00FB5FD2" w:rsidRDefault="00D74C21" w:rsidP="00D74C21">
      <w:pPr>
        <w:autoSpaceDE w:val="0"/>
        <w:autoSpaceDN w:val="0"/>
        <w:adjustRightInd w:val="0"/>
        <w:spacing w:line="360" w:lineRule="auto"/>
        <w:ind w:firstLine="709"/>
        <w:jc w:val="center"/>
        <w:rPr>
          <w:rFonts w:ascii="Times New Roman" w:hAnsi="Times New Roman"/>
          <w:b/>
          <w:sz w:val="28"/>
          <w:szCs w:val="28"/>
        </w:rPr>
      </w:pPr>
      <w:r w:rsidRPr="00FB5FD2">
        <w:rPr>
          <w:rFonts w:ascii="Times New Roman" w:hAnsi="Times New Roman"/>
          <w:b/>
          <w:sz w:val="28"/>
          <w:szCs w:val="28"/>
        </w:rPr>
        <w:t>РЕШИЛ:</w:t>
      </w:r>
    </w:p>
    <w:p w:rsidR="00D74C21" w:rsidRPr="007276F9" w:rsidRDefault="00A87680" w:rsidP="00A87680">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1. </w:t>
      </w:r>
      <w:r w:rsidR="00D74C21">
        <w:rPr>
          <w:rFonts w:ascii="Times New Roman" w:hAnsi="Times New Roman"/>
          <w:sz w:val="28"/>
          <w:szCs w:val="28"/>
        </w:rPr>
        <w:t>Решение</w:t>
      </w:r>
      <w:r w:rsidR="00D74C21" w:rsidRPr="00FB5FD2">
        <w:rPr>
          <w:rFonts w:ascii="Times New Roman" w:hAnsi="Times New Roman"/>
          <w:sz w:val="28"/>
          <w:szCs w:val="28"/>
        </w:rPr>
        <w:t xml:space="preserve"> </w:t>
      </w:r>
      <w:r w:rsidR="00D74C21" w:rsidRPr="007276F9">
        <w:rPr>
          <w:rFonts w:ascii="Times New Roman" w:hAnsi="Times New Roman"/>
          <w:sz w:val="28"/>
          <w:szCs w:val="28"/>
        </w:rPr>
        <w:t xml:space="preserve">Совета народных депутатов Эртильского муниципального района Воронежской области </w:t>
      </w:r>
      <w:r w:rsidR="00D74C21">
        <w:rPr>
          <w:rFonts w:ascii="Times New Roman" w:hAnsi="Times New Roman"/>
          <w:sz w:val="28"/>
          <w:szCs w:val="28"/>
        </w:rPr>
        <w:t>от 21.10.2011 № 264</w:t>
      </w:r>
      <w:r w:rsidR="00D74C21" w:rsidRPr="007276F9">
        <w:rPr>
          <w:rFonts w:ascii="Times New Roman" w:hAnsi="Times New Roman"/>
          <w:sz w:val="28"/>
          <w:szCs w:val="28"/>
        </w:rPr>
        <w:t xml:space="preserve"> «</w:t>
      </w:r>
      <w:r w:rsidR="00D74C21">
        <w:rPr>
          <w:rFonts w:ascii="Times New Roman" w:hAnsi="Times New Roman"/>
          <w:sz w:val="28"/>
          <w:szCs w:val="28"/>
        </w:rPr>
        <w:t>Об утверждении Положения о порядке квалификационного экзамена муниципальных служащих Эртильского муниципального района</w:t>
      </w:r>
      <w:r w:rsidR="00D74C21" w:rsidRPr="007276F9">
        <w:rPr>
          <w:rFonts w:ascii="Times New Roman" w:hAnsi="Times New Roman"/>
          <w:sz w:val="28"/>
          <w:szCs w:val="28"/>
        </w:rPr>
        <w:t>»</w:t>
      </w:r>
      <w:r w:rsidR="00D74C21">
        <w:rPr>
          <w:rFonts w:ascii="Times New Roman" w:hAnsi="Times New Roman"/>
          <w:sz w:val="28"/>
          <w:szCs w:val="28"/>
        </w:rPr>
        <w:t xml:space="preserve"> признать утратившим силу.</w:t>
      </w:r>
    </w:p>
    <w:p w:rsidR="00D74C21" w:rsidRPr="007276F9" w:rsidRDefault="00D74C21" w:rsidP="00D74C21">
      <w:pPr>
        <w:spacing w:line="360" w:lineRule="auto"/>
        <w:ind w:firstLine="709"/>
        <w:rPr>
          <w:rFonts w:ascii="Times New Roman" w:eastAsia="Calibri" w:hAnsi="Times New Roman"/>
          <w:sz w:val="28"/>
          <w:szCs w:val="28"/>
          <w:lang w:eastAsia="en-US"/>
        </w:rPr>
      </w:pPr>
      <w:r w:rsidRPr="007276F9">
        <w:rPr>
          <w:rFonts w:ascii="Times New Roman" w:eastAsia="Calibri" w:hAnsi="Times New Roman"/>
          <w:sz w:val="28"/>
          <w:szCs w:val="28"/>
          <w:lang w:eastAsia="en-US"/>
        </w:rPr>
        <w:t>2. Наст</w:t>
      </w:r>
      <w:r>
        <w:rPr>
          <w:rFonts w:ascii="Times New Roman" w:eastAsia="Calibri" w:hAnsi="Times New Roman"/>
          <w:sz w:val="28"/>
          <w:szCs w:val="28"/>
          <w:lang w:eastAsia="en-US"/>
        </w:rPr>
        <w:t xml:space="preserve">оящее решение вступает в силу со дня </w:t>
      </w:r>
      <w:r w:rsidRPr="007276F9">
        <w:rPr>
          <w:rFonts w:ascii="Times New Roman" w:eastAsia="Calibri" w:hAnsi="Times New Roman"/>
          <w:sz w:val="28"/>
          <w:szCs w:val="28"/>
          <w:lang w:eastAsia="en-US"/>
        </w:rPr>
        <w:t xml:space="preserve">его официального опубликования в официальном издании органов местного самоуправления </w:t>
      </w:r>
      <w:r w:rsidRPr="007276F9">
        <w:rPr>
          <w:rFonts w:ascii="Times New Roman" w:eastAsia="Calibri" w:hAnsi="Times New Roman"/>
          <w:sz w:val="28"/>
          <w:szCs w:val="28"/>
          <w:lang w:eastAsia="en-US"/>
        </w:rPr>
        <w:lastRenderedPageBreak/>
        <w:t>Эртильского муниципального района «Муниципальный вестник» и распространяет</w:t>
      </w:r>
      <w:r>
        <w:rPr>
          <w:rFonts w:ascii="Times New Roman" w:eastAsia="Calibri" w:hAnsi="Times New Roman"/>
          <w:sz w:val="28"/>
          <w:szCs w:val="28"/>
          <w:lang w:eastAsia="en-US"/>
        </w:rPr>
        <w:t>ся</w:t>
      </w:r>
      <w:r w:rsidRPr="007276F9">
        <w:rPr>
          <w:rFonts w:ascii="Times New Roman" w:eastAsia="Calibri" w:hAnsi="Times New Roman"/>
          <w:sz w:val="28"/>
          <w:szCs w:val="28"/>
          <w:lang w:eastAsia="en-US"/>
        </w:rPr>
        <w:t xml:space="preserve"> на правоотношения, возникшие с </w:t>
      </w:r>
      <w:r>
        <w:rPr>
          <w:rFonts w:ascii="Times New Roman" w:eastAsia="Calibri" w:hAnsi="Times New Roman"/>
          <w:sz w:val="28"/>
          <w:szCs w:val="28"/>
          <w:lang w:eastAsia="en-US"/>
        </w:rPr>
        <w:t>29.04.2023</w:t>
      </w:r>
      <w:r w:rsidRPr="007276F9">
        <w:rPr>
          <w:rFonts w:ascii="Times New Roman" w:eastAsia="Calibri" w:hAnsi="Times New Roman"/>
          <w:sz w:val="28"/>
          <w:szCs w:val="28"/>
          <w:lang w:eastAsia="en-US"/>
        </w:rPr>
        <w:t xml:space="preserve"> года.</w:t>
      </w:r>
    </w:p>
    <w:p w:rsidR="00D74C21" w:rsidRDefault="00D74C21" w:rsidP="00D74C21">
      <w:pPr>
        <w:spacing w:line="360" w:lineRule="auto"/>
        <w:ind w:firstLine="709"/>
        <w:rPr>
          <w:rFonts w:ascii="Times New Roman" w:hAnsi="Times New Roman"/>
          <w:sz w:val="28"/>
          <w:szCs w:val="28"/>
        </w:rPr>
      </w:pPr>
      <w:r w:rsidRPr="007276F9">
        <w:rPr>
          <w:rFonts w:ascii="Times New Roman" w:hAnsi="Times New Roman"/>
          <w:sz w:val="28"/>
          <w:szCs w:val="28"/>
        </w:rPr>
        <w:t xml:space="preserve">3. </w:t>
      </w:r>
      <w:proofErr w:type="gramStart"/>
      <w:r w:rsidRPr="007276F9">
        <w:rPr>
          <w:rFonts w:ascii="Times New Roman" w:hAnsi="Times New Roman"/>
          <w:sz w:val="28"/>
          <w:szCs w:val="28"/>
        </w:rPr>
        <w:t>Контроль за</w:t>
      </w:r>
      <w:proofErr w:type="gramEnd"/>
      <w:r w:rsidRPr="007276F9">
        <w:rPr>
          <w:rFonts w:ascii="Times New Roman" w:hAnsi="Times New Roman"/>
          <w:sz w:val="28"/>
          <w:szCs w:val="28"/>
        </w:rPr>
        <w:t xml:space="preserve"> исполнением настоящего решения оставляю за собой. </w:t>
      </w:r>
    </w:p>
    <w:p w:rsidR="00D74C21" w:rsidRDefault="00D74C21" w:rsidP="00D74C21">
      <w:pPr>
        <w:spacing w:line="360" w:lineRule="auto"/>
        <w:ind w:firstLine="709"/>
        <w:rPr>
          <w:rFonts w:ascii="Times New Roman" w:hAnsi="Times New Roman"/>
          <w:sz w:val="28"/>
          <w:szCs w:val="28"/>
        </w:rPr>
      </w:pPr>
    </w:p>
    <w:p w:rsidR="00D74C21" w:rsidRDefault="00D74C21" w:rsidP="00D74C21">
      <w:pPr>
        <w:spacing w:line="360" w:lineRule="auto"/>
        <w:ind w:firstLine="709"/>
        <w:rPr>
          <w:rFonts w:ascii="Times New Roman" w:hAnsi="Times New Roman"/>
          <w:sz w:val="28"/>
          <w:szCs w:val="28"/>
        </w:rPr>
      </w:pPr>
    </w:p>
    <w:p w:rsidR="00D74C21" w:rsidRPr="007276F9" w:rsidRDefault="00D74C21" w:rsidP="00D74C21">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D74C21" w:rsidRDefault="00D74C21" w:rsidP="00D74C21">
      <w:pPr>
        <w:ind w:firstLine="709"/>
        <w:rPr>
          <w:rFonts w:ascii="Times New Roman" w:hAnsi="Times New Roman"/>
          <w:sz w:val="28"/>
          <w:szCs w:val="28"/>
        </w:rPr>
      </w:pPr>
    </w:p>
    <w:p w:rsidR="00D74C21" w:rsidRDefault="00D74C21" w:rsidP="00D74C21">
      <w:pPr>
        <w:ind w:firstLine="709"/>
        <w:rPr>
          <w:rFonts w:ascii="Times New Roman" w:hAnsi="Times New Roman"/>
          <w:sz w:val="28"/>
          <w:szCs w:val="28"/>
        </w:rPr>
      </w:pPr>
    </w:p>
    <w:p w:rsidR="00D74C21" w:rsidRPr="007276F9" w:rsidRDefault="00D74C21" w:rsidP="00D74C21">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D74C21" w:rsidRPr="00EB0FAD" w:rsidRDefault="00D74C21" w:rsidP="00D74C21">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8A0EE4" w:rsidRDefault="008A0EE4" w:rsidP="004809F6">
      <w:pPr>
        <w:ind w:firstLine="709"/>
        <w:rPr>
          <w:rFonts w:ascii="Times New Roman" w:hAnsi="Times New Roman"/>
          <w:sz w:val="28"/>
          <w:szCs w:val="28"/>
        </w:rPr>
      </w:pPr>
    </w:p>
    <w:p w:rsidR="008A0EE4" w:rsidRDefault="008A0EE4" w:rsidP="004809F6">
      <w:pPr>
        <w:ind w:firstLine="709"/>
        <w:rPr>
          <w:rFonts w:ascii="Times New Roman" w:hAnsi="Times New Roman"/>
          <w:sz w:val="28"/>
          <w:szCs w:val="28"/>
        </w:rPr>
      </w:pPr>
    </w:p>
    <w:p w:rsidR="008A0EE4" w:rsidRDefault="008A0EE4" w:rsidP="004809F6">
      <w:pPr>
        <w:ind w:firstLine="709"/>
        <w:rPr>
          <w:rFonts w:ascii="Times New Roman" w:hAnsi="Times New Roman"/>
          <w:sz w:val="28"/>
          <w:szCs w:val="28"/>
        </w:rPr>
      </w:pPr>
    </w:p>
    <w:p w:rsidR="00D74C21" w:rsidRDefault="00D74C21" w:rsidP="004809F6">
      <w:pPr>
        <w:ind w:firstLine="709"/>
        <w:rPr>
          <w:rFonts w:ascii="Times New Roman" w:hAnsi="Times New Roman"/>
          <w:sz w:val="28"/>
          <w:szCs w:val="28"/>
        </w:rPr>
      </w:pPr>
    </w:p>
    <w:p w:rsidR="00EE1A40" w:rsidRDefault="00EE1A40" w:rsidP="00EE1A40">
      <w:pPr>
        <w:ind w:firstLine="709"/>
        <w:jc w:val="center"/>
        <w:rPr>
          <w:rFonts w:cs="Arial"/>
          <w:caps/>
        </w:rPr>
      </w:pPr>
      <w:r>
        <w:rPr>
          <w:rFonts w:cs="Arial"/>
          <w:noProof/>
        </w:rPr>
        <w:lastRenderedPageBreak/>
        <w:drawing>
          <wp:inline distT="0" distB="0" distL="0" distR="0">
            <wp:extent cx="457200" cy="571500"/>
            <wp:effectExtent l="19050" t="0" r="0" b="0"/>
            <wp:docPr id="6"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EE1A40" w:rsidRPr="00A20215" w:rsidRDefault="00EE1A40" w:rsidP="00EE1A40">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EE1A40" w:rsidRPr="00A20215" w:rsidRDefault="00EE1A40" w:rsidP="00EE1A40">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EE1A40" w:rsidRPr="00A20215" w:rsidRDefault="00EE1A40" w:rsidP="00EE1A40">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EE1A40" w:rsidRPr="00A20215" w:rsidRDefault="00EE1A40" w:rsidP="00EE1A40">
      <w:pPr>
        <w:ind w:firstLine="709"/>
        <w:jc w:val="center"/>
        <w:rPr>
          <w:rFonts w:ascii="Times New Roman" w:hAnsi="Times New Roman"/>
          <w:b/>
          <w:sz w:val="28"/>
          <w:szCs w:val="28"/>
        </w:rPr>
      </w:pPr>
    </w:p>
    <w:p w:rsidR="00EE1A40" w:rsidRPr="00A20215" w:rsidRDefault="00EE1A40" w:rsidP="00EE1A40">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EE1A40" w:rsidRDefault="00EE1A40" w:rsidP="00EE1A40">
      <w:pPr>
        <w:ind w:firstLine="709"/>
        <w:jc w:val="center"/>
        <w:rPr>
          <w:rFonts w:cs="Arial"/>
        </w:rPr>
      </w:pPr>
    </w:p>
    <w:p w:rsidR="00EE1A40" w:rsidRDefault="00EE1A40" w:rsidP="00EE1A40">
      <w:pPr>
        <w:ind w:firstLine="709"/>
        <w:rPr>
          <w:rFonts w:cs="Arial"/>
        </w:rPr>
      </w:pPr>
    </w:p>
    <w:p w:rsidR="00EE1A40" w:rsidRPr="007276F9" w:rsidRDefault="00EE1A40" w:rsidP="00EE1A40">
      <w:pPr>
        <w:ind w:firstLine="709"/>
        <w:rPr>
          <w:rFonts w:ascii="Times New Roman" w:hAnsi="Times New Roman"/>
          <w:sz w:val="28"/>
          <w:szCs w:val="28"/>
        </w:rPr>
      </w:pPr>
      <w:r>
        <w:rPr>
          <w:rFonts w:ascii="Times New Roman" w:hAnsi="Times New Roman"/>
          <w:sz w:val="28"/>
          <w:szCs w:val="28"/>
        </w:rPr>
        <w:t xml:space="preserve">от 22.12.2023 г. № 18 </w:t>
      </w:r>
    </w:p>
    <w:p w:rsidR="00EE1A40" w:rsidRPr="007276F9" w:rsidRDefault="00EE1A40" w:rsidP="00EE1A40">
      <w:pPr>
        <w:ind w:firstLine="709"/>
        <w:rPr>
          <w:rFonts w:ascii="Times New Roman" w:hAnsi="Times New Roman"/>
          <w:sz w:val="28"/>
          <w:szCs w:val="28"/>
        </w:rPr>
      </w:pPr>
      <w:r w:rsidRPr="007276F9">
        <w:rPr>
          <w:rFonts w:ascii="Times New Roman" w:hAnsi="Times New Roman"/>
          <w:sz w:val="28"/>
          <w:szCs w:val="28"/>
        </w:rPr>
        <w:t xml:space="preserve"> </w:t>
      </w:r>
    </w:p>
    <w:p w:rsidR="00EE1A40" w:rsidRPr="007276F9" w:rsidRDefault="00EE1A40" w:rsidP="00EE1A40">
      <w:pPr>
        <w:ind w:firstLine="0"/>
        <w:rPr>
          <w:rFonts w:ascii="Times New Roman" w:hAnsi="Times New Roman"/>
          <w:sz w:val="28"/>
          <w:szCs w:val="28"/>
        </w:rPr>
      </w:pPr>
      <w:r w:rsidRPr="007276F9">
        <w:rPr>
          <w:rFonts w:ascii="Times New Roman" w:hAnsi="Times New Roman"/>
          <w:sz w:val="28"/>
          <w:szCs w:val="28"/>
        </w:rPr>
        <w:t>г. Эртиль</w:t>
      </w:r>
    </w:p>
    <w:p w:rsidR="00EE1A40" w:rsidRDefault="00EE1A40" w:rsidP="00EE1A40">
      <w:pPr>
        <w:ind w:firstLine="709"/>
        <w:rPr>
          <w:rFonts w:cs="Arial"/>
        </w:rPr>
      </w:pPr>
    </w:p>
    <w:tbl>
      <w:tblPr>
        <w:tblpPr w:leftFromText="181" w:rightFromText="181" w:vertAnchor="text" w:horzAnchor="margin" w:tblpY="109"/>
        <w:tblW w:w="0" w:type="auto"/>
        <w:tblLook w:val="01E0"/>
      </w:tblPr>
      <w:tblGrid>
        <w:gridCol w:w="4904"/>
      </w:tblGrid>
      <w:tr w:rsidR="00EE1A40" w:rsidRPr="002E44A4" w:rsidTr="007165B1">
        <w:trPr>
          <w:trHeight w:val="1804"/>
        </w:trPr>
        <w:tc>
          <w:tcPr>
            <w:tcW w:w="4904" w:type="dxa"/>
            <w:shd w:val="clear" w:color="auto" w:fill="auto"/>
          </w:tcPr>
          <w:p w:rsidR="00EE1A40" w:rsidRPr="00A94DED" w:rsidRDefault="00EE1A40" w:rsidP="007165B1">
            <w:pPr>
              <w:tabs>
                <w:tab w:val="left" w:pos="2166"/>
              </w:tabs>
              <w:ind w:firstLine="0"/>
              <w:rPr>
                <w:rFonts w:ascii="Times New Roman" w:hAnsi="Times New Roman"/>
                <w:szCs w:val="28"/>
              </w:rPr>
            </w:pPr>
            <w:r w:rsidRPr="007276F9">
              <w:rPr>
                <w:rFonts w:ascii="Times New Roman" w:hAnsi="Times New Roman"/>
                <w:sz w:val="28"/>
                <w:szCs w:val="28"/>
              </w:rPr>
              <w:t xml:space="preserve">О внесении изменений в решение Совета народных депутатов Эртильского муниципального района Воронежской области </w:t>
            </w:r>
            <w:r>
              <w:rPr>
                <w:rFonts w:ascii="Times New Roman" w:hAnsi="Times New Roman"/>
                <w:sz w:val="28"/>
                <w:szCs w:val="28"/>
              </w:rPr>
              <w:t>от 21.12.2018   № 33</w:t>
            </w:r>
            <w:r w:rsidRPr="007276F9">
              <w:rPr>
                <w:rFonts w:ascii="Times New Roman" w:hAnsi="Times New Roman"/>
                <w:sz w:val="28"/>
                <w:szCs w:val="28"/>
              </w:rPr>
              <w:t xml:space="preserve"> «Об оплате труда</w:t>
            </w:r>
            <w:r>
              <w:rPr>
                <w:rFonts w:ascii="Times New Roman" w:hAnsi="Times New Roman"/>
                <w:sz w:val="28"/>
                <w:szCs w:val="28"/>
              </w:rPr>
              <w:t xml:space="preserve"> депутата, члена выборного органа местного самоуправления, выборного должностного лица </w:t>
            </w:r>
            <w:r w:rsidRPr="007276F9">
              <w:rPr>
                <w:rFonts w:ascii="Times New Roman" w:hAnsi="Times New Roman"/>
                <w:sz w:val="28"/>
                <w:szCs w:val="28"/>
              </w:rPr>
              <w:t>местного самоуправления Эртильского муниципального района Воронежской области»</w:t>
            </w:r>
          </w:p>
        </w:tc>
      </w:tr>
    </w:tbl>
    <w:p w:rsidR="00EE1A40" w:rsidRPr="007276F9" w:rsidRDefault="00EE1A40" w:rsidP="00EE1A40">
      <w:pPr>
        <w:pStyle w:val="Title"/>
        <w:spacing w:line="360" w:lineRule="auto"/>
        <w:jc w:val="left"/>
        <w:rPr>
          <w:rFonts w:ascii="Times New Roman" w:hAnsi="Times New Roman" w:cs="Times New Roman"/>
          <w:sz w:val="28"/>
          <w:szCs w:val="28"/>
        </w:rPr>
      </w:pPr>
    </w:p>
    <w:p w:rsidR="00EE1A40" w:rsidRDefault="00EE1A40" w:rsidP="00EE1A40">
      <w:pPr>
        <w:autoSpaceDE w:val="0"/>
        <w:autoSpaceDN w:val="0"/>
        <w:adjustRightInd w:val="0"/>
        <w:spacing w:line="360" w:lineRule="auto"/>
        <w:ind w:firstLine="709"/>
        <w:rPr>
          <w:rFonts w:ascii="Times New Roman" w:hAnsi="Times New Roman"/>
          <w:sz w:val="28"/>
          <w:szCs w:val="28"/>
        </w:rPr>
      </w:pPr>
    </w:p>
    <w:p w:rsidR="00EE1A40" w:rsidRDefault="00EE1A40" w:rsidP="00EE1A40">
      <w:pPr>
        <w:autoSpaceDE w:val="0"/>
        <w:autoSpaceDN w:val="0"/>
        <w:adjustRightInd w:val="0"/>
        <w:spacing w:line="360" w:lineRule="auto"/>
        <w:ind w:firstLine="709"/>
        <w:rPr>
          <w:rFonts w:ascii="Times New Roman" w:hAnsi="Times New Roman"/>
          <w:sz w:val="28"/>
          <w:szCs w:val="28"/>
        </w:rPr>
      </w:pPr>
    </w:p>
    <w:p w:rsidR="00EE1A40" w:rsidRDefault="00EE1A40" w:rsidP="00EE1A40">
      <w:pPr>
        <w:autoSpaceDE w:val="0"/>
        <w:autoSpaceDN w:val="0"/>
        <w:adjustRightInd w:val="0"/>
        <w:spacing w:line="360" w:lineRule="auto"/>
        <w:ind w:firstLine="709"/>
        <w:rPr>
          <w:rFonts w:ascii="Times New Roman" w:hAnsi="Times New Roman"/>
          <w:sz w:val="28"/>
          <w:szCs w:val="28"/>
        </w:rPr>
      </w:pPr>
    </w:p>
    <w:p w:rsidR="00EE1A40" w:rsidRDefault="00EE1A40" w:rsidP="00EE1A40">
      <w:pPr>
        <w:autoSpaceDE w:val="0"/>
        <w:autoSpaceDN w:val="0"/>
        <w:adjustRightInd w:val="0"/>
        <w:spacing w:line="360" w:lineRule="auto"/>
        <w:ind w:firstLine="709"/>
        <w:rPr>
          <w:rFonts w:ascii="Times New Roman" w:hAnsi="Times New Roman"/>
          <w:sz w:val="28"/>
          <w:szCs w:val="28"/>
        </w:rPr>
      </w:pPr>
    </w:p>
    <w:p w:rsidR="00EE1A40" w:rsidRDefault="00EE1A40" w:rsidP="00EE1A40">
      <w:pPr>
        <w:autoSpaceDE w:val="0"/>
        <w:autoSpaceDN w:val="0"/>
        <w:adjustRightInd w:val="0"/>
        <w:spacing w:line="360" w:lineRule="auto"/>
        <w:ind w:firstLine="709"/>
        <w:rPr>
          <w:rFonts w:ascii="Times New Roman" w:hAnsi="Times New Roman"/>
          <w:sz w:val="28"/>
          <w:szCs w:val="28"/>
        </w:rPr>
      </w:pPr>
    </w:p>
    <w:p w:rsidR="00EE1A40" w:rsidRDefault="00EE1A40" w:rsidP="00EE1A40">
      <w:pPr>
        <w:autoSpaceDE w:val="0"/>
        <w:autoSpaceDN w:val="0"/>
        <w:adjustRightInd w:val="0"/>
        <w:spacing w:line="360" w:lineRule="auto"/>
        <w:ind w:firstLine="709"/>
        <w:rPr>
          <w:rFonts w:ascii="Times New Roman" w:hAnsi="Times New Roman"/>
          <w:sz w:val="28"/>
          <w:szCs w:val="28"/>
        </w:rPr>
      </w:pPr>
    </w:p>
    <w:p w:rsidR="00EE1A40" w:rsidRDefault="00EE1A40" w:rsidP="00EE1A40">
      <w:pPr>
        <w:autoSpaceDE w:val="0"/>
        <w:autoSpaceDN w:val="0"/>
        <w:adjustRightInd w:val="0"/>
        <w:spacing w:line="360" w:lineRule="auto"/>
        <w:ind w:firstLine="0"/>
        <w:rPr>
          <w:rFonts w:ascii="Times New Roman" w:hAnsi="Times New Roman"/>
          <w:sz w:val="28"/>
          <w:szCs w:val="28"/>
        </w:rPr>
      </w:pPr>
    </w:p>
    <w:p w:rsidR="00EE1A40" w:rsidRDefault="00EE1A40" w:rsidP="00EE1A40">
      <w:pPr>
        <w:autoSpaceDE w:val="0"/>
        <w:autoSpaceDN w:val="0"/>
        <w:adjustRightInd w:val="0"/>
        <w:spacing w:line="360" w:lineRule="auto"/>
        <w:ind w:firstLine="709"/>
        <w:rPr>
          <w:rFonts w:ascii="Times New Roman" w:hAnsi="Times New Roman"/>
          <w:sz w:val="28"/>
          <w:szCs w:val="28"/>
        </w:rPr>
      </w:pPr>
      <w:proofErr w:type="gramStart"/>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7276F9">
        <w:rPr>
          <w:rFonts w:ascii="Times New Roman" w:hAnsi="Times New Roman"/>
          <w:sz w:val="28"/>
          <w:szCs w:val="28"/>
        </w:rPr>
        <w:t xml:space="preserve">в целях приведения нормативных правовых актов органов местного самоуправления Эртильского муниципального района Воронежской области в соответствие </w:t>
      </w:r>
      <w:r>
        <w:rPr>
          <w:rFonts w:ascii="Times New Roman" w:hAnsi="Times New Roman"/>
          <w:sz w:val="28"/>
          <w:szCs w:val="28"/>
        </w:rPr>
        <w:t>с действующим</w:t>
      </w:r>
      <w:proofErr w:type="gramEnd"/>
      <w:r>
        <w:rPr>
          <w:rFonts w:ascii="Times New Roman" w:hAnsi="Times New Roman"/>
          <w:sz w:val="28"/>
          <w:szCs w:val="28"/>
        </w:rPr>
        <w:t xml:space="preserve"> законодательством</w:t>
      </w:r>
      <w:r w:rsidRPr="007276F9">
        <w:rPr>
          <w:rFonts w:ascii="Times New Roman" w:hAnsi="Times New Roman"/>
          <w:sz w:val="28"/>
          <w:szCs w:val="28"/>
        </w:rPr>
        <w:t xml:space="preserve"> Совет народных депутатов Эртильского </w:t>
      </w:r>
      <w:proofErr w:type="gramStart"/>
      <w:r w:rsidRPr="007276F9">
        <w:rPr>
          <w:rFonts w:ascii="Times New Roman" w:hAnsi="Times New Roman"/>
          <w:sz w:val="28"/>
          <w:szCs w:val="28"/>
        </w:rPr>
        <w:t>муниципального</w:t>
      </w:r>
      <w:proofErr w:type="gramEnd"/>
      <w:r w:rsidRPr="007276F9">
        <w:rPr>
          <w:rFonts w:ascii="Times New Roman" w:hAnsi="Times New Roman"/>
          <w:sz w:val="28"/>
          <w:szCs w:val="28"/>
        </w:rPr>
        <w:t xml:space="preserve"> района </w:t>
      </w:r>
    </w:p>
    <w:p w:rsidR="00EE1A40" w:rsidRPr="004418BF" w:rsidRDefault="00EE1A40" w:rsidP="00EE1A40">
      <w:pPr>
        <w:autoSpaceDE w:val="0"/>
        <w:autoSpaceDN w:val="0"/>
        <w:adjustRightInd w:val="0"/>
        <w:spacing w:line="360" w:lineRule="auto"/>
        <w:ind w:firstLine="709"/>
        <w:jc w:val="center"/>
        <w:rPr>
          <w:rFonts w:ascii="Times New Roman" w:hAnsi="Times New Roman"/>
          <w:b/>
          <w:sz w:val="28"/>
          <w:szCs w:val="28"/>
        </w:rPr>
      </w:pPr>
      <w:r w:rsidRPr="004418BF">
        <w:rPr>
          <w:rFonts w:ascii="Times New Roman" w:hAnsi="Times New Roman"/>
          <w:b/>
          <w:sz w:val="28"/>
          <w:szCs w:val="28"/>
        </w:rPr>
        <w:t>РЕШИЛ:</w:t>
      </w:r>
    </w:p>
    <w:p w:rsidR="00EE1A40" w:rsidRPr="00580517" w:rsidRDefault="00EE1A40" w:rsidP="00EE1A40">
      <w:pPr>
        <w:spacing w:line="360" w:lineRule="auto"/>
        <w:ind w:firstLine="709"/>
        <w:rPr>
          <w:rFonts w:ascii="Times New Roman" w:hAnsi="Times New Roman"/>
          <w:sz w:val="28"/>
          <w:szCs w:val="28"/>
        </w:rPr>
      </w:pPr>
      <w:r>
        <w:rPr>
          <w:rFonts w:ascii="Times New Roman" w:hAnsi="Times New Roman"/>
          <w:sz w:val="28"/>
          <w:szCs w:val="28"/>
        </w:rPr>
        <w:t xml:space="preserve">1. Внести </w:t>
      </w:r>
      <w:r w:rsidRPr="007276F9">
        <w:rPr>
          <w:rFonts w:ascii="Times New Roman" w:hAnsi="Times New Roman"/>
          <w:sz w:val="28"/>
          <w:szCs w:val="28"/>
        </w:rPr>
        <w:t xml:space="preserve">в решение Совета народных депутатов Эртильского муниципального района Воронежской области </w:t>
      </w:r>
      <w:r>
        <w:rPr>
          <w:rFonts w:ascii="Times New Roman" w:hAnsi="Times New Roman"/>
          <w:sz w:val="28"/>
          <w:szCs w:val="28"/>
        </w:rPr>
        <w:t>от 21.12.2018 № 33</w:t>
      </w:r>
      <w:r w:rsidRPr="007276F9">
        <w:rPr>
          <w:rFonts w:ascii="Times New Roman" w:hAnsi="Times New Roman"/>
          <w:sz w:val="28"/>
          <w:szCs w:val="28"/>
        </w:rPr>
        <w:t xml:space="preserve"> «Об оплате труда</w:t>
      </w:r>
      <w:r>
        <w:rPr>
          <w:rFonts w:ascii="Times New Roman" w:hAnsi="Times New Roman"/>
          <w:sz w:val="28"/>
          <w:szCs w:val="28"/>
        </w:rPr>
        <w:t xml:space="preserve"> депутата, члена выборного органа местного самоуправления, </w:t>
      </w:r>
      <w:r>
        <w:rPr>
          <w:rFonts w:ascii="Times New Roman" w:hAnsi="Times New Roman"/>
          <w:sz w:val="28"/>
          <w:szCs w:val="28"/>
        </w:rPr>
        <w:lastRenderedPageBreak/>
        <w:t xml:space="preserve">выборного должностного лица </w:t>
      </w:r>
      <w:r w:rsidRPr="007276F9">
        <w:rPr>
          <w:rFonts w:ascii="Times New Roman" w:hAnsi="Times New Roman"/>
          <w:sz w:val="28"/>
          <w:szCs w:val="28"/>
        </w:rPr>
        <w:t>местного самоуправления Эртильского муниципального района Воронежской области»</w:t>
      </w:r>
      <w:r>
        <w:rPr>
          <w:rFonts w:ascii="Times New Roman" w:hAnsi="Times New Roman"/>
          <w:sz w:val="28"/>
          <w:szCs w:val="28"/>
        </w:rPr>
        <w:t xml:space="preserve"> следующие изменения:</w:t>
      </w:r>
    </w:p>
    <w:p w:rsidR="00EE1A40" w:rsidRDefault="00EE1A40" w:rsidP="00EE1A40">
      <w:pPr>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1.1. Пункт 1 дополнить абзацем вторым следующего содержания:</w:t>
      </w:r>
    </w:p>
    <w:p w:rsidR="00EE1A40" w:rsidRDefault="00EE1A40" w:rsidP="00EE1A40">
      <w:pPr>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«Месячное денежное вознаграждение состоит из ежемесячного денежного вознаграждения и ежемесячного денежного поощрения</w:t>
      </w:r>
      <w:proofErr w:type="gramStart"/>
      <w:r>
        <w:rPr>
          <w:rFonts w:ascii="Times New Roman" w:eastAsia="Calibri" w:hAnsi="Times New Roman"/>
          <w:sz w:val="28"/>
          <w:szCs w:val="28"/>
          <w:lang w:eastAsia="en-US"/>
        </w:rPr>
        <w:t>.».</w:t>
      </w:r>
      <w:proofErr w:type="gramEnd"/>
    </w:p>
    <w:p w:rsidR="00EE1A40" w:rsidRDefault="00EE1A40" w:rsidP="00EE1A40">
      <w:pPr>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1.2. Подпункт 1 пункта 2.4 изложить в новой редакции:</w:t>
      </w:r>
    </w:p>
    <w:p w:rsidR="00EE1A40" w:rsidRPr="0028719E" w:rsidRDefault="00EE1A40" w:rsidP="00EE1A40">
      <w:pPr>
        <w:spacing w:line="360" w:lineRule="auto"/>
        <w:ind w:firstLine="709"/>
        <w:rPr>
          <w:rFonts w:ascii="Times New Roman" w:eastAsia="Calibri" w:hAnsi="Times New Roman"/>
          <w:sz w:val="28"/>
          <w:szCs w:val="28"/>
          <w:lang w:eastAsia="en-US"/>
        </w:rPr>
      </w:pPr>
      <w:r w:rsidRPr="0028719E">
        <w:rPr>
          <w:rFonts w:ascii="Times New Roman" w:eastAsia="Calibri" w:hAnsi="Times New Roman"/>
          <w:sz w:val="28"/>
          <w:szCs w:val="28"/>
          <w:lang w:eastAsia="en-US"/>
        </w:rPr>
        <w:t>«1) ежемесячная надбавка к должностному окладу за стаж работы, которая устанавливается в зависимости от общего трудового стажа в размерах от должностного оклада:</w:t>
      </w:r>
    </w:p>
    <w:p w:rsidR="00EE1A40" w:rsidRPr="0028719E" w:rsidRDefault="00EE1A40" w:rsidP="00EE1A40">
      <w:pPr>
        <w:spacing w:line="360" w:lineRule="auto"/>
        <w:ind w:firstLine="709"/>
        <w:rPr>
          <w:rFonts w:ascii="Times New Roman" w:hAnsi="Times New Roman"/>
          <w:sz w:val="28"/>
          <w:szCs w:val="28"/>
        </w:rPr>
      </w:pPr>
      <w:r w:rsidRPr="0028719E">
        <w:rPr>
          <w:rFonts w:ascii="Times New Roman" w:hAnsi="Times New Roman"/>
          <w:sz w:val="28"/>
          <w:szCs w:val="28"/>
        </w:rPr>
        <w:t>при стаже в процентах</w:t>
      </w:r>
    </w:p>
    <w:p w:rsidR="00EE1A40" w:rsidRPr="0028719E" w:rsidRDefault="00EE1A40" w:rsidP="00EE1A40">
      <w:pPr>
        <w:spacing w:line="360" w:lineRule="auto"/>
        <w:ind w:firstLine="709"/>
        <w:rPr>
          <w:rFonts w:ascii="Times New Roman" w:hAnsi="Times New Roman"/>
          <w:sz w:val="28"/>
          <w:szCs w:val="28"/>
        </w:rPr>
      </w:pPr>
      <w:r>
        <w:rPr>
          <w:rFonts w:ascii="Times New Roman" w:hAnsi="Times New Roman"/>
          <w:sz w:val="28"/>
          <w:szCs w:val="28"/>
        </w:rPr>
        <w:t>от 1 года до 5 лет – 10</w:t>
      </w:r>
    </w:p>
    <w:p w:rsidR="00EE1A40" w:rsidRPr="0028719E" w:rsidRDefault="00EE1A40" w:rsidP="00EE1A40">
      <w:pPr>
        <w:spacing w:line="360" w:lineRule="auto"/>
        <w:ind w:firstLine="709"/>
        <w:rPr>
          <w:rFonts w:ascii="Times New Roman" w:hAnsi="Times New Roman"/>
          <w:sz w:val="28"/>
          <w:szCs w:val="28"/>
        </w:rPr>
      </w:pPr>
      <w:r w:rsidRPr="0028719E">
        <w:rPr>
          <w:rFonts w:ascii="Times New Roman" w:hAnsi="Times New Roman"/>
          <w:sz w:val="28"/>
          <w:szCs w:val="28"/>
        </w:rPr>
        <w:t xml:space="preserve">от 5 до 10 лет </w:t>
      </w:r>
      <w:r>
        <w:rPr>
          <w:rFonts w:ascii="Times New Roman" w:hAnsi="Times New Roman"/>
          <w:sz w:val="28"/>
          <w:szCs w:val="28"/>
        </w:rPr>
        <w:t>– 15</w:t>
      </w:r>
    </w:p>
    <w:p w:rsidR="00EE1A40" w:rsidRPr="0028719E" w:rsidRDefault="00EE1A40" w:rsidP="00EE1A40">
      <w:pPr>
        <w:spacing w:line="360" w:lineRule="auto"/>
        <w:ind w:firstLine="709"/>
        <w:rPr>
          <w:rFonts w:ascii="Times New Roman" w:hAnsi="Times New Roman"/>
          <w:sz w:val="28"/>
          <w:szCs w:val="28"/>
        </w:rPr>
      </w:pPr>
      <w:r>
        <w:rPr>
          <w:rFonts w:ascii="Times New Roman" w:hAnsi="Times New Roman"/>
          <w:sz w:val="28"/>
          <w:szCs w:val="28"/>
        </w:rPr>
        <w:t>от 10 до 15 лет – 20</w:t>
      </w:r>
    </w:p>
    <w:p w:rsidR="00EE1A40" w:rsidRDefault="00EE1A40" w:rsidP="00EE1A40">
      <w:pPr>
        <w:spacing w:line="360" w:lineRule="auto"/>
        <w:ind w:firstLine="709"/>
        <w:rPr>
          <w:rFonts w:ascii="Times New Roman" w:hAnsi="Times New Roman"/>
          <w:sz w:val="28"/>
          <w:szCs w:val="28"/>
        </w:rPr>
      </w:pPr>
      <w:r>
        <w:rPr>
          <w:rFonts w:ascii="Times New Roman" w:hAnsi="Times New Roman"/>
          <w:sz w:val="28"/>
          <w:szCs w:val="28"/>
        </w:rPr>
        <w:t>свыше 15 лет – 30 ».</w:t>
      </w:r>
    </w:p>
    <w:p w:rsidR="00EE1A40" w:rsidRDefault="00EE1A40" w:rsidP="00EE1A40">
      <w:pPr>
        <w:spacing w:line="360" w:lineRule="auto"/>
        <w:ind w:firstLine="709"/>
        <w:rPr>
          <w:rFonts w:ascii="Times New Roman" w:hAnsi="Times New Roman"/>
          <w:sz w:val="28"/>
          <w:szCs w:val="28"/>
        </w:rPr>
      </w:pPr>
      <w:r>
        <w:rPr>
          <w:rFonts w:ascii="Times New Roman" w:hAnsi="Times New Roman"/>
          <w:sz w:val="28"/>
          <w:szCs w:val="28"/>
        </w:rPr>
        <w:t>1.3. Пункт 5.5 изложить в новой редакции:</w:t>
      </w:r>
    </w:p>
    <w:p w:rsidR="00EE1A40" w:rsidRDefault="00EE1A40" w:rsidP="00EE1A40">
      <w:pPr>
        <w:spacing w:line="360" w:lineRule="auto"/>
        <w:ind w:firstLine="709"/>
        <w:rPr>
          <w:rFonts w:ascii="Times New Roman" w:hAnsi="Times New Roman"/>
          <w:sz w:val="28"/>
          <w:szCs w:val="28"/>
        </w:rPr>
      </w:pPr>
      <w:r>
        <w:rPr>
          <w:rFonts w:ascii="Times New Roman" w:hAnsi="Times New Roman"/>
          <w:sz w:val="28"/>
          <w:szCs w:val="28"/>
        </w:rPr>
        <w:t>«5.5. Премия устанавливается в процентах от месячного денежного вознаграждения и максимальными размерами не ограничивается</w:t>
      </w:r>
      <w:proofErr w:type="gramStart"/>
      <w:r>
        <w:rPr>
          <w:rFonts w:ascii="Times New Roman" w:hAnsi="Times New Roman"/>
          <w:sz w:val="28"/>
          <w:szCs w:val="28"/>
        </w:rPr>
        <w:t>.».</w:t>
      </w:r>
      <w:proofErr w:type="gramEnd"/>
    </w:p>
    <w:p w:rsidR="00EE1A40" w:rsidRPr="007276F9" w:rsidRDefault="00EE1A40" w:rsidP="00EE1A40">
      <w:pPr>
        <w:spacing w:line="360" w:lineRule="auto"/>
        <w:ind w:firstLine="709"/>
        <w:rPr>
          <w:rFonts w:ascii="Times New Roman" w:hAnsi="Times New Roman"/>
          <w:sz w:val="28"/>
          <w:szCs w:val="28"/>
        </w:rPr>
      </w:pPr>
      <w:r>
        <w:rPr>
          <w:rFonts w:ascii="Times New Roman" w:hAnsi="Times New Roman"/>
          <w:sz w:val="28"/>
          <w:szCs w:val="28"/>
        </w:rPr>
        <w:t>1.4. Изложить Размеры ежемесячного денежного поощрения лиц, замещающих муниципальные должности, утвержденные решением Совета народных депутатов</w:t>
      </w:r>
      <w:r w:rsidRPr="00143B1A">
        <w:rPr>
          <w:rFonts w:ascii="Times New Roman" w:hAnsi="Times New Roman"/>
          <w:sz w:val="28"/>
          <w:szCs w:val="28"/>
        </w:rPr>
        <w:t xml:space="preserve"> </w:t>
      </w:r>
      <w:r w:rsidRPr="007276F9">
        <w:rPr>
          <w:rFonts w:ascii="Times New Roman" w:hAnsi="Times New Roman"/>
          <w:sz w:val="28"/>
          <w:szCs w:val="28"/>
        </w:rPr>
        <w:t>Эртильского муниципального района</w:t>
      </w:r>
      <w:r>
        <w:rPr>
          <w:rFonts w:ascii="Times New Roman" w:hAnsi="Times New Roman"/>
          <w:sz w:val="28"/>
          <w:szCs w:val="28"/>
        </w:rPr>
        <w:t xml:space="preserve"> от 21.12.2018 № 33, в новой редакции согласно Приложению № 1 к настоящему решению.</w:t>
      </w:r>
    </w:p>
    <w:p w:rsidR="00EE1A40" w:rsidRPr="007276F9" w:rsidRDefault="00EE1A40" w:rsidP="00EE1A40">
      <w:pPr>
        <w:spacing w:line="360" w:lineRule="auto"/>
        <w:ind w:firstLine="709"/>
        <w:rPr>
          <w:rFonts w:ascii="Times New Roman" w:eastAsia="Calibri" w:hAnsi="Times New Roman"/>
          <w:sz w:val="28"/>
          <w:szCs w:val="28"/>
          <w:lang w:eastAsia="en-US"/>
        </w:rPr>
      </w:pPr>
      <w:r w:rsidRPr="007276F9">
        <w:rPr>
          <w:rFonts w:ascii="Times New Roman" w:eastAsia="Calibri" w:hAnsi="Times New Roman"/>
          <w:sz w:val="28"/>
          <w:szCs w:val="28"/>
          <w:lang w:eastAsia="en-US"/>
        </w:rPr>
        <w:t>2.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w:t>
      </w:r>
    </w:p>
    <w:p w:rsidR="00EE1A40" w:rsidRDefault="00EE1A40" w:rsidP="00EE1A40">
      <w:pPr>
        <w:spacing w:line="360" w:lineRule="auto"/>
        <w:ind w:firstLine="709"/>
        <w:rPr>
          <w:rFonts w:ascii="Times New Roman" w:hAnsi="Times New Roman"/>
          <w:sz w:val="28"/>
          <w:szCs w:val="28"/>
        </w:rPr>
      </w:pPr>
      <w:r w:rsidRPr="007276F9">
        <w:rPr>
          <w:rFonts w:ascii="Times New Roman" w:hAnsi="Times New Roman"/>
          <w:sz w:val="28"/>
          <w:szCs w:val="28"/>
        </w:rPr>
        <w:t xml:space="preserve">3. </w:t>
      </w:r>
      <w:proofErr w:type="gramStart"/>
      <w:r w:rsidRPr="007276F9">
        <w:rPr>
          <w:rFonts w:ascii="Times New Roman" w:hAnsi="Times New Roman"/>
          <w:sz w:val="28"/>
          <w:szCs w:val="28"/>
        </w:rPr>
        <w:t>Контроль за</w:t>
      </w:r>
      <w:proofErr w:type="gramEnd"/>
      <w:r w:rsidRPr="007276F9">
        <w:rPr>
          <w:rFonts w:ascii="Times New Roman" w:hAnsi="Times New Roman"/>
          <w:sz w:val="28"/>
          <w:szCs w:val="28"/>
        </w:rPr>
        <w:t xml:space="preserve"> исполнением настоящего решения оставляю за собой. </w:t>
      </w:r>
    </w:p>
    <w:p w:rsidR="00EE1A40" w:rsidRDefault="00EE1A40" w:rsidP="00EE1A40">
      <w:pPr>
        <w:spacing w:line="360" w:lineRule="auto"/>
        <w:ind w:firstLine="0"/>
        <w:rPr>
          <w:rFonts w:ascii="Times New Roman" w:hAnsi="Times New Roman"/>
          <w:sz w:val="28"/>
          <w:szCs w:val="28"/>
        </w:rPr>
      </w:pPr>
    </w:p>
    <w:p w:rsidR="00EE1A40" w:rsidRPr="007276F9" w:rsidRDefault="00EE1A40" w:rsidP="00EE1A40">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EE1A40" w:rsidRDefault="00EE1A40" w:rsidP="00EE1A40">
      <w:pPr>
        <w:ind w:firstLine="709"/>
        <w:rPr>
          <w:rFonts w:ascii="Times New Roman" w:hAnsi="Times New Roman"/>
          <w:sz w:val="28"/>
          <w:szCs w:val="28"/>
        </w:rPr>
      </w:pPr>
    </w:p>
    <w:p w:rsidR="00EE1A40" w:rsidRDefault="00EE1A40" w:rsidP="00EE1A40">
      <w:pPr>
        <w:ind w:firstLine="709"/>
        <w:rPr>
          <w:rFonts w:ascii="Times New Roman" w:hAnsi="Times New Roman"/>
          <w:sz w:val="28"/>
          <w:szCs w:val="28"/>
        </w:rPr>
      </w:pPr>
    </w:p>
    <w:p w:rsidR="00EE1A40" w:rsidRPr="007276F9" w:rsidRDefault="00EE1A40" w:rsidP="00EE1A40">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EE1A40" w:rsidRPr="007276F9" w:rsidRDefault="00EE1A40" w:rsidP="00EE1A40">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EE1A40" w:rsidRDefault="00EE1A40" w:rsidP="00EE1A40">
      <w:pPr>
        <w:ind w:firstLine="0"/>
        <w:rPr>
          <w:rFonts w:ascii="Times New Roman" w:hAnsi="Times New Roman"/>
          <w:sz w:val="28"/>
          <w:szCs w:val="28"/>
        </w:rPr>
      </w:pPr>
    </w:p>
    <w:p w:rsidR="00A87680" w:rsidRDefault="00A87680" w:rsidP="00EE1A40">
      <w:pPr>
        <w:ind w:firstLine="0"/>
        <w:jc w:val="right"/>
        <w:rPr>
          <w:rFonts w:ascii="Times New Roman" w:hAnsi="Times New Roman"/>
          <w:sz w:val="28"/>
          <w:szCs w:val="28"/>
        </w:rPr>
      </w:pPr>
    </w:p>
    <w:p w:rsidR="00EE1A40" w:rsidRPr="00C11F9B" w:rsidRDefault="00EE1A40" w:rsidP="00EE1A40">
      <w:pPr>
        <w:ind w:firstLine="0"/>
        <w:jc w:val="right"/>
        <w:rPr>
          <w:rFonts w:ascii="Times New Roman" w:hAnsi="Times New Roman"/>
          <w:sz w:val="28"/>
          <w:szCs w:val="28"/>
        </w:rPr>
      </w:pPr>
      <w:r>
        <w:rPr>
          <w:rFonts w:ascii="Times New Roman" w:hAnsi="Times New Roman"/>
          <w:sz w:val="28"/>
          <w:szCs w:val="28"/>
        </w:rPr>
        <w:lastRenderedPageBreak/>
        <w:t>Приложение № 1</w:t>
      </w:r>
    </w:p>
    <w:p w:rsidR="00EE1A40" w:rsidRPr="00C11F9B" w:rsidRDefault="00EE1A40" w:rsidP="00EE1A40">
      <w:pPr>
        <w:ind w:left="4536" w:firstLine="0"/>
        <w:jc w:val="right"/>
        <w:rPr>
          <w:rFonts w:ascii="Times New Roman" w:hAnsi="Times New Roman"/>
          <w:sz w:val="28"/>
          <w:szCs w:val="28"/>
        </w:rPr>
      </w:pPr>
      <w:r w:rsidRPr="00C11F9B">
        <w:rPr>
          <w:rFonts w:ascii="Times New Roman" w:hAnsi="Times New Roman"/>
          <w:sz w:val="28"/>
          <w:szCs w:val="28"/>
        </w:rPr>
        <w:t xml:space="preserve">к </w:t>
      </w:r>
      <w:r>
        <w:rPr>
          <w:rFonts w:ascii="Times New Roman" w:hAnsi="Times New Roman"/>
          <w:sz w:val="28"/>
          <w:szCs w:val="28"/>
        </w:rPr>
        <w:t>решению Совета народных депутатов</w:t>
      </w:r>
    </w:p>
    <w:p w:rsidR="00EE1A40" w:rsidRPr="00C11F9B" w:rsidRDefault="00EE1A40" w:rsidP="00EE1A40">
      <w:pPr>
        <w:ind w:left="4536" w:firstLine="0"/>
        <w:jc w:val="right"/>
        <w:rPr>
          <w:rFonts w:ascii="Times New Roman" w:hAnsi="Times New Roman"/>
          <w:sz w:val="28"/>
          <w:szCs w:val="28"/>
        </w:rPr>
      </w:pPr>
      <w:r w:rsidRPr="00C11F9B">
        <w:rPr>
          <w:rFonts w:ascii="Times New Roman" w:hAnsi="Times New Roman"/>
          <w:sz w:val="28"/>
          <w:szCs w:val="28"/>
        </w:rPr>
        <w:t>Эртильского муниципального района</w:t>
      </w:r>
    </w:p>
    <w:p w:rsidR="00EE1A40" w:rsidRDefault="00EE1A40" w:rsidP="00EE1A40">
      <w:pPr>
        <w:ind w:left="4536" w:firstLine="0"/>
        <w:jc w:val="right"/>
        <w:rPr>
          <w:rFonts w:ascii="Times New Roman" w:hAnsi="Times New Roman"/>
          <w:sz w:val="28"/>
          <w:szCs w:val="28"/>
        </w:rPr>
      </w:pPr>
      <w:r w:rsidRPr="00C11F9B">
        <w:rPr>
          <w:rFonts w:ascii="Times New Roman" w:hAnsi="Times New Roman"/>
          <w:sz w:val="28"/>
          <w:szCs w:val="28"/>
        </w:rPr>
        <w:t>Воронежской области</w:t>
      </w:r>
    </w:p>
    <w:p w:rsidR="00EE1A40" w:rsidRPr="00C11F9B" w:rsidRDefault="00EE1A40" w:rsidP="00EE1A40">
      <w:pPr>
        <w:ind w:left="4536" w:firstLine="0"/>
        <w:jc w:val="right"/>
        <w:rPr>
          <w:rFonts w:ascii="Times New Roman" w:hAnsi="Times New Roman"/>
          <w:sz w:val="28"/>
          <w:szCs w:val="28"/>
        </w:rPr>
      </w:pPr>
      <w:r>
        <w:rPr>
          <w:rFonts w:ascii="Times New Roman" w:hAnsi="Times New Roman"/>
          <w:sz w:val="28"/>
          <w:szCs w:val="28"/>
        </w:rPr>
        <w:t>от ______________№ ____</w:t>
      </w:r>
    </w:p>
    <w:p w:rsidR="00EE1A40" w:rsidRPr="006427F4" w:rsidRDefault="00EE1A40" w:rsidP="00EE1A40">
      <w:pPr>
        <w:ind w:firstLine="709"/>
        <w:rPr>
          <w:rFonts w:ascii="Times New Roman" w:hAnsi="Times New Roman"/>
          <w:sz w:val="28"/>
          <w:szCs w:val="28"/>
        </w:rPr>
      </w:pPr>
    </w:p>
    <w:p w:rsidR="00EE1A40" w:rsidRPr="006427F4" w:rsidRDefault="00EE1A40" w:rsidP="00EE1A40">
      <w:pPr>
        <w:ind w:firstLine="709"/>
        <w:jc w:val="center"/>
        <w:rPr>
          <w:rFonts w:ascii="Times New Roman" w:hAnsi="Times New Roman"/>
          <w:sz w:val="28"/>
          <w:szCs w:val="28"/>
        </w:rPr>
      </w:pPr>
      <w:r w:rsidRPr="006427F4">
        <w:rPr>
          <w:rFonts w:ascii="Times New Roman" w:hAnsi="Times New Roman"/>
          <w:sz w:val="28"/>
          <w:szCs w:val="28"/>
        </w:rPr>
        <w:t>Размеры ежемесячного денежного поощрения лиц,</w:t>
      </w:r>
    </w:p>
    <w:p w:rsidR="00EE1A40" w:rsidRPr="006427F4" w:rsidRDefault="00EE1A40" w:rsidP="00EE1A40">
      <w:pPr>
        <w:ind w:firstLine="709"/>
        <w:jc w:val="center"/>
        <w:rPr>
          <w:rFonts w:ascii="Times New Roman" w:hAnsi="Times New Roman"/>
          <w:sz w:val="28"/>
          <w:szCs w:val="28"/>
        </w:rPr>
      </w:pPr>
      <w:proofErr w:type="gramStart"/>
      <w:r w:rsidRPr="006427F4">
        <w:rPr>
          <w:rFonts w:ascii="Times New Roman" w:hAnsi="Times New Roman"/>
          <w:sz w:val="28"/>
          <w:szCs w:val="28"/>
        </w:rPr>
        <w:t>замещающих</w:t>
      </w:r>
      <w:proofErr w:type="gramEnd"/>
      <w:r w:rsidRPr="006427F4">
        <w:rPr>
          <w:rFonts w:ascii="Times New Roman" w:hAnsi="Times New Roman"/>
          <w:sz w:val="28"/>
          <w:szCs w:val="28"/>
        </w:rPr>
        <w:t xml:space="preserve"> муниципальные должности</w:t>
      </w:r>
    </w:p>
    <w:p w:rsidR="00EE1A40" w:rsidRPr="006427F4" w:rsidRDefault="00EE1A40" w:rsidP="00EE1A40">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E1A40" w:rsidRPr="006427F4" w:rsidTr="007165B1">
        <w:tc>
          <w:tcPr>
            <w:tcW w:w="2500" w:type="pct"/>
            <w:tcBorders>
              <w:top w:val="single" w:sz="4" w:space="0" w:color="auto"/>
              <w:left w:val="single" w:sz="4" w:space="0" w:color="auto"/>
              <w:bottom w:val="single" w:sz="4" w:space="0" w:color="auto"/>
              <w:right w:val="single" w:sz="4" w:space="0" w:color="auto"/>
            </w:tcBorders>
            <w:hideMark/>
          </w:tcPr>
          <w:p w:rsidR="00EE1A40" w:rsidRPr="006427F4" w:rsidRDefault="00EE1A40" w:rsidP="007165B1">
            <w:pPr>
              <w:ind w:firstLine="0"/>
              <w:rPr>
                <w:rFonts w:ascii="Times New Roman" w:hAnsi="Times New Roman"/>
                <w:szCs w:val="28"/>
              </w:rPr>
            </w:pPr>
            <w:r w:rsidRPr="006427F4">
              <w:rPr>
                <w:rFonts w:ascii="Times New Roman" w:hAnsi="Times New Roman"/>
                <w:sz w:val="28"/>
                <w:szCs w:val="28"/>
              </w:rPr>
              <w:t>Наименование муниципальной должности</w:t>
            </w:r>
          </w:p>
        </w:tc>
        <w:tc>
          <w:tcPr>
            <w:tcW w:w="2500" w:type="pct"/>
            <w:tcBorders>
              <w:top w:val="single" w:sz="4" w:space="0" w:color="auto"/>
              <w:left w:val="single" w:sz="4" w:space="0" w:color="auto"/>
              <w:bottom w:val="single" w:sz="4" w:space="0" w:color="auto"/>
              <w:right w:val="single" w:sz="4" w:space="0" w:color="auto"/>
            </w:tcBorders>
            <w:hideMark/>
          </w:tcPr>
          <w:p w:rsidR="00EE1A40" w:rsidRPr="006427F4" w:rsidRDefault="00EE1A40" w:rsidP="007165B1">
            <w:pPr>
              <w:ind w:firstLine="0"/>
              <w:rPr>
                <w:rFonts w:ascii="Times New Roman" w:hAnsi="Times New Roman"/>
                <w:szCs w:val="28"/>
              </w:rPr>
            </w:pPr>
            <w:r w:rsidRPr="006427F4">
              <w:rPr>
                <w:rFonts w:ascii="Times New Roman" w:hAnsi="Times New Roman"/>
                <w:sz w:val="28"/>
                <w:szCs w:val="28"/>
              </w:rPr>
              <w:t>Размер должностного оклада (рублей в месяц)</w:t>
            </w:r>
          </w:p>
        </w:tc>
      </w:tr>
      <w:tr w:rsidR="00EE1A40" w:rsidRPr="006427F4" w:rsidTr="007165B1">
        <w:tc>
          <w:tcPr>
            <w:tcW w:w="2500" w:type="pct"/>
            <w:tcBorders>
              <w:top w:val="single" w:sz="4" w:space="0" w:color="auto"/>
              <w:left w:val="single" w:sz="4" w:space="0" w:color="auto"/>
              <w:bottom w:val="single" w:sz="4" w:space="0" w:color="auto"/>
              <w:right w:val="single" w:sz="4" w:space="0" w:color="auto"/>
            </w:tcBorders>
            <w:hideMark/>
          </w:tcPr>
          <w:p w:rsidR="00EE1A40" w:rsidRPr="006427F4" w:rsidRDefault="00EE1A40" w:rsidP="007165B1">
            <w:pPr>
              <w:ind w:firstLine="0"/>
              <w:rPr>
                <w:rFonts w:ascii="Times New Roman" w:hAnsi="Times New Roman"/>
                <w:szCs w:val="28"/>
              </w:rPr>
            </w:pPr>
            <w:r w:rsidRPr="006427F4">
              <w:rPr>
                <w:rFonts w:ascii="Times New Roman" w:hAnsi="Times New Roman"/>
                <w:sz w:val="28"/>
                <w:szCs w:val="28"/>
              </w:rPr>
              <w:t xml:space="preserve">Глава Эртильского </w:t>
            </w:r>
            <w:proofErr w:type="gramStart"/>
            <w:r w:rsidRPr="006427F4">
              <w:rPr>
                <w:rFonts w:ascii="Times New Roman" w:hAnsi="Times New Roman"/>
                <w:sz w:val="28"/>
                <w:szCs w:val="28"/>
              </w:rPr>
              <w:t>муниципального</w:t>
            </w:r>
            <w:proofErr w:type="gramEnd"/>
            <w:r w:rsidRPr="006427F4">
              <w:rPr>
                <w:rFonts w:ascii="Times New Roman" w:hAnsi="Times New Roman"/>
                <w:sz w:val="28"/>
                <w:szCs w:val="28"/>
              </w:rPr>
              <w:t xml:space="preserve"> района</w:t>
            </w:r>
          </w:p>
        </w:tc>
        <w:tc>
          <w:tcPr>
            <w:tcW w:w="2500" w:type="pct"/>
            <w:tcBorders>
              <w:top w:val="single" w:sz="4" w:space="0" w:color="auto"/>
              <w:left w:val="single" w:sz="4" w:space="0" w:color="auto"/>
              <w:bottom w:val="single" w:sz="4" w:space="0" w:color="auto"/>
              <w:right w:val="single" w:sz="4" w:space="0" w:color="auto"/>
            </w:tcBorders>
            <w:hideMark/>
          </w:tcPr>
          <w:p w:rsidR="00EE1A40" w:rsidRPr="006427F4" w:rsidRDefault="00EE1A40" w:rsidP="007165B1">
            <w:pPr>
              <w:ind w:firstLine="0"/>
              <w:rPr>
                <w:rFonts w:ascii="Times New Roman" w:hAnsi="Times New Roman"/>
                <w:szCs w:val="28"/>
              </w:rPr>
            </w:pPr>
            <w:r>
              <w:rPr>
                <w:rFonts w:ascii="Times New Roman" w:hAnsi="Times New Roman"/>
                <w:sz w:val="28"/>
                <w:szCs w:val="28"/>
              </w:rPr>
              <w:t>0</w:t>
            </w:r>
            <w:r w:rsidRPr="006427F4">
              <w:rPr>
                <w:rFonts w:ascii="Times New Roman" w:hAnsi="Times New Roman"/>
                <w:sz w:val="28"/>
                <w:szCs w:val="28"/>
              </w:rPr>
              <w:t>,8</w:t>
            </w:r>
          </w:p>
        </w:tc>
      </w:tr>
      <w:tr w:rsidR="00EE1A40" w:rsidRPr="006427F4" w:rsidTr="007165B1">
        <w:tc>
          <w:tcPr>
            <w:tcW w:w="2500" w:type="pct"/>
            <w:tcBorders>
              <w:top w:val="single" w:sz="4" w:space="0" w:color="auto"/>
              <w:left w:val="single" w:sz="4" w:space="0" w:color="auto"/>
              <w:bottom w:val="single" w:sz="4" w:space="0" w:color="auto"/>
              <w:right w:val="single" w:sz="4" w:space="0" w:color="auto"/>
            </w:tcBorders>
            <w:hideMark/>
          </w:tcPr>
          <w:p w:rsidR="00EE1A40" w:rsidRPr="006427F4" w:rsidRDefault="00EE1A40" w:rsidP="007165B1">
            <w:pPr>
              <w:ind w:firstLine="0"/>
              <w:jc w:val="left"/>
              <w:rPr>
                <w:rFonts w:ascii="Times New Roman" w:hAnsi="Times New Roman"/>
                <w:szCs w:val="28"/>
              </w:rPr>
            </w:pPr>
          </w:p>
        </w:tc>
        <w:tc>
          <w:tcPr>
            <w:tcW w:w="2500" w:type="pct"/>
            <w:tcBorders>
              <w:top w:val="single" w:sz="4" w:space="0" w:color="auto"/>
              <w:left w:val="single" w:sz="4" w:space="0" w:color="auto"/>
              <w:bottom w:val="single" w:sz="4" w:space="0" w:color="auto"/>
              <w:right w:val="single" w:sz="4" w:space="0" w:color="auto"/>
            </w:tcBorders>
            <w:hideMark/>
          </w:tcPr>
          <w:p w:rsidR="00EE1A40" w:rsidRPr="006427F4" w:rsidRDefault="00EE1A40" w:rsidP="007165B1">
            <w:pPr>
              <w:ind w:firstLine="0"/>
              <w:jc w:val="left"/>
              <w:rPr>
                <w:rFonts w:ascii="Times New Roman" w:hAnsi="Times New Roman"/>
                <w:szCs w:val="28"/>
              </w:rPr>
            </w:pPr>
          </w:p>
        </w:tc>
      </w:tr>
      <w:tr w:rsidR="00EE1A40" w:rsidRPr="006427F4" w:rsidTr="007165B1">
        <w:tc>
          <w:tcPr>
            <w:tcW w:w="2500" w:type="pct"/>
            <w:tcBorders>
              <w:top w:val="single" w:sz="4" w:space="0" w:color="auto"/>
              <w:left w:val="single" w:sz="4" w:space="0" w:color="auto"/>
              <w:bottom w:val="single" w:sz="4" w:space="0" w:color="auto"/>
              <w:right w:val="single" w:sz="4" w:space="0" w:color="auto"/>
            </w:tcBorders>
            <w:hideMark/>
          </w:tcPr>
          <w:p w:rsidR="00EE1A40" w:rsidRPr="006427F4" w:rsidRDefault="00EE1A40" w:rsidP="007165B1">
            <w:pPr>
              <w:ind w:firstLine="0"/>
              <w:rPr>
                <w:rFonts w:ascii="Times New Roman" w:hAnsi="Times New Roman"/>
                <w:szCs w:val="28"/>
              </w:rPr>
            </w:pPr>
            <w:r w:rsidRPr="006427F4">
              <w:rPr>
                <w:rFonts w:ascii="Times New Roman" w:hAnsi="Times New Roman"/>
                <w:sz w:val="28"/>
                <w:szCs w:val="28"/>
              </w:rPr>
              <w:t xml:space="preserve">Председатель контрольно-счетной комиссии Эртильского </w:t>
            </w:r>
            <w:proofErr w:type="gramStart"/>
            <w:r w:rsidRPr="006427F4">
              <w:rPr>
                <w:rFonts w:ascii="Times New Roman" w:hAnsi="Times New Roman"/>
                <w:sz w:val="28"/>
                <w:szCs w:val="28"/>
              </w:rPr>
              <w:t>муниципального</w:t>
            </w:r>
            <w:proofErr w:type="gramEnd"/>
            <w:r w:rsidRPr="006427F4">
              <w:rPr>
                <w:rFonts w:ascii="Times New Roman" w:hAnsi="Times New Roman"/>
                <w:sz w:val="28"/>
                <w:szCs w:val="28"/>
              </w:rPr>
              <w:t xml:space="preserve"> района</w:t>
            </w:r>
          </w:p>
        </w:tc>
        <w:tc>
          <w:tcPr>
            <w:tcW w:w="2500" w:type="pct"/>
            <w:tcBorders>
              <w:top w:val="single" w:sz="4" w:space="0" w:color="auto"/>
              <w:left w:val="single" w:sz="4" w:space="0" w:color="auto"/>
              <w:bottom w:val="single" w:sz="4" w:space="0" w:color="auto"/>
              <w:right w:val="single" w:sz="4" w:space="0" w:color="auto"/>
            </w:tcBorders>
            <w:hideMark/>
          </w:tcPr>
          <w:p w:rsidR="00EE1A40" w:rsidRPr="006427F4" w:rsidRDefault="00EE1A40" w:rsidP="007165B1">
            <w:pPr>
              <w:ind w:firstLine="0"/>
              <w:rPr>
                <w:rFonts w:ascii="Times New Roman" w:hAnsi="Times New Roman"/>
                <w:szCs w:val="28"/>
              </w:rPr>
            </w:pPr>
            <w:r w:rsidRPr="006427F4">
              <w:rPr>
                <w:rFonts w:ascii="Times New Roman" w:hAnsi="Times New Roman"/>
                <w:sz w:val="28"/>
                <w:szCs w:val="28"/>
              </w:rPr>
              <w:t>2,3</w:t>
            </w:r>
          </w:p>
        </w:tc>
      </w:tr>
    </w:tbl>
    <w:p w:rsidR="00EE1A40" w:rsidRDefault="00EE1A40" w:rsidP="00EE1A40">
      <w:pPr>
        <w:ind w:firstLine="0"/>
        <w:rPr>
          <w:rFonts w:ascii="Times New Roman" w:hAnsi="Times New Roman"/>
          <w:sz w:val="28"/>
          <w:szCs w:val="28"/>
        </w:rPr>
      </w:pPr>
    </w:p>
    <w:p w:rsidR="00D74C21" w:rsidRDefault="00D74C21"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8A0EE4" w:rsidRDefault="008A0EE4"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E755D2">
      <w:pPr>
        <w:ind w:firstLine="0"/>
        <w:jc w:val="center"/>
        <w:rPr>
          <w:rFonts w:cs="Arial"/>
          <w:caps/>
        </w:rPr>
      </w:pPr>
      <w:r>
        <w:rPr>
          <w:rFonts w:cs="Arial"/>
          <w:noProof/>
        </w:rPr>
        <w:lastRenderedPageBreak/>
        <w:drawing>
          <wp:inline distT="0" distB="0" distL="0" distR="0">
            <wp:extent cx="457200" cy="571500"/>
            <wp:effectExtent l="19050" t="0" r="0" b="0"/>
            <wp:docPr id="9"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E755D2" w:rsidRPr="00A20215" w:rsidRDefault="00E755D2" w:rsidP="00E755D2">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E755D2" w:rsidRPr="00A20215" w:rsidRDefault="00E755D2" w:rsidP="00E755D2">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E755D2" w:rsidRPr="00A20215" w:rsidRDefault="00E755D2" w:rsidP="00E755D2">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E755D2" w:rsidRPr="00A20215" w:rsidRDefault="00E755D2" w:rsidP="00E755D2">
      <w:pPr>
        <w:ind w:firstLine="709"/>
        <w:jc w:val="center"/>
        <w:rPr>
          <w:rFonts w:ascii="Times New Roman" w:hAnsi="Times New Roman"/>
          <w:b/>
          <w:sz w:val="28"/>
          <w:szCs w:val="28"/>
        </w:rPr>
      </w:pPr>
    </w:p>
    <w:p w:rsidR="00E755D2" w:rsidRPr="00A20215" w:rsidRDefault="00E755D2" w:rsidP="00E755D2">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E755D2" w:rsidRDefault="00E755D2" w:rsidP="00E755D2">
      <w:pPr>
        <w:ind w:firstLine="709"/>
        <w:jc w:val="center"/>
        <w:rPr>
          <w:rFonts w:cs="Arial"/>
        </w:rPr>
      </w:pPr>
    </w:p>
    <w:p w:rsidR="00E755D2" w:rsidRDefault="00E755D2" w:rsidP="00E755D2">
      <w:pPr>
        <w:ind w:firstLine="709"/>
        <w:rPr>
          <w:rFonts w:cs="Arial"/>
        </w:rPr>
      </w:pPr>
    </w:p>
    <w:p w:rsidR="00E755D2" w:rsidRDefault="00E755D2" w:rsidP="00E755D2">
      <w:pPr>
        <w:ind w:firstLine="709"/>
        <w:rPr>
          <w:rFonts w:ascii="Times New Roman" w:hAnsi="Times New Roman"/>
          <w:sz w:val="28"/>
          <w:szCs w:val="28"/>
        </w:rPr>
      </w:pPr>
      <w:r>
        <w:rPr>
          <w:rFonts w:ascii="Times New Roman" w:hAnsi="Times New Roman"/>
          <w:sz w:val="28"/>
          <w:szCs w:val="28"/>
        </w:rPr>
        <w:t>от 22.12.2023 г. № 19</w:t>
      </w:r>
    </w:p>
    <w:p w:rsidR="00E755D2" w:rsidRPr="007276F9" w:rsidRDefault="00E755D2" w:rsidP="00E755D2">
      <w:pPr>
        <w:ind w:firstLine="0"/>
        <w:rPr>
          <w:rFonts w:ascii="Times New Roman" w:hAnsi="Times New Roman"/>
          <w:sz w:val="28"/>
          <w:szCs w:val="28"/>
        </w:rPr>
      </w:pPr>
    </w:p>
    <w:p w:rsidR="00E755D2" w:rsidRPr="007276F9" w:rsidRDefault="00E755D2" w:rsidP="00E755D2">
      <w:pPr>
        <w:ind w:firstLine="709"/>
        <w:rPr>
          <w:rFonts w:ascii="Times New Roman" w:hAnsi="Times New Roman"/>
          <w:sz w:val="28"/>
          <w:szCs w:val="28"/>
        </w:rPr>
      </w:pPr>
      <w:r w:rsidRPr="007276F9">
        <w:rPr>
          <w:rFonts w:ascii="Times New Roman" w:hAnsi="Times New Roman"/>
          <w:sz w:val="28"/>
          <w:szCs w:val="28"/>
        </w:rPr>
        <w:t xml:space="preserve"> </w:t>
      </w:r>
    </w:p>
    <w:p w:rsidR="00E755D2" w:rsidRPr="007276F9" w:rsidRDefault="00E755D2" w:rsidP="00E755D2">
      <w:pPr>
        <w:ind w:firstLine="0"/>
        <w:rPr>
          <w:rFonts w:ascii="Times New Roman" w:hAnsi="Times New Roman"/>
          <w:sz w:val="28"/>
          <w:szCs w:val="28"/>
        </w:rPr>
      </w:pPr>
      <w:r w:rsidRPr="007276F9">
        <w:rPr>
          <w:rFonts w:ascii="Times New Roman" w:hAnsi="Times New Roman"/>
          <w:sz w:val="28"/>
          <w:szCs w:val="28"/>
        </w:rPr>
        <w:t>г. Эртиль</w:t>
      </w:r>
    </w:p>
    <w:p w:rsidR="00E755D2" w:rsidRDefault="00E755D2" w:rsidP="00E755D2">
      <w:pPr>
        <w:ind w:firstLine="709"/>
        <w:rPr>
          <w:rFonts w:cs="Arial"/>
        </w:rPr>
      </w:pPr>
    </w:p>
    <w:tbl>
      <w:tblPr>
        <w:tblpPr w:leftFromText="181" w:rightFromText="181" w:vertAnchor="text" w:horzAnchor="margin" w:tblpY="109"/>
        <w:tblW w:w="0" w:type="auto"/>
        <w:tblLook w:val="01E0"/>
      </w:tblPr>
      <w:tblGrid>
        <w:gridCol w:w="4904"/>
      </w:tblGrid>
      <w:tr w:rsidR="00E755D2" w:rsidRPr="002E44A4" w:rsidTr="007165B1">
        <w:trPr>
          <w:trHeight w:val="1804"/>
        </w:trPr>
        <w:tc>
          <w:tcPr>
            <w:tcW w:w="4904" w:type="dxa"/>
            <w:shd w:val="clear" w:color="auto" w:fill="auto"/>
          </w:tcPr>
          <w:p w:rsidR="00E755D2" w:rsidRPr="00A94DED" w:rsidRDefault="00E755D2" w:rsidP="007165B1">
            <w:pPr>
              <w:tabs>
                <w:tab w:val="left" w:pos="2166"/>
              </w:tabs>
              <w:ind w:firstLine="0"/>
              <w:rPr>
                <w:rFonts w:ascii="Times New Roman" w:hAnsi="Times New Roman"/>
                <w:szCs w:val="28"/>
              </w:rPr>
            </w:pPr>
            <w:r w:rsidRPr="007276F9">
              <w:rPr>
                <w:rFonts w:ascii="Times New Roman" w:hAnsi="Times New Roman"/>
                <w:sz w:val="28"/>
                <w:szCs w:val="28"/>
              </w:rPr>
              <w:t xml:space="preserve">О внесении изменений в решение Совета народных депутатов Эртильского муниципального района Воронежской области </w:t>
            </w:r>
            <w:r>
              <w:rPr>
                <w:rFonts w:ascii="Times New Roman" w:hAnsi="Times New Roman"/>
                <w:sz w:val="28"/>
                <w:szCs w:val="28"/>
              </w:rPr>
              <w:t>от 18.12.2013 г. № 40</w:t>
            </w:r>
            <w:r w:rsidRPr="007276F9">
              <w:rPr>
                <w:rFonts w:ascii="Times New Roman" w:hAnsi="Times New Roman"/>
                <w:sz w:val="28"/>
                <w:szCs w:val="28"/>
              </w:rPr>
              <w:t xml:space="preserve"> «Об оплате труда</w:t>
            </w:r>
            <w:r>
              <w:rPr>
                <w:rFonts w:ascii="Times New Roman" w:hAnsi="Times New Roman"/>
                <w:sz w:val="28"/>
                <w:szCs w:val="28"/>
              </w:rPr>
              <w:t xml:space="preserve"> работников, замещающих должности, не являющиеся должностями муниципальной службы </w:t>
            </w:r>
            <w:r w:rsidRPr="007276F9">
              <w:rPr>
                <w:rFonts w:ascii="Times New Roman" w:hAnsi="Times New Roman"/>
                <w:sz w:val="28"/>
                <w:szCs w:val="28"/>
              </w:rPr>
              <w:t>органов местного самоуправления Эртильского муниципального района Воронежской области»</w:t>
            </w:r>
          </w:p>
        </w:tc>
      </w:tr>
    </w:tbl>
    <w:p w:rsidR="00E755D2" w:rsidRPr="007276F9" w:rsidRDefault="00E755D2" w:rsidP="00E755D2">
      <w:pPr>
        <w:pStyle w:val="Title"/>
        <w:spacing w:line="360" w:lineRule="auto"/>
        <w:jc w:val="left"/>
        <w:rPr>
          <w:rFonts w:ascii="Times New Roman" w:hAnsi="Times New Roman" w:cs="Times New Roman"/>
          <w:sz w:val="28"/>
          <w:szCs w:val="28"/>
        </w:rPr>
      </w:pPr>
    </w:p>
    <w:p w:rsidR="00E755D2" w:rsidRDefault="00E755D2" w:rsidP="00E755D2">
      <w:pPr>
        <w:autoSpaceDE w:val="0"/>
        <w:autoSpaceDN w:val="0"/>
        <w:adjustRightInd w:val="0"/>
        <w:spacing w:line="360" w:lineRule="auto"/>
        <w:ind w:firstLine="709"/>
        <w:rPr>
          <w:rFonts w:ascii="Times New Roman" w:hAnsi="Times New Roman"/>
          <w:sz w:val="28"/>
          <w:szCs w:val="28"/>
        </w:rPr>
      </w:pPr>
    </w:p>
    <w:p w:rsidR="00E755D2" w:rsidRDefault="00E755D2" w:rsidP="00E755D2">
      <w:pPr>
        <w:autoSpaceDE w:val="0"/>
        <w:autoSpaceDN w:val="0"/>
        <w:adjustRightInd w:val="0"/>
        <w:spacing w:line="360" w:lineRule="auto"/>
        <w:ind w:firstLine="709"/>
        <w:rPr>
          <w:rFonts w:ascii="Times New Roman" w:hAnsi="Times New Roman"/>
          <w:sz w:val="28"/>
          <w:szCs w:val="28"/>
        </w:rPr>
      </w:pPr>
    </w:p>
    <w:p w:rsidR="00E755D2" w:rsidRDefault="00E755D2" w:rsidP="00E755D2">
      <w:pPr>
        <w:autoSpaceDE w:val="0"/>
        <w:autoSpaceDN w:val="0"/>
        <w:adjustRightInd w:val="0"/>
        <w:spacing w:line="360" w:lineRule="auto"/>
        <w:ind w:firstLine="709"/>
        <w:rPr>
          <w:rFonts w:ascii="Times New Roman" w:hAnsi="Times New Roman"/>
          <w:sz w:val="28"/>
          <w:szCs w:val="28"/>
        </w:rPr>
      </w:pPr>
    </w:p>
    <w:p w:rsidR="00E755D2" w:rsidRDefault="00E755D2" w:rsidP="00E755D2">
      <w:pPr>
        <w:autoSpaceDE w:val="0"/>
        <w:autoSpaceDN w:val="0"/>
        <w:adjustRightInd w:val="0"/>
        <w:spacing w:line="360" w:lineRule="auto"/>
        <w:ind w:firstLine="709"/>
        <w:rPr>
          <w:rFonts w:ascii="Times New Roman" w:hAnsi="Times New Roman"/>
          <w:sz w:val="28"/>
          <w:szCs w:val="28"/>
        </w:rPr>
      </w:pPr>
    </w:p>
    <w:p w:rsidR="00E755D2" w:rsidRDefault="00E755D2" w:rsidP="00E755D2">
      <w:pPr>
        <w:autoSpaceDE w:val="0"/>
        <w:autoSpaceDN w:val="0"/>
        <w:adjustRightInd w:val="0"/>
        <w:spacing w:line="360" w:lineRule="auto"/>
        <w:ind w:firstLine="709"/>
        <w:rPr>
          <w:rFonts w:ascii="Times New Roman" w:hAnsi="Times New Roman"/>
          <w:sz w:val="28"/>
          <w:szCs w:val="28"/>
        </w:rPr>
      </w:pPr>
    </w:p>
    <w:p w:rsidR="00E755D2" w:rsidRDefault="00E755D2" w:rsidP="00E755D2">
      <w:pPr>
        <w:autoSpaceDE w:val="0"/>
        <w:autoSpaceDN w:val="0"/>
        <w:adjustRightInd w:val="0"/>
        <w:spacing w:line="360" w:lineRule="auto"/>
        <w:ind w:firstLine="709"/>
        <w:rPr>
          <w:rFonts w:ascii="Times New Roman" w:hAnsi="Times New Roman"/>
          <w:sz w:val="28"/>
          <w:szCs w:val="28"/>
        </w:rPr>
      </w:pPr>
    </w:p>
    <w:p w:rsidR="00E755D2" w:rsidRDefault="00E755D2" w:rsidP="00E755D2">
      <w:pPr>
        <w:autoSpaceDE w:val="0"/>
        <w:autoSpaceDN w:val="0"/>
        <w:adjustRightInd w:val="0"/>
        <w:spacing w:line="360" w:lineRule="auto"/>
        <w:ind w:firstLine="709"/>
        <w:rPr>
          <w:rFonts w:ascii="Times New Roman" w:hAnsi="Times New Roman"/>
          <w:sz w:val="28"/>
          <w:szCs w:val="28"/>
        </w:rPr>
      </w:pPr>
    </w:p>
    <w:p w:rsidR="00E755D2" w:rsidRDefault="00E755D2" w:rsidP="00E755D2">
      <w:pPr>
        <w:autoSpaceDE w:val="0"/>
        <w:autoSpaceDN w:val="0"/>
        <w:adjustRightInd w:val="0"/>
        <w:spacing w:line="360" w:lineRule="auto"/>
        <w:ind w:firstLine="709"/>
        <w:rPr>
          <w:rFonts w:ascii="Times New Roman" w:hAnsi="Times New Roman"/>
          <w:sz w:val="28"/>
          <w:szCs w:val="28"/>
        </w:rPr>
      </w:pPr>
    </w:p>
    <w:p w:rsidR="00E755D2" w:rsidRDefault="00E755D2" w:rsidP="00E755D2">
      <w:pPr>
        <w:autoSpaceDE w:val="0"/>
        <w:autoSpaceDN w:val="0"/>
        <w:adjustRightInd w:val="0"/>
        <w:spacing w:line="360" w:lineRule="auto"/>
        <w:ind w:firstLine="709"/>
        <w:rPr>
          <w:rFonts w:ascii="Times New Roman" w:hAnsi="Times New Roman"/>
          <w:sz w:val="28"/>
          <w:szCs w:val="28"/>
        </w:rPr>
      </w:pPr>
      <w:r w:rsidRPr="00A94DED">
        <w:rPr>
          <w:rFonts w:ascii="Times New Roman" w:hAnsi="Times New Roman"/>
          <w:sz w:val="28"/>
          <w:szCs w:val="28"/>
        </w:rPr>
        <w:t xml:space="preserve">В соответствии с Федеральным законом </w:t>
      </w:r>
      <w:r>
        <w:rPr>
          <w:rFonts w:ascii="Times New Roman" w:hAnsi="Times New Roman"/>
          <w:sz w:val="28"/>
          <w:szCs w:val="28"/>
        </w:rPr>
        <w:t xml:space="preserve">от 06.10.2003 </w:t>
      </w:r>
      <w:r w:rsidRPr="00A94DED">
        <w:rPr>
          <w:rFonts w:ascii="Times New Roman" w:hAnsi="Times New Roman"/>
          <w:sz w:val="28"/>
          <w:szCs w:val="28"/>
        </w:rPr>
        <w:t>№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7276F9">
        <w:rPr>
          <w:rFonts w:ascii="Times New Roman" w:hAnsi="Times New Roman"/>
          <w:sz w:val="28"/>
          <w:szCs w:val="28"/>
        </w:rPr>
        <w:t xml:space="preserve">в целях приведения нормативных правовых актов органов местного самоуправления Эртильского муниципального района Воронежской области в соответствие </w:t>
      </w:r>
      <w:r>
        <w:rPr>
          <w:rFonts w:ascii="Times New Roman" w:hAnsi="Times New Roman"/>
          <w:sz w:val="28"/>
          <w:szCs w:val="28"/>
        </w:rPr>
        <w:t>с действующим законодательством</w:t>
      </w:r>
      <w:r w:rsidRPr="007276F9">
        <w:rPr>
          <w:rFonts w:ascii="Times New Roman" w:hAnsi="Times New Roman"/>
          <w:sz w:val="28"/>
          <w:szCs w:val="28"/>
        </w:rPr>
        <w:t xml:space="preserve"> Совет народных депутатов Эртильского муниципального района </w:t>
      </w:r>
    </w:p>
    <w:p w:rsidR="00E755D2" w:rsidRPr="000C308C" w:rsidRDefault="00E755D2" w:rsidP="00E755D2">
      <w:pPr>
        <w:autoSpaceDE w:val="0"/>
        <w:autoSpaceDN w:val="0"/>
        <w:adjustRightInd w:val="0"/>
        <w:spacing w:line="360" w:lineRule="auto"/>
        <w:ind w:firstLine="709"/>
        <w:jc w:val="center"/>
        <w:rPr>
          <w:rFonts w:ascii="Times New Roman" w:hAnsi="Times New Roman"/>
          <w:b/>
          <w:sz w:val="28"/>
          <w:szCs w:val="28"/>
        </w:rPr>
      </w:pPr>
      <w:r w:rsidRPr="000C308C">
        <w:rPr>
          <w:rFonts w:ascii="Times New Roman" w:hAnsi="Times New Roman"/>
          <w:b/>
          <w:sz w:val="28"/>
          <w:szCs w:val="28"/>
        </w:rPr>
        <w:t>РЕШИЛ:</w:t>
      </w:r>
    </w:p>
    <w:p w:rsidR="00E755D2" w:rsidRPr="006B44C7" w:rsidRDefault="006A739D" w:rsidP="006A739D">
      <w:pPr>
        <w:autoSpaceDE w:val="0"/>
        <w:autoSpaceDN w:val="0"/>
        <w:adjustRightInd w:val="0"/>
        <w:spacing w:line="360" w:lineRule="auto"/>
        <w:rPr>
          <w:rFonts w:ascii="Times New Roman" w:eastAsia="Calibri" w:hAnsi="Times New Roman"/>
          <w:sz w:val="28"/>
          <w:szCs w:val="28"/>
          <w:lang w:eastAsia="en-US"/>
        </w:rPr>
      </w:pPr>
      <w:r>
        <w:rPr>
          <w:rFonts w:ascii="Times New Roman" w:hAnsi="Times New Roman"/>
          <w:sz w:val="28"/>
          <w:szCs w:val="28"/>
        </w:rPr>
        <w:t xml:space="preserve">1. </w:t>
      </w:r>
      <w:r w:rsidR="00E755D2" w:rsidRPr="002F183B">
        <w:rPr>
          <w:rFonts w:ascii="Times New Roman" w:hAnsi="Times New Roman"/>
          <w:sz w:val="28"/>
          <w:szCs w:val="28"/>
        </w:rPr>
        <w:t xml:space="preserve">Внести в решение Совета народных депутатов Эртильского муниципального района Воронежской области от 18.12.2013 г. № 40 «Об оплате труда работников, замещающих должности, не являющиеся должностями муниципальной службы органов местного самоуправления </w:t>
      </w:r>
      <w:r w:rsidR="00E755D2" w:rsidRPr="002F183B">
        <w:rPr>
          <w:rFonts w:ascii="Times New Roman" w:hAnsi="Times New Roman"/>
          <w:sz w:val="28"/>
          <w:szCs w:val="28"/>
        </w:rPr>
        <w:lastRenderedPageBreak/>
        <w:t>Эртильского муниципального района Воронежской области»</w:t>
      </w:r>
      <w:r w:rsidR="00E755D2">
        <w:rPr>
          <w:rFonts w:ascii="Times New Roman" w:hAnsi="Times New Roman"/>
          <w:sz w:val="28"/>
          <w:szCs w:val="28"/>
        </w:rPr>
        <w:t xml:space="preserve"> следующие</w:t>
      </w:r>
      <w:r w:rsidR="00E755D2" w:rsidRPr="002F183B">
        <w:rPr>
          <w:rFonts w:ascii="Times New Roman" w:hAnsi="Times New Roman"/>
          <w:sz w:val="28"/>
          <w:szCs w:val="28"/>
        </w:rPr>
        <w:t xml:space="preserve"> </w:t>
      </w:r>
      <w:r w:rsidR="00E755D2">
        <w:rPr>
          <w:rFonts w:ascii="Times New Roman" w:hAnsi="Times New Roman"/>
          <w:sz w:val="28"/>
          <w:szCs w:val="28"/>
        </w:rPr>
        <w:t xml:space="preserve">изменения: </w:t>
      </w:r>
    </w:p>
    <w:p w:rsidR="006A739D" w:rsidRDefault="00E755D2" w:rsidP="006A739D">
      <w:pPr>
        <w:autoSpaceDE w:val="0"/>
        <w:autoSpaceDN w:val="0"/>
        <w:adjustRightInd w:val="0"/>
        <w:spacing w:line="360" w:lineRule="auto"/>
        <w:ind w:firstLine="709"/>
        <w:rPr>
          <w:rFonts w:ascii="Times New Roman" w:eastAsia="Calibri" w:hAnsi="Times New Roman"/>
          <w:sz w:val="28"/>
          <w:szCs w:val="28"/>
          <w:lang w:eastAsia="en-US"/>
        </w:rPr>
      </w:pPr>
      <w:r>
        <w:rPr>
          <w:rFonts w:ascii="Times New Roman" w:hAnsi="Times New Roman"/>
          <w:sz w:val="28"/>
          <w:szCs w:val="28"/>
        </w:rPr>
        <w:t xml:space="preserve">1.1. По всему тексту слова «выслугу лет» </w:t>
      </w:r>
      <w:proofErr w:type="gramStart"/>
      <w:r>
        <w:rPr>
          <w:rFonts w:ascii="Times New Roman" w:hAnsi="Times New Roman"/>
          <w:sz w:val="28"/>
          <w:szCs w:val="28"/>
        </w:rPr>
        <w:t>заменить на слова</w:t>
      </w:r>
      <w:proofErr w:type="gramEnd"/>
      <w:r>
        <w:rPr>
          <w:rFonts w:ascii="Times New Roman" w:hAnsi="Times New Roman"/>
          <w:sz w:val="28"/>
          <w:szCs w:val="28"/>
        </w:rPr>
        <w:t xml:space="preserve"> «трудовой стаж» в соответствующем падеже.</w:t>
      </w:r>
    </w:p>
    <w:p w:rsidR="006A739D" w:rsidRDefault="006A739D" w:rsidP="006A739D">
      <w:pPr>
        <w:autoSpaceDE w:val="0"/>
        <w:autoSpaceDN w:val="0"/>
        <w:adjustRightInd w:val="0"/>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2.</w:t>
      </w:r>
      <w:r w:rsidR="00E755D2" w:rsidRPr="002F183B">
        <w:rPr>
          <w:rFonts w:ascii="Times New Roman" w:eastAsia="Calibri" w:hAnsi="Times New Roman"/>
          <w:sz w:val="28"/>
          <w:szCs w:val="28"/>
          <w:lang w:eastAsia="en-US"/>
        </w:rPr>
        <w:t xml:space="preserve">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«Муниципальный вестник»</w:t>
      </w:r>
      <w:r w:rsidR="00E755D2">
        <w:rPr>
          <w:rFonts w:ascii="Times New Roman" w:eastAsia="Calibri" w:hAnsi="Times New Roman"/>
          <w:sz w:val="28"/>
          <w:szCs w:val="28"/>
          <w:lang w:eastAsia="en-US"/>
        </w:rPr>
        <w:t>.</w:t>
      </w:r>
      <w:r w:rsidR="00E755D2" w:rsidRPr="002F183B">
        <w:rPr>
          <w:rFonts w:ascii="Times New Roman" w:eastAsia="Calibri" w:hAnsi="Times New Roman"/>
          <w:sz w:val="28"/>
          <w:szCs w:val="28"/>
          <w:lang w:eastAsia="en-US"/>
        </w:rPr>
        <w:t xml:space="preserve"> </w:t>
      </w:r>
    </w:p>
    <w:p w:rsidR="00E755D2" w:rsidRPr="006A739D" w:rsidRDefault="006A739D" w:rsidP="006A739D">
      <w:pPr>
        <w:autoSpaceDE w:val="0"/>
        <w:autoSpaceDN w:val="0"/>
        <w:adjustRightInd w:val="0"/>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3. </w:t>
      </w:r>
      <w:r w:rsidR="00E755D2" w:rsidRPr="002F183B">
        <w:rPr>
          <w:rFonts w:ascii="Times New Roman" w:hAnsi="Times New Roman"/>
          <w:sz w:val="28"/>
          <w:szCs w:val="28"/>
        </w:rPr>
        <w:t xml:space="preserve"> </w:t>
      </w:r>
      <w:proofErr w:type="gramStart"/>
      <w:r w:rsidR="00E755D2" w:rsidRPr="002F183B">
        <w:rPr>
          <w:rFonts w:ascii="Times New Roman" w:hAnsi="Times New Roman"/>
          <w:sz w:val="28"/>
          <w:szCs w:val="28"/>
        </w:rPr>
        <w:t>Контроль за</w:t>
      </w:r>
      <w:proofErr w:type="gramEnd"/>
      <w:r w:rsidR="00E755D2" w:rsidRPr="002F183B">
        <w:rPr>
          <w:rFonts w:ascii="Times New Roman" w:hAnsi="Times New Roman"/>
          <w:sz w:val="28"/>
          <w:szCs w:val="28"/>
        </w:rPr>
        <w:t xml:space="preserve"> исполнением настоящего решения оставляю за собой. </w:t>
      </w:r>
    </w:p>
    <w:p w:rsidR="00E755D2" w:rsidRDefault="00E755D2" w:rsidP="00E755D2">
      <w:pPr>
        <w:spacing w:line="360" w:lineRule="auto"/>
        <w:ind w:firstLine="0"/>
        <w:rPr>
          <w:rFonts w:ascii="Times New Roman" w:hAnsi="Times New Roman"/>
          <w:sz w:val="28"/>
          <w:szCs w:val="28"/>
        </w:rPr>
      </w:pPr>
    </w:p>
    <w:p w:rsidR="00E755D2" w:rsidRDefault="00E755D2" w:rsidP="00E755D2">
      <w:pPr>
        <w:spacing w:line="360" w:lineRule="auto"/>
        <w:ind w:firstLine="0"/>
        <w:rPr>
          <w:rFonts w:ascii="Times New Roman" w:hAnsi="Times New Roman"/>
          <w:sz w:val="28"/>
          <w:szCs w:val="28"/>
        </w:rPr>
      </w:pPr>
    </w:p>
    <w:p w:rsidR="00E755D2" w:rsidRPr="007276F9" w:rsidRDefault="00E755D2" w:rsidP="00E755D2">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E755D2" w:rsidRDefault="00E755D2" w:rsidP="00E755D2">
      <w:pPr>
        <w:ind w:firstLine="709"/>
        <w:rPr>
          <w:rFonts w:ascii="Times New Roman" w:hAnsi="Times New Roman"/>
          <w:sz w:val="28"/>
          <w:szCs w:val="28"/>
        </w:rPr>
      </w:pPr>
    </w:p>
    <w:p w:rsidR="00E755D2" w:rsidRDefault="00E755D2" w:rsidP="00E755D2">
      <w:pPr>
        <w:ind w:firstLine="709"/>
        <w:rPr>
          <w:rFonts w:ascii="Times New Roman" w:hAnsi="Times New Roman"/>
          <w:sz w:val="28"/>
          <w:szCs w:val="28"/>
        </w:rPr>
      </w:pPr>
    </w:p>
    <w:p w:rsidR="00E755D2" w:rsidRPr="007276F9" w:rsidRDefault="00E755D2" w:rsidP="00E755D2">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E755D2" w:rsidRDefault="00E755D2" w:rsidP="00E755D2">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6A739D" w:rsidRDefault="006A739D"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4809F6">
      <w:pPr>
        <w:ind w:firstLine="709"/>
        <w:rPr>
          <w:rFonts w:ascii="Times New Roman" w:hAnsi="Times New Roman"/>
          <w:sz w:val="28"/>
          <w:szCs w:val="28"/>
        </w:rPr>
      </w:pPr>
    </w:p>
    <w:p w:rsidR="00E755D2" w:rsidRDefault="00E755D2" w:rsidP="00E755D2">
      <w:pPr>
        <w:ind w:firstLine="709"/>
        <w:jc w:val="center"/>
        <w:rPr>
          <w:rFonts w:cs="Arial"/>
          <w:caps/>
        </w:rPr>
      </w:pPr>
      <w:r>
        <w:rPr>
          <w:rFonts w:cs="Arial"/>
          <w:noProof/>
        </w:rPr>
        <w:lastRenderedPageBreak/>
        <w:drawing>
          <wp:inline distT="0" distB="0" distL="0" distR="0">
            <wp:extent cx="457200" cy="571500"/>
            <wp:effectExtent l="19050" t="0" r="0" b="0"/>
            <wp:docPr id="10"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E755D2" w:rsidRPr="00A20215" w:rsidRDefault="00E755D2" w:rsidP="00E755D2">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E755D2" w:rsidRPr="00A20215" w:rsidRDefault="00E755D2" w:rsidP="00E755D2">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E755D2" w:rsidRPr="00A20215" w:rsidRDefault="00E755D2" w:rsidP="00E755D2">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E755D2" w:rsidRPr="00A20215" w:rsidRDefault="00E755D2" w:rsidP="00E755D2">
      <w:pPr>
        <w:ind w:firstLine="709"/>
        <w:jc w:val="center"/>
        <w:rPr>
          <w:rFonts w:ascii="Times New Roman" w:hAnsi="Times New Roman"/>
          <w:b/>
          <w:sz w:val="28"/>
          <w:szCs w:val="28"/>
        </w:rPr>
      </w:pPr>
    </w:p>
    <w:p w:rsidR="00E755D2" w:rsidRPr="00A20215" w:rsidRDefault="00E755D2" w:rsidP="00E755D2">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E755D2" w:rsidRDefault="00E755D2" w:rsidP="00E755D2">
      <w:pPr>
        <w:ind w:firstLine="709"/>
        <w:jc w:val="center"/>
        <w:rPr>
          <w:rFonts w:cs="Arial"/>
        </w:rPr>
      </w:pPr>
    </w:p>
    <w:p w:rsidR="00E755D2" w:rsidRDefault="00E755D2" w:rsidP="00E755D2">
      <w:pPr>
        <w:ind w:firstLine="709"/>
        <w:rPr>
          <w:rFonts w:cs="Arial"/>
        </w:rPr>
      </w:pPr>
    </w:p>
    <w:p w:rsidR="00E755D2" w:rsidRPr="007276F9" w:rsidRDefault="00E755D2" w:rsidP="00E755D2">
      <w:pPr>
        <w:ind w:firstLine="709"/>
        <w:rPr>
          <w:rFonts w:ascii="Times New Roman" w:hAnsi="Times New Roman"/>
          <w:sz w:val="28"/>
          <w:szCs w:val="28"/>
        </w:rPr>
      </w:pPr>
      <w:r>
        <w:rPr>
          <w:rFonts w:ascii="Times New Roman" w:hAnsi="Times New Roman"/>
          <w:sz w:val="28"/>
          <w:szCs w:val="28"/>
        </w:rPr>
        <w:t xml:space="preserve">от 22.12.2023 г. № 20 </w:t>
      </w:r>
    </w:p>
    <w:p w:rsidR="00E755D2" w:rsidRPr="007276F9" w:rsidRDefault="00E755D2" w:rsidP="00E755D2">
      <w:pPr>
        <w:ind w:firstLine="709"/>
        <w:rPr>
          <w:rFonts w:ascii="Times New Roman" w:hAnsi="Times New Roman"/>
          <w:sz w:val="28"/>
          <w:szCs w:val="28"/>
        </w:rPr>
      </w:pPr>
      <w:r w:rsidRPr="007276F9">
        <w:rPr>
          <w:rFonts w:ascii="Times New Roman" w:hAnsi="Times New Roman"/>
          <w:sz w:val="28"/>
          <w:szCs w:val="28"/>
        </w:rPr>
        <w:t xml:space="preserve"> </w:t>
      </w:r>
    </w:p>
    <w:p w:rsidR="00E755D2" w:rsidRPr="007276F9" w:rsidRDefault="00E755D2" w:rsidP="00E755D2">
      <w:pPr>
        <w:ind w:firstLine="0"/>
        <w:rPr>
          <w:rFonts w:ascii="Times New Roman" w:hAnsi="Times New Roman"/>
          <w:sz w:val="28"/>
          <w:szCs w:val="28"/>
        </w:rPr>
      </w:pPr>
      <w:r w:rsidRPr="007276F9">
        <w:rPr>
          <w:rFonts w:ascii="Times New Roman" w:hAnsi="Times New Roman"/>
          <w:sz w:val="28"/>
          <w:szCs w:val="28"/>
        </w:rPr>
        <w:t>г. Эртиль</w:t>
      </w:r>
    </w:p>
    <w:p w:rsidR="00E755D2" w:rsidRDefault="00E755D2" w:rsidP="00E755D2">
      <w:pPr>
        <w:ind w:firstLine="709"/>
        <w:rPr>
          <w:rFonts w:cs="Arial"/>
        </w:rPr>
      </w:pPr>
    </w:p>
    <w:tbl>
      <w:tblPr>
        <w:tblpPr w:leftFromText="181" w:rightFromText="181" w:vertAnchor="text" w:horzAnchor="margin" w:tblpY="109"/>
        <w:tblW w:w="0" w:type="auto"/>
        <w:tblLook w:val="01E0"/>
      </w:tblPr>
      <w:tblGrid>
        <w:gridCol w:w="4516"/>
      </w:tblGrid>
      <w:tr w:rsidR="00E755D2" w:rsidRPr="002E44A4" w:rsidTr="007165B1">
        <w:trPr>
          <w:trHeight w:val="1121"/>
        </w:trPr>
        <w:tc>
          <w:tcPr>
            <w:tcW w:w="4516" w:type="dxa"/>
            <w:shd w:val="clear" w:color="auto" w:fill="auto"/>
          </w:tcPr>
          <w:p w:rsidR="00E755D2" w:rsidRPr="00A94DED" w:rsidRDefault="00E755D2" w:rsidP="007165B1">
            <w:pPr>
              <w:pStyle w:val="standard"/>
              <w:widowControl w:val="0"/>
              <w:tabs>
                <w:tab w:val="left" w:pos="4536"/>
              </w:tabs>
              <w:spacing w:before="0" w:beforeAutospacing="0" w:after="0" w:afterAutospacing="0"/>
              <w:ind w:firstLine="0"/>
              <w:rPr>
                <w:rFonts w:ascii="Times New Roman" w:hAnsi="Times New Roman"/>
                <w:szCs w:val="28"/>
              </w:rPr>
            </w:pPr>
            <w:r>
              <w:rPr>
                <w:rFonts w:ascii="Times New Roman" w:hAnsi="Times New Roman"/>
                <w:sz w:val="28"/>
                <w:szCs w:val="28"/>
              </w:rPr>
              <w:t xml:space="preserve">О </w:t>
            </w:r>
            <w:proofErr w:type="gramStart"/>
            <w:r>
              <w:rPr>
                <w:rFonts w:ascii="Times New Roman" w:hAnsi="Times New Roman"/>
                <w:sz w:val="28"/>
                <w:szCs w:val="28"/>
              </w:rPr>
              <w:t>Положении</w:t>
            </w:r>
            <w:proofErr w:type="gramEnd"/>
            <w:r>
              <w:rPr>
                <w:rFonts w:ascii="Times New Roman" w:hAnsi="Times New Roman"/>
                <w:sz w:val="28"/>
                <w:szCs w:val="28"/>
              </w:rPr>
              <w:t xml:space="preserve"> о наградах Эртильского муниципального района</w:t>
            </w:r>
          </w:p>
        </w:tc>
      </w:tr>
    </w:tbl>
    <w:p w:rsidR="00E755D2" w:rsidRPr="007276F9" w:rsidRDefault="00E755D2" w:rsidP="00E755D2">
      <w:pPr>
        <w:pStyle w:val="Title"/>
        <w:spacing w:line="360" w:lineRule="auto"/>
        <w:jc w:val="left"/>
        <w:rPr>
          <w:rFonts w:ascii="Times New Roman" w:hAnsi="Times New Roman" w:cs="Times New Roman"/>
          <w:sz w:val="28"/>
          <w:szCs w:val="28"/>
        </w:rPr>
      </w:pPr>
    </w:p>
    <w:p w:rsidR="00E755D2" w:rsidRDefault="00E755D2" w:rsidP="00E755D2">
      <w:pPr>
        <w:autoSpaceDE w:val="0"/>
        <w:autoSpaceDN w:val="0"/>
        <w:adjustRightInd w:val="0"/>
        <w:spacing w:line="360" w:lineRule="auto"/>
        <w:ind w:firstLine="0"/>
        <w:rPr>
          <w:rFonts w:ascii="Times New Roman" w:hAnsi="Times New Roman"/>
          <w:sz w:val="28"/>
          <w:szCs w:val="28"/>
        </w:rPr>
      </w:pPr>
    </w:p>
    <w:p w:rsidR="00E755D2" w:rsidRDefault="00E755D2" w:rsidP="00E755D2">
      <w:pPr>
        <w:autoSpaceDE w:val="0"/>
        <w:autoSpaceDN w:val="0"/>
        <w:adjustRightInd w:val="0"/>
        <w:spacing w:line="360" w:lineRule="auto"/>
        <w:ind w:firstLine="0"/>
        <w:rPr>
          <w:rFonts w:ascii="Times New Roman" w:hAnsi="Times New Roman"/>
          <w:sz w:val="28"/>
          <w:szCs w:val="28"/>
        </w:rPr>
      </w:pPr>
    </w:p>
    <w:p w:rsidR="00E755D2" w:rsidRDefault="00E755D2" w:rsidP="00E755D2">
      <w:pPr>
        <w:autoSpaceDE w:val="0"/>
        <w:autoSpaceDN w:val="0"/>
        <w:adjustRightInd w:val="0"/>
        <w:spacing w:line="360" w:lineRule="auto"/>
        <w:ind w:firstLine="709"/>
        <w:rPr>
          <w:rFonts w:ascii="Times New Roman" w:hAnsi="Times New Roman"/>
          <w:color w:val="000000"/>
          <w:sz w:val="28"/>
          <w:szCs w:val="28"/>
        </w:rPr>
      </w:pPr>
      <w:r>
        <w:rPr>
          <w:rFonts w:ascii="Times New Roman" w:hAnsi="Times New Roman"/>
          <w:sz w:val="28"/>
          <w:szCs w:val="28"/>
        </w:rPr>
        <w:t>В целях приведения в соответствие действующему законодательству нормативных правовых актов Эртильского</w:t>
      </w:r>
      <w:r w:rsidRPr="005C3993">
        <w:rPr>
          <w:rFonts w:ascii="Times New Roman" w:hAnsi="Times New Roman"/>
          <w:color w:val="000000"/>
          <w:sz w:val="28"/>
          <w:szCs w:val="28"/>
        </w:rPr>
        <w:t xml:space="preserve"> </w:t>
      </w:r>
      <w:r w:rsidRPr="00906ABB">
        <w:rPr>
          <w:rFonts w:ascii="Times New Roman" w:hAnsi="Times New Roman"/>
          <w:color w:val="000000"/>
          <w:sz w:val="28"/>
          <w:szCs w:val="28"/>
        </w:rPr>
        <w:t>муниципального района</w:t>
      </w:r>
      <w:r w:rsidRPr="00906ABB">
        <w:rPr>
          <w:rFonts w:ascii="Times New Roman" w:hAnsi="Times New Roman"/>
          <w:sz w:val="28"/>
          <w:szCs w:val="28"/>
        </w:rPr>
        <w:t xml:space="preserve"> </w:t>
      </w:r>
      <w:r>
        <w:rPr>
          <w:rFonts w:ascii="Times New Roman" w:hAnsi="Times New Roman"/>
          <w:sz w:val="28"/>
          <w:szCs w:val="28"/>
        </w:rPr>
        <w:t xml:space="preserve">Воронежской области </w:t>
      </w:r>
      <w:r w:rsidRPr="00906ABB">
        <w:rPr>
          <w:rFonts w:ascii="Times New Roman" w:hAnsi="Times New Roman"/>
          <w:sz w:val="28"/>
          <w:szCs w:val="28"/>
        </w:rPr>
        <w:t xml:space="preserve">Совет народных депутатов </w:t>
      </w:r>
      <w:r>
        <w:rPr>
          <w:rFonts w:ascii="Times New Roman" w:hAnsi="Times New Roman"/>
          <w:color w:val="000000"/>
          <w:sz w:val="28"/>
          <w:szCs w:val="28"/>
        </w:rPr>
        <w:t xml:space="preserve">Эртильского </w:t>
      </w:r>
      <w:r w:rsidRPr="00906ABB">
        <w:rPr>
          <w:rFonts w:ascii="Times New Roman" w:hAnsi="Times New Roman"/>
          <w:color w:val="000000"/>
          <w:sz w:val="28"/>
          <w:szCs w:val="28"/>
        </w:rPr>
        <w:t>муниципального района</w:t>
      </w:r>
    </w:p>
    <w:p w:rsidR="00E755D2" w:rsidRPr="00906ABB" w:rsidRDefault="00E755D2" w:rsidP="00E755D2">
      <w:pPr>
        <w:autoSpaceDE w:val="0"/>
        <w:autoSpaceDN w:val="0"/>
        <w:adjustRightInd w:val="0"/>
        <w:spacing w:line="360" w:lineRule="auto"/>
        <w:ind w:firstLine="709"/>
        <w:jc w:val="center"/>
        <w:rPr>
          <w:rFonts w:ascii="Times New Roman" w:hAnsi="Times New Roman"/>
          <w:b/>
          <w:sz w:val="28"/>
          <w:szCs w:val="28"/>
        </w:rPr>
      </w:pPr>
      <w:proofErr w:type="gramStart"/>
      <w:r w:rsidRPr="00906ABB">
        <w:rPr>
          <w:rFonts w:ascii="Times New Roman" w:hAnsi="Times New Roman"/>
          <w:b/>
          <w:sz w:val="28"/>
          <w:szCs w:val="28"/>
        </w:rPr>
        <w:t>Р</w:t>
      </w:r>
      <w:proofErr w:type="gramEnd"/>
      <w:r w:rsidRPr="00906ABB">
        <w:rPr>
          <w:rFonts w:ascii="Times New Roman" w:hAnsi="Times New Roman"/>
          <w:b/>
          <w:sz w:val="28"/>
          <w:szCs w:val="28"/>
        </w:rPr>
        <w:t xml:space="preserve"> Е Ш И Л:</w:t>
      </w:r>
    </w:p>
    <w:p w:rsidR="00E755D2" w:rsidRPr="00906ABB" w:rsidRDefault="00E755D2" w:rsidP="00E755D2">
      <w:pPr>
        <w:spacing w:line="360" w:lineRule="auto"/>
        <w:ind w:firstLine="709"/>
        <w:rPr>
          <w:rFonts w:ascii="Times New Roman" w:hAnsi="Times New Roman"/>
          <w:sz w:val="28"/>
          <w:szCs w:val="28"/>
        </w:rPr>
      </w:pPr>
      <w:r w:rsidRPr="00906ABB">
        <w:rPr>
          <w:rFonts w:ascii="Times New Roman" w:hAnsi="Times New Roman"/>
          <w:sz w:val="28"/>
          <w:szCs w:val="28"/>
        </w:rPr>
        <w:t xml:space="preserve">1. </w:t>
      </w:r>
      <w:r>
        <w:rPr>
          <w:rFonts w:ascii="Times New Roman" w:hAnsi="Times New Roman"/>
          <w:bCs/>
          <w:sz w:val="28"/>
          <w:szCs w:val="28"/>
        </w:rPr>
        <w:t>Принять</w:t>
      </w:r>
      <w:r w:rsidRPr="00906ABB">
        <w:rPr>
          <w:rFonts w:ascii="Times New Roman" w:hAnsi="Times New Roman"/>
          <w:bCs/>
          <w:sz w:val="28"/>
          <w:szCs w:val="28"/>
        </w:rPr>
        <w:t xml:space="preserve"> Положение </w:t>
      </w:r>
      <w:r>
        <w:rPr>
          <w:rFonts w:ascii="Times New Roman" w:hAnsi="Times New Roman"/>
          <w:sz w:val="28"/>
          <w:szCs w:val="28"/>
        </w:rPr>
        <w:t xml:space="preserve">«О наградах Эртильского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w:t>
      </w:r>
      <w:r w:rsidRPr="00906ABB">
        <w:rPr>
          <w:rFonts w:ascii="Times New Roman" w:hAnsi="Times New Roman"/>
          <w:sz w:val="28"/>
          <w:szCs w:val="28"/>
        </w:rPr>
        <w:t>согласно приложению.</w:t>
      </w:r>
    </w:p>
    <w:p w:rsidR="00E755D2" w:rsidRPr="00906ABB" w:rsidRDefault="00E755D2" w:rsidP="00E755D2">
      <w:pPr>
        <w:spacing w:line="360" w:lineRule="auto"/>
        <w:ind w:firstLine="709"/>
        <w:rPr>
          <w:rFonts w:ascii="Times New Roman" w:eastAsia="Calibri" w:hAnsi="Times New Roman"/>
          <w:sz w:val="28"/>
          <w:szCs w:val="28"/>
          <w:lang w:eastAsia="en-US"/>
        </w:rPr>
      </w:pPr>
      <w:r w:rsidRPr="00906ABB">
        <w:rPr>
          <w:rFonts w:ascii="Times New Roman" w:eastAsia="Calibri" w:hAnsi="Times New Roman"/>
          <w:sz w:val="28"/>
          <w:szCs w:val="28"/>
          <w:lang w:eastAsia="en-US"/>
        </w:rPr>
        <w:t>2. Настоящее решение вступает в силу со дня его официального опубликования в официальном издании органов местного самоуправления Эртильского муниципального района «Муниципальный вестник».</w:t>
      </w:r>
    </w:p>
    <w:p w:rsidR="00E755D2" w:rsidRPr="00906ABB" w:rsidRDefault="00E755D2" w:rsidP="00E755D2">
      <w:pPr>
        <w:spacing w:line="360" w:lineRule="auto"/>
        <w:ind w:firstLine="709"/>
        <w:rPr>
          <w:rFonts w:ascii="Times New Roman" w:hAnsi="Times New Roman"/>
          <w:sz w:val="28"/>
          <w:szCs w:val="28"/>
        </w:rPr>
      </w:pPr>
      <w:r w:rsidRPr="00906ABB">
        <w:rPr>
          <w:rFonts w:ascii="Times New Roman" w:hAnsi="Times New Roman"/>
          <w:sz w:val="28"/>
          <w:szCs w:val="28"/>
        </w:rPr>
        <w:t xml:space="preserve">3. </w:t>
      </w:r>
      <w:proofErr w:type="gramStart"/>
      <w:r w:rsidRPr="00906ABB">
        <w:rPr>
          <w:rFonts w:ascii="Times New Roman" w:hAnsi="Times New Roman"/>
          <w:sz w:val="28"/>
          <w:szCs w:val="28"/>
        </w:rPr>
        <w:t>Контроль за</w:t>
      </w:r>
      <w:proofErr w:type="gramEnd"/>
      <w:r w:rsidRPr="00906ABB">
        <w:rPr>
          <w:rFonts w:ascii="Times New Roman" w:hAnsi="Times New Roman"/>
          <w:sz w:val="28"/>
          <w:szCs w:val="28"/>
        </w:rPr>
        <w:t xml:space="preserve"> исполнением настоящего решения оставляю за собой. </w:t>
      </w:r>
    </w:p>
    <w:p w:rsidR="00E755D2" w:rsidRDefault="00E755D2" w:rsidP="00E755D2">
      <w:pPr>
        <w:spacing w:line="360" w:lineRule="auto"/>
        <w:ind w:firstLine="709"/>
        <w:rPr>
          <w:rFonts w:ascii="Times New Roman" w:hAnsi="Times New Roman"/>
          <w:sz w:val="28"/>
          <w:szCs w:val="28"/>
        </w:rPr>
      </w:pPr>
    </w:p>
    <w:p w:rsidR="00E755D2" w:rsidRDefault="00E755D2" w:rsidP="00E755D2">
      <w:pPr>
        <w:spacing w:line="360" w:lineRule="auto"/>
        <w:ind w:firstLine="709"/>
        <w:rPr>
          <w:rFonts w:ascii="Times New Roman" w:hAnsi="Times New Roman"/>
          <w:sz w:val="28"/>
          <w:szCs w:val="28"/>
        </w:rPr>
      </w:pPr>
    </w:p>
    <w:p w:rsidR="00E755D2" w:rsidRPr="007276F9" w:rsidRDefault="00E755D2" w:rsidP="00E755D2">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E755D2" w:rsidRDefault="00E755D2" w:rsidP="00E755D2">
      <w:pPr>
        <w:ind w:firstLine="709"/>
        <w:rPr>
          <w:rFonts w:ascii="Times New Roman" w:hAnsi="Times New Roman"/>
          <w:sz w:val="28"/>
          <w:szCs w:val="28"/>
        </w:rPr>
      </w:pPr>
    </w:p>
    <w:p w:rsidR="00E755D2" w:rsidRDefault="00E755D2" w:rsidP="00E755D2">
      <w:pPr>
        <w:ind w:firstLine="709"/>
        <w:rPr>
          <w:rFonts w:ascii="Times New Roman" w:hAnsi="Times New Roman"/>
          <w:sz w:val="28"/>
          <w:szCs w:val="28"/>
        </w:rPr>
      </w:pPr>
    </w:p>
    <w:p w:rsidR="00E755D2" w:rsidRPr="007276F9" w:rsidRDefault="00E755D2" w:rsidP="00E755D2">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E755D2" w:rsidRDefault="00E755D2" w:rsidP="00E755D2">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E755D2" w:rsidRDefault="00E755D2" w:rsidP="00E755D2">
      <w:pPr>
        <w:jc w:val="right"/>
        <w:rPr>
          <w:rFonts w:ascii="Times New Roman" w:hAnsi="Times New Roman"/>
          <w:sz w:val="28"/>
          <w:szCs w:val="28"/>
        </w:rPr>
      </w:pPr>
    </w:p>
    <w:p w:rsidR="00E755D2" w:rsidRDefault="00E755D2" w:rsidP="00E755D2">
      <w:pPr>
        <w:jc w:val="right"/>
        <w:rPr>
          <w:rFonts w:ascii="Times New Roman" w:hAnsi="Times New Roman"/>
          <w:sz w:val="28"/>
          <w:szCs w:val="28"/>
        </w:rPr>
      </w:pPr>
    </w:p>
    <w:p w:rsidR="008A0EE4" w:rsidRDefault="008A0EE4" w:rsidP="00E755D2">
      <w:pPr>
        <w:jc w:val="right"/>
        <w:rPr>
          <w:rFonts w:ascii="Times New Roman" w:hAnsi="Times New Roman"/>
          <w:sz w:val="28"/>
          <w:szCs w:val="28"/>
        </w:rPr>
      </w:pPr>
    </w:p>
    <w:p w:rsidR="00E755D2" w:rsidRPr="00701C69" w:rsidRDefault="00E755D2" w:rsidP="00E755D2">
      <w:pPr>
        <w:jc w:val="right"/>
        <w:rPr>
          <w:rFonts w:ascii="Times New Roman" w:hAnsi="Times New Roman"/>
          <w:b/>
          <w:sz w:val="28"/>
          <w:szCs w:val="28"/>
        </w:rPr>
      </w:pPr>
      <w:r w:rsidRPr="00701C69">
        <w:rPr>
          <w:rFonts w:ascii="Times New Roman" w:hAnsi="Times New Roman"/>
          <w:sz w:val="28"/>
          <w:szCs w:val="28"/>
        </w:rPr>
        <w:lastRenderedPageBreak/>
        <w:t>Приложение</w:t>
      </w:r>
    </w:p>
    <w:p w:rsidR="00E755D2" w:rsidRPr="00701C69" w:rsidRDefault="00E755D2" w:rsidP="00E755D2">
      <w:pPr>
        <w:jc w:val="right"/>
        <w:rPr>
          <w:rFonts w:ascii="Times New Roman" w:hAnsi="Times New Roman"/>
          <w:sz w:val="28"/>
          <w:szCs w:val="28"/>
        </w:rPr>
      </w:pPr>
      <w:r w:rsidRPr="00701C69">
        <w:rPr>
          <w:rFonts w:ascii="Times New Roman" w:hAnsi="Times New Roman"/>
          <w:sz w:val="28"/>
          <w:szCs w:val="28"/>
        </w:rPr>
        <w:t>к решению Совета народных депутатов</w:t>
      </w:r>
    </w:p>
    <w:p w:rsidR="00E755D2" w:rsidRPr="00701C69" w:rsidRDefault="00E755D2" w:rsidP="00E755D2">
      <w:pPr>
        <w:jc w:val="right"/>
        <w:rPr>
          <w:rFonts w:ascii="Times New Roman" w:hAnsi="Times New Roman"/>
          <w:sz w:val="28"/>
          <w:szCs w:val="28"/>
        </w:rPr>
      </w:pPr>
      <w:r w:rsidRPr="00701C69">
        <w:rPr>
          <w:rFonts w:ascii="Times New Roman" w:hAnsi="Times New Roman"/>
          <w:sz w:val="28"/>
          <w:szCs w:val="28"/>
        </w:rPr>
        <w:t>Эртильского  муниципального района</w:t>
      </w:r>
    </w:p>
    <w:p w:rsidR="00E755D2" w:rsidRPr="00701C69" w:rsidRDefault="00E755D2" w:rsidP="00E755D2">
      <w:pPr>
        <w:jc w:val="right"/>
        <w:rPr>
          <w:rFonts w:ascii="Times New Roman" w:hAnsi="Times New Roman"/>
          <w:sz w:val="28"/>
          <w:szCs w:val="28"/>
        </w:rPr>
      </w:pPr>
      <w:r w:rsidRPr="00701C69">
        <w:rPr>
          <w:rFonts w:ascii="Times New Roman" w:hAnsi="Times New Roman"/>
          <w:sz w:val="28"/>
          <w:szCs w:val="28"/>
        </w:rPr>
        <w:t>Воронежской области</w:t>
      </w:r>
    </w:p>
    <w:p w:rsidR="00E755D2" w:rsidRPr="00701C69" w:rsidRDefault="00E755D2" w:rsidP="00E755D2">
      <w:pPr>
        <w:jc w:val="right"/>
        <w:rPr>
          <w:rFonts w:ascii="Times New Roman" w:hAnsi="Times New Roman"/>
          <w:sz w:val="28"/>
          <w:szCs w:val="28"/>
        </w:rPr>
      </w:pPr>
      <w:r w:rsidRPr="00701C69">
        <w:rPr>
          <w:rFonts w:ascii="Times New Roman" w:hAnsi="Times New Roman"/>
          <w:sz w:val="28"/>
          <w:szCs w:val="28"/>
        </w:rPr>
        <w:t>от ______________ №  _____</w:t>
      </w:r>
    </w:p>
    <w:p w:rsidR="00E755D2" w:rsidRPr="005C3993" w:rsidRDefault="00E755D2" w:rsidP="00E755D2">
      <w:pPr>
        <w:shd w:val="clear" w:color="auto" w:fill="FFFFFF"/>
        <w:tabs>
          <w:tab w:val="left" w:pos="8381"/>
        </w:tabs>
        <w:spacing w:line="360" w:lineRule="auto"/>
        <w:ind w:left="5529" w:firstLine="0"/>
        <w:contextualSpacing/>
        <w:rPr>
          <w:rFonts w:ascii="Times New Roman" w:hAnsi="Times New Roman"/>
          <w:sz w:val="28"/>
          <w:szCs w:val="28"/>
        </w:rPr>
      </w:pPr>
    </w:p>
    <w:p w:rsidR="00E755D2" w:rsidRPr="00543F5D" w:rsidRDefault="00E755D2" w:rsidP="00E755D2">
      <w:pPr>
        <w:shd w:val="clear" w:color="auto" w:fill="FFFFFF"/>
        <w:tabs>
          <w:tab w:val="left" w:pos="8381"/>
        </w:tabs>
        <w:spacing w:line="276" w:lineRule="auto"/>
        <w:ind w:firstLine="709"/>
        <w:jc w:val="center"/>
        <w:rPr>
          <w:rFonts w:ascii="Times New Roman" w:hAnsi="Times New Roman"/>
          <w:b/>
          <w:sz w:val="28"/>
          <w:szCs w:val="28"/>
        </w:rPr>
      </w:pPr>
      <w:r w:rsidRPr="00543F5D">
        <w:rPr>
          <w:rFonts w:ascii="Times New Roman" w:hAnsi="Times New Roman"/>
          <w:b/>
          <w:sz w:val="28"/>
          <w:szCs w:val="28"/>
        </w:rPr>
        <w:t>Положение</w:t>
      </w:r>
    </w:p>
    <w:p w:rsidR="00E755D2" w:rsidRPr="00543F5D" w:rsidRDefault="00E755D2" w:rsidP="00E755D2">
      <w:pPr>
        <w:spacing w:line="276" w:lineRule="auto"/>
        <w:ind w:firstLine="709"/>
        <w:jc w:val="center"/>
        <w:rPr>
          <w:rFonts w:ascii="Times New Roman" w:hAnsi="Times New Roman"/>
          <w:b/>
          <w:spacing w:val="-3"/>
          <w:sz w:val="28"/>
          <w:szCs w:val="28"/>
        </w:rPr>
      </w:pPr>
      <w:r w:rsidRPr="00543F5D">
        <w:rPr>
          <w:rFonts w:ascii="Times New Roman" w:hAnsi="Times New Roman"/>
          <w:b/>
          <w:spacing w:val="-3"/>
          <w:sz w:val="28"/>
          <w:szCs w:val="28"/>
        </w:rPr>
        <w:t xml:space="preserve">о наградах Эртильского </w:t>
      </w:r>
      <w:proofErr w:type="gramStart"/>
      <w:r w:rsidRPr="00543F5D">
        <w:rPr>
          <w:rFonts w:ascii="Times New Roman" w:hAnsi="Times New Roman"/>
          <w:b/>
          <w:spacing w:val="-3"/>
          <w:sz w:val="28"/>
          <w:szCs w:val="28"/>
        </w:rPr>
        <w:t>муниципального</w:t>
      </w:r>
      <w:proofErr w:type="gramEnd"/>
      <w:r w:rsidRPr="00543F5D">
        <w:rPr>
          <w:rFonts w:ascii="Times New Roman" w:hAnsi="Times New Roman"/>
          <w:b/>
          <w:spacing w:val="-3"/>
          <w:sz w:val="28"/>
          <w:szCs w:val="28"/>
        </w:rPr>
        <w:t xml:space="preserve"> района</w:t>
      </w:r>
    </w:p>
    <w:p w:rsidR="00E755D2" w:rsidRPr="00420013" w:rsidRDefault="00E755D2" w:rsidP="00E755D2">
      <w:pPr>
        <w:shd w:val="clear" w:color="auto" w:fill="FFFFFF"/>
        <w:spacing w:line="276" w:lineRule="auto"/>
        <w:ind w:firstLine="709"/>
        <w:jc w:val="center"/>
        <w:rPr>
          <w:rFonts w:ascii="Times New Roman" w:hAnsi="Times New Roman"/>
          <w:bCs/>
          <w:sz w:val="28"/>
          <w:szCs w:val="28"/>
        </w:rPr>
      </w:pPr>
    </w:p>
    <w:p w:rsidR="00E755D2" w:rsidRPr="00420013" w:rsidRDefault="00E755D2" w:rsidP="00E755D2">
      <w:pPr>
        <w:shd w:val="clear" w:color="auto" w:fill="FFFFFF"/>
        <w:ind w:firstLine="709"/>
        <w:jc w:val="center"/>
        <w:rPr>
          <w:rFonts w:ascii="Times New Roman" w:hAnsi="Times New Roman"/>
          <w:bCs/>
          <w:sz w:val="28"/>
          <w:szCs w:val="28"/>
        </w:rPr>
      </w:pPr>
      <w:r w:rsidRPr="00420013">
        <w:rPr>
          <w:rFonts w:ascii="Times New Roman" w:hAnsi="Times New Roman"/>
          <w:bCs/>
          <w:sz w:val="28"/>
          <w:szCs w:val="28"/>
        </w:rPr>
        <w:t xml:space="preserve">Статья 1. Награды </w:t>
      </w:r>
      <w:r w:rsidRPr="00420013">
        <w:rPr>
          <w:rFonts w:ascii="Times New Roman" w:hAnsi="Times New Roman"/>
          <w:spacing w:val="-3"/>
          <w:sz w:val="28"/>
          <w:szCs w:val="28"/>
        </w:rPr>
        <w:t>Эртильского</w:t>
      </w:r>
      <w:r w:rsidRPr="00420013">
        <w:rPr>
          <w:rFonts w:ascii="Times New Roman" w:hAnsi="Times New Roman"/>
          <w:bCs/>
          <w:sz w:val="28"/>
          <w:szCs w:val="28"/>
        </w:rPr>
        <w:t xml:space="preserve"> </w:t>
      </w:r>
      <w:proofErr w:type="gramStart"/>
      <w:r w:rsidRPr="00420013">
        <w:rPr>
          <w:rFonts w:ascii="Times New Roman" w:hAnsi="Times New Roman"/>
          <w:bCs/>
          <w:sz w:val="28"/>
          <w:szCs w:val="28"/>
        </w:rPr>
        <w:t>муниципального</w:t>
      </w:r>
      <w:proofErr w:type="gramEnd"/>
      <w:r w:rsidRPr="00420013">
        <w:rPr>
          <w:rFonts w:ascii="Times New Roman" w:hAnsi="Times New Roman"/>
          <w:bCs/>
          <w:sz w:val="28"/>
          <w:szCs w:val="28"/>
        </w:rPr>
        <w:t xml:space="preserve"> района.</w:t>
      </w:r>
    </w:p>
    <w:p w:rsidR="00E755D2" w:rsidRPr="00420013" w:rsidRDefault="00E755D2" w:rsidP="00E755D2">
      <w:pPr>
        <w:shd w:val="clear" w:color="auto" w:fill="FFFFFF"/>
        <w:spacing w:line="276" w:lineRule="auto"/>
        <w:ind w:firstLine="709"/>
        <w:jc w:val="center"/>
        <w:rPr>
          <w:rFonts w:ascii="Times New Roman" w:hAnsi="Times New Roman"/>
          <w:bCs/>
          <w:sz w:val="28"/>
          <w:szCs w:val="28"/>
        </w:rPr>
      </w:pPr>
    </w:p>
    <w:p w:rsidR="00E755D2" w:rsidRPr="00420013" w:rsidRDefault="00E755D2" w:rsidP="00320741">
      <w:pPr>
        <w:widowControl w:val="0"/>
        <w:numPr>
          <w:ilvl w:val="0"/>
          <w:numId w:val="17"/>
        </w:numPr>
        <w:shd w:val="clear" w:color="auto" w:fill="FFFFFF"/>
        <w:tabs>
          <w:tab w:val="clear" w:pos="518"/>
          <w:tab w:val="num" w:pos="851"/>
        </w:tabs>
        <w:autoSpaceDE w:val="0"/>
        <w:autoSpaceDN w:val="0"/>
        <w:adjustRightInd w:val="0"/>
        <w:spacing w:line="276" w:lineRule="auto"/>
        <w:ind w:left="0" w:firstLine="709"/>
        <w:contextualSpacing/>
        <w:rPr>
          <w:rFonts w:ascii="Times New Roman" w:hAnsi="Times New Roman"/>
          <w:spacing w:val="-1"/>
          <w:sz w:val="28"/>
          <w:szCs w:val="28"/>
        </w:rPr>
      </w:pPr>
      <w:proofErr w:type="gramStart"/>
      <w:r w:rsidRPr="00420013">
        <w:rPr>
          <w:rFonts w:ascii="Times New Roman" w:hAnsi="Times New Roman"/>
          <w:sz w:val="28"/>
          <w:szCs w:val="28"/>
        </w:rPr>
        <w:t xml:space="preserve">Награды </w:t>
      </w:r>
      <w:r w:rsidRPr="00420013">
        <w:rPr>
          <w:rFonts w:ascii="Times New Roman" w:hAnsi="Times New Roman"/>
          <w:spacing w:val="-3"/>
          <w:sz w:val="28"/>
          <w:szCs w:val="28"/>
        </w:rPr>
        <w:t>Эртильского</w:t>
      </w:r>
      <w:r w:rsidRPr="00420013">
        <w:rPr>
          <w:rFonts w:ascii="Times New Roman" w:hAnsi="Times New Roman"/>
          <w:sz w:val="28"/>
          <w:szCs w:val="28"/>
        </w:rPr>
        <w:t xml:space="preserve"> муниципального района являются формой поощрения граждан, трудовых коллективов, организаций и учреждений за высокие достижения и большой вклад в развитие экономики, производства, </w:t>
      </w:r>
      <w:r w:rsidRPr="00420013">
        <w:rPr>
          <w:rFonts w:ascii="Times New Roman" w:hAnsi="Times New Roman"/>
          <w:spacing w:val="9"/>
          <w:sz w:val="28"/>
          <w:szCs w:val="28"/>
        </w:rPr>
        <w:t xml:space="preserve">сельского хозяйства, науки, техники, культуры, искусства, спорта, воспитания и образования, </w:t>
      </w:r>
      <w:r w:rsidRPr="00420013">
        <w:rPr>
          <w:rFonts w:ascii="Times New Roman" w:hAnsi="Times New Roman"/>
          <w:spacing w:val="7"/>
          <w:sz w:val="28"/>
          <w:szCs w:val="28"/>
        </w:rPr>
        <w:t xml:space="preserve">здравоохранения, охраны окружающей среды и обеспечение экологической безопасности, законности, правопорядка и общественной </w:t>
      </w:r>
      <w:r w:rsidRPr="00420013">
        <w:rPr>
          <w:rFonts w:ascii="Times New Roman" w:hAnsi="Times New Roman"/>
          <w:spacing w:val="2"/>
          <w:sz w:val="28"/>
          <w:szCs w:val="28"/>
        </w:rPr>
        <w:t>безопасности, информационного развития, общественной деятельности, роста благосостояния населения, государственного управления и местного самоуправления, защите прав</w:t>
      </w:r>
      <w:proofErr w:type="gramEnd"/>
      <w:r w:rsidRPr="00420013">
        <w:rPr>
          <w:rFonts w:ascii="Times New Roman" w:hAnsi="Times New Roman"/>
          <w:spacing w:val="2"/>
          <w:sz w:val="28"/>
          <w:szCs w:val="28"/>
        </w:rPr>
        <w:t xml:space="preserve"> человека, укрепление мира и согласия в </w:t>
      </w:r>
      <w:r w:rsidRPr="00420013">
        <w:rPr>
          <w:rFonts w:ascii="Times New Roman" w:hAnsi="Times New Roman"/>
          <w:spacing w:val="-3"/>
          <w:sz w:val="28"/>
          <w:szCs w:val="28"/>
        </w:rPr>
        <w:t>Эртильского</w:t>
      </w:r>
      <w:r w:rsidRPr="00420013">
        <w:rPr>
          <w:rFonts w:ascii="Times New Roman" w:hAnsi="Times New Roman"/>
          <w:spacing w:val="2"/>
          <w:sz w:val="28"/>
          <w:szCs w:val="28"/>
        </w:rPr>
        <w:t xml:space="preserve"> муниципальном районе, благотворительной и деятельности способствующей всестороннему развитию </w:t>
      </w:r>
      <w:r w:rsidRPr="00420013">
        <w:rPr>
          <w:rFonts w:ascii="Times New Roman" w:hAnsi="Times New Roman"/>
          <w:spacing w:val="-3"/>
          <w:sz w:val="28"/>
          <w:szCs w:val="28"/>
        </w:rPr>
        <w:t>Эртильского</w:t>
      </w:r>
      <w:r w:rsidRPr="00420013">
        <w:rPr>
          <w:rFonts w:ascii="Times New Roman" w:hAnsi="Times New Roman"/>
          <w:spacing w:val="2"/>
          <w:sz w:val="28"/>
          <w:szCs w:val="28"/>
        </w:rPr>
        <w:t xml:space="preserve"> муниципального района, повышению его авторитета и получивших широкую известность и </w:t>
      </w:r>
      <w:r w:rsidRPr="00420013">
        <w:rPr>
          <w:rFonts w:ascii="Times New Roman" w:hAnsi="Times New Roman"/>
          <w:spacing w:val="6"/>
          <w:sz w:val="28"/>
          <w:szCs w:val="28"/>
        </w:rPr>
        <w:t xml:space="preserve">признательность жителей </w:t>
      </w:r>
      <w:r w:rsidRPr="00420013">
        <w:rPr>
          <w:rFonts w:ascii="Times New Roman" w:hAnsi="Times New Roman"/>
          <w:spacing w:val="-3"/>
          <w:sz w:val="28"/>
          <w:szCs w:val="28"/>
        </w:rPr>
        <w:t>Эртильского</w:t>
      </w:r>
      <w:r w:rsidRPr="00420013">
        <w:rPr>
          <w:rFonts w:ascii="Times New Roman" w:hAnsi="Times New Roman"/>
          <w:spacing w:val="6"/>
          <w:sz w:val="28"/>
          <w:szCs w:val="28"/>
        </w:rPr>
        <w:t xml:space="preserve"> муниципального района</w:t>
      </w:r>
      <w:r w:rsidRPr="00420013">
        <w:rPr>
          <w:rFonts w:ascii="Times New Roman" w:hAnsi="Times New Roman"/>
          <w:spacing w:val="-1"/>
          <w:sz w:val="28"/>
          <w:szCs w:val="28"/>
        </w:rPr>
        <w:t>.</w:t>
      </w:r>
    </w:p>
    <w:p w:rsidR="00E755D2" w:rsidRPr="00420013" w:rsidRDefault="00E755D2" w:rsidP="00320741">
      <w:pPr>
        <w:widowControl w:val="0"/>
        <w:numPr>
          <w:ilvl w:val="0"/>
          <w:numId w:val="17"/>
        </w:numPr>
        <w:shd w:val="clear" w:color="auto" w:fill="FFFFFF"/>
        <w:tabs>
          <w:tab w:val="left" w:pos="398"/>
          <w:tab w:val="left" w:pos="851"/>
        </w:tabs>
        <w:autoSpaceDE w:val="0"/>
        <w:autoSpaceDN w:val="0"/>
        <w:adjustRightInd w:val="0"/>
        <w:spacing w:line="276" w:lineRule="auto"/>
        <w:ind w:left="0" w:firstLine="709"/>
        <w:contextualSpacing/>
        <w:rPr>
          <w:rFonts w:ascii="Times New Roman" w:hAnsi="Times New Roman"/>
          <w:sz w:val="28"/>
          <w:szCs w:val="28"/>
        </w:rPr>
      </w:pPr>
      <w:r w:rsidRPr="00420013">
        <w:rPr>
          <w:rFonts w:ascii="Times New Roman" w:hAnsi="Times New Roman"/>
          <w:sz w:val="28"/>
          <w:szCs w:val="28"/>
        </w:rPr>
        <w:t xml:space="preserve">В качестве наград </w:t>
      </w:r>
      <w:r w:rsidRPr="00420013">
        <w:rPr>
          <w:rFonts w:ascii="Times New Roman" w:hAnsi="Times New Roman"/>
          <w:spacing w:val="-3"/>
          <w:sz w:val="28"/>
          <w:szCs w:val="28"/>
        </w:rPr>
        <w:t>Эртильского</w:t>
      </w:r>
      <w:r w:rsidRPr="00420013">
        <w:rPr>
          <w:rFonts w:ascii="Times New Roman" w:hAnsi="Times New Roman"/>
          <w:sz w:val="28"/>
          <w:szCs w:val="28"/>
        </w:rPr>
        <w:t xml:space="preserve"> </w:t>
      </w:r>
      <w:proofErr w:type="gramStart"/>
      <w:r w:rsidRPr="00420013">
        <w:rPr>
          <w:rFonts w:ascii="Times New Roman" w:hAnsi="Times New Roman"/>
          <w:sz w:val="28"/>
          <w:szCs w:val="28"/>
        </w:rPr>
        <w:t>муниципального</w:t>
      </w:r>
      <w:proofErr w:type="gramEnd"/>
      <w:r w:rsidRPr="00420013">
        <w:rPr>
          <w:rFonts w:ascii="Times New Roman" w:hAnsi="Times New Roman"/>
          <w:sz w:val="28"/>
          <w:szCs w:val="28"/>
        </w:rPr>
        <w:t xml:space="preserve"> района учреждаются:</w:t>
      </w:r>
    </w:p>
    <w:p w:rsidR="00E755D2" w:rsidRPr="00420013" w:rsidRDefault="00E755D2" w:rsidP="00320741">
      <w:pPr>
        <w:widowControl w:val="0"/>
        <w:numPr>
          <w:ilvl w:val="0"/>
          <w:numId w:val="18"/>
        </w:numPr>
        <w:shd w:val="clear" w:color="auto" w:fill="FFFFFF"/>
        <w:tabs>
          <w:tab w:val="left" w:pos="298"/>
        </w:tabs>
        <w:autoSpaceDE w:val="0"/>
        <w:autoSpaceDN w:val="0"/>
        <w:adjustRightInd w:val="0"/>
        <w:spacing w:line="276" w:lineRule="auto"/>
        <w:ind w:left="0" w:firstLine="709"/>
        <w:contextualSpacing/>
        <w:rPr>
          <w:rFonts w:ascii="Times New Roman" w:hAnsi="Times New Roman"/>
          <w:sz w:val="28"/>
          <w:szCs w:val="28"/>
        </w:rPr>
      </w:pPr>
      <w:r>
        <w:rPr>
          <w:rFonts w:ascii="Times New Roman" w:hAnsi="Times New Roman"/>
          <w:sz w:val="28"/>
          <w:szCs w:val="28"/>
        </w:rPr>
        <w:t>Поче</w:t>
      </w:r>
      <w:r w:rsidRPr="00420013">
        <w:rPr>
          <w:rFonts w:ascii="Times New Roman" w:hAnsi="Times New Roman"/>
          <w:sz w:val="28"/>
          <w:szCs w:val="28"/>
        </w:rPr>
        <w:t xml:space="preserve">тный знак «За заслуги перед </w:t>
      </w:r>
      <w:r w:rsidRPr="00420013">
        <w:rPr>
          <w:rFonts w:ascii="Times New Roman" w:hAnsi="Times New Roman"/>
          <w:spacing w:val="-3"/>
          <w:sz w:val="28"/>
          <w:szCs w:val="28"/>
        </w:rPr>
        <w:t>Эртильским</w:t>
      </w:r>
      <w:r w:rsidRPr="00420013">
        <w:rPr>
          <w:rFonts w:ascii="Times New Roman" w:hAnsi="Times New Roman"/>
          <w:sz w:val="28"/>
          <w:szCs w:val="28"/>
        </w:rPr>
        <w:t xml:space="preserve"> районом»;</w:t>
      </w:r>
    </w:p>
    <w:p w:rsidR="00E755D2" w:rsidRPr="00420013" w:rsidRDefault="00E755D2" w:rsidP="00320741">
      <w:pPr>
        <w:widowControl w:val="0"/>
        <w:numPr>
          <w:ilvl w:val="0"/>
          <w:numId w:val="18"/>
        </w:numPr>
        <w:shd w:val="clear" w:color="auto" w:fill="FFFFFF"/>
        <w:tabs>
          <w:tab w:val="left" w:pos="298"/>
        </w:tabs>
        <w:autoSpaceDE w:val="0"/>
        <w:autoSpaceDN w:val="0"/>
        <w:adjustRightInd w:val="0"/>
        <w:spacing w:line="276" w:lineRule="auto"/>
        <w:ind w:left="0" w:firstLine="709"/>
        <w:contextualSpacing/>
        <w:rPr>
          <w:rFonts w:ascii="Times New Roman" w:hAnsi="Times New Roman"/>
          <w:sz w:val="28"/>
          <w:szCs w:val="28"/>
        </w:rPr>
      </w:pPr>
      <w:r w:rsidRPr="00420013">
        <w:rPr>
          <w:rFonts w:ascii="Times New Roman" w:hAnsi="Times New Roman"/>
          <w:sz w:val="28"/>
          <w:szCs w:val="28"/>
        </w:rPr>
        <w:t xml:space="preserve">Юбилейная медаль к юбилею Эртильского </w:t>
      </w:r>
      <w:proofErr w:type="gramStart"/>
      <w:r w:rsidRPr="00420013">
        <w:rPr>
          <w:rFonts w:ascii="Times New Roman" w:hAnsi="Times New Roman"/>
          <w:sz w:val="28"/>
          <w:szCs w:val="28"/>
        </w:rPr>
        <w:t>муниципального</w:t>
      </w:r>
      <w:proofErr w:type="gramEnd"/>
      <w:r w:rsidRPr="00420013">
        <w:rPr>
          <w:rFonts w:ascii="Times New Roman" w:hAnsi="Times New Roman"/>
          <w:sz w:val="28"/>
          <w:szCs w:val="28"/>
        </w:rPr>
        <w:t xml:space="preserve"> района;</w:t>
      </w:r>
    </w:p>
    <w:p w:rsidR="00E755D2" w:rsidRPr="00420013" w:rsidRDefault="00E755D2" w:rsidP="00320741">
      <w:pPr>
        <w:widowControl w:val="0"/>
        <w:numPr>
          <w:ilvl w:val="0"/>
          <w:numId w:val="18"/>
        </w:numPr>
        <w:shd w:val="clear" w:color="auto" w:fill="FFFFFF"/>
        <w:tabs>
          <w:tab w:val="left" w:pos="298"/>
        </w:tabs>
        <w:autoSpaceDE w:val="0"/>
        <w:autoSpaceDN w:val="0"/>
        <w:adjustRightInd w:val="0"/>
        <w:spacing w:line="276" w:lineRule="auto"/>
        <w:ind w:left="0" w:firstLine="709"/>
        <w:contextualSpacing/>
        <w:rPr>
          <w:rFonts w:ascii="Times New Roman" w:hAnsi="Times New Roman"/>
          <w:sz w:val="28"/>
          <w:szCs w:val="28"/>
        </w:rPr>
      </w:pPr>
      <w:r w:rsidRPr="00420013">
        <w:rPr>
          <w:rFonts w:ascii="Times New Roman" w:hAnsi="Times New Roman"/>
          <w:spacing w:val="-2"/>
          <w:sz w:val="28"/>
          <w:szCs w:val="28"/>
        </w:rPr>
        <w:t xml:space="preserve">Почетная грамота администрации </w:t>
      </w:r>
      <w:r w:rsidRPr="00420013">
        <w:rPr>
          <w:rFonts w:ascii="Times New Roman" w:hAnsi="Times New Roman"/>
          <w:spacing w:val="-3"/>
          <w:sz w:val="28"/>
          <w:szCs w:val="28"/>
        </w:rPr>
        <w:t>Эртильского</w:t>
      </w:r>
      <w:r w:rsidRPr="00420013">
        <w:rPr>
          <w:rFonts w:ascii="Times New Roman" w:hAnsi="Times New Roman"/>
          <w:spacing w:val="-2"/>
          <w:sz w:val="28"/>
          <w:szCs w:val="28"/>
        </w:rPr>
        <w:t xml:space="preserve"> </w:t>
      </w:r>
      <w:proofErr w:type="gramStart"/>
      <w:r w:rsidRPr="00420013">
        <w:rPr>
          <w:rFonts w:ascii="Times New Roman" w:hAnsi="Times New Roman"/>
          <w:spacing w:val="-2"/>
          <w:sz w:val="28"/>
          <w:szCs w:val="28"/>
        </w:rPr>
        <w:t>муниципального</w:t>
      </w:r>
      <w:proofErr w:type="gramEnd"/>
      <w:r w:rsidRPr="00420013">
        <w:rPr>
          <w:rFonts w:ascii="Times New Roman" w:hAnsi="Times New Roman"/>
          <w:spacing w:val="-2"/>
          <w:sz w:val="28"/>
          <w:szCs w:val="28"/>
        </w:rPr>
        <w:t xml:space="preserve"> района;</w:t>
      </w:r>
    </w:p>
    <w:p w:rsidR="00E755D2" w:rsidRPr="00420013" w:rsidRDefault="00E755D2" w:rsidP="00320741">
      <w:pPr>
        <w:widowControl w:val="0"/>
        <w:numPr>
          <w:ilvl w:val="0"/>
          <w:numId w:val="18"/>
        </w:numPr>
        <w:shd w:val="clear" w:color="auto" w:fill="FFFFFF"/>
        <w:tabs>
          <w:tab w:val="left" w:pos="298"/>
        </w:tabs>
        <w:autoSpaceDE w:val="0"/>
        <w:autoSpaceDN w:val="0"/>
        <w:adjustRightInd w:val="0"/>
        <w:spacing w:line="276" w:lineRule="auto"/>
        <w:ind w:left="0" w:firstLine="709"/>
        <w:contextualSpacing/>
        <w:rPr>
          <w:rFonts w:ascii="Times New Roman" w:hAnsi="Times New Roman"/>
          <w:sz w:val="28"/>
          <w:szCs w:val="28"/>
        </w:rPr>
      </w:pPr>
      <w:r w:rsidRPr="00420013">
        <w:rPr>
          <w:rFonts w:ascii="Times New Roman" w:hAnsi="Times New Roman"/>
          <w:spacing w:val="-2"/>
          <w:sz w:val="28"/>
          <w:szCs w:val="28"/>
        </w:rPr>
        <w:t xml:space="preserve">Благодарность администрации </w:t>
      </w:r>
      <w:r w:rsidRPr="00420013">
        <w:rPr>
          <w:rFonts w:ascii="Times New Roman" w:hAnsi="Times New Roman"/>
          <w:spacing w:val="-3"/>
          <w:sz w:val="28"/>
          <w:szCs w:val="28"/>
        </w:rPr>
        <w:t>Эртильского</w:t>
      </w:r>
      <w:r w:rsidRPr="00420013">
        <w:rPr>
          <w:rFonts w:ascii="Times New Roman" w:hAnsi="Times New Roman"/>
          <w:spacing w:val="-2"/>
          <w:sz w:val="28"/>
          <w:szCs w:val="28"/>
        </w:rPr>
        <w:t xml:space="preserve"> </w:t>
      </w:r>
      <w:proofErr w:type="gramStart"/>
      <w:r w:rsidRPr="00420013">
        <w:rPr>
          <w:rFonts w:ascii="Times New Roman" w:hAnsi="Times New Roman"/>
          <w:spacing w:val="-2"/>
          <w:sz w:val="28"/>
          <w:szCs w:val="28"/>
        </w:rPr>
        <w:t>муниципального</w:t>
      </w:r>
      <w:proofErr w:type="gramEnd"/>
      <w:r w:rsidRPr="00420013">
        <w:rPr>
          <w:rFonts w:ascii="Times New Roman" w:hAnsi="Times New Roman"/>
          <w:spacing w:val="-2"/>
          <w:sz w:val="28"/>
          <w:szCs w:val="28"/>
        </w:rPr>
        <w:t xml:space="preserve"> района;</w:t>
      </w:r>
    </w:p>
    <w:p w:rsidR="00E755D2" w:rsidRPr="00420013" w:rsidRDefault="00E755D2" w:rsidP="00320741">
      <w:pPr>
        <w:widowControl w:val="0"/>
        <w:numPr>
          <w:ilvl w:val="0"/>
          <w:numId w:val="18"/>
        </w:numPr>
        <w:shd w:val="clear" w:color="auto" w:fill="FFFFFF"/>
        <w:tabs>
          <w:tab w:val="left" w:pos="298"/>
        </w:tabs>
        <w:autoSpaceDE w:val="0"/>
        <w:autoSpaceDN w:val="0"/>
        <w:adjustRightInd w:val="0"/>
        <w:spacing w:line="276" w:lineRule="auto"/>
        <w:ind w:left="0" w:firstLine="709"/>
        <w:contextualSpacing/>
        <w:rPr>
          <w:rFonts w:ascii="Times New Roman" w:hAnsi="Times New Roman"/>
          <w:sz w:val="28"/>
          <w:szCs w:val="28"/>
        </w:rPr>
      </w:pPr>
      <w:r w:rsidRPr="00420013">
        <w:rPr>
          <w:rFonts w:ascii="Times New Roman" w:hAnsi="Times New Roman"/>
          <w:spacing w:val="-2"/>
          <w:sz w:val="28"/>
          <w:szCs w:val="28"/>
        </w:rPr>
        <w:t xml:space="preserve">Благодарственное письмо администрации </w:t>
      </w:r>
      <w:r w:rsidRPr="00420013">
        <w:rPr>
          <w:rFonts w:ascii="Times New Roman" w:hAnsi="Times New Roman"/>
          <w:spacing w:val="-3"/>
          <w:sz w:val="28"/>
          <w:szCs w:val="28"/>
        </w:rPr>
        <w:t>Эртильского</w:t>
      </w:r>
      <w:r w:rsidRPr="00420013">
        <w:rPr>
          <w:rFonts w:ascii="Times New Roman" w:hAnsi="Times New Roman"/>
          <w:spacing w:val="-2"/>
          <w:sz w:val="28"/>
          <w:szCs w:val="28"/>
        </w:rPr>
        <w:t xml:space="preserve"> </w:t>
      </w:r>
      <w:proofErr w:type="gramStart"/>
      <w:r w:rsidRPr="00420013">
        <w:rPr>
          <w:rFonts w:ascii="Times New Roman" w:hAnsi="Times New Roman"/>
          <w:spacing w:val="-2"/>
          <w:sz w:val="28"/>
          <w:szCs w:val="28"/>
        </w:rPr>
        <w:t>муниципального</w:t>
      </w:r>
      <w:proofErr w:type="gramEnd"/>
      <w:r w:rsidRPr="00420013">
        <w:rPr>
          <w:rFonts w:ascii="Times New Roman" w:hAnsi="Times New Roman"/>
          <w:spacing w:val="-2"/>
          <w:sz w:val="28"/>
          <w:szCs w:val="28"/>
        </w:rPr>
        <w:t xml:space="preserve"> района;</w:t>
      </w:r>
    </w:p>
    <w:p w:rsidR="00E755D2" w:rsidRPr="00420013" w:rsidRDefault="00E755D2" w:rsidP="00E755D2">
      <w:pPr>
        <w:shd w:val="clear" w:color="auto" w:fill="FFFFFF"/>
        <w:tabs>
          <w:tab w:val="left" w:pos="1260"/>
        </w:tabs>
        <w:spacing w:line="276" w:lineRule="auto"/>
        <w:ind w:firstLine="0"/>
        <w:rPr>
          <w:rFonts w:ascii="Times New Roman" w:hAnsi="Times New Roman"/>
          <w:sz w:val="28"/>
          <w:szCs w:val="28"/>
        </w:rPr>
      </w:pPr>
    </w:p>
    <w:p w:rsidR="00E755D2" w:rsidRPr="00420013" w:rsidRDefault="00E755D2" w:rsidP="00E755D2">
      <w:pPr>
        <w:pStyle w:val="1"/>
        <w:ind w:firstLine="709"/>
        <w:rPr>
          <w:sz w:val="28"/>
          <w:szCs w:val="28"/>
        </w:rPr>
      </w:pPr>
      <w:r w:rsidRPr="00420013">
        <w:rPr>
          <w:sz w:val="28"/>
          <w:szCs w:val="28"/>
        </w:rPr>
        <w:t xml:space="preserve">Статья 2. Принципы награждения наградами </w:t>
      </w:r>
      <w:r w:rsidRPr="00420013">
        <w:rPr>
          <w:spacing w:val="-3"/>
          <w:sz w:val="28"/>
          <w:szCs w:val="28"/>
        </w:rPr>
        <w:t>Эртильского</w:t>
      </w:r>
      <w:r w:rsidRPr="00420013">
        <w:rPr>
          <w:sz w:val="28"/>
          <w:szCs w:val="28"/>
        </w:rPr>
        <w:t xml:space="preserve"> муниципального района</w:t>
      </w:r>
    </w:p>
    <w:p w:rsidR="00E755D2" w:rsidRPr="00420013" w:rsidRDefault="00E755D2" w:rsidP="00E755D2">
      <w:pPr>
        <w:spacing w:line="276" w:lineRule="auto"/>
        <w:rPr>
          <w:rFonts w:ascii="Times New Roman" w:hAnsi="Times New Roman"/>
          <w:sz w:val="28"/>
          <w:szCs w:val="28"/>
        </w:rPr>
      </w:pPr>
    </w:p>
    <w:p w:rsidR="00E755D2" w:rsidRPr="00420013" w:rsidRDefault="00E755D2" w:rsidP="00E755D2">
      <w:pPr>
        <w:shd w:val="clear" w:color="auto" w:fill="FFFFFF"/>
        <w:spacing w:line="276" w:lineRule="auto"/>
        <w:ind w:firstLine="709"/>
        <w:rPr>
          <w:rFonts w:ascii="Times New Roman" w:hAnsi="Times New Roman"/>
          <w:spacing w:val="-1"/>
          <w:sz w:val="28"/>
          <w:szCs w:val="28"/>
        </w:rPr>
      </w:pPr>
      <w:r w:rsidRPr="00420013">
        <w:rPr>
          <w:rFonts w:ascii="Times New Roman" w:hAnsi="Times New Roman"/>
          <w:spacing w:val="7"/>
          <w:sz w:val="28"/>
          <w:szCs w:val="28"/>
        </w:rPr>
        <w:lastRenderedPageBreak/>
        <w:t xml:space="preserve"> Награждение наградами </w:t>
      </w:r>
      <w:r w:rsidRPr="00420013">
        <w:rPr>
          <w:rFonts w:ascii="Times New Roman" w:hAnsi="Times New Roman"/>
          <w:spacing w:val="-3"/>
          <w:sz w:val="28"/>
          <w:szCs w:val="28"/>
        </w:rPr>
        <w:t>Эртильского</w:t>
      </w:r>
      <w:r w:rsidRPr="00420013">
        <w:rPr>
          <w:rFonts w:ascii="Times New Roman" w:hAnsi="Times New Roman"/>
          <w:spacing w:val="7"/>
          <w:sz w:val="28"/>
          <w:szCs w:val="28"/>
        </w:rPr>
        <w:t xml:space="preserve"> </w:t>
      </w:r>
      <w:proofErr w:type="gramStart"/>
      <w:r w:rsidRPr="00420013">
        <w:rPr>
          <w:rFonts w:ascii="Times New Roman" w:hAnsi="Times New Roman"/>
          <w:spacing w:val="7"/>
          <w:sz w:val="28"/>
          <w:szCs w:val="28"/>
        </w:rPr>
        <w:t>муниципального</w:t>
      </w:r>
      <w:proofErr w:type="gramEnd"/>
      <w:r w:rsidRPr="00420013">
        <w:rPr>
          <w:rFonts w:ascii="Times New Roman" w:hAnsi="Times New Roman"/>
          <w:spacing w:val="7"/>
          <w:sz w:val="28"/>
          <w:szCs w:val="28"/>
        </w:rPr>
        <w:t xml:space="preserve"> района производится на основе </w:t>
      </w:r>
      <w:r w:rsidRPr="00420013">
        <w:rPr>
          <w:rFonts w:ascii="Times New Roman" w:hAnsi="Times New Roman"/>
          <w:spacing w:val="-1"/>
          <w:sz w:val="28"/>
          <w:szCs w:val="28"/>
        </w:rPr>
        <w:t>следующих принципов:</w:t>
      </w:r>
    </w:p>
    <w:p w:rsidR="00E755D2" w:rsidRPr="00420013" w:rsidRDefault="00E755D2" w:rsidP="00320741">
      <w:pPr>
        <w:numPr>
          <w:ilvl w:val="0"/>
          <w:numId w:val="19"/>
        </w:numPr>
        <w:shd w:val="clear" w:color="auto" w:fill="FFFFFF"/>
        <w:spacing w:line="276" w:lineRule="auto"/>
        <w:ind w:left="0" w:firstLine="709"/>
        <w:contextualSpacing/>
        <w:rPr>
          <w:rFonts w:ascii="Times New Roman" w:hAnsi="Times New Roman"/>
          <w:sz w:val="28"/>
          <w:szCs w:val="28"/>
        </w:rPr>
      </w:pPr>
      <w:r w:rsidRPr="00420013">
        <w:rPr>
          <w:rFonts w:ascii="Times New Roman" w:hAnsi="Times New Roman"/>
          <w:sz w:val="28"/>
          <w:szCs w:val="28"/>
        </w:rPr>
        <w:t xml:space="preserve"> поощрения граждан исключительно за личные заслуги и достижения;</w:t>
      </w:r>
    </w:p>
    <w:p w:rsidR="00E755D2" w:rsidRPr="00420013" w:rsidRDefault="00E755D2" w:rsidP="00320741">
      <w:pPr>
        <w:numPr>
          <w:ilvl w:val="0"/>
          <w:numId w:val="19"/>
        </w:numPr>
        <w:shd w:val="clear" w:color="auto" w:fill="FFFFFF"/>
        <w:spacing w:line="276" w:lineRule="auto"/>
        <w:ind w:left="0" w:firstLine="709"/>
        <w:contextualSpacing/>
        <w:rPr>
          <w:rFonts w:ascii="Times New Roman" w:hAnsi="Times New Roman"/>
          <w:sz w:val="28"/>
          <w:szCs w:val="28"/>
        </w:rPr>
      </w:pPr>
      <w:r w:rsidRPr="00420013">
        <w:rPr>
          <w:rFonts w:ascii="Times New Roman" w:hAnsi="Times New Roman"/>
          <w:sz w:val="28"/>
          <w:szCs w:val="28"/>
        </w:rPr>
        <w:t xml:space="preserve"> единства требований и равенства условий, нормативно установленных к порядку награждения наградами </w:t>
      </w:r>
      <w:r w:rsidRPr="00420013">
        <w:rPr>
          <w:rFonts w:ascii="Times New Roman" w:hAnsi="Times New Roman"/>
          <w:spacing w:val="-3"/>
          <w:sz w:val="28"/>
          <w:szCs w:val="28"/>
        </w:rPr>
        <w:t>Эртильского</w:t>
      </w:r>
      <w:r w:rsidRPr="00420013">
        <w:rPr>
          <w:rFonts w:ascii="Times New Roman" w:hAnsi="Times New Roman"/>
          <w:sz w:val="28"/>
          <w:szCs w:val="28"/>
        </w:rPr>
        <w:t xml:space="preserve"> муниципального района, для всех граждан и организаций;</w:t>
      </w:r>
    </w:p>
    <w:p w:rsidR="00E755D2" w:rsidRPr="00420013" w:rsidRDefault="00E755D2" w:rsidP="00320741">
      <w:pPr>
        <w:numPr>
          <w:ilvl w:val="0"/>
          <w:numId w:val="19"/>
        </w:numPr>
        <w:shd w:val="clear" w:color="auto" w:fill="FFFFFF"/>
        <w:spacing w:line="276" w:lineRule="auto"/>
        <w:ind w:left="0" w:firstLine="709"/>
        <w:contextualSpacing/>
        <w:rPr>
          <w:rFonts w:ascii="Times New Roman" w:hAnsi="Times New Roman"/>
          <w:sz w:val="28"/>
          <w:szCs w:val="28"/>
        </w:rPr>
      </w:pPr>
      <w:r w:rsidRPr="00420013">
        <w:rPr>
          <w:rFonts w:ascii="Times New Roman" w:hAnsi="Times New Roman"/>
          <w:sz w:val="28"/>
          <w:szCs w:val="28"/>
        </w:rPr>
        <w:t xml:space="preserve"> </w:t>
      </w:r>
      <w:proofErr w:type="gramStart"/>
      <w:r w:rsidRPr="00420013">
        <w:rPr>
          <w:rFonts w:ascii="Times New Roman" w:hAnsi="Times New Roman"/>
          <w:sz w:val="28"/>
          <w:szCs w:val="28"/>
        </w:rPr>
        <w:t>запрета</w:t>
      </w:r>
      <w:proofErr w:type="gramEnd"/>
      <w:r w:rsidRPr="00420013">
        <w:rPr>
          <w:rFonts w:ascii="Times New Roman" w:hAnsi="Times New Roman"/>
          <w:sz w:val="28"/>
          <w:szCs w:val="28"/>
        </w:rPr>
        <w:t xml:space="preserve"> какой - либо дискриминации в зависимости от пола, расы, национального языка, происхождения, имущественного и социального положения, образования, отношения к религии, убеждений, принадлежности к общественным объединениям, иных обстоятельств;</w:t>
      </w:r>
    </w:p>
    <w:p w:rsidR="00E755D2" w:rsidRPr="00420013" w:rsidRDefault="00E755D2" w:rsidP="00320741">
      <w:pPr>
        <w:numPr>
          <w:ilvl w:val="0"/>
          <w:numId w:val="19"/>
        </w:numPr>
        <w:shd w:val="clear" w:color="auto" w:fill="FFFFFF"/>
        <w:spacing w:line="276" w:lineRule="auto"/>
        <w:ind w:left="0" w:firstLine="709"/>
        <w:contextualSpacing/>
        <w:rPr>
          <w:rFonts w:ascii="Times New Roman" w:hAnsi="Times New Roman"/>
          <w:sz w:val="28"/>
          <w:szCs w:val="28"/>
        </w:rPr>
      </w:pPr>
      <w:r w:rsidRPr="00420013">
        <w:rPr>
          <w:rFonts w:ascii="Times New Roman" w:hAnsi="Times New Roman"/>
          <w:sz w:val="28"/>
          <w:szCs w:val="28"/>
        </w:rPr>
        <w:t xml:space="preserve"> гласности.</w:t>
      </w:r>
    </w:p>
    <w:p w:rsidR="00E755D2" w:rsidRPr="00420013" w:rsidRDefault="00E755D2" w:rsidP="00E755D2">
      <w:pPr>
        <w:shd w:val="clear" w:color="auto" w:fill="FFFFFF"/>
        <w:spacing w:line="276" w:lineRule="auto"/>
        <w:ind w:firstLine="709"/>
        <w:rPr>
          <w:rFonts w:ascii="Times New Roman" w:hAnsi="Times New Roman"/>
          <w:sz w:val="28"/>
          <w:szCs w:val="28"/>
        </w:rPr>
      </w:pPr>
    </w:p>
    <w:p w:rsidR="00E755D2" w:rsidRPr="00420013" w:rsidRDefault="00E755D2" w:rsidP="00E755D2">
      <w:pPr>
        <w:pStyle w:val="af1"/>
        <w:spacing w:after="0"/>
        <w:ind w:firstLine="709"/>
        <w:contextualSpacing/>
        <w:jc w:val="center"/>
        <w:rPr>
          <w:sz w:val="28"/>
          <w:szCs w:val="28"/>
        </w:rPr>
      </w:pPr>
      <w:r w:rsidRPr="00420013">
        <w:rPr>
          <w:sz w:val="28"/>
          <w:szCs w:val="28"/>
        </w:rPr>
        <w:t xml:space="preserve">Статья 3. Полномочия органов местного самоуправления </w:t>
      </w:r>
      <w:r w:rsidRPr="00420013">
        <w:rPr>
          <w:spacing w:val="-3"/>
          <w:sz w:val="28"/>
          <w:szCs w:val="28"/>
        </w:rPr>
        <w:t>Эртильского</w:t>
      </w:r>
      <w:r w:rsidRPr="00420013">
        <w:rPr>
          <w:sz w:val="28"/>
          <w:szCs w:val="28"/>
        </w:rPr>
        <w:t xml:space="preserve"> муниципального района в сфере наград </w:t>
      </w:r>
      <w:r w:rsidRPr="00420013">
        <w:rPr>
          <w:spacing w:val="-3"/>
          <w:sz w:val="28"/>
          <w:szCs w:val="28"/>
        </w:rPr>
        <w:t>Эртильского</w:t>
      </w:r>
      <w:r w:rsidRPr="00420013">
        <w:rPr>
          <w:sz w:val="28"/>
          <w:szCs w:val="28"/>
        </w:rPr>
        <w:t xml:space="preserve"> муниципального района</w:t>
      </w:r>
    </w:p>
    <w:p w:rsidR="00E755D2" w:rsidRPr="00420013" w:rsidRDefault="00E755D2" w:rsidP="00E755D2">
      <w:pPr>
        <w:pStyle w:val="af1"/>
        <w:spacing w:after="0" w:line="276" w:lineRule="auto"/>
        <w:ind w:firstLine="709"/>
        <w:contextualSpacing/>
        <w:jc w:val="center"/>
        <w:rPr>
          <w:sz w:val="28"/>
          <w:szCs w:val="28"/>
        </w:rPr>
      </w:pPr>
    </w:p>
    <w:p w:rsidR="00E755D2" w:rsidRPr="00420013" w:rsidRDefault="00E755D2" w:rsidP="00E755D2">
      <w:pPr>
        <w:pStyle w:val="32"/>
        <w:spacing w:line="276" w:lineRule="auto"/>
        <w:ind w:firstLine="709"/>
        <w:contextualSpacing/>
        <w:rPr>
          <w:bCs/>
          <w:szCs w:val="28"/>
        </w:rPr>
      </w:pPr>
      <w:r w:rsidRPr="00420013">
        <w:rPr>
          <w:szCs w:val="28"/>
        </w:rPr>
        <w:t xml:space="preserve">1. </w:t>
      </w:r>
      <w:r w:rsidRPr="00420013">
        <w:rPr>
          <w:bCs/>
          <w:szCs w:val="28"/>
        </w:rPr>
        <w:t xml:space="preserve">К полномочиям Совета народных депутатов </w:t>
      </w:r>
      <w:r w:rsidRPr="00420013">
        <w:rPr>
          <w:spacing w:val="-3"/>
          <w:szCs w:val="28"/>
        </w:rPr>
        <w:t>Эртильского</w:t>
      </w:r>
      <w:r w:rsidRPr="00420013">
        <w:rPr>
          <w:bCs/>
          <w:szCs w:val="28"/>
        </w:rPr>
        <w:t xml:space="preserve"> муниципального района в сфере наград </w:t>
      </w:r>
      <w:r w:rsidRPr="00420013">
        <w:rPr>
          <w:spacing w:val="-3"/>
          <w:szCs w:val="28"/>
        </w:rPr>
        <w:t>Эртильского</w:t>
      </w:r>
      <w:r w:rsidRPr="00420013">
        <w:rPr>
          <w:bCs/>
          <w:szCs w:val="28"/>
        </w:rPr>
        <w:t xml:space="preserve"> муниципального района относятся:</w:t>
      </w:r>
    </w:p>
    <w:p w:rsidR="00E755D2" w:rsidRPr="00420013" w:rsidRDefault="00E755D2" w:rsidP="00320741">
      <w:pPr>
        <w:pStyle w:val="32"/>
        <w:numPr>
          <w:ilvl w:val="0"/>
          <w:numId w:val="25"/>
        </w:numPr>
        <w:spacing w:line="276" w:lineRule="auto"/>
        <w:ind w:left="0" w:right="0" w:firstLine="709"/>
        <w:contextualSpacing/>
        <w:rPr>
          <w:szCs w:val="28"/>
        </w:rPr>
      </w:pPr>
      <w:r w:rsidRPr="00420013">
        <w:rPr>
          <w:szCs w:val="28"/>
        </w:rPr>
        <w:t xml:space="preserve">принятие Положения о наградах </w:t>
      </w:r>
      <w:r w:rsidRPr="00420013">
        <w:rPr>
          <w:spacing w:val="-3"/>
          <w:szCs w:val="28"/>
        </w:rPr>
        <w:t>Эртильского</w:t>
      </w:r>
      <w:r w:rsidRPr="00420013">
        <w:rPr>
          <w:spacing w:val="-2"/>
          <w:szCs w:val="28"/>
        </w:rPr>
        <w:t xml:space="preserve"> </w:t>
      </w:r>
      <w:r w:rsidRPr="00420013">
        <w:rPr>
          <w:szCs w:val="28"/>
        </w:rPr>
        <w:t>муниципального района;</w:t>
      </w:r>
    </w:p>
    <w:p w:rsidR="00E755D2" w:rsidRPr="00420013" w:rsidRDefault="00E755D2" w:rsidP="00320741">
      <w:pPr>
        <w:pStyle w:val="32"/>
        <w:numPr>
          <w:ilvl w:val="0"/>
          <w:numId w:val="24"/>
        </w:numPr>
        <w:shd w:val="clear" w:color="auto" w:fill="FFFFFF"/>
        <w:spacing w:line="276" w:lineRule="auto"/>
        <w:ind w:left="0" w:right="0" w:firstLine="709"/>
        <w:contextualSpacing/>
        <w:rPr>
          <w:bCs/>
          <w:szCs w:val="28"/>
        </w:rPr>
      </w:pPr>
      <w:r w:rsidRPr="00420013">
        <w:rPr>
          <w:szCs w:val="28"/>
        </w:rPr>
        <w:t xml:space="preserve">учреждение и упразднение наград </w:t>
      </w:r>
      <w:r w:rsidRPr="00420013">
        <w:rPr>
          <w:spacing w:val="-3"/>
          <w:szCs w:val="28"/>
        </w:rPr>
        <w:t>Эртильского</w:t>
      </w:r>
      <w:r w:rsidRPr="00420013">
        <w:rPr>
          <w:spacing w:val="-2"/>
          <w:szCs w:val="28"/>
        </w:rPr>
        <w:t xml:space="preserve"> </w:t>
      </w:r>
      <w:proofErr w:type="gramStart"/>
      <w:r w:rsidRPr="00420013">
        <w:rPr>
          <w:szCs w:val="28"/>
        </w:rPr>
        <w:t>муниципального</w:t>
      </w:r>
      <w:proofErr w:type="gramEnd"/>
      <w:r w:rsidRPr="00420013">
        <w:rPr>
          <w:szCs w:val="28"/>
        </w:rPr>
        <w:t xml:space="preserve"> района: почетный знак «За заслуги перед Эртильским районом».</w:t>
      </w:r>
    </w:p>
    <w:p w:rsidR="00E755D2" w:rsidRPr="00420013" w:rsidRDefault="00E755D2" w:rsidP="00E755D2">
      <w:pPr>
        <w:pStyle w:val="32"/>
        <w:spacing w:line="276" w:lineRule="auto"/>
        <w:ind w:firstLine="709"/>
        <w:contextualSpacing/>
        <w:rPr>
          <w:bCs/>
          <w:szCs w:val="28"/>
        </w:rPr>
      </w:pPr>
      <w:r w:rsidRPr="00420013">
        <w:rPr>
          <w:bCs/>
          <w:szCs w:val="28"/>
        </w:rPr>
        <w:t xml:space="preserve">2. К полномочиям администрации </w:t>
      </w:r>
      <w:r w:rsidRPr="00420013">
        <w:rPr>
          <w:spacing w:val="-3"/>
          <w:szCs w:val="28"/>
        </w:rPr>
        <w:t>Эртильского</w:t>
      </w:r>
      <w:r w:rsidRPr="00420013">
        <w:rPr>
          <w:bCs/>
          <w:szCs w:val="28"/>
        </w:rPr>
        <w:t xml:space="preserve"> </w:t>
      </w:r>
      <w:proofErr w:type="gramStart"/>
      <w:r w:rsidRPr="00420013">
        <w:rPr>
          <w:bCs/>
          <w:szCs w:val="28"/>
        </w:rPr>
        <w:t>муниципального</w:t>
      </w:r>
      <w:proofErr w:type="gramEnd"/>
      <w:r w:rsidRPr="00420013">
        <w:rPr>
          <w:bCs/>
          <w:szCs w:val="28"/>
        </w:rPr>
        <w:t xml:space="preserve"> района в сфере наград </w:t>
      </w:r>
      <w:r w:rsidRPr="00420013">
        <w:rPr>
          <w:spacing w:val="-3"/>
          <w:szCs w:val="28"/>
        </w:rPr>
        <w:t>Эртильского</w:t>
      </w:r>
      <w:r w:rsidRPr="00420013">
        <w:rPr>
          <w:bCs/>
          <w:szCs w:val="28"/>
        </w:rPr>
        <w:t xml:space="preserve"> муниципального района относятся:</w:t>
      </w:r>
    </w:p>
    <w:p w:rsidR="00E755D2" w:rsidRPr="00420013" w:rsidRDefault="00E755D2" w:rsidP="00320741">
      <w:pPr>
        <w:pStyle w:val="32"/>
        <w:numPr>
          <w:ilvl w:val="0"/>
          <w:numId w:val="24"/>
        </w:numPr>
        <w:shd w:val="clear" w:color="auto" w:fill="FFFFFF"/>
        <w:spacing w:line="276" w:lineRule="auto"/>
        <w:ind w:left="0" w:right="0" w:firstLine="709"/>
        <w:contextualSpacing/>
        <w:rPr>
          <w:bCs/>
          <w:szCs w:val="28"/>
        </w:rPr>
      </w:pPr>
      <w:r w:rsidRPr="00420013">
        <w:rPr>
          <w:szCs w:val="28"/>
        </w:rPr>
        <w:t xml:space="preserve">учреждение и упразднение наград </w:t>
      </w:r>
      <w:r w:rsidRPr="00420013">
        <w:rPr>
          <w:spacing w:val="-3"/>
          <w:szCs w:val="28"/>
        </w:rPr>
        <w:t>Эртильского</w:t>
      </w:r>
      <w:r w:rsidRPr="00420013">
        <w:rPr>
          <w:spacing w:val="-2"/>
          <w:szCs w:val="28"/>
        </w:rPr>
        <w:t xml:space="preserve"> </w:t>
      </w:r>
      <w:proofErr w:type="gramStart"/>
      <w:r w:rsidRPr="00420013">
        <w:rPr>
          <w:szCs w:val="28"/>
        </w:rPr>
        <w:t>муниципального</w:t>
      </w:r>
      <w:proofErr w:type="gramEnd"/>
      <w:r w:rsidRPr="00420013">
        <w:rPr>
          <w:szCs w:val="28"/>
        </w:rPr>
        <w:t xml:space="preserve"> района: юбилейная медаль к юбилею Эртильского муниципального района</w:t>
      </w:r>
      <w:r>
        <w:rPr>
          <w:szCs w:val="28"/>
        </w:rPr>
        <w:t xml:space="preserve">, </w:t>
      </w:r>
      <w:r>
        <w:rPr>
          <w:spacing w:val="-2"/>
          <w:szCs w:val="28"/>
        </w:rPr>
        <w:t>п</w:t>
      </w:r>
      <w:r w:rsidRPr="00420013">
        <w:rPr>
          <w:spacing w:val="-2"/>
          <w:szCs w:val="28"/>
        </w:rPr>
        <w:t xml:space="preserve">очетная грамота администрации </w:t>
      </w:r>
      <w:r w:rsidRPr="00420013">
        <w:rPr>
          <w:spacing w:val="-3"/>
          <w:szCs w:val="28"/>
        </w:rPr>
        <w:t>Эртильского</w:t>
      </w:r>
      <w:r w:rsidRPr="00420013">
        <w:rPr>
          <w:spacing w:val="-2"/>
          <w:szCs w:val="28"/>
        </w:rPr>
        <w:t xml:space="preserve"> муниципального района</w:t>
      </w:r>
      <w:r>
        <w:rPr>
          <w:spacing w:val="-2"/>
          <w:szCs w:val="28"/>
        </w:rPr>
        <w:t>, б</w:t>
      </w:r>
      <w:r w:rsidRPr="00420013">
        <w:rPr>
          <w:spacing w:val="-2"/>
          <w:szCs w:val="28"/>
        </w:rPr>
        <w:t xml:space="preserve">лагодарность администрации </w:t>
      </w:r>
      <w:r w:rsidRPr="00420013">
        <w:rPr>
          <w:spacing w:val="-3"/>
          <w:szCs w:val="28"/>
        </w:rPr>
        <w:t>Эртильского</w:t>
      </w:r>
      <w:r w:rsidRPr="00420013">
        <w:rPr>
          <w:spacing w:val="-2"/>
          <w:szCs w:val="28"/>
        </w:rPr>
        <w:t xml:space="preserve"> муниципального района</w:t>
      </w:r>
      <w:r>
        <w:rPr>
          <w:spacing w:val="-2"/>
          <w:szCs w:val="28"/>
        </w:rPr>
        <w:t>, б</w:t>
      </w:r>
      <w:r w:rsidRPr="00420013">
        <w:rPr>
          <w:spacing w:val="-2"/>
          <w:szCs w:val="28"/>
        </w:rPr>
        <w:t xml:space="preserve">лагодарственное письмо администрации </w:t>
      </w:r>
      <w:r w:rsidRPr="00420013">
        <w:rPr>
          <w:spacing w:val="-3"/>
          <w:szCs w:val="28"/>
        </w:rPr>
        <w:t>Эртильского</w:t>
      </w:r>
      <w:r w:rsidRPr="00420013">
        <w:rPr>
          <w:spacing w:val="-2"/>
          <w:szCs w:val="28"/>
        </w:rPr>
        <w:t xml:space="preserve"> муниципального района</w:t>
      </w:r>
      <w:r>
        <w:rPr>
          <w:spacing w:val="-2"/>
          <w:szCs w:val="28"/>
        </w:rPr>
        <w:t>.</w:t>
      </w:r>
    </w:p>
    <w:p w:rsidR="00E755D2" w:rsidRPr="00420013" w:rsidRDefault="00E755D2" w:rsidP="00E755D2">
      <w:pPr>
        <w:pStyle w:val="32"/>
        <w:shd w:val="clear" w:color="auto" w:fill="FFFFFF"/>
        <w:spacing w:line="276" w:lineRule="auto"/>
        <w:ind w:firstLine="709"/>
        <w:contextualSpacing/>
        <w:rPr>
          <w:bCs/>
          <w:szCs w:val="28"/>
        </w:rPr>
      </w:pPr>
      <w:r w:rsidRPr="00420013">
        <w:rPr>
          <w:szCs w:val="28"/>
        </w:rPr>
        <w:t xml:space="preserve">3. </w:t>
      </w:r>
      <w:r w:rsidRPr="00420013">
        <w:rPr>
          <w:bCs/>
          <w:szCs w:val="28"/>
        </w:rPr>
        <w:t xml:space="preserve">К полномочиям главы </w:t>
      </w:r>
      <w:r w:rsidRPr="00420013">
        <w:rPr>
          <w:spacing w:val="-3"/>
          <w:szCs w:val="28"/>
        </w:rPr>
        <w:t>Эртильского</w:t>
      </w:r>
      <w:r w:rsidRPr="00420013">
        <w:rPr>
          <w:bCs/>
          <w:szCs w:val="28"/>
        </w:rPr>
        <w:t xml:space="preserve"> </w:t>
      </w:r>
      <w:proofErr w:type="gramStart"/>
      <w:r w:rsidRPr="00420013">
        <w:rPr>
          <w:bCs/>
          <w:szCs w:val="28"/>
        </w:rPr>
        <w:t>муниципального</w:t>
      </w:r>
      <w:proofErr w:type="gramEnd"/>
      <w:r w:rsidRPr="00420013">
        <w:rPr>
          <w:bCs/>
          <w:szCs w:val="28"/>
        </w:rPr>
        <w:t xml:space="preserve"> района в сфере наград </w:t>
      </w:r>
      <w:r w:rsidRPr="00420013">
        <w:rPr>
          <w:spacing w:val="-3"/>
          <w:szCs w:val="28"/>
        </w:rPr>
        <w:t>Эртильского</w:t>
      </w:r>
      <w:r w:rsidRPr="00420013">
        <w:rPr>
          <w:bCs/>
          <w:szCs w:val="28"/>
        </w:rPr>
        <w:t xml:space="preserve"> муниципального района относятся:</w:t>
      </w:r>
    </w:p>
    <w:p w:rsidR="00E755D2" w:rsidRPr="00420013" w:rsidRDefault="00E755D2" w:rsidP="00320741">
      <w:pPr>
        <w:numPr>
          <w:ilvl w:val="0"/>
          <w:numId w:val="20"/>
        </w:numPr>
        <w:shd w:val="clear" w:color="auto" w:fill="FFFFFF"/>
        <w:spacing w:line="276" w:lineRule="auto"/>
        <w:ind w:left="0" w:firstLine="709"/>
        <w:contextualSpacing/>
        <w:rPr>
          <w:rFonts w:ascii="Times New Roman" w:hAnsi="Times New Roman"/>
          <w:sz w:val="28"/>
          <w:szCs w:val="28"/>
        </w:rPr>
      </w:pPr>
      <w:r w:rsidRPr="00420013">
        <w:rPr>
          <w:rFonts w:ascii="Times New Roman" w:hAnsi="Times New Roman"/>
          <w:sz w:val="28"/>
          <w:szCs w:val="28"/>
        </w:rPr>
        <w:t xml:space="preserve"> внесение предложений в Совет народных депутатов </w:t>
      </w:r>
      <w:r w:rsidRPr="00420013">
        <w:rPr>
          <w:rFonts w:ascii="Times New Roman" w:hAnsi="Times New Roman"/>
          <w:spacing w:val="-3"/>
          <w:sz w:val="28"/>
          <w:szCs w:val="28"/>
        </w:rPr>
        <w:t>Эртильского</w:t>
      </w:r>
      <w:r w:rsidRPr="00420013">
        <w:rPr>
          <w:rFonts w:ascii="Times New Roman" w:hAnsi="Times New Roman"/>
          <w:sz w:val="28"/>
          <w:szCs w:val="28"/>
        </w:rPr>
        <w:t xml:space="preserve"> муниципального района об учреждении наград </w:t>
      </w:r>
      <w:r w:rsidRPr="00420013">
        <w:rPr>
          <w:rFonts w:ascii="Times New Roman" w:hAnsi="Times New Roman"/>
          <w:spacing w:val="-3"/>
          <w:sz w:val="28"/>
          <w:szCs w:val="28"/>
        </w:rPr>
        <w:t>Эртильского</w:t>
      </w:r>
      <w:r w:rsidRPr="00420013">
        <w:rPr>
          <w:rFonts w:ascii="Times New Roman" w:hAnsi="Times New Roman"/>
          <w:sz w:val="28"/>
          <w:szCs w:val="28"/>
        </w:rPr>
        <w:t xml:space="preserve"> муниципального района;</w:t>
      </w:r>
    </w:p>
    <w:p w:rsidR="00E755D2" w:rsidRPr="00420013" w:rsidRDefault="00E755D2" w:rsidP="00320741">
      <w:pPr>
        <w:numPr>
          <w:ilvl w:val="0"/>
          <w:numId w:val="21"/>
        </w:numPr>
        <w:shd w:val="clear" w:color="auto" w:fill="FFFFFF"/>
        <w:spacing w:line="276" w:lineRule="auto"/>
        <w:ind w:left="0" w:firstLine="709"/>
        <w:contextualSpacing/>
        <w:rPr>
          <w:rFonts w:ascii="Times New Roman" w:hAnsi="Times New Roman"/>
          <w:bCs/>
          <w:sz w:val="28"/>
          <w:szCs w:val="28"/>
        </w:rPr>
      </w:pPr>
      <w:r w:rsidRPr="00420013">
        <w:rPr>
          <w:rFonts w:ascii="Times New Roman" w:hAnsi="Times New Roman"/>
          <w:sz w:val="28"/>
          <w:szCs w:val="28"/>
        </w:rPr>
        <w:t xml:space="preserve"> награждение наградами </w:t>
      </w:r>
      <w:r w:rsidRPr="00420013">
        <w:rPr>
          <w:rFonts w:ascii="Times New Roman" w:hAnsi="Times New Roman"/>
          <w:spacing w:val="-3"/>
          <w:sz w:val="28"/>
          <w:szCs w:val="28"/>
        </w:rPr>
        <w:t>Эртильского</w:t>
      </w:r>
      <w:r w:rsidRPr="00420013">
        <w:rPr>
          <w:rFonts w:ascii="Times New Roman" w:hAnsi="Times New Roman"/>
          <w:sz w:val="28"/>
          <w:szCs w:val="28"/>
        </w:rPr>
        <w:t xml:space="preserve"> </w:t>
      </w:r>
      <w:proofErr w:type="gramStart"/>
      <w:r w:rsidRPr="00420013">
        <w:rPr>
          <w:rFonts w:ascii="Times New Roman" w:hAnsi="Times New Roman"/>
          <w:sz w:val="28"/>
          <w:szCs w:val="28"/>
        </w:rPr>
        <w:t>муниципального</w:t>
      </w:r>
      <w:proofErr w:type="gramEnd"/>
      <w:r w:rsidRPr="00420013">
        <w:rPr>
          <w:rFonts w:ascii="Times New Roman" w:hAnsi="Times New Roman"/>
          <w:sz w:val="28"/>
          <w:szCs w:val="28"/>
        </w:rPr>
        <w:t xml:space="preserve"> района: почетный знак «За заслуги перед Эртильским районом», юбилейная медаль к юбилею Эртильского муниципального района, почетная грамота администрации </w:t>
      </w:r>
      <w:r w:rsidRPr="00420013">
        <w:rPr>
          <w:rFonts w:ascii="Times New Roman" w:hAnsi="Times New Roman"/>
          <w:spacing w:val="-3"/>
          <w:sz w:val="28"/>
          <w:szCs w:val="28"/>
        </w:rPr>
        <w:t>Эртильского</w:t>
      </w:r>
      <w:r w:rsidRPr="00420013">
        <w:rPr>
          <w:rFonts w:ascii="Times New Roman" w:hAnsi="Times New Roman"/>
          <w:sz w:val="28"/>
          <w:szCs w:val="28"/>
        </w:rPr>
        <w:t xml:space="preserve"> муниципального района, благодарность </w:t>
      </w:r>
      <w:r w:rsidRPr="00420013">
        <w:rPr>
          <w:rFonts w:ascii="Times New Roman" w:hAnsi="Times New Roman"/>
          <w:sz w:val="28"/>
          <w:szCs w:val="28"/>
        </w:rPr>
        <w:lastRenderedPageBreak/>
        <w:t xml:space="preserve">администрации </w:t>
      </w:r>
      <w:r w:rsidRPr="00420013">
        <w:rPr>
          <w:rFonts w:ascii="Times New Roman" w:hAnsi="Times New Roman"/>
          <w:spacing w:val="-3"/>
          <w:sz w:val="28"/>
          <w:szCs w:val="28"/>
        </w:rPr>
        <w:t>Эртильского</w:t>
      </w:r>
      <w:r w:rsidRPr="00420013">
        <w:rPr>
          <w:rFonts w:ascii="Times New Roman" w:hAnsi="Times New Roman"/>
          <w:sz w:val="28"/>
          <w:szCs w:val="28"/>
        </w:rPr>
        <w:t xml:space="preserve"> муниципального района, благодарственное письмо </w:t>
      </w:r>
      <w:r w:rsidRPr="00420013">
        <w:rPr>
          <w:rFonts w:ascii="Times New Roman" w:hAnsi="Times New Roman"/>
          <w:spacing w:val="-3"/>
          <w:sz w:val="28"/>
          <w:szCs w:val="28"/>
        </w:rPr>
        <w:t>Эртильского</w:t>
      </w:r>
      <w:r w:rsidRPr="00420013">
        <w:rPr>
          <w:rFonts w:ascii="Times New Roman" w:hAnsi="Times New Roman"/>
          <w:sz w:val="28"/>
          <w:szCs w:val="28"/>
        </w:rPr>
        <w:t xml:space="preserve"> муниципального района; </w:t>
      </w:r>
    </w:p>
    <w:p w:rsidR="00E755D2" w:rsidRPr="00420013" w:rsidRDefault="00E755D2" w:rsidP="00320741">
      <w:pPr>
        <w:numPr>
          <w:ilvl w:val="0"/>
          <w:numId w:val="20"/>
        </w:numPr>
        <w:shd w:val="clear" w:color="auto" w:fill="FFFFFF"/>
        <w:autoSpaceDE w:val="0"/>
        <w:autoSpaceDN w:val="0"/>
        <w:adjustRightInd w:val="0"/>
        <w:spacing w:line="276" w:lineRule="auto"/>
        <w:ind w:left="0" w:firstLine="709"/>
        <w:contextualSpacing/>
        <w:rPr>
          <w:rFonts w:ascii="Times New Roman" w:hAnsi="Times New Roman"/>
          <w:sz w:val="28"/>
          <w:szCs w:val="28"/>
        </w:rPr>
      </w:pPr>
      <w:r w:rsidRPr="00420013">
        <w:rPr>
          <w:rFonts w:ascii="Times New Roman" w:hAnsi="Times New Roman"/>
          <w:sz w:val="28"/>
          <w:szCs w:val="28"/>
        </w:rPr>
        <w:t xml:space="preserve"> рассмотрение ходатайств о награждении наградами</w:t>
      </w:r>
      <w:r w:rsidRPr="00420013">
        <w:rPr>
          <w:rFonts w:ascii="Times New Roman" w:hAnsi="Times New Roman"/>
          <w:spacing w:val="-3"/>
          <w:sz w:val="28"/>
          <w:szCs w:val="28"/>
        </w:rPr>
        <w:t xml:space="preserve"> Эртильского</w:t>
      </w:r>
      <w:r w:rsidRPr="00420013">
        <w:rPr>
          <w:rFonts w:ascii="Times New Roman" w:hAnsi="Times New Roman"/>
          <w:sz w:val="28"/>
          <w:szCs w:val="28"/>
        </w:rPr>
        <w:t xml:space="preserve"> </w:t>
      </w:r>
      <w:proofErr w:type="gramStart"/>
      <w:r w:rsidRPr="00420013">
        <w:rPr>
          <w:rFonts w:ascii="Times New Roman" w:hAnsi="Times New Roman"/>
          <w:sz w:val="28"/>
          <w:szCs w:val="28"/>
        </w:rPr>
        <w:t>муниципального</w:t>
      </w:r>
      <w:proofErr w:type="gramEnd"/>
      <w:r w:rsidRPr="00420013">
        <w:rPr>
          <w:rFonts w:ascii="Times New Roman" w:hAnsi="Times New Roman"/>
          <w:sz w:val="28"/>
          <w:szCs w:val="28"/>
        </w:rPr>
        <w:t xml:space="preserve"> района.</w:t>
      </w:r>
    </w:p>
    <w:p w:rsidR="00E755D2" w:rsidRPr="00420013" w:rsidRDefault="00E755D2" w:rsidP="00E755D2">
      <w:pPr>
        <w:shd w:val="clear" w:color="auto" w:fill="FFFFFF"/>
        <w:autoSpaceDE w:val="0"/>
        <w:autoSpaceDN w:val="0"/>
        <w:adjustRightInd w:val="0"/>
        <w:spacing w:line="276" w:lineRule="auto"/>
        <w:ind w:left="709" w:firstLine="0"/>
        <w:contextualSpacing/>
        <w:rPr>
          <w:rFonts w:ascii="Times New Roman" w:hAnsi="Times New Roman"/>
          <w:sz w:val="28"/>
          <w:szCs w:val="28"/>
        </w:rPr>
      </w:pPr>
    </w:p>
    <w:p w:rsidR="00E755D2" w:rsidRPr="00420013" w:rsidRDefault="00E755D2" w:rsidP="00E755D2">
      <w:pPr>
        <w:pStyle w:val="32"/>
        <w:ind w:firstLine="709"/>
        <w:contextualSpacing/>
        <w:jc w:val="center"/>
        <w:rPr>
          <w:szCs w:val="28"/>
        </w:rPr>
      </w:pPr>
      <w:r w:rsidRPr="00420013">
        <w:rPr>
          <w:szCs w:val="28"/>
        </w:rPr>
        <w:t>Статья 4. Награждение Почетным знаком «За заслуги перед Эртильским районом»</w:t>
      </w:r>
    </w:p>
    <w:p w:rsidR="00E755D2" w:rsidRPr="00420013" w:rsidRDefault="00E755D2" w:rsidP="00E755D2">
      <w:pPr>
        <w:pStyle w:val="32"/>
        <w:spacing w:line="276" w:lineRule="auto"/>
        <w:ind w:firstLine="709"/>
        <w:contextualSpacing/>
        <w:jc w:val="center"/>
        <w:rPr>
          <w:szCs w:val="28"/>
        </w:rPr>
      </w:pPr>
    </w:p>
    <w:p w:rsidR="00E755D2" w:rsidRPr="00420013" w:rsidRDefault="00E755D2" w:rsidP="00E755D2">
      <w:pPr>
        <w:widowControl w:val="0"/>
        <w:shd w:val="clear" w:color="auto" w:fill="FFFFFF"/>
        <w:tabs>
          <w:tab w:val="left" w:pos="851"/>
        </w:tabs>
        <w:autoSpaceDE w:val="0"/>
        <w:autoSpaceDN w:val="0"/>
        <w:adjustRightInd w:val="0"/>
        <w:spacing w:line="276" w:lineRule="auto"/>
        <w:ind w:firstLine="709"/>
        <w:rPr>
          <w:rFonts w:ascii="Times New Roman" w:hAnsi="Times New Roman"/>
          <w:sz w:val="28"/>
          <w:szCs w:val="28"/>
        </w:rPr>
      </w:pPr>
      <w:r w:rsidRPr="00420013">
        <w:rPr>
          <w:rFonts w:ascii="Times New Roman" w:hAnsi="Times New Roman"/>
          <w:sz w:val="28"/>
          <w:szCs w:val="28"/>
        </w:rPr>
        <w:t>1. Почетный знак Эртильского муниципального района Воронежской области «За заслуги перед Эртильским районом» является высшей формой поощрения Эртильского муниципального района граждан и коллективов организаций.</w:t>
      </w:r>
    </w:p>
    <w:p w:rsidR="00E755D2" w:rsidRPr="00420013" w:rsidRDefault="00E755D2" w:rsidP="00E755D2">
      <w:pPr>
        <w:widowControl w:val="0"/>
        <w:shd w:val="clear" w:color="auto" w:fill="FFFFFF"/>
        <w:tabs>
          <w:tab w:val="left" w:pos="851"/>
        </w:tabs>
        <w:autoSpaceDE w:val="0"/>
        <w:autoSpaceDN w:val="0"/>
        <w:adjustRightInd w:val="0"/>
        <w:spacing w:line="276" w:lineRule="auto"/>
        <w:ind w:firstLine="709"/>
        <w:rPr>
          <w:rFonts w:ascii="Times New Roman" w:hAnsi="Times New Roman"/>
          <w:sz w:val="28"/>
          <w:szCs w:val="28"/>
        </w:rPr>
      </w:pPr>
      <w:r w:rsidRPr="00420013">
        <w:rPr>
          <w:rFonts w:ascii="Times New Roman" w:hAnsi="Times New Roman"/>
          <w:sz w:val="28"/>
          <w:szCs w:val="28"/>
        </w:rPr>
        <w:t>2. Почетным знаком «За заслуги перед Эртильским районом» награждаются граждане Российской Федерации и коллективы организаций, за достижения указанные в п. 1 статьи 1 настоящего Положения.</w:t>
      </w:r>
    </w:p>
    <w:p w:rsidR="00E755D2" w:rsidRPr="00420013" w:rsidRDefault="00E755D2" w:rsidP="00E755D2">
      <w:pPr>
        <w:shd w:val="clear" w:color="auto" w:fill="FFFFFF"/>
        <w:tabs>
          <w:tab w:val="left" w:pos="426"/>
        </w:tabs>
        <w:spacing w:line="276" w:lineRule="auto"/>
        <w:ind w:firstLine="709"/>
        <w:rPr>
          <w:rFonts w:ascii="Times New Roman" w:hAnsi="Times New Roman"/>
          <w:sz w:val="28"/>
          <w:szCs w:val="28"/>
        </w:rPr>
      </w:pPr>
      <w:r w:rsidRPr="00420013">
        <w:rPr>
          <w:rFonts w:ascii="Times New Roman" w:hAnsi="Times New Roman"/>
          <w:sz w:val="28"/>
          <w:szCs w:val="28"/>
        </w:rPr>
        <w:t>3. Почетный знак является действительным при наличии удостоверения к почетному знаку.</w:t>
      </w:r>
    </w:p>
    <w:p w:rsidR="00E755D2" w:rsidRPr="00420013" w:rsidRDefault="00E755D2" w:rsidP="00E755D2">
      <w:pPr>
        <w:pStyle w:val="28"/>
        <w:tabs>
          <w:tab w:val="left" w:pos="426"/>
        </w:tabs>
        <w:spacing w:line="276" w:lineRule="auto"/>
        <w:ind w:firstLine="709"/>
        <w:contextualSpacing/>
        <w:rPr>
          <w:szCs w:val="28"/>
        </w:rPr>
      </w:pPr>
      <w:r w:rsidRPr="00420013">
        <w:rPr>
          <w:szCs w:val="28"/>
        </w:rPr>
        <w:t xml:space="preserve">4. </w:t>
      </w:r>
      <w:r>
        <w:rPr>
          <w:szCs w:val="28"/>
        </w:rPr>
        <w:t>Повторное награждение Поче</w:t>
      </w:r>
      <w:r w:rsidRPr="00420013">
        <w:rPr>
          <w:szCs w:val="28"/>
        </w:rPr>
        <w:t xml:space="preserve">тным знаком «За заслуги перед </w:t>
      </w:r>
      <w:r w:rsidRPr="00420013">
        <w:rPr>
          <w:spacing w:val="-3"/>
          <w:szCs w:val="28"/>
        </w:rPr>
        <w:t>Эртильским</w:t>
      </w:r>
      <w:r w:rsidRPr="00420013">
        <w:rPr>
          <w:szCs w:val="28"/>
        </w:rPr>
        <w:t xml:space="preserve"> районом» одного и того же лица, коллектива организации не допускается.</w:t>
      </w:r>
    </w:p>
    <w:p w:rsidR="00E755D2" w:rsidRPr="00420013" w:rsidRDefault="00E755D2" w:rsidP="00E755D2">
      <w:pPr>
        <w:shd w:val="clear" w:color="auto" w:fill="FFFFFF"/>
        <w:tabs>
          <w:tab w:val="left" w:pos="426"/>
        </w:tabs>
        <w:spacing w:line="276" w:lineRule="auto"/>
        <w:ind w:firstLine="709"/>
        <w:rPr>
          <w:rFonts w:ascii="Times New Roman" w:hAnsi="Times New Roman"/>
          <w:sz w:val="28"/>
          <w:szCs w:val="28"/>
        </w:rPr>
      </w:pPr>
      <w:r w:rsidRPr="00420013">
        <w:rPr>
          <w:rFonts w:ascii="Times New Roman" w:hAnsi="Times New Roman"/>
          <w:sz w:val="28"/>
          <w:szCs w:val="28"/>
        </w:rPr>
        <w:t xml:space="preserve">5. Порядок награждения </w:t>
      </w:r>
      <w:r>
        <w:rPr>
          <w:rFonts w:ascii="Times New Roman" w:hAnsi="Times New Roman"/>
          <w:sz w:val="28"/>
          <w:szCs w:val="28"/>
        </w:rPr>
        <w:t>Поче</w:t>
      </w:r>
      <w:r w:rsidRPr="00420013">
        <w:rPr>
          <w:rFonts w:ascii="Times New Roman" w:hAnsi="Times New Roman"/>
          <w:sz w:val="28"/>
          <w:szCs w:val="28"/>
        </w:rPr>
        <w:t xml:space="preserve">тным знаком «За заслуги перед </w:t>
      </w:r>
      <w:r w:rsidRPr="00420013">
        <w:rPr>
          <w:rFonts w:ascii="Times New Roman" w:hAnsi="Times New Roman"/>
          <w:spacing w:val="-3"/>
          <w:sz w:val="28"/>
          <w:szCs w:val="28"/>
        </w:rPr>
        <w:t>Эртильским</w:t>
      </w:r>
      <w:r w:rsidRPr="00420013">
        <w:rPr>
          <w:rFonts w:ascii="Times New Roman" w:hAnsi="Times New Roman"/>
          <w:sz w:val="28"/>
          <w:szCs w:val="28"/>
        </w:rPr>
        <w:t xml:space="preserve"> районом» устанавливается решением Совета народных депутатов Эртильского муниципального района.</w:t>
      </w:r>
    </w:p>
    <w:p w:rsidR="00E755D2" w:rsidRPr="00420013" w:rsidRDefault="00E755D2" w:rsidP="00E755D2">
      <w:pPr>
        <w:shd w:val="clear" w:color="auto" w:fill="FFFFFF"/>
        <w:tabs>
          <w:tab w:val="left" w:pos="426"/>
        </w:tabs>
        <w:spacing w:line="276" w:lineRule="auto"/>
        <w:ind w:firstLine="709"/>
        <w:rPr>
          <w:rFonts w:ascii="Times New Roman" w:hAnsi="Times New Roman"/>
          <w:sz w:val="28"/>
          <w:szCs w:val="28"/>
        </w:rPr>
      </w:pPr>
    </w:p>
    <w:p w:rsidR="00E755D2" w:rsidRPr="00420013" w:rsidRDefault="00E755D2" w:rsidP="00E755D2">
      <w:pPr>
        <w:pStyle w:val="32"/>
        <w:ind w:firstLine="709"/>
        <w:contextualSpacing/>
        <w:jc w:val="center"/>
        <w:rPr>
          <w:szCs w:val="28"/>
        </w:rPr>
      </w:pPr>
      <w:r w:rsidRPr="00420013">
        <w:rPr>
          <w:szCs w:val="28"/>
        </w:rPr>
        <w:t xml:space="preserve">Статья 5. Награждение юбилейной медалью к юбилею Эртильского </w:t>
      </w:r>
      <w:proofErr w:type="gramStart"/>
      <w:r w:rsidRPr="00420013">
        <w:rPr>
          <w:szCs w:val="28"/>
        </w:rPr>
        <w:t>муниципального</w:t>
      </w:r>
      <w:proofErr w:type="gramEnd"/>
      <w:r w:rsidRPr="00420013">
        <w:rPr>
          <w:szCs w:val="28"/>
        </w:rPr>
        <w:t xml:space="preserve"> района</w:t>
      </w:r>
    </w:p>
    <w:p w:rsidR="00E755D2" w:rsidRPr="00420013" w:rsidRDefault="00E755D2" w:rsidP="00E755D2">
      <w:pPr>
        <w:pStyle w:val="32"/>
        <w:spacing w:line="276" w:lineRule="auto"/>
        <w:ind w:firstLine="709"/>
        <w:contextualSpacing/>
        <w:jc w:val="center"/>
        <w:rPr>
          <w:szCs w:val="28"/>
        </w:rPr>
      </w:pPr>
    </w:p>
    <w:p w:rsidR="00E755D2" w:rsidRPr="00420013" w:rsidRDefault="00E755D2" w:rsidP="00E755D2">
      <w:pPr>
        <w:pStyle w:val="32"/>
        <w:spacing w:line="276" w:lineRule="auto"/>
        <w:ind w:firstLine="709"/>
        <w:contextualSpacing/>
        <w:rPr>
          <w:szCs w:val="28"/>
        </w:rPr>
      </w:pPr>
      <w:r w:rsidRPr="00420013">
        <w:rPr>
          <w:szCs w:val="28"/>
        </w:rPr>
        <w:t>1. Юбилейная медаль к юбилею Эртильского муниципального района (далее – юбилейная медаль) учреждается в честь юбилея Эртильского муниципального района с целью поощрения граждан за заслуги перед Эртильским муниципальным районом.</w:t>
      </w:r>
    </w:p>
    <w:p w:rsidR="00E755D2" w:rsidRPr="00420013" w:rsidRDefault="00E755D2" w:rsidP="00E755D2">
      <w:pPr>
        <w:widowControl w:val="0"/>
        <w:shd w:val="clear" w:color="auto" w:fill="FFFFFF"/>
        <w:tabs>
          <w:tab w:val="left" w:pos="851"/>
        </w:tabs>
        <w:autoSpaceDE w:val="0"/>
        <w:autoSpaceDN w:val="0"/>
        <w:adjustRightInd w:val="0"/>
        <w:spacing w:line="276" w:lineRule="auto"/>
        <w:ind w:firstLine="709"/>
        <w:rPr>
          <w:rFonts w:ascii="Times New Roman" w:hAnsi="Times New Roman"/>
          <w:sz w:val="28"/>
          <w:szCs w:val="28"/>
        </w:rPr>
      </w:pPr>
      <w:r w:rsidRPr="00420013">
        <w:rPr>
          <w:rFonts w:ascii="Times New Roman" w:hAnsi="Times New Roman"/>
          <w:sz w:val="28"/>
          <w:szCs w:val="28"/>
        </w:rPr>
        <w:t>2. Юбилейной медалью награждаются граждане Российской Федерации за достижения, указанные в п. 1 статьи 1 настоящего Положения.</w:t>
      </w:r>
    </w:p>
    <w:p w:rsidR="00E755D2" w:rsidRPr="00420013" w:rsidRDefault="00E755D2" w:rsidP="00E755D2">
      <w:pPr>
        <w:pStyle w:val="32"/>
        <w:spacing w:line="276" w:lineRule="auto"/>
        <w:ind w:firstLine="709"/>
        <w:contextualSpacing/>
        <w:rPr>
          <w:szCs w:val="28"/>
        </w:rPr>
      </w:pPr>
      <w:r w:rsidRPr="00420013">
        <w:rPr>
          <w:szCs w:val="28"/>
        </w:rPr>
        <w:t>3. Награждение юбилейной медалью производится в течение юбилейного календарного года.</w:t>
      </w:r>
    </w:p>
    <w:p w:rsidR="00E755D2" w:rsidRPr="00420013" w:rsidRDefault="00E755D2" w:rsidP="00E755D2">
      <w:pPr>
        <w:pStyle w:val="aff5"/>
        <w:spacing w:line="276" w:lineRule="auto"/>
        <w:ind w:firstLine="709"/>
        <w:jc w:val="both"/>
        <w:rPr>
          <w:sz w:val="28"/>
          <w:szCs w:val="28"/>
        </w:rPr>
      </w:pPr>
      <w:r w:rsidRPr="00420013">
        <w:rPr>
          <w:sz w:val="28"/>
          <w:szCs w:val="28"/>
        </w:rPr>
        <w:t xml:space="preserve">4. Повторное награждение юбилейной медалью не допускается. </w:t>
      </w:r>
    </w:p>
    <w:p w:rsidR="00E755D2" w:rsidRPr="00420013" w:rsidRDefault="00E755D2" w:rsidP="00E755D2">
      <w:pPr>
        <w:shd w:val="clear" w:color="auto" w:fill="FFFFFF"/>
        <w:tabs>
          <w:tab w:val="left" w:pos="426"/>
        </w:tabs>
        <w:spacing w:line="276" w:lineRule="auto"/>
        <w:ind w:firstLine="709"/>
        <w:rPr>
          <w:rFonts w:ascii="Times New Roman" w:hAnsi="Times New Roman"/>
          <w:sz w:val="28"/>
          <w:szCs w:val="28"/>
        </w:rPr>
      </w:pPr>
      <w:r w:rsidRPr="00420013">
        <w:rPr>
          <w:rFonts w:ascii="Times New Roman" w:hAnsi="Times New Roman"/>
          <w:sz w:val="28"/>
          <w:szCs w:val="28"/>
        </w:rPr>
        <w:t>5. Порядок награждения юбилейной медалью устанавливается правовым актом администрации Эртильского муниципального района.</w:t>
      </w:r>
    </w:p>
    <w:p w:rsidR="00E755D2" w:rsidRPr="00420013" w:rsidRDefault="00E755D2" w:rsidP="00E755D2">
      <w:pPr>
        <w:pStyle w:val="32"/>
        <w:spacing w:line="276" w:lineRule="auto"/>
        <w:contextualSpacing/>
        <w:rPr>
          <w:szCs w:val="28"/>
          <w:highlight w:val="yellow"/>
        </w:rPr>
      </w:pPr>
    </w:p>
    <w:p w:rsidR="00E755D2" w:rsidRPr="00420013" w:rsidRDefault="00E755D2" w:rsidP="00E755D2">
      <w:pPr>
        <w:pStyle w:val="32"/>
        <w:ind w:firstLine="709"/>
        <w:contextualSpacing/>
        <w:jc w:val="center"/>
        <w:rPr>
          <w:szCs w:val="28"/>
        </w:rPr>
      </w:pPr>
      <w:r w:rsidRPr="00420013">
        <w:rPr>
          <w:szCs w:val="28"/>
        </w:rPr>
        <w:t>Статья 6</w:t>
      </w:r>
      <w:r>
        <w:rPr>
          <w:szCs w:val="28"/>
        </w:rPr>
        <w:t>. Награждение Поче</w:t>
      </w:r>
      <w:r w:rsidRPr="00420013">
        <w:rPr>
          <w:szCs w:val="28"/>
        </w:rPr>
        <w:t xml:space="preserve">тной грамотой, Благодарностью, Благодарственным письмом администрации Эртильского </w:t>
      </w:r>
      <w:proofErr w:type="gramStart"/>
      <w:r w:rsidRPr="00420013">
        <w:rPr>
          <w:szCs w:val="28"/>
        </w:rPr>
        <w:t>муниципального</w:t>
      </w:r>
      <w:proofErr w:type="gramEnd"/>
      <w:r w:rsidRPr="00420013">
        <w:rPr>
          <w:szCs w:val="28"/>
        </w:rPr>
        <w:t xml:space="preserve"> района</w:t>
      </w:r>
    </w:p>
    <w:p w:rsidR="00E755D2" w:rsidRPr="00420013" w:rsidRDefault="00E755D2" w:rsidP="00E755D2">
      <w:pPr>
        <w:pStyle w:val="32"/>
        <w:spacing w:line="276" w:lineRule="auto"/>
        <w:ind w:firstLine="709"/>
        <w:contextualSpacing/>
        <w:jc w:val="center"/>
        <w:rPr>
          <w:szCs w:val="28"/>
        </w:rPr>
      </w:pPr>
    </w:p>
    <w:p w:rsidR="00E755D2" w:rsidRPr="00420013" w:rsidRDefault="00E755D2" w:rsidP="00E755D2">
      <w:pPr>
        <w:widowControl w:val="0"/>
        <w:shd w:val="clear" w:color="auto" w:fill="FFFFFF"/>
        <w:tabs>
          <w:tab w:val="left" w:pos="298"/>
        </w:tabs>
        <w:autoSpaceDE w:val="0"/>
        <w:autoSpaceDN w:val="0"/>
        <w:adjustRightInd w:val="0"/>
        <w:spacing w:line="276" w:lineRule="auto"/>
        <w:ind w:firstLine="709"/>
        <w:contextualSpacing/>
        <w:rPr>
          <w:rFonts w:ascii="Times New Roman" w:hAnsi="Times New Roman"/>
          <w:sz w:val="28"/>
          <w:szCs w:val="28"/>
        </w:rPr>
      </w:pPr>
      <w:r w:rsidRPr="00420013">
        <w:rPr>
          <w:rFonts w:ascii="Times New Roman" w:hAnsi="Times New Roman"/>
          <w:bCs/>
          <w:sz w:val="28"/>
          <w:szCs w:val="28"/>
        </w:rPr>
        <w:lastRenderedPageBreak/>
        <w:t xml:space="preserve">Почетной грамотой, Благодарностью, Благодарственным письмом администрации </w:t>
      </w:r>
      <w:r w:rsidRPr="00420013">
        <w:rPr>
          <w:rFonts w:ascii="Times New Roman" w:hAnsi="Times New Roman"/>
          <w:sz w:val="28"/>
          <w:szCs w:val="28"/>
        </w:rPr>
        <w:t>Эртильского</w:t>
      </w:r>
      <w:r w:rsidRPr="00420013">
        <w:rPr>
          <w:rFonts w:ascii="Times New Roman" w:hAnsi="Times New Roman"/>
          <w:bCs/>
          <w:sz w:val="28"/>
          <w:szCs w:val="28"/>
        </w:rPr>
        <w:t xml:space="preserve"> муниципального района награждаются </w:t>
      </w:r>
      <w:r w:rsidRPr="00420013">
        <w:rPr>
          <w:rFonts w:ascii="Times New Roman" w:hAnsi="Times New Roman"/>
          <w:sz w:val="28"/>
          <w:szCs w:val="28"/>
        </w:rPr>
        <w:t xml:space="preserve">граждане Российской Федерации, организации, трудовые коллективы и учреждения за достижения указанные в п. 1 статьи 1 настоящего Положения, так же граждане в честь юбилейной даты, организации, трудовые коллективы и учреждения в юбилейные даты, в профессиональные праздники. </w:t>
      </w:r>
    </w:p>
    <w:p w:rsidR="00E755D2" w:rsidRPr="00420013" w:rsidRDefault="00E755D2" w:rsidP="00E755D2">
      <w:pPr>
        <w:widowControl w:val="0"/>
        <w:shd w:val="clear" w:color="auto" w:fill="FFFFFF"/>
        <w:tabs>
          <w:tab w:val="left" w:pos="298"/>
        </w:tabs>
        <w:autoSpaceDE w:val="0"/>
        <w:autoSpaceDN w:val="0"/>
        <w:adjustRightInd w:val="0"/>
        <w:spacing w:line="276" w:lineRule="auto"/>
        <w:ind w:firstLine="709"/>
        <w:contextualSpacing/>
        <w:rPr>
          <w:rFonts w:ascii="Times New Roman" w:hAnsi="Times New Roman"/>
          <w:sz w:val="28"/>
          <w:szCs w:val="28"/>
        </w:rPr>
      </w:pPr>
      <w:r w:rsidRPr="00420013">
        <w:rPr>
          <w:rFonts w:ascii="Times New Roman" w:hAnsi="Times New Roman"/>
          <w:sz w:val="28"/>
          <w:szCs w:val="28"/>
        </w:rPr>
        <w:t xml:space="preserve">Порядок награждения Почетной грамотой, </w:t>
      </w:r>
      <w:r w:rsidRPr="00420013">
        <w:rPr>
          <w:rFonts w:ascii="Times New Roman" w:hAnsi="Times New Roman"/>
          <w:bCs/>
          <w:sz w:val="28"/>
          <w:szCs w:val="28"/>
        </w:rPr>
        <w:t xml:space="preserve">Благодарностью, Благодарственным письмом администрации </w:t>
      </w:r>
      <w:r w:rsidRPr="00420013">
        <w:rPr>
          <w:rFonts w:ascii="Times New Roman" w:hAnsi="Times New Roman"/>
          <w:sz w:val="28"/>
          <w:szCs w:val="28"/>
        </w:rPr>
        <w:t>Эртильского муниципального района устанавливаются правовым актом администрации Эртильского муниципального района.</w:t>
      </w:r>
    </w:p>
    <w:p w:rsidR="00E755D2" w:rsidRPr="00420013" w:rsidRDefault="00E755D2" w:rsidP="00E755D2">
      <w:pPr>
        <w:pStyle w:val="32"/>
        <w:spacing w:line="276" w:lineRule="auto"/>
        <w:contextualSpacing/>
        <w:rPr>
          <w:szCs w:val="28"/>
        </w:rPr>
      </w:pPr>
    </w:p>
    <w:p w:rsidR="00E755D2" w:rsidRPr="00420013" w:rsidRDefault="00E755D2" w:rsidP="00E755D2">
      <w:pPr>
        <w:pStyle w:val="32"/>
        <w:ind w:firstLine="709"/>
        <w:contextualSpacing/>
        <w:jc w:val="center"/>
        <w:rPr>
          <w:szCs w:val="28"/>
        </w:rPr>
      </w:pPr>
      <w:r w:rsidRPr="00420013">
        <w:rPr>
          <w:szCs w:val="28"/>
        </w:rPr>
        <w:t xml:space="preserve">Статья 6. Вручение наград Эртильского </w:t>
      </w:r>
      <w:proofErr w:type="gramStart"/>
      <w:r w:rsidRPr="00420013">
        <w:rPr>
          <w:szCs w:val="28"/>
        </w:rPr>
        <w:t>муниципального</w:t>
      </w:r>
      <w:proofErr w:type="gramEnd"/>
      <w:r w:rsidRPr="00420013">
        <w:rPr>
          <w:szCs w:val="28"/>
        </w:rPr>
        <w:t xml:space="preserve"> района, нагрудных знаков и удостоверений к ним.</w:t>
      </w:r>
    </w:p>
    <w:p w:rsidR="00E755D2" w:rsidRPr="00420013" w:rsidRDefault="00E755D2" w:rsidP="00E755D2">
      <w:pPr>
        <w:pStyle w:val="32"/>
        <w:spacing w:line="276" w:lineRule="auto"/>
        <w:ind w:firstLine="709"/>
        <w:contextualSpacing/>
        <w:jc w:val="center"/>
        <w:rPr>
          <w:szCs w:val="28"/>
        </w:rPr>
      </w:pPr>
    </w:p>
    <w:p w:rsidR="00E755D2" w:rsidRPr="00420013" w:rsidRDefault="00E755D2" w:rsidP="00E755D2">
      <w:pPr>
        <w:shd w:val="clear" w:color="auto" w:fill="FFFFFF"/>
        <w:tabs>
          <w:tab w:val="left" w:pos="851"/>
        </w:tabs>
        <w:spacing w:line="276" w:lineRule="auto"/>
        <w:ind w:firstLine="709"/>
        <w:rPr>
          <w:rFonts w:ascii="Times New Roman" w:hAnsi="Times New Roman"/>
          <w:sz w:val="28"/>
          <w:szCs w:val="28"/>
        </w:rPr>
      </w:pPr>
      <w:r w:rsidRPr="00420013">
        <w:rPr>
          <w:rFonts w:ascii="Times New Roman" w:hAnsi="Times New Roman"/>
          <w:sz w:val="28"/>
          <w:szCs w:val="28"/>
        </w:rPr>
        <w:t xml:space="preserve">1. Вручение наград производится главой Эртильского </w:t>
      </w:r>
      <w:proofErr w:type="gramStart"/>
      <w:r w:rsidRPr="00420013">
        <w:rPr>
          <w:rFonts w:ascii="Times New Roman" w:hAnsi="Times New Roman"/>
          <w:sz w:val="28"/>
          <w:szCs w:val="28"/>
        </w:rPr>
        <w:t>муниципального</w:t>
      </w:r>
      <w:proofErr w:type="gramEnd"/>
      <w:r w:rsidRPr="00420013">
        <w:rPr>
          <w:rFonts w:ascii="Times New Roman" w:hAnsi="Times New Roman"/>
          <w:sz w:val="28"/>
          <w:szCs w:val="28"/>
        </w:rPr>
        <w:t xml:space="preserve"> района в торжественной обстановке, как правило, в дни государственных праздников, либо в другие торжественные дни.</w:t>
      </w:r>
    </w:p>
    <w:p w:rsidR="00E755D2" w:rsidRPr="00420013" w:rsidRDefault="00E755D2" w:rsidP="00E755D2">
      <w:pPr>
        <w:shd w:val="clear" w:color="auto" w:fill="FFFFFF"/>
        <w:tabs>
          <w:tab w:val="left" w:pos="851"/>
        </w:tabs>
        <w:spacing w:line="276" w:lineRule="auto"/>
        <w:ind w:firstLine="709"/>
        <w:rPr>
          <w:rFonts w:ascii="Times New Roman" w:hAnsi="Times New Roman"/>
          <w:sz w:val="28"/>
          <w:szCs w:val="28"/>
        </w:rPr>
      </w:pPr>
      <w:r w:rsidRPr="00420013">
        <w:rPr>
          <w:rFonts w:ascii="Times New Roman" w:hAnsi="Times New Roman"/>
          <w:sz w:val="28"/>
          <w:szCs w:val="28"/>
        </w:rPr>
        <w:t xml:space="preserve">Глава Эртильского </w:t>
      </w:r>
      <w:proofErr w:type="gramStart"/>
      <w:r w:rsidRPr="00420013">
        <w:rPr>
          <w:rFonts w:ascii="Times New Roman" w:hAnsi="Times New Roman"/>
          <w:sz w:val="28"/>
          <w:szCs w:val="28"/>
        </w:rPr>
        <w:t>муниципального</w:t>
      </w:r>
      <w:proofErr w:type="gramEnd"/>
      <w:r w:rsidRPr="00420013">
        <w:rPr>
          <w:rFonts w:ascii="Times New Roman" w:hAnsi="Times New Roman"/>
          <w:sz w:val="28"/>
          <w:szCs w:val="28"/>
        </w:rPr>
        <w:t xml:space="preserve"> района может поручить вручение наград Эртильского муниципального района и иным лицам.</w:t>
      </w:r>
    </w:p>
    <w:p w:rsidR="00E755D2" w:rsidRPr="00420013" w:rsidRDefault="00E755D2" w:rsidP="00E755D2">
      <w:pPr>
        <w:shd w:val="clear" w:color="auto" w:fill="FFFFFF"/>
        <w:spacing w:line="276" w:lineRule="auto"/>
        <w:ind w:firstLine="709"/>
        <w:rPr>
          <w:rFonts w:ascii="Times New Roman" w:hAnsi="Times New Roman"/>
          <w:sz w:val="28"/>
          <w:szCs w:val="28"/>
        </w:rPr>
      </w:pPr>
      <w:r w:rsidRPr="00420013">
        <w:rPr>
          <w:rFonts w:ascii="Times New Roman" w:hAnsi="Times New Roman"/>
          <w:sz w:val="28"/>
          <w:szCs w:val="28"/>
        </w:rPr>
        <w:t xml:space="preserve">2. Вручение гражданам наград производится лично лицам, их удостоенным. </w:t>
      </w:r>
      <w:proofErr w:type="gramStart"/>
      <w:r w:rsidRPr="00420013">
        <w:rPr>
          <w:rFonts w:ascii="Times New Roman" w:hAnsi="Times New Roman"/>
          <w:sz w:val="28"/>
          <w:szCs w:val="28"/>
        </w:rPr>
        <w:t>В исключительных случаях при наличии уважительных причин, в результате которых невозможно личное присутствие, награды, нагрудные знаки, удостоверения к ним могут быть вручены законным представителям лиц, удостоенных наград Эртильского муниципального района.</w:t>
      </w:r>
      <w:proofErr w:type="gramEnd"/>
    </w:p>
    <w:p w:rsidR="00E755D2" w:rsidRPr="00420013" w:rsidRDefault="00E755D2" w:rsidP="00E755D2">
      <w:pPr>
        <w:shd w:val="clear" w:color="auto" w:fill="FFFFFF"/>
        <w:spacing w:line="276" w:lineRule="auto"/>
        <w:ind w:firstLine="709"/>
        <w:rPr>
          <w:rFonts w:ascii="Times New Roman" w:hAnsi="Times New Roman"/>
          <w:sz w:val="28"/>
          <w:szCs w:val="28"/>
        </w:rPr>
      </w:pPr>
      <w:r w:rsidRPr="00420013">
        <w:rPr>
          <w:rFonts w:ascii="Times New Roman" w:hAnsi="Times New Roman"/>
          <w:sz w:val="28"/>
          <w:szCs w:val="28"/>
        </w:rPr>
        <w:t>3. При награждении организации вручение награды</w:t>
      </w:r>
      <w:r>
        <w:rPr>
          <w:rFonts w:ascii="Times New Roman" w:hAnsi="Times New Roman"/>
          <w:sz w:val="28"/>
          <w:szCs w:val="28"/>
        </w:rPr>
        <w:t xml:space="preserve"> производится, как правило, ее</w:t>
      </w:r>
      <w:r w:rsidRPr="00420013">
        <w:rPr>
          <w:rFonts w:ascii="Times New Roman" w:hAnsi="Times New Roman"/>
          <w:sz w:val="28"/>
          <w:szCs w:val="28"/>
        </w:rPr>
        <w:t xml:space="preserve"> руководителю в торжественной обстановке в трудовом коллективе организации.</w:t>
      </w:r>
    </w:p>
    <w:p w:rsidR="00E755D2" w:rsidRPr="00420013" w:rsidRDefault="00E755D2" w:rsidP="00E755D2">
      <w:pPr>
        <w:shd w:val="clear" w:color="auto" w:fill="FFFFFF"/>
        <w:spacing w:line="276" w:lineRule="auto"/>
        <w:ind w:firstLine="709"/>
        <w:rPr>
          <w:rFonts w:ascii="Times New Roman" w:hAnsi="Times New Roman"/>
          <w:sz w:val="28"/>
          <w:szCs w:val="28"/>
        </w:rPr>
      </w:pPr>
      <w:r>
        <w:rPr>
          <w:rFonts w:ascii="Times New Roman" w:hAnsi="Times New Roman"/>
          <w:sz w:val="28"/>
          <w:szCs w:val="28"/>
        </w:rPr>
        <w:t>4</w:t>
      </w:r>
      <w:r w:rsidRPr="00420013">
        <w:rPr>
          <w:rFonts w:ascii="Times New Roman" w:hAnsi="Times New Roman"/>
          <w:sz w:val="28"/>
          <w:szCs w:val="28"/>
        </w:rPr>
        <w:t xml:space="preserve">. </w:t>
      </w:r>
      <w:proofErr w:type="gramStart"/>
      <w:r w:rsidRPr="00420013">
        <w:rPr>
          <w:rFonts w:ascii="Times New Roman" w:hAnsi="Times New Roman"/>
          <w:sz w:val="28"/>
          <w:szCs w:val="28"/>
        </w:rPr>
        <w:t>Награды Эртильского мун</w:t>
      </w:r>
      <w:r>
        <w:rPr>
          <w:rFonts w:ascii="Times New Roman" w:hAnsi="Times New Roman"/>
          <w:sz w:val="28"/>
          <w:szCs w:val="28"/>
        </w:rPr>
        <w:t>иципального района лиц, награжде</w:t>
      </w:r>
      <w:r w:rsidRPr="00420013">
        <w:rPr>
          <w:rFonts w:ascii="Times New Roman" w:hAnsi="Times New Roman"/>
          <w:sz w:val="28"/>
          <w:szCs w:val="28"/>
        </w:rPr>
        <w:t xml:space="preserve">нных посмертно, передаются для хранения как память одному из наследников. </w:t>
      </w:r>
      <w:proofErr w:type="gramEnd"/>
    </w:p>
    <w:p w:rsidR="00E755D2" w:rsidRPr="00420013" w:rsidRDefault="00E755D2" w:rsidP="00E755D2">
      <w:pPr>
        <w:shd w:val="clear" w:color="auto" w:fill="FFFFFF"/>
        <w:spacing w:line="276" w:lineRule="auto"/>
        <w:ind w:firstLine="709"/>
        <w:rPr>
          <w:rFonts w:ascii="Times New Roman" w:hAnsi="Times New Roman"/>
          <w:sz w:val="28"/>
          <w:szCs w:val="28"/>
        </w:rPr>
      </w:pPr>
      <w:r>
        <w:rPr>
          <w:rFonts w:ascii="Times New Roman" w:hAnsi="Times New Roman"/>
          <w:sz w:val="28"/>
          <w:szCs w:val="28"/>
        </w:rPr>
        <w:t>5. В случае смерти награжде</w:t>
      </w:r>
      <w:r w:rsidRPr="00420013">
        <w:rPr>
          <w:rFonts w:ascii="Times New Roman" w:hAnsi="Times New Roman"/>
          <w:sz w:val="28"/>
          <w:szCs w:val="28"/>
        </w:rPr>
        <w:t xml:space="preserve">нных награды Эртильского </w:t>
      </w:r>
      <w:proofErr w:type="gramStart"/>
      <w:r w:rsidRPr="00420013">
        <w:rPr>
          <w:rFonts w:ascii="Times New Roman" w:hAnsi="Times New Roman"/>
          <w:sz w:val="28"/>
          <w:szCs w:val="28"/>
        </w:rPr>
        <w:t>муниципального</w:t>
      </w:r>
      <w:proofErr w:type="gramEnd"/>
      <w:r w:rsidRPr="00420013">
        <w:rPr>
          <w:rFonts w:ascii="Times New Roman" w:hAnsi="Times New Roman"/>
          <w:sz w:val="28"/>
          <w:szCs w:val="28"/>
        </w:rPr>
        <w:t xml:space="preserve"> района и документы к ним остаются у наследников. </w:t>
      </w:r>
      <w:r>
        <w:rPr>
          <w:rFonts w:ascii="Times New Roman" w:hAnsi="Times New Roman"/>
          <w:sz w:val="28"/>
          <w:szCs w:val="28"/>
        </w:rPr>
        <w:t>С согласия наследников награды</w:t>
      </w:r>
      <w:r w:rsidRPr="00420013">
        <w:rPr>
          <w:rFonts w:ascii="Times New Roman" w:hAnsi="Times New Roman"/>
          <w:sz w:val="28"/>
          <w:szCs w:val="28"/>
        </w:rPr>
        <w:t xml:space="preserve"> могут быть переданы в краеведческий музей Эртильского муниципального района. </w:t>
      </w:r>
    </w:p>
    <w:p w:rsidR="00E755D2" w:rsidRPr="00420013" w:rsidRDefault="00E755D2" w:rsidP="00E755D2">
      <w:pPr>
        <w:shd w:val="clear" w:color="auto" w:fill="FFFFFF"/>
        <w:tabs>
          <w:tab w:val="left" w:pos="851"/>
        </w:tabs>
        <w:spacing w:line="276" w:lineRule="auto"/>
        <w:ind w:firstLine="709"/>
        <w:rPr>
          <w:rFonts w:ascii="Times New Roman" w:hAnsi="Times New Roman"/>
          <w:sz w:val="28"/>
          <w:szCs w:val="28"/>
        </w:rPr>
      </w:pPr>
      <w:r w:rsidRPr="00420013">
        <w:rPr>
          <w:rFonts w:ascii="Times New Roman" w:hAnsi="Times New Roman"/>
          <w:sz w:val="28"/>
          <w:szCs w:val="28"/>
        </w:rPr>
        <w:t>7. В случае утраты наград, нагрудных знаков, удостоверений к ним в результате стихийного бедствия либо при других обстоятельствах, когда не было возможности предотвратить утрату, по письменному заявлению заинтересованного лица выдаются соответствующие дубликаты.</w:t>
      </w:r>
    </w:p>
    <w:p w:rsidR="00E755D2" w:rsidRPr="00420013" w:rsidRDefault="00E755D2" w:rsidP="00E755D2">
      <w:pPr>
        <w:shd w:val="clear" w:color="auto" w:fill="FFFFFF"/>
        <w:tabs>
          <w:tab w:val="left" w:pos="851"/>
        </w:tabs>
        <w:spacing w:line="276" w:lineRule="auto"/>
        <w:ind w:firstLine="709"/>
        <w:rPr>
          <w:rFonts w:ascii="Times New Roman" w:hAnsi="Times New Roman"/>
          <w:sz w:val="28"/>
          <w:szCs w:val="28"/>
        </w:rPr>
      </w:pPr>
    </w:p>
    <w:p w:rsidR="00E755D2" w:rsidRPr="00420013" w:rsidRDefault="00E755D2" w:rsidP="00E755D2">
      <w:pPr>
        <w:pStyle w:val="32"/>
        <w:ind w:firstLine="709"/>
        <w:contextualSpacing/>
        <w:jc w:val="center"/>
        <w:rPr>
          <w:szCs w:val="28"/>
        </w:rPr>
      </w:pPr>
      <w:r w:rsidRPr="00420013">
        <w:rPr>
          <w:szCs w:val="28"/>
        </w:rPr>
        <w:t xml:space="preserve">Статья 7. Отмена нормативно-правовых актов о награждении наградами Эртильского </w:t>
      </w:r>
      <w:proofErr w:type="gramStart"/>
      <w:r w:rsidRPr="00420013">
        <w:rPr>
          <w:szCs w:val="28"/>
        </w:rPr>
        <w:t>муниципального</w:t>
      </w:r>
      <w:proofErr w:type="gramEnd"/>
      <w:r w:rsidRPr="00420013">
        <w:rPr>
          <w:szCs w:val="28"/>
        </w:rPr>
        <w:t xml:space="preserve"> района.</w:t>
      </w:r>
    </w:p>
    <w:p w:rsidR="00E755D2" w:rsidRPr="00420013" w:rsidRDefault="00E755D2" w:rsidP="00E755D2">
      <w:pPr>
        <w:pStyle w:val="32"/>
        <w:spacing w:line="276" w:lineRule="auto"/>
        <w:ind w:firstLine="709"/>
        <w:contextualSpacing/>
        <w:jc w:val="center"/>
        <w:rPr>
          <w:szCs w:val="28"/>
        </w:rPr>
      </w:pPr>
    </w:p>
    <w:p w:rsidR="00E755D2" w:rsidRPr="00420013" w:rsidRDefault="00E755D2" w:rsidP="00E755D2">
      <w:pPr>
        <w:shd w:val="clear" w:color="auto" w:fill="FFFFFF"/>
        <w:spacing w:line="276" w:lineRule="auto"/>
        <w:ind w:firstLine="709"/>
        <w:rPr>
          <w:rFonts w:ascii="Times New Roman" w:hAnsi="Times New Roman"/>
          <w:sz w:val="28"/>
          <w:szCs w:val="28"/>
        </w:rPr>
      </w:pPr>
      <w:r w:rsidRPr="00420013">
        <w:rPr>
          <w:rFonts w:ascii="Times New Roman" w:hAnsi="Times New Roman"/>
          <w:sz w:val="28"/>
          <w:szCs w:val="28"/>
        </w:rPr>
        <w:t xml:space="preserve">1. Решение о награждении наградами Эртильского </w:t>
      </w:r>
      <w:proofErr w:type="gramStart"/>
      <w:r w:rsidRPr="00420013">
        <w:rPr>
          <w:rFonts w:ascii="Times New Roman" w:hAnsi="Times New Roman"/>
          <w:sz w:val="28"/>
          <w:szCs w:val="28"/>
        </w:rPr>
        <w:t>муниципального</w:t>
      </w:r>
      <w:proofErr w:type="gramEnd"/>
      <w:r w:rsidRPr="00420013">
        <w:rPr>
          <w:rFonts w:ascii="Times New Roman" w:hAnsi="Times New Roman"/>
          <w:sz w:val="28"/>
          <w:szCs w:val="28"/>
        </w:rPr>
        <w:t xml:space="preserve"> района, если выясняется недостоверность или подложность представленных документов, отменяется.</w:t>
      </w:r>
    </w:p>
    <w:p w:rsidR="00E755D2" w:rsidRPr="00420013" w:rsidRDefault="00E755D2" w:rsidP="00E755D2">
      <w:pPr>
        <w:shd w:val="clear" w:color="auto" w:fill="FFFFFF"/>
        <w:spacing w:line="276" w:lineRule="auto"/>
        <w:ind w:firstLine="709"/>
        <w:rPr>
          <w:rFonts w:ascii="Times New Roman" w:hAnsi="Times New Roman"/>
          <w:sz w:val="28"/>
          <w:szCs w:val="28"/>
        </w:rPr>
      </w:pPr>
      <w:r w:rsidRPr="00420013">
        <w:rPr>
          <w:rFonts w:ascii="Times New Roman" w:hAnsi="Times New Roman"/>
          <w:sz w:val="28"/>
          <w:szCs w:val="28"/>
        </w:rPr>
        <w:t>2. Награда, врученная лицу, в отношении которого принято решение об отмене награждения, подлежит возврату</w:t>
      </w:r>
      <w:r>
        <w:rPr>
          <w:rFonts w:ascii="Times New Roman" w:hAnsi="Times New Roman"/>
          <w:sz w:val="28"/>
          <w:szCs w:val="28"/>
        </w:rPr>
        <w:t>.</w:t>
      </w:r>
      <w:r w:rsidRPr="00420013">
        <w:rPr>
          <w:rFonts w:ascii="Times New Roman" w:hAnsi="Times New Roman"/>
          <w:sz w:val="28"/>
          <w:szCs w:val="28"/>
        </w:rPr>
        <w:t xml:space="preserve">  </w:t>
      </w:r>
    </w:p>
    <w:p w:rsidR="00E755D2" w:rsidRPr="00420013" w:rsidRDefault="00E755D2" w:rsidP="00E755D2">
      <w:pPr>
        <w:shd w:val="clear" w:color="auto" w:fill="FFFFFF"/>
        <w:spacing w:line="276" w:lineRule="auto"/>
        <w:ind w:firstLine="709"/>
        <w:rPr>
          <w:rFonts w:ascii="Times New Roman" w:hAnsi="Times New Roman"/>
          <w:sz w:val="28"/>
          <w:szCs w:val="28"/>
        </w:rPr>
      </w:pPr>
      <w:r w:rsidRPr="00420013">
        <w:rPr>
          <w:rFonts w:ascii="Times New Roman" w:hAnsi="Times New Roman"/>
          <w:sz w:val="28"/>
          <w:szCs w:val="28"/>
        </w:rPr>
        <w:t>3.</w:t>
      </w:r>
      <w:r>
        <w:rPr>
          <w:rFonts w:ascii="Times New Roman" w:hAnsi="Times New Roman"/>
          <w:sz w:val="28"/>
          <w:szCs w:val="28"/>
        </w:rPr>
        <w:t xml:space="preserve"> </w:t>
      </w:r>
      <w:r>
        <w:rPr>
          <w:rFonts w:ascii="Times New Roman" w:hAnsi="Times New Roman"/>
          <w:spacing w:val="-2"/>
          <w:sz w:val="28"/>
          <w:szCs w:val="28"/>
        </w:rPr>
        <w:t>Награда</w:t>
      </w:r>
      <w:r w:rsidRPr="00420013">
        <w:rPr>
          <w:rFonts w:ascii="Times New Roman" w:hAnsi="Times New Roman"/>
          <w:sz w:val="28"/>
          <w:szCs w:val="28"/>
        </w:rPr>
        <w:t>, необоснованно врученная органи</w:t>
      </w:r>
      <w:r>
        <w:rPr>
          <w:rFonts w:ascii="Times New Roman" w:hAnsi="Times New Roman"/>
          <w:sz w:val="28"/>
          <w:szCs w:val="28"/>
        </w:rPr>
        <w:t>зации, должна быть возвращена ее</w:t>
      </w:r>
      <w:r w:rsidRPr="00420013">
        <w:rPr>
          <w:rFonts w:ascii="Times New Roman" w:hAnsi="Times New Roman"/>
          <w:sz w:val="28"/>
          <w:szCs w:val="28"/>
        </w:rPr>
        <w:t xml:space="preserve"> руководителем. </w:t>
      </w:r>
    </w:p>
    <w:p w:rsidR="00E755D2" w:rsidRPr="00420013" w:rsidRDefault="00E755D2" w:rsidP="00E755D2">
      <w:pPr>
        <w:shd w:val="clear" w:color="auto" w:fill="FFFFFF"/>
        <w:spacing w:line="276" w:lineRule="auto"/>
        <w:ind w:firstLine="709"/>
        <w:rPr>
          <w:rFonts w:ascii="Times New Roman" w:hAnsi="Times New Roman"/>
          <w:sz w:val="28"/>
          <w:szCs w:val="28"/>
        </w:rPr>
      </w:pPr>
      <w:r w:rsidRPr="00420013">
        <w:rPr>
          <w:rFonts w:ascii="Times New Roman" w:hAnsi="Times New Roman"/>
          <w:sz w:val="28"/>
          <w:szCs w:val="28"/>
        </w:rPr>
        <w:t>4. Должностные лица, допустившие необоснованное представление к награждению наградами, несут ответственность в соответствии с законодательством Российской Федерации.</w:t>
      </w:r>
    </w:p>
    <w:p w:rsidR="00E755D2" w:rsidRPr="00420013" w:rsidRDefault="00E755D2" w:rsidP="00E755D2">
      <w:pPr>
        <w:shd w:val="clear" w:color="auto" w:fill="FFFFFF"/>
        <w:spacing w:line="276" w:lineRule="auto"/>
        <w:ind w:firstLine="709"/>
        <w:rPr>
          <w:rFonts w:ascii="Times New Roman" w:hAnsi="Times New Roman"/>
          <w:sz w:val="28"/>
          <w:szCs w:val="28"/>
        </w:rPr>
      </w:pPr>
    </w:p>
    <w:p w:rsidR="00E755D2" w:rsidRPr="00420013" w:rsidRDefault="00E755D2" w:rsidP="00E755D2">
      <w:pPr>
        <w:pStyle w:val="32"/>
        <w:ind w:firstLine="709"/>
        <w:contextualSpacing/>
        <w:jc w:val="center"/>
        <w:rPr>
          <w:szCs w:val="28"/>
        </w:rPr>
      </w:pPr>
      <w:r w:rsidRPr="00420013">
        <w:rPr>
          <w:szCs w:val="28"/>
        </w:rPr>
        <w:t>Статья 8</w:t>
      </w:r>
      <w:r>
        <w:rPr>
          <w:szCs w:val="28"/>
        </w:rPr>
        <w:t>. Права лиц, награжде</w:t>
      </w:r>
      <w:r w:rsidRPr="00420013">
        <w:rPr>
          <w:szCs w:val="28"/>
        </w:rPr>
        <w:t>нных наградами Эртильского муниципального района.</w:t>
      </w:r>
    </w:p>
    <w:p w:rsidR="00E755D2" w:rsidRPr="00420013" w:rsidRDefault="00E755D2" w:rsidP="00E755D2">
      <w:pPr>
        <w:pStyle w:val="32"/>
        <w:spacing w:line="276" w:lineRule="auto"/>
        <w:ind w:firstLine="709"/>
        <w:contextualSpacing/>
        <w:jc w:val="center"/>
        <w:rPr>
          <w:szCs w:val="28"/>
        </w:rPr>
      </w:pPr>
    </w:p>
    <w:p w:rsidR="00E755D2" w:rsidRPr="00420013" w:rsidRDefault="00E755D2" w:rsidP="00320741">
      <w:pPr>
        <w:widowControl w:val="0"/>
        <w:numPr>
          <w:ilvl w:val="0"/>
          <w:numId w:val="22"/>
        </w:numPr>
        <w:shd w:val="clear" w:color="auto" w:fill="FFFFFF"/>
        <w:tabs>
          <w:tab w:val="clear" w:pos="502"/>
          <w:tab w:val="num" w:pos="142"/>
          <w:tab w:val="left" w:pos="851"/>
        </w:tabs>
        <w:autoSpaceDE w:val="0"/>
        <w:autoSpaceDN w:val="0"/>
        <w:adjustRightInd w:val="0"/>
        <w:spacing w:line="276" w:lineRule="auto"/>
        <w:ind w:left="0" w:firstLine="709"/>
        <w:contextualSpacing/>
        <w:rPr>
          <w:rFonts w:ascii="Times New Roman" w:hAnsi="Times New Roman"/>
          <w:sz w:val="28"/>
          <w:szCs w:val="28"/>
        </w:rPr>
      </w:pPr>
      <w:r w:rsidRPr="00420013">
        <w:rPr>
          <w:rFonts w:ascii="Times New Roman" w:hAnsi="Times New Roman"/>
          <w:sz w:val="28"/>
          <w:szCs w:val="28"/>
        </w:rPr>
        <w:t xml:space="preserve">Лица, </w:t>
      </w:r>
      <w:r>
        <w:rPr>
          <w:rFonts w:ascii="Times New Roman" w:hAnsi="Times New Roman"/>
          <w:sz w:val="28"/>
          <w:szCs w:val="28"/>
        </w:rPr>
        <w:t xml:space="preserve">награжденные наградами </w:t>
      </w:r>
      <w:r w:rsidRPr="00420013">
        <w:rPr>
          <w:rFonts w:ascii="Times New Roman" w:hAnsi="Times New Roman"/>
          <w:sz w:val="28"/>
          <w:szCs w:val="28"/>
        </w:rPr>
        <w:t>Эртильского муниципального района, имеют право публичного пользования этим наградами.</w:t>
      </w:r>
    </w:p>
    <w:p w:rsidR="00E755D2" w:rsidRPr="00420013" w:rsidRDefault="00E755D2" w:rsidP="00E755D2">
      <w:pPr>
        <w:shd w:val="clear" w:color="auto" w:fill="FFFFFF"/>
        <w:tabs>
          <w:tab w:val="num" w:pos="142"/>
        </w:tabs>
        <w:spacing w:line="276" w:lineRule="auto"/>
        <w:ind w:firstLine="709"/>
        <w:rPr>
          <w:rFonts w:ascii="Times New Roman" w:hAnsi="Times New Roman"/>
          <w:sz w:val="28"/>
          <w:szCs w:val="28"/>
        </w:rPr>
      </w:pPr>
      <w:r w:rsidRPr="00420013">
        <w:rPr>
          <w:rFonts w:ascii="Times New Roman" w:hAnsi="Times New Roman"/>
          <w:sz w:val="28"/>
          <w:szCs w:val="28"/>
        </w:rPr>
        <w:t>2. Лица, удостоенные почетного знака «За заслуги перед Эртильским районом», имеют следующие права:</w:t>
      </w:r>
    </w:p>
    <w:p w:rsidR="00E755D2" w:rsidRPr="00420013" w:rsidRDefault="00E755D2" w:rsidP="00320741">
      <w:pPr>
        <w:numPr>
          <w:ilvl w:val="0"/>
          <w:numId w:val="23"/>
        </w:numPr>
        <w:shd w:val="clear" w:color="auto" w:fill="FFFFFF"/>
        <w:spacing w:line="276" w:lineRule="auto"/>
        <w:ind w:left="0" w:firstLine="709"/>
        <w:contextualSpacing/>
        <w:rPr>
          <w:rFonts w:ascii="Times New Roman" w:hAnsi="Times New Roman"/>
          <w:sz w:val="28"/>
          <w:szCs w:val="28"/>
        </w:rPr>
      </w:pPr>
      <w:r w:rsidRPr="00420013">
        <w:rPr>
          <w:rFonts w:ascii="Times New Roman" w:hAnsi="Times New Roman"/>
          <w:sz w:val="28"/>
          <w:szCs w:val="28"/>
        </w:rPr>
        <w:t>право безотлагательного приема должностными лицами органов местного самоуправления Эртильского муниципального района;</w:t>
      </w:r>
    </w:p>
    <w:p w:rsidR="00E755D2" w:rsidRPr="00420013" w:rsidRDefault="00E755D2" w:rsidP="00320741">
      <w:pPr>
        <w:numPr>
          <w:ilvl w:val="0"/>
          <w:numId w:val="23"/>
        </w:numPr>
        <w:shd w:val="clear" w:color="auto" w:fill="FFFFFF"/>
        <w:spacing w:line="276" w:lineRule="auto"/>
        <w:ind w:left="0" w:firstLine="709"/>
        <w:contextualSpacing/>
        <w:rPr>
          <w:rFonts w:ascii="Times New Roman" w:hAnsi="Times New Roman"/>
          <w:sz w:val="28"/>
          <w:szCs w:val="28"/>
        </w:rPr>
      </w:pPr>
      <w:r>
        <w:rPr>
          <w:rFonts w:ascii="Times New Roman" w:hAnsi="Times New Roman"/>
          <w:sz w:val="28"/>
          <w:szCs w:val="28"/>
        </w:rPr>
        <w:t xml:space="preserve">право </w:t>
      </w:r>
      <w:r w:rsidRPr="00420013">
        <w:rPr>
          <w:rFonts w:ascii="Times New Roman" w:hAnsi="Times New Roman"/>
          <w:sz w:val="28"/>
          <w:szCs w:val="28"/>
        </w:rPr>
        <w:t xml:space="preserve">присутствовать на всех мероприятиях Эртильского </w:t>
      </w:r>
      <w:proofErr w:type="gramStart"/>
      <w:r w:rsidRPr="00420013">
        <w:rPr>
          <w:rFonts w:ascii="Times New Roman" w:hAnsi="Times New Roman"/>
          <w:sz w:val="28"/>
          <w:szCs w:val="28"/>
        </w:rPr>
        <w:t>муниципального</w:t>
      </w:r>
      <w:proofErr w:type="gramEnd"/>
      <w:r w:rsidRPr="00420013">
        <w:rPr>
          <w:rFonts w:ascii="Times New Roman" w:hAnsi="Times New Roman"/>
          <w:sz w:val="28"/>
          <w:szCs w:val="28"/>
        </w:rPr>
        <w:t xml:space="preserve"> района, посвященных государственным, областным или районным праздникам, другим важным событиям.</w:t>
      </w:r>
    </w:p>
    <w:p w:rsidR="00E755D2" w:rsidRDefault="00E755D2"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7165B1" w:rsidRPr="002C72B1" w:rsidRDefault="007165B1" w:rsidP="007165B1">
      <w:pPr>
        <w:pStyle w:val="1"/>
        <w:tabs>
          <w:tab w:val="left" w:pos="4092"/>
          <w:tab w:val="right" w:pos="9742"/>
        </w:tabs>
        <w:jc w:val="left"/>
        <w:rPr>
          <w:sz w:val="28"/>
          <w:szCs w:val="28"/>
        </w:rPr>
      </w:pPr>
      <w:r>
        <w:rPr>
          <w:sz w:val="28"/>
          <w:szCs w:val="28"/>
        </w:rPr>
        <w:lastRenderedPageBreak/>
        <w:tab/>
      </w:r>
      <w:r>
        <w:rPr>
          <w:noProof/>
          <w:sz w:val="28"/>
          <w:szCs w:val="28"/>
        </w:rPr>
        <w:drawing>
          <wp:inline distT="0" distB="0" distL="0" distR="0">
            <wp:extent cx="457200" cy="571500"/>
            <wp:effectExtent l="19050" t="0" r="0" b="0"/>
            <wp:docPr id="8"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pic:cNvPicPr>
                      <a:picLocks noChangeAspect="1" noChangeArrowheads="1"/>
                    </pic:cNvPicPr>
                  </pic:nvPicPr>
                  <pic:blipFill>
                    <a:blip r:embed="rId5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r>
        <w:rPr>
          <w:sz w:val="28"/>
          <w:szCs w:val="28"/>
        </w:rPr>
        <w:tab/>
      </w:r>
    </w:p>
    <w:p w:rsidR="007165B1" w:rsidRPr="00EF3519" w:rsidRDefault="007165B1" w:rsidP="007165B1">
      <w:pPr>
        <w:pStyle w:val="13"/>
        <w:rPr>
          <w:rFonts w:ascii="Times New Roman" w:hAnsi="Times New Roman"/>
        </w:rPr>
      </w:pPr>
      <w:r w:rsidRPr="00EF3519">
        <w:rPr>
          <w:rFonts w:ascii="Times New Roman" w:hAnsi="Times New Roman"/>
        </w:rPr>
        <w:t>СОВЕТ НАРОДНЫХ ДЕПУТАТОВ</w:t>
      </w:r>
    </w:p>
    <w:p w:rsidR="007165B1" w:rsidRPr="00EF3519" w:rsidRDefault="007165B1" w:rsidP="007165B1">
      <w:pPr>
        <w:pStyle w:val="13"/>
        <w:rPr>
          <w:rFonts w:ascii="Times New Roman" w:hAnsi="Times New Roman"/>
          <w:bCs/>
        </w:rPr>
      </w:pPr>
      <w:r w:rsidRPr="00EF3519">
        <w:rPr>
          <w:rFonts w:ascii="Times New Roman" w:hAnsi="Times New Roman"/>
          <w:bCs/>
        </w:rPr>
        <w:t>ЭРТИЛЬСКОГО МУНИЦИПАЛЬНОГО РАЙОНА</w:t>
      </w:r>
    </w:p>
    <w:p w:rsidR="007165B1" w:rsidRPr="00EF3519" w:rsidRDefault="007165B1" w:rsidP="007165B1">
      <w:pPr>
        <w:pStyle w:val="13"/>
        <w:rPr>
          <w:rFonts w:ascii="Times New Roman" w:hAnsi="Times New Roman"/>
          <w:bCs/>
        </w:rPr>
      </w:pPr>
      <w:r w:rsidRPr="00EF3519">
        <w:rPr>
          <w:rFonts w:ascii="Times New Roman" w:hAnsi="Times New Roman"/>
          <w:bCs/>
        </w:rPr>
        <w:t>ВОРОНЕЖСКОЙ ОБЛАСТИ</w:t>
      </w:r>
    </w:p>
    <w:p w:rsidR="007165B1" w:rsidRPr="00EF3519" w:rsidRDefault="007165B1" w:rsidP="007165B1">
      <w:pPr>
        <w:pStyle w:val="13"/>
        <w:rPr>
          <w:rFonts w:ascii="Times New Roman" w:hAnsi="Times New Roman"/>
          <w:bCs/>
        </w:rPr>
      </w:pPr>
    </w:p>
    <w:p w:rsidR="007165B1" w:rsidRDefault="007165B1" w:rsidP="007165B1">
      <w:pPr>
        <w:pStyle w:val="13"/>
        <w:rPr>
          <w:rFonts w:ascii="Times New Roman" w:hAnsi="Times New Roman"/>
          <w:bCs/>
        </w:rPr>
      </w:pPr>
      <w:r w:rsidRPr="00EF3519">
        <w:rPr>
          <w:rFonts w:ascii="Times New Roman" w:hAnsi="Times New Roman"/>
          <w:bCs/>
        </w:rPr>
        <w:t>Р Е Ш Е Н И Е</w:t>
      </w:r>
    </w:p>
    <w:p w:rsidR="007165B1" w:rsidRDefault="007165B1" w:rsidP="007165B1">
      <w:pPr>
        <w:pStyle w:val="13"/>
        <w:rPr>
          <w:rFonts w:ascii="Times New Roman" w:hAnsi="Times New Roman"/>
          <w:bCs/>
        </w:rPr>
      </w:pPr>
    </w:p>
    <w:p w:rsidR="007165B1" w:rsidRPr="008A0EE4" w:rsidRDefault="007165B1" w:rsidP="007165B1">
      <w:pPr>
        <w:spacing w:line="360" w:lineRule="auto"/>
        <w:ind w:firstLine="0"/>
        <w:rPr>
          <w:rFonts w:ascii="Times New Roman" w:hAnsi="Times New Roman"/>
          <w:sz w:val="28"/>
          <w:szCs w:val="28"/>
        </w:rPr>
      </w:pPr>
      <w:r w:rsidRPr="008A0EE4">
        <w:rPr>
          <w:rFonts w:ascii="Times New Roman" w:hAnsi="Times New Roman"/>
          <w:sz w:val="28"/>
          <w:szCs w:val="28"/>
        </w:rPr>
        <w:t>от 22.12.2023 № 21</w:t>
      </w:r>
    </w:p>
    <w:p w:rsidR="007165B1" w:rsidRPr="00487754" w:rsidRDefault="007165B1" w:rsidP="007165B1">
      <w:pPr>
        <w:spacing w:line="360" w:lineRule="auto"/>
        <w:rPr>
          <w:rFonts w:ascii="Times New Roman" w:hAnsi="Times New Roman"/>
        </w:rPr>
      </w:pPr>
      <w:r w:rsidRPr="00487754">
        <w:rPr>
          <w:rFonts w:ascii="Times New Roman" w:hAnsi="Times New Roman"/>
        </w:rPr>
        <w:t xml:space="preserve">           </w:t>
      </w:r>
      <w:r>
        <w:rPr>
          <w:rFonts w:ascii="Times New Roman" w:hAnsi="Times New Roman"/>
        </w:rPr>
        <w:t xml:space="preserve"> </w:t>
      </w:r>
      <w:r w:rsidRPr="00487754">
        <w:rPr>
          <w:rFonts w:ascii="Times New Roman" w:hAnsi="Times New Roman"/>
        </w:rPr>
        <w:t>г. Эртиль</w:t>
      </w:r>
    </w:p>
    <w:p w:rsidR="007165B1" w:rsidRDefault="007165B1" w:rsidP="007165B1">
      <w:pPr>
        <w:pStyle w:val="29"/>
        <w:tabs>
          <w:tab w:val="left" w:pos="5103"/>
        </w:tabs>
        <w:ind w:right="5064"/>
        <w:jc w:val="both"/>
        <w:rPr>
          <w:rFonts w:ascii="Times New Roman" w:hAnsi="Times New Roman"/>
          <w:b w:val="0"/>
        </w:rPr>
      </w:pPr>
      <w:r>
        <w:rPr>
          <w:rFonts w:ascii="Times New Roman" w:hAnsi="Times New Roman"/>
          <w:b w:val="0"/>
        </w:rPr>
        <w:t xml:space="preserve">О внесении изменения в решение Совета народных депутатов </w:t>
      </w:r>
    </w:p>
    <w:p w:rsidR="007165B1" w:rsidRDefault="007165B1" w:rsidP="007165B1">
      <w:pPr>
        <w:pStyle w:val="29"/>
        <w:tabs>
          <w:tab w:val="left" w:pos="5103"/>
        </w:tabs>
        <w:ind w:right="5064"/>
        <w:jc w:val="both"/>
        <w:rPr>
          <w:rFonts w:ascii="Times New Roman" w:hAnsi="Times New Roman"/>
          <w:b w:val="0"/>
        </w:rPr>
      </w:pPr>
      <w:r>
        <w:rPr>
          <w:rFonts w:ascii="Times New Roman" w:hAnsi="Times New Roman"/>
          <w:b w:val="0"/>
        </w:rPr>
        <w:t xml:space="preserve">Эртильского муниципального района </w:t>
      </w:r>
    </w:p>
    <w:p w:rsidR="007165B1" w:rsidRPr="00E93777" w:rsidRDefault="007165B1" w:rsidP="007165B1">
      <w:pPr>
        <w:pStyle w:val="29"/>
        <w:tabs>
          <w:tab w:val="left" w:pos="5103"/>
        </w:tabs>
        <w:ind w:right="5064"/>
        <w:jc w:val="both"/>
        <w:rPr>
          <w:rFonts w:ascii="Times New Roman" w:hAnsi="Times New Roman"/>
          <w:b w:val="0"/>
        </w:rPr>
      </w:pPr>
      <w:r>
        <w:rPr>
          <w:rFonts w:ascii="Times New Roman" w:hAnsi="Times New Roman"/>
          <w:b w:val="0"/>
        </w:rPr>
        <w:t>Воронежской области от 30.10.2013  № 27 «</w:t>
      </w:r>
      <w:r w:rsidRPr="00E93777">
        <w:rPr>
          <w:rFonts w:ascii="Times New Roman" w:hAnsi="Times New Roman"/>
          <w:b w:val="0"/>
        </w:rPr>
        <w:t>О</w:t>
      </w:r>
      <w:r>
        <w:rPr>
          <w:rFonts w:ascii="Times New Roman" w:hAnsi="Times New Roman"/>
          <w:b w:val="0"/>
        </w:rPr>
        <w:t>б утверждении</w:t>
      </w:r>
      <w:r w:rsidRPr="00E93777">
        <w:rPr>
          <w:rFonts w:ascii="Times New Roman" w:hAnsi="Times New Roman"/>
          <w:b w:val="0"/>
        </w:rPr>
        <w:t xml:space="preserve"> Положения о порядке оказания материальной помощи гражданам, обратившимся на личный прием к главе администрации </w:t>
      </w:r>
    </w:p>
    <w:p w:rsidR="007165B1" w:rsidRDefault="007165B1" w:rsidP="007165B1">
      <w:pPr>
        <w:pStyle w:val="29"/>
        <w:tabs>
          <w:tab w:val="left" w:pos="5103"/>
        </w:tabs>
        <w:ind w:right="5064"/>
        <w:jc w:val="both"/>
        <w:rPr>
          <w:rFonts w:ascii="Times New Roman" w:hAnsi="Times New Roman"/>
          <w:b w:val="0"/>
        </w:rPr>
      </w:pPr>
      <w:r w:rsidRPr="00E93777">
        <w:rPr>
          <w:rFonts w:ascii="Times New Roman" w:hAnsi="Times New Roman"/>
          <w:b w:val="0"/>
        </w:rPr>
        <w:t>Эртильского муниципального района</w:t>
      </w:r>
      <w:r>
        <w:rPr>
          <w:rFonts w:ascii="Times New Roman" w:hAnsi="Times New Roman"/>
          <w:b w:val="0"/>
        </w:rPr>
        <w:t>»</w:t>
      </w:r>
    </w:p>
    <w:p w:rsidR="007165B1" w:rsidRDefault="007165B1" w:rsidP="007165B1">
      <w:pPr>
        <w:pStyle w:val="29"/>
        <w:jc w:val="left"/>
        <w:rPr>
          <w:rFonts w:ascii="Times New Roman" w:hAnsi="Times New Roman"/>
          <w:b w:val="0"/>
        </w:rPr>
      </w:pPr>
    </w:p>
    <w:p w:rsidR="007165B1" w:rsidRPr="003E79D6" w:rsidRDefault="007165B1" w:rsidP="007165B1">
      <w:pPr>
        <w:pStyle w:val="29"/>
        <w:jc w:val="left"/>
        <w:rPr>
          <w:rFonts w:ascii="Times New Roman" w:hAnsi="Times New Roman"/>
          <w:b w:val="0"/>
        </w:rPr>
      </w:pPr>
    </w:p>
    <w:p w:rsidR="007165B1" w:rsidRPr="003E79D6" w:rsidRDefault="007165B1" w:rsidP="007165B1">
      <w:pPr>
        <w:pStyle w:val="29"/>
        <w:spacing w:line="360" w:lineRule="auto"/>
        <w:ind w:firstLine="709"/>
        <w:jc w:val="both"/>
        <w:rPr>
          <w:rFonts w:ascii="Times New Roman" w:hAnsi="Times New Roman"/>
          <w:b w:val="0"/>
        </w:rPr>
      </w:pPr>
      <w:r w:rsidRPr="003E79D6">
        <w:rPr>
          <w:rFonts w:ascii="Times New Roman" w:hAnsi="Times New Roman"/>
          <w:b w:val="0"/>
        </w:rPr>
        <w:t>В со</w:t>
      </w:r>
      <w:r>
        <w:rPr>
          <w:rFonts w:ascii="Times New Roman" w:hAnsi="Times New Roman"/>
          <w:b w:val="0"/>
        </w:rPr>
        <w:t xml:space="preserve">ответствии </w:t>
      </w:r>
      <w:r w:rsidRPr="003E79D6">
        <w:rPr>
          <w:rFonts w:ascii="Times New Roman" w:hAnsi="Times New Roman"/>
          <w:b w:val="0"/>
        </w:rPr>
        <w:t>с Феде</w:t>
      </w:r>
      <w:r>
        <w:rPr>
          <w:rFonts w:ascii="Times New Roman" w:hAnsi="Times New Roman"/>
          <w:b w:val="0"/>
        </w:rPr>
        <w:t xml:space="preserve">ральным законом от 06.10.2003 </w:t>
      </w:r>
      <w:r w:rsidRPr="003E79D6">
        <w:rPr>
          <w:rFonts w:ascii="Times New Roman" w:hAnsi="Times New Roman"/>
          <w:b w:val="0"/>
        </w:rPr>
        <w:t>№</w:t>
      </w:r>
      <w:r>
        <w:rPr>
          <w:rFonts w:ascii="Times New Roman" w:hAnsi="Times New Roman"/>
          <w:b w:val="0"/>
        </w:rPr>
        <w:t xml:space="preserve"> </w:t>
      </w:r>
      <w:r w:rsidRPr="003E79D6">
        <w:rPr>
          <w:rFonts w:ascii="Times New Roman" w:hAnsi="Times New Roman"/>
          <w:b w:val="0"/>
        </w:rPr>
        <w:t>131-ФЗ «Об общих принципах организации местного самоуправления в Российской Федерации», в целях установления единых нормативов и порядка оказания материальной помощи гражданам, обратившимся на личный прием к главе Эртильского муниципального района Воронежской области, Совет народных депутатов Эртильского муниципального района</w:t>
      </w:r>
    </w:p>
    <w:p w:rsidR="007165B1" w:rsidRPr="00C351C4" w:rsidRDefault="007165B1" w:rsidP="007165B1">
      <w:pPr>
        <w:spacing w:line="360" w:lineRule="auto"/>
        <w:rPr>
          <w:rFonts w:ascii="Times New Roman" w:hAnsi="Times New Roman"/>
          <w:sz w:val="16"/>
          <w:szCs w:val="16"/>
        </w:rPr>
      </w:pPr>
    </w:p>
    <w:p w:rsidR="007165B1" w:rsidRPr="003E79D6" w:rsidRDefault="007165B1" w:rsidP="007165B1">
      <w:pPr>
        <w:spacing w:line="360" w:lineRule="auto"/>
        <w:jc w:val="center"/>
        <w:rPr>
          <w:rFonts w:ascii="Times New Roman" w:hAnsi="Times New Roman"/>
          <w:b/>
          <w:sz w:val="28"/>
          <w:szCs w:val="28"/>
        </w:rPr>
      </w:pPr>
      <w:r w:rsidRPr="003E79D6">
        <w:rPr>
          <w:rFonts w:ascii="Times New Roman" w:hAnsi="Times New Roman"/>
          <w:b/>
          <w:sz w:val="28"/>
          <w:szCs w:val="28"/>
        </w:rPr>
        <w:t>РЕШИЛ:</w:t>
      </w:r>
    </w:p>
    <w:p w:rsidR="007165B1" w:rsidRDefault="007165B1" w:rsidP="00320741">
      <w:pPr>
        <w:numPr>
          <w:ilvl w:val="0"/>
          <w:numId w:val="26"/>
        </w:numPr>
        <w:spacing w:line="360" w:lineRule="auto"/>
        <w:ind w:left="0" w:firstLine="709"/>
        <w:rPr>
          <w:rFonts w:ascii="Times New Roman" w:hAnsi="Times New Roman"/>
          <w:sz w:val="28"/>
          <w:szCs w:val="28"/>
        </w:rPr>
      </w:pPr>
      <w:r>
        <w:rPr>
          <w:rFonts w:ascii="Times New Roman" w:hAnsi="Times New Roman"/>
          <w:sz w:val="28"/>
          <w:szCs w:val="28"/>
        </w:rPr>
        <w:t>Внести в решение Совета народных депутатов Эртильского муниципального района № 27 от 30.10.2013 «Об утверждении Положения о порядке оказания материальной помощи гражданам, обратившимся на личный прием к главе администрации Эртильского муниципального района»</w:t>
      </w:r>
      <w:r w:rsidRPr="00E30B91">
        <w:rPr>
          <w:rFonts w:ascii="Times New Roman" w:hAnsi="Times New Roman"/>
          <w:sz w:val="28"/>
          <w:szCs w:val="28"/>
        </w:rPr>
        <w:t xml:space="preserve"> </w:t>
      </w:r>
      <w:r>
        <w:rPr>
          <w:rFonts w:ascii="Times New Roman" w:hAnsi="Times New Roman"/>
          <w:sz w:val="28"/>
          <w:szCs w:val="28"/>
        </w:rPr>
        <w:t>следующие изменения:</w:t>
      </w:r>
    </w:p>
    <w:p w:rsidR="007165B1" w:rsidRPr="003E79D6" w:rsidRDefault="007165B1" w:rsidP="00320741">
      <w:pPr>
        <w:numPr>
          <w:ilvl w:val="1"/>
          <w:numId w:val="26"/>
        </w:numPr>
        <w:spacing w:line="360" w:lineRule="auto"/>
        <w:ind w:left="0" w:firstLine="720"/>
        <w:rPr>
          <w:rFonts w:ascii="Times New Roman" w:hAnsi="Times New Roman"/>
          <w:sz w:val="28"/>
          <w:szCs w:val="28"/>
        </w:rPr>
      </w:pPr>
      <w:r>
        <w:rPr>
          <w:rFonts w:ascii="Times New Roman" w:hAnsi="Times New Roman"/>
          <w:sz w:val="28"/>
          <w:szCs w:val="28"/>
        </w:rPr>
        <w:lastRenderedPageBreak/>
        <w:t xml:space="preserve">Абзац 2 пункта 4.1 Положения о порядке оказания материальной помощи гражданам, обратившимся на личный прием к главе Эртильского муниципального района Воронежской области, </w:t>
      </w:r>
      <w:r w:rsidRPr="003E79D6">
        <w:rPr>
          <w:rFonts w:ascii="Times New Roman" w:hAnsi="Times New Roman"/>
          <w:sz w:val="28"/>
          <w:szCs w:val="28"/>
        </w:rPr>
        <w:t>изложить в новой редакции:</w:t>
      </w:r>
    </w:p>
    <w:p w:rsidR="007165B1" w:rsidRDefault="007165B1" w:rsidP="007165B1">
      <w:pPr>
        <w:spacing w:line="360" w:lineRule="auto"/>
        <w:ind w:left="1440" w:firstLine="0"/>
        <w:rPr>
          <w:rFonts w:ascii="Times New Roman" w:hAnsi="Times New Roman"/>
          <w:sz w:val="28"/>
          <w:szCs w:val="28"/>
        </w:rPr>
      </w:pPr>
    </w:p>
    <w:p w:rsidR="007165B1" w:rsidRDefault="007165B1" w:rsidP="007165B1">
      <w:pPr>
        <w:spacing w:line="360" w:lineRule="auto"/>
        <w:ind w:firstLine="709"/>
        <w:rPr>
          <w:rFonts w:ascii="Times New Roman" w:hAnsi="Times New Roman"/>
          <w:sz w:val="28"/>
          <w:szCs w:val="28"/>
        </w:rPr>
      </w:pPr>
      <w:r>
        <w:rPr>
          <w:rFonts w:ascii="Times New Roman" w:hAnsi="Times New Roman"/>
          <w:sz w:val="28"/>
          <w:szCs w:val="28"/>
        </w:rPr>
        <w:t>« - среднедушевой доход семьи выше установленного прожиточного минимума, за исключением пожара, стихийного бедствия и других чрезвычайных ситуаций, приведших к утрате жилого помещения (дома, квартиры)».</w:t>
      </w:r>
    </w:p>
    <w:p w:rsidR="007165B1" w:rsidRDefault="007165B1" w:rsidP="00320741">
      <w:pPr>
        <w:numPr>
          <w:ilvl w:val="0"/>
          <w:numId w:val="26"/>
        </w:numPr>
        <w:spacing w:line="360" w:lineRule="auto"/>
        <w:ind w:left="0" w:firstLine="709"/>
        <w:rPr>
          <w:rFonts w:ascii="Times New Roman" w:eastAsia="Calibri" w:hAnsi="Times New Roman"/>
          <w:sz w:val="28"/>
          <w:szCs w:val="28"/>
          <w:lang w:eastAsia="en-US"/>
        </w:rPr>
      </w:pPr>
      <w:r>
        <w:rPr>
          <w:rFonts w:ascii="Times New Roman" w:eastAsia="Calibri" w:hAnsi="Times New Roman"/>
          <w:sz w:val="28"/>
          <w:szCs w:val="28"/>
          <w:lang w:eastAsia="en-US"/>
        </w:rPr>
        <w:t>Настоящее решение вступает в силу со дня его официального опубликования в официальном издании органов местного самоуправления Эртильского муниципального района «Муниципальный вестник».</w:t>
      </w:r>
    </w:p>
    <w:p w:rsidR="007165B1" w:rsidRDefault="007165B1" w:rsidP="00320741">
      <w:pPr>
        <w:pStyle w:val="ConsPlusNormal"/>
        <w:widowControl/>
        <w:numPr>
          <w:ilvl w:val="0"/>
          <w:numId w:val="26"/>
        </w:numPr>
        <w:adjustRightInd w:val="0"/>
        <w:spacing w:line="360" w:lineRule="auto"/>
        <w:ind w:left="0" w:firstLine="720"/>
        <w:jc w:val="both"/>
        <w:rPr>
          <w:rFonts w:ascii="Times New Roman" w:hAnsi="Times New Roman"/>
          <w:sz w:val="28"/>
          <w:szCs w:val="28"/>
        </w:rPr>
      </w:pPr>
      <w:proofErr w:type="gramStart"/>
      <w:r w:rsidRPr="00EF3519">
        <w:rPr>
          <w:rFonts w:ascii="Times New Roman" w:hAnsi="Times New Roman"/>
          <w:sz w:val="28"/>
          <w:szCs w:val="28"/>
        </w:rPr>
        <w:t xml:space="preserve">Контроль </w:t>
      </w:r>
      <w:r>
        <w:rPr>
          <w:rFonts w:ascii="Times New Roman" w:hAnsi="Times New Roman"/>
          <w:sz w:val="28"/>
          <w:szCs w:val="28"/>
        </w:rPr>
        <w:t>за</w:t>
      </w:r>
      <w:proofErr w:type="gramEnd"/>
      <w:r>
        <w:rPr>
          <w:rFonts w:ascii="Times New Roman" w:hAnsi="Times New Roman"/>
          <w:sz w:val="28"/>
          <w:szCs w:val="28"/>
        </w:rPr>
        <w:t xml:space="preserve"> исполнением</w:t>
      </w:r>
      <w:r w:rsidRPr="00EF3519">
        <w:rPr>
          <w:rFonts w:ascii="Times New Roman" w:hAnsi="Times New Roman"/>
          <w:sz w:val="28"/>
          <w:szCs w:val="28"/>
        </w:rPr>
        <w:t xml:space="preserve"> настоящего решения оставляю за собой.</w:t>
      </w:r>
    </w:p>
    <w:p w:rsidR="007165B1" w:rsidRDefault="007165B1" w:rsidP="007165B1">
      <w:pPr>
        <w:pStyle w:val="ConsPlusNormal"/>
        <w:spacing w:line="360" w:lineRule="auto"/>
        <w:jc w:val="both"/>
        <w:rPr>
          <w:rFonts w:ascii="Times New Roman" w:hAnsi="Times New Roman"/>
          <w:sz w:val="28"/>
          <w:szCs w:val="28"/>
        </w:rPr>
      </w:pPr>
    </w:p>
    <w:p w:rsidR="007165B1" w:rsidRPr="003E79D6" w:rsidRDefault="007165B1" w:rsidP="007165B1">
      <w:pPr>
        <w:pStyle w:val="ConsPlusNormal"/>
        <w:spacing w:line="360" w:lineRule="auto"/>
        <w:jc w:val="both"/>
        <w:rPr>
          <w:rFonts w:ascii="Times New Roman" w:hAnsi="Times New Roman"/>
          <w:sz w:val="28"/>
          <w:szCs w:val="28"/>
        </w:rPr>
      </w:pPr>
    </w:p>
    <w:p w:rsidR="007165B1" w:rsidRPr="00AC67C4" w:rsidRDefault="007165B1" w:rsidP="007165B1">
      <w:pPr>
        <w:spacing w:line="360" w:lineRule="auto"/>
        <w:ind w:firstLine="709"/>
        <w:jc w:val="left"/>
        <w:rPr>
          <w:rFonts w:ascii="Times New Roman" w:hAnsi="Times New Roman"/>
          <w:sz w:val="28"/>
          <w:szCs w:val="28"/>
        </w:rPr>
      </w:pPr>
      <w:r>
        <w:rPr>
          <w:rFonts w:ascii="Times New Roman" w:hAnsi="Times New Roman"/>
          <w:sz w:val="28"/>
          <w:szCs w:val="28"/>
        </w:rPr>
        <w:t>Глава района                                                                            И.В. Лесников</w:t>
      </w:r>
    </w:p>
    <w:p w:rsidR="007165B1" w:rsidRDefault="007165B1" w:rsidP="007165B1">
      <w:pPr>
        <w:ind w:firstLine="0"/>
        <w:rPr>
          <w:rFonts w:ascii="Times New Roman" w:hAnsi="Times New Roman"/>
          <w:sz w:val="28"/>
          <w:szCs w:val="28"/>
        </w:rPr>
      </w:pPr>
    </w:p>
    <w:p w:rsidR="007165B1" w:rsidRDefault="007165B1" w:rsidP="007165B1">
      <w:pPr>
        <w:ind w:firstLine="0"/>
        <w:rPr>
          <w:rFonts w:ascii="Times New Roman" w:hAnsi="Times New Roman"/>
          <w:sz w:val="28"/>
          <w:szCs w:val="28"/>
        </w:rPr>
      </w:pPr>
    </w:p>
    <w:p w:rsidR="007165B1" w:rsidRDefault="007165B1" w:rsidP="007165B1">
      <w:pPr>
        <w:ind w:firstLine="709"/>
        <w:jc w:val="left"/>
        <w:rPr>
          <w:rFonts w:ascii="Times New Roman" w:hAnsi="Times New Roman"/>
          <w:sz w:val="28"/>
          <w:szCs w:val="28"/>
        </w:rPr>
      </w:pPr>
      <w:r>
        <w:rPr>
          <w:rFonts w:ascii="Times New Roman" w:hAnsi="Times New Roman"/>
          <w:sz w:val="28"/>
          <w:szCs w:val="28"/>
        </w:rPr>
        <w:t xml:space="preserve">Председатель </w:t>
      </w:r>
    </w:p>
    <w:p w:rsidR="007165B1" w:rsidRPr="008B1D15" w:rsidRDefault="007165B1" w:rsidP="007165B1">
      <w:pPr>
        <w:ind w:firstLine="709"/>
        <w:jc w:val="left"/>
        <w:rPr>
          <w:rFonts w:ascii="Times New Roman" w:hAnsi="Times New Roman"/>
          <w:sz w:val="28"/>
          <w:szCs w:val="28"/>
        </w:rPr>
      </w:pPr>
      <w:r>
        <w:rPr>
          <w:rFonts w:ascii="Times New Roman" w:hAnsi="Times New Roman"/>
          <w:sz w:val="28"/>
          <w:szCs w:val="28"/>
        </w:rPr>
        <w:t>Совета народных депутатов                                              Н.Н. Бердникова</w:t>
      </w:r>
    </w:p>
    <w:p w:rsidR="00571225" w:rsidRDefault="00571225" w:rsidP="004809F6">
      <w:pPr>
        <w:ind w:firstLine="709"/>
        <w:rPr>
          <w:rFonts w:ascii="Times New Roman" w:hAnsi="Times New Roman"/>
          <w:sz w:val="28"/>
          <w:szCs w:val="28"/>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571225">
      <w:pPr>
        <w:ind w:firstLine="709"/>
        <w:jc w:val="center"/>
        <w:rPr>
          <w:rFonts w:cs="Arial"/>
          <w:caps/>
        </w:rPr>
      </w:pPr>
    </w:p>
    <w:p w:rsidR="00DD609D" w:rsidRDefault="00DD609D" w:rsidP="007165B1">
      <w:pPr>
        <w:ind w:firstLine="0"/>
        <w:rPr>
          <w:rFonts w:cs="Arial"/>
          <w:caps/>
        </w:rPr>
      </w:pPr>
    </w:p>
    <w:p w:rsidR="00DD609D" w:rsidRDefault="00DD609D" w:rsidP="00571225">
      <w:pPr>
        <w:ind w:firstLine="709"/>
        <w:jc w:val="center"/>
        <w:rPr>
          <w:rFonts w:cs="Arial"/>
          <w:caps/>
        </w:rPr>
      </w:pPr>
    </w:p>
    <w:p w:rsidR="00571225" w:rsidRDefault="00571225" w:rsidP="00571225">
      <w:pPr>
        <w:ind w:firstLine="709"/>
        <w:jc w:val="center"/>
        <w:rPr>
          <w:rFonts w:cs="Arial"/>
          <w:caps/>
        </w:rPr>
      </w:pPr>
      <w:r>
        <w:rPr>
          <w:rFonts w:cs="Arial"/>
          <w:noProof/>
        </w:rPr>
        <w:lastRenderedPageBreak/>
        <w:drawing>
          <wp:inline distT="0" distB="0" distL="0" distR="0">
            <wp:extent cx="457200" cy="571500"/>
            <wp:effectExtent l="19050" t="0" r="0" b="0"/>
            <wp:docPr id="1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571225" w:rsidRPr="00A20215" w:rsidRDefault="00571225" w:rsidP="00571225">
      <w:pPr>
        <w:ind w:firstLine="709"/>
        <w:jc w:val="center"/>
        <w:rPr>
          <w:rFonts w:ascii="Times New Roman" w:hAnsi="Times New Roman"/>
          <w:b/>
          <w:caps/>
          <w:sz w:val="28"/>
          <w:szCs w:val="28"/>
        </w:rPr>
      </w:pPr>
      <w:r w:rsidRPr="00A20215">
        <w:rPr>
          <w:rFonts w:ascii="Times New Roman" w:hAnsi="Times New Roman"/>
          <w:b/>
          <w:caps/>
          <w:sz w:val="28"/>
          <w:szCs w:val="28"/>
        </w:rPr>
        <w:t>Совет народных депутатов</w:t>
      </w:r>
    </w:p>
    <w:p w:rsidR="00571225" w:rsidRPr="00A20215" w:rsidRDefault="00571225" w:rsidP="00571225">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571225" w:rsidRPr="00A20215" w:rsidRDefault="00571225" w:rsidP="00571225">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571225" w:rsidRPr="00A20215" w:rsidRDefault="00571225" w:rsidP="00571225">
      <w:pPr>
        <w:ind w:firstLine="709"/>
        <w:jc w:val="center"/>
        <w:rPr>
          <w:rFonts w:ascii="Times New Roman" w:hAnsi="Times New Roman"/>
          <w:b/>
          <w:sz w:val="28"/>
          <w:szCs w:val="28"/>
        </w:rPr>
      </w:pPr>
    </w:p>
    <w:p w:rsidR="00571225" w:rsidRPr="00A20215" w:rsidRDefault="00571225" w:rsidP="00571225">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571225" w:rsidRDefault="00571225" w:rsidP="00571225">
      <w:pPr>
        <w:ind w:firstLine="709"/>
        <w:jc w:val="center"/>
        <w:rPr>
          <w:rFonts w:cs="Arial"/>
        </w:rPr>
      </w:pPr>
    </w:p>
    <w:p w:rsidR="00571225" w:rsidRDefault="00571225" w:rsidP="00571225">
      <w:pPr>
        <w:ind w:firstLine="709"/>
        <w:rPr>
          <w:rFonts w:cs="Arial"/>
        </w:rPr>
      </w:pPr>
    </w:p>
    <w:p w:rsidR="00571225" w:rsidRPr="007276F9" w:rsidRDefault="00571225" w:rsidP="00571225">
      <w:pPr>
        <w:ind w:firstLine="709"/>
        <w:rPr>
          <w:rFonts w:ascii="Times New Roman" w:hAnsi="Times New Roman"/>
          <w:sz w:val="28"/>
          <w:szCs w:val="28"/>
        </w:rPr>
      </w:pPr>
      <w:r>
        <w:rPr>
          <w:rFonts w:ascii="Times New Roman" w:hAnsi="Times New Roman"/>
          <w:sz w:val="28"/>
          <w:szCs w:val="28"/>
        </w:rPr>
        <w:t xml:space="preserve">от 22.12.2023 г. № 22 </w:t>
      </w:r>
    </w:p>
    <w:p w:rsidR="00571225" w:rsidRPr="007276F9" w:rsidRDefault="00571225" w:rsidP="00571225">
      <w:pPr>
        <w:ind w:firstLine="709"/>
        <w:rPr>
          <w:rFonts w:ascii="Times New Roman" w:hAnsi="Times New Roman"/>
          <w:sz w:val="28"/>
          <w:szCs w:val="28"/>
        </w:rPr>
      </w:pPr>
      <w:r w:rsidRPr="007276F9">
        <w:rPr>
          <w:rFonts w:ascii="Times New Roman" w:hAnsi="Times New Roman"/>
          <w:sz w:val="28"/>
          <w:szCs w:val="28"/>
        </w:rPr>
        <w:t xml:space="preserve"> </w:t>
      </w:r>
    </w:p>
    <w:p w:rsidR="00571225" w:rsidRPr="007276F9" w:rsidRDefault="00571225" w:rsidP="00571225">
      <w:pPr>
        <w:ind w:firstLine="0"/>
        <w:rPr>
          <w:rFonts w:ascii="Times New Roman" w:hAnsi="Times New Roman"/>
          <w:sz w:val="28"/>
          <w:szCs w:val="28"/>
        </w:rPr>
      </w:pPr>
      <w:r w:rsidRPr="007276F9">
        <w:rPr>
          <w:rFonts w:ascii="Times New Roman" w:hAnsi="Times New Roman"/>
          <w:sz w:val="28"/>
          <w:szCs w:val="28"/>
        </w:rPr>
        <w:t>г. Эртиль</w:t>
      </w:r>
    </w:p>
    <w:p w:rsidR="00571225" w:rsidRDefault="00571225" w:rsidP="00571225">
      <w:pPr>
        <w:ind w:firstLine="709"/>
        <w:rPr>
          <w:rFonts w:cs="Arial"/>
        </w:rPr>
      </w:pPr>
    </w:p>
    <w:tbl>
      <w:tblPr>
        <w:tblpPr w:leftFromText="181" w:rightFromText="181" w:vertAnchor="text" w:horzAnchor="margin" w:tblpY="109"/>
        <w:tblW w:w="0" w:type="auto"/>
        <w:tblLook w:val="01E0"/>
      </w:tblPr>
      <w:tblGrid>
        <w:gridCol w:w="4516"/>
      </w:tblGrid>
      <w:tr w:rsidR="00571225" w:rsidRPr="002E44A4" w:rsidTr="007165B1">
        <w:trPr>
          <w:trHeight w:val="1121"/>
        </w:trPr>
        <w:tc>
          <w:tcPr>
            <w:tcW w:w="4516" w:type="dxa"/>
            <w:shd w:val="clear" w:color="auto" w:fill="auto"/>
          </w:tcPr>
          <w:p w:rsidR="00571225" w:rsidRPr="00906ABB" w:rsidRDefault="00571225" w:rsidP="007165B1">
            <w:pPr>
              <w:pStyle w:val="standard"/>
              <w:widowControl w:val="0"/>
              <w:tabs>
                <w:tab w:val="left" w:pos="4536"/>
              </w:tabs>
              <w:spacing w:before="0" w:beforeAutospacing="0" w:after="0" w:afterAutospacing="0"/>
              <w:ind w:firstLine="0"/>
              <w:rPr>
                <w:rFonts w:ascii="Times New Roman" w:hAnsi="Times New Roman"/>
                <w:szCs w:val="28"/>
              </w:rPr>
            </w:pPr>
            <w:r w:rsidRPr="00906ABB">
              <w:rPr>
                <w:rFonts w:ascii="Times New Roman" w:hAnsi="Times New Roman"/>
                <w:sz w:val="28"/>
                <w:szCs w:val="28"/>
              </w:rPr>
              <w:t xml:space="preserve">Об утверждении Положения об оказании поддержки благотворительной деятельности и добровольчеству (волонтерству) на территории </w:t>
            </w:r>
            <w:r>
              <w:rPr>
                <w:rFonts w:ascii="Times New Roman" w:hAnsi="Times New Roman"/>
                <w:sz w:val="28"/>
                <w:szCs w:val="28"/>
              </w:rPr>
              <w:t>Эртильского</w:t>
            </w:r>
            <w:r w:rsidRPr="00906ABB">
              <w:rPr>
                <w:rFonts w:ascii="Times New Roman" w:hAnsi="Times New Roman"/>
                <w:sz w:val="28"/>
                <w:szCs w:val="28"/>
              </w:rPr>
              <w:t xml:space="preserve"> муниципального района Воронежской области</w:t>
            </w:r>
          </w:p>
          <w:p w:rsidR="00571225" w:rsidRPr="00A94DED" w:rsidRDefault="00571225" w:rsidP="007165B1">
            <w:pPr>
              <w:tabs>
                <w:tab w:val="left" w:pos="2166"/>
              </w:tabs>
              <w:ind w:firstLine="0"/>
              <w:rPr>
                <w:rFonts w:ascii="Times New Roman" w:hAnsi="Times New Roman"/>
                <w:szCs w:val="28"/>
              </w:rPr>
            </w:pPr>
          </w:p>
        </w:tc>
      </w:tr>
    </w:tbl>
    <w:p w:rsidR="00571225" w:rsidRPr="007276F9" w:rsidRDefault="00571225" w:rsidP="00571225">
      <w:pPr>
        <w:pStyle w:val="Title"/>
        <w:spacing w:line="360" w:lineRule="auto"/>
        <w:jc w:val="left"/>
        <w:rPr>
          <w:rFonts w:ascii="Times New Roman" w:hAnsi="Times New Roman" w:cs="Times New Roman"/>
          <w:sz w:val="28"/>
          <w:szCs w:val="28"/>
        </w:rPr>
      </w:pPr>
    </w:p>
    <w:p w:rsidR="00571225" w:rsidRDefault="00571225" w:rsidP="00571225">
      <w:pPr>
        <w:autoSpaceDE w:val="0"/>
        <w:autoSpaceDN w:val="0"/>
        <w:adjustRightInd w:val="0"/>
        <w:spacing w:line="360" w:lineRule="auto"/>
        <w:ind w:firstLine="709"/>
        <w:rPr>
          <w:rFonts w:ascii="Times New Roman" w:hAnsi="Times New Roman"/>
          <w:sz w:val="28"/>
          <w:szCs w:val="28"/>
        </w:rPr>
      </w:pPr>
    </w:p>
    <w:p w:rsidR="00571225" w:rsidRDefault="00571225" w:rsidP="00571225">
      <w:pPr>
        <w:autoSpaceDE w:val="0"/>
        <w:autoSpaceDN w:val="0"/>
        <w:adjustRightInd w:val="0"/>
        <w:spacing w:line="360" w:lineRule="auto"/>
        <w:ind w:firstLine="709"/>
        <w:rPr>
          <w:rFonts w:ascii="Times New Roman" w:hAnsi="Times New Roman"/>
          <w:sz w:val="28"/>
          <w:szCs w:val="28"/>
        </w:rPr>
      </w:pPr>
    </w:p>
    <w:p w:rsidR="00571225" w:rsidRDefault="00571225" w:rsidP="00571225">
      <w:pPr>
        <w:autoSpaceDE w:val="0"/>
        <w:autoSpaceDN w:val="0"/>
        <w:adjustRightInd w:val="0"/>
        <w:spacing w:line="360" w:lineRule="auto"/>
        <w:ind w:firstLine="709"/>
        <w:rPr>
          <w:rFonts w:ascii="Times New Roman" w:hAnsi="Times New Roman"/>
          <w:sz w:val="28"/>
          <w:szCs w:val="28"/>
        </w:rPr>
      </w:pPr>
    </w:p>
    <w:p w:rsidR="00571225" w:rsidRDefault="00571225" w:rsidP="00571225">
      <w:pPr>
        <w:autoSpaceDE w:val="0"/>
        <w:autoSpaceDN w:val="0"/>
        <w:adjustRightInd w:val="0"/>
        <w:spacing w:line="360" w:lineRule="auto"/>
        <w:ind w:firstLine="709"/>
        <w:rPr>
          <w:rFonts w:ascii="Times New Roman" w:hAnsi="Times New Roman"/>
          <w:sz w:val="28"/>
          <w:szCs w:val="28"/>
        </w:rPr>
      </w:pPr>
    </w:p>
    <w:p w:rsidR="00571225" w:rsidRDefault="00571225" w:rsidP="00571225">
      <w:pPr>
        <w:autoSpaceDE w:val="0"/>
        <w:autoSpaceDN w:val="0"/>
        <w:adjustRightInd w:val="0"/>
        <w:spacing w:line="360" w:lineRule="auto"/>
        <w:ind w:firstLine="0"/>
        <w:rPr>
          <w:rFonts w:ascii="Times New Roman" w:hAnsi="Times New Roman"/>
          <w:sz w:val="28"/>
          <w:szCs w:val="28"/>
        </w:rPr>
      </w:pPr>
    </w:p>
    <w:p w:rsidR="00571225" w:rsidRPr="007165B1" w:rsidRDefault="00571225" w:rsidP="00571225">
      <w:pPr>
        <w:autoSpaceDE w:val="0"/>
        <w:autoSpaceDN w:val="0"/>
        <w:adjustRightInd w:val="0"/>
        <w:spacing w:line="360" w:lineRule="auto"/>
        <w:ind w:firstLine="709"/>
        <w:rPr>
          <w:rFonts w:ascii="Times New Roman" w:hAnsi="Times New Roman"/>
          <w:sz w:val="28"/>
          <w:szCs w:val="28"/>
        </w:rPr>
      </w:pPr>
      <w:proofErr w:type="gramStart"/>
      <w:r w:rsidRPr="007165B1">
        <w:rPr>
          <w:rFonts w:ascii="Times New Roman" w:hAnsi="Times New Roman"/>
          <w:sz w:val="28"/>
          <w:szCs w:val="28"/>
        </w:rPr>
        <w:t>В соответствии с</w:t>
      </w:r>
      <w:r w:rsidRPr="007165B1">
        <w:rPr>
          <w:rFonts w:ascii="Times New Roman" w:hAnsi="Times New Roman"/>
          <w:sz w:val="28"/>
          <w:szCs w:val="28"/>
          <w:bdr w:val="none" w:sz="0" w:space="0" w:color="auto" w:frame="1"/>
          <w:shd w:val="clear" w:color="auto" w:fill="FFFFFF"/>
        </w:rPr>
        <w:t xml:space="preserve"> Гражданским </w:t>
      </w:r>
      <w:hyperlink r:id="rId55" w:history="1">
        <w:r w:rsidRPr="007165B1">
          <w:rPr>
            <w:rStyle w:val="a9"/>
            <w:rFonts w:ascii="Times New Roman" w:hAnsi="Times New Roman"/>
            <w:color w:val="auto"/>
            <w:sz w:val="28"/>
            <w:szCs w:val="28"/>
            <w:u w:val="none"/>
            <w:bdr w:val="none" w:sz="0" w:space="0" w:color="auto" w:frame="1"/>
            <w:shd w:val="clear" w:color="auto" w:fill="FFFFFF"/>
          </w:rPr>
          <w:t>кодекс</w:t>
        </w:r>
      </w:hyperlink>
      <w:r w:rsidRPr="007165B1">
        <w:rPr>
          <w:rFonts w:ascii="Times New Roman" w:hAnsi="Times New Roman"/>
          <w:sz w:val="28"/>
          <w:szCs w:val="28"/>
          <w:bdr w:val="none" w:sz="0" w:space="0" w:color="auto" w:frame="1"/>
          <w:shd w:val="clear" w:color="auto" w:fill="FFFFFF"/>
        </w:rPr>
        <w:t>ом Российской Федерации,</w:t>
      </w:r>
      <w:r w:rsidRPr="007165B1">
        <w:rPr>
          <w:rFonts w:ascii="Times New Roman" w:hAnsi="Times New Roman"/>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w:t>
      </w:r>
      <w:hyperlink r:id="rId56" w:history="1">
        <w:r w:rsidRPr="007165B1">
          <w:rPr>
            <w:rStyle w:val="a9"/>
            <w:rFonts w:ascii="Times New Roman" w:hAnsi="Times New Roman"/>
            <w:color w:val="auto"/>
            <w:sz w:val="28"/>
            <w:szCs w:val="28"/>
            <w:u w:val="none"/>
          </w:rPr>
          <w:t>закон</w:t>
        </w:r>
      </w:hyperlink>
      <w:r w:rsidRPr="007165B1">
        <w:rPr>
          <w:rFonts w:ascii="Times New Roman" w:hAnsi="Times New Roman"/>
          <w:sz w:val="28"/>
          <w:szCs w:val="28"/>
        </w:rPr>
        <w:t>ом от 11.08.1995 № 135-ФЗ «О благотворительной деятельности и добровольчестве (волонтерстве)» Совет народных депутатов Эртильского муниципального района</w:t>
      </w:r>
      <w:proofErr w:type="gramEnd"/>
    </w:p>
    <w:p w:rsidR="00571225" w:rsidRDefault="00571225" w:rsidP="00571225">
      <w:pPr>
        <w:autoSpaceDE w:val="0"/>
        <w:autoSpaceDN w:val="0"/>
        <w:adjustRightInd w:val="0"/>
        <w:spacing w:line="360" w:lineRule="auto"/>
        <w:ind w:firstLine="709"/>
        <w:rPr>
          <w:rFonts w:ascii="Times New Roman" w:hAnsi="Times New Roman"/>
          <w:color w:val="000000"/>
          <w:sz w:val="28"/>
          <w:szCs w:val="28"/>
        </w:rPr>
      </w:pPr>
    </w:p>
    <w:p w:rsidR="00571225" w:rsidRPr="00906ABB" w:rsidRDefault="00571225" w:rsidP="00571225">
      <w:pPr>
        <w:autoSpaceDE w:val="0"/>
        <w:autoSpaceDN w:val="0"/>
        <w:adjustRightInd w:val="0"/>
        <w:spacing w:line="360" w:lineRule="auto"/>
        <w:ind w:firstLine="709"/>
        <w:jc w:val="center"/>
        <w:rPr>
          <w:rFonts w:ascii="Times New Roman" w:hAnsi="Times New Roman"/>
          <w:b/>
          <w:sz w:val="28"/>
          <w:szCs w:val="28"/>
        </w:rPr>
      </w:pPr>
      <w:proofErr w:type="gramStart"/>
      <w:r w:rsidRPr="00906ABB">
        <w:rPr>
          <w:rFonts w:ascii="Times New Roman" w:hAnsi="Times New Roman"/>
          <w:b/>
          <w:sz w:val="28"/>
          <w:szCs w:val="28"/>
        </w:rPr>
        <w:t>Р</w:t>
      </w:r>
      <w:proofErr w:type="gramEnd"/>
      <w:r w:rsidRPr="00906ABB">
        <w:rPr>
          <w:rFonts w:ascii="Times New Roman" w:hAnsi="Times New Roman"/>
          <w:b/>
          <w:sz w:val="28"/>
          <w:szCs w:val="28"/>
        </w:rPr>
        <w:t xml:space="preserve"> Е Ш И Л:</w:t>
      </w:r>
    </w:p>
    <w:p w:rsidR="00571225" w:rsidRPr="00906ABB" w:rsidRDefault="00571225" w:rsidP="00571225">
      <w:pPr>
        <w:spacing w:line="360" w:lineRule="auto"/>
        <w:ind w:firstLine="709"/>
        <w:rPr>
          <w:rFonts w:ascii="Times New Roman" w:hAnsi="Times New Roman"/>
          <w:sz w:val="28"/>
          <w:szCs w:val="28"/>
        </w:rPr>
      </w:pPr>
      <w:r w:rsidRPr="00906ABB">
        <w:rPr>
          <w:rFonts w:ascii="Times New Roman" w:hAnsi="Times New Roman"/>
          <w:sz w:val="28"/>
          <w:szCs w:val="28"/>
        </w:rPr>
        <w:t xml:space="preserve">1. </w:t>
      </w:r>
      <w:r w:rsidRPr="00906ABB">
        <w:rPr>
          <w:rFonts w:ascii="Times New Roman" w:hAnsi="Times New Roman"/>
          <w:bCs/>
          <w:sz w:val="28"/>
          <w:szCs w:val="28"/>
        </w:rPr>
        <w:t xml:space="preserve">Утвердить Положение </w:t>
      </w:r>
      <w:r w:rsidRPr="00906ABB">
        <w:rPr>
          <w:rFonts w:ascii="Times New Roman" w:hAnsi="Times New Roman"/>
          <w:sz w:val="28"/>
          <w:szCs w:val="28"/>
        </w:rPr>
        <w:t xml:space="preserve">об оказании поддержки благотворительной деятельности и добровольчеству (волонтерству) на территории </w:t>
      </w:r>
      <w:r>
        <w:rPr>
          <w:rFonts w:ascii="Times New Roman" w:hAnsi="Times New Roman"/>
          <w:color w:val="000000"/>
          <w:sz w:val="28"/>
          <w:szCs w:val="28"/>
        </w:rPr>
        <w:t>Эртильского</w:t>
      </w:r>
      <w:r w:rsidRPr="00906ABB">
        <w:rPr>
          <w:rFonts w:ascii="Times New Roman" w:hAnsi="Times New Roman"/>
          <w:sz w:val="28"/>
          <w:szCs w:val="28"/>
        </w:rPr>
        <w:t xml:space="preserve"> </w:t>
      </w:r>
      <w:proofErr w:type="gramStart"/>
      <w:r w:rsidRPr="00906ABB">
        <w:rPr>
          <w:rFonts w:ascii="Times New Roman" w:hAnsi="Times New Roman"/>
          <w:sz w:val="28"/>
          <w:szCs w:val="28"/>
        </w:rPr>
        <w:t>муниципального</w:t>
      </w:r>
      <w:proofErr w:type="gramEnd"/>
      <w:r w:rsidRPr="00906ABB">
        <w:rPr>
          <w:rFonts w:ascii="Times New Roman" w:hAnsi="Times New Roman"/>
          <w:sz w:val="28"/>
          <w:szCs w:val="28"/>
        </w:rPr>
        <w:t xml:space="preserve"> района </w:t>
      </w:r>
      <w:r w:rsidRPr="00906ABB">
        <w:rPr>
          <w:rFonts w:ascii="Times New Roman" w:hAnsi="Times New Roman"/>
          <w:color w:val="000000"/>
          <w:sz w:val="28"/>
          <w:szCs w:val="28"/>
        </w:rPr>
        <w:t>Воронежской области</w:t>
      </w:r>
      <w:r w:rsidRPr="00906ABB">
        <w:rPr>
          <w:rFonts w:ascii="Times New Roman" w:hAnsi="Times New Roman"/>
          <w:sz w:val="28"/>
          <w:szCs w:val="28"/>
        </w:rPr>
        <w:t xml:space="preserve"> согласно приложению к настоящему решению.</w:t>
      </w:r>
    </w:p>
    <w:p w:rsidR="00571225" w:rsidRPr="00906ABB" w:rsidRDefault="00571225" w:rsidP="00571225">
      <w:pPr>
        <w:spacing w:line="360" w:lineRule="auto"/>
        <w:ind w:firstLine="709"/>
        <w:rPr>
          <w:rFonts w:ascii="Times New Roman" w:eastAsia="Calibri" w:hAnsi="Times New Roman"/>
          <w:sz w:val="28"/>
          <w:szCs w:val="28"/>
          <w:lang w:eastAsia="en-US"/>
        </w:rPr>
      </w:pPr>
      <w:r w:rsidRPr="00906ABB">
        <w:rPr>
          <w:rFonts w:ascii="Times New Roman" w:eastAsia="Calibri" w:hAnsi="Times New Roman"/>
          <w:sz w:val="28"/>
          <w:szCs w:val="28"/>
          <w:lang w:eastAsia="en-US"/>
        </w:rPr>
        <w:t>2. Настоящее решение вступает в силу со дня его официального опубликования в официальном издании органов местного самоуправления Эртильского муниципального района «Муниципальный вестник».</w:t>
      </w:r>
    </w:p>
    <w:p w:rsidR="00571225" w:rsidRPr="00906ABB" w:rsidRDefault="00571225" w:rsidP="00571225">
      <w:pPr>
        <w:spacing w:line="360" w:lineRule="auto"/>
        <w:ind w:firstLine="709"/>
        <w:rPr>
          <w:rFonts w:ascii="Times New Roman" w:hAnsi="Times New Roman"/>
          <w:sz w:val="28"/>
          <w:szCs w:val="28"/>
        </w:rPr>
      </w:pPr>
      <w:r w:rsidRPr="00906ABB">
        <w:rPr>
          <w:rFonts w:ascii="Times New Roman" w:hAnsi="Times New Roman"/>
          <w:sz w:val="28"/>
          <w:szCs w:val="28"/>
        </w:rPr>
        <w:t xml:space="preserve">3. </w:t>
      </w:r>
      <w:proofErr w:type="gramStart"/>
      <w:r w:rsidRPr="00906ABB">
        <w:rPr>
          <w:rFonts w:ascii="Times New Roman" w:hAnsi="Times New Roman"/>
          <w:sz w:val="28"/>
          <w:szCs w:val="28"/>
        </w:rPr>
        <w:t>Контроль за</w:t>
      </w:r>
      <w:proofErr w:type="gramEnd"/>
      <w:r w:rsidRPr="00906ABB">
        <w:rPr>
          <w:rFonts w:ascii="Times New Roman" w:hAnsi="Times New Roman"/>
          <w:sz w:val="28"/>
          <w:szCs w:val="28"/>
        </w:rPr>
        <w:t xml:space="preserve"> исполнением настоящего решения оставляю за собой. </w:t>
      </w:r>
    </w:p>
    <w:p w:rsidR="00571225" w:rsidRDefault="00571225" w:rsidP="00571225">
      <w:pPr>
        <w:spacing w:line="360" w:lineRule="auto"/>
        <w:ind w:firstLine="709"/>
        <w:rPr>
          <w:rFonts w:ascii="Times New Roman" w:hAnsi="Times New Roman"/>
          <w:sz w:val="28"/>
          <w:szCs w:val="28"/>
        </w:rPr>
      </w:pPr>
    </w:p>
    <w:p w:rsidR="00571225" w:rsidRDefault="00571225" w:rsidP="00571225">
      <w:pPr>
        <w:spacing w:line="360" w:lineRule="auto"/>
        <w:ind w:firstLine="709"/>
        <w:rPr>
          <w:rFonts w:ascii="Times New Roman" w:hAnsi="Times New Roman"/>
          <w:sz w:val="28"/>
          <w:szCs w:val="28"/>
        </w:rPr>
      </w:pPr>
    </w:p>
    <w:p w:rsidR="00571225" w:rsidRPr="007276F9" w:rsidRDefault="00571225" w:rsidP="00571225">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571225" w:rsidRDefault="00571225" w:rsidP="00571225">
      <w:pPr>
        <w:ind w:firstLine="709"/>
        <w:rPr>
          <w:rFonts w:ascii="Times New Roman" w:hAnsi="Times New Roman"/>
          <w:sz w:val="28"/>
          <w:szCs w:val="28"/>
        </w:rPr>
      </w:pPr>
    </w:p>
    <w:p w:rsidR="00571225" w:rsidRDefault="00571225" w:rsidP="00571225">
      <w:pPr>
        <w:ind w:firstLine="709"/>
        <w:rPr>
          <w:rFonts w:ascii="Times New Roman" w:hAnsi="Times New Roman"/>
          <w:sz w:val="28"/>
          <w:szCs w:val="28"/>
        </w:rPr>
      </w:pPr>
    </w:p>
    <w:p w:rsidR="00571225" w:rsidRPr="007276F9" w:rsidRDefault="00571225" w:rsidP="00571225">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571225" w:rsidRDefault="00571225" w:rsidP="00571225">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571225" w:rsidRDefault="00571225" w:rsidP="008A0EE4">
      <w:pPr>
        <w:ind w:firstLine="0"/>
        <w:rPr>
          <w:rFonts w:ascii="Times New Roman" w:hAnsi="Times New Roman"/>
          <w:sz w:val="28"/>
          <w:szCs w:val="28"/>
        </w:rPr>
      </w:pPr>
    </w:p>
    <w:p w:rsidR="00571225" w:rsidRDefault="00571225" w:rsidP="00571225">
      <w:pPr>
        <w:ind w:firstLine="709"/>
        <w:rPr>
          <w:rFonts w:ascii="Times New Roman" w:hAnsi="Times New Roman"/>
          <w:sz w:val="28"/>
          <w:szCs w:val="28"/>
        </w:rPr>
      </w:pPr>
    </w:p>
    <w:p w:rsidR="00571225" w:rsidRPr="00C668D3" w:rsidRDefault="00571225" w:rsidP="00571225">
      <w:pPr>
        <w:jc w:val="right"/>
        <w:rPr>
          <w:rFonts w:ascii="Times New Roman" w:hAnsi="Times New Roman"/>
          <w:bCs/>
          <w:sz w:val="28"/>
          <w:szCs w:val="28"/>
        </w:rPr>
      </w:pPr>
      <w:r>
        <w:rPr>
          <w:rFonts w:ascii="Times New Roman" w:hAnsi="Times New Roman"/>
          <w:bCs/>
          <w:sz w:val="28"/>
          <w:szCs w:val="28"/>
        </w:rPr>
        <w:t>Приложение</w:t>
      </w:r>
    </w:p>
    <w:p w:rsidR="00571225" w:rsidRPr="00C668D3" w:rsidRDefault="00571225" w:rsidP="00571225">
      <w:pPr>
        <w:jc w:val="right"/>
        <w:rPr>
          <w:rFonts w:ascii="Times New Roman" w:hAnsi="Times New Roman"/>
          <w:bCs/>
          <w:sz w:val="28"/>
          <w:szCs w:val="28"/>
        </w:rPr>
      </w:pPr>
      <w:r w:rsidRPr="00C668D3">
        <w:rPr>
          <w:rFonts w:ascii="Times New Roman" w:hAnsi="Times New Roman"/>
          <w:bCs/>
          <w:sz w:val="28"/>
          <w:szCs w:val="28"/>
        </w:rPr>
        <w:t>к решению Совета народных депутатов</w:t>
      </w:r>
    </w:p>
    <w:p w:rsidR="00571225" w:rsidRPr="00C668D3" w:rsidRDefault="00571225" w:rsidP="00571225">
      <w:pPr>
        <w:jc w:val="right"/>
        <w:rPr>
          <w:rFonts w:ascii="Times New Roman" w:hAnsi="Times New Roman"/>
          <w:bCs/>
          <w:sz w:val="28"/>
          <w:szCs w:val="28"/>
        </w:rPr>
      </w:pPr>
      <w:r w:rsidRPr="00C668D3">
        <w:rPr>
          <w:rFonts w:ascii="Times New Roman" w:hAnsi="Times New Roman"/>
          <w:bCs/>
          <w:sz w:val="28"/>
          <w:szCs w:val="28"/>
        </w:rPr>
        <w:t>Эртильского муниципального района</w:t>
      </w:r>
    </w:p>
    <w:p w:rsidR="00571225" w:rsidRPr="00C668D3" w:rsidRDefault="00571225" w:rsidP="00571225">
      <w:pPr>
        <w:jc w:val="right"/>
        <w:rPr>
          <w:rFonts w:ascii="Times New Roman" w:hAnsi="Times New Roman"/>
          <w:bCs/>
          <w:sz w:val="28"/>
          <w:szCs w:val="28"/>
        </w:rPr>
      </w:pPr>
      <w:r>
        <w:rPr>
          <w:rFonts w:ascii="Times New Roman" w:hAnsi="Times New Roman"/>
          <w:bCs/>
          <w:sz w:val="28"/>
          <w:szCs w:val="28"/>
        </w:rPr>
        <w:t xml:space="preserve">от «____» ________2023 </w:t>
      </w:r>
      <w:r w:rsidRPr="00C668D3">
        <w:rPr>
          <w:rFonts w:ascii="Times New Roman" w:hAnsi="Times New Roman"/>
          <w:bCs/>
          <w:sz w:val="28"/>
          <w:szCs w:val="28"/>
        </w:rPr>
        <w:t>№ ___</w:t>
      </w:r>
    </w:p>
    <w:p w:rsidR="00571225" w:rsidRPr="00906ABB" w:rsidRDefault="00571225" w:rsidP="00571225">
      <w:pPr>
        <w:pStyle w:val="standard"/>
        <w:spacing w:before="0" w:beforeAutospacing="0" w:after="0" w:afterAutospacing="0" w:line="360" w:lineRule="auto"/>
        <w:ind w:firstLine="0"/>
        <w:rPr>
          <w:rFonts w:ascii="Times New Roman" w:hAnsi="Times New Roman"/>
          <w:sz w:val="28"/>
          <w:szCs w:val="28"/>
        </w:rPr>
      </w:pPr>
    </w:p>
    <w:p w:rsidR="00571225" w:rsidRPr="00906ABB" w:rsidRDefault="00571225" w:rsidP="00571225">
      <w:pPr>
        <w:pStyle w:val="standard"/>
        <w:spacing w:before="0" w:beforeAutospacing="0" w:after="0" w:afterAutospacing="0"/>
        <w:jc w:val="center"/>
        <w:rPr>
          <w:rFonts w:ascii="Times New Roman" w:hAnsi="Times New Roman"/>
          <w:b/>
          <w:sz w:val="28"/>
          <w:szCs w:val="28"/>
        </w:rPr>
      </w:pPr>
      <w:r w:rsidRPr="00906ABB">
        <w:rPr>
          <w:rFonts w:ascii="Times New Roman" w:hAnsi="Times New Roman"/>
          <w:b/>
          <w:sz w:val="28"/>
          <w:szCs w:val="28"/>
        </w:rPr>
        <w:t>ПОЛОЖЕНИЕ</w:t>
      </w:r>
    </w:p>
    <w:p w:rsidR="00571225" w:rsidRPr="00906ABB" w:rsidRDefault="00571225" w:rsidP="00571225">
      <w:pPr>
        <w:pStyle w:val="standard"/>
        <w:spacing w:before="0" w:beforeAutospacing="0" w:after="0" w:afterAutospacing="0"/>
        <w:jc w:val="center"/>
        <w:rPr>
          <w:rFonts w:ascii="Times New Roman" w:hAnsi="Times New Roman"/>
          <w:b/>
          <w:sz w:val="28"/>
          <w:szCs w:val="28"/>
        </w:rPr>
      </w:pPr>
      <w:r w:rsidRPr="00906ABB">
        <w:rPr>
          <w:rFonts w:ascii="Times New Roman" w:hAnsi="Times New Roman"/>
          <w:b/>
          <w:sz w:val="28"/>
          <w:szCs w:val="28"/>
        </w:rPr>
        <w:t>ОБ ОКАЗАНИИ ПОДДЕРЖКИ БЛАГОТВОРИТЕЛЬНОЙ ДЕЯТЕЛЬНОСТИ И ДОБРОВОЛЬЧЕСТВУ (ВОЛОНТЕРСТВУ)</w:t>
      </w:r>
    </w:p>
    <w:p w:rsidR="00571225" w:rsidRPr="00906ABB" w:rsidRDefault="00571225" w:rsidP="00571225">
      <w:pPr>
        <w:pStyle w:val="standard"/>
        <w:widowControl w:val="0"/>
        <w:tabs>
          <w:tab w:val="left" w:pos="9356"/>
        </w:tabs>
        <w:spacing w:before="0" w:beforeAutospacing="0" w:after="0" w:afterAutospacing="0"/>
        <w:ind w:right="-1"/>
        <w:jc w:val="center"/>
        <w:rPr>
          <w:rFonts w:ascii="Times New Roman" w:hAnsi="Times New Roman"/>
          <w:b/>
          <w:sz w:val="28"/>
          <w:szCs w:val="28"/>
        </w:rPr>
      </w:pPr>
      <w:r w:rsidRPr="00906ABB">
        <w:rPr>
          <w:rFonts w:ascii="Times New Roman" w:hAnsi="Times New Roman"/>
          <w:b/>
          <w:sz w:val="28"/>
          <w:szCs w:val="28"/>
        </w:rPr>
        <w:t xml:space="preserve">НА ТЕРРИТОРИИ </w:t>
      </w:r>
      <w:r>
        <w:rPr>
          <w:rFonts w:ascii="Times New Roman" w:hAnsi="Times New Roman"/>
          <w:b/>
          <w:sz w:val="28"/>
          <w:szCs w:val="28"/>
        </w:rPr>
        <w:t>ЭРТИЛЬ</w:t>
      </w:r>
      <w:r w:rsidRPr="00906ABB">
        <w:rPr>
          <w:rFonts w:ascii="Times New Roman" w:hAnsi="Times New Roman"/>
          <w:b/>
          <w:sz w:val="28"/>
          <w:szCs w:val="28"/>
        </w:rPr>
        <w:t>СКОГО МУНИЦИПАЛЬНОГО РАЙОНА ВОРОНЕЖСКОЙ ОБЛАСТИ</w:t>
      </w:r>
    </w:p>
    <w:p w:rsidR="00571225" w:rsidRPr="00906ABB" w:rsidRDefault="00571225" w:rsidP="00571225">
      <w:pPr>
        <w:autoSpaceDE w:val="0"/>
        <w:adjustRightInd w:val="0"/>
        <w:spacing w:line="360" w:lineRule="auto"/>
        <w:outlineLvl w:val="0"/>
        <w:rPr>
          <w:rFonts w:ascii="Times New Roman" w:hAnsi="Times New Roman"/>
          <w:b/>
          <w:sz w:val="28"/>
          <w:szCs w:val="28"/>
        </w:rPr>
      </w:pPr>
    </w:p>
    <w:p w:rsidR="00571225" w:rsidRPr="00906ABB" w:rsidRDefault="00571225" w:rsidP="00571225">
      <w:pPr>
        <w:keepNext/>
        <w:autoSpaceDE w:val="0"/>
        <w:adjustRightInd w:val="0"/>
        <w:spacing w:line="360" w:lineRule="auto"/>
        <w:ind w:firstLine="709"/>
        <w:jc w:val="center"/>
        <w:outlineLvl w:val="0"/>
        <w:rPr>
          <w:rFonts w:ascii="Times New Roman" w:hAnsi="Times New Roman"/>
          <w:sz w:val="28"/>
          <w:szCs w:val="28"/>
        </w:rPr>
      </w:pPr>
      <w:r w:rsidRPr="00906ABB">
        <w:rPr>
          <w:rFonts w:ascii="Times New Roman" w:hAnsi="Times New Roman"/>
          <w:sz w:val="28"/>
          <w:szCs w:val="28"/>
        </w:rPr>
        <w:t>Глава 1. Общие положения</w:t>
      </w:r>
    </w:p>
    <w:p w:rsidR="00571225" w:rsidRPr="00906ABB" w:rsidRDefault="00571225" w:rsidP="00571225">
      <w:pPr>
        <w:autoSpaceDE w:val="0"/>
        <w:adjustRightInd w:val="0"/>
        <w:spacing w:line="360" w:lineRule="auto"/>
        <w:ind w:firstLine="709"/>
        <w:rPr>
          <w:rFonts w:ascii="Times New Roman" w:hAnsi="Times New Roman"/>
          <w:sz w:val="28"/>
          <w:szCs w:val="28"/>
        </w:rPr>
      </w:pPr>
      <w:r w:rsidRPr="00906ABB">
        <w:rPr>
          <w:rFonts w:ascii="Times New Roman" w:hAnsi="Times New Roman"/>
          <w:sz w:val="28"/>
          <w:szCs w:val="28"/>
        </w:rPr>
        <w:t xml:space="preserve">1. Настоящее Положение регулирует отношения, возникающие в связи с оказанием органами местного самоуправления </w:t>
      </w:r>
      <w:r>
        <w:rPr>
          <w:rFonts w:ascii="Times New Roman" w:hAnsi="Times New Roman"/>
          <w:sz w:val="28"/>
          <w:szCs w:val="28"/>
        </w:rPr>
        <w:t>Эртильского</w:t>
      </w:r>
      <w:r w:rsidRPr="00906ABB">
        <w:rPr>
          <w:rFonts w:ascii="Times New Roman" w:hAnsi="Times New Roman"/>
          <w:sz w:val="28"/>
          <w:szCs w:val="28"/>
        </w:rPr>
        <w:t xml:space="preserve"> муниципального района Воронежской области мер муниципальной поддержки благотворительной и добровольческой (волонтерской) деятельности на территории </w:t>
      </w:r>
      <w:r>
        <w:rPr>
          <w:rFonts w:ascii="Times New Roman" w:hAnsi="Times New Roman"/>
          <w:sz w:val="28"/>
          <w:szCs w:val="28"/>
        </w:rPr>
        <w:t>Эртильского</w:t>
      </w:r>
      <w:r w:rsidRPr="00906ABB">
        <w:rPr>
          <w:rFonts w:ascii="Times New Roman" w:hAnsi="Times New Roman"/>
          <w:sz w:val="28"/>
          <w:szCs w:val="28"/>
        </w:rPr>
        <w:t xml:space="preserve"> муниципального района Воронежской области.</w:t>
      </w:r>
    </w:p>
    <w:p w:rsidR="00571225" w:rsidRPr="00906ABB" w:rsidRDefault="00571225" w:rsidP="00571225">
      <w:pPr>
        <w:autoSpaceDE w:val="0"/>
        <w:adjustRightInd w:val="0"/>
        <w:spacing w:line="360" w:lineRule="auto"/>
        <w:ind w:firstLine="709"/>
        <w:rPr>
          <w:rFonts w:ascii="Times New Roman" w:hAnsi="Times New Roman"/>
          <w:sz w:val="28"/>
          <w:szCs w:val="28"/>
        </w:rPr>
      </w:pPr>
      <w:r w:rsidRPr="00906ABB">
        <w:rPr>
          <w:rFonts w:ascii="Times New Roman" w:hAnsi="Times New Roman"/>
          <w:sz w:val="28"/>
          <w:szCs w:val="28"/>
        </w:rPr>
        <w:t>2. В соответствии со статьей 5 Федерального закона от 11.08.1995 №</w:t>
      </w:r>
      <w:r>
        <w:rPr>
          <w:rFonts w:ascii="Times New Roman" w:hAnsi="Times New Roman"/>
          <w:sz w:val="28"/>
          <w:szCs w:val="28"/>
        </w:rPr>
        <w:t xml:space="preserve"> </w:t>
      </w:r>
      <w:r w:rsidRPr="00906ABB">
        <w:rPr>
          <w:rFonts w:ascii="Times New Roman" w:hAnsi="Times New Roman"/>
          <w:sz w:val="28"/>
          <w:szCs w:val="28"/>
        </w:rPr>
        <w:t>135-ФЗ «О благотворительной деятельности и добровольчестве (волонтерстве)»:</w:t>
      </w:r>
    </w:p>
    <w:p w:rsidR="00571225" w:rsidRPr="00906ABB" w:rsidRDefault="00571225" w:rsidP="00571225">
      <w:pPr>
        <w:autoSpaceDE w:val="0"/>
        <w:autoSpaceDN w:val="0"/>
        <w:adjustRightInd w:val="0"/>
        <w:spacing w:line="360" w:lineRule="auto"/>
        <w:ind w:firstLine="709"/>
        <w:rPr>
          <w:rFonts w:ascii="Times New Roman" w:eastAsia="Calibri" w:hAnsi="Times New Roman"/>
          <w:sz w:val="28"/>
          <w:szCs w:val="28"/>
          <w:lang w:eastAsia="en-US"/>
        </w:rPr>
      </w:pPr>
      <w:r w:rsidRPr="00906ABB">
        <w:rPr>
          <w:rFonts w:ascii="Times New Roman" w:hAnsi="Times New Roman"/>
          <w:sz w:val="28"/>
          <w:szCs w:val="28"/>
        </w:rPr>
        <w:t xml:space="preserve">- под </w:t>
      </w:r>
      <w:r w:rsidRPr="00906ABB">
        <w:rPr>
          <w:rFonts w:ascii="Times New Roman" w:eastAsia="Calibri" w:hAnsi="Times New Roman"/>
          <w:sz w:val="28"/>
          <w:szCs w:val="28"/>
          <w:lang w:eastAsia="en-US"/>
        </w:rPr>
        <w:t xml:space="preserve">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w:t>
      </w:r>
      <w:r w:rsidRPr="00906ABB">
        <w:rPr>
          <w:rFonts w:ascii="Times New Roman" w:eastAsia="Calibri" w:hAnsi="Times New Roman"/>
          <w:sz w:val="28"/>
          <w:szCs w:val="28"/>
          <w:lang w:eastAsia="en-US"/>
        </w:rPr>
        <w:lastRenderedPageBreak/>
        <w:t xml:space="preserve">добровольцы (волонтеры), благополучатели. </w:t>
      </w:r>
      <w:proofErr w:type="gramStart"/>
      <w:r w:rsidRPr="00906ABB">
        <w:rPr>
          <w:rFonts w:ascii="Times New Roman" w:eastAsia="Calibri" w:hAnsi="Times New Roman"/>
          <w:sz w:val="28"/>
          <w:szCs w:val="28"/>
          <w:lang w:eastAsia="en-US"/>
        </w:rPr>
        <w:t>Участниками добровольческой (волонтерской) деятельности являются добровольцы (волонтеры), организаторы добровольческой (волонтерской) деятельности и добровольческие (волонтерские) организации.</w:t>
      </w:r>
      <w:proofErr w:type="gramEnd"/>
    </w:p>
    <w:p w:rsidR="00571225" w:rsidRPr="00906ABB" w:rsidRDefault="00571225" w:rsidP="00571225">
      <w:pPr>
        <w:autoSpaceDE w:val="0"/>
        <w:adjustRightInd w:val="0"/>
        <w:spacing w:line="360" w:lineRule="auto"/>
        <w:ind w:firstLine="709"/>
        <w:rPr>
          <w:rFonts w:ascii="Times New Roman" w:hAnsi="Times New Roman"/>
          <w:kern w:val="3"/>
          <w:sz w:val="28"/>
          <w:szCs w:val="28"/>
          <w:lang w:eastAsia="zh-CN"/>
        </w:rPr>
      </w:pPr>
      <w:r w:rsidRPr="00906ABB">
        <w:rPr>
          <w:rFonts w:ascii="Times New Roman" w:hAnsi="Times New Roman"/>
          <w:sz w:val="28"/>
          <w:szCs w:val="28"/>
        </w:rPr>
        <w:t xml:space="preserve">3. Муниципальная поддержка благотворительной и добровольческой (волонтерской) деятельности на территории </w:t>
      </w:r>
      <w:r>
        <w:rPr>
          <w:rFonts w:ascii="Times New Roman" w:hAnsi="Times New Roman"/>
          <w:sz w:val="28"/>
          <w:szCs w:val="28"/>
        </w:rPr>
        <w:t>Эртильского</w:t>
      </w:r>
      <w:r w:rsidRPr="00906ABB">
        <w:rPr>
          <w:rFonts w:ascii="Times New Roman" w:hAnsi="Times New Roman"/>
          <w:sz w:val="28"/>
          <w:szCs w:val="28"/>
        </w:rPr>
        <w:t xml:space="preserve"> </w:t>
      </w:r>
      <w:proofErr w:type="gramStart"/>
      <w:r w:rsidRPr="00906ABB">
        <w:rPr>
          <w:rFonts w:ascii="Times New Roman" w:hAnsi="Times New Roman"/>
          <w:sz w:val="28"/>
          <w:szCs w:val="28"/>
        </w:rPr>
        <w:t>муниципального</w:t>
      </w:r>
      <w:proofErr w:type="gramEnd"/>
      <w:r w:rsidRPr="00906ABB">
        <w:rPr>
          <w:rFonts w:ascii="Times New Roman" w:hAnsi="Times New Roman"/>
          <w:sz w:val="28"/>
          <w:szCs w:val="28"/>
        </w:rPr>
        <w:t xml:space="preserve"> района (далее – муниципальная поддержка)</w:t>
      </w:r>
      <w:r w:rsidRPr="00906ABB">
        <w:rPr>
          <w:rFonts w:ascii="Times New Roman" w:hAnsi="Times New Roman"/>
          <w:i/>
          <w:sz w:val="28"/>
          <w:szCs w:val="28"/>
        </w:rPr>
        <w:t xml:space="preserve"> </w:t>
      </w:r>
      <w:r w:rsidRPr="00906ABB">
        <w:rPr>
          <w:rFonts w:ascii="Times New Roman" w:hAnsi="Times New Roman"/>
          <w:sz w:val="28"/>
          <w:szCs w:val="28"/>
        </w:rPr>
        <w:t>осуществляется на основе следующих принципов:</w:t>
      </w:r>
    </w:p>
    <w:p w:rsidR="00571225" w:rsidRPr="00906ABB" w:rsidRDefault="00571225" w:rsidP="00571225">
      <w:pPr>
        <w:autoSpaceDE w:val="0"/>
        <w:spacing w:line="360" w:lineRule="auto"/>
        <w:ind w:firstLine="709"/>
        <w:rPr>
          <w:rFonts w:ascii="Times New Roman" w:hAnsi="Times New Roman"/>
          <w:sz w:val="28"/>
          <w:szCs w:val="28"/>
        </w:rPr>
      </w:pPr>
      <w:r w:rsidRPr="00906ABB">
        <w:rPr>
          <w:rFonts w:ascii="Times New Roman" w:hAnsi="Times New Roman"/>
          <w:sz w:val="28"/>
          <w:szCs w:val="28"/>
        </w:rPr>
        <w:t>1) соблюдения и равенства прав участников благотворительной и добровольческой (волонтерской) деятельности на свободу выбора целей благотворительной деятельности и форм ее осуществления;</w:t>
      </w:r>
    </w:p>
    <w:p w:rsidR="00571225" w:rsidRPr="00906ABB" w:rsidRDefault="00571225" w:rsidP="00571225">
      <w:pPr>
        <w:autoSpaceDE w:val="0"/>
        <w:adjustRightInd w:val="0"/>
        <w:spacing w:line="360" w:lineRule="auto"/>
        <w:ind w:firstLine="709"/>
        <w:outlineLvl w:val="0"/>
        <w:rPr>
          <w:rFonts w:ascii="Times New Roman" w:hAnsi="Times New Roman"/>
          <w:kern w:val="3"/>
          <w:sz w:val="28"/>
          <w:szCs w:val="28"/>
          <w:lang w:eastAsia="zh-CN"/>
        </w:rPr>
      </w:pPr>
      <w:r w:rsidRPr="00906ABB">
        <w:rPr>
          <w:rFonts w:ascii="Times New Roman" w:hAnsi="Times New Roman"/>
          <w:sz w:val="28"/>
          <w:szCs w:val="28"/>
        </w:rPr>
        <w:t>2) признания социальной значимости благотворительной деятельности и добровольческой (волонтерской)</w:t>
      </w:r>
      <w:r w:rsidRPr="00906ABB">
        <w:rPr>
          <w:rFonts w:ascii="Times New Roman" w:hAnsi="Times New Roman"/>
          <w:sz w:val="28"/>
          <w:szCs w:val="28"/>
          <w:u w:val="single"/>
        </w:rPr>
        <w:t xml:space="preserve"> </w:t>
      </w:r>
      <w:r w:rsidRPr="00906ABB">
        <w:rPr>
          <w:rFonts w:ascii="Times New Roman" w:hAnsi="Times New Roman"/>
          <w:sz w:val="28"/>
          <w:szCs w:val="28"/>
        </w:rPr>
        <w:t>деятельности;</w:t>
      </w:r>
    </w:p>
    <w:p w:rsidR="00571225" w:rsidRPr="00906ABB" w:rsidRDefault="00571225" w:rsidP="00571225">
      <w:pPr>
        <w:autoSpaceDE w:val="0"/>
        <w:spacing w:line="360" w:lineRule="auto"/>
        <w:ind w:firstLine="709"/>
        <w:rPr>
          <w:rFonts w:ascii="Times New Roman" w:hAnsi="Times New Roman"/>
          <w:sz w:val="28"/>
          <w:szCs w:val="28"/>
        </w:rPr>
      </w:pPr>
      <w:r w:rsidRPr="00906ABB">
        <w:rPr>
          <w:rFonts w:ascii="Times New Roman" w:hAnsi="Times New Roman"/>
          <w:sz w:val="28"/>
          <w:szCs w:val="28"/>
        </w:rPr>
        <w:t xml:space="preserve">3) взаимодействия органов местного самоуправления </w:t>
      </w:r>
      <w:r>
        <w:rPr>
          <w:rFonts w:ascii="Times New Roman" w:hAnsi="Times New Roman"/>
          <w:sz w:val="28"/>
          <w:szCs w:val="28"/>
        </w:rPr>
        <w:t>Эртильского</w:t>
      </w:r>
      <w:r w:rsidRPr="00906ABB">
        <w:rPr>
          <w:rFonts w:ascii="Times New Roman" w:hAnsi="Times New Roman"/>
          <w:sz w:val="28"/>
          <w:szCs w:val="28"/>
        </w:rPr>
        <w:t xml:space="preserve"> муниципального района и участников благотворительной и добровольческой (волонтерской) деятельности</w:t>
      </w:r>
    </w:p>
    <w:p w:rsidR="00571225" w:rsidRPr="00906ABB" w:rsidRDefault="00571225" w:rsidP="00571225">
      <w:pPr>
        <w:autoSpaceDE w:val="0"/>
        <w:spacing w:line="360" w:lineRule="auto"/>
        <w:ind w:firstLine="709"/>
        <w:rPr>
          <w:rFonts w:ascii="Times New Roman" w:hAnsi="Times New Roman"/>
          <w:sz w:val="28"/>
          <w:szCs w:val="28"/>
        </w:rPr>
      </w:pPr>
      <w:r w:rsidRPr="00906ABB">
        <w:rPr>
          <w:rFonts w:ascii="Times New Roman" w:hAnsi="Times New Roman"/>
          <w:sz w:val="28"/>
          <w:szCs w:val="28"/>
        </w:rPr>
        <w:t xml:space="preserve">4) учета мнения участников благотворительной и добровольческой (волонтерской) деятельности при осуществлении органами местного самоуправления </w:t>
      </w:r>
      <w:r>
        <w:rPr>
          <w:rFonts w:ascii="Times New Roman" w:hAnsi="Times New Roman"/>
          <w:sz w:val="28"/>
          <w:szCs w:val="28"/>
        </w:rPr>
        <w:t>Эртильского</w:t>
      </w:r>
      <w:r w:rsidRPr="00906ABB">
        <w:rPr>
          <w:rFonts w:ascii="Times New Roman" w:hAnsi="Times New Roman"/>
          <w:sz w:val="28"/>
          <w:szCs w:val="28"/>
        </w:rPr>
        <w:t xml:space="preserve"> муниципального района полномочий в сфере муниципальной поддержки;</w:t>
      </w:r>
    </w:p>
    <w:p w:rsidR="00571225" w:rsidRPr="00906ABB" w:rsidRDefault="00571225" w:rsidP="00571225">
      <w:pPr>
        <w:autoSpaceDE w:val="0"/>
        <w:spacing w:line="360" w:lineRule="auto"/>
        <w:ind w:firstLine="709"/>
        <w:rPr>
          <w:rFonts w:ascii="Times New Roman" w:hAnsi="Times New Roman"/>
          <w:sz w:val="28"/>
          <w:szCs w:val="28"/>
        </w:rPr>
      </w:pPr>
      <w:r w:rsidRPr="00906ABB">
        <w:rPr>
          <w:rFonts w:ascii="Times New Roman" w:hAnsi="Times New Roman"/>
          <w:sz w:val="28"/>
          <w:szCs w:val="28"/>
        </w:rPr>
        <w:t>5) гласности и открытости информации о муниципальной поддержке;</w:t>
      </w:r>
    </w:p>
    <w:p w:rsidR="00571225" w:rsidRPr="00906ABB" w:rsidRDefault="00571225" w:rsidP="00571225">
      <w:pPr>
        <w:autoSpaceDE w:val="0"/>
        <w:spacing w:line="360" w:lineRule="auto"/>
        <w:ind w:firstLine="709"/>
        <w:rPr>
          <w:rFonts w:ascii="Times New Roman" w:hAnsi="Times New Roman"/>
          <w:sz w:val="28"/>
          <w:szCs w:val="28"/>
        </w:rPr>
      </w:pPr>
      <w:r w:rsidRPr="00906ABB">
        <w:rPr>
          <w:rFonts w:ascii="Times New Roman" w:hAnsi="Times New Roman"/>
          <w:sz w:val="28"/>
          <w:szCs w:val="28"/>
        </w:rPr>
        <w:t xml:space="preserve">6) недопустимости замены исполнения органами местного самоуправления </w:t>
      </w:r>
      <w:r>
        <w:rPr>
          <w:rFonts w:ascii="Times New Roman" w:hAnsi="Times New Roman"/>
          <w:sz w:val="28"/>
          <w:szCs w:val="28"/>
        </w:rPr>
        <w:t>Эртильского</w:t>
      </w:r>
      <w:r w:rsidRPr="00906ABB">
        <w:rPr>
          <w:rFonts w:ascii="Times New Roman" w:hAnsi="Times New Roman"/>
          <w:sz w:val="28"/>
          <w:szCs w:val="28"/>
        </w:rPr>
        <w:t xml:space="preserve"> муниципального района своих обязательных функций благотворительной и добровольческой (волонтерской) деятельностью;</w:t>
      </w:r>
    </w:p>
    <w:p w:rsidR="00571225" w:rsidRPr="00906ABB" w:rsidRDefault="00571225" w:rsidP="00571225">
      <w:pPr>
        <w:autoSpaceDE w:val="0"/>
        <w:spacing w:line="360" w:lineRule="auto"/>
        <w:ind w:firstLine="709"/>
        <w:rPr>
          <w:rFonts w:ascii="Times New Roman" w:hAnsi="Times New Roman"/>
          <w:sz w:val="28"/>
          <w:szCs w:val="28"/>
        </w:rPr>
      </w:pPr>
      <w:r w:rsidRPr="00906ABB">
        <w:rPr>
          <w:rFonts w:ascii="Times New Roman" w:hAnsi="Times New Roman"/>
          <w:sz w:val="28"/>
          <w:szCs w:val="28"/>
        </w:rPr>
        <w:t>7) широкого распространения информации о благотворительной и добровольческой (волонтерской) деятельности;</w:t>
      </w:r>
    </w:p>
    <w:p w:rsidR="00571225" w:rsidRPr="00906ABB" w:rsidRDefault="00571225" w:rsidP="00571225">
      <w:pPr>
        <w:autoSpaceDE w:val="0"/>
        <w:spacing w:line="360" w:lineRule="auto"/>
        <w:ind w:firstLine="709"/>
        <w:rPr>
          <w:rFonts w:ascii="Times New Roman" w:hAnsi="Times New Roman"/>
          <w:sz w:val="28"/>
          <w:szCs w:val="28"/>
        </w:rPr>
      </w:pPr>
      <w:r w:rsidRPr="00906ABB">
        <w:rPr>
          <w:rFonts w:ascii="Times New Roman" w:hAnsi="Times New Roman"/>
          <w:sz w:val="28"/>
          <w:szCs w:val="28"/>
        </w:rPr>
        <w:t>8) адресной направленности благотворительной и добровольческой (волонтерской) деятельности, включая социальную поддержку отдельных категорий граждан.</w:t>
      </w:r>
    </w:p>
    <w:p w:rsidR="00571225" w:rsidRPr="00906ABB" w:rsidRDefault="00571225" w:rsidP="00571225">
      <w:pPr>
        <w:keepNext/>
        <w:autoSpaceDE w:val="0"/>
        <w:adjustRightInd w:val="0"/>
        <w:spacing w:line="360" w:lineRule="auto"/>
        <w:ind w:firstLine="709"/>
        <w:jc w:val="center"/>
        <w:outlineLvl w:val="0"/>
        <w:rPr>
          <w:rFonts w:ascii="Times New Roman" w:hAnsi="Times New Roman"/>
          <w:sz w:val="28"/>
          <w:szCs w:val="28"/>
        </w:rPr>
      </w:pPr>
      <w:r w:rsidRPr="00906ABB">
        <w:rPr>
          <w:rFonts w:ascii="Times New Roman" w:hAnsi="Times New Roman"/>
          <w:sz w:val="28"/>
          <w:szCs w:val="28"/>
        </w:rPr>
        <w:lastRenderedPageBreak/>
        <w:t>Глава 2. Направления и формы муниципальной поддержки.</w:t>
      </w:r>
    </w:p>
    <w:p w:rsidR="00571225" w:rsidRPr="00906ABB" w:rsidRDefault="00571225" w:rsidP="00571225">
      <w:pPr>
        <w:keepNext/>
        <w:autoSpaceDE w:val="0"/>
        <w:adjustRightInd w:val="0"/>
        <w:spacing w:line="360" w:lineRule="auto"/>
        <w:ind w:firstLine="709"/>
        <w:outlineLvl w:val="0"/>
        <w:rPr>
          <w:rFonts w:ascii="Times New Roman" w:hAnsi="Times New Roman"/>
          <w:sz w:val="28"/>
          <w:szCs w:val="28"/>
        </w:rPr>
      </w:pPr>
      <w:r w:rsidRPr="00906ABB">
        <w:rPr>
          <w:rFonts w:ascii="Times New Roman" w:hAnsi="Times New Roman"/>
          <w:sz w:val="28"/>
          <w:szCs w:val="28"/>
        </w:rPr>
        <w:t>Меры поощрения в сфере благотворительной и добровольческой (волонтерской) деятельности</w:t>
      </w:r>
    </w:p>
    <w:p w:rsidR="00571225" w:rsidRPr="00906ABB" w:rsidRDefault="00571225" w:rsidP="00571225">
      <w:pPr>
        <w:pStyle w:val="ConsPlusNormal"/>
        <w:spacing w:line="360" w:lineRule="auto"/>
        <w:ind w:firstLine="709"/>
        <w:jc w:val="both"/>
        <w:outlineLvl w:val="0"/>
        <w:rPr>
          <w:rFonts w:ascii="Times New Roman" w:hAnsi="Times New Roman" w:cs="Times New Roman"/>
          <w:sz w:val="28"/>
          <w:szCs w:val="28"/>
        </w:rPr>
      </w:pPr>
      <w:r w:rsidRPr="00906ABB">
        <w:rPr>
          <w:rFonts w:ascii="Times New Roman" w:hAnsi="Times New Roman" w:cs="Times New Roman"/>
          <w:sz w:val="28"/>
          <w:szCs w:val="28"/>
        </w:rPr>
        <w:t xml:space="preserve">1. Органы местного самоуправления </w:t>
      </w:r>
      <w:r>
        <w:rPr>
          <w:rFonts w:ascii="Times New Roman" w:hAnsi="Times New Roman"/>
          <w:sz w:val="28"/>
          <w:szCs w:val="28"/>
        </w:rPr>
        <w:t>Эртильского</w:t>
      </w:r>
      <w:r w:rsidRPr="00906ABB">
        <w:rPr>
          <w:rFonts w:ascii="Times New Roman" w:hAnsi="Times New Roman" w:cs="Times New Roman"/>
          <w:sz w:val="28"/>
          <w:szCs w:val="28"/>
        </w:rPr>
        <w:t xml:space="preserve"> муниципального района Воронежской области осуществляют муниципальную поддержку по следующим направлениям:</w:t>
      </w:r>
    </w:p>
    <w:p w:rsidR="00571225" w:rsidRPr="00906ABB" w:rsidRDefault="00571225" w:rsidP="00571225">
      <w:pPr>
        <w:pStyle w:val="ConsPlusNormal"/>
        <w:spacing w:line="360" w:lineRule="auto"/>
        <w:ind w:firstLine="709"/>
        <w:jc w:val="both"/>
        <w:rPr>
          <w:rFonts w:ascii="Times New Roman" w:hAnsi="Times New Roman" w:cs="Times New Roman"/>
          <w:sz w:val="28"/>
          <w:szCs w:val="28"/>
        </w:rPr>
      </w:pPr>
      <w:r w:rsidRPr="00906ABB">
        <w:rPr>
          <w:rFonts w:ascii="Times New Roman" w:hAnsi="Times New Roman" w:cs="Times New Roman"/>
          <w:sz w:val="28"/>
          <w:szCs w:val="28"/>
        </w:rPr>
        <w:t>1) развитие и популяризация благотворительной и добровольческой (волонтерской) деятельности, повышение доверия граждан к благотворительной и добровольческой (волонтерской) деятельности;</w:t>
      </w:r>
    </w:p>
    <w:p w:rsidR="00571225" w:rsidRPr="00906ABB" w:rsidRDefault="00571225" w:rsidP="00571225">
      <w:pPr>
        <w:pStyle w:val="ConsPlusNormal"/>
        <w:spacing w:line="360" w:lineRule="auto"/>
        <w:ind w:firstLine="709"/>
        <w:jc w:val="both"/>
        <w:rPr>
          <w:rFonts w:ascii="Times New Roman" w:hAnsi="Times New Roman" w:cs="Times New Roman"/>
          <w:sz w:val="28"/>
          <w:szCs w:val="28"/>
        </w:rPr>
      </w:pPr>
      <w:r w:rsidRPr="00906ABB">
        <w:rPr>
          <w:rFonts w:ascii="Times New Roman" w:hAnsi="Times New Roman" w:cs="Times New Roman"/>
          <w:sz w:val="28"/>
          <w:szCs w:val="28"/>
        </w:rPr>
        <w:t>2) создание условий адресности благотворительной и добровольческой (волонтерской) деятельности;</w:t>
      </w:r>
    </w:p>
    <w:p w:rsidR="00571225" w:rsidRPr="00906ABB" w:rsidRDefault="00571225" w:rsidP="00571225">
      <w:pPr>
        <w:pStyle w:val="ConsPlusNormal"/>
        <w:spacing w:line="360" w:lineRule="auto"/>
        <w:ind w:firstLine="709"/>
        <w:jc w:val="both"/>
        <w:rPr>
          <w:rFonts w:ascii="Times New Roman" w:hAnsi="Times New Roman" w:cs="Times New Roman"/>
          <w:sz w:val="28"/>
          <w:szCs w:val="28"/>
        </w:rPr>
      </w:pPr>
      <w:r w:rsidRPr="00906ABB">
        <w:rPr>
          <w:rFonts w:ascii="Times New Roman" w:hAnsi="Times New Roman" w:cs="Times New Roman"/>
          <w:sz w:val="28"/>
          <w:szCs w:val="28"/>
        </w:rPr>
        <w:t>3) содействие развитию форм благотворительной и добровольческой (волонтерской) деятельности;</w:t>
      </w:r>
    </w:p>
    <w:p w:rsidR="00571225" w:rsidRPr="00906ABB" w:rsidRDefault="00571225" w:rsidP="00571225">
      <w:pPr>
        <w:pStyle w:val="ConsPlusNormal"/>
        <w:spacing w:line="360" w:lineRule="auto"/>
        <w:ind w:firstLine="709"/>
        <w:jc w:val="both"/>
        <w:rPr>
          <w:rFonts w:ascii="Times New Roman" w:hAnsi="Times New Roman" w:cs="Times New Roman"/>
          <w:sz w:val="28"/>
          <w:szCs w:val="28"/>
        </w:rPr>
      </w:pPr>
      <w:r w:rsidRPr="00906ABB">
        <w:rPr>
          <w:rFonts w:ascii="Times New Roman" w:hAnsi="Times New Roman" w:cs="Times New Roman"/>
          <w:sz w:val="28"/>
          <w:szCs w:val="28"/>
        </w:rPr>
        <w:t xml:space="preserve">4) формирование и развитие инфраструктуры (методической, информационной, консультационной, образовательной и ресурсной) муниципальной поддержки благотворительной и добровольческой (волонтерской) деятельности, включая представление и использование данных </w:t>
      </w:r>
      <w:r w:rsidRPr="00906ABB">
        <w:rPr>
          <w:rFonts w:ascii="Times New Roman" w:hAnsi="Times New Roman" w:cs="Times New Roman"/>
          <w:sz w:val="28"/>
          <w:szCs w:val="28"/>
          <w:shd w:val="clear" w:color="auto" w:fill="FFFFFF"/>
        </w:rPr>
        <w:t>единой информационной системы в сфере развития добровольчества (волонтерства) «Добровольцы России»</w:t>
      </w:r>
      <w:r w:rsidRPr="00906ABB">
        <w:rPr>
          <w:rFonts w:ascii="Times New Roman" w:hAnsi="Times New Roman" w:cs="Times New Roman"/>
          <w:sz w:val="28"/>
          <w:szCs w:val="28"/>
        </w:rPr>
        <w:t>;</w:t>
      </w:r>
    </w:p>
    <w:p w:rsidR="00571225" w:rsidRPr="00906ABB" w:rsidRDefault="00571225" w:rsidP="00571225">
      <w:pPr>
        <w:pStyle w:val="ConsPlusNormal"/>
        <w:spacing w:line="360" w:lineRule="auto"/>
        <w:ind w:firstLine="709"/>
        <w:jc w:val="both"/>
        <w:rPr>
          <w:rFonts w:ascii="Times New Roman" w:hAnsi="Times New Roman" w:cs="Times New Roman"/>
          <w:sz w:val="28"/>
          <w:szCs w:val="28"/>
        </w:rPr>
      </w:pPr>
      <w:r w:rsidRPr="00906ABB">
        <w:rPr>
          <w:rFonts w:ascii="Times New Roman" w:hAnsi="Times New Roman" w:cs="Times New Roman"/>
          <w:sz w:val="28"/>
          <w:szCs w:val="28"/>
        </w:rPr>
        <w:t xml:space="preserve">5) формирование координационных органов по поддержке добровольчества (волонтерства), а также развитие сотрудничества органов местного самоуправления </w:t>
      </w:r>
      <w:r>
        <w:rPr>
          <w:rFonts w:ascii="Times New Roman" w:hAnsi="Times New Roman"/>
          <w:sz w:val="28"/>
          <w:szCs w:val="28"/>
        </w:rPr>
        <w:t>Эртильского</w:t>
      </w:r>
      <w:r w:rsidRPr="00906ABB">
        <w:rPr>
          <w:rFonts w:ascii="Times New Roman" w:hAnsi="Times New Roman" w:cs="Times New Roman"/>
          <w:sz w:val="28"/>
          <w:szCs w:val="28"/>
        </w:rPr>
        <w:t xml:space="preserve"> муниципального района и участников благотворительной и добровольческой (волонтерской) деятельности при формировании и реализации муниципальной политики </w:t>
      </w:r>
      <w:r>
        <w:rPr>
          <w:rFonts w:ascii="Times New Roman" w:hAnsi="Times New Roman"/>
          <w:sz w:val="28"/>
          <w:szCs w:val="28"/>
        </w:rPr>
        <w:t>Эртильского</w:t>
      </w:r>
      <w:r w:rsidRPr="00906ABB">
        <w:rPr>
          <w:rFonts w:ascii="Times New Roman" w:hAnsi="Times New Roman" w:cs="Times New Roman"/>
          <w:sz w:val="28"/>
          <w:szCs w:val="28"/>
        </w:rPr>
        <w:t xml:space="preserve"> муниципального района в сфере решения социальных проблем и развития институтов гражданского общества.</w:t>
      </w:r>
    </w:p>
    <w:p w:rsidR="00571225" w:rsidRPr="00906ABB" w:rsidRDefault="00571225" w:rsidP="00571225">
      <w:pPr>
        <w:pStyle w:val="ConsPlusNormal"/>
        <w:spacing w:line="360" w:lineRule="auto"/>
        <w:ind w:firstLine="709"/>
        <w:jc w:val="both"/>
        <w:rPr>
          <w:rFonts w:ascii="Times New Roman" w:hAnsi="Times New Roman" w:cs="Times New Roman"/>
          <w:sz w:val="28"/>
          <w:szCs w:val="28"/>
        </w:rPr>
      </w:pPr>
      <w:r w:rsidRPr="00906ABB">
        <w:rPr>
          <w:rFonts w:ascii="Times New Roman" w:hAnsi="Times New Roman" w:cs="Times New Roman"/>
          <w:sz w:val="28"/>
          <w:szCs w:val="28"/>
        </w:rPr>
        <w:t xml:space="preserve">2. Обеспечение реализации основных направлений муниципальной поддержки осуществляется органами местного самоуправления </w:t>
      </w:r>
      <w:r>
        <w:rPr>
          <w:rFonts w:ascii="Times New Roman" w:hAnsi="Times New Roman"/>
          <w:sz w:val="28"/>
          <w:szCs w:val="28"/>
        </w:rPr>
        <w:t>Эртильского</w:t>
      </w:r>
      <w:r w:rsidRPr="00906ABB">
        <w:rPr>
          <w:rFonts w:ascii="Times New Roman" w:hAnsi="Times New Roman" w:cs="Times New Roman"/>
          <w:sz w:val="28"/>
          <w:szCs w:val="28"/>
        </w:rPr>
        <w:t xml:space="preserve"> муниципального района в соответствии с их компетенцией, установленной муниципальными правовыми актами </w:t>
      </w:r>
      <w:r>
        <w:rPr>
          <w:rFonts w:ascii="Times New Roman" w:hAnsi="Times New Roman"/>
          <w:sz w:val="28"/>
          <w:szCs w:val="28"/>
        </w:rPr>
        <w:t>Эртильского</w:t>
      </w:r>
      <w:r w:rsidRPr="00906ABB">
        <w:rPr>
          <w:rFonts w:ascii="Times New Roman" w:hAnsi="Times New Roman" w:cs="Times New Roman"/>
          <w:sz w:val="28"/>
          <w:szCs w:val="28"/>
        </w:rPr>
        <w:t xml:space="preserve"> муниципального района.</w:t>
      </w:r>
    </w:p>
    <w:p w:rsidR="00571225" w:rsidRPr="00906ABB" w:rsidRDefault="00571225" w:rsidP="00571225">
      <w:pPr>
        <w:pStyle w:val="ConsPlusNormal"/>
        <w:spacing w:line="360" w:lineRule="auto"/>
        <w:ind w:firstLine="709"/>
        <w:jc w:val="both"/>
        <w:rPr>
          <w:rFonts w:ascii="Times New Roman" w:hAnsi="Times New Roman" w:cs="Times New Roman"/>
          <w:sz w:val="28"/>
          <w:szCs w:val="28"/>
        </w:rPr>
      </w:pPr>
      <w:r w:rsidRPr="00906ABB">
        <w:rPr>
          <w:rFonts w:ascii="Times New Roman" w:hAnsi="Times New Roman" w:cs="Times New Roman"/>
          <w:sz w:val="28"/>
          <w:szCs w:val="28"/>
        </w:rPr>
        <w:t xml:space="preserve">3. Органы местного самоуправления </w:t>
      </w:r>
      <w:r>
        <w:rPr>
          <w:rFonts w:ascii="Times New Roman" w:hAnsi="Times New Roman"/>
          <w:sz w:val="28"/>
          <w:szCs w:val="28"/>
        </w:rPr>
        <w:t>Эртильского</w:t>
      </w:r>
      <w:r w:rsidRPr="00906ABB">
        <w:rPr>
          <w:rFonts w:ascii="Times New Roman" w:hAnsi="Times New Roman" w:cs="Times New Roman"/>
          <w:sz w:val="28"/>
          <w:szCs w:val="28"/>
        </w:rPr>
        <w:t xml:space="preserve"> муниципального </w:t>
      </w:r>
      <w:r w:rsidRPr="00906ABB">
        <w:rPr>
          <w:rFonts w:ascii="Times New Roman" w:hAnsi="Times New Roman" w:cs="Times New Roman"/>
          <w:sz w:val="28"/>
          <w:szCs w:val="28"/>
        </w:rPr>
        <w:lastRenderedPageBreak/>
        <w:t>района оказывают муниципальную поддержку в следующих формах:</w:t>
      </w:r>
    </w:p>
    <w:p w:rsidR="00571225" w:rsidRPr="00906ABB" w:rsidRDefault="00571225" w:rsidP="00571225">
      <w:pPr>
        <w:pStyle w:val="ConsPlusNormal"/>
        <w:spacing w:line="360" w:lineRule="auto"/>
        <w:ind w:firstLine="709"/>
        <w:jc w:val="both"/>
        <w:rPr>
          <w:rFonts w:ascii="Times New Roman" w:hAnsi="Times New Roman" w:cs="Times New Roman"/>
          <w:sz w:val="28"/>
          <w:szCs w:val="28"/>
        </w:rPr>
      </w:pPr>
      <w:r w:rsidRPr="00906ABB">
        <w:rPr>
          <w:rFonts w:ascii="Times New Roman" w:hAnsi="Times New Roman" w:cs="Times New Roman"/>
          <w:sz w:val="28"/>
          <w:szCs w:val="28"/>
        </w:rPr>
        <w:t>1) правовая, информационная, консультационная, методическая помощь участникам благотворительной и добровольческой (волонтерской) деятельности;</w:t>
      </w:r>
    </w:p>
    <w:p w:rsidR="00571225" w:rsidRPr="00906ABB" w:rsidRDefault="00571225" w:rsidP="00571225">
      <w:pPr>
        <w:pStyle w:val="ConsPlusNormal"/>
        <w:spacing w:line="360" w:lineRule="auto"/>
        <w:ind w:firstLine="709"/>
        <w:jc w:val="both"/>
        <w:rPr>
          <w:rFonts w:ascii="Times New Roman" w:hAnsi="Times New Roman" w:cs="Times New Roman"/>
          <w:sz w:val="28"/>
          <w:szCs w:val="28"/>
        </w:rPr>
      </w:pPr>
      <w:r w:rsidRPr="00906ABB">
        <w:rPr>
          <w:rFonts w:ascii="Times New Roman" w:hAnsi="Times New Roman" w:cs="Times New Roman"/>
          <w:sz w:val="28"/>
          <w:szCs w:val="28"/>
        </w:rPr>
        <w:t>2) помощь в организации и проведении мероприятий, направленных на поддержку и развитие благотворительной и добровольческой (волонтерской) деятельности;</w:t>
      </w:r>
    </w:p>
    <w:p w:rsidR="00571225" w:rsidRPr="00906ABB" w:rsidRDefault="00571225" w:rsidP="00571225">
      <w:pPr>
        <w:pStyle w:val="ConsPlusNormal"/>
        <w:spacing w:line="360" w:lineRule="auto"/>
        <w:ind w:firstLine="709"/>
        <w:jc w:val="both"/>
        <w:rPr>
          <w:rFonts w:ascii="Times New Roman" w:hAnsi="Times New Roman" w:cs="Times New Roman"/>
          <w:sz w:val="28"/>
          <w:szCs w:val="28"/>
        </w:rPr>
      </w:pPr>
      <w:r w:rsidRPr="00906ABB">
        <w:rPr>
          <w:rFonts w:ascii="Times New Roman" w:hAnsi="Times New Roman" w:cs="Times New Roman"/>
          <w:sz w:val="28"/>
          <w:szCs w:val="28"/>
        </w:rPr>
        <w:t xml:space="preserve">3) содействие в распространении информации о благотворительной и добровольческой (волонтерской) деятельности, формировании позитивного общественного мнения о благотворительной и добровольческой (волонтерской) деятельности, в том числе посредством размещения соответствующей информации на официальном сайте </w:t>
      </w:r>
      <w:r>
        <w:rPr>
          <w:rFonts w:ascii="Times New Roman" w:hAnsi="Times New Roman"/>
          <w:sz w:val="28"/>
          <w:szCs w:val="28"/>
        </w:rPr>
        <w:t>Эртильского</w:t>
      </w:r>
      <w:r w:rsidRPr="00906ABB">
        <w:rPr>
          <w:rFonts w:ascii="Times New Roman" w:hAnsi="Times New Roman" w:cs="Times New Roman"/>
          <w:sz w:val="28"/>
          <w:szCs w:val="28"/>
        </w:rPr>
        <w:t xml:space="preserve"> муниципального района в информационно-телекоммуникационной сети «Интернет»;</w:t>
      </w:r>
    </w:p>
    <w:p w:rsidR="00571225" w:rsidRPr="00906ABB" w:rsidRDefault="00571225" w:rsidP="00571225">
      <w:pPr>
        <w:pStyle w:val="ConsPlusNormal"/>
        <w:spacing w:line="360" w:lineRule="auto"/>
        <w:ind w:firstLine="709"/>
        <w:jc w:val="both"/>
        <w:rPr>
          <w:rFonts w:ascii="Times New Roman" w:hAnsi="Times New Roman" w:cs="Times New Roman"/>
          <w:sz w:val="28"/>
          <w:szCs w:val="28"/>
        </w:rPr>
      </w:pPr>
      <w:r w:rsidRPr="00906ABB">
        <w:rPr>
          <w:rFonts w:ascii="Times New Roman" w:hAnsi="Times New Roman" w:cs="Times New Roman"/>
          <w:sz w:val="28"/>
          <w:szCs w:val="28"/>
        </w:rPr>
        <w:t>4) иные формы, не противоречащие законодательству Российской Федерации.</w:t>
      </w:r>
    </w:p>
    <w:p w:rsidR="00571225" w:rsidRPr="00906ABB" w:rsidRDefault="00571225" w:rsidP="00571225">
      <w:pPr>
        <w:autoSpaceDE w:val="0"/>
        <w:spacing w:line="360" w:lineRule="auto"/>
        <w:ind w:firstLine="709"/>
        <w:outlineLvl w:val="0"/>
        <w:rPr>
          <w:rFonts w:ascii="Times New Roman" w:hAnsi="Times New Roman"/>
          <w:sz w:val="28"/>
          <w:szCs w:val="28"/>
        </w:rPr>
      </w:pPr>
      <w:r w:rsidRPr="00906ABB">
        <w:rPr>
          <w:rFonts w:ascii="Times New Roman" w:hAnsi="Times New Roman"/>
          <w:sz w:val="28"/>
          <w:szCs w:val="28"/>
        </w:rPr>
        <w:t xml:space="preserve">4. В целях поощрения участников благотворительной и добровольческой (волонтерской) деятельности органы местного самоуправления </w:t>
      </w:r>
      <w:r>
        <w:rPr>
          <w:rFonts w:ascii="Times New Roman" w:hAnsi="Times New Roman"/>
          <w:sz w:val="28"/>
          <w:szCs w:val="28"/>
        </w:rPr>
        <w:t>Эртильского</w:t>
      </w:r>
      <w:r w:rsidRPr="00906ABB">
        <w:rPr>
          <w:rFonts w:ascii="Times New Roman" w:hAnsi="Times New Roman"/>
          <w:sz w:val="28"/>
          <w:szCs w:val="28"/>
        </w:rPr>
        <w:t xml:space="preserve"> муниципального района применяют следующие меры поощрения:</w:t>
      </w:r>
    </w:p>
    <w:p w:rsidR="00571225" w:rsidRPr="00D24C87" w:rsidRDefault="00571225" w:rsidP="00571225">
      <w:pPr>
        <w:autoSpaceDE w:val="0"/>
        <w:spacing w:line="360" w:lineRule="auto"/>
        <w:ind w:firstLine="709"/>
        <w:rPr>
          <w:rFonts w:ascii="Times New Roman" w:hAnsi="Times New Roman"/>
          <w:sz w:val="28"/>
          <w:szCs w:val="28"/>
        </w:rPr>
      </w:pPr>
      <w:r w:rsidRPr="00906ABB">
        <w:rPr>
          <w:rFonts w:ascii="Times New Roman" w:hAnsi="Times New Roman"/>
          <w:sz w:val="28"/>
          <w:szCs w:val="28"/>
        </w:rPr>
        <w:t xml:space="preserve">1) награждение </w:t>
      </w:r>
      <w:r>
        <w:rPr>
          <w:rFonts w:ascii="Times New Roman" w:hAnsi="Times New Roman"/>
          <w:sz w:val="28"/>
          <w:szCs w:val="28"/>
        </w:rPr>
        <w:t xml:space="preserve">почетным </w:t>
      </w:r>
      <w:r w:rsidRPr="00906ABB">
        <w:rPr>
          <w:rFonts w:ascii="Times New Roman" w:hAnsi="Times New Roman"/>
          <w:sz w:val="28"/>
          <w:szCs w:val="28"/>
        </w:rPr>
        <w:t xml:space="preserve">знаком </w:t>
      </w:r>
      <w:r w:rsidRPr="00D24C87">
        <w:rPr>
          <w:rFonts w:ascii="Times New Roman" w:hAnsi="Times New Roman"/>
          <w:sz w:val="28"/>
          <w:szCs w:val="28"/>
        </w:rPr>
        <w:t xml:space="preserve">Эртильского </w:t>
      </w:r>
      <w:proofErr w:type="gramStart"/>
      <w:r w:rsidRPr="00D24C87">
        <w:rPr>
          <w:rFonts w:ascii="Times New Roman" w:hAnsi="Times New Roman"/>
          <w:sz w:val="28"/>
          <w:szCs w:val="28"/>
        </w:rPr>
        <w:t>муниципального</w:t>
      </w:r>
      <w:proofErr w:type="gramEnd"/>
      <w:r w:rsidRPr="00D24C87">
        <w:rPr>
          <w:rFonts w:ascii="Times New Roman" w:hAnsi="Times New Roman"/>
          <w:sz w:val="28"/>
          <w:szCs w:val="28"/>
        </w:rPr>
        <w:t xml:space="preserve"> района Воронежской области «За заслуги перед Эртильским районом»;</w:t>
      </w:r>
    </w:p>
    <w:p w:rsidR="00571225" w:rsidRPr="00906ABB" w:rsidRDefault="00571225" w:rsidP="00571225">
      <w:pPr>
        <w:autoSpaceDE w:val="0"/>
        <w:spacing w:line="360" w:lineRule="auto"/>
        <w:ind w:firstLine="709"/>
        <w:outlineLvl w:val="0"/>
        <w:rPr>
          <w:rFonts w:ascii="Times New Roman" w:hAnsi="Times New Roman"/>
          <w:sz w:val="28"/>
          <w:szCs w:val="28"/>
        </w:rPr>
      </w:pPr>
      <w:r>
        <w:rPr>
          <w:rFonts w:ascii="Times New Roman" w:hAnsi="Times New Roman"/>
          <w:sz w:val="28"/>
          <w:szCs w:val="28"/>
        </w:rPr>
        <w:t>2</w:t>
      </w:r>
      <w:r w:rsidRPr="00906ABB">
        <w:rPr>
          <w:rFonts w:ascii="Times New Roman" w:hAnsi="Times New Roman"/>
          <w:sz w:val="28"/>
          <w:szCs w:val="28"/>
        </w:rPr>
        <w:t xml:space="preserve">) награждение Почетной грамотой администрации </w:t>
      </w:r>
      <w:r w:rsidRPr="00D24C87">
        <w:rPr>
          <w:rFonts w:ascii="Times New Roman" w:hAnsi="Times New Roman"/>
          <w:sz w:val="28"/>
          <w:szCs w:val="28"/>
        </w:rPr>
        <w:t>Эртильского</w:t>
      </w:r>
      <w:r w:rsidRPr="00906ABB">
        <w:rPr>
          <w:rFonts w:ascii="Times New Roman" w:hAnsi="Times New Roman"/>
          <w:sz w:val="28"/>
          <w:szCs w:val="28"/>
        </w:rPr>
        <w:t xml:space="preserve"> </w:t>
      </w:r>
      <w:proofErr w:type="gramStart"/>
      <w:r w:rsidRPr="00906ABB">
        <w:rPr>
          <w:rFonts w:ascii="Times New Roman" w:hAnsi="Times New Roman"/>
          <w:sz w:val="28"/>
          <w:szCs w:val="28"/>
        </w:rPr>
        <w:t>муниципального</w:t>
      </w:r>
      <w:proofErr w:type="gramEnd"/>
      <w:r w:rsidRPr="00906ABB">
        <w:rPr>
          <w:rFonts w:ascii="Times New Roman" w:hAnsi="Times New Roman"/>
          <w:sz w:val="28"/>
          <w:szCs w:val="28"/>
        </w:rPr>
        <w:t xml:space="preserve"> района;</w:t>
      </w:r>
    </w:p>
    <w:p w:rsidR="00571225" w:rsidRPr="00906ABB" w:rsidRDefault="00571225" w:rsidP="00571225">
      <w:pPr>
        <w:autoSpaceDE w:val="0"/>
        <w:spacing w:line="360" w:lineRule="auto"/>
        <w:ind w:firstLine="709"/>
        <w:outlineLvl w:val="0"/>
        <w:rPr>
          <w:rFonts w:ascii="Times New Roman" w:hAnsi="Times New Roman"/>
          <w:sz w:val="28"/>
          <w:szCs w:val="28"/>
        </w:rPr>
      </w:pPr>
      <w:r>
        <w:rPr>
          <w:rFonts w:ascii="Times New Roman" w:hAnsi="Times New Roman"/>
          <w:sz w:val="28"/>
          <w:szCs w:val="28"/>
        </w:rPr>
        <w:t>3</w:t>
      </w:r>
      <w:r w:rsidRPr="00906ABB">
        <w:rPr>
          <w:rFonts w:ascii="Times New Roman" w:hAnsi="Times New Roman"/>
          <w:sz w:val="28"/>
          <w:szCs w:val="28"/>
        </w:rPr>
        <w:t xml:space="preserve">) награждение Благодарностью администрации </w:t>
      </w:r>
      <w:r w:rsidRPr="00D24C87">
        <w:rPr>
          <w:rFonts w:ascii="Times New Roman" w:hAnsi="Times New Roman"/>
          <w:sz w:val="28"/>
          <w:szCs w:val="28"/>
        </w:rPr>
        <w:t>Эртильского</w:t>
      </w:r>
      <w:r w:rsidRPr="00906ABB">
        <w:rPr>
          <w:rFonts w:ascii="Times New Roman" w:hAnsi="Times New Roman"/>
          <w:sz w:val="28"/>
          <w:szCs w:val="28"/>
        </w:rPr>
        <w:t xml:space="preserve"> </w:t>
      </w:r>
      <w:proofErr w:type="gramStart"/>
      <w:r w:rsidRPr="00906ABB">
        <w:rPr>
          <w:rFonts w:ascii="Times New Roman" w:hAnsi="Times New Roman"/>
          <w:sz w:val="28"/>
          <w:szCs w:val="28"/>
        </w:rPr>
        <w:t>муниципального</w:t>
      </w:r>
      <w:proofErr w:type="gramEnd"/>
      <w:r w:rsidRPr="00906ABB">
        <w:rPr>
          <w:rFonts w:ascii="Times New Roman" w:hAnsi="Times New Roman"/>
          <w:sz w:val="28"/>
          <w:szCs w:val="28"/>
        </w:rPr>
        <w:t xml:space="preserve"> района;</w:t>
      </w:r>
    </w:p>
    <w:p w:rsidR="00571225" w:rsidRPr="00906ABB" w:rsidRDefault="00571225" w:rsidP="00571225">
      <w:pPr>
        <w:autoSpaceDE w:val="0"/>
        <w:spacing w:line="360" w:lineRule="auto"/>
        <w:ind w:firstLine="709"/>
        <w:outlineLvl w:val="0"/>
        <w:rPr>
          <w:rFonts w:ascii="Times New Roman" w:hAnsi="Times New Roman"/>
          <w:sz w:val="28"/>
          <w:szCs w:val="28"/>
        </w:rPr>
      </w:pPr>
      <w:r>
        <w:rPr>
          <w:rFonts w:ascii="Times New Roman" w:hAnsi="Times New Roman"/>
          <w:sz w:val="28"/>
          <w:szCs w:val="28"/>
        </w:rPr>
        <w:t>4</w:t>
      </w:r>
      <w:r w:rsidRPr="00906ABB">
        <w:rPr>
          <w:rFonts w:ascii="Times New Roman" w:hAnsi="Times New Roman"/>
          <w:sz w:val="28"/>
          <w:szCs w:val="28"/>
        </w:rPr>
        <w:t>) иные меры поощрения, предусмотренные законодательством Российской Федерации.</w:t>
      </w:r>
    </w:p>
    <w:p w:rsidR="00571225" w:rsidRPr="00906ABB" w:rsidRDefault="00571225" w:rsidP="00571225">
      <w:pPr>
        <w:keepNext/>
        <w:autoSpaceDE w:val="0"/>
        <w:spacing w:line="360" w:lineRule="auto"/>
        <w:ind w:firstLine="709"/>
        <w:jc w:val="center"/>
        <w:outlineLvl w:val="0"/>
        <w:rPr>
          <w:rFonts w:ascii="Times New Roman" w:hAnsi="Times New Roman"/>
          <w:sz w:val="28"/>
          <w:szCs w:val="28"/>
        </w:rPr>
      </w:pPr>
      <w:r w:rsidRPr="00906ABB">
        <w:rPr>
          <w:rFonts w:ascii="Times New Roman" w:hAnsi="Times New Roman"/>
          <w:sz w:val="28"/>
          <w:szCs w:val="28"/>
        </w:rPr>
        <w:lastRenderedPageBreak/>
        <w:t xml:space="preserve">Глава 3. Поддержка благотворительной и добровольческой (волонтерской) деятельности в </w:t>
      </w:r>
      <w:r w:rsidRPr="00D24C87">
        <w:rPr>
          <w:rFonts w:ascii="Times New Roman" w:hAnsi="Times New Roman"/>
          <w:sz w:val="28"/>
          <w:szCs w:val="28"/>
        </w:rPr>
        <w:t>Эртильского</w:t>
      </w:r>
      <w:r w:rsidRPr="00906ABB">
        <w:rPr>
          <w:rFonts w:ascii="Times New Roman" w:hAnsi="Times New Roman"/>
          <w:sz w:val="28"/>
          <w:szCs w:val="28"/>
        </w:rPr>
        <w:t xml:space="preserve"> муниципальном районе Воронежской области</w:t>
      </w:r>
    </w:p>
    <w:p w:rsidR="00571225" w:rsidRPr="00906ABB" w:rsidRDefault="00571225" w:rsidP="00571225">
      <w:pPr>
        <w:autoSpaceDE w:val="0"/>
        <w:spacing w:line="360" w:lineRule="auto"/>
        <w:ind w:firstLine="709"/>
        <w:outlineLvl w:val="0"/>
        <w:rPr>
          <w:rFonts w:ascii="Times New Roman" w:hAnsi="Times New Roman"/>
          <w:sz w:val="28"/>
          <w:szCs w:val="28"/>
        </w:rPr>
      </w:pPr>
      <w:r w:rsidRPr="00906ABB">
        <w:rPr>
          <w:rFonts w:ascii="Times New Roman" w:hAnsi="Times New Roman"/>
          <w:sz w:val="28"/>
          <w:szCs w:val="28"/>
        </w:rPr>
        <w:t xml:space="preserve">1. Поддержка и развитие благотворительной и добровольческой (волонтерской) деятельности на территории </w:t>
      </w:r>
      <w:r w:rsidRPr="00D24C87">
        <w:rPr>
          <w:rFonts w:ascii="Times New Roman" w:hAnsi="Times New Roman"/>
          <w:sz w:val="28"/>
          <w:szCs w:val="28"/>
        </w:rPr>
        <w:t>Эртильского</w:t>
      </w:r>
      <w:r w:rsidRPr="00906ABB">
        <w:rPr>
          <w:rFonts w:ascii="Times New Roman" w:hAnsi="Times New Roman"/>
          <w:sz w:val="28"/>
          <w:szCs w:val="28"/>
        </w:rPr>
        <w:t xml:space="preserve"> муниципального района, осуществление взаимодействия между органами местного самоуправления </w:t>
      </w:r>
      <w:r w:rsidRPr="00D24C87">
        <w:rPr>
          <w:rFonts w:ascii="Times New Roman" w:hAnsi="Times New Roman"/>
          <w:sz w:val="28"/>
          <w:szCs w:val="28"/>
        </w:rPr>
        <w:t>Эртильского</w:t>
      </w:r>
      <w:r w:rsidRPr="00906ABB">
        <w:rPr>
          <w:rFonts w:ascii="Times New Roman" w:hAnsi="Times New Roman"/>
          <w:sz w:val="28"/>
          <w:szCs w:val="28"/>
        </w:rPr>
        <w:t xml:space="preserve"> муниципального района и участниками благотворительной и добровольческой (волонтерской) деятельности возлагается на Общественный совет при администрации </w:t>
      </w:r>
      <w:r w:rsidRPr="00D24C87">
        <w:rPr>
          <w:rFonts w:ascii="Times New Roman" w:hAnsi="Times New Roman"/>
          <w:sz w:val="28"/>
          <w:szCs w:val="28"/>
        </w:rPr>
        <w:t>Эртильского</w:t>
      </w:r>
      <w:r w:rsidRPr="00906ABB">
        <w:rPr>
          <w:rFonts w:ascii="Times New Roman" w:hAnsi="Times New Roman"/>
          <w:sz w:val="28"/>
          <w:szCs w:val="28"/>
        </w:rPr>
        <w:t xml:space="preserve"> муниципального района.</w:t>
      </w:r>
    </w:p>
    <w:p w:rsidR="00571225" w:rsidRPr="00906ABB" w:rsidRDefault="00571225" w:rsidP="00571225">
      <w:pPr>
        <w:autoSpaceDE w:val="0"/>
        <w:spacing w:line="360" w:lineRule="auto"/>
        <w:ind w:firstLine="709"/>
        <w:rPr>
          <w:rFonts w:ascii="Times New Roman" w:hAnsi="Times New Roman"/>
          <w:sz w:val="28"/>
          <w:szCs w:val="28"/>
        </w:rPr>
      </w:pPr>
      <w:r>
        <w:rPr>
          <w:rFonts w:ascii="Times New Roman" w:hAnsi="Times New Roman"/>
          <w:sz w:val="28"/>
          <w:szCs w:val="28"/>
        </w:rPr>
        <w:t>2</w:t>
      </w:r>
      <w:r w:rsidRPr="00906ABB">
        <w:rPr>
          <w:rFonts w:ascii="Times New Roman" w:hAnsi="Times New Roman"/>
          <w:sz w:val="28"/>
          <w:szCs w:val="28"/>
        </w:rPr>
        <w:t>. Одними из направлений деятельности Общественного совета являются:</w:t>
      </w:r>
    </w:p>
    <w:p w:rsidR="00571225" w:rsidRPr="00906ABB" w:rsidRDefault="00571225" w:rsidP="00571225">
      <w:pPr>
        <w:autoSpaceDE w:val="0"/>
        <w:spacing w:line="360" w:lineRule="auto"/>
        <w:ind w:firstLine="709"/>
        <w:outlineLvl w:val="0"/>
        <w:rPr>
          <w:rFonts w:ascii="Times New Roman" w:hAnsi="Times New Roman"/>
          <w:sz w:val="28"/>
          <w:szCs w:val="28"/>
        </w:rPr>
      </w:pPr>
      <w:r w:rsidRPr="00906ABB">
        <w:rPr>
          <w:rFonts w:ascii="Times New Roman" w:hAnsi="Times New Roman"/>
          <w:sz w:val="28"/>
          <w:szCs w:val="28"/>
        </w:rPr>
        <w:t xml:space="preserve">1) обеспечение взаимодействия между органами местного самоуправления </w:t>
      </w:r>
      <w:r w:rsidRPr="00D24C87">
        <w:rPr>
          <w:rFonts w:ascii="Times New Roman" w:hAnsi="Times New Roman"/>
          <w:sz w:val="28"/>
          <w:szCs w:val="28"/>
        </w:rPr>
        <w:t>Эртильского</w:t>
      </w:r>
      <w:r w:rsidRPr="00906ABB">
        <w:rPr>
          <w:rFonts w:ascii="Times New Roman" w:hAnsi="Times New Roman"/>
          <w:sz w:val="28"/>
          <w:szCs w:val="28"/>
        </w:rPr>
        <w:t xml:space="preserve"> муниципального района и участниками благотворительной и добровольческой (волонтерской) деятельности;</w:t>
      </w:r>
    </w:p>
    <w:p w:rsidR="00571225" w:rsidRPr="00906ABB" w:rsidRDefault="00571225" w:rsidP="00571225">
      <w:pPr>
        <w:autoSpaceDE w:val="0"/>
        <w:spacing w:line="360" w:lineRule="auto"/>
        <w:ind w:firstLine="709"/>
        <w:rPr>
          <w:rFonts w:ascii="Times New Roman" w:hAnsi="Times New Roman"/>
          <w:sz w:val="28"/>
          <w:szCs w:val="28"/>
        </w:rPr>
      </w:pPr>
      <w:r w:rsidRPr="00906ABB">
        <w:rPr>
          <w:rFonts w:ascii="Times New Roman" w:hAnsi="Times New Roman"/>
          <w:sz w:val="28"/>
          <w:szCs w:val="28"/>
        </w:rPr>
        <w:t>2) содействие в осуществлении деятельности участников благотворительной и добровольческой (волонтерской) деятельности, направление рекомендаций об адресном оказании благотворительных пожертвований, помощи добровольцев (волонтеров);</w:t>
      </w:r>
    </w:p>
    <w:p w:rsidR="00571225" w:rsidRPr="00906ABB" w:rsidRDefault="00571225" w:rsidP="00571225">
      <w:pPr>
        <w:autoSpaceDE w:val="0"/>
        <w:spacing w:line="360" w:lineRule="auto"/>
        <w:ind w:firstLine="709"/>
        <w:rPr>
          <w:rFonts w:ascii="Times New Roman" w:hAnsi="Times New Roman"/>
          <w:sz w:val="28"/>
          <w:szCs w:val="28"/>
        </w:rPr>
      </w:pPr>
      <w:r w:rsidRPr="00906ABB">
        <w:rPr>
          <w:rFonts w:ascii="Times New Roman" w:hAnsi="Times New Roman"/>
          <w:sz w:val="28"/>
          <w:szCs w:val="28"/>
        </w:rPr>
        <w:t>3) разработка предложений по муниципальной поддержке и развитию актуальных направлений благотворительной и добровольческой (волонтерской) деятельности;</w:t>
      </w:r>
    </w:p>
    <w:p w:rsidR="00571225" w:rsidRPr="00906ABB" w:rsidRDefault="00571225" w:rsidP="00571225">
      <w:pPr>
        <w:autoSpaceDE w:val="0"/>
        <w:spacing w:line="360" w:lineRule="auto"/>
        <w:ind w:firstLine="709"/>
        <w:outlineLvl w:val="0"/>
        <w:rPr>
          <w:rFonts w:ascii="Times New Roman" w:hAnsi="Times New Roman"/>
          <w:sz w:val="28"/>
          <w:szCs w:val="28"/>
        </w:rPr>
      </w:pPr>
      <w:r w:rsidRPr="00906ABB">
        <w:rPr>
          <w:rFonts w:ascii="Times New Roman" w:hAnsi="Times New Roman"/>
          <w:sz w:val="28"/>
          <w:szCs w:val="28"/>
        </w:rPr>
        <w:t xml:space="preserve">4) рассмотрение проектов муниципальных правовых актов </w:t>
      </w:r>
      <w:r w:rsidRPr="00D24C87">
        <w:rPr>
          <w:rFonts w:ascii="Times New Roman" w:hAnsi="Times New Roman"/>
          <w:sz w:val="28"/>
          <w:szCs w:val="28"/>
        </w:rPr>
        <w:t>Эртильского</w:t>
      </w:r>
      <w:r w:rsidRPr="00906ABB">
        <w:rPr>
          <w:rFonts w:ascii="Times New Roman" w:hAnsi="Times New Roman"/>
          <w:sz w:val="28"/>
          <w:szCs w:val="28"/>
        </w:rPr>
        <w:t xml:space="preserve"> муниципального района, направленных на поддержку и развитие благотворительной и добровольческой (волонтерской) деятельности, подготовка предложений по совершенствованию муниципальных правовых актов </w:t>
      </w:r>
      <w:r w:rsidRPr="00D24C87">
        <w:rPr>
          <w:rFonts w:ascii="Times New Roman" w:hAnsi="Times New Roman"/>
          <w:sz w:val="28"/>
          <w:szCs w:val="28"/>
        </w:rPr>
        <w:t>Эртильского</w:t>
      </w:r>
      <w:r w:rsidRPr="00906ABB">
        <w:rPr>
          <w:rFonts w:ascii="Times New Roman" w:hAnsi="Times New Roman"/>
          <w:sz w:val="28"/>
          <w:szCs w:val="28"/>
        </w:rPr>
        <w:t xml:space="preserve"> муниципального района в указанной сфере;</w:t>
      </w:r>
    </w:p>
    <w:p w:rsidR="00571225" w:rsidRPr="00906ABB" w:rsidRDefault="00571225" w:rsidP="00571225">
      <w:pPr>
        <w:autoSpaceDE w:val="0"/>
        <w:spacing w:line="360" w:lineRule="auto"/>
        <w:ind w:firstLine="709"/>
        <w:rPr>
          <w:rFonts w:ascii="Times New Roman" w:hAnsi="Times New Roman"/>
          <w:sz w:val="28"/>
          <w:szCs w:val="28"/>
        </w:rPr>
      </w:pPr>
      <w:r w:rsidRPr="00906ABB">
        <w:rPr>
          <w:rFonts w:ascii="Times New Roman" w:hAnsi="Times New Roman"/>
          <w:sz w:val="28"/>
          <w:szCs w:val="28"/>
        </w:rPr>
        <w:t>5) осуществление связи со средствами массовой информации, пропаганда благотворительной и добровольческой (волонтерской) деятельности;</w:t>
      </w:r>
    </w:p>
    <w:p w:rsidR="00571225" w:rsidRPr="00906ABB" w:rsidRDefault="00571225" w:rsidP="00571225">
      <w:pPr>
        <w:autoSpaceDE w:val="0"/>
        <w:spacing w:line="360" w:lineRule="auto"/>
        <w:ind w:firstLine="709"/>
        <w:rPr>
          <w:rFonts w:ascii="Times New Roman" w:hAnsi="Times New Roman"/>
          <w:sz w:val="28"/>
          <w:szCs w:val="28"/>
        </w:rPr>
      </w:pPr>
      <w:proofErr w:type="gramStart"/>
      <w:r w:rsidRPr="00906ABB">
        <w:rPr>
          <w:rFonts w:ascii="Times New Roman" w:hAnsi="Times New Roman"/>
          <w:sz w:val="28"/>
          <w:szCs w:val="28"/>
        </w:rPr>
        <w:lastRenderedPageBreak/>
        <w:t>6) выявление лиц, нуждающихся в благотворительных пожертвованиях, помощи добровольцев (волонтеров), предоставление информации об указанных лицах благотворительным организациям, организаторам добровольческой (волонтерской) деятельности, добровольческим (волонтерским) организациям;</w:t>
      </w:r>
      <w:proofErr w:type="gramEnd"/>
    </w:p>
    <w:p w:rsidR="00571225" w:rsidRPr="00906ABB" w:rsidRDefault="00571225" w:rsidP="00571225">
      <w:pPr>
        <w:autoSpaceDE w:val="0"/>
        <w:spacing w:line="360" w:lineRule="auto"/>
        <w:ind w:firstLine="709"/>
        <w:rPr>
          <w:rFonts w:ascii="Times New Roman" w:hAnsi="Times New Roman"/>
          <w:sz w:val="28"/>
          <w:szCs w:val="28"/>
        </w:rPr>
      </w:pPr>
      <w:r w:rsidRPr="00906ABB">
        <w:rPr>
          <w:rFonts w:ascii="Times New Roman" w:hAnsi="Times New Roman"/>
          <w:sz w:val="28"/>
          <w:szCs w:val="28"/>
        </w:rPr>
        <w:t>7) участие в мероприятиях, направленных на развитие благотворительной и добровольческой (волонтерской) деятельности;</w:t>
      </w:r>
    </w:p>
    <w:p w:rsidR="00571225" w:rsidRPr="00906ABB" w:rsidRDefault="00571225" w:rsidP="00571225">
      <w:pPr>
        <w:autoSpaceDE w:val="0"/>
        <w:spacing w:line="360" w:lineRule="auto"/>
        <w:ind w:firstLine="709"/>
        <w:outlineLvl w:val="0"/>
        <w:rPr>
          <w:rFonts w:ascii="Times New Roman" w:hAnsi="Times New Roman"/>
          <w:sz w:val="28"/>
          <w:szCs w:val="28"/>
        </w:rPr>
      </w:pPr>
      <w:r w:rsidRPr="00906ABB">
        <w:rPr>
          <w:rFonts w:ascii="Times New Roman" w:hAnsi="Times New Roman"/>
          <w:sz w:val="28"/>
          <w:szCs w:val="28"/>
        </w:rPr>
        <w:t xml:space="preserve">8) направление в органы местного самоуправления </w:t>
      </w:r>
      <w:r w:rsidRPr="00D24C87">
        <w:rPr>
          <w:rFonts w:ascii="Times New Roman" w:hAnsi="Times New Roman"/>
          <w:sz w:val="28"/>
          <w:szCs w:val="28"/>
        </w:rPr>
        <w:t>Эртильского</w:t>
      </w:r>
      <w:r w:rsidRPr="00906ABB">
        <w:rPr>
          <w:rFonts w:ascii="Times New Roman" w:hAnsi="Times New Roman"/>
          <w:sz w:val="28"/>
          <w:szCs w:val="28"/>
        </w:rPr>
        <w:t xml:space="preserve"> муниципального района рекомендаций о поощрении участников благотворительной и добровольческой (волонтерской) деятельности;</w:t>
      </w:r>
    </w:p>
    <w:p w:rsidR="00571225" w:rsidRPr="00EB0FAD" w:rsidRDefault="00571225" w:rsidP="00571225">
      <w:pPr>
        <w:autoSpaceDE w:val="0"/>
        <w:spacing w:line="360" w:lineRule="auto"/>
        <w:ind w:firstLine="709"/>
        <w:rPr>
          <w:rFonts w:ascii="Times New Roman" w:hAnsi="Times New Roman"/>
          <w:sz w:val="28"/>
          <w:szCs w:val="28"/>
        </w:rPr>
      </w:pPr>
      <w:r w:rsidRPr="00906ABB">
        <w:rPr>
          <w:rFonts w:ascii="Times New Roman" w:hAnsi="Times New Roman"/>
          <w:sz w:val="28"/>
          <w:szCs w:val="28"/>
        </w:rPr>
        <w:t>9) иные направления, установленные положением об Общественном совете.</w:t>
      </w:r>
    </w:p>
    <w:p w:rsidR="00571225" w:rsidRDefault="00571225" w:rsidP="004809F6">
      <w:pPr>
        <w:ind w:firstLine="709"/>
        <w:rPr>
          <w:rFonts w:ascii="Times New Roman" w:hAnsi="Times New Roman"/>
          <w:sz w:val="28"/>
          <w:szCs w:val="28"/>
        </w:rPr>
      </w:pPr>
    </w:p>
    <w:p w:rsidR="007165B1" w:rsidRDefault="007165B1"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8A0EE4">
      <w:pPr>
        <w:ind w:firstLine="0"/>
        <w:rPr>
          <w:rFonts w:ascii="Times New Roman" w:hAnsi="Times New Roman"/>
          <w:sz w:val="28"/>
          <w:szCs w:val="28"/>
        </w:rPr>
      </w:pPr>
    </w:p>
    <w:p w:rsidR="00571225" w:rsidRDefault="00571225" w:rsidP="004809F6">
      <w:pPr>
        <w:ind w:firstLine="709"/>
        <w:rPr>
          <w:rFonts w:ascii="Times New Roman" w:hAnsi="Times New Roman"/>
          <w:sz w:val="28"/>
          <w:szCs w:val="28"/>
        </w:rPr>
      </w:pPr>
    </w:p>
    <w:p w:rsidR="00571225" w:rsidRDefault="00571225" w:rsidP="004809F6">
      <w:pPr>
        <w:ind w:firstLine="709"/>
        <w:rPr>
          <w:rFonts w:ascii="Times New Roman" w:hAnsi="Times New Roman"/>
          <w:sz w:val="28"/>
          <w:szCs w:val="28"/>
        </w:rPr>
      </w:pPr>
    </w:p>
    <w:p w:rsidR="007165B1" w:rsidRDefault="007165B1" w:rsidP="007165B1">
      <w:pPr>
        <w:pStyle w:val="2"/>
        <w:rPr>
          <w:rFonts w:ascii="Times New Roman" w:hAnsi="Times New Roman"/>
          <w:bCs w:val="0"/>
          <w:caps/>
        </w:rPr>
      </w:pPr>
    </w:p>
    <w:p w:rsidR="007165B1" w:rsidRDefault="007165B1" w:rsidP="007165B1">
      <w:pPr>
        <w:pStyle w:val="2"/>
        <w:rPr>
          <w:rFonts w:ascii="Times New Roman" w:hAnsi="Times New Roman"/>
          <w:bCs w:val="0"/>
          <w:caps/>
        </w:rPr>
      </w:pPr>
    </w:p>
    <w:p w:rsidR="007165B1" w:rsidRPr="007165B1" w:rsidRDefault="007165B1" w:rsidP="007165B1">
      <w:pPr>
        <w:pStyle w:val="2"/>
        <w:jc w:val="center"/>
        <w:rPr>
          <w:rFonts w:ascii="Times New Roman" w:hAnsi="Times New Roman"/>
          <w:bCs w:val="0"/>
          <w:i w:val="0"/>
          <w:caps/>
        </w:rPr>
      </w:pPr>
      <w:r w:rsidRPr="007165B1">
        <w:rPr>
          <w:rFonts w:ascii="Times New Roman" w:hAnsi="Times New Roman"/>
          <w:i w:val="0"/>
          <w:caps/>
          <w:noProof/>
        </w:rPr>
        <w:drawing>
          <wp:anchor distT="0" distB="0" distL="114300" distR="114300" simplePos="0" relativeHeight="251717632" behindDoc="0" locked="0" layoutInCell="1" allowOverlap="1">
            <wp:simplePos x="0" y="0"/>
            <wp:positionH relativeFrom="column">
              <wp:posOffset>3048000</wp:posOffset>
            </wp:positionH>
            <wp:positionV relativeFrom="paragraph">
              <wp:posOffset>-485140</wp:posOffset>
            </wp:positionV>
            <wp:extent cx="367030" cy="454025"/>
            <wp:effectExtent l="0" t="0" r="0" b="3175"/>
            <wp:wrapNone/>
            <wp:docPr id="14"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57" cstate="print">
                      <a:lum bright="-24000" contrast="3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030" cy="454025"/>
                    </a:xfrm>
                    <a:prstGeom prst="rect">
                      <a:avLst/>
                    </a:prstGeom>
                    <a:noFill/>
                    <a:ln>
                      <a:noFill/>
                    </a:ln>
                  </pic:spPr>
                </pic:pic>
              </a:graphicData>
            </a:graphic>
          </wp:anchor>
        </w:drawing>
      </w:r>
      <w:r w:rsidRPr="007165B1">
        <w:rPr>
          <w:rFonts w:ascii="Times New Roman" w:hAnsi="Times New Roman"/>
          <w:bCs w:val="0"/>
          <w:i w:val="0"/>
          <w:caps/>
        </w:rPr>
        <w:t>Совет народных депутатов</w:t>
      </w:r>
    </w:p>
    <w:p w:rsidR="007165B1" w:rsidRPr="007165B1" w:rsidRDefault="007165B1" w:rsidP="007165B1">
      <w:pPr>
        <w:pStyle w:val="2"/>
        <w:jc w:val="center"/>
        <w:rPr>
          <w:rFonts w:ascii="Times New Roman" w:hAnsi="Times New Roman"/>
          <w:bCs w:val="0"/>
          <w:i w:val="0"/>
          <w:caps/>
        </w:rPr>
      </w:pPr>
      <w:r w:rsidRPr="007165B1">
        <w:rPr>
          <w:rFonts w:ascii="Times New Roman" w:hAnsi="Times New Roman"/>
          <w:bCs w:val="0"/>
          <w:i w:val="0"/>
          <w:caps/>
        </w:rPr>
        <w:t>Эртильского  муниципального  района</w:t>
      </w:r>
    </w:p>
    <w:p w:rsidR="007165B1" w:rsidRPr="007165B1" w:rsidRDefault="007165B1" w:rsidP="007165B1">
      <w:pPr>
        <w:pStyle w:val="2"/>
        <w:jc w:val="center"/>
        <w:rPr>
          <w:rFonts w:ascii="Times New Roman" w:hAnsi="Times New Roman"/>
          <w:bCs w:val="0"/>
          <w:i w:val="0"/>
          <w:caps/>
        </w:rPr>
      </w:pPr>
      <w:r w:rsidRPr="007165B1">
        <w:rPr>
          <w:rFonts w:ascii="Times New Roman" w:hAnsi="Times New Roman"/>
          <w:bCs w:val="0"/>
          <w:i w:val="0"/>
          <w:caps/>
        </w:rPr>
        <w:t>Воронежской  области</w:t>
      </w:r>
    </w:p>
    <w:p w:rsidR="007165B1" w:rsidRPr="00092504" w:rsidRDefault="007165B1" w:rsidP="007165B1">
      <w:pPr>
        <w:jc w:val="center"/>
        <w:rPr>
          <w:b/>
          <w:bCs/>
          <w:sz w:val="28"/>
          <w:szCs w:val="28"/>
        </w:rPr>
      </w:pPr>
      <w:r w:rsidRPr="00092504">
        <w:rPr>
          <w:b/>
          <w:bCs/>
          <w:sz w:val="28"/>
          <w:szCs w:val="28"/>
        </w:rPr>
        <w:t xml:space="preserve"> </w:t>
      </w:r>
    </w:p>
    <w:p w:rsidR="007165B1" w:rsidRPr="00092504" w:rsidRDefault="007165B1" w:rsidP="007165B1">
      <w:pPr>
        <w:pStyle w:val="1"/>
        <w:rPr>
          <w:sz w:val="28"/>
          <w:szCs w:val="28"/>
        </w:rPr>
      </w:pPr>
      <w:proofErr w:type="gramStart"/>
      <w:r>
        <w:rPr>
          <w:sz w:val="32"/>
          <w:szCs w:val="28"/>
        </w:rPr>
        <w:t>Р</w:t>
      </w:r>
      <w:proofErr w:type="gramEnd"/>
      <w:r>
        <w:rPr>
          <w:sz w:val="32"/>
          <w:szCs w:val="28"/>
        </w:rPr>
        <w:t xml:space="preserve"> Е Ш Е Н</w:t>
      </w:r>
      <w:r w:rsidRPr="00187266">
        <w:rPr>
          <w:sz w:val="32"/>
          <w:szCs w:val="28"/>
        </w:rPr>
        <w:t xml:space="preserve"> И Е</w:t>
      </w:r>
    </w:p>
    <w:p w:rsidR="007165B1" w:rsidRPr="00092504" w:rsidRDefault="007165B1" w:rsidP="007165B1">
      <w:pPr>
        <w:rPr>
          <w:sz w:val="28"/>
          <w:szCs w:val="28"/>
        </w:rPr>
      </w:pPr>
    </w:p>
    <w:p w:rsidR="007165B1" w:rsidRPr="00092504" w:rsidRDefault="007165B1" w:rsidP="007165B1">
      <w:pPr>
        <w:rPr>
          <w:sz w:val="28"/>
          <w:szCs w:val="28"/>
        </w:rPr>
      </w:pPr>
    </w:p>
    <w:tbl>
      <w:tblPr>
        <w:tblW w:w="0" w:type="auto"/>
        <w:tblLook w:val="0000"/>
      </w:tblPr>
      <w:tblGrid>
        <w:gridCol w:w="4219"/>
      </w:tblGrid>
      <w:tr w:rsidR="007165B1" w:rsidRPr="008A6E00" w:rsidTr="007165B1">
        <w:trPr>
          <w:trHeight w:val="898"/>
        </w:trPr>
        <w:tc>
          <w:tcPr>
            <w:tcW w:w="4219" w:type="dxa"/>
          </w:tcPr>
          <w:p w:rsidR="007165B1" w:rsidRPr="008A0EE4" w:rsidRDefault="007165B1" w:rsidP="007165B1">
            <w:pPr>
              <w:rPr>
                <w:rFonts w:ascii="Times New Roman" w:hAnsi="Times New Roman"/>
                <w:szCs w:val="28"/>
              </w:rPr>
            </w:pPr>
            <w:r w:rsidRPr="008A0EE4">
              <w:rPr>
                <w:rFonts w:ascii="Times New Roman" w:hAnsi="Times New Roman"/>
                <w:sz w:val="28"/>
                <w:szCs w:val="28"/>
              </w:rPr>
              <w:t>от 22.12.2023 № 23</w:t>
            </w:r>
          </w:p>
          <w:p w:rsidR="007165B1" w:rsidRPr="008A0EE4" w:rsidRDefault="007165B1" w:rsidP="007165B1">
            <w:pPr>
              <w:rPr>
                <w:rFonts w:ascii="Times New Roman" w:hAnsi="Times New Roman"/>
                <w:szCs w:val="28"/>
              </w:rPr>
            </w:pPr>
          </w:p>
          <w:p w:rsidR="007165B1" w:rsidRPr="008A6E00" w:rsidRDefault="007165B1" w:rsidP="007165B1">
            <w:pPr>
              <w:jc w:val="center"/>
              <w:rPr>
                <w:szCs w:val="28"/>
              </w:rPr>
            </w:pPr>
            <w:r w:rsidRPr="008A0EE4">
              <w:rPr>
                <w:rFonts w:ascii="Times New Roman" w:hAnsi="Times New Roman"/>
                <w:sz w:val="28"/>
                <w:szCs w:val="28"/>
              </w:rPr>
              <w:t>г. Эртиль</w:t>
            </w:r>
          </w:p>
        </w:tc>
      </w:tr>
    </w:tbl>
    <w:p w:rsidR="007165B1" w:rsidRPr="00092504" w:rsidRDefault="007165B1" w:rsidP="007165B1">
      <w:pPr>
        <w:rPr>
          <w:b/>
          <w:bCs/>
          <w:sz w:val="28"/>
          <w:szCs w:val="28"/>
        </w:rPr>
      </w:pPr>
    </w:p>
    <w:tbl>
      <w:tblPr>
        <w:tblW w:w="0" w:type="auto"/>
        <w:tblLook w:val="01E0"/>
      </w:tblPr>
      <w:tblGrid>
        <w:gridCol w:w="5211"/>
      </w:tblGrid>
      <w:tr w:rsidR="007165B1" w:rsidRPr="007165B1" w:rsidTr="007165B1">
        <w:trPr>
          <w:trHeight w:val="883"/>
        </w:trPr>
        <w:tc>
          <w:tcPr>
            <w:tcW w:w="5211" w:type="dxa"/>
            <w:vAlign w:val="center"/>
          </w:tcPr>
          <w:p w:rsidR="007165B1" w:rsidRPr="007165B1" w:rsidRDefault="007165B1" w:rsidP="007165B1">
            <w:pPr>
              <w:rPr>
                <w:rFonts w:ascii="Times New Roman" w:hAnsi="Times New Roman"/>
                <w:bCs/>
                <w:szCs w:val="28"/>
              </w:rPr>
            </w:pPr>
            <w:r w:rsidRPr="007165B1">
              <w:rPr>
                <w:rFonts w:ascii="Times New Roman" w:hAnsi="Times New Roman"/>
                <w:bCs/>
                <w:sz w:val="28"/>
                <w:szCs w:val="28"/>
              </w:rPr>
              <w:t xml:space="preserve">О внесении изменений в решение Совета народных депутатов Эртильского муниципального района Воронежской области от 21.07.2023 № 278 «Об утверждении </w:t>
            </w:r>
            <w:proofErr w:type="gramStart"/>
            <w:r w:rsidRPr="007165B1">
              <w:rPr>
                <w:rFonts w:ascii="Times New Roman" w:hAnsi="Times New Roman"/>
                <w:bCs/>
                <w:sz w:val="28"/>
                <w:szCs w:val="28"/>
              </w:rPr>
              <w:t>Перечня индикаторов риска нарушения обязательных требований</w:t>
            </w:r>
            <w:proofErr w:type="gramEnd"/>
            <w:r w:rsidRPr="007165B1">
              <w:rPr>
                <w:rFonts w:ascii="Times New Roman" w:hAnsi="Times New Roman"/>
                <w:bCs/>
                <w:sz w:val="28"/>
                <w:szCs w:val="28"/>
              </w:rPr>
              <w:t xml:space="preserve"> при осуществлении муниципального контроля на автомобильном транспорте и дорожном хозяйстве на территории Эртильского м</w:t>
            </w:r>
            <w:r w:rsidRPr="007165B1">
              <w:rPr>
                <w:rFonts w:ascii="Times New Roman" w:hAnsi="Times New Roman"/>
                <w:sz w:val="28"/>
                <w:szCs w:val="28"/>
              </w:rPr>
              <w:t>униципального района Воронежской области»</w:t>
            </w:r>
          </w:p>
        </w:tc>
      </w:tr>
    </w:tbl>
    <w:p w:rsidR="007165B1" w:rsidRPr="007165B1" w:rsidRDefault="007165B1" w:rsidP="007165B1">
      <w:pPr>
        <w:rPr>
          <w:rFonts w:ascii="Times New Roman" w:hAnsi="Times New Roman"/>
          <w:b/>
          <w:bCs/>
          <w:sz w:val="28"/>
          <w:szCs w:val="28"/>
        </w:rPr>
      </w:pPr>
    </w:p>
    <w:p w:rsidR="007165B1" w:rsidRPr="007165B1" w:rsidRDefault="007165B1" w:rsidP="007165B1">
      <w:pPr>
        <w:rPr>
          <w:rFonts w:ascii="Times New Roman" w:hAnsi="Times New Roman"/>
          <w:b/>
          <w:bCs/>
          <w:sz w:val="28"/>
          <w:szCs w:val="28"/>
        </w:rPr>
      </w:pPr>
    </w:p>
    <w:p w:rsidR="007165B1" w:rsidRPr="007165B1" w:rsidRDefault="007165B1" w:rsidP="007165B1">
      <w:pPr>
        <w:pStyle w:val="3"/>
        <w:spacing w:line="360" w:lineRule="auto"/>
        <w:ind w:firstLine="709"/>
        <w:jc w:val="both"/>
        <w:rPr>
          <w:i w:val="0"/>
          <w:sz w:val="28"/>
          <w:szCs w:val="28"/>
        </w:rPr>
      </w:pPr>
      <w:proofErr w:type="gramStart"/>
      <w:r w:rsidRPr="007165B1">
        <w:rPr>
          <w:i w:val="0"/>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рекомендациями Минэкономразвития от  24.03.2023 г. № 14-Д24, решением Совета народных депутатов Эртильского </w:t>
      </w:r>
      <w:r w:rsidRPr="007165B1">
        <w:rPr>
          <w:bCs/>
          <w:i w:val="0"/>
          <w:sz w:val="28"/>
          <w:szCs w:val="28"/>
        </w:rPr>
        <w:t>м</w:t>
      </w:r>
      <w:r w:rsidRPr="007165B1">
        <w:rPr>
          <w:i w:val="0"/>
          <w:sz w:val="28"/>
          <w:szCs w:val="28"/>
        </w:rPr>
        <w:t xml:space="preserve">униципального района Воронежской области от 08.11.2021 № 169 «Об утверждении Положения о муниципальном контроле на автомобильном транспорте и дорожном хозяйстве на территории </w:t>
      </w:r>
      <w:r w:rsidRPr="007165B1">
        <w:rPr>
          <w:bCs/>
          <w:i w:val="0"/>
          <w:sz w:val="28"/>
          <w:szCs w:val="28"/>
        </w:rPr>
        <w:t>Эртильского м</w:t>
      </w:r>
      <w:r w:rsidRPr="007165B1">
        <w:rPr>
          <w:i w:val="0"/>
          <w:sz w:val="28"/>
          <w:szCs w:val="28"/>
        </w:rPr>
        <w:t xml:space="preserve">униципального района Воронежской области» Совет народных депутатов Эртильского </w:t>
      </w:r>
      <w:r w:rsidRPr="007165B1">
        <w:rPr>
          <w:bCs/>
          <w:i w:val="0"/>
          <w:sz w:val="28"/>
          <w:szCs w:val="28"/>
        </w:rPr>
        <w:t>м</w:t>
      </w:r>
      <w:r w:rsidRPr="007165B1">
        <w:rPr>
          <w:i w:val="0"/>
          <w:sz w:val="28"/>
          <w:szCs w:val="28"/>
        </w:rPr>
        <w:t>униципального</w:t>
      </w:r>
      <w:proofErr w:type="gramEnd"/>
      <w:r w:rsidRPr="007165B1">
        <w:rPr>
          <w:i w:val="0"/>
          <w:sz w:val="28"/>
          <w:szCs w:val="28"/>
        </w:rPr>
        <w:t xml:space="preserve"> района </w:t>
      </w:r>
    </w:p>
    <w:p w:rsidR="007165B1" w:rsidRPr="007165B1" w:rsidRDefault="007165B1" w:rsidP="007165B1">
      <w:pPr>
        <w:rPr>
          <w:rFonts w:ascii="Times New Roman" w:hAnsi="Times New Roman"/>
          <w:sz w:val="28"/>
          <w:szCs w:val="28"/>
        </w:rPr>
      </w:pPr>
    </w:p>
    <w:p w:rsidR="007165B1" w:rsidRPr="007165B1" w:rsidRDefault="007165B1" w:rsidP="007165B1">
      <w:pPr>
        <w:jc w:val="center"/>
        <w:rPr>
          <w:rFonts w:ascii="Times New Roman" w:hAnsi="Times New Roman"/>
          <w:b/>
          <w:sz w:val="28"/>
          <w:szCs w:val="28"/>
        </w:rPr>
      </w:pPr>
      <w:r w:rsidRPr="007165B1">
        <w:rPr>
          <w:rFonts w:ascii="Times New Roman" w:hAnsi="Times New Roman"/>
          <w:b/>
          <w:sz w:val="28"/>
          <w:szCs w:val="28"/>
        </w:rPr>
        <w:t>РЕШИЛ:</w:t>
      </w:r>
    </w:p>
    <w:p w:rsidR="007165B1" w:rsidRPr="007165B1" w:rsidRDefault="007165B1" w:rsidP="007165B1">
      <w:pPr>
        <w:jc w:val="center"/>
        <w:rPr>
          <w:rFonts w:ascii="Times New Roman" w:hAnsi="Times New Roman"/>
          <w:sz w:val="28"/>
          <w:szCs w:val="28"/>
        </w:rPr>
      </w:pPr>
    </w:p>
    <w:p w:rsidR="007165B1" w:rsidRPr="007165B1" w:rsidRDefault="007165B1" w:rsidP="00320741">
      <w:pPr>
        <w:pStyle w:val="aff3"/>
        <w:numPr>
          <w:ilvl w:val="0"/>
          <w:numId w:val="27"/>
        </w:numPr>
        <w:spacing w:after="0" w:line="360" w:lineRule="auto"/>
        <w:ind w:left="0" w:firstLine="709"/>
        <w:contextualSpacing/>
        <w:jc w:val="both"/>
        <w:rPr>
          <w:rFonts w:ascii="Times New Roman" w:hAnsi="Times New Roman" w:cs="Times New Roman"/>
          <w:sz w:val="28"/>
          <w:szCs w:val="28"/>
        </w:rPr>
      </w:pPr>
      <w:r w:rsidRPr="007165B1">
        <w:rPr>
          <w:rFonts w:ascii="Times New Roman" w:hAnsi="Times New Roman" w:cs="Times New Roman"/>
          <w:sz w:val="28"/>
          <w:szCs w:val="28"/>
        </w:rPr>
        <w:lastRenderedPageBreak/>
        <w:t xml:space="preserve">Перечень индикаторов риска нарушения обязательных требований при осуществлении муниципального контроля на автомобильном транспорте и дорожном хозяйстве на территории Эртильского </w:t>
      </w:r>
      <w:r w:rsidRPr="007165B1">
        <w:rPr>
          <w:rFonts w:ascii="Times New Roman" w:hAnsi="Times New Roman" w:cs="Times New Roman"/>
          <w:bCs/>
          <w:sz w:val="28"/>
          <w:szCs w:val="28"/>
        </w:rPr>
        <w:t>м</w:t>
      </w:r>
      <w:r w:rsidRPr="007165B1">
        <w:rPr>
          <w:rFonts w:ascii="Times New Roman" w:hAnsi="Times New Roman" w:cs="Times New Roman"/>
          <w:sz w:val="28"/>
          <w:szCs w:val="28"/>
        </w:rPr>
        <w:t xml:space="preserve">униципального района Воронежской области, утвержденный решением </w:t>
      </w:r>
      <w:r w:rsidRPr="007165B1">
        <w:rPr>
          <w:rFonts w:ascii="Times New Roman" w:hAnsi="Times New Roman" w:cs="Times New Roman"/>
          <w:bCs/>
          <w:sz w:val="28"/>
          <w:szCs w:val="28"/>
        </w:rPr>
        <w:t>Совета народных депутатов Эртильского муниципального района Воронежской области от 21.07.2023 № 278, изложить в новой редакции согласно приложению к настоящему решению.</w:t>
      </w:r>
    </w:p>
    <w:p w:rsidR="007165B1" w:rsidRPr="007165B1" w:rsidRDefault="007165B1" w:rsidP="00320741">
      <w:pPr>
        <w:pStyle w:val="aff3"/>
        <w:numPr>
          <w:ilvl w:val="0"/>
          <w:numId w:val="27"/>
        </w:numPr>
        <w:spacing w:after="0" w:line="360" w:lineRule="auto"/>
        <w:ind w:left="0" w:firstLine="709"/>
        <w:contextualSpacing/>
        <w:jc w:val="both"/>
        <w:rPr>
          <w:rFonts w:ascii="Times New Roman" w:hAnsi="Times New Roman" w:cs="Times New Roman"/>
          <w:sz w:val="28"/>
          <w:szCs w:val="28"/>
        </w:rPr>
      </w:pPr>
      <w:r w:rsidRPr="007165B1">
        <w:rPr>
          <w:rFonts w:ascii="Times New Roman" w:hAnsi="Times New Roman" w:cs="Times New Roman"/>
          <w:sz w:val="28"/>
          <w:szCs w:val="28"/>
        </w:rPr>
        <w:t xml:space="preserve">Опубликовать настоящее решение в официальном издании органов местного самоуправления Эртильского </w:t>
      </w:r>
      <w:r w:rsidRPr="007165B1">
        <w:rPr>
          <w:rFonts w:ascii="Times New Roman" w:hAnsi="Times New Roman" w:cs="Times New Roman"/>
          <w:bCs/>
          <w:sz w:val="28"/>
          <w:szCs w:val="28"/>
        </w:rPr>
        <w:t>м</w:t>
      </w:r>
      <w:r w:rsidRPr="007165B1">
        <w:rPr>
          <w:rFonts w:ascii="Times New Roman" w:hAnsi="Times New Roman" w:cs="Times New Roman"/>
          <w:sz w:val="28"/>
          <w:szCs w:val="28"/>
        </w:rPr>
        <w:t xml:space="preserve">униципального района «Муниципальный вестник» и разместить на официальном сайте администрации Эртильского </w:t>
      </w:r>
      <w:r w:rsidRPr="007165B1">
        <w:rPr>
          <w:rFonts w:ascii="Times New Roman" w:hAnsi="Times New Roman" w:cs="Times New Roman"/>
          <w:bCs/>
          <w:sz w:val="28"/>
          <w:szCs w:val="28"/>
        </w:rPr>
        <w:t>м</w:t>
      </w:r>
      <w:r w:rsidRPr="007165B1">
        <w:rPr>
          <w:rFonts w:ascii="Times New Roman" w:hAnsi="Times New Roman" w:cs="Times New Roman"/>
          <w:sz w:val="28"/>
          <w:szCs w:val="28"/>
        </w:rPr>
        <w:t>униципального района Воронежской области.</w:t>
      </w:r>
    </w:p>
    <w:p w:rsidR="007165B1" w:rsidRPr="007165B1" w:rsidRDefault="007165B1" w:rsidP="00320741">
      <w:pPr>
        <w:pStyle w:val="aff3"/>
        <w:numPr>
          <w:ilvl w:val="0"/>
          <w:numId w:val="27"/>
        </w:numPr>
        <w:spacing w:after="0" w:line="360" w:lineRule="auto"/>
        <w:ind w:left="0" w:firstLine="709"/>
        <w:contextualSpacing/>
        <w:jc w:val="both"/>
        <w:rPr>
          <w:rFonts w:ascii="Times New Roman" w:hAnsi="Times New Roman" w:cs="Times New Roman"/>
          <w:sz w:val="28"/>
          <w:szCs w:val="28"/>
        </w:rPr>
      </w:pPr>
      <w:r w:rsidRPr="007165B1">
        <w:rPr>
          <w:rFonts w:ascii="Times New Roman" w:hAnsi="Times New Roman" w:cs="Times New Roman"/>
          <w:sz w:val="28"/>
          <w:szCs w:val="28"/>
        </w:rPr>
        <w:t>Настоящее решение вступает в законную силу со дня его официального опубликования.</w:t>
      </w:r>
    </w:p>
    <w:p w:rsidR="007165B1" w:rsidRPr="007165B1" w:rsidRDefault="007165B1" w:rsidP="007165B1">
      <w:pPr>
        <w:spacing w:line="360" w:lineRule="auto"/>
        <w:ind w:right="-142" w:firstLine="709"/>
        <w:rPr>
          <w:rFonts w:ascii="Times New Roman" w:hAnsi="Times New Roman"/>
          <w:sz w:val="28"/>
          <w:szCs w:val="28"/>
        </w:rPr>
      </w:pPr>
      <w:r w:rsidRPr="007165B1">
        <w:rPr>
          <w:rFonts w:ascii="Times New Roman" w:hAnsi="Times New Roman"/>
          <w:sz w:val="28"/>
          <w:szCs w:val="28"/>
        </w:rPr>
        <w:t xml:space="preserve">4. </w:t>
      </w:r>
      <w:proofErr w:type="gramStart"/>
      <w:r w:rsidRPr="007165B1">
        <w:rPr>
          <w:rFonts w:ascii="Times New Roman" w:hAnsi="Times New Roman"/>
          <w:sz w:val="28"/>
          <w:szCs w:val="28"/>
        </w:rPr>
        <w:t>Контроль за</w:t>
      </w:r>
      <w:proofErr w:type="gramEnd"/>
      <w:r w:rsidRPr="007165B1">
        <w:rPr>
          <w:rFonts w:ascii="Times New Roman" w:hAnsi="Times New Roman"/>
          <w:sz w:val="28"/>
          <w:szCs w:val="28"/>
        </w:rPr>
        <w:t xml:space="preserve"> исполнением настоящего решения оставляю за собой.</w:t>
      </w:r>
    </w:p>
    <w:p w:rsidR="007165B1" w:rsidRPr="007165B1" w:rsidRDefault="007165B1" w:rsidP="007165B1">
      <w:pPr>
        <w:spacing w:line="312" w:lineRule="auto"/>
        <w:ind w:right="282"/>
        <w:rPr>
          <w:rFonts w:ascii="Times New Roman" w:hAnsi="Times New Roman"/>
          <w:sz w:val="28"/>
          <w:szCs w:val="28"/>
        </w:rPr>
      </w:pPr>
    </w:p>
    <w:p w:rsidR="007165B1" w:rsidRPr="007165B1" w:rsidRDefault="007165B1" w:rsidP="007165B1">
      <w:pPr>
        <w:spacing w:line="312" w:lineRule="auto"/>
        <w:ind w:right="282"/>
        <w:rPr>
          <w:rFonts w:ascii="Times New Roman" w:hAnsi="Times New Roman"/>
          <w:sz w:val="28"/>
          <w:szCs w:val="28"/>
        </w:rPr>
      </w:pPr>
    </w:p>
    <w:p w:rsidR="007165B1" w:rsidRPr="007165B1" w:rsidRDefault="007165B1" w:rsidP="007165B1">
      <w:pPr>
        <w:spacing w:line="360" w:lineRule="auto"/>
        <w:ind w:firstLine="708"/>
        <w:rPr>
          <w:rFonts w:ascii="Times New Roman" w:hAnsi="Times New Roman"/>
          <w:sz w:val="28"/>
          <w:szCs w:val="28"/>
        </w:rPr>
      </w:pPr>
      <w:r w:rsidRPr="007165B1">
        <w:rPr>
          <w:rFonts w:ascii="Times New Roman" w:hAnsi="Times New Roman"/>
          <w:sz w:val="28"/>
          <w:szCs w:val="28"/>
        </w:rPr>
        <w:t>Глава района                                                                          И.В. Лесников</w:t>
      </w:r>
    </w:p>
    <w:p w:rsidR="007165B1" w:rsidRPr="007165B1" w:rsidRDefault="007165B1" w:rsidP="007165B1">
      <w:pPr>
        <w:spacing w:line="360" w:lineRule="auto"/>
        <w:ind w:firstLine="708"/>
        <w:rPr>
          <w:rFonts w:ascii="Times New Roman" w:hAnsi="Times New Roman"/>
          <w:sz w:val="28"/>
          <w:szCs w:val="28"/>
        </w:rPr>
      </w:pPr>
    </w:p>
    <w:p w:rsidR="007165B1" w:rsidRPr="007165B1" w:rsidRDefault="007165B1" w:rsidP="007165B1">
      <w:pPr>
        <w:spacing w:line="276" w:lineRule="auto"/>
        <w:ind w:firstLine="708"/>
        <w:rPr>
          <w:rFonts w:ascii="Times New Roman" w:hAnsi="Times New Roman"/>
          <w:sz w:val="28"/>
          <w:szCs w:val="28"/>
        </w:rPr>
      </w:pPr>
      <w:r w:rsidRPr="007165B1">
        <w:rPr>
          <w:rFonts w:ascii="Times New Roman" w:hAnsi="Times New Roman"/>
          <w:sz w:val="28"/>
          <w:szCs w:val="28"/>
        </w:rPr>
        <w:t>Председатель</w:t>
      </w:r>
    </w:p>
    <w:p w:rsidR="007165B1" w:rsidRPr="007165B1" w:rsidRDefault="007165B1" w:rsidP="007165B1">
      <w:pPr>
        <w:spacing w:line="276" w:lineRule="auto"/>
        <w:ind w:firstLine="708"/>
        <w:rPr>
          <w:rFonts w:ascii="Times New Roman" w:hAnsi="Times New Roman"/>
          <w:sz w:val="28"/>
          <w:szCs w:val="28"/>
        </w:rPr>
      </w:pPr>
      <w:r w:rsidRPr="007165B1">
        <w:rPr>
          <w:rFonts w:ascii="Times New Roman" w:hAnsi="Times New Roman"/>
          <w:sz w:val="28"/>
          <w:szCs w:val="28"/>
        </w:rPr>
        <w:t>Совета народных депутатов                                              Н.Н. Бердникова</w:t>
      </w:r>
    </w:p>
    <w:p w:rsidR="007165B1" w:rsidRPr="007165B1" w:rsidRDefault="007165B1" w:rsidP="007165B1">
      <w:pPr>
        <w:spacing w:line="276" w:lineRule="auto"/>
        <w:ind w:firstLine="708"/>
        <w:rPr>
          <w:rFonts w:ascii="Times New Roman" w:hAnsi="Times New Roman"/>
          <w:sz w:val="28"/>
          <w:szCs w:val="28"/>
        </w:rPr>
      </w:pPr>
    </w:p>
    <w:p w:rsidR="007165B1" w:rsidRPr="007165B1" w:rsidRDefault="007165B1" w:rsidP="007165B1">
      <w:pPr>
        <w:spacing w:line="276" w:lineRule="auto"/>
        <w:ind w:firstLine="708"/>
        <w:rPr>
          <w:rFonts w:ascii="Times New Roman" w:hAnsi="Times New Roman"/>
          <w:sz w:val="28"/>
          <w:szCs w:val="28"/>
        </w:rPr>
      </w:pPr>
    </w:p>
    <w:p w:rsidR="007165B1" w:rsidRPr="007165B1" w:rsidRDefault="007165B1" w:rsidP="007165B1">
      <w:pPr>
        <w:spacing w:line="276" w:lineRule="auto"/>
        <w:ind w:firstLine="708"/>
        <w:rPr>
          <w:rFonts w:ascii="Times New Roman" w:hAnsi="Times New Roman"/>
          <w:sz w:val="28"/>
          <w:szCs w:val="28"/>
        </w:rPr>
      </w:pPr>
    </w:p>
    <w:p w:rsidR="007165B1" w:rsidRPr="007165B1" w:rsidRDefault="007165B1" w:rsidP="007165B1">
      <w:pPr>
        <w:spacing w:line="276" w:lineRule="auto"/>
        <w:ind w:firstLine="708"/>
        <w:rPr>
          <w:rFonts w:ascii="Times New Roman" w:hAnsi="Times New Roman"/>
          <w:sz w:val="28"/>
          <w:szCs w:val="28"/>
        </w:rPr>
      </w:pPr>
    </w:p>
    <w:p w:rsidR="007165B1" w:rsidRPr="007165B1" w:rsidRDefault="007165B1" w:rsidP="007165B1">
      <w:pPr>
        <w:spacing w:line="276" w:lineRule="auto"/>
        <w:ind w:firstLine="708"/>
        <w:rPr>
          <w:rFonts w:ascii="Times New Roman" w:hAnsi="Times New Roman"/>
          <w:sz w:val="28"/>
          <w:szCs w:val="28"/>
        </w:rPr>
      </w:pPr>
    </w:p>
    <w:p w:rsidR="007165B1" w:rsidRPr="007165B1" w:rsidRDefault="007165B1" w:rsidP="007165B1">
      <w:pPr>
        <w:spacing w:line="276" w:lineRule="auto"/>
        <w:ind w:firstLine="708"/>
        <w:rPr>
          <w:rFonts w:ascii="Times New Roman" w:hAnsi="Times New Roman"/>
          <w:sz w:val="28"/>
          <w:szCs w:val="28"/>
        </w:rPr>
      </w:pPr>
    </w:p>
    <w:p w:rsidR="007165B1" w:rsidRPr="007165B1" w:rsidRDefault="007165B1" w:rsidP="007165B1">
      <w:pPr>
        <w:spacing w:line="276" w:lineRule="auto"/>
        <w:ind w:firstLine="708"/>
        <w:rPr>
          <w:rFonts w:ascii="Times New Roman" w:hAnsi="Times New Roman"/>
          <w:sz w:val="28"/>
          <w:szCs w:val="28"/>
        </w:rPr>
      </w:pPr>
    </w:p>
    <w:p w:rsidR="007165B1" w:rsidRPr="007165B1" w:rsidRDefault="007165B1" w:rsidP="007165B1">
      <w:pPr>
        <w:spacing w:line="276" w:lineRule="auto"/>
        <w:ind w:firstLine="708"/>
        <w:rPr>
          <w:rFonts w:ascii="Times New Roman" w:hAnsi="Times New Roman"/>
          <w:sz w:val="28"/>
          <w:szCs w:val="28"/>
        </w:rPr>
      </w:pPr>
    </w:p>
    <w:p w:rsidR="007165B1" w:rsidRPr="007165B1" w:rsidRDefault="007165B1" w:rsidP="007165B1">
      <w:pPr>
        <w:spacing w:line="276" w:lineRule="auto"/>
        <w:ind w:firstLine="708"/>
        <w:rPr>
          <w:rFonts w:ascii="Times New Roman" w:hAnsi="Times New Roman"/>
          <w:sz w:val="28"/>
          <w:szCs w:val="28"/>
        </w:rPr>
      </w:pPr>
    </w:p>
    <w:p w:rsidR="007165B1" w:rsidRPr="007165B1" w:rsidRDefault="007165B1" w:rsidP="007165B1">
      <w:pPr>
        <w:spacing w:line="276" w:lineRule="auto"/>
        <w:ind w:firstLine="708"/>
        <w:rPr>
          <w:rFonts w:ascii="Times New Roman" w:hAnsi="Times New Roman"/>
          <w:sz w:val="28"/>
          <w:szCs w:val="28"/>
        </w:rPr>
      </w:pPr>
    </w:p>
    <w:p w:rsidR="007165B1" w:rsidRPr="007165B1" w:rsidRDefault="007165B1" w:rsidP="007165B1">
      <w:pPr>
        <w:spacing w:line="276" w:lineRule="auto"/>
        <w:ind w:firstLine="708"/>
        <w:rPr>
          <w:rFonts w:ascii="Times New Roman" w:hAnsi="Times New Roman"/>
          <w:sz w:val="28"/>
          <w:szCs w:val="28"/>
        </w:rPr>
      </w:pPr>
    </w:p>
    <w:p w:rsidR="007165B1" w:rsidRPr="007165B1" w:rsidRDefault="007165B1" w:rsidP="007165B1">
      <w:pPr>
        <w:spacing w:line="276" w:lineRule="auto"/>
        <w:ind w:firstLine="708"/>
        <w:rPr>
          <w:rFonts w:ascii="Times New Roman" w:hAnsi="Times New Roman"/>
          <w:sz w:val="28"/>
          <w:szCs w:val="28"/>
        </w:rPr>
      </w:pPr>
    </w:p>
    <w:p w:rsidR="007165B1" w:rsidRPr="007165B1" w:rsidRDefault="007165B1" w:rsidP="007165B1">
      <w:pPr>
        <w:spacing w:line="276" w:lineRule="auto"/>
        <w:ind w:firstLine="708"/>
        <w:rPr>
          <w:rFonts w:ascii="Times New Roman" w:hAnsi="Times New Roman"/>
          <w:sz w:val="28"/>
          <w:szCs w:val="28"/>
        </w:rPr>
      </w:pPr>
    </w:p>
    <w:p w:rsidR="007165B1" w:rsidRDefault="007165B1" w:rsidP="007165B1">
      <w:pPr>
        <w:spacing w:line="276" w:lineRule="auto"/>
        <w:ind w:firstLine="708"/>
        <w:rPr>
          <w:rFonts w:ascii="Times New Roman" w:hAnsi="Times New Roman"/>
          <w:sz w:val="28"/>
          <w:szCs w:val="28"/>
        </w:rPr>
      </w:pPr>
    </w:p>
    <w:p w:rsidR="008A0EE4" w:rsidRPr="007165B1" w:rsidRDefault="008A0EE4" w:rsidP="007165B1">
      <w:pPr>
        <w:spacing w:line="276" w:lineRule="auto"/>
        <w:ind w:firstLine="708"/>
        <w:rPr>
          <w:rFonts w:ascii="Times New Roman" w:hAnsi="Times New Roman"/>
          <w:sz w:val="28"/>
          <w:szCs w:val="28"/>
        </w:rPr>
      </w:pPr>
    </w:p>
    <w:p w:rsidR="007165B1" w:rsidRPr="007165B1" w:rsidRDefault="007165B1" w:rsidP="007165B1">
      <w:pPr>
        <w:spacing w:line="276" w:lineRule="auto"/>
        <w:ind w:firstLine="0"/>
        <w:rPr>
          <w:rFonts w:ascii="Times New Roman" w:hAnsi="Times New Roman"/>
          <w:sz w:val="28"/>
          <w:szCs w:val="28"/>
        </w:rPr>
      </w:pPr>
    </w:p>
    <w:p w:rsidR="007165B1" w:rsidRPr="007165B1" w:rsidRDefault="007165B1" w:rsidP="007165B1">
      <w:pPr>
        <w:spacing w:line="276" w:lineRule="auto"/>
        <w:ind w:firstLine="708"/>
        <w:jc w:val="right"/>
        <w:rPr>
          <w:rFonts w:ascii="Times New Roman" w:hAnsi="Times New Roman"/>
          <w:sz w:val="28"/>
          <w:szCs w:val="28"/>
        </w:rPr>
      </w:pPr>
      <w:r w:rsidRPr="007165B1">
        <w:rPr>
          <w:rFonts w:ascii="Times New Roman" w:hAnsi="Times New Roman"/>
          <w:sz w:val="28"/>
          <w:szCs w:val="28"/>
        </w:rPr>
        <w:lastRenderedPageBreak/>
        <w:t>Приложение</w:t>
      </w:r>
    </w:p>
    <w:p w:rsidR="007165B1" w:rsidRPr="007165B1" w:rsidRDefault="007165B1" w:rsidP="007165B1">
      <w:pPr>
        <w:spacing w:line="276" w:lineRule="auto"/>
        <w:jc w:val="right"/>
        <w:rPr>
          <w:rFonts w:ascii="Times New Roman" w:hAnsi="Times New Roman"/>
          <w:sz w:val="28"/>
          <w:szCs w:val="28"/>
        </w:rPr>
      </w:pPr>
      <w:r w:rsidRPr="007165B1">
        <w:rPr>
          <w:rFonts w:ascii="Times New Roman" w:hAnsi="Times New Roman"/>
          <w:sz w:val="28"/>
          <w:szCs w:val="28"/>
        </w:rPr>
        <w:t>к решению Совета народных депутатов</w:t>
      </w:r>
    </w:p>
    <w:p w:rsidR="007165B1" w:rsidRPr="007165B1" w:rsidRDefault="007165B1" w:rsidP="007165B1">
      <w:pPr>
        <w:spacing w:line="276" w:lineRule="auto"/>
        <w:ind w:firstLine="708"/>
        <w:jc w:val="right"/>
        <w:rPr>
          <w:rFonts w:ascii="Times New Roman" w:hAnsi="Times New Roman"/>
          <w:sz w:val="28"/>
          <w:szCs w:val="28"/>
        </w:rPr>
      </w:pPr>
      <w:r w:rsidRPr="007165B1">
        <w:rPr>
          <w:rFonts w:ascii="Times New Roman" w:hAnsi="Times New Roman"/>
          <w:sz w:val="28"/>
          <w:szCs w:val="28"/>
        </w:rPr>
        <w:t xml:space="preserve">Эртильского </w:t>
      </w:r>
      <w:r w:rsidRPr="007165B1">
        <w:rPr>
          <w:rFonts w:ascii="Times New Roman" w:hAnsi="Times New Roman"/>
          <w:bCs/>
          <w:sz w:val="28"/>
          <w:szCs w:val="28"/>
        </w:rPr>
        <w:t>м</w:t>
      </w:r>
      <w:r w:rsidRPr="007165B1">
        <w:rPr>
          <w:rFonts w:ascii="Times New Roman" w:hAnsi="Times New Roman"/>
          <w:sz w:val="28"/>
          <w:szCs w:val="28"/>
        </w:rPr>
        <w:t>униципального района</w:t>
      </w:r>
    </w:p>
    <w:p w:rsidR="007165B1" w:rsidRPr="007165B1" w:rsidRDefault="007165B1" w:rsidP="007165B1">
      <w:pPr>
        <w:spacing w:line="276" w:lineRule="auto"/>
        <w:ind w:firstLine="708"/>
        <w:jc w:val="right"/>
        <w:rPr>
          <w:rFonts w:ascii="Times New Roman" w:hAnsi="Times New Roman"/>
          <w:sz w:val="28"/>
          <w:szCs w:val="28"/>
        </w:rPr>
      </w:pPr>
      <w:r w:rsidRPr="007165B1">
        <w:rPr>
          <w:rFonts w:ascii="Times New Roman" w:hAnsi="Times New Roman"/>
          <w:sz w:val="28"/>
          <w:szCs w:val="28"/>
        </w:rPr>
        <w:t>от________________№_______</w:t>
      </w:r>
    </w:p>
    <w:p w:rsidR="007165B1" w:rsidRPr="007165B1" w:rsidRDefault="007165B1" w:rsidP="007165B1">
      <w:pPr>
        <w:spacing w:line="276" w:lineRule="auto"/>
        <w:ind w:firstLine="708"/>
        <w:jc w:val="center"/>
        <w:rPr>
          <w:rFonts w:ascii="Times New Roman" w:hAnsi="Times New Roman"/>
          <w:sz w:val="28"/>
          <w:szCs w:val="28"/>
        </w:rPr>
      </w:pPr>
    </w:p>
    <w:p w:rsidR="007165B1" w:rsidRPr="007165B1" w:rsidRDefault="007165B1" w:rsidP="007165B1">
      <w:pPr>
        <w:spacing w:line="276" w:lineRule="auto"/>
        <w:ind w:firstLine="708"/>
        <w:jc w:val="center"/>
        <w:rPr>
          <w:rFonts w:ascii="Times New Roman" w:hAnsi="Times New Roman"/>
          <w:sz w:val="28"/>
          <w:szCs w:val="28"/>
        </w:rPr>
      </w:pPr>
      <w:r w:rsidRPr="007165B1">
        <w:rPr>
          <w:rFonts w:ascii="Times New Roman" w:hAnsi="Times New Roman"/>
          <w:sz w:val="28"/>
          <w:szCs w:val="28"/>
        </w:rPr>
        <w:t xml:space="preserve">Перечень индикаторов риска нарушения обязательных требований при осуществлении муниципального контроля на автомобильном транспорте и дорожном хозяйстве на территории Эртильского </w:t>
      </w:r>
      <w:r w:rsidRPr="007165B1">
        <w:rPr>
          <w:rFonts w:ascii="Times New Roman" w:hAnsi="Times New Roman"/>
          <w:bCs/>
          <w:sz w:val="28"/>
          <w:szCs w:val="28"/>
        </w:rPr>
        <w:t>м</w:t>
      </w:r>
      <w:r w:rsidRPr="007165B1">
        <w:rPr>
          <w:rFonts w:ascii="Times New Roman" w:hAnsi="Times New Roman"/>
          <w:sz w:val="28"/>
          <w:szCs w:val="28"/>
        </w:rPr>
        <w:t>униципального района Воронежской области</w:t>
      </w:r>
    </w:p>
    <w:p w:rsidR="007165B1" w:rsidRPr="007165B1" w:rsidRDefault="007165B1" w:rsidP="007165B1">
      <w:pPr>
        <w:spacing w:line="276" w:lineRule="auto"/>
        <w:ind w:firstLine="708"/>
        <w:jc w:val="center"/>
        <w:rPr>
          <w:rFonts w:ascii="Times New Roman" w:hAnsi="Times New Roman"/>
          <w:sz w:val="28"/>
          <w:szCs w:val="28"/>
        </w:rPr>
      </w:pPr>
    </w:p>
    <w:p w:rsidR="007165B1" w:rsidRPr="007165B1" w:rsidRDefault="007165B1" w:rsidP="007165B1">
      <w:pPr>
        <w:spacing w:line="360" w:lineRule="auto"/>
        <w:ind w:firstLine="708"/>
        <w:rPr>
          <w:rFonts w:ascii="Times New Roman" w:hAnsi="Times New Roman"/>
          <w:sz w:val="28"/>
          <w:szCs w:val="28"/>
        </w:rPr>
      </w:pPr>
      <w:r w:rsidRPr="007165B1">
        <w:rPr>
          <w:rFonts w:ascii="Times New Roman" w:hAnsi="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165B1" w:rsidRPr="007165B1" w:rsidRDefault="007165B1" w:rsidP="007165B1">
      <w:pPr>
        <w:spacing w:line="360" w:lineRule="auto"/>
        <w:ind w:firstLine="708"/>
        <w:rPr>
          <w:rFonts w:ascii="Times New Roman" w:hAnsi="Times New Roman"/>
          <w:sz w:val="28"/>
          <w:szCs w:val="28"/>
        </w:rPr>
      </w:pPr>
      <w:r w:rsidRPr="007165B1">
        <w:rPr>
          <w:rFonts w:ascii="Times New Roman" w:hAnsi="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7165B1" w:rsidRPr="007165B1" w:rsidRDefault="007165B1" w:rsidP="007165B1">
      <w:pPr>
        <w:spacing w:line="360" w:lineRule="auto"/>
        <w:ind w:firstLine="708"/>
        <w:rPr>
          <w:rFonts w:ascii="Times New Roman" w:hAnsi="Times New Roman"/>
          <w:sz w:val="28"/>
          <w:szCs w:val="28"/>
        </w:rPr>
      </w:pPr>
      <w:r w:rsidRPr="007165B1">
        <w:rPr>
          <w:rFonts w:ascii="Times New Roman" w:hAnsi="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7165B1" w:rsidRPr="007165B1" w:rsidRDefault="007165B1" w:rsidP="007165B1">
      <w:pPr>
        <w:spacing w:line="360" w:lineRule="auto"/>
        <w:ind w:firstLine="708"/>
        <w:rPr>
          <w:rFonts w:ascii="Times New Roman" w:hAnsi="Times New Roman"/>
          <w:sz w:val="28"/>
          <w:szCs w:val="28"/>
        </w:rPr>
      </w:pPr>
      <w:r w:rsidRPr="007165B1">
        <w:rPr>
          <w:rFonts w:ascii="Times New Roman" w:hAnsi="Times New Roman"/>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состояния объекта контроля параметров, утвержденным индикаторами риска нарушения обязательных требований, или отклонения объекта контроля от таких параметров.</w:t>
      </w:r>
    </w:p>
    <w:p w:rsidR="007165B1" w:rsidRPr="007165B1" w:rsidRDefault="007165B1" w:rsidP="007165B1">
      <w:pPr>
        <w:spacing w:line="360" w:lineRule="auto"/>
        <w:ind w:firstLine="708"/>
        <w:rPr>
          <w:rFonts w:ascii="Times New Roman" w:hAnsi="Times New Roman"/>
          <w:sz w:val="28"/>
          <w:szCs w:val="28"/>
        </w:rPr>
      </w:pPr>
      <w:r w:rsidRPr="007165B1">
        <w:rPr>
          <w:rFonts w:ascii="Times New Roman" w:hAnsi="Times New Roman"/>
          <w:sz w:val="28"/>
          <w:szCs w:val="28"/>
        </w:rPr>
        <w:t>Все внеплановые контрольные мероприятия могут проводиться только после согласования с органами прокуратуры.</w:t>
      </w:r>
    </w:p>
    <w:p w:rsidR="007165B1" w:rsidRPr="007165B1" w:rsidRDefault="007165B1" w:rsidP="007165B1">
      <w:pPr>
        <w:spacing w:line="360" w:lineRule="auto"/>
        <w:ind w:firstLine="708"/>
        <w:rPr>
          <w:rFonts w:ascii="Times New Roman" w:hAnsi="Times New Roman"/>
          <w:sz w:val="28"/>
          <w:szCs w:val="28"/>
        </w:rPr>
      </w:pPr>
      <w:r w:rsidRPr="007165B1">
        <w:rPr>
          <w:rFonts w:ascii="Times New Roman" w:hAnsi="Times New Roman"/>
          <w:sz w:val="28"/>
          <w:szCs w:val="28"/>
        </w:rPr>
        <w:lastRenderedPageBreak/>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7165B1" w:rsidRPr="007165B1" w:rsidRDefault="007165B1" w:rsidP="007165B1">
      <w:pPr>
        <w:spacing w:line="360" w:lineRule="auto"/>
        <w:ind w:firstLine="426"/>
        <w:rPr>
          <w:rFonts w:ascii="Times New Roman" w:hAnsi="Times New Roman"/>
          <w:sz w:val="28"/>
          <w:szCs w:val="28"/>
        </w:rPr>
      </w:pPr>
      <w:r w:rsidRPr="007165B1">
        <w:rPr>
          <w:rFonts w:ascii="Times New Roman" w:hAnsi="Times New Roman"/>
          <w:sz w:val="28"/>
          <w:szCs w:val="28"/>
        </w:rPr>
        <w:t>Исчерпывающий перечень оснований для отказа в согласовании проведения внепланового контрольного (надзорного) мероприятия, не требующих дополнительного регулирования нормативно-правовым актом представительного органа местного самоуправления, в том числе:</w:t>
      </w:r>
    </w:p>
    <w:p w:rsidR="007165B1" w:rsidRPr="007165B1" w:rsidRDefault="007165B1" w:rsidP="00320741">
      <w:pPr>
        <w:pStyle w:val="aff3"/>
        <w:numPr>
          <w:ilvl w:val="0"/>
          <w:numId w:val="28"/>
        </w:numPr>
        <w:spacing w:after="0" w:line="360" w:lineRule="auto"/>
        <w:ind w:left="0" w:firstLine="426"/>
        <w:contextualSpacing/>
        <w:jc w:val="both"/>
        <w:rPr>
          <w:rFonts w:ascii="Times New Roman" w:hAnsi="Times New Roman" w:cs="Times New Roman"/>
          <w:sz w:val="28"/>
          <w:szCs w:val="28"/>
        </w:rPr>
      </w:pPr>
      <w:r w:rsidRPr="007165B1">
        <w:rPr>
          <w:rFonts w:ascii="Times New Roman" w:hAnsi="Times New Roman" w:cs="Times New Roman"/>
          <w:sz w:val="28"/>
          <w:szCs w:val="28"/>
        </w:rPr>
        <w:t>отсутствие документов, прилагаемых к заявлению о согласовании проведения внепланового (надзорного) мероприятия;</w:t>
      </w:r>
    </w:p>
    <w:p w:rsidR="007165B1" w:rsidRPr="007165B1" w:rsidRDefault="007165B1" w:rsidP="00320741">
      <w:pPr>
        <w:pStyle w:val="aff3"/>
        <w:numPr>
          <w:ilvl w:val="0"/>
          <w:numId w:val="28"/>
        </w:numPr>
        <w:spacing w:after="0" w:line="360" w:lineRule="auto"/>
        <w:ind w:left="0" w:firstLine="426"/>
        <w:contextualSpacing/>
        <w:jc w:val="both"/>
        <w:rPr>
          <w:rFonts w:ascii="Times New Roman" w:hAnsi="Times New Roman" w:cs="Times New Roman"/>
          <w:sz w:val="28"/>
          <w:szCs w:val="28"/>
        </w:rPr>
      </w:pPr>
      <w:r w:rsidRPr="007165B1">
        <w:rPr>
          <w:rFonts w:ascii="Times New Roman" w:hAnsi="Times New Roman" w:cs="Times New Roman"/>
          <w:sz w:val="28"/>
          <w:szCs w:val="28"/>
        </w:rPr>
        <w:t>отсутствие оснований для проведения внепланового контрольного (надзорного) мероприятия;</w:t>
      </w:r>
    </w:p>
    <w:p w:rsidR="007165B1" w:rsidRPr="007165B1" w:rsidRDefault="007165B1" w:rsidP="00320741">
      <w:pPr>
        <w:pStyle w:val="aff3"/>
        <w:numPr>
          <w:ilvl w:val="0"/>
          <w:numId w:val="28"/>
        </w:numPr>
        <w:spacing w:after="0" w:line="360" w:lineRule="auto"/>
        <w:ind w:left="0" w:firstLine="426"/>
        <w:contextualSpacing/>
        <w:jc w:val="both"/>
        <w:rPr>
          <w:rFonts w:ascii="Times New Roman" w:hAnsi="Times New Roman" w:cs="Times New Roman"/>
          <w:sz w:val="28"/>
          <w:szCs w:val="28"/>
        </w:rPr>
      </w:pPr>
      <w:r w:rsidRPr="007165B1">
        <w:rPr>
          <w:rFonts w:ascii="Times New Roman" w:hAnsi="Times New Roman" w:cs="Times New Roman"/>
          <w:sz w:val="28"/>
          <w:szCs w:val="28"/>
        </w:rPr>
        <w:t>несоответствие вида внепланового (надзорного) мероприятия индикаторам риска обязательных требований;</w:t>
      </w:r>
    </w:p>
    <w:p w:rsidR="007165B1" w:rsidRPr="007165B1" w:rsidRDefault="007165B1" w:rsidP="00320741">
      <w:pPr>
        <w:pStyle w:val="aff3"/>
        <w:numPr>
          <w:ilvl w:val="0"/>
          <w:numId w:val="28"/>
        </w:numPr>
        <w:spacing w:after="0" w:line="360" w:lineRule="auto"/>
        <w:ind w:left="0" w:firstLine="426"/>
        <w:contextualSpacing/>
        <w:jc w:val="both"/>
        <w:rPr>
          <w:rFonts w:ascii="Times New Roman" w:hAnsi="Times New Roman" w:cs="Times New Roman"/>
          <w:sz w:val="28"/>
          <w:szCs w:val="28"/>
        </w:rPr>
      </w:pPr>
      <w:r w:rsidRPr="007165B1">
        <w:rPr>
          <w:rFonts w:ascii="Times New Roman" w:hAnsi="Times New Roman" w:cs="Times New Roman"/>
          <w:sz w:val="28"/>
          <w:szCs w:val="28"/>
        </w:rPr>
        <w:t>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165B1" w:rsidRPr="007165B1" w:rsidRDefault="007165B1" w:rsidP="00320741">
      <w:pPr>
        <w:pStyle w:val="aff3"/>
        <w:numPr>
          <w:ilvl w:val="0"/>
          <w:numId w:val="28"/>
        </w:numPr>
        <w:spacing w:after="0" w:line="360" w:lineRule="auto"/>
        <w:ind w:left="0" w:firstLine="426"/>
        <w:contextualSpacing/>
        <w:jc w:val="both"/>
        <w:rPr>
          <w:rFonts w:ascii="Times New Roman" w:hAnsi="Times New Roman" w:cs="Times New Roman"/>
          <w:sz w:val="28"/>
          <w:szCs w:val="28"/>
        </w:rPr>
      </w:pPr>
      <w:r w:rsidRPr="007165B1">
        <w:rPr>
          <w:rFonts w:ascii="Times New Roman" w:hAnsi="Times New Roman" w:cs="Times New Roman"/>
          <w:sz w:val="28"/>
          <w:szCs w:val="28"/>
        </w:rPr>
        <w:t>проведение внепланового контрольного (надзорного) мероприятия, противоречащего федеральным законом, нормативным правовым актам Президента Российской Федерации, нормативным правовым актам Правительства Российской Федерации;</w:t>
      </w:r>
    </w:p>
    <w:p w:rsidR="007165B1" w:rsidRPr="007165B1" w:rsidRDefault="007165B1" w:rsidP="00320741">
      <w:pPr>
        <w:pStyle w:val="aff3"/>
        <w:numPr>
          <w:ilvl w:val="0"/>
          <w:numId w:val="28"/>
        </w:numPr>
        <w:spacing w:after="0" w:line="360" w:lineRule="auto"/>
        <w:ind w:left="0" w:firstLine="426"/>
        <w:contextualSpacing/>
        <w:jc w:val="both"/>
        <w:rPr>
          <w:rFonts w:ascii="Times New Roman" w:hAnsi="Times New Roman" w:cs="Times New Roman"/>
          <w:sz w:val="28"/>
          <w:szCs w:val="28"/>
        </w:rPr>
      </w:pPr>
      <w:r w:rsidRPr="007165B1">
        <w:rPr>
          <w:rFonts w:ascii="Times New Roman" w:hAnsi="Times New Roman" w:cs="Times New Roman"/>
          <w:sz w:val="28"/>
          <w:szCs w:val="28"/>
        </w:rPr>
        <w:t>несоответствие предмета внепланового контрольного (надзорного) мероприятия полномочиям контрольного (надзорного) органа;</w:t>
      </w:r>
    </w:p>
    <w:p w:rsidR="007165B1" w:rsidRPr="007165B1" w:rsidRDefault="007165B1" w:rsidP="00320741">
      <w:pPr>
        <w:pStyle w:val="aff3"/>
        <w:numPr>
          <w:ilvl w:val="0"/>
          <w:numId w:val="28"/>
        </w:numPr>
        <w:spacing w:after="0" w:line="360" w:lineRule="auto"/>
        <w:ind w:left="0" w:firstLine="426"/>
        <w:contextualSpacing/>
        <w:jc w:val="both"/>
        <w:rPr>
          <w:rFonts w:ascii="Times New Roman" w:hAnsi="Times New Roman" w:cs="Times New Roman"/>
          <w:sz w:val="28"/>
          <w:szCs w:val="28"/>
        </w:rPr>
      </w:pPr>
      <w:r w:rsidRPr="007165B1">
        <w:rPr>
          <w:rFonts w:ascii="Times New Roman" w:hAnsi="Times New Roman" w:cs="Times New Roman"/>
          <w:sz w:val="28"/>
          <w:szCs w:val="28"/>
        </w:rPr>
        <w:t>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165B1" w:rsidRPr="007165B1" w:rsidRDefault="007165B1" w:rsidP="007165B1">
      <w:pPr>
        <w:spacing w:line="360" w:lineRule="auto"/>
        <w:ind w:firstLine="0"/>
        <w:rPr>
          <w:rFonts w:ascii="Times New Roman" w:hAnsi="Times New Roman"/>
          <w:sz w:val="28"/>
          <w:szCs w:val="28"/>
        </w:rPr>
      </w:pPr>
    </w:p>
    <w:p w:rsidR="007165B1" w:rsidRPr="007165B1" w:rsidRDefault="007165B1" w:rsidP="007165B1">
      <w:pPr>
        <w:pStyle w:val="aff3"/>
        <w:spacing w:line="360" w:lineRule="auto"/>
        <w:ind w:left="0" w:firstLine="426"/>
        <w:jc w:val="center"/>
        <w:rPr>
          <w:rFonts w:ascii="Times New Roman" w:hAnsi="Times New Roman" w:cs="Times New Roman"/>
          <w:sz w:val="28"/>
          <w:szCs w:val="28"/>
        </w:rPr>
      </w:pPr>
      <w:r w:rsidRPr="007165B1">
        <w:rPr>
          <w:rFonts w:ascii="Times New Roman" w:hAnsi="Times New Roman" w:cs="Times New Roman"/>
          <w:sz w:val="28"/>
          <w:szCs w:val="28"/>
        </w:rPr>
        <w:t xml:space="preserve">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и </w:t>
      </w:r>
      <w:r w:rsidRPr="007165B1">
        <w:rPr>
          <w:rFonts w:ascii="Times New Roman" w:hAnsi="Times New Roman" w:cs="Times New Roman"/>
          <w:sz w:val="28"/>
          <w:szCs w:val="28"/>
        </w:rPr>
        <w:lastRenderedPageBreak/>
        <w:t xml:space="preserve">дорожном хозяйстве на территории Эртильского </w:t>
      </w:r>
      <w:r w:rsidRPr="007165B1">
        <w:rPr>
          <w:rFonts w:ascii="Times New Roman" w:hAnsi="Times New Roman" w:cs="Times New Roman"/>
          <w:bCs/>
          <w:sz w:val="28"/>
          <w:szCs w:val="28"/>
        </w:rPr>
        <w:t>м</w:t>
      </w:r>
      <w:r w:rsidRPr="007165B1">
        <w:rPr>
          <w:rFonts w:ascii="Times New Roman" w:hAnsi="Times New Roman" w:cs="Times New Roman"/>
          <w:sz w:val="28"/>
          <w:szCs w:val="28"/>
        </w:rPr>
        <w:t>униципального района Воронежской области</w:t>
      </w:r>
    </w:p>
    <w:p w:rsidR="007165B1" w:rsidRPr="007165B1" w:rsidRDefault="007165B1" w:rsidP="007165B1">
      <w:pPr>
        <w:pStyle w:val="aff3"/>
        <w:ind w:left="0" w:firstLine="426"/>
        <w:jc w:val="center"/>
        <w:rPr>
          <w:rFonts w:ascii="Times New Roman" w:hAnsi="Times New Roman" w:cs="Times New Roman"/>
          <w:sz w:val="28"/>
          <w:szCs w:val="28"/>
        </w:rPr>
      </w:pPr>
    </w:p>
    <w:p w:rsidR="007165B1" w:rsidRPr="007165B1" w:rsidRDefault="007165B1" w:rsidP="00320741">
      <w:pPr>
        <w:pStyle w:val="aff3"/>
        <w:numPr>
          <w:ilvl w:val="0"/>
          <w:numId w:val="29"/>
        </w:numPr>
        <w:spacing w:after="0" w:line="360" w:lineRule="auto"/>
        <w:ind w:left="0" w:firstLine="709"/>
        <w:contextualSpacing/>
        <w:jc w:val="both"/>
        <w:rPr>
          <w:rFonts w:ascii="Times New Roman" w:hAnsi="Times New Roman" w:cs="Times New Roman"/>
          <w:sz w:val="28"/>
          <w:szCs w:val="28"/>
        </w:rPr>
      </w:pPr>
      <w:r w:rsidRPr="007165B1">
        <w:rPr>
          <w:rFonts w:ascii="Times New Roman" w:hAnsi="Times New Roman" w:cs="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7165B1" w:rsidRPr="007165B1" w:rsidRDefault="007165B1" w:rsidP="00320741">
      <w:pPr>
        <w:pStyle w:val="aff3"/>
        <w:numPr>
          <w:ilvl w:val="0"/>
          <w:numId w:val="29"/>
        </w:numPr>
        <w:spacing w:after="0" w:line="360" w:lineRule="auto"/>
        <w:ind w:left="0" w:firstLine="709"/>
        <w:contextualSpacing/>
        <w:jc w:val="both"/>
        <w:rPr>
          <w:rFonts w:ascii="Times New Roman" w:hAnsi="Times New Roman" w:cs="Times New Roman"/>
          <w:sz w:val="28"/>
          <w:szCs w:val="28"/>
        </w:rPr>
      </w:pPr>
      <w:r w:rsidRPr="007165B1">
        <w:rPr>
          <w:rFonts w:ascii="Times New Roman" w:hAnsi="Times New Roman" w:cs="Times New Roman"/>
          <w:sz w:val="28"/>
          <w:szCs w:val="28"/>
        </w:rPr>
        <w:t>Выявление в течение отчетного года в пределах населенного пункта трех и более фактов возникновения дорожн</w:t>
      </w:r>
      <w:proofErr w:type="gramStart"/>
      <w:r w:rsidRPr="007165B1">
        <w:rPr>
          <w:rFonts w:ascii="Times New Roman" w:hAnsi="Times New Roman" w:cs="Times New Roman"/>
          <w:sz w:val="28"/>
          <w:szCs w:val="28"/>
        </w:rPr>
        <w:t>о-</w:t>
      </w:r>
      <w:proofErr w:type="gramEnd"/>
      <w:r w:rsidRPr="007165B1">
        <w:rPr>
          <w:rFonts w:ascii="Times New Roman" w:hAnsi="Times New Roman" w:cs="Times New Roman"/>
          <w:sz w:val="28"/>
          <w:szCs w:val="28"/>
        </w:rPr>
        <w:t xml:space="preserve"> транспортного происшествия одного вида сопутствующими неудовлетворительными дорожными условиями, где пострадали или ранены люди. </w:t>
      </w:r>
    </w:p>
    <w:p w:rsidR="007165B1" w:rsidRPr="00103D74" w:rsidRDefault="007165B1" w:rsidP="007165B1">
      <w:pPr>
        <w:spacing w:line="360" w:lineRule="auto"/>
        <w:ind w:firstLine="426"/>
        <w:rPr>
          <w:sz w:val="28"/>
          <w:szCs w:val="28"/>
        </w:rPr>
      </w:pPr>
    </w:p>
    <w:p w:rsidR="00571225" w:rsidRDefault="00571225"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7165B1">
      <w:pPr>
        <w:pStyle w:val="2"/>
      </w:pPr>
    </w:p>
    <w:p w:rsidR="007165B1" w:rsidRDefault="007165B1" w:rsidP="007165B1">
      <w:pPr>
        <w:pStyle w:val="2"/>
      </w:pPr>
    </w:p>
    <w:p w:rsidR="007165B1" w:rsidRPr="007165B1" w:rsidRDefault="007165B1" w:rsidP="007165B1">
      <w:pPr>
        <w:pStyle w:val="2"/>
        <w:jc w:val="center"/>
        <w:rPr>
          <w:rFonts w:ascii="Times New Roman" w:hAnsi="Times New Roman"/>
          <w:bCs w:val="0"/>
          <w:i w:val="0"/>
          <w:caps/>
        </w:rPr>
      </w:pPr>
      <w:r>
        <w:rPr>
          <w:rFonts w:ascii="Times New Roman" w:hAnsi="Times New Roman"/>
          <w:b w:val="0"/>
          <w:bCs w:val="0"/>
          <w:caps/>
          <w:noProof/>
        </w:rPr>
        <w:drawing>
          <wp:anchor distT="0" distB="0" distL="114300" distR="114300" simplePos="0" relativeHeight="251719680" behindDoc="0" locked="0" layoutInCell="1" allowOverlap="1">
            <wp:simplePos x="0" y="0"/>
            <wp:positionH relativeFrom="column">
              <wp:posOffset>3048000</wp:posOffset>
            </wp:positionH>
            <wp:positionV relativeFrom="paragraph">
              <wp:posOffset>-589915</wp:posOffset>
            </wp:positionV>
            <wp:extent cx="367030" cy="454025"/>
            <wp:effectExtent l="19050" t="0" r="0" b="0"/>
            <wp:wrapNone/>
            <wp:docPr id="15"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57"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r w:rsidRPr="007165B1">
        <w:rPr>
          <w:rFonts w:ascii="Times New Roman" w:hAnsi="Times New Roman"/>
          <w:bCs w:val="0"/>
          <w:i w:val="0"/>
          <w:caps/>
        </w:rPr>
        <w:t>СОВЕТ НАРОДНЫХ ДЕПУТАТОВ</w:t>
      </w:r>
    </w:p>
    <w:p w:rsidR="007165B1" w:rsidRPr="007165B1" w:rsidRDefault="007165B1" w:rsidP="007165B1">
      <w:pPr>
        <w:pStyle w:val="2"/>
        <w:jc w:val="center"/>
        <w:rPr>
          <w:rFonts w:ascii="Times New Roman" w:hAnsi="Times New Roman"/>
          <w:bCs w:val="0"/>
          <w:i w:val="0"/>
          <w:caps/>
        </w:rPr>
      </w:pPr>
      <w:r w:rsidRPr="007165B1">
        <w:rPr>
          <w:rFonts w:ascii="Times New Roman" w:hAnsi="Times New Roman"/>
          <w:bCs w:val="0"/>
          <w:i w:val="0"/>
          <w:caps/>
        </w:rPr>
        <w:t>ЭРТИЛЬСКОГО МУНИЦИПАЛЬНОГО РАЙОНА</w:t>
      </w:r>
    </w:p>
    <w:p w:rsidR="007165B1" w:rsidRPr="007165B1" w:rsidRDefault="007165B1" w:rsidP="007165B1">
      <w:pPr>
        <w:pStyle w:val="2"/>
        <w:jc w:val="center"/>
        <w:rPr>
          <w:rFonts w:ascii="Times New Roman" w:hAnsi="Times New Roman"/>
          <w:bCs w:val="0"/>
          <w:i w:val="0"/>
          <w:caps/>
        </w:rPr>
      </w:pPr>
      <w:r w:rsidRPr="007165B1">
        <w:rPr>
          <w:rFonts w:ascii="Times New Roman" w:hAnsi="Times New Roman"/>
          <w:bCs w:val="0"/>
          <w:i w:val="0"/>
          <w:caps/>
        </w:rPr>
        <w:t>ВОРОНЕЖСКОЙ ОБЛАСТИ</w:t>
      </w:r>
    </w:p>
    <w:p w:rsidR="007165B1" w:rsidRPr="007165B1" w:rsidRDefault="007165B1" w:rsidP="007165B1">
      <w:pPr>
        <w:pStyle w:val="2"/>
        <w:jc w:val="center"/>
        <w:rPr>
          <w:rFonts w:ascii="Times New Roman" w:hAnsi="Times New Roman"/>
          <w:bCs w:val="0"/>
          <w:i w:val="0"/>
          <w:caps/>
        </w:rPr>
      </w:pPr>
    </w:p>
    <w:p w:rsidR="007165B1" w:rsidRPr="007165B1" w:rsidRDefault="007165B1" w:rsidP="007165B1">
      <w:pPr>
        <w:pStyle w:val="2"/>
        <w:jc w:val="center"/>
        <w:rPr>
          <w:rFonts w:ascii="Times New Roman" w:hAnsi="Times New Roman"/>
          <w:bCs w:val="0"/>
          <w:i w:val="0"/>
          <w:caps/>
        </w:rPr>
      </w:pPr>
      <w:proofErr w:type="gramStart"/>
      <w:r w:rsidRPr="007165B1">
        <w:rPr>
          <w:rFonts w:ascii="Times New Roman" w:hAnsi="Times New Roman"/>
          <w:bCs w:val="0"/>
          <w:i w:val="0"/>
          <w:caps/>
        </w:rPr>
        <w:t>Р</w:t>
      </w:r>
      <w:proofErr w:type="gramEnd"/>
      <w:r w:rsidRPr="007165B1">
        <w:rPr>
          <w:rFonts w:ascii="Times New Roman" w:hAnsi="Times New Roman"/>
          <w:bCs w:val="0"/>
          <w:i w:val="0"/>
          <w:caps/>
        </w:rPr>
        <w:t xml:space="preserve"> Е Ш Е Н И Е</w:t>
      </w:r>
    </w:p>
    <w:p w:rsidR="007165B1" w:rsidRDefault="007165B1" w:rsidP="007165B1">
      <w:pPr>
        <w:rPr>
          <w:sz w:val="32"/>
        </w:rPr>
      </w:pPr>
    </w:p>
    <w:tbl>
      <w:tblPr>
        <w:tblW w:w="0" w:type="auto"/>
        <w:tblLook w:val="0000"/>
      </w:tblPr>
      <w:tblGrid>
        <w:gridCol w:w="4434"/>
        <w:gridCol w:w="319"/>
      </w:tblGrid>
      <w:tr w:rsidR="007165B1" w:rsidTr="007165B1">
        <w:trPr>
          <w:gridAfter w:val="1"/>
          <w:wAfter w:w="319" w:type="dxa"/>
          <w:trHeight w:val="820"/>
        </w:trPr>
        <w:tc>
          <w:tcPr>
            <w:tcW w:w="4434" w:type="dxa"/>
          </w:tcPr>
          <w:p w:rsidR="007165B1" w:rsidRPr="008A0EE4" w:rsidRDefault="007165B1" w:rsidP="007165B1">
            <w:pPr>
              <w:rPr>
                <w:rFonts w:ascii="Times New Roman" w:hAnsi="Times New Roman"/>
                <w:szCs w:val="28"/>
              </w:rPr>
            </w:pPr>
            <w:r w:rsidRPr="008A0EE4">
              <w:rPr>
                <w:rFonts w:ascii="Times New Roman" w:hAnsi="Times New Roman"/>
                <w:sz w:val="28"/>
                <w:szCs w:val="28"/>
              </w:rPr>
              <w:t xml:space="preserve">От 22.12.2023 г. № 24              </w:t>
            </w:r>
          </w:p>
          <w:p w:rsidR="007165B1" w:rsidRPr="008A0EE4" w:rsidRDefault="007165B1" w:rsidP="007165B1">
            <w:pPr>
              <w:rPr>
                <w:rFonts w:ascii="Times New Roman" w:hAnsi="Times New Roman"/>
                <w:szCs w:val="28"/>
              </w:rPr>
            </w:pPr>
          </w:p>
          <w:p w:rsidR="007165B1" w:rsidRDefault="007165B1" w:rsidP="007165B1">
            <w:pPr>
              <w:jc w:val="center"/>
              <w:rPr>
                <w:sz w:val="20"/>
                <w:szCs w:val="20"/>
              </w:rPr>
            </w:pPr>
            <w:r w:rsidRPr="008A0EE4">
              <w:rPr>
                <w:rFonts w:ascii="Times New Roman" w:hAnsi="Times New Roman"/>
                <w:sz w:val="28"/>
                <w:szCs w:val="28"/>
              </w:rPr>
              <w:t>г. Эртиль</w:t>
            </w:r>
          </w:p>
        </w:tc>
      </w:tr>
      <w:tr w:rsidR="007165B1" w:rsidRPr="007165B1" w:rsidTr="007165B1">
        <w:tblPrEx>
          <w:tblLook w:val="01E0"/>
        </w:tblPrEx>
        <w:trPr>
          <w:trHeight w:val="2642"/>
        </w:trPr>
        <w:tc>
          <w:tcPr>
            <w:tcW w:w="4753" w:type="dxa"/>
            <w:gridSpan w:val="2"/>
            <w:vAlign w:val="center"/>
          </w:tcPr>
          <w:p w:rsidR="007165B1" w:rsidRPr="007165B1" w:rsidRDefault="007165B1" w:rsidP="007165B1">
            <w:pPr>
              <w:rPr>
                <w:rFonts w:ascii="Times New Roman" w:hAnsi="Times New Roman"/>
                <w:bCs/>
                <w:szCs w:val="28"/>
              </w:rPr>
            </w:pPr>
            <w:r w:rsidRPr="007165B1">
              <w:rPr>
                <w:rFonts w:ascii="Times New Roman" w:hAnsi="Times New Roman"/>
                <w:sz w:val="28"/>
                <w:szCs w:val="28"/>
              </w:rPr>
              <w:t>О заключении соглашения между Эртильским муниципальным районом и поселениями, входящими в состав Эртильского муниципального района о передаче полномочий на решение вопросов местного значения в 2024 году в сфере градостроительной деятельности</w:t>
            </w:r>
          </w:p>
        </w:tc>
      </w:tr>
    </w:tbl>
    <w:p w:rsidR="007165B1" w:rsidRPr="007165B1" w:rsidRDefault="007165B1" w:rsidP="007165B1">
      <w:pPr>
        <w:rPr>
          <w:rFonts w:ascii="Times New Roman" w:hAnsi="Times New Roman"/>
          <w:b/>
          <w:bCs/>
          <w:sz w:val="28"/>
          <w:szCs w:val="28"/>
        </w:rPr>
      </w:pPr>
    </w:p>
    <w:p w:rsidR="007165B1" w:rsidRPr="007165B1" w:rsidRDefault="007165B1" w:rsidP="007165B1">
      <w:pPr>
        <w:rPr>
          <w:rFonts w:ascii="Times New Roman" w:hAnsi="Times New Roman"/>
          <w:b/>
          <w:bCs/>
          <w:sz w:val="28"/>
          <w:szCs w:val="28"/>
        </w:rPr>
      </w:pPr>
    </w:p>
    <w:p w:rsidR="007165B1" w:rsidRPr="007165B1" w:rsidRDefault="007165B1" w:rsidP="007165B1">
      <w:pPr>
        <w:spacing w:line="360" w:lineRule="auto"/>
        <w:ind w:firstLine="720"/>
        <w:rPr>
          <w:rFonts w:ascii="Times New Roman" w:hAnsi="Times New Roman"/>
          <w:sz w:val="28"/>
          <w:szCs w:val="28"/>
        </w:rPr>
      </w:pPr>
      <w:r w:rsidRPr="007165B1">
        <w:rPr>
          <w:rFonts w:ascii="Times New Roman" w:hAnsi="Times New Roman"/>
          <w:sz w:val="28"/>
          <w:szCs w:val="28"/>
        </w:rPr>
        <w:t xml:space="preserve">Руководствуясь частью 4 статьи 15 Федерального закона от 06.03.2003 </w:t>
      </w:r>
    </w:p>
    <w:p w:rsidR="007165B1" w:rsidRPr="007165B1" w:rsidRDefault="007165B1" w:rsidP="007165B1">
      <w:pPr>
        <w:spacing w:line="360" w:lineRule="auto"/>
        <w:rPr>
          <w:rFonts w:ascii="Times New Roman" w:hAnsi="Times New Roman"/>
          <w:sz w:val="28"/>
          <w:szCs w:val="28"/>
        </w:rPr>
      </w:pPr>
      <w:r w:rsidRPr="007165B1">
        <w:rPr>
          <w:rFonts w:ascii="Times New Roman" w:hAnsi="Times New Roman"/>
          <w:sz w:val="28"/>
          <w:szCs w:val="28"/>
        </w:rPr>
        <w:t xml:space="preserve">№ 131-ФЗ «Об общих принципах организации местного самоуправления в Российской Федерации», Уставом Эртильского муниципального района Воронежской области Совет народных депутатов Эртильского муниципального района </w:t>
      </w:r>
    </w:p>
    <w:p w:rsidR="007165B1" w:rsidRPr="007165B1" w:rsidRDefault="007165B1" w:rsidP="007165B1">
      <w:pPr>
        <w:spacing w:line="360" w:lineRule="auto"/>
        <w:jc w:val="center"/>
        <w:rPr>
          <w:rFonts w:ascii="Times New Roman" w:hAnsi="Times New Roman"/>
          <w:sz w:val="28"/>
          <w:szCs w:val="28"/>
        </w:rPr>
      </w:pPr>
      <w:r w:rsidRPr="007165B1">
        <w:rPr>
          <w:rFonts w:ascii="Times New Roman" w:hAnsi="Times New Roman"/>
          <w:b/>
          <w:sz w:val="28"/>
          <w:szCs w:val="28"/>
        </w:rPr>
        <w:t>РЕШИЛ</w:t>
      </w:r>
      <w:r w:rsidRPr="007165B1">
        <w:rPr>
          <w:rFonts w:ascii="Times New Roman" w:hAnsi="Times New Roman"/>
          <w:sz w:val="28"/>
          <w:szCs w:val="28"/>
        </w:rPr>
        <w:t>:</w:t>
      </w:r>
    </w:p>
    <w:p w:rsidR="007165B1" w:rsidRPr="007165B1" w:rsidRDefault="007165B1" w:rsidP="007165B1">
      <w:pPr>
        <w:spacing w:line="360" w:lineRule="auto"/>
        <w:ind w:firstLine="720"/>
        <w:rPr>
          <w:rFonts w:ascii="Times New Roman" w:hAnsi="Times New Roman"/>
          <w:sz w:val="28"/>
          <w:szCs w:val="28"/>
        </w:rPr>
      </w:pPr>
      <w:r w:rsidRPr="007165B1">
        <w:rPr>
          <w:rFonts w:ascii="Times New Roman" w:hAnsi="Times New Roman"/>
          <w:sz w:val="28"/>
          <w:szCs w:val="28"/>
        </w:rPr>
        <w:t>1. Заключить соглашение между Эртильским муниципальным районом и:</w:t>
      </w:r>
    </w:p>
    <w:p w:rsidR="007165B1" w:rsidRPr="007165B1" w:rsidRDefault="007165B1" w:rsidP="007165B1">
      <w:pPr>
        <w:spacing w:line="360" w:lineRule="auto"/>
        <w:ind w:left="709"/>
        <w:rPr>
          <w:rFonts w:ascii="Times New Roman" w:hAnsi="Times New Roman"/>
          <w:bCs/>
          <w:sz w:val="28"/>
          <w:szCs w:val="28"/>
        </w:rPr>
      </w:pPr>
      <w:r w:rsidRPr="007165B1">
        <w:rPr>
          <w:rFonts w:ascii="Times New Roman" w:hAnsi="Times New Roman"/>
          <w:bCs/>
          <w:sz w:val="28"/>
          <w:szCs w:val="28"/>
        </w:rPr>
        <w:t>Александровским сельским поселением</w:t>
      </w:r>
    </w:p>
    <w:p w:rsidR="007165B1" w:rsidRPr="007165B1" w:rsidRDefault="007165B1" w:rsidP="007165B1">
      <w:pPr>
        <w:spacing w:line="360" w:lineRule="auto"/>
        <w:ind w:left="709"/>
        <w:rPr>
          <w:rFonts w:ascii="Times New Roman" w:hAnsi="Times New Roman"/>
          <w:bCs/>
          <w:sz w:val="26"/>
          <w:szCs w:val="26"/>
        </w:rPr>
      </w:pPr>
      <w:proofErr w:type="spellStart"/>
      <w:r w:rsidRPr="007165B1">
        <w:rPr>
          <w:rFonts w:ascii="Times New Roman" w:hAnsi="Times New Roman"/>
          <w:bCs/>
          <w:sz w:val="28"/>
          <w:szCs w:val="28"/>
        </w:rPr>
        <w:t>Битюг-Матрёновским</w:t>
      </w:r>
      <w:proofErr w:type="spellEnd"/>
      <w:r w:rsidRPr="007165B1">
        <w:rPr>
          <w:rFonts w:ascii="Times New Roman" w:hAnsi="Times New Roman"/>
          <w:bCs/>
          <w:sz w:val="26"/>
          <w:szCs w:val="26"/>
        </w:rPr>
        <w:t xml:space="preserve"> </w:t>
      </w:r>
      <w:r w:rsidRPr="007165B1">
        <w:rPr>
          <w:rFonts w:ascii="Times New Roman" w:hAnsi="Times New Roman"/>
          <w:bCs/>
          <w:sz w:val="28"/>
          <w:szCs w:val="28"/>
        </w:rPr>
        <w:t>сельским поселением</w:t>
      </w:r>
    </w:p>
    <w:p w:rsidR="007165B1" w:rsidRPr="007165B1" w:rsidRDefault="007165B1" w:rsidP="007165B1">
      <w:pPr>
        <w:spacing w:line="360" w:lineRule="auto"/>
        <w:ind w:left="709"/>
        <w:rPr>
          <w:rFonts w:ascii="Times New Roman" w:hAnsi="Times New Roman"/>
        </w:rPr>
      </w:pPr>
      <w:r w:rsidRPr="007165B1">
        <w:rPr>
          <w:rFonts w:ascii="Times New Roman" w:hAnsi="Times New Roman"/>
          <w:bCs/>
          <w:sz w:val="28"/>
          <w:szCs w:val="28"/>
        </w:rPr>
        <w:t>Большедобринским</w:t>
      </w:r>
      <w:r w:rsidRPr="007165B1">
        <w:rPr>
          <w:rFonts w:ascii="Times New Roman" w:hAnsi="Times New Roman"/>
          <w:bCs/>
          <w:sz w:val="26"/>
          <w:szCs w:val="26"/>
        </w:rPr>
        <w:t xml:space="preserve"> </w:t>
      </w:r>
      <w:r w:rsidRPr="007165B1">
        <w:rPr>
          <w:rFonts w:ascii="Times New Roman" w:hAnsi="Times New Roman"/>
          <w:bCs/>
          <w:sz w:val="28"/>
          <w:szCs w:val="28"/>
        </w:rPr>
        <w:t>сельским поселением</w:t>
      </w:r>
    </w:p>
    <w:p w:rsidR="007165B1" w:rsidRPr="007165B1" w:rsidRDefault="007165B1" w:rsidP="007165B1">
      <w:pPr>
        <w:spacing w:line="360" w:lineRule="auto"/>
        <w:ind w:left="709"/>
        <w:rPr>
          <w:rFonts w:ascii="Times New Roman" w:hAnsi="Times New Roman"/>
          <w:bCs/>
          <w:sz w:val="28"/>
          <w:szCs w:val="28"/>
        </w:rPr>
      </w:pPr>
      <w:proofErr w:type="spellStart"/>
      <w:r w:rsidRPr="007165B1">
        <w:rPr>
          <w:rFonts w:ascii="Times New Roman" w:hAnsi="Times New Roman"/>
          <w:bCs/>
          <w:sz w:val="28"/>
          <w:szCs w:val="28"/>
        </w:rPr>
        <w:t>Борщево-Песковским</w:t>
      </w:r>
      <w:proofErr w:type="spellEnd"/>
      <w:r w:rsidRPr="007165B1">
        <w:rPr>
          <w:rFonts w:ascii="Times New Roman" w:hAnsi="Times New Roman"/>
          <w:bCs/>
        </w:rPr>
        <w:t xml:space="preserve"> </w:t>
      </w:r>
      <w:r w:rsidRPr="007165B1">
        <w:rPr>
          <w:rFonts w:ascii="Times New Roman" w:hAnsi="Times New Roman"/>
          <w:bCs/>
          <w:sz w:val="28"/>
          <w:szCs w:val="28"/>
        </w:rPr>
        <w:t xml:space="preserve">сельским поселением </w:t>
      </w:r>
    </w:p>
    <w:p w:rsidR="007165B1" w:rsidRPr="007165B1" w:rsidRDefault="007165B1" w:rsidP="007165B1">
      <w:pPr>
        <w:spacing w:line="360" w:lineRule="auto"/>
        <w:ind w:left="709"/>
        <w:rPr>
          <w:rFonts w:ascii="Times New Roman" w:hAnsi="Times New Roman"/>
          <w:bCs/>
          <w:sz w:val="28"/>
          <w:szCs w:val="28"/>
        </w:rPr>
      </w:pPr>
      <w:r w:rsidRPr="007165B1">
        <w:rPr>
          <w:rFonts w:ascii="Times New Roman" w:hAnsi="Times New Roman"/>
          <w:bCs/>
          <w:sz w:val="28"/>
          <w:szCs w:val="28"/>
        </w:rPr>
        <w:t>Буравцовским сельским поселением</w:t>
      </w:r>
    </w:p>
    <w:p w:rsidR="007165B1" w:rsidRPr="007165B1" w:rsidRDefault="007165B1" w:rsidP="007165B1">
      <w:pPr>
        <w:spacing w:line="360" w:lineRule="auto"/>
        <w:ind w:left="709"/>
        <w:rPr>
          <w:rFonts w:ascii="Times New Roman" w:hAnsi="Times New Roman"/>
          <w:bCs/>
          <w:sz w:val="26"/>
          <w:szCs w:val="26"/>
        </w:rPr>
      </w:pPr>
      <w:r w:rsidRPr="007165B1">
        <w:rPr>
          <w:rFonts w:ascii="Times New Roman" w:hAnsi="Times New Roman"/>
          <w:bCs/>
          <w:sz w:val="28"/>
          <w:szCs w:val="28"/>
        </w:rPr>
        <w:t>Морозовским</w:t>
      </w:r>
      <w:r w:rsidRPr="007165B1">
        <w:rPr>
          <w:rFonts w:ascii="Times New Roman" w:hAnsi="Times New Roman"/>
          <w:bCs/>
          <w:sz w:val="26"/>
          <w:szCs w:val="26"/>
        </w:rPr>
        <w:t xml:space="preserve"> </w:t>
      </w:r>
      <w:r w:rsidRPr="007165B1">
        <w:rPr>
          <w:rFonts w:ascii="Times New Roman" w:hAnsi="Times New Roman"/>
          <w:bCs/>
          <w:sz w:val="28"/>
          <w:szCs w:val="28"/>
        </w:rPr>
        <w:t>сельским поселением</w:t>
      </w:r>
    </w:p>
    <w:p w:rsidR="007165B1" w:rsidRPr="007165B1" w:rsidRDefault="007165B1" w:rsidP="007165B1">
      <w:pPr>
        <w:spacing w:line="360" w:lineRule="auto"/>
        <w:ind w:left="709"/>
        <w:rPr>
          <w:rFonts w:ascii="Times New Roman" w:hAnsi="Times New Roman"/>
          <w:bCs/>
        </w:rPr>
      </w:pPr>
      <w:r w:rsidRPr="007165B1">
        <w:rPr>
          <w:rFonts w:ascii="Times New Roman" w:hAnsi="Times New Roman"/>
          <w:bCs/>
          <w:sz w:val="28"/>
          <w:szCs w:val="28"/>
        </w:rPr>
        <w:lastRenderedPageBreak/>
        <w:t>Первомайским сельским поселением</w:t>
      </w:r>
    </w:p>
    <w:p w:rsidR="007165B1" w:rsidRPr="007165B1" w:rsidRDefault="007165B1" w:rsidP="007165B1">
      <w:pPr>
        <w:spacing w:line="360" w:lineRule="auto"/>
        <w:ind w:left="709"/>
        <w:rPr>
          <w:rFonts w:ascii="Times New Roman" w:hAnsi="Times New Roman"/>
          <w:bCs/>
        </w:rPr>
      </w:pPr>
      <w:r w:rsidRPr="007165B1">
        <w:rPr>
          <w:rFonts w:ascii="Times New Roman" w:hAnsi="Times New Roman"/>
          <w:bCs/>
          <w:sz w:val="28"/>
          <w:szCs w:val="28"/>
        </w:rPr>
        <w:t>Первоэртильским</w:t>
      </w:r>
      <w:r w:rsidRPr="007165B1">
        <w:rPr>
          <w:rFonts w:ascii="Times New Roman" w:hAnsi="Times New Roman"/>
          <w:bCs/>
        </w:rPr>
        <w:t xml:space="preserve"> </w:t>
      </w:r>
      <w:r w:rsidRPr="007165B1">
        <w:rPr>
          <w:rFonts w:ascii="Times New Roman" w:hAnsi="Times New Roman"/>
          <w:bCs/>
          <w:sz w:val="28"/>
          <w:szCs w:val="28"/>
        </w:rPr>
        <w:t>сельским поселением</w:t>
      </w:r>
    </w:p>
    <w:p w:rsidR="007165B1" w:rsidRPr="007165B1" w:rsidRDefault="007165B1" w:rsidP="007165B1">
      <w:pPr>
        <w:spacing w:line="360" w:lineRule="auto"/>
        <w:ind w:left="709"/>
        <w:rPr>
          <w:rFonts w:ascii="Times New Roman" w:hAnsi="Times New Roman"/>
          <w:bCs/>
        </w:rPr>
      </w:pPr>
      <w:r w:rsidRPr="007165B1">
        <w:rPr>
          <w:rFonts w:ascii="Times New Roman" w:hAnsi="Times New Roman"/>
          <w:bCs/>
          <w:sz w:val="28"/>
          <w:szCs w:val="28"/>
        </w:rPr>
        <w:t>Ростошинским</w:t>
      </w:r>
      <w:r w:rsidRPr="007165B1">
        <w:rPr>
          <w:rFonts w:ascii="Times New Roman" w:hAnsi="Times New Roman"/>
          <w:bCs/>
        </w:rPr>
        <w:t xml:space="preserve"> </w:t>
      </w:r>
      <w:r w:rsidRPr="007165B1">
        <w:rPr>
          <w:rFonts w:ascii="Times New Roman" w:hAnsi="Times New Roman"/>
          <w:bCs/>
          <w:sz w:val="28"/>
          <w:szCs w:val="28"/>
        </w:rPr>
        <w:t>сельским поселением</w:t>
      </w:r>
    </w:p>
    <w:p w:rsidR="007165B1" w:rsidRPr="007165B1" w:rsidRDefault="007165B1" w:rsidP="007165B1">
      <w:pPr>
        <w:spacing w:line="360" w:lineRule="auto"/>
        <w:ind w:left="709"/>
        <w:rPr>
          <w:rFonts w:ascii="Times New Roman" w:hAnsi="Times New Roman"/>
          <w:bCs/>
          <w:sz w:val="28"/>
          <w:szCs w:val="28"/>
        </w:rPr>
      </w:pPr>
      <w:r w:rsidRPr="007165B1">
        <w:rPr>
          <w:rFonts w:ascii="Times New Roman" w:hAnsi="Times New Roman"/>
          <w:bCs/>
          <w:sz w:val="28"/>
          <w:szCs w:val="28"/>
        </w:rPr>
        <w:t>Самовецким сельским поселением</w:t>
      </w:r>
    </w:p>
    <w:p w:rsidR="007165B1" w:rsidRPr="007165B1" w:rsidRDefault="007165B1" w:rsidP="007165B1">
      <w:pPr>
        <w:spacing w:line="360" w:lineRule="auto"/>
        <w:ind w:left="709"/>
        <w:rPr>
          <w:rFonts w:ascii="Times New Roman" w:hAnsi="Times New Roman"/>
          <w:bCs/>
          <w:sz w:val="28"/>
          <w:szCs w:val="28"/>
        </w:rPr>
      </w:pPr>
      <w:r w:rsidRPr="007165B1">
        <w:rPr>
          <w:rFonts w:ascii="Times New Roman" w:hAnsi="Times New Roman"/>
          <w:bCs/>
          <w:sz w:val="28"/>
          <w:szCs w:val="28"/>
        </w:rPr>
        <w:t>Щучинским сельским поселением</w:t>
      </w:r>
    </w:p>
    <w:p w:rsidR="007165B1" w:rsidRPr="007165B1" w:rsidRDefault="007165B1" w:rsidP="007165B1">
      <w:pPr>
        <w:spacing w:line="360" w:lineRule="auto"/>
        <w:ind w:left="709"/>
        <w:rPr>
          <w:rFonts w:ascii="Times New Roman" w:hAnsi="Times New Roman"/>
          <w:bCs/>
          <w:sz w:val="28"/>
          <w:szCs w:val="28"/>
        </w:rPr>
      </w:pPr>
      <w:proofErr w:type="spellStart"/>
      <w:r w:rsidRPr="007165B1">
        <w:rPr>
          <w:rFonts w:ascii="Times New Roman" w:hAnsi="Times New Roman"/>
          <w:bCs/>
          <w:sz w:val="28"/>
          <w:szCs w:val="28"/>
        </w:rPr>
        <w:t>Щучинско-Песковским</w:t>
      </w:r>
      <w:proofErr w:type="spellEnd"/>
      <w:r w:rsidRPr="007165B1">
        <w:rPr>
          <w:rFonts w:ascii="Times New Roman" w:hAnsi="Times New Roman"/>
          <w:bCs/>
          <w:sz w:val="28"/>
          <w:szCs w:val="28"/>
        </w:rPr>
        <w:t xml:space="preserve"> сельским поселением</w:t>
      </w:r>
    </w:p>
    <w:p w:rsidR="007165B1" w:rsidRPr="007165B1" w:rsidRDefault="007165B1" w:rsidP="007165B1">
      <w:pPr>
        <w:spacing w:line="360" w:lineRule="auto"/>
        <w:ind w:left="709"/>
        <w:rPr>
          <w:rFonts w:ascii="Times New Roman" w:hAnsi="Times New Roman"/>
          <w:bCs/>
          <w:sz w:val="28"/>
          <w:szCs w:val="28"/>
        </w:rPr>
      </w:pPr>
      <w:r w:rsidRPr="007165B1">
        <w:rPr>
          <w:rFonts w:ascii="Times New Roman" w:hAnsi="Times New Roman"/>
          <w:bCs/>
          <w:sz w:val="28"/>
          <w:szCs w:val="28"/>
        </w:rPr>
        <w:t>Ячейским</w:t>
      </w:r>
      <w:r w:rsidRPr="007165B1">
        <w:rPr>
          <w:rFonts w:ascii="Times New Roman" w:hAnsi="Times New Roman"/>
          <w:bCs/>
          <w:sz w:val="26"/>
          <w:szCs w:val="26"/>
        </w:rPr>
        <w:t xml:space="preserve"> </w:t>
      </w:r>
      <w:r w:rsidRPr="007165B1">
        <w:rPr>
          <w:rFonts w:ascii="Times New Roman" w:hAnsi="Times New Roman"/>
          <w:bCs/>
          <w:sz w:val="28"/>
          <w:szCs w:val="28"/>
        </w:rPr>
        <w:t>сельским поселением</w:t>
      </w:r>
    </w:p>
    <w:p w:rsidR="007165B1" w:rsidRPr="007165B1" w:rsidRDefault="007165B1" w:rsidP="007165B1">
      <w:pPr>
        <w:spacing w:line="360" w:lineRule="auto"/>
        <w:ind w:left="709"/>
        <w:rPr>
          <w:rFonts w:ascii="Times New Roman" w:hAnsi="Times New Roman"/>
          <w:bCs/>
          <w:sz w:val="28"/>
          <w:szCs w:val="28"/>
        </w:rPr>
      </w:pPr>
      <w:r w:rsidRPr="007165B1">
        <w:rPr>
          <w:rFonts w:ascii="Times New Roman" w:hAnsi="Times New Roman"/>
          <w:bCs/>
          <w:sz w:val="28"/>
          <w:szCs w:val="28"/>
        </w:rPr>
        <w:t>Городским поселением – город Эртиль</w:t>
      </w:r>
    </w:p>
    <w:p w:rsidR="007165B1" w:rsidRPr="007165B1" w:rsidRDefault="007165B1" w:rsidP="007165B1">
      <w:pPr>
        <w:spacing w:line="360" w:lineRule="auto"/>
        <w:rPr>
          <w:rFonts w:ascii="Times New Roman" w:hAnsi="Times New Roman"/>
          <w:sz w:val="28"/>
          <w:szCs w:val="28"/>
        </w:rPr>
      </w:pPr>
      <w:r w:rsidRPr="007165B1">
        <w:rPr>
          <w:rFonts w:ascii="Times New Roman" w:hAnsi="Times New Roman"/>
          <w:sz w:val="28"/>
          <w:szCs w:val="28"/>
        </w:rPr>
        <w:t xml:space="preserve">о передаче полномочий на решение вопросов местного значения в 2024 году в сфере градостроительной деятельности по форме согласно приложению. </w:t>
      </w:r>
    </w:p>
    <w:p w:rsidR="007165B1" w:rsidRPr="007165B1" w:rsidRDefault="007165B1" w:rsidP="007165B1">
      <w:pPr>
        <w:spacing w:line="360" w:lineRule="auto"/>
        <w:ind w:firstLine="709"/>
        <w:rPr>
          <w:rFonts w:ascii="Times New Roman" w:hAnsi="Times New Roman"/>
          <w:sz w:val="28"/>
          <w:szCs w:val="28"/>
        </w:rPr>
      </w:pPr>
      <w:r w:rsidRPr="007165B1">
        <w:rPr>
          <w:rFonts w:ascii="Times New Roman" w:hAnsi="Times New Roman"/>
          <w:sz w:val="28"/>
          <w:szCs w:val="28"/>
        </w:rPr>
        <w:t>2. Настоящее решение вступает в силу с момента опубликования в официальном издании органов местного самоуправления Эртильского муниципального района «Муниципальный вестник».</w:t>
      </w:r>
    </w:p>
    <w:p w:rsidR="007165B1" w:rsidRPr="007165B1" w:rsidRDefault="007165B1" w:rsidP="007165B1">
      <w:pPr>
        <w:spacing w:line="360" w:lineRule="auto"/>
        <w:ind w:firstLine="720"/>
        <w:rPr>
          <w:rFonts w:ascii="Times New Roman" w:hAnsi="Times New Roman"/>
          <w:sz w:val="28"/>
          <w:szCs w:val="28"/>
        </w:rPr>
      </w:pPr>
      <w:r w:rsidRPr="007165B1">
        <w:rPr>
          <w:rFonts w:ascii="Times New Roman" w:hAnsi="Times New Roman"/>
          <w:sz w:val="28"/>
          <w:szCs w:val="28"/>
        </w:rPr>
        <w:t xml:space="preserve">3. </w:t>
      </w:r>
      <w:proofErr w:type="gramStart"/>
      <w:r w:rsidRPr="007165B1">
        <w:rPr>
          <w:rFonts w:ascii="Times New Roman" w:hAnsi="Times New Roman"/>
          <w:sz w:val="28"/>
          <w:szCs w:val="28"/>
        </w:rPr>
        <w:t>Контроль за</w:t>
      </w:r>
      <w:proofErr w:type="gramEnd"/>
      <w:r w:rsidRPr="007165B1">
        <w:rPr>
          <w:rFonts w:ascii="Times New Roman" w:hAnsi="Times New Roman"/>
          <w:sz w:val="28"/>
          <w:szCs w:val="28"/>
        </w:rPr>
        <w:t xml:space="preserve"> исполнением настоящего решения оставляю за собой.</w:t>
      </w:r>
    </w:p>
    <w:p w:rsidR="007165B1" w:rsidRPr="007165B1" w:rsidRDefault="007165B1" w:rsidP="007165B1">
      <w:pPr>
        <w:spacing w:line="360" w:lineRule="auto"/>
        <w:ind w:firstLine="720"/>
        <w:rPr>
          <w:rFonts w:ascii="Times New Roman" w:hAnsi="Times New Roman"/>
          <w:sz w:val="28"/>
          <w:szCs w:val="28"/>
        </w:rPr>
      </w:pPr>
    </w:p>
    <w:p w:rsidR="007165B1" w:rsidRPr="007165B1" w:rsidRDefault="007165B1" w:rsidP="007165B1">
      <w:pPr>
        <w:spacing w:line="360" w:lineRule="auto"/>
        <w:ind w:firstLine="720"/>
        <w:rPr>
          <w:rFonts w:ascii="Times New Roman" w:hAnsi="Times New Roman"/>
          <w:sz w:val="28"/>
          <w:szCs w:val="28"/>
        </w:rPr>
      </w:pPr>
    </w:p>
    <w:p w:rsidR="007165B1" w:rsidRPr="007165B1" w:rsidRDefault="007165B1" w:rsidP="007165B1">
      <w:pPr>
        <w:pStyle w:val="ConsPlusNormal"/>
        <w:widowControl/>
        <w:ind w:firstLine="709"/>
        <w:rPr>
          <w:rFonts w:ascii="Times New Roman" w:hAnsi="Times New Roman" w:cs="Times New Roman"/>
          <w:sz w:val="28"/>
          <w:szCs w:val="28"/>
        </w:rPr>
      </w:pPr>
      <w:r w:rsidRPr="007165B1">
        <w:rPr>
          <w:rFonts w:ascii="Times New Roman" w:hAnsi="Times New Roman" w:cs="Times New Roman"/>
          <w:sz w:val="28"/>
          <w:szCs w:val="28"/>
        </w:rPr>
        <w:t xml:space="preserve">Глава района                                                           </w:t>
      </w:r>
      <w:r>
        <w:rPr>
          <w:rFonts w:ascii="Times New Roman" w:hAnsi="Times New Roman" w:cs="Times New Roman"/>
          <w:sz w:val="28"/>
          <w:szCs w:val="28"/>
        </w:rPr>
        <w:t xml:space="preserve">            </w:t>
      </w:r>
      <w:r w:rsidRPr="007165B1">
        <w:rPr>
          <w:rFonts w:ascii="Times New Roman" w:hAnsi="Times New Roman" w:cs="Times New Roman"/>
          <w:sz w:val="28"/>
          <w:szCs w:val="28"/>
        </w:rPr>
        <w:t xml:space="preserve"> И.В. Лесников </w:t>
      </w:r>
    </w:p>
    <w:p w:rsidR="007165B1" w:rsidRPr="007165B1" w:rsidRDefault="007165B1" w:rsidP="007165B1">
      <w:pPr>
        <w:pStyle w:val="ConsPlusNormal"/>
        <w:widowControl/>
        <w:ind w:firstLine="540"/>
        <w:jc w:val="center"/>
        <w:rPr>
          <w:rFonts w:ascii="Times New Roman" w:hAnsi="Times New Roman" w:cs="Times New Roman"/>
          <w:sz w:val="28"/>
          <w:szCs w:val="28"/>
        </w:rPr>
      </w:pPr>
    </w:p>
    <w:p w:rsidR="007165B1" w:rsidRPr="007165B1" w:rsidRDefault="007165B1" w:rsidP="007165B1">
      <w:pPr>
        <w:pStyle w:val="ConsPlusNormal"/>
        <w:widowControl/>
        <w:ind w:firstLine="540"/>
        <w:jc w:val="center"/>
        <w:rPr>
          <w:rFonts w:ascii="Times New Roman" w:hAnsi="Times New Roman" w:cs="Times New Roman"/>
          <w:sz w:val="28"/>
          <w:szCs w:val="28"/>
        </w:rPr>
      </w:pPr>
    </w:p>
    <w:p w:rsidR="007165B1" w:rsidRPr="007165B1" w:rsidRDefault="007165B1" w:rsidP="007165B1">
      <w:pPr>
        <w:pStyle w:val="ConsPlusNormal"/>
        <w:widowControl/>
        <w:ind w:firstLine="709"/>
        <w:rPr>
          <w:rFonts w:ascii="Times New Roman" w:hAnsi="Times New Roman" w:cs="Times New Roman"/>
          <w:sz w:val="28"/>
          <w:szCs w:val="28"/>
        </w:rPr>
      </w:pPr>
      <w:r w:rsidRPr="007165B1">
        <w:rPr>
          <w:rFonts w:ascii="Times New Roman" w:hAnsi="Times New Roman" w:cs="Times New Roman"/>
          <w:sz w:val="28"/>
          <w:szCs w:val="28"/>
        </w:rPr>
        <w:t xml:space="preserve">Председатель </w:t>
      </w:r>
    </w:p>
    <w:p w:rsidR="007165B1" w:rsidRPr="007165B1" w:rsidRDefault="007165B1" w:rsidP="007165B1">
      <w:pPr>
        <w:pStyle w:val="ConsPlusNormal"/>
        <w:widowControl/>
        <w:tabs>
          <w:tab w:val="left" w:pos="7380"/>
        </w:tabs>
        <w:ind w:firstLine="709"/>
        <w:rPr>
          <w:rFonts w:ascii="Times New Roman" w:hAnsi="Times New Roman" w:cs="Times New Roman"/>
          <w:sz w:val="28"/>
          <w:szCs w:val="28"/>
        </w:rPr>
      </w:pPr>
      <w:r w:rsidRPr="007165B1">
        <w:rPr>
          <w:rFonts w:ascii="Times New Roman" w:hAnsi="Times New Roman" w:cs="Times New Roman"/>
          <w:sz w:val="28"/>
          <w:szCs w:val="28"/>
        </w:rPr>
        <w:t xml:space="preserve">Совета народных депутатов            </w:t>
      </w:r>
      <w:r>
        <w:rPr>
          <w:rFonts w:ascii="Times New Roman" w:hAnsi="Times New Roman" w:cs="Times New Roman"/>
          <w:sz w:val="28"/>
          <w:szCs w:val="28"/>
        </w:rPr>
        <w:t xml:space="preserve">                              </w:t>
      </w:r>
      <w:r w:rsidRPr="007165B1">
        <w:rPr>
          <w:rFonts w:ascii="Times New Roman" w:hAnsi="Times New Roman" w:cs="Times New Roman"/>
          <w:sz w:val="28"/>
          <w:szCs w:val="28"/>
        </w:rPr>
        <w:t>Н.Н. Бердникова</w:t>
      </w:r>
    </w:p>
    <w:p w:rsidR="007165B1" w:rsidRPr="007165B1" w:rsidRDefault="007165B1" w:rsidP="007165B1">
      <w:pPr>
        <w:spacing w:line="360" w:lineRule="auto"/>
        <w:ind w:firstLine="720"/>
        <w:rPr>
          <w:rFonts w:ascii="Times New Roman" w:hAnsi="Times New Roman"/>
          <w:sz w:val="28"/>
          <w:szCs w:val="28"/>
        </w:rPr>
      </w:pPr>
    </w:p>
    <w:p w:rsidR="007165B1" w:rsidRPr="007165B1" w:rsidRDefault="007165B1" w:rsidP="007165B1">
      <w:pPr>
        <w:spacing w:line="360" w:lineRule="auto"/>
        <w:ind w:firstLine="720"/>
        <w:rPr>
          <w:rFonts w:ascii="Times New Roman" w:hAnsi="Times New Roman"/>
          <w:sz w:val="28"/>
          <w:szCs w:val="28"/>
        </w:rPr>
      </w:pPr>
    </w:p>
    <w:p w:rsidR="007165B1" w:rsidRPr="007165B1" w:rsidRDefault="007165B1" w:rsidP="007165B1">
      <w:pPr>
        <w:spacing w:line="360" w:lineRule="auto"/>
        <w:ind w:firstLine="720"/>
        <w:rPr>
          <w:rFonts w:ascii="Times New Roman" w:hAnsi="Times New Roman"/>
          <w:sz w:val="28"/>
          <w:szCs w:val="28"/>
        </w:rPr>
      </w:pPr>
    </w:p>
    <w:p w:rsidR="007165B1" w:rsidRPr="007165B1" w:rsidRDefault="007165B1" w:rsidP="007165B1">
      <w:pPr>
        <w:spacing w:line="360" w:lineRule="auto"/>
        <w:ind w:firstLine="720"/>
        <w:rPr>
          <w:rFonts w:ascii="Times New Roman" w:hAnsi="Times New Roman"/>
          <w:sz w:val="28"/>
          <w:szCs w:val="28"/>
        </w:rPr>
      </w:pPr>
    </w:p>
    <w:p w:rsidR="007165B1" w:rsidRPr="007165B1" w:rsidRDefault="007165B1" w:rsidP="007165B1">
      <w:pPr>
        <w:spacing w:line="360" w:lineRule="auto"/>
        <w:ind w:firstLine="720"/>
        <w:rPr>
          <w:rFonts w:ascii="Times New Roman" w:hAnsi="Times New Roman"/>
          <w:sz w:val="28"/>
          <w:szCs w:val="28"/>
        </w:rPr>
      </w:pPr>
    </w:p>
    <w:p w:rsidR="007165B1" w:rsidRPr="007165B1" w:rsidRDefault="007165B1" w:rsidP="007165B1">
      <w:pPr>
        <w:spacing w:line="360" w:lineRule="auto"/>
        <w:ind w:firstLine="720"/>
        <w:rPr>
          <w:rFonts w:ascii="Times New Roman" w:hAnsi="Times New Roman"/>
          <w:sz w:val="28"/>
          <w:szCs w:val="28"/>
        </w:rPr>
      </w:pPr>
    </w:p>
    <w:p w:rsidR="007165B1" w:rsidRPr="007165B1" w:rsidRDefault="007165B1" w:rsidP="007165B1">
      <w:pPr>
        <w:spacing w:line="360" w:lineRule="auto"/>
        <w:ind w:firstLine="720"/>
        <w:rPr>
          <w:rFonts w:ascii="Times New Roman" w:hAnsi="Times New Roman"/>
          <w:sz w:val="28"/>
          <w:szCs w:val="28"/>
        </w:rPr>
      </w:pPr>
    </w:p>
    <w:p w:rsidR="007165B1" w:rsidRDefault="007165B1" w:rsidP="007165B1">
      <w:pPr>
        <w:spacing w:line="360" w:lineRule="auto"/>
        <w:ind w:firstLine="720"/>
        <w:rPr>
          <w:rFonts w:ascii="Times New Roman" w:hAnsi="Times New Roman"/>
          <w:sz w:val="28"/>
          <w:szCs w:val="28"/>
        </w:rPr>
      </w:pPr>
    </w:p>
    <w:p w:rsidR="00F452E9" w:rsidRPr="007165B1" w:rsidRDefault="00F452E9" w:rsidP="007165B1">
      <w:pPr>
        <w:spacing w:line="360" w:lineRule="auto"/>
        <w:ind w:firstLine="720"/>
        <w:rPr>
          <w:rFonts w:ascii="Times New Roman" w:hAnsi="Times New Roman"/>
          <w:sz w:val="28"/>
          <w:szCs w:val="28"/>
        </w:rPr>
      </w:pPr>
    </w:p>
    <w:p w:rsidR="007165B1" w:rsidRPr="007165B1" w:rsidRDefault="007165B1" w:rsidP="007165B1">
      <w:pPr>
        <w:spacing w:line="360" w:lineRule="auto"/>
        <w:ind w:firstLine="0"/>
        <w:rPr>
          <w:rFonts w:ascii="Times New Roman" w:hAnsi="Times New Roman"/>
          <w:sz w:val="28"/>
          <w:szCs w:val="28"/>
        </w:rPr>
      </w:pPr>
    </w:p>
    <w:p w:rsidR="007165B1" w:rsidRDefault="007165B1" w:rsidP="007165B1">
      <w:pPr>
        <w:jc w:val="right"/>
        <w:rPr>
          <w:rFonts w:ascii="Times New Roman" w:hAnsi="Times New Roman"/>
          <w:sz w:val="28"/>
          <w:szCs w:val="28"/>
        </w:rPr>
      </w:pPr>
    </w:p>
    <w:p w:rsidR="007165B1" w:rsidRPr="007165B1" w:rsidRDefault="007165B1" w:rsidP="007165B1">
      <w:pPr>
        <w:jc w:val="right"/>
        <w:rPr>
          <w:rFonts w:ascii="Times New Roman" w:hAnsi="Times New Roman"/>
          <w:sz w:val="28"/>
          <w:szCs w:val="28"/>
        </w:rPr>
      </w:pPr>
      <w:r w:rsidRPr="007165B1">
        <w:rPr>
          <w:rFonts w:ascii="Times New Roman" w:hAnsi="Times New Roman"/>
          <w:sz w:val="28"/>
          <w:szCs w:val="28"/>
        </w:rPr>
        <w:lastRenderedPageBreak/>
        <w:t>Приложение</w:t>
      </w:r>
    </w:p>
    <w:p w:rsidR="007165B1" w:rsidRPr="007165B1" w:rsidRDefault="007165B1" w:rsidP="007165B1">
      <w:pPr>
        <w:jc w:val="right"/>
        <w:rPr>
          <w:rFonts w:ascii="Times New Roman" w:hAnsi="Times New Roman"/>
          <w:sz w:val="28"/>
          <w:szCs w:val="28"/>
        </w:rPr>
      </w:pPr>
      <w:r w:rsidRPr="007165B1">
        <w:rPr>
          <w:rFonts w:ascii="Times New Roman" w:hAnsi="Times New Roman"/>
          <w:sz w:val="28"/>
          <w:szCs w:val="28"/>
        </w:rPr>
        <w:t xml:space="preserve">к решению Совета народных депутатов </w:t>
      </w:r>
    </w:p>
    <w:p w:rsidR="007165B1" w:rsidRPr="007165B1" w:rsidRDefault="007165B1" w:rsidP="007165B1">
      <w:pPr>
        <w:jc w:val="right"/>
        <w:rPr>
          <w:rFonts w:ascii="Times New Roman" w:hAnsi="Times New Roman"/>
          <w:sz w:val="28"/>
          <w:szCs w:val="28"/>
        </w:rPr>
      </w:pPr>
      <w:r w:rsidRPr="007165B1">
        <w:rPr>
          <w:rFonts w:ascii="Times New Roman" w:hAnsi="Times New Roman"/>
          <w:sz w:val="28"/>
          <w:szCs w:val="28"/>
        </w:rPr>
        <w:t>Эртильского муниципального района</w:t>
      </w:r>
    </w:p>
    <w:p w:rsidR="007165B1" w:rsidRPr="007165B1" w:rsidRDefault="007165B1" w:rsidP="007165B1">
      <w:pPr>
        <w:jc w:val="right"/>
        <w:rPr>
          <w:rFonts w:ascii="Times New Roman" w:hAnsi="Times New Roman"/>
          <w:sz w:val="28"/>
          <w:szCs w:val="28"/>
        </w:rPr>
      </w:pPr>
      <w:r w:rsidRPr="007165B1">
        <w:rPr>
          <w:rFonts w:ascii="Times New Roman" w:hAnsi="Times New Roman"/>
          <w:sz w:val="28"/>
          <w:szCs w:val="28"/>
        </w:rPr>
        <w:t>от  ___________  № ______</w:t>
      </w:r>
    </w:p>
    <w:p w:rsidR="007165B1" w:rsidRPr="007165B1" w:rsidRDefault="007165B1" w:rsidP="007165B1">
      <w:pPr>
        <w:pStyle w:val="2b"/>
        <w:shd w:val="clear" w:color="auto" w:fill="auto"/>
        <w:spacing w:after="0" w:line="240" w:lineRule="auto"/>
        <w:ind w:left="142"/>
        <w:contextualSpacing/>
        <w:jc w:val="center"/>
        <w:rPr>
          <w:rFonts w:cs="Times New Roman"/>
          <w:spacing w:val="0"/>
          <w:sz w:val="22"/>
          <w:szCs w:val="22"/>
        </w:rPr>
      </w:pPr>
    </w:p>
    <w:p w:rsidR="007165B1" w:rsidRPr="007165B1" w:rsidRDefault="007165B1" w:rsidP="007165B1">
      <w:pPr>
        <w:pStyle w:val="2b"/>
        <w:shd w:val="clear" w:color="auto" w:fill="auto"/>
        <w:spacing w:after="0" w:line="276" w:lineRule="auto"/>
        <w:ind w:left="142"/>
        <w:contextualSpacing/>
        <w:jc w:val="center"/>
        <w:rPr>
          <w:rFonts w:cs="Times New Roman"/>
          <w:spacing w:val="0"/>
          <w:sz w:val="28"/>
          <w:szCs w:val="28"/>
        </w:rPr>
      </w:pPr>
      <w:r w:rsidRPr="007165B1">
        <w:rPr>
          <w:rFonts w:cs="Times New Roman"/>
          <w:spacing w:val="0"/>
          <w:sz w:val="28"/>
          <w:szCs w:val="28"/>
        </w:rPr>
        <w:t>СОГЛАШЕНИЕ №__</w:t>
      </w:r>
    </w:p>
    <w:p w:rsidR="007165B1" w:rsidRPr="007165B1" w:rsidRDefault="007165B1" w:rsidP="007165B1">
      <w:pPr>
        <w:pStyle w:val="2b"/>
        <w:shd w:val="clear" w:color="auto" w:fill="auto"/>
        <w:spacing w:after="0" w:line="276" w:lineRule="auto"/>
        <w:ind w:left="142" w:right="160"/>
        <w:contextualSpacing/>
        <w:jc w:val="center"/>
        <w:rPr>
          <w:rFonts w:cs="Times New Roman"/>
          <w:spacing w:val="0"/>
          <w:sz w:val="28"/>
          <w:szCs w:val="28"/>
        </w:rPr>
      </w:pPr>
      <w:r w:rsidRPr="007165B1">
        <w:rPr>
          <w:rFonts w:cs="Times New Roman"/>
          <w:spacing w:val="0"/>
          <w:sz w:val="28"/>
          <w:szCs w:val="28"/>
        </w:rPr>
        <w:t xml:space="preserve">о передаче полномочий между ______________ поселением и </w:t>
      </w:r>
    </w:p>
    <w:p w:rsidR="007165B1" w:rsidRPr="007165B1" w:rsidRDefault="007165B1" w:rsidP="007165B1">
      <w:pPr>
        <w:pStyle w:val="2b"/>
        <w:shd w:val="clear" w:color="auto" w:fill="auto"/>
        <w:spacing w:after="0" w:line="276" w:lineRule="auto"/>
        <w:ind w:left="142" w:right="160"/>
        <w:contextualSpacing/>
        <w:jc w:val="center"/>
        <w:rPr>
          <w:rFonts w:cs="Times New Roman"/>
          <w:spacing w:val="0"/>
          <w:sz w:val="28"/>
          <w:szCs w:val="28"/>
        </w:rPr>
      </w:pPr>
      <w:r w:rsidRPr="007165B1">
        <w:rPr>
          <w:rFonts w:cs="Times New Roman"/>
          <w:spacing w:val="0"/>
          <w:sz w:val="28"/>
          <w:szCs w:val="28"/>
        </w:rPr>
        <w:t>Эртильским муниципальным районом на решение вопросов местного значения в 2024 году в сфере градостроительной деятельности</w:t>
      </w:r>
    </w:p>
    <w:p w:rsidR="007165B1" w:rsidRPr="007165B1" w:rsidRDefault="007165B1" w:rsidP="007165B1">
      <w:pPr>
        <w:pStyle w:val="2b"/>
        <w:shd w:val="clear" w:color="auto" w:fill="auto"/>
        <w:spacing w:after="0" w:line="276" w:lineRule="auto"/>
        <w:ind w:left="142" w:right="160"/>
        <w:contextualSpacing/>
        <w:jc w:val="center"/>
        <w:rPr>
          <w:rFonts w:cs="Times New Roman"/>
          <w:spacing w:val="0"/>
          <w:sz w:val="28"/>
          <w:szCs w:val="28"/>
        </w:rPr>
      </w:pPr>
    </w:p>
    <w:p w:rsidR="007165B1" w:rsidRPr="007165B1" w:rsidRDefault="007165B1" w:rsidP="007165B1">
      <w:pPr>
        <w:pStyle w:val="2b"/>
        <w:shd w:val="clear" w:color="auto" w:fill="auto"/>
        <w:spacing w:after="0" w:line="276" w:lineRule="auto"/>
        <w:ind w:left="142" w:right="160"/>
        <w:contextualSpacing/>
        <w:jc w:val="center"/>
        <w:rPr>
          <w:rFonts w:cs="Times New Roman"/>
          <w:spacing w:val="0"/>
          <w:sz w:val="28"/>
          <w:szCs w:val="28"/>
        </w:rPr>
      </w:pPr>
      <w:r w:rsidRPr="007165B1">
        <w:rPr>
          <w:rFonts w:cs="Times New Roman"/>
          <w:spacing w:val="0"/>
          <w:sz w:val="28"/>
          <w:szCs w:val="28"/>
        </w:rPr>
        <w:t>г. Эртиль                                                                           «__» ___________ 20__ года</w:t>
      </w:r>
    </w:p>
    <w:p w:rsidR="007165B1" w:rsidRPr="007165B1" w:rsidRDefault="007165B1" w:rsidP="007165B1">
      <w:pPr>
        <w:pStyle w:val="2b"/>
        <w:shd w:val="clear" w:color="auto" w:fill="auto"/>
        <w:spacing w:after="0" w:line="276" w:lineRule="auto"/>
        <w:ind w:left="142" w:right="160"/>
        <w:contextualSpacing/>
        <w:jc w:val="both"/>
        <w:rPr>
          <w:rFonts w:cs="Times New Roman"/>
          <w:spacing w:val="0"/>
          <w:sz w:val="28"/>
          <w:szCs w:val="28"/>
        </w:rPr>
      </w:pPr>
    </w:p>
    <w:p w:rsidR="007165B1" w:rsidRPr="007165B1" w:rsidRDefault="007165B1" w:rsidP="007165B1">
      <w:pPr>
        <w:pStyle w:val="2b"/>
        <w:shd w:val="clear" w:color="auto" w:fill="auto"/>
        <w:spacing w:after="0" w:line="276" w:lineRule="auto"/>
        <w:ind w:right="160" w:firstLine="709"/>
        <w:jc w:val="both"/>
        <w:rPr>
          <w:rFonts w:cs="Times New Roman"/>
          <w:spacing w:val="0"/>
          <w:sz w:val="28"/>
          <w:szCs w:val="28"/>
        </w:rPr>
      </w:pPr>
      <w:proofErr w:type="gramStart"/>
      <w:r w:rsidRPr="007165B1">
        <w:rPr>
          <w:rFonts w:cs="Times New Roman"/>
          <w:spacing w:val="0"/>
          <w:sz w:val="28"/>
          <w:szCs w:val="28"/>
        </w:rPr>
        <w:t>___________________ поселение Эртильского муниципального района Воронежской области, именуемое в дальнейшем «Участник-1», в лице главы ________________ поселения Эртильского муниципального района Воронежской области _________________________, действующего на основании Устава и Эртильский муниципальный район Воронежской области, именуемый в дальнейшем «Участник-2», в лице главы Эртильского муниципального района _____________________, действующего на основании Устава с другой стороны, заключили настоящее соглашение о нижеследующем:</w:t>
      </w:r>
      <w:proofErr w:type="gramEnd"/>
    </w:p>
    <w:p w:rsidR="007165B1" w:rsidRPr="007165B1" w:rsidRDefault="007165B1" w:rsidP="007165B1">
      <w:pPr>
        <w:pStyle w:val="2b"/>
        <w:shd w:val="clear" w:color="auto" w:fill="auto"/>
        <w:spacing w:after="0" w:line="276" w:lineRule="auto"/>
        <w:ind w:right="160" w:firstLine="709"/>
        <w:jc w:val="both"/>
        <w:rPr>
          <w:rFonts w:cs="Times New Roman"/>
          <w:spacing w:val="0"/>
          <w:sz w:val="28"/>
          <w:szCs w:val="28"/>
        </w:rPr>
      </w:pPr>
      <w:r w:rsidRPr="007165B1">
        <w:rPr>
          <w:rFonts w:cs="Times New Roman"/>
          <w:spacing w:val="0"/>
          <w:sz w:val="28"/>
          <w:szCs w:val="28"/>
        </w:rPr>
        <w:t>1. Участник-1 передает Участнику-2 полномочия на решение вопросов местного значения:</w:t>
      </w:r>
    </w:p>
    <w:p w:rsidR="007165B1" w:rsidRPr="007165B1" w:rsidRDefault="007165B1" w:rsidP="007165B1">
      <w:pPr>
        <w:pStyle w:val="2b"/>
        <w:shd w:val="clear" w:color="auto" w:fill="auto"/>
        <w:tabs>
          <w:tab w:val="left" w:pos="1420"/>
        </w:tabs>
        <w:spacing w:after="0" w:line="276" w:lineRule="auto"/>
        <w:ind w:right="160" w:firstLine="709"/>
        <w:jc w:val="both"/>
        <w:rPr>
          <w:rFonts w:cs="Times New Roman"/>
          <w:spacing w:val="0"/>
          <w:sz w:val="28"/>
          <w:szCs w:val="28"/>
        </w:rPr>
      </w:pPr>
      <w:proofErr w:type="gramStart"/>
      <w:r w:rsidRPr="007165B1">
        <w:rPr>
          <w:rFonts w:cs="Times New Roman"/>
          <w:spacing w:val="0"/>
          <w:sz w:val="28"/>
          <w:szCs w:val="28"/>
        </w:rPr>
        <w:t>- утверждение подготовленной на основе генерального плана поселения документации по планировке территории,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подготовка 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утверждение и выдача градостроительных планов земельных участков, расположенных на территории поселения, предоставление решения</w:t>
      </w:r>
      <w:proofErr w:type="gramEnd"/>
      <w:r w:rsidRPr="007165B1">
        <w:rPr>
          <w:rFonts w:cs="Times New Roman"/>
          <w:spacing w:val="0"/>
          <w:sz w:val="28"/>
          <w:szCs w:val="28"/>
        </w:rPr>
        <w:t xml:space="preserve"> </w:t>
      </w:r>
      <w:proofErr w:type="gramStart"/>
      <w:r w:rsidRPr="007165B1">
        <w:rPr>
          <w:rFonts w:cs="Times New Roman"/>
          <w:spacing w:val="0"/>
          <w:sz w:val="28"/>
          <w:szCs w:val="28"/>
        </w:rPr>
        <w:t xml:space="preserve">о согласовании архитектурно-градостроительного облика, направление уведомления о соответствии указанных в уведомлениях о планируемом строительстве параметров объекта индивидуального жилищного строительства или садового дома, направление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w:t>
      </w:r>
      <w:r w:rsidRPr="007165B1">
        <w:rPr>
          <w:rFonts w:cs="Times New Roman"/>
          <w:spacing w:val="0"/>
          <w:sz w:val="28"/>
          <w:szCs w:val="28"/>
        </w:rPr>
        <w:lastRenderedPageBreak/>
        <w:t>объекта индивидуального жилищного строительства или садового дома требованиям законодательства о градостроительной деятельности;</w:t>
      </w:r>
      <w:proofErr w:type="gramEnd"/>
    </w:p>
    <w:p w:rsidR="007165B1" w:rsidRPr="007165B1" w:rsidRDefault="007165B1" w:rsidP="007165B1">
      <w:pPr>
        <w:pStyle w:val="2b"/>
        <w:shd w:val="clear" w:color="auto" w:fill="auto"/>
        <w:tabs>
          <w:tab w:val="left" w:pos="1670"/>
        </w:tabs>
        <w:spacing w:after="0" w:line="276" w:lineRule="auto"/>
        <w:ind w:right="160" w:firstLine="709"/>
        <w:jc w:val="both"/>
        <w:rPr>
          <w:rFonts w:cs="Times New Roman"/>
          <w:spacing w:val="0"/>
          <w:sz w:val="28"/>
          <w:szCs w:val="28"/>
        </w:rPr>
      </w:pPr>
      <w:r w:rsidRPr="007165B1">
        <w:rPr>
          <w:rFonts w:cs="Times New Roman"/>
          <w:spacing w:val="0"/>
          <w:sz w:val="28"/>
          <w:szCs w:val="28"/>
        </w:rPr>
        <w:t>- осуществление иных полномочий, предусмотренных действующим законодательством, при реализации мероприятий по территориальному планированию и градостроительной деятельности.</w:t>
      </w:r>
    </w:p>
    <w:p w:rsidR="007165B1" w:rsidRPr="007165B1" w:rsidRDefault="007165B1" w:rsidP="007165B1">
      <w:pPr>
        <w:pStyle w:val="2b"/>
        <w:shd w:val="clear" w:color="auto" w:fill="auto"/>
        <w:tabs>
          <w:tab w:val="left" w:pos="1670"/>
        </w:tabs>
        <w:spacing w:after="0" w:line="276" w:lineRule="auto"/>
        <w:ind w:right="160" w:firstLine="709"/>
        <w:jc w:val="both"/>
        <w:rPr>
          <w:rFonts w:cs="Times New Roman"/>
          <w:spacing w:val="0"/>
          <w:sz w:val="28"/>
          <w:szCs w:val="28"/>
        </w:rPr>
      </w:pPr>
      <w:r w:rsidRPr="007165B1">
        <w:rPr>
          <w:rFonts w:cs="Times New Roman"/>
          <w:spacing w:val="0"/>
          <w:sz w:val="28"/>
          <w:szCs w:val="28"/>
        </w:rPr>
        <w:t xml:space="preserve">2. Межбюджетные трансферты для осуществления передаваемых полномочий и финансовые санкции за невыполнение соглашения не предусмотрены. </w:t>
      </w:r>
    </w:p>
    <w:p w:rsidR="007165B1" w:rsidRPr="007165B1" w:rsidRDefault="007165B1" w:rsidP="007165B1">
      <w:pPr>
        <w:pStyle w:val="2b"/>
        <w:shd w:val="clear" w:color="auto" w:fill="auto"/>
        <w:tabs>
          <w:tab w:val="left" w:pos="6110"/>
        </w:tabs>
        <w:spacing w:after="0" w:line="276" w:lineRule="auto"/>
        <w:ind w:right="160" w:firstLine="709"/>
        <w:jc w:val="both"/>
        <w:rPr>
          <w:rFonts w:cs="Times New Roman"/>
          <w:spacing w:val="0"/>
          <w:sz w:val="28"/>
          <w:szCs w:val="28"/>
        </w:rPr>
      </w:pPr>
      <w:r w:rsidRPr="007165B1">
        <w:rPr>
          <w:rFonts w:cs="Times New Roman"/>
          <w:spacing w:val="0"/>
          <w:sz w:val="28"/>
          <w:szCs w:val="28"/>
        </w:rPr>
        <w:t>3. Настоящее соглашение вступает в силу с 01 января 2024 года и действует до 31 декабря 2024 года.</w:t>
      </w:r>
    </w:p>
    <w:p w:rsidR="007165B1" w:rsidRPr="007165B1" w:rsidRDefault="007165B1" w:rsidP="007165B1">
      <w:pPr>
        <w:pStyle w:val="2b"/>
        <w:shd w:val="clear" w:color="auto" w:fill="auto"/>
        <w:tabs>
          <w:tab w:val="left" w:pos="6110"/>
        </w:tabs>
        <w:spacing w:after="0" w:line="276" w:lineRule="auto"/>
        <w:ind w:right="160" w:firstLine="709"/>
        <w:jc w:val="both"/>
        <w:rPr>
          <w:rFonts w:cs="Times New Roman"/>
          <w:spacing w:val="0"/>
          <w:sz w:val="28"/>
          <w:szCs w:val="28"/>
        </w:rPr>
      </w:pPr>
      <w:r w:rsidRPr="007165B1">
        <w:rPr>
          <w:rFonts w:cs="Times New Roman"/>
          <w:spacing w:val="0"/>
          <w:sz w:val="28"/>
          <w:szCs w:val="28"/>
        </w:rPr>
        <w:t>4. Настоящее соглашение может быть расторгнуто досрочно по соглашению сторон.</w:t>
      </w:r>
    </w:p>
    <w:p w:rsidR="007165B1" w:rsidRPr="007165B1" w:rsidRDefault="007165B1" w:rsidP="007165B1">
      <w:pPr>
        <w:spacing w:line="276" w:lineRule="auto"/>
        <w:ind w:firstLine="709"/>
        <w:rPr>
          <w:rFonts w:ascii="Times New Roman" w:hAnsi="Times New Roman"/>
          <w:sz w:val="28"/>
          <w:szCs w:val="28"/>
        </w:rPr>
      </w:pPr>
      <w:r w:rsidRPr="007165B1">
        <w:rPr>
          <w:rFonts w:ascii="Times New Roman" w:hAnsi="Times New Roman"/>
          <w:sz w:val="28"/>
          <w:szCs w:val="28"/>
        </w:rPr>
        <w:t>5. Настоящее соглашение составлено в двух экземплярах, имеющих равную юридическую силу.</w:t>
      </w:r>
    </w:p>
    <w:p w:rsidR="007165B1" w:rsidRPr="007165B1" w:rsidRDefault="007165B1" w:rsidP="007165B1">
      <w:pPr>
        <w:spacing w:line="276" w:lineRule="auto"/>
        <w:ind w:firstLine="709"/>
        <w:rPr>
          <w:rFonts w:ascii="Times New Roman" w:hAnsi="Times New Roman"/>
          <w:sz w:val="28"/>
          <w:szCs w:val="28"/>
        </w:rPr>
      </w:pPr>
    </w:p>
    <w:tbl>
      <w:tblPr>
        <w:tblW w:w="10139" w:type="dxa"/>
        <w:tblLook w:val="04A0"/>
      </w:tblPr>
      <w:tblGrid>
        <w:gridCol w:w="4503"/>
        <w:gridCol w:w="992"/>
        <w:gridCol w:w="4644"/>
      </w:tblGrid>
      <w:tr w:rsidR="007165B1" w:rsidRPr="007165B1" w:rsidTr="007165B1">
        <w:tc>
          <w:tcPr>
            <w:tcW w:w="4503" w:type="dxa"/>
          </w:tcPr>
          <w:p w:rsidR="007165B1" w:rsidRPr="007165B1" w:rsidRDefault="007165B1" w:rsidP="007165B1">
            <w:pPr>
              <w:spacing w:line="276" w:lineRule="auto"/>
              <w:rPr>
                <w:rFonts w:ascii="Times New Roman" w:hAnsi="Times New Roman"/>
                <w:szCs w:val="28"/>
              </w:rPr>
            </w:pPr>
            <w:r w:rsidRPr="007165B1">
              <w:rPr>
                <w:rFonts w:ascii="Times New Roman" w:hAnsi="Times New Roman"/>
                <w:sz w:val="28"/>
                <w:szCs w:val="28"/>
              </w:rPr>
              <w:t>Участник-1</w:t>
            </w:r>
          </w:p>
          <w:p w:rsidR="007165B1" w:rsidRPr="007165B1" w:rsidRDefault="007165B1" w:rsidP="007165B1">
            <w:pPr>
              <w:spacing w:line="276" w:lineRule="auto"/>
              <w:rPr>
                <w:rFonts w:ascii="Times New Roman" w:hAnsi="Times New Roman"/>
                <w:szCs w:val="28"/>
              </w:rPr>
            </w:pPr>
            <w:proofErr w:type="spellStart"/>
            <w:r w:rsidRPr="007165B1">
              <w:rPr>
                <w:rFonts w:ascii="Times New Roman" w:hAnsi="Times New Roman"/>
                <w:sz w:val="28"/>
                <w:szCs w:val="28"/>
              </w:rPr>
              <w:t>______</w:t>
            </w:r>
            <w:r w:rsidRPr="007165B1">
              <w:rPr>
                <w:rFonts w:ascii="Times New Roman" w:hAnsi="Times New Roman"/>
                <w:i/>
                <w:sz w:val="28"/>
                <w:szCs w:val="28"/>
              </w:rPr>
              <w:t>юридический</w:t>
            </w:r>
            <w:proofErr w:type="spellEnd"/>
            <w:r w:rsidRPr="007165B1">
              <w:rPr>
                <w:rFonts w:ascii="Times New Roman" w:hAnsi="Times New Roman"/>
                <w:i/>
                <w:sz w:val="28"/>
                <w:szCs w:val="28"/>
              </w:rPr>
              <w:t xml:space="preserve"> адрес</w:t>
            </w:r>
            <w:r w:rsidRPr="007165B1">
              <w:rPr>
                <w:rFonts w:ascii="Times New Roman" w:hAnsi="Times New Roman"/>
                <w:sz w:val="28"/>
                <w:szCs w:val="28"/>
              </w:rPr>
              <w:t>_____</w:t>
            </w:r>
          </w:p>
          <w:p w:rsidR="007165B1" w:rsidRPr="007165B1" w:rsidRDefault="007165B1" w:rsidP="007165B1">
            <w:pPr>
              <w:spacing w:line="276" w:lineRule="auto"/>
              <w:rPr>
                <w:rFonts w:ascii="Times New Roman" w:hAnsi="Times New Roman"/>
                <w:szCs w:val="28"/>
              </w:rPr>
            </w:pPr>
          </w:p>
          <w:p w:rsidR="007165B1" w:rsidRPr="007165B1" w:rsidRDefault="007165B1" w:rsidP="007165B1">
            <w:pPr>
              <w:spacing w:line="276" w:lineRule="auto"/>
              <w:rPr>
                <w:rFonts w:ascii="Times New Roman" w:hAnsi="Times New Roman"/>
                <w:szCs w:val="28"/>
              </w:rPr>
            </w:pPr>
            <w:r w:rsidRPr="007165B1">
              <w:rPr>
                <w:rFonts w:ascii="Times New Roman" w:hAnsi="Times New Roman"/>
                <w:sz w:val="28"/>
                <w:szCs w:val="28"/>
              </w:rPr>
              <w:t>Глава _______________ поселения</w:t>
            </w:r>
          </w:p>
          <w:p w:rsidR="007165B1" w:rsidRPr="007165B1" w:rsidRDefault="007165B1" w:rsidP="007165B1">
            <w:pPr>
              <w:spacing w:line="276" w:lineRule="auto"/>
              <w:rPr>
                <w:rFonts w:ascii="Times New Roman" w:hAnsi="Times New Roman"/>
                <w:szCs w:val="28"/>
              </w:rPr>
            </w:pPr>
          </w:p>
          <w:p w:rsidR="007165B1" w:rsidRPr="007165B1" w:rsidRDefault="007165B1" w:rsidP="007165B1">
            <w:pPr>
              <w:spacing w:line="276" w:lineRule="auto"/>
              <w:rPr>
                <w:rFonts w:ascii="Times New Roman" w:hAnsi="Times New Roman"/>
                <w:szCs w:val="28"/>
              </w:rPr>
            </w:pPr>
            <w:r w:rsidRPr="007165B1">
              <w:rPr>
                <w:rFonts w:ascii="Times New Roman" w:hAnsi="Times New Roman"/>
                <w:sz w:val="28"/>
                <w:szCs w:val="28"/>
              </w:rPr>
              <w:t>__________________</w:t>
            </w:r>
            <w:r w:rsidRPr="007165B1">
              <w:rPr>
                <w:rFonts w:ascii="Times New Roman" w:hAnsi="Times New Roman"/>
                <w:i/>
                <w:sz w:val="28"/>
                <w:szCs w:val="28"/>
              </w:rPr>
              <w:t>И.О. Фамилия</w:t>
            </w:r>
          </w:p>
        </w:tc>
        <w:tc>
          <w:tcPr>
            <w:tcW w:w="992" w:type="dxa"/>
          </w:tcPr>
          <w:p w:rsidR="007165B1" w:rsidRPr="007165B1" w:rsidRDefault="007165B1" w:rsidP="007165B1">
            <w:pPr>
              <w:spacing w:line="276" w:lineRule="auto"/>
              <w:rPr>
                <w:rFonts w:ascii="Times New Roman" w:hAnsi="Times New Roman"/>
                <w:szCs w:val="28"/>
              </w:rPr>
            </w:pPr>
          </w:p>
        </w:tc>
        <w:tc>
          <w:tcPr>
            <w:tcW w:w="4644" w:type="dxa"/>
          </w:tcPr>
          <w:p w:rsidR="007165B1" w:rsidRPr="007165B1" w:rsidRDefault="007165B1" w:rsidP="007165B1">
            <w:pPr>
              <w:spacing w:line="276" w:lineRule="auto"/>
              <w:rPr>
                <w:rFonts w:ascii="Times New Roman" w:hAnsi="Times New Roman"/>
                <w:szCs w:val="28"/>
              </w:rPr>
            </w:pPr>
            <w:r w:rsidRPr="007165B1">
              <w:rPr>
                <w:rFonts w:ascii="Times New Roman" w:hAnsi="Times New Roman"/>
                <w:sz w:val="28"/>
                <w:szCs w:val="28"/>
              </w:rPr>
              <w:t>Участник-2</w:t>
            </w:r>
          </w:p>
          <w:p w:rsidR="007165B1" w:rsidRPr="007165B1" w:rsidRDefault="007165B1" w:rsidP="007165B1">
            <w:pPr>
              <w:spacing w:line="276" w:lineRule="auto"/>
              <w:rPr>
                <w:rFonts w:ascii="Times New Roman" w:hAnsi="Times New Roman"/>
                <w:szCs w:val="28"/>
              </w:rPr>
            </w:pPr>
            <w:r w:rsidRPr="007165B1">
              <w:rPr>
                <w:rFonts w:ascii="Times New Roman" w:hAnsi="Times New Roman"/>
                <w:sz w:val="28"/>
                <w:szCs w:val="28"/>
              </w:rPr>
              <w:t>397030, г. Эртиль, пл. Ленина, д. 1</w:t>
            </w:r>
          </w:p>
          <w:p w:rsidR="007165B1" w:rsidRPr="007165B1" w:rsidRDefault="007165B1" w:rsidP="007165B1">
            <w:pPr>
              <w:spacing w:line="276" w:lineRule="auto"/>
              <w:rPr>
                <w:rFonts w:ascii="Times New Roman" w:hAnsi="Times New Roman"/>
                <w:szCs w:val="28"/>
              </w:rPr>
            </w:pPr>
          </w:p>
          <w:p w:rsidR="007165B1" w:rsidRPr="007165B1" w:rsidRDefault="007165B1" w:rsidP="007165B1">
            <w:pPr>
              <w:spacing w:line="276" w:lineRule="auto"/>
              <w:rPr>
                <w:rFonts w:ascii="Times New Roman" w:hAnsi="Times New Roman"/>
                <w:szCs w:val="28"/>
              </w:rPr>
            </w:pPr>
            <w:r w:rsidRPr="007165B1">
              <w:rPr>
                <w:rFonts w:ascii="Times New Roman" w:hAnsi="Times New Roman"/>
                <w:sz w:val="28"/>
                <w:szCs w:val="28"/>
              </w:rPr>
              <w:t xml:space="preserve">Глава Эртильского </w:t>
            </w:r>
            <w:proofErr w:type="gramStart"/>
            <w:r w:rsidRPr="007165B1">
              <w:rPr>
                <w:rFonts w:ascii="Times New Roman" w:hAnsi="Times New Roman"/>
                <w:sz w:val="28"/>
                <w:szCs w:val="28"/>
              </w:rPr>
              <w:t>муниципального</w:t>
            </w:r>
            <w:proofErr w:type="gramEnd"/>
            <w:r w:rsidRPr="007165B1">
              <w:rPr>
                <w:rFonts w:ascii="Times New Roman" w:hAnsi="Times New Roman"/>
                <w:sz w:val="28"/>
                <w:szCs w:val="28"/>
              </w:rPr>
              <w:t xml:space="preserve"> района </w:t>
            </w:r>
          </w:p>
          <w:p w:rsidR="007165B1" w:rsidRPr="007165B1" w:rsidRDefault="007165B1" w:rsidP="007165B1">
            <w:pPr>
              <w:spacing w:line="276" w:lineRule="auto"/>
              <w:rPr>
                <w:rFonts w:ascii="Times New Roman" w:hAnsi="Times New Roman"/>
                <w:szCs w:val="28"/>
              </w:rPr>
            </w:pPr>
            <w:r w:rsidRPr="007165B1">
              <w:rPr>
                <w:rFonts w:ascii="Times New Roman" w:hAnsi="Times New Roman"/>
                <w:sz w:val="28"/>
                <w:szCs w:val="28"/>
              </w:rPr>
              <w:t xml:space="preserve">__________________ </w:t>
            </w:r>
            <w:r w:rsidRPr="007165B1">
              <w:rPr>
                <w:rFonts w:ascii="Times New Roman" w:hAnsi="Times New Roman"/>
                <w:i/>
                <w:sz w:val="28"/>
                <w:szCs w:val="28"/>
              </w:rPr>
              <w:t>И.О. Фамилия</w:t>
            </w:r>
          </w:p>
        </w:tc>
      </w:tr>
    </w:tbl>
    <w:p w:rsidR="007165B1" w:rsidRDefault="007165B1" w:rsidP="007165B1">
      <w:pPr>
        <w:spacing w:line="360" w:lineRule="auto"/>
        <w:rPr>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F452E9" w:rsidRDefault="00F452E9"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7165B1" w:rsidRDefault="007165B1" w:rsidP="000733E9">
      <w:pPr>
        <w:ind w:firstLine="0"/>
        <w:rPr>
          <w:rFonts w:ascii="Times New Roman" w:hAnsi="Times New Roman"/>
          <w:sz w:val="28"/>
          <w:szCs w:val="28"/>
        </w:rPr>
      </w:pPr>
    </w:p>
    <w:p w:rsidR="001443FC" w:rsidRPr="003A1747" w:rsidRDefault="001443FC" w:rsidP="001443FC">
      <w:pPr>
        <w:jc w:val="right"/>
        <w:rPr>
          <w:caps/>
        </w:rPr>
      </w:pPr>
      <w:r>
        <w:rPr>
          <w:noProof/>
        </w:rPr>
        <w:lastRenderedPageBreak/>
        <w:drawing>
          <wp:anchor distT="0" distB="0" distL="114300" distR="114300" simplePos="0" relativeHeight="251721728" behindDoc="0" locked="0" layoutInCell="1" allowOverlap="1">
            <wp:simplePos x="0" y="0"/>
            <wp:positionH relativeFrom="column">
              <wp:posOffset>2830830</wp:posOffset>
            </wp:positionH>
            <wp:positionV relativeFrom="paragraph">
              <wp:posOffset>15875</wp:posOffset>
            </wp:positionV>
            <wp:extent cx="461010" cy="485140"/>
            <wp:effectExtent l="19050" t="0" r="0" b="0"/>
            <wp:wrapSquare wrapText="right"/>
            <wp:docPr id="131" name="Рисунок 13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Герб"/>
                    <pic:cNvPicPr>
                      <a:picLocks noChangeAspect="1" noChangeArrowheads="1"/>
                    </pic:cNvPicPr>
                  </pic:nvPicPr>
                  <pic:blipFill>
                    <a:blip r:embed="rId58" cstate="print">
                      <a:lum contrast="36000"/>
                    </a:blip>
                    <a:srcRect/>
                    <a:stretch>
                      <a:fillRect/>
                    </a:stretch>
                  </pic:blipFill>
                  <pic:spPr bwMode="auto">
                    <a:xfrm>
                      <a:off x="0" y="0"/>
                      <a:ext cx="461010" cy="485140"/>
                    </a:xfrm>
                    <a:prstGeom prst="rect">
                      <a:avLst/>
                    </a:prstGeom>
                    <a:noFill/>
                    <a:ln w="9525">
                      <a:noFill/>
                      <a:miter lim="800000"/>
                      <a:headEnd/>
                      <a:tailEnd/>
                    </a:ln>
                  </pic:spPr>
                </pic:pic>
              </a:graphicData>
            </a:graphic>
          </wp:anchor>
        </w:drawing>
      </w:r>
      <w:r>
        <w:rPr>
          <w:b/>
          <w:caps/>
        </w:rPr>
        <w:t xml:space="preserve"> </w:t>
      </w:r>
    </w:p>
    <w:p w:rsidR="001443FC" w:rsidRDefault="001443FC" w:rsidP="001443FC">
      <w:pPr>
        <w:jc w:val="right"/>
        <w:rPr>
          <w:b/>
          <w:caps/>
        </w:rPr>
      </w:pPr>
    </w:p>
    <w:p w:rsidR="001443FC" w:rsidRDefault="001443FC" w:rsidP="001443FC">
      <w:pPr>
        <w:jc w:val="center"/>
        <w:rPr>
          <w:b/>
          <w:caps/>
        </w:rPr>
      </w:pPr>
    </w:p>
    <w:p w:rsidR="001443FC" w:rsidRPr="001443FC" w:rsidRDefault="001443FC" w:rsidP="001443FC">
      <w:pPr>
        <w:jc w:val="center"/>
        <w:rPr>
          <w:rFonts w:ascii="Times New Roman" w:hAnsi="Times New Roman"/>
          <w:b/>
          <w:caps/>
          <w:sz w:val="28"/>
          <w:szCs w:val="28"/>
        </w:rPr>
      </w:pPr>
      <w:r w:rsidRPr="001443FC">
        <w:rPr>
          <w:rFonts w:ascii="Times New Roman" w:hAnsi="Times New Roman"/>
          <w:b/>
          <w:caps/>
          <w:sz w:val="28"/>
          <w:szCs w:val="28"/>
        </w:rPr>
        <w:t>Совет народных депутатов</w:t>
      </w:r>
    </w:p>
    <w:p w:rsidR="001443FC" w:rsidRPr="001443FC" w:rsidRDefault="001443FC" w:rsidP="001443FC">
      <w:pPr>
        <w:jc w:val="center"/>
        <w:rPr>
          <w:rFonts w:ascii="Times New Roman" w:hAnsi="Times New Roman"/>
          <w:b/>
          <w:caps/>
          <w:sz w:val="28"/>
          <w:szCs w:val="28"/>
        </w:rPr>
      </w:pPr>
      <w:r w:rsidRPr="001443FC">
        <w:rPr>
          <w:rFonts w:ascii="Times New Roman" w:hAnsi="Times New Roman"/>
          <w:b/>
          <w:caps/>
          <w:sz w:val="28"/>
          <w:szCs w:val="28"/>
        </w:rPr>
        <w:t>Эртильского муниципального района</w:t>
      </w:r>
    </w:p>
    <w:p w:rsidR="001443FC" w:rsidRPr="001443FC" w:rsidRDefault="001443FC" w:rsidP="001443FC">
      <w:pPr>
        <w:jc w:val="center"/>
        <w:rPr>
          <w:rFonts w:ascii="Times New Roman" w:hAnsi="Times New Roman"/>
          <w:b/>
          <w:caps/>
          <w:sz w:val="28"/>
          <w:szCs w:val="28"/>
        </w:rPr>
      </w:pPr>
      <w:r w:rsidRPr="001443FC">
        <w:rPr>
          <w:rFonts w:ascii="Times New Roman" w:hAnsi="Times New Roman"/>
          <w:b/>
          <w:caps/>
          <w:sz w:val="28"/>
          <w:szCs w:val="28"/>
        </w:rPr>
        <w:t>Воронежской области</w:t>
      </w:r>
    </w:p>
    <w:p w:rsidR="001443FC" w:rsidRPr="001443FC" w:rsidRDefault="001443FC" w:rsidP="001443FC">
      <w:pPr>
        <w:jc w:val="center"/>
        <w:rPr>
          <w:rFonts w:ascii="Times New Roman" w:hAnsi="Times New Roman"/>
          <w:sz w:val="28"/>
          <w:szCs w:val="28"/>
        </w:rPr>
      </w:pPr>
    </w:p>
    <w:p w:rsidR="001443FC" w:rsidRPr="001443FC" w:rsidRDefault="001443FC" w:rsidP="001443FC">
      <w:pPr>
        <w:pStyle w:val="ConsPlusTitle"/>
        <w:spacing w:line="276" w:lineRule="auto"/>
        <w:jc w:val="center"/>
        <w:rPr>
          <w:rFonts w:ascii="Times New Roman" w:hAnsi="Times New Roman" w:cs="Times New Roman"/>
          <w:sz w:val="28"/>
          <w:szCs w:val="28"/>
        </w:rPr>
      </w:pPr>
      <w:r w:rsidRPr="001443FC">
        <w:rPr>
          <w:rFonts w:ascii="Times New Roman" w:hAnsi="Times New Roman" w:cs="Times New Roman"/>
          <w:sz w:val="28"/>
          <w:szCs w:val="28"/>
        </w:rPr>
        <w:t xml:space="preserve">РЕШЕНИЕ </w:t>
      </w:r>
    </w:p>
    <w:p w:rsidR="001443FC" w:rsidRPr="001443FC" w:rsidRDefault="001443FC" w:rsidP="001443FC">
      <w:pPr>
        <w:pStyle w:val="ConsPlusTitle"/>
        <w:spacing w:line="276" w:lineRule="auto"/>
        <w:jc w:val="center"/>
        <w:rPr>
          <w:rFonts w:ascii="Times New Roman" w:hAnsi="Times New Roman" w:cs="Times New Roman"/>
          <w:sz w:val="28"/>
          <w:szCs w:val="28"/>
        </w:rPr>
      </w:pPr>
    </w:p>
    <w:p w:rsidR="001443FC" w:rsidRPr="001443FC" w:rsidRDefault="00F452E9" w:rsidP="001443FC">
      <w:pPr>
        <w:pStyle w:val="ConsPlusTitle"/>
        <w:spacing w:line="276" w:lineRule="auto"/>
        <w:rPr>
          <w:rFonts w:ascii="Times New Roman" w:hAnsi="Times New Roman" w:cs="Times New Roman"/>
          <w:b w:val="0"/>
          <w:sz w:val="28"/>
          <w:szCs w:val="28"/>
        </w:rPr>
      </w:pPr>
      <w:r>
        <w:rPr>
          <w:rFonts w:ascii="Times New Roman" w:hAnsi="Times New Roman" w:cs="Times New Roman"/>
          <w:b w:val="0"/>
          <w:sz w:val="28"/>
          <w:szCs w:val="28"/>
        </w:rPr>
        <w:t>от 22</w:t>
      </w:r>
      <w:r w:rsidR="001443FC" w:rsidRPr="001443FC">
        <w:rPr>
          <w:rFonts w:ascii="Times New Roman" w:hAnsi="Times New Roman" w:cs="Times New Roman"/>
          <w:b w:val="0"/>
          <w:sz w:val="28"/>
          <w:szCs w:val="28"/>
        </w:rPr>
        <w:t>.12.2023 г. № 25</w:t>
      </w:r>
    </w:p>
    <w:p w:rsidR="001443FC" w:rsidRPr="001443FC" w:rsidRDefault="001443FC" w:rsidP="001443FC">
      <w:pPr>
        <w:pStyle w:val="aff5"/>
        <w:ind w:left="-567" w:firstLine="567"/>
        <w:rPr>
          <w:sz w:val="28"/>
          <w:szCs w:val="28"/>
        </w:rPr>
      </w:pPr>
      <w:r w:rsidRPr="001443FC">
        <w:rPr>
          <w:sz w:val="28"/>
          <w:szCs w:val="28"/>
        </w:rPr>
        <w:t xml:space="preserve">                 г. Эртиль</w:t>
      </w:r>
    </w:p>
    <w:p w:rsidR="001443FC" w:rsidRPr="001443FC" w:rsidRDefault="001443FC" w:rsidP="001443FC">
      <w:pPr>
        <w:pStyle w:val="ConsPlusTitle"/>
        <w:spacing w:line="276" w:lineRule="auto"/>
        <w:rPr>
          <w:rFonts w:ascii="Times New Roman" w:hAnsi="Times New Roman" w:cs="Times New Roman"/>
          <w:sz w:val="28"/>
          <w:szCs w:val="28"/>
        </w:rPr>
      </w:pPr>
    </w:p>
    <w:tbl>
      <w:tblPr>
        <w:tblW w:w="0" w:type="auto"/>
        <w:tblInd w:w="-34" w:type="dxa"/>
        <w:tblLook w:val="0000"/>
      </w:tblPr>
      <w:tblGrid>
        <w:gridCol w:w="5245"/>
      </w:tblGrid>
      <w:tr w:rsidR="001443FC" w:rsidRPr="001443FC" w:rsidTr="008A0EE4">
        <w:trPr>
          <w:trHeight w:val="394"/>
        </w:trPr>
        <w:tc>
          <w:tcPr>
            <w:tcW w:w="5245" w:type="dxa"/>
          </w:tcPr>
          <w:p w:rsidR="001443FC" w:rsidRPr="001443FC" w:rsidRDefault="001443FC" w:rsidP="008A0EE4">
            <w:pPr>
              <w:pStyle w:val="ConsPlusTitle"/>
              <w:jc w:val="both"/>
              <w:rPr>
                <w:rFonts w:ascii="Times New Roman" w:hAnsi="Times New Roman" w:cs="Times New Roman"/>
                <w:b w:val="0"/>
                <w:sz w:val="28"/>
                <w:szCs w:val="28"/>
              </w:rPr>
            </w:pPr>
            <w:r w:rsidRPr="001443FC">
              <w:rPr>
                <w:rFonts w:ascii="Times New Roman" w:hAnsi="Times New Roman" w:cs="Times New Roman"/>
                <w:b w:val="0"/>
                <w:sz w:val="28"/>
                <w:szCs w:val="28"/>
              </w:rPr>
              <w:t xml:space="preserve">О передаче органам местного самоуправления сельских поселений Эртильского муниципального района Воронежской области </w:t>
            </w:r>
            <w:proofErr w:type="gramStart"/>
            <w:r w:rsidRPr="001443FC">
              <w:rPr>
                <w:rFonts w:ascii="Times New Roman" w:hAnsi="Times New Roman" w:cs="Times New Roman"/>
                <w:b w:val="0"/>
                <w:sz w:val="28"/>
                <w:szCs w:val="28"/>
              </w:rPr>
              <w:t>осуществления части полномочий органов местного самоуправления</w:t>
            </w:r>
            <w:proofErr w:type="gramEnd"/>
            <w:r w:rsidRPr="001443FC">
              <w:rPr>
                <w:rFonts w:ascii="Times New Roman" w:hAnsi="Times New Roman" w:cs="Times New Roman"/>
                <w:b w:val="0"/>
                <w:sz w:val="28"/>
                <w:szCs w:val="28"/>
              </w:rPr>
              <w:t xml:space="preserve"> Эртильского муниципального района Воронежской области по осуществлению дорожной деятельности в отношении автомобильных дорог местного значения в границах населённых пунктов сельских поселений Эртильского муниципального района Воронежской области</w:t>
            </w:r>
          </w:p>
        </w:tc>
      </w:tr>
    </w:tbl>
    <w:p w:rsidR="001443FC" w:rsidRPr="001443FC" w:rsidRDefault="001443FC" w:rsidP="001443FC">
      <w:pPr>
        <w:autoSpaceDE w:val="0"/>
        <w:autoSpaceDN w:val="0"/>
        <w:adjustRightInd w:val="0"/>
        <w:spacing w:line="360" w:lineRule="auto"/>
        <w:rPr>
          <w:rFonts w:ascii="Times New Roman" w:hAnsi="Times New Roman"/>
          <w:sz w:val="28"/>
          <w:szCs w:val="28"/>
        </w:rPr>
      </w:pPr>
    </w:p>
    <w:p w:rsidR="001443FC" w:rsidRPr="001443FC" w:rsidRDefault="001443FC" w:rsidP="001443FC">
      <w:pPr>
        <w:autoSpaceDE w:val="0"/>
        <w:autoSpaceDN w:val="0"/>
        <w:adjustRightInd w:val="0"/>
        <w:spacing w:line="360" w:lineRule="auto"/>
        <w:rPr>
          <w:rFonts w:ascii="Times New Roman" w:hAnsi="Times New Roman"/>
          <w:sz w:val="28"/>
          <w:szCs w:val="28"/>
        </w:rPr>
      </w:pPr>
    </w:p>
    <w:p w:rsidR="001443FC" w:rsidRPr="001443FC" w:rsidRDefault="001443FC" w:rsidP="001443FC">
      <w:pPr>
        <w:autoSpaceDE w:val="0"/>
        <w:autoSpaceDN w:val="0"/>
        <w:adjustRightInd w:val="0"/>
        <w:spacing w:line="360" w:lineRule="auto"/>
        <w:ind w:firstLine="709"/>
        <w:rPr>
          <w:rFonts w:ascii="Times New Roman" w:hAnsi="Times New Roman"/>
          <w:sz w:val="28"/>
          <w:szCs w:val="28"/>
        </w:rPr>
      </w:pPr>
      <w:r w:rsidRPr="001443FC">
        <w:rPr>
          <w:rFonts w:ascii="Times New Roman" w:hAnsi="Times New Roman"/>
          <w:sz w:val="28"/>
          <w:szCs w:val="28"/>
        </w:rPr>
        <w:t xml:space="preserve">В соответствии с Федеральным законом </w:t>
      </w:r>
      <w:r w:rsidRPr="001443FC">
        <w:rPr>
          <w:rFonts w:ascii="Times New Roman" w:hAnsi="Times New Roman"/>
          <w:sz w:val="28"/>
          <w:szCs w:val="28"/>
          <w:shd w:val="clear" w:color="auto" w:fill="FFFFFF"/>
        </w:rPr>
        <w:t xml:space="preserve">от </w:t>
      </w:r>
      <w:r w:rsidRPr="001443FC">
        <w:rPr>
          <w:rFonts w:ascii="Times New Roman" w:hAnsi="Times New Roman"/>
          <w:sz w:val="28"/>
          <w:szCs w:val="28"/>
        </w:rPr>
        <w:t xml:space="preserve">06.10.2003 № 131-ФЗ «Об общих принципах организации местного самоуправления в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Эртильского муниципального района Совет народных депутатов Эртильского муниципального района </w:t>
      </w:r>
    </w:p>
    <w:p w:rsidR="001443FC" w:rsidRPr="001443FC" w:rsidRDefault="001443FC" w:rsidP="001443FC">
      <w:pPr>
        <w:autoSpaceDE w:val="0"/>
        <w:autoSpaceDN w:val="0"/>
        <w:adjustRightInd w:val="0"/>
        <w:spacing w:line="360" w:lineRule="auto"/>
        <w:ind w:firstLine="709"/>
        <w:jc w:val="center"/>
        <w:rPr>
          <w:rFonts w:ascii="Times New Roman" w:hAnsi="Times New Roman"/>
          <w:b/>
          <w:sz w:val="28"/>
          <w:szCs w:val="28"/>
        </w:rPr>
      </w:pPr>
      <w:r w:rsidRPr="001443FC">
        <w:rPr>
          <w:rFonts w:ascii="Times New Roman" w:hAnsi="Times New Roman"/>
          <w:b/>
          <w:sz w:val="28"/>
          <w:szCs w:val="28"/>
        </w:rPr>
        <w:t>РЕШИЛ:</w:t>
      </w:r>
    </w:p>
    <w:p w:rsidR="001443FC" w:rsidRPr="001443FC" w:rsidRDefault="001443FC" w:rsidP="00320741">
      <w:pPr>
        <w:numPr>
          <w:ilvl w:val="0"/>
          <w:numId w:val="30"/>
        </w:numPr>
        <w:autoSpaceDE w:val="0"/>
        <w:autoSpaceDN w:val="0"/>
        <w:adjustRightInd w:val="0"/>
        <w:spacing w:line="360" w:lineRule="auto"/>
        <w:ind w:left="0" w:firstLine="708"/>
        <w:rPr>
          <w:rFonts w:ascii="Times New Roman" w:hAnsi="Times New Roman"/>
          <w:sz w:val="28"/>
          <w:szCs w:val="28"/>
        </w:rPr>
      </w:pPr>
      <w:r w:rsidRPr="001443FC">
        <w:rPr>
          <w:rFonts w:ascii="Times New Roman" w:hAnsi="Times New Roman"/>
          <w:sz w:val="28"/>
          <w:szCs w:val="28"/>
        </w:rPr>
        <w:t>Передать органам местного самоуправления сельских поселений Эртильского муниципального района Воронежской области с 01 января 2024 года осуществление следующих полномочий органов местного самоуправления Эртильского муниципального района Воронежской области:</w:t>
      </w:r>
    </w:p>
    <w:p w:rsidR="001443FC" w:rsidRPr="001443FC" w:rsidRDefault="001443FC" w:rsidP="001443FC">
      <w:pPr>
        <w:autoSpaceDE w:val="0"/>
        <w:autoSpaceDN w:val="0"/>
        <w:adjustRightInd w:val="0"/>
        <w:spacing w:line="360" w:lineRule="auto"/>
        <w:ind w:firstLine="709"/>
        <w:rPr>
          <w:rFonts w:ascii="Times New Roman" w:hAnsi="Times New Roman"/>
          <w:sz w:val="28"/>
          <w:szCs w:val="28"/>
        </w:rPr>
      </w:pPr>
      <w:proofErr w:type="gramStart"/>
      <w:r w:rsidRPr="001443FC">
        <w:rPr>
          <w:rFonts w:ascii="Times New Roman" w:hAnsi="Times New Roman"/>
          <w:sz w:val="28"/>
          <w:szCs w:val="28"/>
        </w:rPr>
        <w:t xml:space="preserve">- дорожная деятельность в отношении автомобильных дорог местного значения в границах населённых пунктов поселения в части содержания </w:t>
      </w:r>
      <w:r w:rsidRPr="001443FC">
        <w:rPr>
          <w:rFonts w:ascii="Times New Roman" w:hAnsi="Times New Roman"/>
          <w:sz w:val="28"/>
          <w:szCs w:val="28"/>
        </w:rPr>
        <w:lastRenderedPageBreak/>
        <w:t>автомобильных дорог местного значения, согласно перечня автомобильных дорог местного значения, безопасности дорожного движения на них, включая создание и обеспечение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w:t>
      </w:r>
      <w:proofErr w:type="gramEnd"/>
      <w:r w:rsidRPr="001443FC">
        <w:rPr>
          <w:rFonts w:ascii="Times New Roman" w:hAnsi="Times New Roman"/>
          <w:sz w:val="28"/>
          <w:szCs w:val="28"/>
        </w:rPr>
        <w:t xml:space="preserve"> автомобильных дорог и осуществления дорожной деятельности в соответствии с законодательством Российской Федерации.</w:t>
      </w:r>
    </w:p>
    <w:p w:rsidR="001443FC" w:rsidRPr="001443FC" w:rsidRDefault="001443FC" w:rsidP="001443FC">
      <w:pPr>
        <w:autoSpaceDE w:val="0"/>
        <w:autoSpaceDN w:val="0"/>
        <w:adjustRightInd w:val="0"/>
        <w:spacing w:line="360" w:lineRule="auto"/>
        <w:ind w:firstLine="709"/>
        <w:rPr>
          <w:rFonts w:ascii="Times New Roman" w:hAnsi="Times New Roman"/>
          <w:sz w:val="28"/>
          <w:szCs w:val="28"/>
        </w:rPr>
      </w:pPr>
      <w:r w:rsidRPr="001443FC">
        <w:rPr>
          <w:rFonts w:ascii="Times New Roman" w:hAnsi="Times New Roman"/>
          <w:sz w:val="28"/>
          <w:szCs w:val="28"/>
        </w:rPr>
        <w:t xml:space="preserve">2. Утвердить проект соглашения между органами местного самоуправления Эртильского муниципального района и органами местного самоуправления сельских поселений Эртильского муниципального района о передаче </w:t>
      </w:r>
      <w:proofErr w:type="gramStart"/>
      <w:r w:rsidRPr="001443FC">
        <w:rPr>
          <w:rFonts w:ascii="Times New Roman" w:hAnsi="Times New Roman"/>
          <w:sz w:val="28"/>
          <w:szCs w:val="28"/>
        </w:rPr>
        <w:t>осуществления части полномочий органов местного самоуправления</w:t>
      </w:r>
      <w:proofErr w:type="gramEnd"/>
      <w:r w:rsidRPr="001443FC">
        <w:rPr>
          <w:rFonts w:ascii="Times New Roman" w:hAnsi="Times New Roman"/>
          <w:sz w:val="28"/>
          <w:szCs w:val="28"/>
        </w:rPr>
        <w:t xml:space="preserve"> Эртильского муниципального района по дорожной деятельности в отношении автомобильных дорог местного значения в границах населенных пунктов сельских поселений Эртильского муниципального района (приложение № 1).</w:t>
      </w:r>
    </w:p>
    <w:p w:rsidR="001443FC" w:rsidRPr="001443FC" w:rsidRDefault="001443FC" w:rsidP="001443FC">
      <w:pPr>
        <w:pStyle w:val="ConsPlusNormal"/>
        <w:widowControl/>
        <w:spacing w:line="360" w:lineRule="auto"/>
        <w:ind w:firstLine="709"/>
        <w:jc w:val="both"/>
        <w:rPr>
          <w:rFonts w:ascii="Times New Roman" w:hAnsi="Times New Roman" w:cs="Times New Roman"/>
          <w:sz w:val="28"/>
          <w:szCs w:val="28"/>
        </w:rPr>
      </w:pPr>
      <w:r w:rsidRPr="001443FC">
        <w:rPr>
          <w:rFonts w:ascii="Times New Roman" w:hAnsi="Times New Roman" w:cs="Times New Roman"/>
          <w:sz w:val="28"/>
          <w:szCs w:val="28"/>
        </w:rPr>
        <w:t>3. Поручить органам местного самоуправления Эртильского муниципального района заключить с органами местного самоуправления сельских поселений Эртильского муниципального района соглашения об осуществлении части полномочий органом местного самоуправления Эртильского муниципального района, указанных в пункте 1 настоящего решения.</w:t>
      </w:r>
    </w:p>
    <w:p w:rsidR="001443FC" w:rsidRPr="001443FC" w:rsidRDefault="001443FC" w:rsidP="001443FC">
      <w:pPr>
        <w:pStyle w:val="ConsPlusNormal"/>
        <w:widowControl/>
        <w:spacing w:line="360" w:lineRule="auto"/>
        <w:ind w:firstLine="709"/>
        <w:jc w:val="both"/>
        <w:rPr>
          <w:rFonts w:ascii="Times New Roman" w:hAnsi="Times New Roman" w:cs="Times New Roman"/>
          <w:sz w:val="28"/>
          <w:szCs w:val="28"/>
        </w:rPr>
      </w:pPr>
      <w:r w:rsidRPr="001443FC">
        <w:rPr>
          <w:rFonts w:ascii="Times New Roman" w:hAnsi="Times New Roman" w:cs="Times New Roman"/>
          <w:sz w:val="28"/>
          <w:szCs w:val="28"/>
        </w:rPr>
        <w:t>4. Настоящее решение вступает в силу с 01 января 2024 года и подлежит опубликованию в официальном издании органов местного самоуправления Эртильского муниципального района «Муниципальный вестник».</w:t>
      </w:r>
    </w:p>
    <w:p w:rsidR="001443FC" w:rsidRPr="001443FC" w:rsidRDefault="001443FC" w:rsidP="001443FC">
      <w:pPr>
        <w:pStyle w:val="ConsPlusNormal"/>
        <w:widowControl/>
        <w:spacing w:line="360" w:lineRule="auto"/>
        <w:ind w:firstLine="709"/>
        <w:jc w:val="both"/>
        <w:rPr>
          <w:rFonts w:ascii="Times New Roman" w:hAnsi="Times New Roman" w:cs="Times New Roman"/>
          <w:sz w:val="28"/>
          <w:szCs w:val="28"/>
        </w:rPr>
      </w:pPr>
      <w:r w:rsidRPr="001443FC">
        <w:rPr>
          <w:rFonts w:ascii="Times New Roman" w:hAnsi="Times New Roman" w:cs="Times New Roman"/>
          <w:sz w:val="28"/>
          <w:szCs w:val="28"/>
        </w:rPr>
        <w:t xml:space="preserve">5. </w:t>
      </w:r>
      <w:proofErr w:type="gramStart"/>
      <w:r w:rsidRPr="001443FC">
        <w:rPr>
          <w:rFonts w:ascii="Times New Roman" w:hAnsi="Times New Roman" w:cs="Times New Roman"/>
          <w:sz w:val="28"/>
          <w:szCs w:val="28"/>
        </w:rPr>
        <w:t>Контроль за</w:t>
      </w:r>
      <w:proofErr w:type="gramEnd"/>
      <w:r w:rsidRPr="001443FC">
        <w:rPr>
          <w:rFonts w:ascii="Times New Roman" w:hAnsi="Times New Roman" w:cs="Times New Roman"/>
          <w:sz w:val="28"/>
          <w:szCs w:val="28"/>
        </w:rPr>
        <w:t xml:space="preserve"> исполнением настоящего решения оставляю за собой.</w:t>
      </w:r>
    </w:p>
    <w:p w:rsidR="001443FC" w:rsidRPr="001443FC" w:rsidRDefault="001443FC" w:rsidP="00F452E9">
      <w:pPr>
        <w:autoSpaceDE w:val="0"/>
        <w:autoSpaceDN w:val="0"/>
        <w:adjustRightInd w:val="0"/>
        <w:spacing w:line="360" w:lineRule="auto"/>
        <w:ind w:firstLine="0"/>
        <w:rPr>
          <w:rFonts w:ascii="Times New Roman" w:hAnsi="Times New Roman"/>
          <w:sz w:val="28"/>
          <w:szCs w:val="28"/>
        </w:rPr>
      </w:pPr>
    </w:p>
    <w:p w:rsidR="001443FC" w:rsidRPr="001443FC" w:rsidRDefault="001443FC" w:rsidP="001443FC">
      <w:pPr>
        <w:autoSpaceDE w:val="0"/>
        <w:autoSpaceDN w:val="0"/>
        <w:adjustRightInd w:val="0"/>
        <w:spacing w:line="360" w:lineRule="auto"/>
        <w:ind w:firstLine="708"/>
        <w:rPr>
          <w:rFonts w:ascii="Times New Roman" w:hAnsi="Times New Roman"/>
          <w:sz w:val="28"/>
          <w:szCs w:val="28"/>
        </w:rPr>
      </w:pPr>
      <w:r w:rsidRPr="001443FC">
        <w:rPr>
          <w:rFonts w:ascii="Times New Roman" w:hAnsi="Times New Roman"/>
          <w:sz w:val="28"/>
          <w:szCs w:val="28"/>
        </w:rPr>
        <w:t>Глава района                                                                       И.В. Лесников</w:t>
      </w:r>
    </w:p>
    <w:p w:rsidR="001443FC" w:rsidRPr="001443FC" w:rsidRDefault="001443FC" w:rsidP="001443FC">
      <w:pPr>
        <w:autoSpaceDE w:val="0"/>
        <w:autoSpaceDN w:val="0"/>
        <w:adjustRightInd w:val="0"/>
        <w:spacing w:line="360" w:lineRule="auto"/>
        <w:ind w:firstLine="708"/>
        <w:rPr>
          <w:rFonts w:ascii="Times New Roman" w:hAnsi="Times New Roman"/>
          <w:sz w:val="28"/>
          <w:szCs w:val="28"/>
        </w:rPr>
      </w:pPr>
    </w:p>
    <w:p w:rsidR="001443FC" w:rsidRPr="001443FC" w:rsidRDefault="001443FC" w:rsidP="001443FC">
      <w:pPr>
        <w:autoSpaceDE w:val="0"/>
        <w:autoSpaceDN w:val="0"/>
        <w:adjustRightInd w:val="0"/>
        <w:spacing w:line="276" w:lineRule="auto"/>
        <w:ind w:firstLine="708"/>
        <w:rPr>
          <w:rFonts w:ascii="Times New Roman" w:hAnsi="Times New Roman"/>
          <w:sz w:val="28"/>
          <w:szCs w:val="28"/>
        </w:rPr>
      </w:pPr>
      <w:r w:rsidRPr="001443FC">
        <w:rPr>
          <w:rFonts w:ascii="Times New Roman" w:hAnsi="Times New Roman"/>
          <w:sz w:val="28"/>
          <w:szCs w:val="28"/>
        </w:rPr>
        <w:t xml:space="preserve">Председатель </w:t>
      </w:r>
    </w:p>
    <w:p w:rsidR="001443FC" w:rsidRPr="001443FC" w:rsidRDefault="001443FC" w:rsidP="001443FC">
      <w:pPr>
        <w:autoSpaceDE w:val="0"/>
        <w:autoSpaceDN w:val="0"/>
        <w:adjustRightInd w:val="0"/>
        <w:spacing w:line="276" w:lineRule="auto"/>
        <w:ind w:firstLine="708"/>
        <w:rPr>
          <w:rFonts w:ascii="Times New Roman" w:hAnsi="Times New Roman"/>
          <w:sz w:val="28"/>
          <w:szCs w:val="28"/>
        </w:rPr>
      </w:pPr>
      <w:r w:rsidRPr="001443FC">
        <w:rPr>
          <w:rFonts w:ascii="Times New Roman" w:hAnsi="Times New Roman"/>
          <w:sz w:val="28"/>
          <w:szCs w:val="28"/>
        </w:rPr>
        <w:t>Совета народных депутатов                                               Н.Н. Бердникова</w:t>
      </w:r>
    </w:p>
    <w:p w:rsidR="001443FC" w:rsidRPr="001443FC" w:rsidRDefault="001443FC" w:rsidP="001443FC">
      <w:pPr>
        <w:autoSpaceDE w:val="0"/>
        <w:autoSpaceDN w:val="0"/>
        <w:adjustRightInd w:val="0"/>
        <w:spacing w:line="360" w:lineRule="auto"/>
        <w:ind w:firstLine="708"/>
        <w:rPr>
          <w:rFonts w:ascii="Times New Roman" w:hAnsi="Times New Roman"/>
          <w:sz w:val="28"/>
          <w:szCs w:val="28"/>
        </w:rPr>
      </w:pPr>
    </w:p>
    <w:p w:rsidR="001443FC" w:rsidRPr="001443FC" w:rsidRDefault="001443FC" w:rsidP="001443FC">
      <w:pPr>
        <w:autoSpaceDE w:val="0"/>
        <w:autoSpaceDN w:val="0"/>
        <w:adjustRightInd w:val="0"/>
        <w:jc w:val="right"/>
        <w:rPr>
          <w:rFonts w:ascii="Times New Roman" w:hAnsi="Times New Roman"/>
          <w:sz w:val="28"/>
          <w:szCs w:val="28"/>
        </w:rPr>
      </w:pPr>
    </w:p>
    <w:p w:rsidR="001443FC" w:rsidRPr="001443FC" w:rsidRDefault="001443FC" w:rsidP="001443FC">
      <w:pPr>
        <w:autoSpaceDE w:val="0"/>
        <w:autoSpaceDN w:val="0"/>
        <w:adjustRightInd w:val="0"/>
        <w:jc w:val="right"/>
        <w:rPr>
          <w:rFonts w:ascii="Times New Roman" w:hAnsi="Times New Roman"/>
          <w:sz w:val="28"/>
          <w:szCs w:val="28"/>
        </w:rPr>
      </w:pPr>
      <w:r w:rsidRPr="001443FC">
        <w:rPr>
          <w:rFonts w:ascii="Times New Roman" w:hAnsi="Times New Roman"/>
          <w:sz w:val="28"/>
          <w:szCs w:val="28"/>
        </w:rPr>
        <w:t>Приложение №1</w:t>
      </w:r>
    </w:p>
    <w:p w:rsidR="001443FC" w:rsidRPr="001443FC" w:rsidRDefault="001443FC" w:rsidP="001443FC">
      <w:pPr>
        <w:autoSpaceDE w:val="0"/>
        <w:autoSpaceDN w:val="0"/>
        <w:adjustRightInd w:val="0"/>
        <w:jc w:val="right"/>
        <w:rPr>
          <w:rFonts w:ascii="Times New Roman" w:hAnsi="Times New Roman"/>
          <w:sz w:val="28"/>
          <w:szCs w:val="28"/>
        </w:rPr>
      </w:pPr>
      <w:r w:rsidRPr="001443FC">
        <w:rPr>
          <w:rFonts w:ascii="Times New Roman" w:hAnsi="Times New Roman"/>
          <w:sz w:val="28"/>
          <w:szCs w:val="28"/>
        </w:rPr>
        <w:t xml:space="preserve">к решению Совета народных депутатов </w:t>
      </w:r>
    </w:p>
    <w:p w:rsidR="001443FC" w:rsidRPr="001443FC" w:rsidRDefault="001443FC" w:rsidP="001443FC">
      <w:pPr>
        <w:autoSpaceDE w:val="0"/>
        <w:autoSpaceDN w:val="0"/>
        <w:adjustRightInd w:val="0"/>
        <w:jc w:val="right"/>
        <w:rPr>
          <w:rFonts w:ascii="Times New Roman" w:hAnsi="Times New Roman"/>
          <w:sz w:val="28"/>
          <w:szCs w:val="28"/>
        </w:rPr>
      </w:pPr>
      <w:r w:rsidRPr="001443FC">
        <w:rPr>
          <w:rFonts w:ascii="Times New Roman" w:hAnsi="Times New Roman"/>
          <w:sz w:val="28"/>
          <w:szCs w:val="28"/>
        </w:rPr>
        <w:t xml:space="preserve">Эртильского муниципального района </w:t>
      </w:r>
    </w:p>
    <w:p w:rsidR="001443FC" w:rsidRPr="001443FC" w:rsidRDefault="001443FC" w:rsidP="001443FC">
      <w:pPr>
        <w:autoSpaceDE w:val="0"/>
        <w:autoSpaceDN w:val="0"/>
        <w:adjustRightInd w:val="0"/>
        <w:jc w:val="right"/>
        <w:rPr>
          <w:rFonts w:ascii="Times New Roman" w:hAnsi="Times New Roman"/>
          <w:sz w:val="28"/>
          <w:szCs w:val="28"/>
        </w:rPr>
      </w:pPr>
      <w:r w:rsidRPr="001443FC">
        <w:rPr>
          <w:rFonts w:ascii="Times New Roman" w:hAnsi="Times New Roman"/>
          <w:sz w:val="28"/>
          <w:szCs w:val="28"/>
        </w:rPr>
        <w:t>от_____________ № ____</w:t>
      </w:r>
    </w:p>
    <w:p w:rsidR="001443FC" w:rsidRPr="001443FC" w:rsidRDefault="001443FC" w:rsidP="001443FC">
      <w:pPr>
        <w:autoSpaceDE w:val="0"/>
        <w:autoSpaceDN w:val="0"/>
        <w:adjustRightInd w:val="0"/>
        <w:jc w:val="right"/>
        <w:rPr>
          <w:rFonts w:ascii="Times New Roman" w:hAnsi="Times New Roman"/>
          <w:sz w:val="28"/>
          <w:szCs w:val="28"/>
        </w:rPr>
      </w:pPr>
    </w:p>
    <w:p w:rsidR="001443FC" w:rsidRPr="001443FC" w:rsidRDefault="001443FC" w:rsidP="001443FC">
      <w:pPr>
        <w:spacing w:line="276" w:lineRule="auto"/>
        <w:ind w:firstLine="709"/>
        <w:jc w:val="center"/>
        <w:rPr>
          <w:rFonts w:ascii="Times New Roman" w:hAnsi="Times New Roman"/>
          <w:sz w:val="28"/>
          <w:szCs w:val="28"/>
        </w:rPr>
      </w:pPr>
      <w:r w:rsidRPr="001443FC">
        <w:rPr>
          <w:rFonts w:ascii="Times New Roman" w:hAnsi="Times New Roman"/>
          <w:sz w:val="28"/>
          <w:szCs w:val="28"/>
        </w:rPr>
        <w:t>СОГЛАШЕНИЕ № ___</w:t>
      </w:r>
    </w:p>
    <w:p w:rsidR="001443FC" w:rsidRPr="001443FC" w:rsidRDefault="001443FC" w:rsidP="001443FC">
      <w:pPr>
        <w:spacing w:line="276" w:lineRule="auto"/>
        <w:ind w:firstLine="709"/>
        <w:jc w:val="center"/>
        <w:rPr>
          <w:rFonts w:ascii="Times New Roman" w:hAnsi="Times New Roman"/>
          <w:sz w:val="28"/>
          <w:szCs w:val="28"/>
        </w:rPr>
      </w:pPr>
      <w:r w:rsidRPr="001443FC">
        <w:rPr>
          <w:rFonts w:ascii="Times New Roman" w:hAnsi="Times New Roman"/>
          <w:sz w:val="28"/>
          <w:szCs w:val="28"/>
        </w:rPr>
        <w:t>Между органами местного самоуправления Эртильского муниципального района и органами местного самоуправления ___________ поселения Эртильского муниципального района об осуществлении части полномочий органов местного самоуправления Эртильского муниципального района по дорожной деятельности в отношении автомобильных дорог местного значения в границах населенных пунктов ____________ поселения Эртильского муниципального района</w:t>
      </w:r>
    </w:p>
    <w:p w:rsidR="001443FC" w:rsidRPr="001443FC" w:rsidRDefault="001443FC" w:rsidP="001443FC">
      <w:pPr>
        <w:spacing w:line="276" w:lineRule="auto"/>
        <w:ind w:firstLine="709"/>
        <w:jc w:val="center"/>
        <w:rPr>
          <w:rFonts w:ascii="Times New Roman" w:hAnsi="Times New Roman"/>
          <w:sz w:val="28"/>
          <w:szCs w:val="28"/>
        </w:rPr>
      </w:pPr>
    </w:p>
    <w:p w:rsidR="001443FC" w:rsidRPr="001443FC" w:rsidRDefault="001443FC" w:rsidP="001443FC">
      <w:pPr>
        <w:spacing w:line="276" w:lineRule="auto"/>
        <w:jc w:val="center"/>
        <w:rPr>
          <w:rFonts w:ascii="Times New Roman" w:hAnsi="Times New Roman"/>
          <w:sz w:val="28"/>
          <w:szCs w:val="28"/>
        </w:rPr>
      </w:pPr>
      <w:r w:rsidRPr="001443FC">
        <w:rPr>
          <w:rFonts w:ascii="Times New Roman" w:hAnsi="Times New Roman"/>
          <w:sz w:val="28"/>
          <w:szCs w:val="28"/>
        </w:rPr>
        <w:t>г. Эртиль                                                                                    «__» _______ 2024 г.</w:t>
      </w:r>
    </w:p>
    <w:p w:rsidR="001443FC" w:rsidRPr="001443FC" w:rsidRDefault="001443FC" w:rsidP="001443FC">
      <w:pPr>
        <w:spacing w:line="276" w:lineRule="auto"/>
        <w:jc w:val="center"/>
        <w:rPr>
          <w:rFonts w:ascii="Times New Roman" w:hAnsi="Times New Roman"/>
          <w:sz w:val="28"/>
          <w:szCs w:val="28"/>
        </w:rPr>
      </w:pPr>
    </w:p>
    <w:p w:rsidR="001443FC" w:rsidRPr="001443FC" w:rsidRDefault="001443FC" w:rsidP="001443FC">
      <w:pPr>
        <w:spacing w:line="276" w:lineRule="auto"/>
        <w:ind w:firstLine="709"/>
        <w:rPr>
          <w:rFonts w:ascii="Times New Roman" w:hAnsi="Times New Roman"/>
          <w:sz w:val="28"/>
          <w:szCs w:val="28"/>
        </w:rPr>
      </w:pPr>
      <w:proofErr w:type="gramStart"/>
      <w:r w:rsidRPr="001443FC">
        <w:rPr>
          <w:rFonts w:ascii="Times New Roman" w:hAnsi="Times New Roman"/>
          <w:sz w:val="28"/>
          <w:szCs w:val="28"/>
        </w:rPr>
        <w:t>Эртильский муниципальный район Воронежской области, именуемый в дальнейшем «Участник-1», в лице главы Эртильского муниципального района _________________, действующего на основании Устава с одной стороны и _________________ сельское поселение Эртильского муниципального района Воронежской области, именуемое в дальнейшем «Участник-2», в лице главы _________________ сельского поселения Эртильского муниципального района Воронежской области _____________, действующего на основании Устава с другой стороны, заключили настоящее соглашение о нижеследующем:</w:t>
      </w:r>
      <w:proofErr w:type="gramEnd"/>
    </w:p>
    <w:p w:rsidR="001443FC" w:rsidRPr="001443FC" w:rsidRDefault="001443FC" w:rsidP="001443FC">
      <w:pPr>
        <w:spacing w:line="276" w:lineRule="auto"/>
        <w:ind w:firstLine="709"/>
        <w:rPr>
          <w:rFonts w:ascii="Times New Roman" w:hAnsi="Times New Roman"/>
          <w:sz w:val="28"/>
          <w:szCs w:val="28"/>
        </w:rPr>
      </w:pPr>
      <w:r w:rsidRPr="001443FC">
        <w:rPr>
          <w:rFonts w:ascii="Times New Roman" w:hAnsi="Times New Roman"/>
          <w:sz w:val="28"/>
          <w:szCs w:val="28"/>
        </w:rPr>
        <w:t xml:space="preserve">1. Участник-1 передает Участнику-2 осуществление части полномочий органов местного самоуправления Эртильского муниципального района </w:t>
      </w:r>
      <w:proofErr w:type="gramStart"/>
      <w:r w:rsidRPr="001443FC">
        <w:rPr>
          <w:rFonts w:ascii="Times New Roman" w:hAnsi="Times New Roman"/>
          <w:sz w:val="28"/>
          <w:szCs w:val="28"/>
        </w:rPr>
        <w:t>по дорожной деятельности в отношении автомобильных дорог местного значения в границах населенных пунктов сельского поселения в соответствии с пунктом</w:t>
      </w:r>
      <w:proofErr w:type="gramEnd"/>
      <w:r w:rsidRPr="001443FC">
        <w:rPr>
          <w:rFonts w:ascii="Times New Roman" w:hAnsi="Times New Roman"/>
          <w:sz w:val="28"/>
          <w:szCs w:val="28"/>
        </w:rPr>
        <w:t xml:space="preserve"> 2 настоящего Соглашения. Для осуществления полномочий Участник-1 из бюджета Эртильского муниципального района предоставляет бюджету ___________ сельского поселения межбюджетные трансферты, определяемые в соответствии с пунктом 3 настоящего Соглашения. </w:t>
      </w:r>
    </w:p>
    <w:p w:rsidR="001443FC" w:rsidRPr="001443FC" w:rsidRDefault="001443FC" w:rsidP="001443FC">
      <w:pPr>
        <w:spacing w:line="276" w:lineRule="auto"/>
        <w:ind w:firstLine="709"/>
        <w:rPr>
          <w:rFonts w:ascii="Times New Roman" w:hAnsi="Times New Roman"/>
          <w:sz w:val="28"/>
          <w:szCs w:val="28"/>
        </w:rPr>
      </w:pPr>
      <w:r w:rsidRPr="001443FC">
        <w:rPr>
          <w:rFonts w:ascii="Times New Roman" w:hAnsi="Times New Roman"/>
          <w:sz w:val="28"/>
          <w:szCs w:val="28"/>
        </w:rPr>
        <w:t xml:space="preserve">2. </w:t>
      </w:r>
      <w:proofErr w:type="gramStart"/>
      <w:r w:rsidRPr="001443FC">
        <w:rPr>
          <w:rFonts w:ascii="Times New Roman" w:hAnsi="Times New Roman"/>
          <w:sz w:val="28"/>
          <w:szCs w:val="28"/>
        </w:rPr>
        <w:t>Участник-2 принимает на себя следующие полномочия, предусмотренные пунктом 5 части первой статьи 14-ФЗ от 06.10.2003 года №131-ФЗ «Об общих принципах организации местного самоуправления в Российской Федерации», Законом Воронежской области от 01.06.2016 № 81-</w:t>
      </w:r>
      <w:r w:rsidRPr="001443FC">
        <w:rPr>
          <w:rFonts w:ascii="Times New Roman" w:hAnsi="Times New Roman"/>
          <w:sz w:val="28"/>
          <w:szCs w:val="28"/>
        </w:rPr>
        <w:lastRenderedPageBreak/>
        <w:t>ОЗ «О внесении изменения в статью 2 Закона Воронежской области «О закреплении отдельных вопросов местного значения за сельскими поселениями Воронежской области»»:</w:t>
      </w:r>
      <w:proofErr w:type="gramEnd"/>
    </w:p>
    <w:p w:rsidR="001443FC" w:rsidRPr="001443FC" w:rsidRDefault="001443FC" w:rsidP="001443FC">
      <w:pPr>
        <w:spacing w:line="276" w:lineRule="auto"/>
        <w:ind w:firstLine="709"/>
        <w:rPr>
          <w:rFonts w:ascii="Times New Roman" w:hAnsi="Times New Roman"/>
          <w:sz w:val="28"/>
          <w:szCs w:val="28"/>
        </w:rPr>
      </w:pPr>
      <w:proofErr w:type="gramStart"/>
      <w:r w:rsidRPr="001443FC">
        <w:rPr>
          <w:rFonts w:ascii="Times New Roman" w:hAnsi="Times New Roman"/>
          <w:sz w:val="28"/>
          <w:szCs w:val="28"/>
        </w:rPr>
        <w:t>- дорожная деятельность в отношении автомобильных дорог местного значения в границах населенных пунктов поселения в части содержания автомобильных дорог местного значения, согласно перечня автомобильных дорог местного значения безопасности дорожного движения на них, включая создание и обеспечение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w:t>
      </w:r>
      <w:proofErr w:type="gramEnd"/>
      <w:r w:rsidRPr="001443FC">
        <w:rPr>
          <w:rFonts w:ascii="Times New Roman" w:hAnsi="Times New Roman"/>
          <w:sz w:val="28"/>
          <w:szCs w:val="28"/>
        </w:rPr>
        <w:t xml:space="preserve"> автомобильных дорог и осуществления дорожной деятельности в соответствии с законодательством РФ.</w:t>
      </w:r>
    </w:p>
    <w:p w:rsidR="001443FC" w:rsidRPr="001443FC" w:rsidRDefault="001443FC" w:rsidP="001443FC">
      <w:pPr>
        <w:spacing w:line="276" w:lineRule="auto"/>
        <w:ind w:firstLine="709"/>
        <w:rPr>
          <w:rFonts w:ascii="Times New Roman" w:hAnsi="Times New Roman"/>
          <w:sz w:val="28"/>
          <w:szCs w:val="28"/>
        </w:rPr>
      </w:pPr>
      <w:r w:rsidRPr="001443FC">
        <w:rPr>
          <w:rFonts w:ascii="Times New Roman" w:hAnsi="Times New Roman"/>
          <w:sz w:val="28"/>
          <w:szCs w:val="28"/>
        </w:rPr>
        <w:t xml:space="preserve">3. Иные межбюджетные трансферты перечисляются в соответствии с </w:t>
      </w:r>
      <w:hyperlink r:id="rId59" w:history="1">
        <w:r w:rsidRPr="001443FC">
          <w:rPr>
            <w:rFonts w:ascii="Times New Roman" w:hAnsi="Times New Roman"/>
            <w:sz w:val="28"/>
            <w:szCs w:val="28"/>
          </w:rPr>
          <w:t>Правилами</w:t>
        </w:r>
      </w:hyperlink>
      <w:r w:rsidRPr="001443FC">
        <w:rPr>
          <w:rFonts w:ascii="Times New Roman" w:hAnsi="Times New Roman"/>
          <w:sz w:val="28"/>
          <w:szCs w:val="28"/>
        </w:rPr>
        <w:t>, устанавливающими общие требования к предоставлению иных межбюджетных трансфертов бюджетам поселений из бюджета Эртильского муниципального района, утвержденными Решением Совета народных депутатов Эртильского муниципального района от 24.03.2021 г. № 150, направляемых для осуществления полномочий.</w:t>
      </w:r>
    </w:p>
    <w:p w:rsidR="001443FC" w:rsidRPr="001443FC" w:rsidRDefault="001443FC" w:rsidP="001443FC">
      <w:pPr>
        <w:spacing w:line="276" w:lineRule="auto"/>
        <w:ind w:firstLine="709"/>
        <w:rPr>
          <w:rFonts w:ascii="Times New Roman" w:hAnsi="Times New Roman"/>
          <w:sz w:val="28"/>
          <w:szCs w:val="28"/>
        </w:rPr>
      </w:pPr>
      <w:r w:rsidRPr="001443FC">
        <w:rPr>
          <w:rFonts w:ascii="Times New Roman" w:hAnsi="Times New Roman"/>
          <w:sz w:val="28"/>
          <w:szCs w:val="28"/>
        </w:rPr>
        <w:t xml:space="preserve">4. Для осуществления переданных в соответствии с настоящим соглашением полномочий Участник-2 дополнительно может использовать собственные материальные ресурсы и финансовые средства. </w:t>
      </w:r>
    </w:p>
    <w:p w:rsidR="001443FC" w:rsidRPr="001443FC" w:rsidRDefault="001443FC" w:rsidP="001443FC">
      <w:pPr>
        <w:spacing w:line="276" w:lineRule="auto"/>
        <w:ind w:firstLine="709"/>
        <w:rPr>
          <w:rFonts w:ascii="Times New Roman" w:hAnsi="Times New Roman"/>
          <w:sz w:val="28"/>
          <w:szCs w:val="28"/>
        </w:rPr>
      </w:pPr>
      <w:r w:rsidRPr="001443FC">
        <w:rPr>
          <w:rFonts w:ascii="Times New Roman" w:hAnsi="Times New Roman"/>
          <w:sz w:val="28"/>
          <w:szCs w:val="28"/>
        </w:rPr>
        <w:t>5. Настоящее соглашение вступает в силу 01.01.2024 г. и действует до 31.12.2024 г.</w:t>
      </w:r>
    </w:p>
    <w:p w:rsidR="001443FC" w:rsidRPr="001443FC" w:rsidRDefault="001443FC" w:rsidP="001443FC">
      <w:pPr>
        <w:spacing w:line="276" w:lineRule="auto"/>
        <w:ind w:firstLine="709"/>
        <w:rPr>
          <w:rFonts w:ascii="Times New Roman" w:hAnsi="Times New Roman"/>
          <w:sz w:val="28"/>
          <w:szCs w:val="28"/>
        </w:rPr>
      </w:pPr>
      <w:r w:rsidRPr="001443FC">
        <w:rPr>
          <w:rFonts w:ascii="Times New Roman" w:hAnsi="Times New Roman"/>
          <w:sz w:val="28"/>
          <w:szCs w:val="28"/>
        </w:rPr>
        <w:t>6. Соглашение досрочно прекращается:</w:t>
      </w:r>
    </w:p>
    <w:p w:rsidR="001443FC" w:rsidRPr="001443FC" w:rsidRDefault="001443FC" w:rsidP="001443FC">
      <w:pPr>
        <w:spacing w:line="276" w:lineRule="auto"/>
        <w:ind w:firstLine="709"/>
        <w:rPr>
          <w:rFonts w:ascii="Times New Roman" w:hAnsi="Times New Roman"/>
          <w:sz w:val="28"/>
          <w:szCs w:val="28"/>
        </w:rPr>
      </w:pPr>
      <w:r w:rsidRPr="001443FC">
        <w:rPr>
          <w:rFonts w:ascii="Times New Roman" w:hAnsi="Times New Roman"/>
          <w:sz w:val="28"/>
          <w:szCs w:val="28"/>
        </w:rPr>
        <w:t>- в случае не своевременного или неполного предоставления иных межбюджетных трансфертов из соответствующих муниципальных бюджетов;</w:t>
      </w:r>
    </w:p>
    <w:p w:rsidR="001443FC" w:rsidRPr="001443FC" w:rsidRDefault="001443FC" w:rsidP="001443FC">
      <w:pPr>
        <w:spacing w:line="276" w:lineRule="auto"/>
        <w:ind w:firstLine="709"/>
        <w:rPr>
          <w:rFonts w:ascii="Times New Roman" w:hAnsi="Times New Roman"/>
          <w:sz w:val="28"/>
          <w:szCs w:val="28"/>
        </w:rPr>
      </w:pPr>
      <w:r w:rsidRPr="001443FC">
        <w:rPr>
          <w:rFonts w:ascii="Times New Roman" w:hAnsi="Times New Roman"/>
          <w:sz w:val="28"/>
          <w:szCs w:val="28"/>
        </w:rPr>
        <w:t>- по соглашению сторон.</w:t>
      </w:r>
    </w:p>
    <w:p w:rsidR="001443FC" w:rsidRPr="001443FC" w:rsidRDefault="001443FC" w:rsidP="001443FC">
      <w:pPr>
        <w:spacing w:line="276" w:lineRule="auto"/>
        <w:ind w:firstLine="709"/>
        <w:rPr>
          <w:rFonts w:ascii="Times New Roman" w:hAnsi="Times New Roman"/>
          <w:sz w:val="28"/>
          <w:szCs w:val="28"/>
        </w:rPr>
      </w:pPr>
      <w:r w:rsidRPr="001443FC">
        <w:rPr>
          <w:rFonts w:ascii="Times New Roman" w:hAnsi="Times New Roman"/>
          <w:sz w:val="28"/>
          <w:szCs w:val="28"/>
        </w:rPr>
        <w:t>7. Настоящее соглашение составлено в двух подлинных экземплярах по одному для каждой стороны.</w:t>
      </w:r>
    </w:p>
    <w:p w:rsidR="001443FC" w:rsidRPr="001443FC" w:rsidRDefault="001443FC" w:rsidP="001443FC">
      <w:pPr>
        <w:spacing w:line="276" w:lineRule="auto"/>
        <w:ind w:firstLine="709"/>
        <w:rPr>
          <w:rFonts w:ascii="Times New Roman" w:hAnsi="Times New Roman"/>
          <w:sz w:val="28"/>
          <w:szCs w:val="28"/>
        </w:rPr>
      </w:pPr>
    </w:p>
    <w:p w:rsidR="001443FC" w:rsidRPr="001443FC" w:rsidRDefault="001443FC" w:rsidP="001443FC">
      <w:pPr>
        <w:spacing w:line="276" w:lineRule="auto"/>
        <w:ind w:firstLine="709"/>
        <w:rPr>
          <w:rFonts w:ascii="Times New Roman" w:hAnsi="Times New Roman"/>
          <w:sz w:val="28"/>
          <w:szCs w:val="28"/>
        </w:rPr>
      </w:pPr>
    </w:p>
    <w:tbl>
      <w:tblPr>
        <w:tblW w:w="10173" w:type="dxa"/>
        <w:tblLook w:val="04A0"/>
      </w:tblPr>
      <w:tblGrid>
        <w:gridCol w:w="4644"/>
        <w:gridCol w:w="709"/>
        <w:gridCol w:w="4820"/>
      </w:tblGrid>
      <w:tr w:rsidR="001443FC" w:rsidRPr="001443FC" w:rsidTr="008A0EE4">
        <w:tc>
          <w:tcPr>
            <w:tcW w:w="4644" w:type="dxa"/>
          </w:tcPr>
          <w:p w:rsidR="001443FC" w:rsidRPr="001443FC" w:rsidRDefault="001443FC" w:rsidP="008A0EE4">
            <w:pPr>
              <w:spacing w:line="276" w:lineRule="auto"/>
              <w:rPr>
                <w:rFonts w:ascii="Times New Roman" w:hAnsi="Times New Roman"/>
                <w:szCs w:val="28"/>
              </w:rPr>
            </w:pPr>
            <w:r w:rsidRPr="001443FC">
              <w:rPr>
                <w:rFonts w:ascii="Times New Roman" w:hAnsi="Times New Roman"/>
                <w:sz w:val="28"/>
                <w:szCs w:val="28"/>
              </w:rPr>
              <w:t>Участник-1</w:t>
            </w:r>
          </w:p>
          <w:p w:rsidR="001443FC" w:rsidRPr="001443FC" w:rsidRDefault="001443FC" w:rsidP="008A0EE4">
            <w:pPr>
              <w:spacing w:line="276" w:lineRule="auto"/>
              <w:rPr>
                <w:rFonts w:ascii="Times New Roman" w:hAnsi="Times New Roman"/>
                <w:szCs w:val="28"/>
              </w:rPr>
            </w:pPr>
          </w:p>
          <w:p w:rsidR="001443FC" w:rsidRPr="001443FC" w:rsidRDefault="001443FC" w:rsidP="008A0EE4">
            <w:pPr>
              <w:spacing w:line="276" w:lineRule="auto"/>
              <w:rPr>
                <w:rFonts w:ascii="Times New Roman" w:hAnsi="Times New Roman"/>
                <w:szCs w:val="28"/>
              </w:rPr>
            </w:pPr>
            <w:r w:rsidRPr="001443FC">
              <w:rPr>
                <w:rFonts w:ascii="Times New Roman" w:hAnsi="Times New Roman"/>
                <w:sz w:val="28"/>
                <w:szCs w:val="28"/>
              </w:rPr>
              <w:t xml:space="preserve">Глава Эртильского </w:t>
            </w:r>
            <w:proofErr w:type="gramStart"/>
            <w:r w:rsidRPr="001443FC">
              <w:rPr>
                <w:rFonts w:ascii="Times New Roman" w:hAnsi="Times New Roman"/>
                <w:sz w:val="28"/>
                <w:szCs w:val="28"/>
              </w:rPr>
              <w:t>муниципального</w:t>
            </w:r>
            <w:proofErr w:type="gramEnd"/>
            <w:r w:rsidRPr="001443FC">
              <w:rPr>
                <w:rFonts w:ascii="Times New Roman" w:hAnsi="Times New Roman"/>
                <w:sz w:val="28"/>
                <w:szCs w:val="28"/>
              </w:rPr>
              <w:t xml:space="preserve"> района </w:t>
            </w:r>
          </w:p>
          <w:p w:rsidR="001443FC" w:rsidRPr="001443FC" w:rsidRDefault="001443FC" w:rsidP="008A0EE4">
            <w:pPr>
              <w:spacing w:line="276" w:lineRule="auto"/>
              <w:rPr>
                <w:rFonts w:ascii="Times New Roman" w:hAnsi="Times New Roman"/>
                <w:szCs w:val="28"/>
              </w:rPr>
            </w:pPr>
            <w:r w:rsidRPr="001443FC">
              <w:rPr>
                <w:rFonts w:ascii="Times New Roman" w:hAnsi="Times New Roman"/>
                <w:sz w:val="28"/>
                <w:szCs w:val="28"/>
              </w:rPr>
              <w:t>__________________</w:t>
            </w:r>
          </w:p>
        </w:tc>
        <w:tc>
          <w:tcPr>
            <w:tcW w:w="709" w:type="dxa"/>
          </w:tcPr>
          <w:p w:rsidR="001443FC" w:rsidRPr="001443FC" w:rsidRDefault="001443FC" w:rsidP="008A0EE4">
            <w:pPr>
              <w:spacing w:line="276" w:lineRule="auto"/>
              <w:rPr>
                <w:rFonts w:ascii="Times New Roman" w:hAnsi="Times New Roman"/>
                <w:szCs w:val="28"/>
              </w:rPr>
            </w:pPr>
          </w:p>
        </w:tc>
        <w:tc>
          <w:tcPr>
            <w:tcW w:w="4820" w:type="dxa"/>
          </w:tcPr>
          <w:p w:rsidR="001443FC" w:rsidRPr="001443FC" w:rsidRDefault="001443FC" w:rsidP="008A0EE4">
            <w:pPr>
              <w:spacing w:line="276" w:lineRule="auto"/>
              <w:rPr>
                <w:rFonts w:ascii="Times New Roman" w:hAnsi="Times New Roman"/>
                <w:szCs w:val="28"/>
              </w:rPr>
            </w:pPr>
            <w:r w:rsidRPr="001443FC">
              <w:rPr>
                <w:rFonts w:ascii="Times New Roman" w:hAnsi="Times New Roman"/>
                <w:sz w:val="28"/>
                <w:szCs w:val="28"/>
              </w:rPr>
              <w:t>Участник-2</w:t>
            </w:r>
          </w:p>
          <w:p w:rsidR="001443FC" w:rsidRPr="001443FC" w:rsidRDefault="001443FC" w:rsidP="008A0EE4">
            <w:pPr>
              <w:spacing w:line="276" w:lineRule="auto"/>
              <w:rPr>
                <w:rFonts w:ascii="Times New Roman" w:hAnsi="Times New Roman"/>
                <w:szCs w:val="28"/>
              </w:rPr>
            </w:pPr>
          </w:p>
          <w:p w:rsidR="001443FC" w:rsidRPr="001443FC" w:rsidRDefault="001443FC" w:rsidP="008A0EE4">
            <w:pPr>
              <w:spacing w:line="276" w:lineRule="auto"/>
              <w:rPr>
                <w:rFonts w:ascii="Times New Roman" w:hAnsi="Times New Roman"/>
                <w:szCs w:val="28"/>
              </w:rPr>
            </w:pPr>
            <w:r w:rsidRPr="001443FC">
              <w:rPr>
                <w:rFonts w:ascii="Times New Roman" w:hAnsi="Times New Roman"/>
                <w:sz w:val="28"/>
                <w:szCs w:val="28"/>
              </w:rPr>
              <w:t>Глава _____________ сельского поселения</w:t>
            </w:r>
          </w:p>
          <w:p w:rsidR="001443FC" w:rsidRPr="001443FC" w:rsidRDefault="001443FC" w:rsidP="008A0EE4">
            <w:pPr>
              <w:spacing w:line="276" w:lineRule="auto"/>
              <w:rPr>
                <w:rFonts w:ascii="Times New Roman" w:hAnsi="Times New Roman"/>
                <w:szCs w:val="28"/>
              </w:rPr>
            </w:pPr>
            <w:r w:rsidRPr="001443FC">
              <w:rPr>
                <w:rFonts w:ascii="Times New Roman" w:hAnsi="Times New Roman"/>
                <w:sz w:val="28"/>
                <w:szCs w:val="28"/>
              </w:rPr>
              <w:t>__________________</w:t>
            </w:r>
          </w:p>
        </w:tc>
      </w:tr>
    </w:tbl>
    <w:p w:rsidR="001443FC" w:rsidRPr="001443FC" w:rsidRDefault="001443FC" w:rsidP="001443FC">
      <w:pPr>
        <w:rPr>
          <w:rFonts w:ascii="Times New Roman" w:hAnsi="Times New Roman"/>
          <w:sz w:val="28"/>
          <w:szCs w:val="28"/>
        </w:rPr>
      </w:pPr>
    </w:p>
    <w:p w:rsidR="001443FC" w:rsidRPr="001443FC" w:rsidRDefault="001443FC" w:rsidP="001443FC">
      <w:pPr>
        <w:rPr>
          <w:rFonts w:ascii="Times New Roman" w:hAnsi="Times New Roman"/>
          <w:sz w:val="28"/>
          <w:szCs w:val="28"/>
        </w:rPr>
      </w:pPr>
      <w:r w:rsidRPr="001443FC">
        <w:rPr>
          <w:rFonts w:ascii="Times New Roman" w:hAnsi="Times New Roman"/>
          <w:sz w:val="28"/>
          <w:szCs w:val="28"/>
        </w:rPr>
        <w:t xml:space="preserve">                                                                                                                                 </w:t>
      </w:r>
    </w:p>
    <w:p w:rsidR="001443FC" w:rsidRDefault="001443FC" w:rsidP="001443FC">
      <w:pPr>
        <w:ind w:firstLine="0"/>
        <w:rPr>
          <w:rFonts w:ascii="Times New Roman" w:hAnsi="Times New Roman"/>
          <w:sz w:val="28"/>
          <w:szCs w:val="28"/>
        </w:rPr>
      </w:pPr>
    </w:p>
    <w:p w:rsidR="00F452E9" w:rsidRDefault="00F452E9" w:rsidP="001443FC">
      <w:pPr>
        <w:ind w:firstLine="0"/>
      </w:pPr>
    </w:p>
    <w:p w:rsidR="001443FC" w:rsidRDefault="001443FC" w:rsidP="001443FC">
      <w:pPr>
        <w:jc w:val="center"/>
      </w:pPr>
      <w:r>
        <w:rPr>
          <w:noProof/>
        </w:rPr>
        <w:lastRenderedPageBreak/>
        <w:drawing>
          <wp:inline distT="0" distB="0" distL="0" distR="0">
            <wp:extent cx="457200" cy="485775"/>
            <wp:effectExtent l="19050" t="0" r="0" b="0"/>
            <wp:docPr id="13" name="Рисунок 1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pic:cNvPicPr>
                      <a:picLocks noChangeAspect="1" noChangeArrowheads="1"/>
                    </pic:cNvPicPr>
                  </pic:nvPicPr>
                  <pic:blipFill>
                    <a:blip r:embed="rId60" cstate="print">
                      <a:lum contrast="36000"/>
                    </a:blip>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rsidR="001443FC" w:rsidRPr="001443FC" w:rsidRDefault="001443FC" w:rsidP="001443FC">
      <w:pPr>
        <w:jc w:val="center"/>
        <w:rPr>
          <w:rFonts w:ascii="Times New Roman" w:hAnsi="Times New Roman"/>
          <w:b/>
          <w:caps/>
          <w:sz w:val="28"/>
          <w:szCs w:val="28"/>
        </w:rPr>
      </w:pPr>
    </w:p>
    <w:p w:rsidR="001443FC" w:rsidRPr="001443FC" w:rsidRDefault="001443FC" w:rsidP="001443FC">
      <w:pPr>
        <w:jc w:val="center"/>
        <w:rPr>
          <w:rFonts w:ascii="Times New Roman" w:hAnsi="Times New Roman"/>
          <w:b/>
          <w:caps/>
          <w:sz w:val="28"/>
          <w:szCs w:val="28"/>
        </w:rPr>
      </w:pPr>
      <w:r w:rsidRPr="001443FC">
        <w:rPr>
          <w:rFonts w:ascii="Times New Roman" w:hAnsi="Times New Roman"/>
          <w:b/>
          <w:caps/>
          <w:sz w:val="28"/>
          <w:szCs w:val="28"/>
        </w:rPr>
        <w:t>Совет народных депутатов</w:t>
      </w:r>
    </w:p>
    <w:p w:rsidR="001443FC" w:rsidRPr="001443FC" w:rsidRDefault="001443FC" w:rsidP="001443FC">
      <w:pPr>
        <w:jc w:val="center"/>
        <w:rPr>
          <w:rFonts w:ascii="Times New Roman" w:hAnsi="Times New Roman"/>
          <w:b/>
          <w:caps/>
          <w:sz w:val="28"/>
          <w:szCs w:val="28"/>
        </w:rPr>
      </w:pPr>
      <w:r w:rsidRPr="001443FC">
        <w:rPr>
          <w:rFonts w:ascii="Times New Roman" w:hAnsi="Times New Roman"/>
          <w:b/>
          <w:caps/>
          <w:sz w:val="28"/>
          <w:szCs w:val="28"/>
        </w:rPr>
        <w:t xml:space="preserve">   Эртильского муниципального района</w:t>
      </w:r>
    </w:p>
    <w:p w:rsidR="001443FC" w:rsidRPr="001443FC" w:rsidRDefault="001443FC" w:rsidP="001443FC">
      <w:pPr>
        <w:jc w:val="center"/>
        <w:rPr>
          <w:rFonts w:ascii="Times New Roman" w:hAnsi="Times New Roman"/>
          <w:b/>
          <w:caps/>
          <w:sz w:val="28"/>
          <w:szCs w:val="28"/>
        </w:rPr>
      </w:pPr>
      <w:r w:rsidRPr="001443FC">
        <w:rPr>
          <w:rFonts w:ascii="Times New Roman" w:hAnsi="Times New Roman"/>
          <w:b/>
          <w:caps/>
          <w:sz w:val="28"/>
          <w:szCs w:val="28"/>
        </w:rPr>
        <w:t>Воронежской области</w:t>
      </w:r>
    </w:p>
    <w:p w:rsidR="001443FC" w:rsidRPr="001443FC" w:rsidRDefault="001443FC" w:rsidP="001443FC">
      <w:pPr>
        <w:jc w:val="center"/>
        <w:rPr>
          <w:rFonts w:ascii="Times New Roman" w:hAnsi="Times New Roman"/>
          <w:sz w:val="28"/>
          <w:szCs w:val="28"/>
        </w:rPr>
      </w:pPr>
    </w:p>
    <w:p w:rsidR="001443FC" w:rsidRPr="001443FC" w:rsidRDefault="001443FC" w:rsidP="001443FC">
      <w:pPr>
        <w:jc w:val="center"/>
        <w:rPr>
          <w:rFonts w:ascii="Times New Roman" w:hAnsi="Times New Roman"/>
          <w:b/>
          <w:sz w:val="28"/>
          <w:szCs w:val="28"/>
        </w:rPr>
      </w:pPr>
      <w:proofErr w:type="gramStart"/>
      <w:r w:rsidRPr="001443FC">
        <w:rPr>
          <w:rFonts w:ascii="Times New Roman" w:hAnsi="Times New Roman"/>
          <w:b/>
          <w:sz w:val="28"/>
          <w:szCs w:val="28"/>
        </w:rPr>
        <w:t>Р</w:t>
      </w:r>
      <w:proofErr w:type="gramEnd"/>
      <w:r w:rsidRPr="001443FC">
        <w:rPr>
          <w:rFonts w:ascii="Times New Roman" w:hAnsi="Times New Roman"/>
          <w:b/>
          <w:sz w:val="28"/>
          <w:szCs w:val="28"/>
        </w:rPr>
        <w:t xml:space="preserve"> Е Ш Е Н И Е</w:t>
      </w:r>
    </w:p>
    <w:p w:rsidR="001443FC" w:rsidRPr="001443FC" w:rsidRDefault="001443FC" w:rsidP="001443FC">
      <w:pPr>
        <w:jc w:val="center"/>
        <w:rPr>
          <w:rFonts w:ascii="Times New Roman" w:hAnsi="Times New Roman"/>
          <w:sz w:val="28"/>
          <w:szCs w:val="28"/>
        </w:rPr>
      </w:pPr>
    </w:p>
    <w:p w:rsidR="001443FC" w:rsidRPr="001443FC" w:rsidRDefault="001443FC" w:rsidP="001443FC">
      <w:pPr>
        <w:rPr>
          <w:rFonts w:ascii="Times New Roman" w:hAnsi="Times New Roman"/>
          <w:sz w:val="28"/>
          <w:szCs w:val="28"/>
        </w:rPr>
      </w:pPr>
      <w:r w:rsidRPr="001443FC">
        <w:rPr>
          <w:rFonts w:ascii="Times New Roman" w:hAnsi="Times New Roman"/>
          <w:sz w:val="28"/>
          <w:szCs w:val="28"/>
        </w:rPr>
        <w:t xml:space="preserve">от  </w:t>
      </w:r>
      <w:r>
        <w:rPr>
          <w:rFonts w:ascii="Times New Roman" w:hAnsi="Times New Roman"/>
          <w:sz w:val="28"/>
          <w:szCs w:val="28"/>
        </w:rPr>
        <w:t>22.12.2023 г.</w:t>
      </w:r>
      <w:r w:rsidRPr="001443FC">
        <w:rPr>
          <w:rFonts w:ascii="Times New Roman" w:hAnsi="Times New Roman"/>
          <w:sz w:val="28"/>
          <w:szCs w:val="28"/>
        </w:rPr>
        <w:t xml:space="preserve">  № </w:t>
      </w:r>
      <w:r>
        <w:rPr>
          <w:rFonts w:ascii="Times New Roman" w:hAnsi="Times New Roman"/>
          <w:sz w:val="28"/>
          <w:szCs w:val="28"/>
        </w:rPr>
        <w:t>26</w:t>
      </w:r>
      <w:r w:rsidRPr="001443FC">
        <w:rPr>
          <w:rFonts w:ascii="Times New Roman" w:hAnsi="Times New Roman"/>
          <w:sz w:val="28"/>
          <w:szCs w:val="28"/>
        </w:rPr>
        <w:t xml:space="preserve">                                                                                   </w:t>
      </w:r>
    </w:p>
    <w:p w:rsidR="001443FC" w:rsidRPr="001443FC" w:rsidRDefault="001443FC" w:rsidP="001443FC">
      <w:pPr>
        <w:rPr>
          <w:rFonts w:ascii="Times New Roman" w:hAnsi="Times New Roman"/>
          <w:sz w:val="28"/>
          <w:szCs w:val="28"/>
        </w:rPr>
      </w:pPr>
      <w:r w:rsidRPr="001443FC">
        <w:rPr>
          <w:rFonts w:ascii="Times New Roman" w:hAnsi="Times New Roman"/>
          <w:sz w:val="28"/>
          <w:szCs w:val="28"/>
        </w:rPr>
        <w:t xml:space="preserve">               </w:t>
      </w:r>
    </w:p>
    <w:p w:rsidR="001443FC" w:rsidRPr="001443FC" w:rsidRDefault="001443FC" w:rsidP="001443FC">
      <w:pPr>
        <w:rPr>
          <w:rFonts w:ascii="Times New Roman" w:hAnsi="Times New Roman"/>
          <w:sz w:val="28"/>
          <w:szCs w:val="28"/>
        </w:rPr>
      </w:pPr>
      <w:r w:rsidRPr="001443FC">
        <w:rPr>
          <w:rFonts w:ascii="Times New Roman" w:hAnsi="Times New Roman"/>
          <w:sz w:val="28"/>
          <w:szCs w:val="28"/>
        </w:rPr>
        <w:t xml:space="preserve">                      г. Эртиль</w:t>
      </w:r>
    </w:p>
    <w:p w:rsidR="001443FC" w:rsidRPr="001443FC" w:rsidRDefault="001443FC" w:rsidP="001443FC">
      <w:pPr>
        <w:rPr>
          <w:rFonts w:ascii="Times New Roman" w:hAnsi="Times New Roman"/>
          <w:sz w:val="28"/>
          <w:szCs w:val="28"/>
        </w:rPr>
      </w:pPr>
    </w:p>
    <w:p w:rsidR="001443FC" w:rsidRPr="001443FC" w:rsidRDefault="001443FC" w:rsidP="001443FC">
      <w:pPr>
        <w:ind w:right="5102"/>
        <w:rPr>
          <w:rFonts w:ascii="Times New Roman" w:hAnsi="Times New Roman"/>
          <w:sz w:val="28"/>
          <w:szCs w:val="28"/>
        </w:rPr>
      </w:pPr>
      <w:r w:rsidRPr="001443FC">
        <w:rPr>
          <w:rFonts w:ascii="Times New Roman" w:hAnsi="Times New Roman"/>
          <w:sz w:val="28"/>
          <w:szCs w:val="28"/>
        </w:rPr>
        <w:t>О внесении изменений в решение Совета народных депутатов Эртильского муниципального района от 22.12.2022 г. № 257 «Об утверждении прогнозного плана приватизации муниципального имущества Эртильского муниципального района Воронежской области на 2023 год»</w:t>
      </w:r>
    </w:p>
    <w:p w:rsidR="001443FC" w:rsidRPr="001443FC" w:rsidRDefault="001443FC" w:rsidP="001443FC">
      <w:pPr>
        <w:rPr>
          <w:rFonts w:ascii="Times New Roman" w:hAnsi="Times New Roman"/>
          <w:sz w:val="28"/>
          <w:szCs w:val="28"/>
        </w:rPr>
      </w:pPr>
    </w:p>
    <w:p w:rsidR="001443FC" w:rsidRPr="001443FC" w:rsidRDefault="001443FC" w:rsidP="001443FC">
      <w:pPr>
        <w:rPr>
          <w:rFonts w:ascii="Times New Roman" w:hAnsi="Times New Roman"/>
          <w:sz w:val="28"/>
          <w:szCs w:val="28"/>
        </w:rPr>
      </w:pPr>
    </w:p>
    <w:p w:rsidR="001443FC" w:rsidRPr="001443FC" w:rsidRDefault="001443FC" w:rsidP="001443FC">
      <w:pPr>
        <w:pStyle w:val="ConsPlusNormal"/>
        <w:widowControl/>
        <w:spacing w:line="360" w:lineRule="auto"/>
        <w:ind w:firstLine="708"/>
        <w:jc w:val="both"/>
        <w:rPr>
          <w:rFonts w:ascii="Times New Roman" w:hAnsi="Times New Roman" w:cs="Times New Roman"/>
          <w:sz w:val="28"/>
          <w:szCs w:val="28"/>
        </w:rPr>
      </w:pPr>
      <w:r w:rsidRPr="001443FC">
        <w:rPr>
          <w:rFonts w:ascii="Times New Roman" w:hAnsi="Times New Roman" w:cs="Times New Roman"/>
          <w:sz w:val="28"/>
          <w:szCs w:val="28"/>
        </w:rPr>
        <w:t xml:space="preserve">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Совет народных депутатов Эртильского муниципального района </w:t>
      </w:r>
    </w:p>
    <w:p w:rsidR="001443FC" w:rsidRPr="001443FC" w:rsidRDefault="001443FC" w:rsidP="001443FC">
      <w:pPr>
        <w:pStyle w:val="ConsPlusNormal"/>
        <w:widowControl/>
        <w:spacing w:line="360" w:lineRule="auto"/>
        <w:ind w:firstLine="708"/>
        <w:jc w:val="center"/>
        <w:rPr>
          <w:rFonts w:ascii="Times New Roman" w:hAnsi="Times New Roman" w:cs="Times New Roman"/>
          <w:b/>
          <w:sz w:val="28"/>
          <w:szCs w:val="28"/>
        </w:rPr>
      </w:pPr>
      <w:r w:rsidRPr="001443FC">
        <w:rPr>
          <w:rFonts w:ascii="Times New Roman" w:hAnsi="Times New Roman" w:cs="Times New Roman"/>
          <w:b/>
          <w:sz w:val="28"/>
          <w:szCs w:val="28"/>
        </w:rPr>
        <w:t>РЕШИЛ:</w:t>
      </w:r>
    </w:p>
    <w:p w:rsidR="001443FC" w:rsidRPr="001443FC" w:rsidRDefault="001443FC" w:rsidP="001443FC">
      <w:pPr>
        <w:spacing w:line="360" w:lineRule="auto"/>
        <w:ind w:firstLine="709"/>
        <w:rPr>
          <w:rFonts w:ascii="Times New Roman" w:hAnsi="Times New Roman"/>
          <w:sz w:val="28"/>
          <w:szCs w:val="28"/>
        </w:rPr>
      </w:pPr>
      <w:r w:rsidRPr="001443FC">
        <w:rPr>
          <w:rFonts w:ascii="Times New Roman" w:hAnsi="Times New Roman"/>
          <w:sz w:val="28"/>
          <w:szCs w:val="28"/>
        </w:rPr>
        <w:t>1. В решение Совета народных депутатов Эртильского муниципального района от 22.12.2022 № 257 «Об утверждении прогнозного плана приватизации муниципального имущества Эртильского муниципального района Воронежской области на 2023 год» внести изменения, исключив из перечня объектов муниципальной собственности Эртильского муниципального района Воронежской области, подлежащих приватизации в 2023 году, следующее имущество:</w:t>
      </w:r>
    </w:p>
    <w:p w:rsidR="001443FC" w:rsidRPr="001443FC" w:rsidRDefault="001443FC" w:rsidP="001443FC">
      <w:pPr>
        <w:spacing w:line="360" w:lineRule="auto"/>
        <w:rPr>
          <w:rFonts w:ascii="Times New Roman" w:hAnsi="Times New Roman"/>
          <w:sz w:val="28"/>
          <w:szCs w:val="28"/>
        </w:rPr>
      </w:pPr>
    </w:p>
    <w:p w:rsidR="001443FC" w:rsidRPr="001443FC" w:rsidRDefault="001443FC" w:rsidP="001443FC">
      <w:pPr>
        <w:spacing w:line="360" w:lineRule="auto"/>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8969"/>
      </w:tblGrid>
      <w:tr w:rsidR="001443FC" w:rsidRPr="001443FC" w:rsidTr="008A0EE4">
        <w:trPr>
          <w:trHeight w:val="1125"/>
        </w:trPr>
        <w:tc>
          <w:tcPr>
            <w:tcW w:w="670" w:type="dxa"/>
          </w:tcPr>
          <w:p w:rsidR="001443FC" w:rsidRPr="001443FC" w:rsidRDefault="001443FC" w:rsidP="008A0EE4">
            <w:pPr>
              <w:jc w:val="center"/>
              <w:rPr>
                <w:rFonts w:ascii="Times New Roman" w:hAnsi="Times New Roman"/>
                <w:szCs w:val="28"/>
              </w:rPr>
            </w:pPr>
          </w:p>
          <w:p w:rsidR="001443FC" w:rsidRPr="001443FC" w:rsidRDefault="001443FC" w:rsidP="008A0EE4">
            <w:pPr>
              <w:jc w:val="center"/>
              <w:rPr>
                <w:rFonts w:ascii="Times New Roman" w:hAnsi="Times New Roman"/>
                <w:szCs w:val="28"/>
              </w:rPr>
            </w:pPr>
            <w:r w:rsidRPr="001443FC">
              <w:rPr>
                <w:rFonts w:ascii="Times New Roman" w:hAnsi="Times New Roman"/>
                <w:sz w:val="28"/>
                <w:szCs w:val="28"/>
              </w:rPr>
              <w:t>№ п/п</w:t>
            </w:r>
          </w:p>
          <w:p w:rsidR="001443FC" w:rsidRPr="001443FC" w:rsidRDefault="001443FC" w:rsidP="008A0EE4">
            <w:pPr>
              <w:jc w:val="center"/>
              <w:rPr>
                <w:rFonts w:ascii="Times New Roman" w:hAnsi="Times New Roman"/>
                <w:szCs w:val="28"/>
              </w:rPr>
            </w:pPr>
          </w:p>
        </w:tc>
        <w:tc>
          <w:tcPr>
            <w:tcW w:w="8969" w:type="dxa"/>
            <w:tcBorders>
              <w:bottom w:val="single" w:sz="4" w:space="0" w:color="auto"/>
            </w:tcBorders>
          </w:tcPr>
          <w:p w:rsidR="001443FC" w:rsidRPr="001443FC" w:rsidRDefault="001443FC" w:rsidP="008A0EE4">
            <w:pPr>
              <w:jc w:val="center"/>
              <w:rPr>
                <w:rFonts w:ascii="Times New Roman" w:hAnsi="Times New Roman"/>
                <w:szCs w:val="28"/>
              </w:rPr>
            </w:pPr>
          </w:p>
          <w:p w:rsidR="001443FC" w:rsidRPr="001443FC" w:rsidRDefault="001443FC" w:rsidP="008A0EE4">
            <w:pPr>
              <w:jc w:val="center"/>
              <w:rPr>
                <w:rFonts w:ascii="Times New Roman" w:hAnsi="Times New Roman"/>
                <w:szCs w:val="28"/>
              </w:rPr>
            </w:pPr>
            <w:r w:rsidRPr="001443FC">
              <w:rPr>
                <w:rFonts w:ascii="Times New Roman" w:hAnsi="Times New Roman"/>
                <w:sz w:val="28"/>
                <w:szCs w:val="28"/>
              </w:rPr>
              <w:t>Наименование имущества</w:t>
            </w:r>
          </w:p>
          <w:p w:rsidR="001443FC" w:rsidRPr="001443FC" w:rsidRDefault="001443FC" w:rsidP="008A0EE4">
            <w:pPr>
              <w:jc w:val="center"/>
              <w:rPr>
                <w:rFonts w:ascii="Times New Roman" w:hAnsi="Times New Roman"/>
                <w:szCs w:val="28"/>
              </w:rPr>
            </w:pPr>
          </w:p>
        </w:tc>
      </w:tr>
      <w:tr w:rsidR="001443FC" w:rsidRPr="001443FC" w:rsidTr="008A0EE4">
        <w:tc>
          <w:tcPr>
            <w:tcW w:w="670" w:type="dxa"/>
            <w:tcBorders>
              <w:top w:val="single" w:sz="4" w:space="0" w:color="auto"/>
              <w:left w:val="single" w:sz="4" w:space="0" w:color="auto"/>
              <w:bottom w:val="single" w:sz="4" w:space="0" w:color="auto"/>
              <w:right w:val="single" w:sz="4" w:space="0" w:color="auto"/>
            </w:tcBorders>
          </w:tcPr>
          <w:p w:rsidR="001443FC" w:rsidRPr="001443FC" w:rsidRDefault="001443FC" w:rsidP="008A0EE4">
            <w:pPr>
              <w:jc w:val="center"/>
              <w:rPr>
                <w:rFonts w:ascii="Times New Roman" w:hAnsi="Times New Roman"/>
                <w:szCs w:val="28"/>
              </w:rPr>
            </w:pPr>
            <w:r w:rsidRPr="001443FC">
              <w:rPr>
                <w:rFonts w:ascii="Times New Roman" w:hAnsi="Times New Roman"/>
                <w:sz w:val="28"/>
                <w:szCs w:val="28"/>
              </w:rPr>
              <w:t>1</w:t>
            </w:r>
          </w:p>
        </w:tc>
        <w:tc>
          <w:tcPr>
            <w:tcW w:w="8969" w:type="dxa"/>
            <w:tcBorders>
              <w:top w:val="single" w:sz="4" w:space="0" w:color="auto"/>
              <w:left w:val="single" w:sz="4" w:space="0" w:color="auto"/>
              <w:bottom w:val="single" w:sz="4" w:space="0" w:color="auto"/>
              <w:right w:val="single" w:sz="4" w:space="0" w:color="auto"/>
            </w:tcBorders>
          </w:tcPr>
          <w:p w:rsidR="001443FC" w:rsidRPr="001443FC" w:rsidRDefault="001443FC" w:rsidP="008A0EE4">
            <w:pPr>
              <w:spacing w:line="276" w:lineRule="auto"/>
              <w:rPr>
                <w:rFonts w:ascii="Times New Roman" w:hAnsi="Times New Roman"/>
                <w:szCs w:val="28"/>
              </w:rPr>
            </w:pPr>
            <w:r w:rsidRPr="001443FC">
              <w:rPr>
                <w:rFonts w:ascii="Times New Roman" w:hAnsi="Times New Roman"/>
                <w:sz w:val="28"/>
                <w:szCs w:val="28"/>
              </w:rPr>
              <w:t xml:space="preserve">Легковой автомобиль ГАЗ 3102, 2001 г. в., </w:t>
            </w:r>
            <w:r w:rsidRPr="001443FC">
              <w:rPr>
                <w:rFonts w:ascii="Times New Roman" w:hAnsi="Times New Roman"/>
                <w:sz w:val="28"/>
                <w:szCs w:val="28"/>
                <w:lang w:val="en-US"/>
              </w:rPr>
              <w:t>VIN</w:t>
            </w:r>
            <w:r w:rsidRPr="001443FC">
              <w:rPr>
                <w:rFonts w:ascii="Times New Roman" w:hAnsi="Times New Roman"/>
                <w:sz w:val="28"/>
                <w:szCs w:val="28"/>
              </w:rPr>
              <w:t xml:space="preserve"> </w:t>
            </w:r>
            <w:r w:rsidRPr="001443FC">
              <w:rPr>
                <w:rFonts w:ascii="Times New Roman" w:hAnsi="Times New Roman"/>
                <w:sz w:val="28"/>
                <w:szCs w:val="28"/>
                <w:lang w:val="en-US"/>
              </w:rPr>
              <w:t>XTH</w:t>
            </w:r>
            <w:r w:rsidRPr="001443FC">
              <w:rPr>
                <w:rFonts w:ascii="Times New Roman" w:hAnsi="Times New Roman"/>
                <w:sz w:val="28"/>
                <w:szCs w:val="28"/>
              </w:rPr>
              <w:t xml:space="preserve">31020011027370, модель двигателя 40620 </w:t>
            </w:r>
            <w:r w:rsidRPr="001443FC">
              <w:rPr>
                <w:rFonts w:ascii="Times New Roman" w:hAnsi="Times New Roman"/>
                <w:sz w:val="28"/>
                <w:szCs w:val="28"/>
                <w:lang w:val="en-US"/>
              </w:rPr>
              <w:t>D</w:t>
            </w:r>
            <w:r w:rsidRPr="001443FC">
              <w:rPr>
                <w:rFonts w:ascii="Times New Roman" w:hAnsi="Times New Roman"/>
                <w:sz w:val="28"/>
                <w:szCs w:val="28"/>
              </w:rPr>
              <w:t xml:space="preserve"> 13028323, цвет кузова снежно-белый, ПТС КА 908027, рег. номер</w:t>
            </w:r>
            <w:proofErr w:type="gramStart"/>
            <w:r w:rsidRPr="001443FC">
              <w:rPr>
                <w:rFonts w:ascii="Times New Roman" w:hAnsi="Times New Roman"/>
                <w:sz w:val="28"/>
                <w:szCs w:val="28"/>
              </w:rPr>
              <w:t xml:space="preserve"> Е</w:t>
            </w:r>
            <w:proofErr w:type="gramEnd"/>
            <w:r w:rsidRPr="001443FC">
              <w:rPr>
                <w:rFonts w:ascii="Times New Roman" w:hAnsi="Times New Roman"/>
                <w:sz w:val="28"/>
                <w:szCs w:val="28"/>
              </w:rPr>
              <w:t xml:space="preserve"> 049 ЕС 36.</w:t>
            </w:r>
          </w:p>
        </w:tc>
      </w:tr>
      <w:tr w:rsidR="001443FC" w:rsidRPr="001443FC" w:rsidTr="008A0EE4">
        <w:tc>
          <w:tcPr>
            <w:tcW w:w="670" w:type="dxa"/>
            <w:tcBorders>
              <w:top w:val="single" w:sz="4" w:space="0" w:color="auto"/>
              <w:left w:val="single" w:sz="4" w:space="0" w:color="auto"/>
              <w:bottom w:val="single" w:sz="4" w:space="0" w:color="auto"/>
              <w:right w:val="single" w:sz="4" w:space="0" w:color="auto"/>
            </w:tcBorders>
          </w:tcPr>
          <w:p w:rsidR="001443FC" w:rsidRPr="001443FC" w:rsidRDefault="001443FC" w:rsidP="008A0EE4">
            <w:pPr>
              <w:jc w:val="center"/>
              <w:rPr>
                <w:rFonts w:ascii="Times New Roman" w:hAnsi="Times New Roman"/>
                <w:szCs w:val="28"/>
              </w:rPr>
            </w:pPr>
            <w:r w:rsidRPr="001443FC">
              <w:rPr>
                <w:rFonts w:ascii="Times New Roman" w:hAnsi="Times New Roman"/>
                <w:sz w:val="28"/>
                <w:szCs w:val="28"/>
              </w:rPr>
              <w:t>2</w:t>
            </w:r>
          </w:p>
        </w:tc>
        <w:tc>
          <w:tcPr>
            <w:tcW w:w="8969" w:type="dxa"/>
            <w:tcBorders>
              <w:top w:val="single" w:sz="4" w:space="0" w:color="auto"/>
              <w:left w:val="single" w:sz="4" w:space="0" w:color="auto"/>
              <w:bottom w:val="single" w:sz="4" w:space="0" w:color="auto"/>
              <w:right w:val="single" w:sz="4" w:space="0" w:color="auto"/>
            </w:tcBorders>
          </w:tcPr>
          <w:p w:rsidR="001443FC" w:rsidRPr="001443FC" w:rsidRDefault="001443FC" w:rsidP="008A0EE4">
            <w:pPr>
              <w:rPr>
                <w:rFonts w:ascii="Times New Roman" w:hAnsi="Times New Roman"/>
                <w:szCs w:val="28"/>
              </w:rPr>
            </w:pPr>
            <w:proofErr w:type="gramStart"/>
            <w:r w:rsidRPr="001443FC">
              <w:rPr>
                <w:rFonts w:ascii="Times New Roman" w:hAnsi="Times New Roman"/>
                <w:sz w:val="28"/>
                <w:szCs w:val="28"/>
              </w:rPr>
              <w:t>Нежилое здание школы, одноэтажное, площадью 237.6 кв. м., с земельным участком, площадью 570 кв. м., расположенные по адресу:</w:t>
            </w:r>
            <w:proofErr w:type="gramEnd"/>
            <w:r w:rsidRPr="001443FC">
              <w:rPr>
                <w:rFonts w:ascii="Times New Roman" w:hAnsi="Times New Roman"/>
                <w:sz w:val="28"/>
                <w:szCs w:val="28"/>
              </w:rPr>
              <w:t xml:space="preserve"> Воронежская область, Эртильский район, с. Гнилуша, ул. Луговая, д. 18</w:t>
            </w:r>
          </w:p>
          <w:p w:rsidR="001443FC" w:rsidRPr="001443FC" w:rsidRDefault="001443FC" w:rsidP="008A0EE4">
            <w:pPr>
              <w:spacing w:line="276" w:lineRule="auto"/>
              <w:rPr>
                <w:rFonts w:ascii="Times New Roman" w:hAnsi="Times New Roman"/>
                <w:szCs w:val="28"/>
              </w:rPr>
            </w:pPr>
          </w:p>
        </w:tc>
      </w:tr>
    </w:tbl>
    <w:p w:rsidR="001443FC" w:rsidRPr="001443FC" w:rsidRDefault="001443FC" w:rsidP="001443FC">
      <w:pPr>
        <w:pStyle w:val="ConsPlusNormal"/>
        <w:widowControl/>
        <w:spacing w:line="360" w:lineRule="auto"/>
        <w:ind w:firstLine="709"/>
        <w:jc w:val="both"/>
        <w:rPr>
          <w:rFonts w:ascii="Times New Roman" w:hAnsi="Times New Roman" w:cs="Times New Roman"/>
          <w:sz w:val="28"/>
          <w:szCs w:val="28"/>
        </w:rPr>
      </w:pPr>
    </w:p>
    <w:p w:rsidR="001443FC" w:rsidRPr="001443FC" w:rsidRDefault="001443FC" w:rsidP="001443FC">
      <w:pPr>
        <w:pStyle w:val="ConsPlusNormal"/>
        <w:widowControl/>
        <w:spacing w:line="360" w:lineRule="auto"/>
        <w:ind w:firstLine="709"/>
        <w:jc w:val="both"/>
        <w:rPr>
          <w:rFonts w:ascii="Times New Roman" w:hAnsi="Times New Roman" w:cs="Times New Roman"/>
          <w:sz w:val="28"/>
          <w:szCs w:val="28"/>
        </w:rPr>
      </w:pPr>
      <w:r w:rsidRPr="001443FC">
        <w:rPr>
          <w:rFonts w:ascii="Times New Roman" w:hAnsi="Times New Roman" w:cs="Times New Roman"/>
          <w:sz w:val="28"/>
          <w:szCs w:val="28"/>
        </w:rPr>
        <w:t>2. Настоящее решение вступает в силу с момента принятия и подлежит опубликованию в официальном издании органов местного самоуправления Эртильского муниципального района «Муниципальный вестник».</w:t>
      </w:r>
    </w:p>
    <w:p w:rsidR="001443FC" w:rsidRPr="001443FC" w:rsidRDefault="001443FC" w:rsidP="001443FC">
      <w:pPr>
        <w:spacing w:line="360" w:lineRule="auto"/>
        <w:ind w:firstLine="720"/>
        <w:rPr>
          <w:rFonts w:ascii="Times New Roman" w:hAnsi="Times New Roman"/>
          <w:sz w:val="28"/>
          <w:szCs w:val="28"/>
        </w:rPr>
      </w:pPr>
      <w:r w:rsidRPr="001443FC">
        <w:rPr>
          <w:rFonts w:ascii="Times New Roman" w:hAnsi="Times New Roman"/>
          <w:sz w:val="28"/>
          <w:szCs w:val="28"/>
        </w:rPr>
        <w:t xml:space="preserve">3. </w:t>
      </w:r>
      <w:proofErr w:type="gramStart"/>
      <w:r w:rsidRPr="001443FC">
        <w:rPr>
          <w:rFonts w:ascii="Times New Roman" w:hAnsi="Times New Roman"/>
          <w:sz w:val="28"/>
          <w:szCs w:val="28"/>
        </w:rPr>
        <w:t>Контроль за</w:t>
      </w:r>
      <w:proofErr w:type="gramEnd"/>
      <w:r w:rsidRPr="001443FC">
        <w:rPr>
          <w:rFonts w:ascii="Times New Roman" w:hAnsi="Times New Roman"/>
          <w:sz w:val="28"/>
          <w:szCs w:val="28"/>
        </w:rPr>
        <w:t xml:space="preserve"> исполнением настоящего решения оставляю за собой. </w:t>
      </w:r>
    </w:p>
    <w:p w:rsidR="001443FC" w:rsidRPr="001443FC" w:rsidRDefault="001443FC" w:rsidP="001443FC">
      <w:pPr>
        <w:spacing w:line="360" w:lineRule="auto"/>
        <w:ind w:firstLine="600"/>
        <w:rPr>
          <w:rFonts w:ascii="Times New Roman" w:hAnsi="Times New Roman"/>
          <w:sz w:val="28"/>
          <w:szCs w:val="28"/>
        </w:rPr>
      </w:pPr>
    </w:p>
    <w:p w:rsidR="001443FC" w:rsidRPr="001443FC" w:rsidRDefault="001443FC" w:rsidP="001443FC">
      <w:pPr>
        <w:spacing w:line="360" w:lineRule="auto"/>
        <w:ind w:firstLine="600"/>
        <w:rPr>
          <w:rFonts w:ascii="Times New Roman" w:hAnsi="Times New Roman"/>
          <w:sz w:val="28"/>
          <w:szCs w:val="28"/>
        </w:rPr>
      </w:pPr>
    </w:p>
    <w:p w:rsidR="001443FC" w:rsidRPr="001443FC" w:rsidRDefault="001443FC" w:rsidP="001443FC">
      <w:pPr>
        <w:spacing w:line="360" w:lineRule="auto"/>
        <w:ind w:firstLine="709"/>
        <w:rPr>
          <w:rFonts w:ascii="Times New Roman" w:hAnsi="Times New Roman"/>
          <w:sz w:val="28"/>
          <w:szCs w:val="28"/>
        </w:rPr>
      </w:pPr>
      <w:r w:rsidRPr="001443FC">
        <w:rPr>
          <w:rFonts w:ascii="Times New Roman" w:hAnsi="Times New Roman"/>
          <w:sz w:val="28"/>
          <w:szCs w:val="28"/>
        </w:rPr>
        <w:t xml:space="preserve">Глава района                                                                   </w:t>
      </w:r>
      <w:r>
        <w:rPr>
          <w:rFonts w:ascii="Times New Roman" w:hAnsi="Times New Roman"/>
          <w:sz w:val="28"/>
          <w:szCs w:val="28"/>
        </w:rPr>
        <w:t xml:space="preserve">         </w:t>
      </w:r>
      <w:r w:rsidRPr="001443FC">
        <w:rPr>
          <w:rFonts w:ascii="Times New Roman" w:hAnsi="Times New Roman"/>
          <w:sz w:val="28"/>
          <w:szCs w:val="28"/>
        </w:rPr>
        <w:t>И.В. Лесников</w:t>
      </w:r>
    </w:p>
    <w:p w:rsidR="001443FC" w:rsidRPr="001443FC" w:rsidRDefault="001443FC" w:rsidP="001443FC">
      <w:pPr>
        <w:spacing w:line="360" w:lineRule="auto"/>
        <w:ind w:firstLine="600"/>
        <w:rPr>
          <w:rFonts w:ascii="Times New Roman" w:hAnsi="Times New Roman"/>
          <w:sz w:val="28"/>
          <w:szCs w:val="28"/>
        </w:rPr>
      </w:pPr>
    </w:p>
    <w:p w:rsidR="001443FC" w:rsidRPr="001443FC" w:rsidRDefault="001443FC" w:rsidP="001443FC">
      <w:pPr>
        <w:spacing w:line="360" w:lineRule="auto"/>
        <w:ind w:firstLine="600"/>
        <w:rPr>
          <w:rFonts w:ascii="Times New Roman" w:hAnsi="Times New Roman"/>
          <w:sz w:val="28"/>
          <w:szCs w:val="28"/>
        </w:rPr>
      </w:pPr>
    </w:p>
    <w:p w:rsidR="001443FC" w:rsidRPr="001443FC" w:rsidRDefault="001443FC" w:rsidP="001443FC">
      <w:pPr>
        <w:ind w:firstLine="709"/>
        <w:rPr>
          <w:rFonts w:ascii="Times New Roman" w:hAnsi="Times New Roman"/>
          <w:sz w:val="28"/>
          <w:szCs w:val="28"/>
        </w:rPr>
      </w:pPr>
      <w:r w:rsidRPr="001443FC">
        <w:rPr>
          <w:rFonts w:ascii="Times New Roman" w:hAnsi="Times New Roman"/>
          <w:sz w:val="28"/>
          <w:szCs w:val="28"/>
        </w:rPr>
        <w:t>Председатель</w:t>
      </w:r>
    </w:p>
    <w:p w:rsidR="001443FC" w:rsidRPr="001443FC" w:rsidRDefault="001443FC" w:rsidP="001443FC">
      <w:pPr>
        <w:ind w:firstLine="709"/>
        <w:rPr>
          <w:rFonts w:ascii="Times New Roman" w:hAnsi="Times New Roman"/>
          <w:sz w:val="28"/>
          <w:szCs w:val="28"/>
        </w:rPr>
      </w:pPr>
      <w:r w:rsidRPr="001443FC">
        <w:rPr>
          <w:rFonts w:ascii="Times New Roman" w:hAnsi="Times New Roman"/>
          <w:sz w:val="28"/>
          <w:szCs w:val="28"/>
        </w:rPr>
        <w:t xml:space="preserve">Совета народных депутатов                                             </w:t>
      </w:r>
      <w:r>
        <w:rPr>
          <w:rFonts w:ascii="Times New Roman" w:hAnsi="Times New Roman"/>
          <w:sz w:val="28"/>
          <w:szCs w:val="28"/>
        </w:rPr>
        <w:t xml:space="preserve"> </w:t>
      </w:r>
      <w:r w:rsidRPr="001443FC">
        <w:rPr>
          <w:rFonts w:ascii="Times New Roman" w:hAnsi="Times New Roman"/>
          <w:sz w:val="28"/>
          <w:szCs w:val="28"/>
        </w:rPr>
        <w:t>Н.Н. Бердникова</w:t>
      </w:r>
    </w:p>
    <w:p w:rsidR="001443FC" w:rsidRDefault="001443FC" w:rsidP="000733E9">
      <w:pPr>
        <w:ind w:firstLine="0"/>
        <w:rPr>
          <w:rFonts w:ascii="Times New Roman" w:hAnsi="Times New Roman"/>
          <w:sz w:val="28"/>
          <w:szCs w:val="28"/>
        </w:rPr>
      </w:pPr>
    </w:p>
    <w:p w:rsidR="001443FC" w:rsidRDefault="001443FC" w:rsidP="000733E9">
      <w:pPr>
        <w:ind w:firstLine="0"/>
        <w:rPr>
          <w:rFonts w:ascii="Times New Roman" w:hAnsi="Times New Roman"/>
          <w:sz w:val="28"/>
          <w:szCs w:val="28"/>
        </w:rPr>
      </w:pPr>
    </w:p>
    <w:p w:rsidR="001443FC" w:rsidRDefault="001443FC" w:rsidP="000733E9">
      <w:pPr>
        <w:ind w:firstLine="0"/>
        <w:rPr>
          <w:rFonts w:ascii="Times New Roman" w:hAnsi="Times New Roman"/>
          <w:sz w:val="28"/>
          <w:szCs w:val="28"/>
        </w:rPr>
      </w:pPr>
    </w:p>
    <w:p w:rsidR="001443FC" w:rsidRDefault="001443FC" w:rsidP="000733E9">
      <w:pPr>
        <w:ind w:firstLine="0"/>
        <w:rPr>
          <w:rFonts w:ascii="Times New Roman" w:hAnsi="Times New Roman"/>
          <w:sz w:val="28"/>
          <w:szCs w:val="28"/>
        </w:rPr>
      </w:pPr>
    </w:p>
    <w:p w:rsidR="001443FC" w:rsidRDefault="001443FC" w:rsidP="000733E9">
      <w:pPr>
        <w:ind w:firstLine="0"/>
        <w:rPr>
          <w:rFonts w:ascii="Times New Roman" w:hAnsi="Times New Roman"/>
          <w:sz w:val="28"/>
          <w:szCs w:val="28"/>
        </w:rPr>
      </w:pPr>
    </w:p>
    <w:p w:rsidR="001443FC" w:rsidRDefault="001443FC" w:rsidP="000733E9">
      <w:pPr>
        <w:ind w:firstLine="0"/>
        <w:rPr>
          <w:rFonts w:ascii="Times New Roman" w:hAnsi="Times New Roman"/>
          <w:sz w:val="28"/>
          <w:szCs w:val="28"/>
        </w:rPr>
      </w:pPr>
    </w:p>
    <w:p w:rsidR="001443FC" w:rsidRDefault="001443FC" w:rsidP="000733E9">
      <w:pPr>
        <w:ind w:firstLine="0"/>
        <w:rPr>
          <w:rFonts w:ascii="Times New Roman" w:hAnsi="Times New Roman"/>
          <w:sz w:val="28"/>
          <w:szCs w:val="28"/>
        </w:rPr>
      </w:pPr>
    </w:p>
    <w:p w:rsidR="001443FC" w:rsidRDefault="001443FC" w:rsidP="000733E9">
      <w:pPr>
        <w:ind w:firstLine="0"/>
        <w:rPr>
          <w:rFonts w:ascii="Times New Roman" w:hAnsi="Times New Roman"/>
          <w:sz w:val="28"/>
          <w:szCs w:val="28"/>
        </w:rPr>
      </w:pPr>
    </w:p>
    <w:p w:rsidR="001443FC" w:rsidRDefault="001443FC" w:rsidP="000733E9">
      <w:pPr>
        <w:ind w:firstLine="0"/>
        <w:rPr>
          <w:rFonts w:ascii="Times New Roman" w:hAnsi="Times New Roman"/>
          <w:sz w:val="28"/>
          <w:szCs w:val="28"/>
        </w:rPr>
      </w:pPr>
    </w:p>
    <w:p w:rsidR="001443FC" w:rsidRDefault="001443FC" w:rsidP="000733E9">
      <w:pPr>
        <w:ind w:firstLine="0"/>
        <w:rPr>
          <w:rFonts w:ascii="Times New Roman" w:hAnsi="Times New Roman"/>
          <w:sz w:val="28"/>
          <w:szCs w:val="28"/>
        </w:rPr>
      </w:pPr>
    </w:p>
    <w:p w:rsidR="001443FC" w:rsidRDefault="001443FC" w:rsidP="000733E9">
      <w:pPr>
        <w:ind w:firstLine="0"/>
        <w:rPr>
          <w:rFonts w:ascii="Times New Roman" w:hAnsi="Times New Roman"/>
          <w:sz w:val="28"/>
          <w:szCs w:val="28"/>
        </w:rPr>
      </w:pPr>
    </w:p>
    <w:p w:rsidR="001443FC" w:rsidRDefault="001443FC" w:rsidP="000733E9">
      <w:pPr>
        <w:ind w:firstLine="0"/>
        <w:rPr>
          <w:rFonts w:ascii="Times New Roman" w:hAnsi="Times New Roman"/>
          <w:sz w:val="28"/>
          <w:szCs w:val="28"/>
        </w:rPr>
      </w:pPr>
    </w:p>
    <w:p w:rsidR="001443FC" w:rsidRDefault="001443FC" w:rsidP="000733E9">
      <w:pPr>
        <w:ind w:firstLine="0"/>
        <w:rPr>
          <w:rFonts w:ascii="Times New Roman" w:hAnsi="Times New Roman"/>
          <w:sz w:val="28"/>
          <w:szCs w:val="28"/>
        </w:rPr>
      </w:pPr>
    </w:p>
    <w:p w:rsidR="001443FC" w:rsidRDefault="001443FC" w:rsidP="000733E9">
      <w:pPr>
        <w:ind w:firstLine="0"/>
        <w:rPr>
          <w:rFonts w:ascii="Times New Roman" w:hAnsi="Times New Roman"/>
          <w:sz w:val="28"/>
          <w:szCs w:val="28"/>
        </w:rPr>
      </w:pPr>
    </w:p>
    <w:p w:rsidR="00272E65" w:rsidRDefault="00272E65" w:rsidP="00272E65">
      <w:pPr>
        <w:jc w:val="center"/>
        <w:rPr>
          <w:b/>
          <w:caps/>
        </w:rPr>
      </w:pPr>
      <w:r>
        <w:rPr>
          <w:noProof/>
        </w:rPr>
        <w:drawing>
          <wp:inline distT="0" distB="0" distL="0" distR="0">
            <wp:extent cx="457200" cy="571500"/>
            <wp:effectExtent l="19050" t="0" r="0" b="0"/>
            <wp:docPr id="16" name="Рисунок 1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ерб"/>
                    <pic:cNvPicPr>
                      <a:picLocks noChangeAspect="1" noChangeArrowheads="1"/>
                    </pic:cNvPicPr>
                  </pic:nvPicPr>
                  <pic:blipFill>
                    <a:blip r:embed="rId5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272E65" w:rsidRPr="00272E65" w:rsidRDefault="00272E65" w:rsidP="00272E65">
      <w:pPr>
        <w:jc w:val="center"/>
        <w:rPr>
          <w:rFonts w:ascii="Times New Roman" w:hAnsi="Times New Roman"/>
          <w:b/>
          <w:caps/>
          <w:sz w:val="28"/>
          <w:szCs w:val="28"/>
        </w:rPr>
      </w:pPr>
      <w:r w:rsidRPr="00272E65">
        <w:rPr>
          <w:rFonts w:ascii="Times New Roman" w:hAnsi="Times New Roman"/>
          <w:b/>
          <w:caps/>
          <w:sz w:val="28"/>
          <w:szCs w:val="28"/>
        </w:rPr>
        <w:lastRenderedPageBreak/>
        <w:t>Совет народных депутатов</w:t>
      </w:r>
    </w:p>
    <w:p w:rsidR="00272E65" w:rsidRPr="00272E65" w:rsidRDefault="00272E65" w:rsidP="00272E65">
      <w:pPr>
        <w:jc w:val="center"/>
        <w:rPr>
          <w:rFonts w:ascii="Times New Roman" w:hAnsi="Times New Roman"/>
          <w:b/>
          <w:caps/>
          <w:sz w:val="28"/>
          <w:szCs w:val="28"/>
        </w:rPr>
      </w:pPr>
      <w:r w:rsidRPr="00272E65">
        <w:rPr>
          <w:rFonts w:ascii="Times New Roman" w:hAnsi="Times New Roman"/>
          <w:b/>
          <w:caps/>
          <w:sz w:val="28"/>
          <w:szCs w:val="28"/>
        </w:rPr>
        <w:t xml:space="preserve">   Эртильского муниципального района</w:t>
      </w:r>
    </w:p>
    <w:p w:rsidR="00272E65" w:rsidRPr="00272E65" w:rsidRDefault="00272E65" w:rsidP="00272E65">
      <w:pPr>
        <w:jc w:val="center"/>
        <w:rPr>
          <w:rFonts w:ascii="Times New Roman" w:hAnsi="Times New Roman"/>
          <w:b/>
          <w:caps/>
          <w:sz w:val="28"/>
          <w:szCs w:val="28"/>
        </w:rPr>
      </w:pPr>
      <w:r w:rsidRPr="00272E65">
        <w:rPr>
          <w:rFonts w:ascii="Times New Roman" w:hAnsi="Times New Roman"/>
          <w:b/>
          <w:caps/>
          <w:sz w:val="28"/>
          <w:szCs w:val="28"/>
        </w:rPr>
        <w:t>Воронежской области</w:t>
      </w:r>
    </w:p>
    <w:p w:rsidR="00272E65" w:rsidRPr="00272E65" w:rsidRDefault="00272E65" w:rsidP="00272E65">
      <w:pPr>
        <w:jc w:val="center"/>
        <w:rPr>
          <w:rFonts w:ascii="Times New Roman" w:hAnsi="Times New Roman"/>
          <w:sz w:val="28"/>
          <w:szCs w:val="28"/>
        </w:rPr>
      </w:pPr>
    </w:p>
    <w:p w:rsidR="00272E65" w:rsidRPr="00272E65" w:rsidRDefault="00272E65" w:rsidP="00272E65">
      <w:pPr>
        <w:jc w:val="center"/>
        <w:rPr>
          <w:rFonts w:ascii="Times New Roman" w:hAnsi="Times New Roman"/>
          <w:b/>
          <w:sz w:val="28"/>
          <w:szCs w:val="28"/>
        </w:rPr>
      </w:pPr>
      <w:proofErr w:type="gramStart"/>
      <w:r w:rsidRPr="00272E65">
        <w:rPr>
          <w:rFonts w:ascii="Times New Roman" w:hAnsi="Times New Roman"/>
          <w:b/>
          <w:sz w:val="28"/>
          <w:szCs w:val="28"/>
        </w:rPr>
        <w:t>Р</w:t>
      </w:r>
      <w:proofErr w:type="gramEnd"/>
      <w:r w:rsidRPr="00272E65">
        <w:rPr>
          <w:rFonts w:ascii="Times New Roman" w:hAnsi="Times New Roman"/>
          <w:b/>
          <w:sz w:val="28"/>
          <w:szCs w:val="28"/>
        </w:rPr>
        <w:t xml:space="preserve"> Е Ш Е Н И Е</w:t>
      </w:r>
    </w:p>
    <w:p w:rsidR="00272E65" w:rsidRPr="00272E65" w:rsidRDefault="00272E65" w:rsidP="00272E65">
      <w:pPr>
        <w:jc w:val="center"/>
        <w:rPr>
          <w:rFonts w:ascii="Times New Roman" w:hAnsi="Times New Roman"/>
          <w:sz w:val="28"/>
          <w:szCs w:val="28"/>
        </w:rPr>
      </w:pPr>
    </w:p>
    <w:p w:rsidR="00272E65" w:rsidRPr="00272E65" w:rsidRDefault="00272E65" w:rsidP="00272E65">
      <w:pPr>
        <w:rPr>
          <w:rFonts w:ascii="Times New Roman" w:hAnsi="Times New Roman"/>
          <w:sz w:val="28"/>
          <w:szCs w:val="28"/>
        </w:rPr>
      </w:pPr>
      <w:r w:rsidRPr="00272E65">
        <w:rPr>
          <w:rFonts w:ascii="Times New Roman" w:hAnsi="Times New Roman"/>
          <w:sz w:val="28"/>
          <w:szCs w:val="28"/>
        </w:rPr>
        <w:t xml:space="preserve">От  22.12.2023 г. № 27                                                                                   </w:t>
      </w:r>
    </w:p>
    <w:p w:rsidR="00272E65" w:rsidRPr="00272E65" w:rsidRDefault="00272E65" w:rsidP="00272E65">
      <w:pPr>
        <w:rPr>
          <w:rFonts w:ascii="Times New Roman" w:hAnsi="Times New Roman"/>
          <w:sz w:val="28"/>
          <w:szCs w:val="28"/>
        </w:rPr>
      </w:pPr>
      <w:r w:rsidRPr="00272E65">
        <w:rPr>
          <w:rFonts w:ascii="Times New Roman" w:hAnsi="Times New Roman"/>
          <w:sz w:val="28"/>
          <w:szCs w:val="28"/>
        </w:rPr>
        <w:t xml:space="preserve">               </w:t>
      </w:r>
    </w:p>
    <w:p w:rsidR="00272E65" w:rsidRPr="00272E65" w:rsidRDefault="00272E65" w:rsidP="00272E65">
      <w:pPr>
        <w:rPr>
          <w:rFonts w:ascii="Times New Roman" w:hAnsi="Times New Roman"/>
          <w:sz w:val="28"/>
          <w:szCs w:val="28"/>
        </w:rPr>
      </w:pPr>
      <w:r w:rsidRPr="00272E65">
        <w:rPr>
          <w:rFonts w:ascii="Times New Roman" w:hAnsi="Times New Roman"/>
          <w:sz w:val="28"/>
          <w:szCs w:val="28"/>
        </w:rPr>
        <w:t xml:space="preserve">                      г. Эртиль</w:t>
      </w:r>
    </w:p>
    <w:p w:rsidR="00272E65" w:rsidRPr="00272E65" w:rsidRDefault="00272E65" w:rsidP="00272E65">
      <w:pPr>
        <w:rPr>
          <w:rFonts w:ascii="Times New Roman" w:hAnsi="Times New Roman"/>
          <w:sz w:val="28"/>
          <w:szCs w:val="28"/>
        </w:rPr>
      </w:pPr>
    </w:p>
    <w:p w:rsidR="00272E65" w:rsidRPr="00272E65" w:rsidRDefault="00272E65" w:rsidP="00272E65">
      <w:pPr>
        <w:ind w:right="5386"/>
        <w:rPr>
          <w:rFonts w:ascii="Times New Roman" w:hAnsi="Times New Roman"/>
          <w:sz w:val="28"/>
          <w:szCs w:val="28"/>
        </w:rPr>
      </w:pPr>
      <w:r w:rsidRPr="00272E65">
        <w:rPr>
          <w:rFonts w:ascii="Times New Roman" w:hAnsi="Times New Roman"/>
          <w:sz w:val="28"/>
          <w:szCs w:val="28"/>
        </w:rPr>
        <w:t>Об утверждении прогнозного плана приватизации муниципального имущества Эртильского муниципального района Воронежской области на 2024 год</w:t>
      </w:r>
    </w:p>
    <w:p w:rsidR="00272E65" w:rsidRPr="00272E65" w:rsidRDefault="00272E65" w:rsidP="00272E65">
      <w:pPr>
        <w:rPr>
          <w:rFonts w:ascii="Times New Roman" w:hAnsi="Times New Roman"/>
          <w:sz w:val="28"/>
          <w:szCs w:val="28"/>
        </w:rPr>
      </w:pPr>
    </w:p>
    <w:p w:rsidR="00272E65" w:rsidRPr="00272E65" w:rsidRDefault="00272E65" w:rsidP="00272E65">
      <w:pPr>
        <w:pStyle w:val="ConsPlusNormal"/>
        <w:widowControl/>
        <w:spacing w:line="360" w:lineRule="auto"/>
        <w:ind w:firstLine="708"/>
        <w:jc w:val="both"/>
        <w:rPr>
          <w:rFonts w:ascii="Times New Roman" w:hAnsi="Times New Roman" w:cs="Times New Roman"/>
          <w:sz w:val="28"/>
          <w:szCs w:val="28"/>
        </w:rPr>
      </w:pPr>
      <w:r w:rsidRPr="00272E65">
        <w:rPr>
          <w:rFonts w:ascii="Times New Roman" w:hAnsi="Times New Roman" w:cs="Times New Roman"/>
          <w:sz w:val="28"/>
          <w:szCs w:val="28"/>
        </w:rPr>
        <w:t xml:space="preserve">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Совет народных депутатов Эртильского муниципального района </w:t>
      </w:r>
    </w:p>
    <w:p w:rsidR="00272E65" w:rsidRPr="00272E65" w:rsidRDefault="00272E65" w:rsidP="00272E65">
      <w:pPr>
        <w:pStyle w:val="ConsPlusNormal"/>
        <w:widowControl/>
        <w:spacing w:line="360" w:lineRule="auto"/>
        <w:ind w:firstLine="708"/>
        <w:jc w:val="center"/>
        <w:rPr>
          <w:rFonts w:ascii="Times New Roman" w:hAnsi="Times New Roman" w:cs="Times New Roman"/>
          <w:b/>
          <w:sz w:val="28"/>
          <w:szCs w:val="28"/>
        </w:rPr>
      </w:pPr>
      <w:r w:rsidRPr="00272E65">
        <w:rPr>
          <w:rFonts w:ascii="Times New Roman" w:hAnsi="Times New Roman" w:cs="Times New Roman"/>
          <w:b/>
          <w:sz w:val="28"/>
          <w:szCs w:val="28"/>
        </w:rPr>
        <w:t>РЕШИЛ:</w:t>
      </w:r>
    </w:p>
    <w:p w:rsidR="00272E65" w:rsidRPr="00272E65" w:rsidRDefault="00272E65" w:rsidP="00320741">
      <w:pPr>
        <w:numPr>
          <w:ilvl w:val="0"/>
          <w:numId w:val="31"/>
        </w:numPr>
        <w:tabs>
          <w:tab w:val="left" w:pos="1276"/>
        </w:tabs>
        <w:autoSpaceDE w:val="0"/>
        <w:autoSpaceDN w:val="0"/>
        <w:adjustRightInd w:val="0"/>
        <w:spacing w:line="360" w:lineRule="auto"/>
        <w:ind w:left="0" w:firstLine="709"/>
        <w:rPr>
          <w:rFonts w:ascii="Times New Roman" w:hAnsi="Times New Roman"/>
          <w:sz w:val="28"/>
          <w:szCs w:val="28"/>
        </w:rPr>
      </w:pPr>
      <w:r w:rsidRPr="00272E65">
        <w:rPr>
          <w:rFonts w:ascii="Times New Roman" w:hAnsi="Times New Roman"/>
          <w:sz w:val="28"/>
          <w:szCs w:val="28"/>
        </w:rPr>
        <w:t>Утвердить прилагаемый прогнозный план приватизации муниципального имущества Эртильского муниципального района Воронежской области на 2024 год.</w:t>
      </w:r>
    </w:p>
    <w:p w:rsidR="00272E65" w:rsidRPr="00272E65" w:rsidRDefault="00272E65" w:rsidP="00272E65">
      <w:pPr>
        <w:pStyle w:val="ConsPlusNormal"/>
        <w:widowControl/>
        <w:spacing w:line="360" w:lineRule="auto"/>
        <w:ind w:firstLine="709"/>
        <w:jc w:val="both"/>
        <w:rPr>
          <w:rFonts w:ascii="Times New Roman" w:hAnsi="Times New Roman" w:cs="Times New Roman"/>
          <w:sz w:val="28"/>
          <w:szCs w:val="28"/>
        </w:rPr>
      </w:pPr>
      <w:r w:rsidRPr="00272E65">
        <w:rPr>
          <w:rFonts w:ascii="Times New Roman" w:hAnsi="Times New Roman" w:cs="Times New Roman"/>
          <w:sz w:val="28"/>
          <w:szCs w:val="28"/>
        </w:rPr>
        <w:t>2. Настоящее решение вступает в силу с момента принятия.</w:t>
      </w:r>
    </w:p>
    <w:p w:rsidR="00272E65" w:rsidRPr="00272E65" w:rsidRDefault="00272E65" w:rsidP="00272E65">
      <w:pPr>
        <w:spacing w:line="360" w:lineRule="auto"/>
        <w:ind w:firstLine="720"/>
        <w:rPr>
          <w:rFonts w:ascii="Times New Roman" w:hAnsi="Times New Roman"/>
          <w:sz w:val="28"/>
          <w:szCs w:val="28"/>
        </w:rPr>
      </w:pPr>
      <w:r w:rsidRPr="00272E65">
        <w:rPr>
          <w:rFonts w:ascii="Times New Roman" w:hAnsi="Times New Roman"/>
          <w:sz w:val="28"/>
          <w:szCs w:val="28"/>
        </w:rPr>
        <w:t xml:space="preserve">3. </w:t>
      </w:r>
      <w:proofErr w:type="gramStart"/>
      <w:r w:rsidRPr="00272E65">
        <w:rPr>
          <w:rFonts w:ascii="Times New Roman" w:hAnsi="Times New Roman"/>
          <w:sz w:val="28"/>
          <w:szCs w:val="28"/>
        </w:rPr>
        <w:t>Контроль за</w:t>
      </w:r>
      <w:proofErr w:type="gramEnd"/>
      <w:r w:rsidRPr="00272E65">
        <w:rPr>
          <w:rFonts w:ascii="Times New Roman" w:hAnsi="Times New Roman"/>
          <w:sz w:val="28"/>
          <w:szCs w:val="28"/>
        </w:rPr>
        <w:t xml:space="preserve"> исполнением настоящего решения оставляю за собой. </w:t>
      </w:r>
    </w:p>
    <w:p w:rsidR="00272E65" w:rsidRPr="00272E65" w:rsidRDefault="00272E65" w:rsidP="00272E65">
      <w:pPr>
        <w:spacing w:line="360" w:lineRule="auto"/>
        <w:ind w:firstLine="0"/>
        <w:rPr>
          <w:rFonts w:ascii="Times New Roman" w:hAnsi="Times New Roman"/>
          <w:sz w:val="28"/>
          <w:szCs w:val="28"/>
        </w:rPr>
      </w:pPr>
    </w:p>
    <w:p w:rsidR="00272E65" w:rsidRPr="00272E65" w:rsidRDefault="00272E65" w:rsidP="00272E65">
      <w:pPr>
        <w:spacing w:line="360" w:lineRule="auto"/>
        <w:ind w:firstLine="600"/>
        <w:rPr>
          <w:rFonts w:ascii="Times New Roman" w:hAnsi="Times New Roman"/>
          <w:sz w:val="28"/>
          <w:szCs w:val="28"/>
        </w:rPr>
      </w:pPr>
      <w:r w:rsidRPr="00272E65">
        <w:rPr>
          <w:rFonts w:ascii="Times New Roman" w:hAnsi="Times New Roman"/>
          <w:sz w:val="28"/>
          <w:szCs w:val="28"/>
        </w:rPr>
        <w:t xml:space="preserve">Глава района                                                                </w:t>
      </w:r>
      <w:r>
        <w:rPr>
          <w:rFonts w:ascii="Times New Roman" w:hAnsi="Times New Roman"/>
          <w:sz w:val="28"/>
          <w:szCs w:val="28"/>
        </w:rPr>
        <w:t xml:space="preserve">             </w:t>
      </w:r>
      <w:r w:rsidRPr="00272E65">
        <w:rPr>
          <w:rFonts w:ascii="Times New Roman" w:hAnsi="Times New Roman"/>
          <w:sz w:val="28"/>
          <w:szCs w:val="28"/>
        </w:rPr>
        <w:t>И.В. Лесников</w:t>
      </w:r>
    </w:p>
    <w:p w:rsidR="00272E65" w:rsidRPr="00272E65" w:rsidRDefault="00272E65" w:rsidP="00272E65">
      <w:pPr>
        <w:spacing w:line="360" w:lineRule="auto"/>
        <w:ind w:firstLine="0"/>
        <w:rPr>
          <w:rFonts w:ascii="Times New Roman" w:hAnsi="Times New Roman"/>
          <w:sz w:val="28"/>
          <w:szCs w:val="28"/>
        </w:rPr>
      </w:pPr>
    </w:p>
    <w:p w:rsidR="00272E65" w:rsidRPr="00272E65" w:rsidRDefault="00272E65" w:rsidP="00272E65">
      <w:pPr>
        <w:ind w:firstLine="600"/>
        <w:rPr>
          <w:rFonts w:ascii="Times New Roman" w:hAnsi="Times New Roman"/>
          <w:sz w:val="28"/>
          <w:szCs w:val="28"/>
        </w:rPr>
      </w:pPr>
      <w:r w:rsidRPr="00272E65">
        <w:rPr>
          <w:rFonts w:ascii="Times New Roman" w:hAnsi="Times New Roman"/>
          <w:sz w:val="28"/>
          <w:szCs w:val="28"/>
        </w:rPr>
        <w:t>Председатель</w:t>
      </w:r>
    </w:p>
    <w:p w:rsidR="00272E65" w:rsidRPr="00272E65" w:rsidRDefault="00272E65" w:rsidP="00272E65">
      <w:pPr>
        <w:ind w:firstLine="600"/>
        <w:rPr>
          <w:rFonts w:ascii="Times New Roman" w:hAnsi="Times New Roman"/>
          <w:sz w:val="28"/>
          <w:szCs w:val="28"/>
        </w:rPr>
      </w:pPr>
      <w:r w:rsidRPr="00272E65">
        <w:rPr>
          <w:rFonts w:ascii="Times New Roman" w:hAnsi="Times New Roman"/>
          <w:sz w:val="28"/>
          <w:szCs w:val="28"/>
        </w:rPr>
        <w:t xml:space="preserve">Совета народных депутатов                       </w:t>
      </w:r>
      <w:r>
        <w:rPr>
          <w:rFonts w:ascii="Times New Roman" w:hAnsi="Times New Roman"/>
          <w:sz w:val="28"/>
          <w:szCs w:val="28"/>
        </w:rPr>
        <w:t xml:space="preserve">                         </w:t>
      </w:r>
      <w:r w:rsidRPr="00272E65">
        <w:rPr>
          <w:rFonts w:ascii="Times New Roman" w:hAnsi="Times New Roman"/>
          <w:sz w:val="28"/>
          <w:szCs w:val="28"/>
        </w:rPr>
        <w:t>Н.Н. Бердникова</w:t>
      </w:r>
    </w:p>
    <w:p w:rsidR="00272E65" w:rsidRDefault="00272E65" w:rsidP="00272E65">
      <w:pPr>
        <w:pStyle w:val="aff5"/>
        <w:jc w:val="right"/>
        <w:rPr>
          <w:sz w:val="28"/>
          <w:szCs w:val="28"/>
        </w:rPr>
      </w:pPr>
      <w:r w:rsidRPr="00272E65">
        <w:rPr>
          <w:sz w:val="28"/>
          <w:szCs w:val="28"/>
        </w:rPr>
        <w:t xml:space="preserve">                                                                                             </w:t>
      </w:r>
    </w:p>
    <w:p w:rsidR="00F452E9" w:rsidRDefault="00F452E9" w:rsidP="00272E65">
      <w:pPr>
        <w:pStyle w:val="aff5"/>
        <w:jc w:val="right"/>
        <w:rPr>
          <w:sz w:val="28"/>
          <w:szCs w:val="28"/>
        </w:rPr>
      </w:pPr>
    </w:p>
    <w:p w:rsidR="00272E65" w:rsidRPr="00272E65" w:rsidRDefault="00272E65" w:rsidP="00272E65">
      <w:pPr>
        <w:pStyle w:val="aff5"/>
        <w:jc w:val="right"/>
        <w:rPr>
          <w:sz w:val="28"/>
          <w:szCs w:val="28"/>
        </w:rPr>
      </w:pPr>
      <w:r w:rsidRPr="00272E65">
        <w:rPr>
          <w:sz w:val="28"/>
          <w:szCs w:val="28"/>
        </w:rPr>
        <w:t>Утвержден</w:t>
      </w:r>
    </w:p>
    <w:p w:rsidR="00272E65" w:rsidRPr="00272E65" w:rsidRDefault="00272E65" w:rsidP="00272E65">
      <w:pPr>
        <w:jc w:val="right"/>
        <w:rPr>
          <w:rFonts w:ascii="Times New Roman" w:hAnsi="Times New Roman"/>
          <w:sz w:val="28"/>
          <w:szCs w:val="28"/>
        </w:rPr>
      </w:pPr>
      <w:r w:rsidRPr="00272E65">
        <w:rPr>
          <w:rFonts w:ascii="Times New Roman" w:hAnsi="Times New Roman"/>
          <w:sz w:val="28"/>
          <w:szCs w:val="28"/>
        </w:rPr>
        <w:lastRenderedPageBreak/>
        <w:t xml:space="preserve">                                                                       решением Совета народных депутатов</w:t>
      </w:r>
    </w:p>
    <w:p w:rsidR="00272E65" w:rsidRPr="00272E65" w:rsidRDefault="00272E65" w:rsidP="00272E65">
      <w:pPr>
        <w:jc w:val="right"/>
        <w:rPr>
          <w:rFonts w:ascii="Times New Roman" w:hAnsi="Times New Roman"/>
          <w:sz w:val="28"/>
          <w:szCs w:val="28"/>
        </w:rPr>
      </w:pPr>
      <w:r w:rsidRPr="00272E65">
        <w:rPr>
          <w:rFonts w:ascii="Times New Roman" w:hAnsi="Times New Roman"/>
          <w:sz w:val="28"/>
          <w:szCs w:val="28"/>
        </w:rPr>
        <w:t xml:space="preserve">    Эртильского муниципального района</w:t>
      </w:r>
    </w:p>
    <w:p w:rsidR="00272E65" w:rsidRPr="00272E65" w:rsidRDefault="00272E65" w:rsidP="00272E65">
      <w:pPr>
        <w:jc w:val="right"/>
        <w:rPr>
          <w:rFonts w:ascii="Times New Roman" w:hAnsi="Times New Roman"/>
          <w:sz w:val="28"/>
          <w:szCs w:val="28"/>
        </w:rPr>
      </w:pPr>
      <w:r w:rsidRPr="00272E65">
        <w:rPr>
          <w:rFonts w:ascii="Times New Roman" w:hAnsi="Times New Roman"/>
          <w:sz w:val="28"/>
          <w:szCs w:val="28"/>
        </w:rPr>
        <w:t xml:space="preserve">                                            Воронежской области </w:t>
      </w:r>
    </w:p>
    <w:p w:rsidR="00272E65" w:rsidRPr="00272E65" w:rsidRDefault="00272E65" w:rsidP="00272E65">
      <w:pPr>
        <w:jc w:val="right"/>
        <w:rPr>
          <w:rFonts w:ascii="Times New Roman" w:hAnsi="Times New Roman"/>
          <w:sz w:val="28"/>
          <w:szCs w:val="28"/>
        </w:rPr>
      </w:pPr>
      <w:r w:rsidRPr="00272E65">
        <w:rPr>
          <w:rFonts w:ascii="Times New Roman" w:hAnsi="Times New Roman"/>
          <w:sz w:val="28"/>
          <w:szCs w:val="28"/>
        </w:rPr>
        <w:t xml:space="preserve">                                                              от _______________ № _______ </w:t>
      </w:r>
    </w:p>
    <w:p w:rsidR="00272E65" w:rsidRPr="00272E65" w:rsidRDefault="00272E65" w:rsidP="00272E65">
      <w:pPr>
        <w:jc w:val="right"/>
        <w:rPr>
          <w:rFonts w:ascii="Times New Roman" w:hAnsi="Times New Roman"/>
          <w:sz w:val="28"/>
          <w:szCs w:val="28"/>
        </w:rPr>
      </w:pPr>
    </w:p>
    <w:p w:rsidR="00272E65" w:rsidRPr="00272E65" w:rsidRDefault="00272E65" w:rsidP="00272E65">
      <w:pPr>
        <w:jc w:val="right"/>
        <w:rPr>
          <w:rFonts w:ascii="Times New Roman" w:hAnsi="Times New Roman"/>
          <w:sz w:val="28"/>
          <w:szCs w:val="28"/>
        </w:rPr>
      </w:pPr>
    </w:p>
    <w:p w:rsidR="00272E65" w:rsidRPr="00272E65" w:rsidRDefault="00272E65" w:rsidP="00272E65">
      <w:pPr>
        <w:ind w:firstLine="540"/>
        <w:jc w:val="center"/>
        <w:rPr>
          <w:rFonts w:ascii="Times New Roman" w:hAnsi="Times New Roman"/>
          <w:sz w:val="28"/>
          <w:szCs w:val="28"/>
        </w:rPr>
      </w:pPr>
      <w:r w:rsidRPr="00272E65">
        <w:rPr>
          <w:rFonts w:ascii="Times New Roman" w:hAnsi="Times New Roman"/>
          <w:sz w:val="28"/>
          <w:szCs w:val="28"/>
        </w:rPr>
        <w:t>Прогнозный план приватизации</w:t>
      </w:r>
    </w:p>
    <w:p w:rsidR="00272E65" w:rsidRPr="00272E65" w:rsidRDefault="00272E65" w:rsidP="00272E65">
      <w:pPr>
        <w:ind w:firstLine="540"/>
        <w:jc w:val="center"/>
        <w:rPr>
          <w:rFonts w:ascii="Times New Roman" w:hAnsi="Times New Roman"/>
          <w:sz w:val="28"/>
          <w:szCs w:val="28"/>
        </w:rPr>
      </w:pPr>
      <w:r w:rsidRPr="00272E65">
        <w:rPr>
          <w:rFonts w:ascii="Times New Roman" w:hAnsi="Times New Roman"/>
          <w:sz w:val="28"/>
          <w:szCs w:val="28"/>
        </w:rPr>
        <w:t>муниципального имущества на 2024 год</w:t>
      </w:r>
    </w:p>
    <w:p w:rsidR="00272E65" w:rsidRPr="00272E65" w:rsidRDefault="00272E65" w:rsidP="00272E65">
      <w:pPr>
        <w:ind w:firstLine="540"/>
        <w:jc w:val="center"/>
        <w:rPr>
          <w:rFonts w:ascii="Times New Roman" w:hAnsi="Times New Roman"/>
          <w:sz w:val="28"/>
          <w:szCs w:val="28"/>
        </w:rPr>
      </w:pPr>
    </w:p>
    <w:p w:rsidR="00272E65" w:rsidRPr="00272E65" w:rsidRDefault="00272E65" w:rsidP="00272E65">
      <w:pPr>
        <w:autoSpaceDE w:val="0"/>
        <w:autoSpaceDN w:val="0"/>
        <w:adjustRightInd w:val="0"/>
        <w:ind w:firstLine="720"/>
        <w:rPr>
          <w:rFonts w:ascii="Times New Roman" w:hAnsi="Times New Roman"/>
          <w:sz w:val="28"/>
          <w:szCs w:val="28"/>
        </w:rPr>
      </w:pPr>
      <w:r w:rsidRPr="00272E65">
        <w:rPr>
          <w:rFonts w:ascii="Times New Roman" w:hAnsi="Times New Roman"/>
          <w:sz w:val="28"/>
          <w:szCs w:val="28"/>
        </w:rPr>
        <w:t>1. Основные направления реализации политики в сфере приватизации муниципального имущества Эртильского муниципального района.</w:t>
      </w:r>
    </w:p>
    <w:p w:rsidR="00272E65" w:rsidRPr="00272E65" w:rsidRDefault="00272E65" w:rsidP="00272E65">
      <w:pPr>
        <w:autoSpaceDE w:val="0"/>
        <w:autoSpaceDN w:val="0"/>
        <w:adjustRightInd w:val="0"/>
        <w:ind w:firstLine="720"/>
        <w:rPr>
          <w:rFonts w:ascii="Times New Roman" w:hAnsi="Times New Roman"/>
          <w:sz w:val="28"/>
          <w:szCs w:val="28"/>
        </w:rPr>
      </w:pPr>
      <w:proofErr w:type="gramStart"/>
      <w:r w:rsidRPr="00272E65">
        <w:rPr>
          <w:rFonts w:ascii="Times New Roman" w:hAnsi="Times New Roman"/>
          <w:sz w:val="28"/>
          <w:szCs w:val="28"/>
        </w:rPr>
        <w:t xml:space="preserve">Прогнозный план (программа) приватизации муниципального имущества на 2023 год разработан в соответствии с </w:t>
      </w:r>
      <w:hyperlink r:id="rId61" w:history="1">
        <w:r w:rsidRPr="00272E65">
          <w:rPr>
            <w:rFonts w:ascii="Times New Roman" w:hAnsi="Times New Roman"/>
            <w:sz w:val="28"/>
            <w:szCs w:val="28"/>
          </w:rPr>
          <w:t>Федеральным законом</w:t>
        </w:r>
      </w:hyperlink>
      <w:r w:rsidRPr="00272E65">
        <w:rPr>
          <w:rFonts w:ascii="Times New Roman" w:hAnsi="Times New Roman"/>
          <w:sz w:val="28"/>
          <w:szCs w:val="28"/>
        </w:rPr>
        <w:t xml:space="preserve"> от 21.12.2001г. № 178-ФЗ «О приватизации государственного и муниципального имущества» и </w:t>
      </w:r>
      <w:hyperlink r:id="rId62" w:history="1">
        <w:r w:rsidRPr="00272E65">
          <w:rPr>
            <w:rFonts w:ascii="Times New Roman" w:hAnsi="Times New Roman"/>
            <w:sz w:val="28"/>
            <w:szCs w:val="28"/>
          </w:rPr>
          <w:t>Указом</w:t>
        </w:r>
      </w:hyperlink>
      <w:r w:rsidRPr="00272E65">
        <w:rPr>
          <w:rFonts w:ascii="Times New Roman" w:hAnsi="Times New Roman"/>
          <w:sz w:val="28"/>
          <w:szCs w:val="28"/>
        </w:rPr>
        <w:t xml:space="preserve"> Президента Российской Федерации от 7 мая 2012 г. №596 «О долгосрочной государственной экономической политике» с учетом основных задач социально-экономического развития Российской Федерации в среднесрочной и долгосрочной перспективах.</w:t>
      </w:r>
      <w:proofErr w:type="gramEnd"/>
    </w:p>
    <w:p w:rsidR="00272E65" w:rsidRPr="00272E65" w:rsidRDefault="00272E65" w:rsidP="00272E65">
      <w:pPr>
        <w:autoSpaceDE w:val="0"/>
        <w:autoSpaceDN w:val="0"/>
        <w:adjustRightInd w:val="0"/>
        <w:ind w:firstLine="720"/>
        <w:rPr>
          <w:rFonts w:ascii="Times New Roman" w:hAnsi="Times New Roman"/>
          <w:sz w:val="28"/>
          <w:szCs w:val="28"/>
        </w:rPr>
      </w:pPr>
      <w:r w:rsidRPr="00272E65">
        <w:rPr>
          <w:rFonts w:ascii="Times New Roman" w:hAnsi="Times New Roman"/>
          <w:sz w:val="28"/>
          <w:szCs w:val="28"/>
        </w:rPr>
        <w:t>Основной целью реализации прогнозного плана (программы) приватизации муниципального имущества в 2024 году является повышение эффективности управления муниципальной собственностью и обеспечение планомерности процесса приватизации.</w:t>
      </w:r>
    </w:p>
    <w:p w:rsidR="00272E65" w:rsidRPr="00272E65" w:rsidRDefault="00272E65" w:rsidP="00272E65">
      <w:pPr>
        <w:autoSpaceDE w:val="0"/>
        <w:autoSpaceDN w:val="0"/>
        <w:adjustRightInd w:val="0"/>
        <w:ind w:firstLine="720"/>
        <w:rPr>
          <w:rFonts w:ascii="Times New Roman" w:hAnsi="Times New Roman"/>
          <w:sz w:val="28"/>
          <w:szCs w:val="28"/>
        </w:rPr>
      </w:pPr>
      <w:r w:rsidRPr="00272E65">
        <w:rPr>
          <w:rFonts w:ascii="Times New Roman" w:hAnsi="Times New Roman"/>
          <w:sz w:val="28"/>
          <w:szCs w:val="28"/>
        </w:rPr>
        <w:t xml:space="preserve">Продажа муниципального имущества будет осуществляться с соблюдением порядка, установленного </w:t>
      </w:r>
      <w:hyperlink r:id="rId63" w:history="1">
        <w:r w:rsidRPr="00272E65">
          <w:rPr>
            <w:rFonts w:ascii="Times New Roman" w:hAnsi="Times New Roman"/>
            <w:sz w:val="28"/>
            <w:szCs w:val="28"/>
          </w:rPr>
          <w:t>Федеральным законом</w:t>
        </w:r>
      </w:hyperlink>
      <w:r w:rsidRPr="00272E65">
        <w:rPr>
          <w:rFonts w:ascii="Times New Roman" w:hAnsi="Times New Roman"/>
          <w:sz w:val="28"/>
          <w:szCs w:val="28"/>
        </w:rPr>
        <w:t xml:space="preserve"> от 21 декабря 2001 года №178-ФЗ «О приватизации государственного и муниципального имущества», </w:t>
      </w:r>
      <w:hyperlink r:id="rId64" w:history="1">
        <w:r w:rsidRPr="00272E65">
          <w:rPr>
            <w:rFonts w:ascii="Times New Roman" w:hAnsi="Times New Roman"/>
            <w:sz w:val="28"/>
            <w:szCs w:val="28"/>
          </w:rPr>
          <w:t>Федеральным законом</w:t>
        </w:r>
      </w:hyperlink>
      <w:r w:rsidRPr="00272E65">
        <w:rPr>
          <w:rFonts w:ascii="Times New Roman" w:hAnsi="Times New Roman"/>
          <w:sz w:val="28"/>
          <w:szCs w:val="28"/>
        </w:rPr>
        <w:t xml:space="preserve"> от 29 июля 1998 года №135-ФЗ «Об оценочной деятельности в Российской Федерации».</w:t>
      </w:r>
    </w:p>
    <w:p w:rsidR="00272E65" w:rsidRPr="00272E65" w:rsidRDefault="00272E65" w:rsidP="00272E65">
      <w:pPr>
        <w:autoSpaceDE w:val="0"/>
        <w:autoSpaceDN w:val="0"/>
        <w:adjustRightInd w:val="0"/>
        <w:ind w:firstLine="720"/>
        <w:rPr>
          <w:rFonts w:ascii="Times New Roman" w:hAnsi="Times New Roman"/>
          <w:sz w:val="28"/>
          <w:szCs w:val="28"/>
        </w:rPr>
      </w:pPr>
      <w:r w:rsidRPr="00272E65">
        <w:rPr>
          <w:rFonts w:ascii="Times New Roman" w:hAnsi="Times New Roman"/>
          <w:sz w:val="28"/>
          <w:szCs w:val="28"/>
        </w:rPr>
        <w:t>Перечень муниципального имущества, планируемого к приватизации в 2024 году, будет дополняться с учетом результатов работы по оптимизации структуры муниципальной собственности.</w:t>
      </w:r>
    </w:p>
    <w:p w:rsidR="00272E65" w:rsidRPr="00272E65" w:rsidRDefault="00272E65" w:rsidP="00272E65">
      <w:pPr>
        <w:autoSpaceDE w:val="0"/>
        <w:autoSpaceDN w:val="0"/>
        <w:adjustRightInd w:val="0"/>
        <w:ind w:firstLine="720"/>
        <w:rPr>
          <w:rFonts w:ascii="Times New Roman" w:hAnsi="Times New Roman"/>
          <w:b/>
          <w:sz w:val="28"/>
          <w:szCs w:val="28"/>
        </w:rPr>
      </w:pPr>
      <w:r w:rsidRPr="00272E65">
        <w:rPr>
          <w:rFonts w:ascii="Times New Roman" w:hAnsi="Times New Roman"/>
          <w:sz w:val="28"/>
          <w:szCs w:val="28"/>
        </w:rPr>
        <w:t>2. Объекты имущества, подлежащие приватизации в 2024 году.</w:t>
      </w:r>
    </w:p>
    <w:p w:rsidR="00272E65" w:rsidRPr="00272E65" w:rsidRDefault="00272E65" w:rsidP="00272E65">
      <w:pPr>
        <w:ind w:firstLine="709"/>
        <w:rPr>
          <w:rFonts w:ascii="Times New Roman" w:hAnsi="Times New Roman"/>
          <w:sz w:val="28"/>
          <w:szCs w:val="28"/>
        </w:rPr>
      </w:pPr>
      <w:proofErr w:type="gramStart"/>
      <w:r w:rsidRPr="00272E65">
        <w:rPr>
          <w:rFonts w:ascii="Times New Roman" w:hAnsi="Times New Roman"/>
          <w:sz w:val="28"/>
          <w:szCs w:val="28"/>
        </w:rPr>
        <w:t>Перечень объектов недвижимости Эртильского муниципального района, включенных в прогнозный план приватизации, сформирован с учетом требований Федерального закона от 21 декабря 2001 г. №178-ФЗ «О приватизации государственного и муниципального имущества», Федерального закона от 22 июля 2008 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272E65">
        <w:rPr>
          <w:rFonts w:ascii="Times New Roman" w:hAnsi="Times New Roman"/>
          <w:sz w:val="28"/>
          <w:szCs w:val="28"/>
        </w:rPr>
        <w:t>, и о внесении изменений в отдельные законодательные акты Российской Федерации».</w:t>
      </w:r>
    </w:p>
    <w:p w:rsidR="00272E65" w:rsidRPr="00272E65" w:rsidRDefault="00272E65" w:rsidP="00272E65">
      <w:pPr>
        <w:ind w:firstLine="720"/>
        <w:rPr>
          <w:rFonts w:ascii="Times New Roman" w:hAnsi="Times New Roman"/>
          <w:sz w:val="28"/>
          <w:szCs w:val="28"/>
        </w:rPr>
      </w:pPr>
      <w:r w:rsidRPr="00272E65">
        <w:rPr>
          <w:rFonts w:ascii="Times New Roman" w:hAnsi="Times New Roman"/>
          <w:sz w:val="28"/>
          <w:szCs w:val="28"/>
        </w:rPr>
        <w:t>Для продажи предлагаются следующие объекты имущества:</w:t>
      </w:r>
    </w:p>
    <w:p w:rsidR="00272E65" w:rsidRPr="00272E65" w:rsidRDefault="00272E65" w:rsidP="00272E65">
      <w:pPr>
        <w:ind w:firstLine="720"/>
        <w:rPr>
          <w:rFonts w:ascii="Times New Roman" w:hAnsi="Times New Roman"/>
          <w:sz w:val="28"/>
          <w:szCs w:val="28"/>
        </w:rPr>
      </w:pPr>
    </w:p>
    <w:p w:rsidR="00272E65" w:rsidRPr="00272E65" w:rsidRDefault="00272E65" w:rsidP="00272E65">
      <w:pPr>
        <w:ind w:firstLine="54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272E65" w:rsidRPr="00272E65" w:rsidTr="008A0EE4">
        <w:tc>
          <w:tcPr>
            <w:tcW w:w="817" w:type="dxa"/>
          </w:tcPr>
          <w:p w:rsidR="00272E65" w:rsidRPr="00272E65" w:rsidRDefault="00272E65" w:rsidP="008A0EE4">
            <w:pPr>
              <w:rPr>
                <w:rFonts w:ascii="Times New Roman" w:hAnsi="Times New Roman"/>
                <w:szCs w:val="28"/>
              </w:rPr>
            </w:pPr>
            <w:r w:rsidRPr="00272E65">
              <w:rPr>
                <w:rFonts w:ascii="Times New Roman" w:hAnsi="Times New Roman"/>
                <w:sz w:val="28"/>
                <w:szCs w:val="28"/>
              </w:rPr>
              <w:t xml:space="preserve">  1</w:t>
            </w:r>
          </w:p>
        </w:tc>
        <w:tc>
          <w:tcPr>
            <w:tcW w:w="8754" w:type="dxa"/>
          </w:tcPr>
          <w:p w:rsidR="00272E65" w:rsidRPr="00272E65" w:rsidRDefault="00272E65" w:rsidP="008A0EE4">
            <w:pPr>
              <w:rPr>
                <w:rFonts w:ascii="Times New Roman" w:hAnsi="Times New Roman"/>
                <w:szCs w:val="28"/>
              </w:rPr>
            </w:pPr>
            <w:r w:rsidRPr="00272E65">
              <w:rPr>
                <w:rFonts w:ascii="Times New Roman" w:hAnsi="Times New Roman"/>
                <w:sz w:val="28"/>
                <w:szCs w:val="28"/>
              </w:rPr>
              <w:t xml:space="preserve">Легковой автомобиль ГАЗ 3102, 2001 г. в., </w:t>
            </w:r>
            <w:r w:rsidRPr="00272E65">
              <w:rPr>
                <w:rFonts w:ascii="Times New Roman" w:hAnsi="Times New Roman"/>
                <w:sz w:val="28"/>
                <w:szCs w:val="28"/>
                <w:lang w:val="en-US"/>
              </w:rPr>
              <w:t>VIN</w:t>
            </w:r>
            <w:r w:rsidRPr="00272E65">
              <w:rPr>
                <w:rFonts w:ascii="Times New Roman" w:hAnsi="Times New Roman"/>
                <w:sz w:val="28"/>
                <w:szCs w:val="28"/>
              </w:rPr>
              <w:t xml:space="preserve"> </w:t>
            </w:r>
            <w:r w:rsidRPr="00272E65">
              <w:rPr>
                <w:rFonts w:ascii="Times New Roman" w:hAnsi="Times New Roman"/>
                <w:sz w:val="28"/>
                <w:szCs w:val="28"/>
                <w:lang w:val="en-US"/>
              </w:rPr>
              <w:t>XTH</w:t>
            </w:r>
            <w:r w:rsidRPr="00272E65">
              <w:rPr>
                <w:rFonts w:ascii="Times New Roman" w:hAnsi="Times New Roman"/>
                <w:sz w:val="28"/>
                <w:szCs w:val="28"/>
              </w:rPr>
              <w:t xml:space="preserve">31020011027370, модель двигателя 40620 </w:t>
            </w:r>
            <w:r w:rsidRPr="00272E65">
              <w:rPr>
                <w:rFonts w:ascii="Times New Roman" w:hAnsi="Times New Roman"/>
                <w:sz w:val="28"/>
                <w:szCs w:val="28"/>
                <w:lang w:val="en-US"/>
              </w:rPr>
              <w:t>D</w:t>
            </w:r>
            <w:r w:rsidRPr="00272E65">
              <w:rPr>
                <w:rFonts w:ascii="Times New Roman" w:hAnsi="Times New Roman"/>
                <w:sz w:val="28"/>
                <w:szCs w:val="28"/>
              </w:rPr>
              <w:t xml:space="preserve"> 13028323, цвет кузова </w:t>
            </w:r>
            <w:r w:rsidRPr="00272E65">
              <w:rPr>
                <w:rFonts w:ascii="Times New Roman" w:hAnsi="Times New Roman"/>
                <w:sz w:val="28"/>
                <w:szCs w:val="28"/>
              </w:rPr>
              <w:lastRenderedPageBreak/>
              <w:t>снежно-белый, ПТС КА 908027, рег. номер</w:t>
            </w:r>
            <w:proofErr w:type="gramStart"/>
            <w:r w:rsidRPr="00272E65">
              <w:rPr>
                <w:rFonts w:ascii="Times New Roman" w:hAnsi="Times New Roman"/>
                <w:sz w:val="28"/>
                <w:szCs w:val="28"/>
              </w:rPr>
              <w:t xml:space="preserve"> Е</w:t>
            </w:r>
            <w:proofErr w:type="gramEnd"/>
            <w:r w:rsidRPr="00272E65">
              <w:rPr>
                <w:rFonts w:ascii="Times New Roman" w:hAnsi="Times New Roman"/>
                <w:sz w:val="28"/>
                <w:szCs w:val="28"/>
              </w:rPr>
              <w:t xml:space="preserve"> 049 ЕС 36</w:t>
            </w:r>
          </w:p>
        </w:tc>
      </w:tr>
      <w:tr w:rsidR="00272E65" w:rsidRPr="00272E65" w:rsidTr="008A0EE4">
        <w:tc>
          <w:tcPr>
            <w:tcW w:w="817" w:type="dxa"/>
          </w:tcPr>
          <w:p w:rsidR="00272E65" w:rsidRPr="00272E65" w:rsidRDefault="00272E65" w:rsidP="008A0EE4">
            <w:pPr>
              <w:jc w:val="center"/>
              <w:rPr>
                <w:rFonts w:ascii="Times New Roman" w:hAnsi="Times New Roman"/>
                <w:szCs w:val="28"/>
              </w:rPr>
            </w:pPr>
            <w:r w:rsidRPr="00272E65">
              <w:rPr>
                <w:rFonts w:ascii="Times New Roman" w:hAnsi="Times New Roman"/>
                <w:sz w:val="28"/>
                <w:szCs w:val="28"/>
              </w:rPr>
              <w:lastRenderedPageBreak/>
              <w:t>2</w:t>
            </w:r>
          </w:p>
        </w:tc>
        <w:tc>
          <w:tcPr>
            <w:tcW w:w="8754" w:type="dxa"/>
          </w:tcPr>
          <w:p w:rsidR="00272E65" w:rsidRPr="00272E65" w:rsidRDefault="00272E65" w:rsidP="008A0EE4">
            <w:pPr>
              <w:rPr>
                <w:rFonts w:ascii="Times New Roman" w:hAnsi="Times New Roman"/>
                <w:szCs w:val="28"/>
              </w:rPr>
            </w:pPr>
            <w:proofErr w:type="gramStart"/>
            <w:r w:rsidRPr="00272E65">
              <w:rPr>
                <w:rFonts w:ascii="Times New Roman" w:hAnsi="Times New Roman"/>
                <w:sz w:val="28"/>
                <w:szCs w:val="28"/>
              </w:rPr>
              <w:t>Нежилое здание школы, одноэтажное, площадью 237.6 кв. м., с  земельным участком, площадью 570 кв. м., расположенные по адресу:</w:t>
            </w:r>
            <w:proofErr w:type="gramEnd"/>
            <w:r w:rsidRPr="00272E65">
              <w:rPr>
                <w:rFonts w:ascii="Times New Roman" w:hAnsi="Times New Roman"/>
                <w:sz w:val="28"/>
                <w:szCs w:val="28"/>
              </w:rPr>
              <w:t xml:space="preserve"> Воронежская область, Эртильский район, с. Гнилуша, ул. Луговая, д. 18</w:t>
            </w:r>
          </w:p>
          <w:p w:rsidR="00272E65" w:rsidRPr="00272E65" w:rsidRDefault="00272E65" w:rsidP="008A0EE4">
            <w:pPr>
              <w:rPr>
                <w:rFonts w:ascii="Times New Roman" w:hAnsi="Times New Roman"/>
                <w:szCs w:val="28"/>
              </w:rPr>
            </w:pPr>
          </w:p>
        </w:tc>
      </w:tr>
      <w:tr w:rsidR="00272E65" w:rsidRPr="00272E65" w:rsidTr="008A0EE4">
        <w:tc>
          <w:tcPr>
            <w:tcW w:w="817" w:type="dxa"/>
          </w:tcPr>
          <w:p w:rsidR="00272E65" w:rsidRPr="00272E65" w:rsidRDefault="00272E65" w:rsidP="008A0EE4">
            <w:pPr>
              <w:jc w:val="center"/>
              <w:rPr>
                <w:rFonts w:ascii="Times New Roman" w:hAnsi="Times New Roman"/>
                <w:szCs w:val="28"/>
              </w:rPr>
            </w:pPr>
            <w:r w:rsidRPr="00272E65">
              <w:rPr>
                <w:rFonts w:ascii="Times New Roman" w:hAnsi="Times New Roman"/>
                <w:sz w:val="28"/>
                <w:szCs w:val="28"/>
              </w:rPr>
              <w:t>3</w:t>
            </w:r>
          </w:p>
        </w:tc>
        <w:tc>
          <w:tcPr>
            <w:tcW w:w="8754" w:type="dxa"/>
          </w:tcPr>
          <w:p w:rsidR="00272E65" w:rsidRPr="00272E65" w:rsidRDefault="00272E65" w:rsidP="008A0EE4">
            <w:pPr>
              <w:rPr>
                <w:rFonts w:ascii="Times New Roman" w:hAnsi="Times New Roman"/>
                <w:szCs w:val="28"/>
              </w:rPr>
            </w:pPr>
            <w:r w:rsidRPr="00272E65">
              <w:rPr>
                <w:rFonts w:ascii="Times New Roman" w:hAnsi="Times New Roman"/>
                <w:sz w:val="28"/>
                <w:szCs w:val="28"/>
              </w:rPr>
              <w:t xml:space="preserve">Автобус для перевозки детей, ПАЗ 32053-70, 2013г. в., </w:t>
            </w:r>
            <w:r w:rsidRPr="00272E65">
              <w:rPr>
                <w:rFonts w:ascii="Times New Roman" w:hAnsi="Times New Roman"/>
                <w:sz w:val="28"/>
                <w:szCs w:val="28"/>
                <w:lang w:val="en-US"/>
              </w:rPr>
              <w:t>VIN</w:t>
            </w:r>
            <w:r w:rsidRPr="00272E65">
              <w:rPr>
                <w:rFonts w:ascii="Times New Roman" w:hAnsi="Times New Roman"/>
                <w:sz w:val="28"/>
                <w:szCs w:val="28"/>
              </w:rPr>
              <w:t xml:space="preserve"> </w:t>
            </w:r>
            <w:r w:rsidRPr="00272E65">
              <w:rPr>
                <w:rFonts w:ascii="Times New Roman" w:hAnsi="Times New Roman"/>
                <w:sz w:val="28"/>
                <w:szCs w:val="28"/>
                <w:lang w:val="en-US"/>
              </w:rPr>
              <w:t>X</w:t>
            </w:r>
            <w:r w:rsidRPr="00272E65">
              <w:rPr>
                <w:rFonts w:ascii="Times New Roman" w:hAnsi="Times New Roman"/>
                <w:sz w:val="28"/>
                <w:szCs w:val="28"/>
              </w:rPr>
              <w:t>1</w:t>
            </w:r>
            <w:r w:rsidRPr="00272E65">
              <w:rPr>
                <w:rFonts w:ascii="Times New Roman" w:hAnsi="Times New Roman"/>
                <w:sz w:val="28"/>
                <w:szCs w:val="28"/>
                <w:lang w:val="en-US"/>
              </w:rPr>
              <w:t>M</w:t>
            </w:r>
            <w:r w:rsidRPr="00272E65">
              <w:rPr>
                <w:rFonts w:ascii="Times New Roman" w:hAnsi="Times New Roman"/>
                <w:sz w:val="28"/>
                <w:szCs w:val="28"/>
              </w:rPr>
              <w:t>3205</w:t>
            </w:r>
            <w:r w:rsidRPr="00272E65">
              <w:rPr>
                <w:rFonts w:ascii="Times New Roman" w:hAnsi="Times New Roman"/>
                <w:sz w:val="28"/>
                <w:szCs w:val="28"/>
                <w:lang w:val="en-US"/>
              </w:rPr>
              <w:t>BXD</w:t>
            </w:r>
            <w:r w:rsidRPr="00272E65">
              <w:rPr>
                <w:rFonts w:ascii="Times New Roman" w:hAnsi="Times New Roman"/>
                <w:sz w:val="28"/>
                <w:szCs w:val="28"/>
              </w:rPr>
              <w:t>0002535, цвет кузова желтый, ПТС 52 НТ 067322, рег. номер</w:t>
            </w:r>
            <w:proofErr w:type="gramStart"/>
            <w:r w:rsidRPr="00272E65">
              <w:rPr>
                <w:rFonts w:ascii="Times New Roman" w:hAnsi="Times New Roman"/>
                <w:sz w:val="28"/>
                <w:szCs w:val="28"/>
              </w:rPr>
              <w:t xml:space="preserve"> С</w:t>
            </w:r>
            <w:proofErr w:type="gramEnd"/>
            <w:r w:rsidRPr="00272E65">
              <w:rPr>
                <w:rFonts w:ascii="Times New Roman" w:hAnsi="Times New Roman"/>
                <w:sz w:val="28"/>
                <w:szCs w:val="28"/>
              </w:rPr>
              <w:t xml:space="preserve"> 490 ХВ 36</w:t>
            </w:r>
          </w:p>
        </w:tc>
      </w:tr>
      <w:tr w:rsidR="00272E65" w:rsidRPr="00272E65" w:rsidTr="008A0EE4">
        <w:tc>
          <w:tcPr>
            <w:tcW w:w="817" w:type="dxa"/>
          </w:tcPr>
          <w:p w:rsidR="00272E65" w:rsidRPr="00272E65" w:rsidRDefault="00272E65" w:rsidP="008A0EE4">
            <w:pPr>
              <w:jc w:val="center"/>
              <w:rPr>
                <w:rFonts w:ascii="Times New Roman" w:hAnsi="Times New Roman"/>
                <w:szCs w:val="28"/>
              </w:rPr>
            </w:pPr>
            <w:r w:rsidRPr="00272E65">
              <w:rPr>
                <w:rFonts w:ascii="Times New Roman" w:hAnsi="Times New Roman"/>
                <w:sz w:val="28"/>
                <w:szCs w:val="28"/>
              </w:rPr>
              <w:t>4</w:t>
            </w:r>
          </w:p>
        </w:tc>
        <w:tc>
          <w:tcPr>
            <w:tcW w:w="8754" w:type="dxa"/>
          </w:tcPr>
          <w:p w:rsidR="00272E65" w:rsidRPr="00272E65" w:rsidRDefault="00272E65" w:rsidP="008A0EE4">
            <w:pPr>
              <w:rPr>
                <w:rFonts w:ascii="Times New Roman" w:hAnsi="Times New Roman"/>
                <w:szCs w:val="28"/>
              </w:rPr>
            </w:pPr>
            <w:r w:rsidRPr="00272E65">
              <w:rPr>
                <w:rFonts w:ascii="Times New Roman" w:hAnsi="Times New Roman"/>
                <w:sz w:val="28"/>
                <w:szCs w:val="28"/>
              </w:rPr>
              <w:t xml:space="preserve">Нежилое здание, одноэтажное, площадью 40 кв. м., с земельным участком, площадью 55 кв. м., расположенное по адресу: Воронежская область, </w:t>
            </w:r>
            <w:proofErr w:type="gramStart"/>
            <w:r w:rsidRPr="00272E65">
              <w:rPr>
                <w:rFonts w:ascii="Times New Roman" w:hAnsi="Times New Roman"/>
                <w:sz w:val="28"/>
                <w:szCs w:val="28"/>
              </w:rPr>
              <w:t>г</w:t>
            </w:r>
            <w:proofErr w:type="gramEnd"/>
            <w:r w:rsidRPr="00272E65">
              <w:rPr>
                <w:rFonts w:ascii="Times New Roman" w:hAnsi="Times New Roman"/>
                <w:sz w:val="28"/>
                <w:szCs w:val="28"/>
              </w:rPr>
              <w:t>. Эртиль, ул. Советская, д. 2Е</w:t>
            </w:r>
          </w:p>
        </w:tc>
      </w:tr>
    </w:tbl>
    <w:p w:rsidR="00272E65" w:rsidRPr="00272E65" w:rsidRDefault="00272E65" w:rsidP="00272E65">
      <w:pPr>
        <w:ind w:firstLine="709"/>
        <w:rPr>
          <w:rFonts w:ascii="Times New Roman" w:hAnsi="Times New Roman"/>
          <w:sz w:val="28"/>
          <w:szCs w:val="28"/>
        </w:rPr>
      </w:pPr>
    </w:p>
    <w:p w:rsidR="00272E65" w:rsidRPr="00272E65" w:rsidRDefault="00272E65" w:rsidP="00272E65">
      <w:pPr>
        <w:ind w:firstLine="709"/>
        <w:rPr>
          <w:rFonts w:ascii="Times New Roman" w:hAnsi="Times New Roman"/>
          <w:sz w:val="28"/>
          <w:szCs w:val="28"/>
        </w:rPr>
      </w:pPr>
      <w:r w:rsidRPr="00272E65">
        <w:rPr>
          <w:rFonts w:ascii="Times New Roman" w:hAnsi="Times New Roman"/>
          <w:sz w:val="28"/>
          <w:szCs w:val="28"/>
        </w:rPr>
        <w:t>Затраты на подготовку объектов недвижимости к продаже (независимая оценка) составят не более 40 тыс. рублей.</w:t>
      </w:r>
    </w:p>
    <w:p w:rsidR="00272E65" w:rsidRPr="00272E65" w:rsidRDefault="00272E65" w:rsidP="00272E65">
      <w:pPr>
        <w:pStyle w:val="1"/>
        <w:ind w:firstLine="708"/>
        <w:jc w:val="both"/>
        <w:rPr>
          <w:b w:val="0"/>
          <w:sz w:val="28"/>
          <w:szCs w:val="28"/>
        </w:rPr>
      </w:pPr>
      <w:r w:rsidRPr="00272E65">
        <w:rPr>
          <w:sz w:val="28"/>
          <w:szCs w:val="28"/>
        </w:rPr>
        <w:t>3. Порядок оценки стоимости приватизируемого имущества.</w:t>
      </w:r>
    </w:p>
    <w:p w:rsidR="00272E65" w:rsidRPr="00272E65" w:rsidRDefault="00272E65" w:rsidP="00272E65">
      <w:pPr>
        <w:ind w:firstLine="708"/>
        <w:rPr>
          <w:rFonts w:ascii="Times New Roman" w:hAnsi="Times New Roman"/>
          <w:sz w:val="28"/>
          <w:szCs w:val="28"/>
        </w:rPr>
      </w:pPr>
      <w:r w:rsidRPr="00272E65">
        <w:rPr>
          <w:rFonts w:ascii="Times New Roman" w:hAnsi="Times New Roman"/>
          <w:sz w:val="28"/>
          <w:szCs w:val="28"/>
        </w:rPr>
        <w:t xml:space="preserve">Начальная цена приватизируемого муниципального имущества устанавливается в случаях, предусмотренных </w:t>
      </w:r>
      <w:hyperlink r:id="rId65" w:history="1">
        <w:r w:rsidRPr="00272E65">
          <w:rPr>
            <w:rStyle w:val="af0"/>
            <w:rFonts w:ascii="Times New Roman" w:hAnsi="Times New Roman"/>
            <w:color w:val="auto"/>
            <w:sz w:val="28"/>
            <w:szCs w:val="28"/>
          </w:rPr>
          <w:t>Федеральным законом</w:t>
        </w:r>
      </w:hyperlink>
      <w:r w:rsidRPr="00272E65">
        <w:rPr>
          <w:rFonts w:ascii="Times New Roman" w:hAnsi="Times New Roman"/>
          <w:sz w:val="28"/>
          <w:szCs w:val="28"/>
        </w:rPr>
        <w:t xml:space="preserve"> от 21 декабря 2001 года №178-ФЗ «О приватизации государственного и муниципального имущества», на основании отчета об оценке муниципального имущества, составленного независимым оценщиком в соответствии с </w:t>
      </w:r>
      <w:hyperlink r:id="rId66" w:history="1">
        <w:r w:rsidRPr="00272E65">
          <w:rPr>
            <w:rStyle w:val="af0"/>
            <w:rFonts w:ascii="Times New Roman" w:hAnsi="Times New Roman"/>
            <w:color w:val="auto"/>
            <w:sz w:val="28"/>
            <w:szCs w:val="28"/>
          </w:rPr>
          <w:t>Федеральным законом</w:t>
        </w:r>
      </w:hyperlink>
      <w:r w:rsidRPr="00272E65">
        <w:rPr>
          <w:rFonts w:ascii="Times New Roman" w:hAnsi="Times New Roman"/>
          <w:sz w:val="28"/>
          <w:szCs w:val="28"/>
        </w:rPr>
        <w:t xml:space="preserve"> от 29 июля 1998 года №135-ФЗ «Об оценочной деятельности в Российской Федерации».</w:t>
      </w:r>
    </w:p>
    <w:p w:rsidR="00272E65" w:rsidRPr="00272E65" w:rsidRDefault="00272E65" w:rsidP="00272E65">
      <w:pPr>
        <w:ind w:firstLine="708"/>
        <w:rPr>
          <w:rFonts w:ascii="Times New Roman" w:hAnsi="Times New Roman"/>
          <w:sz w:val="28"/>
          <w:szCs w:val="28"/>
        </w:rPr>
      </w:pPr>
      <w:r w:rsidRPr="00272E65">
        <w:rPr>
          <w:rFonts w:ascii="Times New Roman" w:hAnsi="Times New Roman"/>
          <w:sz w:val="28"/>
          <w:szCs w:val="28"/>
        </w:rPr>
        <w:t xml:space="preserve">Продавцом является администрация Эртильского </w:t>
      </w:r>
      <w:proofErr w:type="gramStart"/>
      <w:r w:rsidRPr="00272E65">
        <w:rPr>
          <w:rFonts w:ascii="Times New Roman" w:hAnsi="Times New Roman"/>
          <w:sz w:val="28"/>
          <w:szCs w:val="28"/>
        </w:rPr>
        <w:t>муниципального</w:t>
      </w:r>
      <w:proofErr w:type="gramEnd"/>
      <w:r w:rsidRPr="00272E65">
        <w:rPr>
          <w:rFonts w:ascii="Times New Roman" w:hAnsi="Times New Roman"/>
          <w:sz w:val="28"/>
          <w:szCs w:val="28"/>
        </w:rPr>
        <w:t xml:space="preserve"> района Воронежской области.</w:t>
      </w:r>
    </w:p>
    <w:p w:rsidR="00272E65" w:rsidRPr="00272E65" w:rsidRDefault="00272E65" w:rsidP="00272E65">
      <w:pPr>
        <w:ind w:firstLine="708"/>
        <w:rPr>
          <w:rFonts w:ascii="Times New Roman" w:hAnsi="Times New Roman"/>
          <w:bCs/>
          <w:sz w:val="28"/>
          <w:szCs w:val="28"/>
        </w:rPr>
      </w:pPr>
      <w:r w:rsidRPr="00272E65">
        <w:rPr>
          <w:rFonts w:ascii="Times New Roman" w:hAnsi="Times New Roman"/>
          <w:bCs/>
          <w:sz w:val="28"/>
          <w:szCs w:val="28"/>
        </w:rPr>
        <w:t>4. Прогноз поступления в бюджет Эртильского муниципального района доходов от приватизации муниципального имущества и оценка социально-экономических последствий.</w:t>
      </w:r>
    </w:p>
    <w:p w:rsidR="00272E65" w:rsidRPr="00272E65" w:rsidRDefault="00272E65" w:rsidP="00272E65">
      <w:pPr>
        <w:ind w:firstLine="708"/>
        <w:rPr>
          <w:rFonts w:ascii="Times New Roman" w:hAnsi="Times New Roman"/>
          <w:sz w:val="28"/>
          <w:szCs w:val="28"/>
        </w:rPr>
      </w:pPr>
      <w:bookmarkStart w:id="3" w:name="sub_13"/>
      <w:r w:rsidRPr="00272E65">
        <w:rPr>
          <w:rFonts w:ascii="Times New Roman" w:hAnsi="Times New Roman"/>
          <w:sz w:val="28"/>
          <w:szCs w:val="28"/>
        </w:rPr>
        <w:t>Исходя из анализа экономических характеристик предлагаемого к приватизации муниципального имущества и результатов его продаж, ожидается получение неналоговых доходов от приватизации муниципального имущества в размере не менее 150 тысяч рублей.</w:t>
      </w:r>
      <w:bookmarkEnd w:id="3"/>
    </w:p>
    <w:p w:rsidR="001443FC" w:rsidRDefault="001443FC" w:rsidP="000733E9">
      <w:pPr>
        <w:ind w:firstLine="0"/>
        <w:rPr>
          <w:rFonts w:ascii="Times New Roman" w:hAnsi="Times New Roman"/>
          <w:sz w:val="28"/>
          <w:szCs w:val="28"/>
        </w:rPr>
      </w:pPr>
    </w:p>
    <w:p w:rsidR="00272E65" w:rsidRDefault="00272E65" w:rsidP="000733E9">
      <w:pPr>
        <w:ind w:firstLine="0"/>
        <w:rPr>
          <w:rFonts w:ascii="Times New Roman" w:hAnsi="Times New Roman"/>
          <w:sz w:val="28"/>
          <w:szCs w:val="28"/>
        </w:rPr>
      </w:pPr>
    </w:p>
    <w:p w:rsidR="00272E65" w:rsidRDefault="00272E65" w:rsidP="000733E9">
      <w:pPr>
        <w:ind w:firstLine="0"/>
        <w:rPr>
          <w:rFonts w:ascii="Times New Roman" w:hAnsi="Times New Roman"/>
          <w:sz w:val="28"/>
          <w:szCs w:val="28"/>
        </w:rPr>
      </w:pPr>
    </w:p>
    <w:p w:rsidR="00272E65" w:rsidRDefault="00272E65" w:rsidP="000733E9">
      <w:pPr>
        <w:ind w:firstLine="0"/>
        <w:rPr>
          <w:rFonts w:ascii="Times New Roman" w:hAnsi="Times New Roman"/>
          <w:sz w:val="28"/>
          <w:szCs w:val="28"/>
        </w:rPr>
      </w:pPr>
    </w:p>
    <w:p w:rsidR="00272E65" w:rsidRDefault="00272E65" w:rsidP="000733E9">
      <w:pPr>
        <w:ind w:firstLine="0"/>
        <w:rPr>
          <w:rFonts w:ascii="Times New Roman" w:hAnsi="Times New Roman"/>
          <w:sz w:val="28"/>
          <w:szCs w:val="28"/>
        </w:rPr>
      </w:pPr>
    </w:p>
    <w:p w:rsidR="00272E65" w:rsidRDefault="00272E65" w:rsidP="000733E9">
      <w:pPr>
        <w:ind w:firstLine="0"/>
        <w:rPr>
          <w:rFonts w:ascii="Times New Roman" w:hAnsi="Times New Roman"/>
          <w:sz w:val="28"/>
          <w:szCs w:val="28"/>
        </w:rPr>
      </w:pPr>
    </w:p>
    <w:p w:rsidR="00272E65" w:rsidRDefault="00272E65" w:rsidP="000733E9">
      <w:pPr>
        <w:ind w:firstLine="0"/>
        <w:rPr>
          <w:rFonts w:ascii="Times New Roman" w:hAnsi="Times New Roman"/>
          <w:sz w:val="28"/>
          <w:szCs w:val="28"/>
        </w:rPr>
      </w:pPr>
    </w:p>
    <w:p w:rsidR="00272E65" w:rsidRDefault="00272E65" w:rsidP="000733E9">
      <w:pPr>
        <w:ind w:firstLine="0"/>
        <w:rPr>
          <w:rFonts w:ascii="Times New Roman" w:hAnsi="Times New Roman"/>
          <w:sz w:val="28"/>
          <w:szCs w:val="28"/>
        </w:rPr>
      </w:pPr>
    </w:p>
    <w:p w:rsidR="00272E65" w:rsidRDefault="00272E65" w:rsidP="000733E9">
      <w:pPr>
        <w:ind w:firstLine="0"/>
        <w:rPr>
          <w:rFonts w:ascii="Times New Roman" w:hAnsi="Times New Roman"/>
          <w:sz w:val="28"/>
          <w:szCs w:val="28"/>
        </w:rPr>
      </w:pPr>
    </w:p>
    <w:p w:rsidR="00272E65" w:rsidRDefault="00272E65" w:rsidP="000733E9">
      <w:pPr>
        <w:ind w:firstLine="0"/>
        <w:rPr>
          <w:rFonts w:ascii="Times New Roman" w:hAnsi="Times New Roman"/>
          <w:sz w:val="28"/>
          <w:szCs w:val="28"/>
        </w:rPr>
      </w:pPr>
    </w:p>
    <w:p w:rsidR="00272E65" w:rsidRDefault="00272E65" w:rsidP="000733E9">
      <w:pPr>
        <w:ind w:firstLine="0"/>
        <w:rPr>
          <w:rFonts w:ascii="Times New Roman" w:hAnsi="Times New Roman"/>
          <w:sz w:val="28"/>
          <w:szCs w:val="28"/>
        </w:rPr>
      </w:pPr>
    </w:p>
    <w:p w:rsidR="00272E65" w:rsidRDefault="00272E65" w:rsidP="000733E9">
      <w:pPr>
        <w:ind w:firstLine="0"/>
        <w:rPr>
          <w:rFonts w:ascii="Times New Roman" w:hAnsi="Times New Roman"/>
          <w:sz w:val="28"/>
          <w:szCs w:val="28"/>
        </w:rPr>
      </w:pPr>
    </w:p>
    <w:p w:rsidR="002609DF" w:rsidRDefault="002609DF" w:rsidP="002609DF">
      <w:pPr>
        <w:ind w:firstLine="709"/>
        <w:jc w:val="center"/>
        <w:rPr>
          <w:rFonts w:cs="Arial"/>
          <w:caps/>
        </w:rPr>
      </w:pPr>
      <w:r>
        <w:rPr>
          <w:rFonts w:cs="Arial"/>
          <w:noProof/>
        </w:rPr>
        <w:drawing>
          <wp:inline distT="0" distB="0" distL="0" distR="0">
            <wp:extent cx="457200" cy="571500"/>
            <wp:effectExtent l="19050" t="0" r="0" b="0"/>
            <wp:docPr id="17"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2609DF" w:rsidRPr="00A20215" w:rsidRDefault="002609DF" w:rsidP="002609DF">
      <w:pPr>
        <w:ind w:firstLine="709"/>
        <w:jc w:val="center"/>
        <w:rPr>
          <w:rFonts w:ascii="Times New Roman" w:hAnsi="Times New Roman"/>
          <w:b/>
          <w:caps/>
          <w:sz w:val="28"/>
          <w:szCs w:val="28"/>
        </w:rPr>
      </w:pPr>
      <w:r w:rsidRPr="00A20215">
        <w:rPr>
          <w:rFonts w:ascii="Times New Roman" w:hAnsi="Times New Roman"/>
          <w:b/>
          <w:caps/>
          <w:sz w:val="28"/>
          <w:szCs w:val="28"/>
        </w:rPr>
        <w:lastRenderedPageBreak/>
        <w:t>Совет народных депутатов</w:t>
      </w:r>
    </w:p>
    <w:p w:rsidR="002609DF" w:rsidRPr="00A20215" w:rsidRDefault="002609DF" w:rsidP="002609DF">
      <w:pPr>
        <w:ind w:firstLine="709"/>
        <w:jc w:val="center"/>
        <w:rPr>
          <w:rFonts w:ascii="Times New Roman" w:hAnsi="Times New Roman"/>
          <w:b/>
          <w:caps/>
          <w:sz w:val="28"/>
          <w:szCs w:val="28"/>
        </w:rPr>
      </w:pPr>
      <w:r w:rsidRPr="00A20215">
        <w:rPr>
          <w:rFonts w:ascii="Times New Roman" w:hAnsi="Times New Roman"/>
          <w:b/>
          <w:caps/>
          <w:sz w:val="28"/>
          <w:szCs w:val="28"/>
        </w:rPr>
        <w:t>Эртильского муниципального района</w:t>
      </w:r>
    </w:p>
    <w:p w:rsidR="002609DF" w:rsidRPr="00A20215" w:rsidRDefault="002609DF" w:rsidP="002609DF">
      <w:pPr>
        <w:ind w:firstLine="709"/>
        <w:jc w:val="center"/>
        <w:rPr>
          <w:rFonts w:ascii="Times New Roman" w:hAnsi="Times New Roman"/>
          <w:b/>
          <w:caps/>
          <w:sz w:val="28"/>
          <w:szCs w:val="28"/>
        </w:rPr>
      </w:pPr>
      <w:r w:rsidRPr="00A20215">
        <w:rPr>
          <w:rFonts w:ascii="Times New Roman" w:hAnsi="Times New Roman"/>
          <w:b/>
          <w:caps/>
          <w:sz w:val="28"/>
          <w:szCs w:val="28"/>
        </w:rPr>
        <w:t>Воронежской области</w:t>
      </w:r>
    </w:p>
    <w:p w:rsidR="002609DF" w:rsidRPr="00A20215" w:rsidRDefault="002609DF" w:rsidP="002609DF">
      <w:pPr>
        <w:ind w:firstLine="709"/>
        <w:jc w:val="center"/>
        <w:rPr>
          <w:rFonts w:ascii="Times New Roman" w:hAnsi="Times New Roman"/>
          <w:b/>
          <w:sz w:val="28"/>
          <w:szCs w:val="28"/>
        </w:rPr>
      </w:pPr>
    </w:p>
    <w:p w:rsidR="002609DF" w:rsidRPr="00A20215" w:rsidRDefault="002609DF" w:rsidP="002609DF">
      <w:pPr>
        <w:ind w:firstLine="709"/>
        <w:jc w:val="center"/>
        <w:rPr>
          <w:rFonts w:ascii="Times New Roman" w:hAnsi="Times New Roman"/>
          <w:b/>
          <w:sz w:val="28"/>
          <w:szCs w:val="28"/>
        </w:rPr>
      </w:pPr>
      <w:proofErr w:type="gramStart"/>
      <w:r w:rsidRPr="00A20215">
        <w:rPr>
          <w:rFonts w:ascii="Times New Roman" w:hAnsi="Times New Roman"/>
          <w:b/>
          <w:sz w:val="28"/>
          <w:szCs w:val="28"/>
        </w:rPr>
        <w:t>Р</w:t>
      </w:r>
      <w:proofErr w:type="gramEnd"/>
      <w:r w:rsidRPr="00A20215">
        <w:rPr>
          <w:rFonts w:ascii="Times New Roman" w:hAnsi="Times New Roman"/>
          <w:b/>
          <w:sz w:val="28"/>
          <w:szCs w:val="28"/>
        </w:rPr>
        <w:t xml:space="preserve"> Е Ш Е Н И Е</w:t>
      </w:r>
    </w:p>
    <w:p w:rsidR="002609DF" w:rsidRDefault="002609DF" w:rsidP="002609DF">
      <w:pPr>
        <w:ind w:firstLine="709"/>
        <w:jc w:val="center"/>
        <w:rPr>
          <w:rFonts w:cs="Arial"/>
        </w:rPr>
      </w:pPr>
    </w:p>
    <w:p w:rsidR="002609DF" w:rsidRDefault="002609DF" w:rsidP="002609DF">
      <w:pPr>
        <w:ind w:firstLine="709"/>
        <w:rPr>
          <w:rFonts w:cs="Arial"/>
        </w:rPr>
      </w:pPr>
    </w:p>
    <w:p w:rsidR="002609DF" w:rsidRPr="007276F9" w:rsidRDefault="002609DF" w:rsidP="002609DF">
      <w:pPr>
        <w:ind w:firstLine="709"/>
        <w:rPr>
          <w:rFonts w:ascii="Times New Roman" w:hAnsi="Times New Roman"/>
          <w:sz w:val="28"/>
          <w:szCs w:val="28"/>
        </w:rPr>
      </w:pPr>
      <w:r>
        <w:rPr>
          <w:rFonts w:ascii="Times New Roman" w:hAnsi="Times New Roman"/>
          <w:sz w:val="28"/>
          <w:szCs w:val="28"/>
        </w:rPr>
        <w:t xml:space="preserve">От 22.12.2023 г. № 28 </w:t>
      </w:r>
    </w:p>
    <w:p w:rsidR="002609DF" w:rsidRPr="007276F9" w:rsidRDefault="002609DF" w:rsidP="002609DF">
      <w:pPr>
        <w:ind w:firstLine="709"/>
        <w:rPr>
          <w:rFonts w:ascii="Times New Roman" w:hAnsi="Times New Roman"/>
          <w:sz w:val="28"/>
          <w:szCs w:val="28"/>
        </w:rPr>
      </w:pPr>
      <w:r w:rsidRPr="007276F9">
        <w:rPr>
          <w:rFonts w:ascii="Times New Roman" w:hAnsi="Times New Roman"/>
          <w:sz w:val="28"/>
          <w:szCs w:val="28"/>
        </w:rPr>
        <w:t xml:space="preserve"> </w:t>
      </w:r>
    </w:p>
    <w:p w:rsidR="002609DF" w:rsidRPr="007276F9" w:rsidRDefault="002609DF" w:rsidP="002609DF">
      <w:pPr>
        <w:ind w:firstLine="0"/>
        <w:rPr>
          <w:rFonts w:ascii="Times New Roman" w:hAnsi="Times New Roman"/>
          <w:sz w:val="28"/>
          <w:szCs w:val="28"/>
        </w:rPr>
      </w:pPr>
      <w:r w:rsidRPr="007276F9">
        <w:rPr>
          <w:rFonts w:ascii="Times New Roman" w:hAnsi="Times New Roman"/>
          <w:sz w:val="28"/>
          <w:szCs w:val="28"/>
        </w:rPr>
        <w:t>г. Эртиль</w:t>
      </w:r>
    </w:p>
    <w:p w:rsidR="002609DF" w:rsidRDefault="002609DF" w:rsidP="002609DF">
      <w:pPr>
        <w:ind w:firstLine="709"/>
        <w:rPr>
          <w:rFonts w:cs="Arial"/>
        </w:rPr>
      </w:pPr>
    </w:p>
    <w:tbl>
      <w:tblPr>
        <w:tblpPr w:leftFromText="181" w:rightFromText="181" w:vertAnchor="text" w:horzAnchor="margin" w:tblpY="109"/>
        <w:tblW w:w="0" w:type="auto"/>
        <w:tblLook w:val="01E0"/>
      </w:tblPr>
      <w:tblGrid>
        <w:gridCol w:w="4904"/>
      </w:tblGrid>
      <w:tr w:rsidR="002609DF" w:rsidRPr="002E44A4" w:rsidTr="008A0EE4">
        <w:trPr>
          <w:trHeight w:val="1804"/>
        </w:trPr>
        <w:tc>
          <w:tcPr>
            <w:tcW w:w="4904" w:type="dxa"/>
            <w:shd w:val="clear" w:color="auto" w:fill="auto"/>
          </w:tcPr>
          <w:p w:rsidR="002609DF" w:rsidRPr="00A94DED" w:rsidRDefault="002609DF" w:rsidP="008A0EE4">
            <w:pPr>
              <w:tabs>
                <w:tab w:val="left" w:pos="2166"/>
              </w:tabs>
              <w:ind w:firstLine="0"/>
              <w:rPr>
                <w:rFonts w:ascii="Times New Roman" w:hAnsi="Times New Roman"/>
                <w:szCs w:val="28"/>
              </w:rPr>
            </w:pPr>
            <w:r w:rsidRPr="007276F9">
              <w:rPr>
                <w:rFonts w:ascii="Times New Roman" w:hAnsi="Times New Roman"/>
                <w:sz w:val="28"/>
                <w:szCs w:val="28"/>
              </w:rPr>
              <w:t xml:space="preserve">О внесении изменений в решение Совета народных депутатов Эртильского муниципального района Воронежской области </w:t>
            </w:r>
            <w:r>
              <w:rPr>
                <w:rFonts w:ascii="Times New Roman" w:hAnsi="Times New Roman"/>
                <w:sz w:val="28"/>
                <w:szCs w:val="28"/>
              </w:rPr>
              <w:t>от 26.06.2010  № 201</w:t>
            </w:r>
            <w:r w:rsidRPr="007276F9">
              <w:rPr>
                <w:rFonts w:ascii="Times New Roman" w:hAnsi="Times New Roman"/>
                <w:sz w:val="28"/>
                <w:szCs w:val="28"/>
              </w:rPr>
              <w:t xml:space="preserve"> «</w:t>
            </w:r>
            <w:r>
              <w:rPr>
                <w:rFonts w:ascii="Times New Roman" w:hAnsi="Times New Roman"/>
                <w:sz w:val="28"/>
                <w:szCs w:val="28"/>
              </w:rPr>
              <w:t>О создании районной трехсторонней комиссии по регулированию социально-трудовых отношений</w:t>
            </w:r>
            <w:r w:rsidRPr="007276F9">
              <w:rPr>
                <w:rFonts w:ascii="Times New Roman" w:hAnsi="Times New Roman"/>
                <w:sz w:val="28"/>
                <w:szCs w:val="28"/>
              </w:rPr>
              <w:t>»</w:t>
            </w:r>
          </w:p>
        </w:tc>
      </w:tr>
    </w:tbl>
    <w:p w:rsidR="002609DF" w:rsidRPr="007276F9" w:rsidRDefault="002609DF" w:rsidP="002609DF">
      <w:pPr>
        <w:pStyle w:val="Title"/>
        <w:spacing w:line="360" w:lineRule="auto"/>
        <w:jc w:val="left"/>
        <w:rPr>
          <w:rFonts w:ascii="Times New Roman" w:hAnsi="Times New Roman" w:cs="Times New Roman"/>
          <w:sz w:val="28"/>
          <w:szCs w:val="28"/>
        </w:rPr>
      </w:pPr>
    </w:p>
    <w:p w:rsidR="002609DF" w:rsidRDefault="002609DF" w:rsidP="002609DF">
      <w:pPr>
        <w:autoSpaceDE w:val="0"/>
        <w:autoSpaceDN w:val="0"/>
        <w:adjustRightInd w:val="0"/>
        <w:spacing w:line="360" w:lineRule="auto"/>
        <w:ind w:firstLine="709"/>
        <w:rPr>
          <w:rFonts w:ascii="Times New Roman" w:hAnsi="Times New Roman"/>
          <w:sz w:val="28"/>
          <w:szCs w:val="28"/>
        </w:rPr>
      </w:pPr>
    </w:p>
    <w:p w:rsidR="002609DF" w:rsidRDefault="002609DF" w:rsidP="002609DF">
      <w:pPr>
        <w:autoSpaceDE w:val="0"/>
        <w:autoSpaceDN w:val="0"/>
        <w:adjustRightInd w:val="0"/>
        <w:spacing w:line="360" w:lineRule="auto"/>
        <w:ind w:firstLine="709"/>
        <w:rPr>
          <w:rFonts w:ascii="Times New Roman" w:hAnsi="Times New Roman"/>
          <w:sz w:val="28"/>
          <w:szCs w:val="28"/>
        </w:rPr>
      </w:pPr>
    </w:p>
    <w:p w:rsidR="002609DF" w:rsidRDefault="002609DF" w:rsidP="002609DF">
      <w:pPr>
        <w:autoSpaceDE w:val="0"/>
        <w:autoSpaceDN w:val="0"/>
        <w:adjustRightInd w:val="0"/>
        <w:spacing w:line="360" w:lineRule="auto"/>
        <w:ind w:firstLine="709"/>
        <w:rPr>
          <w:rFonts w:ascii="Times New Roman" w:hAnsi="Times New Roman"/>
          <w:sz w:val="28"/>
          <w:szCs w:val="28"/>
        </w:rPr>
      </w:pPr>
    </w:p>
    <w:p w:rsidR="002609DF" w:rsidRDefault="002609DF" w:rsidP="002609DF">
      <w:pPr>
        <w:autoSpaceDE w:val="0"/>
        <w:autoSpaceDN w:val="0"/>
        <w:adjustRightInd w:val="0"/>
        <w:spacing w:line="360" w:lineRule="auto"/>
        <w:ind w:firstLine="709"/>
        <w:rPr>
          <w:rFonts w:ascii="Times New Roman" w:hAnsi="Times New Roman"/>
          <w:sz w:val="28"/>
          <w:szCs w:val="28"/>
        </w:rPr>
      </w:pPr>
    </w:p>
    <w:p w:rsidR="002609DF" w:rsidRDefault="002609DF" w:rsidP="002609DF">
      <w:pPr>
        <w:autoSpaceDE w:val="0"/>
        <w:autoSpaceDN w:val="0"/>
        <w:adjustRightInd w:val="0"/>
        <w:spacing w:line="360" w:lineRule="auto"/>
        <w:ind w:firstLine="0"/>
        <w:rPr>
          <w:rFonts w:ascii="Times New Roman" w:hAnsi="Times New Roman"/>
          <w:sz w:val="28"/>
          <w:szCs w:val="28"/>
        </w:rPr>
      </w:pPr>
    </w:p>
    <w:p w:rsidR="002609DF" w:rsidRDefault="002609DF" w:rsidP="002609DF">
      <w:pPr>
        <w:autoSpaceDE w:val="0"/>
        <w:autoSpaceDN w:val="0"/>
        <w:adjustRightInd w:val="0"/>
        <w:spacing w:line="360" w:lineRule="auto"/>
        <w:ind w:firstLine="0"/>
        <w:rPr>
          <w:rFonts w:ascii="Times New Roman" w:hAnsi="Times New Roman"/>
          <w:sz w:val="28"/>
          <w:szCs w:val="28"/>
        </w:rPr>
      </w:pPr>
    </w:p>
    <w:p w:rsidR="002609DF" w:rsidRDefault="002609DF" w:rsidP="002609D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 соответствии с ст. 35 Трудового кодекса Российской Федерации, Законом Воронежской области от 06.12.1999 № 124-</w:t>
      </w:r>
      <w:r>
        <w:rPr>
          <w:rFonts w:ascii="Times New Roman" w:hAnsi="Times New Roman"/>
          <w:sz w:val="28"/>
          <w:szCs w:val="28"/>
          <w:lang w:val="en-US"/>
        </w:rPr>
        <w:t>II</w:t>
      </w:r>
      <w:r w:rsidRPr="000452E7">
        <w:rPr>
          <w:rFonts w:ascii="Times New Roman" w:hAnsi="Times New Roman"/>
          <w:sz w:val="28"/>
          <w:szCs w:val="28"/>
        </w:rPr>
        <w:t>-</w:t>
      </w:r>
      <w:r>
        <w:rPr>
          <w:rFonts w:ascii="Times New Roman" w:hAnsi="Times New Roman"/>
          <w:sz w:val="28"/>
          <w:szCs w:val="28"/>
        </w:rPr>
        <w:t xml:space="preserve">ОЗ «Об областной трехсторонней комиссии по регулированию социально-трудовых отношений», </w:t>
      </w:r>
      <w:r w:rsidRPr="007276F9">
        <w:rPr>
          <w:rFonts w:ascii="Times New Roman" w:hAnsi="Times New Roman"/>
          <w:sz w:val="28"/>
          <w:szCs w:val="28"/>
        </w:rPr>
        <w:t xml:space="preserve">в </w:t>
      </w:r>
      <w:r>
        <w:rPr>
          <w:rFonts w:ascii="Times New Roman" w:hAnsi="Times New Roman"/>
          <w:sz w:val="28"/>
          <w:szCs w:val="28"/>
        </w:rPr>
        <w:t>связи с кадровыми изменениями</w:t>
      </w:r>
      <w:r w:rsidRPr="007276F9">
        <w:rPr>
          <w:rFonts w:ascii="Times New Roman" w:hAnsi="Times New Roman"/>
          <w:sz w:val="28"/>
          <w:szCs w:val="28"/>
        </w:rPr>
        <w:t xml:space="preserve"> Совет народных депутатов Эртильского муниципального района </w:t>
      </w:r>
    </w:p>
    <w:p w:rsidR="002609DF" w:rsidRPr="000452E7" w:rsidRDefault="002609DF" w:rsidP="002609DF">
      <w:pPr>
        <w:autoSpaceDE w:val="0"/>
        <w:autoSpaceDN w:val="0"/>
        <w:adjustRightInd w:val="0"/>
        <w:spacing w:line="360" w:lineRule="auto"/>
        <w:ind w:firstLine="709"/>
        <w:jc w:val="center"/>
        <w:rPr>
          <w:rFonts w:ascii="Times New Roman" w:hAnsi="Times New Roman"/>
          <w:b/>
          <w:sz w:val="28"/>
          <w:szCs w:val="28"/>
        </w:rPr>
      </w:pPr>
      <w:r w:rsidRPr="000452E7">
        <w:rPr>
          <w:rFonts w:ascii="Times New Roman" w:hAnsi="Times New Roman"/>
          <w:b/>
          <w:sz w:val="28"/>
          <w:szCs w:val="28"/>
        </w:rPr>
        <w:t>РЕШИЛ:</w:t>
      </w:r>
    </w:p>
    <w:p w:rsidR="002609DF" w:rsidRDefault="002609DF" w:rsidP="002609DF">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1. Внести в решение </w:t>
      </w:r>
      <w:r w:rsidRPr="007276F9">
        <w:rPr>
          <w:rFonts w:ascii="Times New Roman" w:hAnsi="Times New Roman"/>
          <w:sz w:val="28"/>
          <w:szCs w:val="28"/>
        </w:rPr>
        <w:t xml:space="preserve">Совета народных депутатов Эртильского муниципального района Воронежской области </w:t>
      </w:r>
      <w:r>
        <w:rPr>
          <w:rFonts w:ascii="Times New Roman" w:hAnsi="Times New Roman"/>
          <w:sz w:val="28"/>
          <w:szCs w:val="28"/>
        </w:rPr>
        <w:t>от 26.06.2010 № 201</w:t>
      </w:r>
      <w:r w:rsidRPr="007276F9">
        <w:rPr>
          <w:rFonts w:ascii="Times New Roman" w:hAnsi="Times New Roman"/>
          <w:sz w:val="28"/>
          <w:szCs w:val="28"/>
        </w:rPr>
        <w:t xml:space="preserve"> «</w:t>
      </w:r>
      <w:r>
        <w:rPr>
          <w:rFonts w:ascii="Times New Roman" w:hAnsi="Times New Roman"/>
          <w:sz w:val="28"/>
          <w:szCs w:val="28"/>
        </w:rPr>
        <w:t>О создании районной трехсторонней комиссии по регулированию социально-трудовых отношений</w:t>
      </w:r>
      <w:r w:rsidRPr="007276F9">
        <w:rPr>
          <w:rFonts w:ascii="Times New Roman" w:hAnsi="Times New Roman"/>
          <w:sz w:val="28"/>
          <w:szCs w:val="28"/>
        </w:rPr>
        <w:t>»</w:t>
      </w:r>
      <w:r>
        <w:rPr>
          <w:rFonts w:ascii="Times New Roman" w:hAnsi="Times New Roman"/>
          <w:sz w:val="28"/>
          <w:szCs w:val="28"/>
        </w:rPr>
        <w:t xml:space="preserve"> следующие изменения:</w:t>
      </w:r>
    </w:p>
    <w:p w:rsidR="002609DF" w:rsidRPr="007276F9" w:rsidRDefault="002609DF" w:rsidP="002609D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1.1. Состав районной трехсторонней комиссии по регулированию социально-трудовых отношений изложить в новой редакции согласно Приложению № 1 к настоящему решению.</w:t>
      </w:r>
    </w:p>
    <w:p w:rsidR="002609DF" w:rsidRPr="007276F9" w:rsidRDefault="002609DF" w:rsidP="002609DF">
      <w:pPr>
        <w:spacing w:line="360" w:lineRule="auto"/>
        <w:ind w:firstLine="709"/>
        <w:rPr>
          <w:rFonts w:ascii="Times New Roman" w:eastAsia="Calibri" w:hAnsi="Times New Roman"/>
          <w:sz w:val="28"/>
          <w:szCs w:val="28"/>
          <w:lang w:eastAsia="en-US"/>
        </w:rPr>
      </w:pPr>
      <w:r w:rsidRPr="007276F9">
        <w:rPr>
          <w:rFonts w:ascii="Times New Roman" w:eastAsia="Calibri" w:hAnsi="Times New Roman"/>
          <w:sz w:val="28"/>
          <w:szCs w:val="28"/>
          <w:lang w:eastAsia="en-US"/>
        </w:rPr>
        <w:t xml:space="preserve">2. Настоящее решение вступает в силу с момента </w:t>
      </w:r>
      <w:r>
        <w:rPr>
          <w:rFonts w:ascii="Times New Roman" w:eastAsia="Calibri" w:hAnsi="Times New Roman"/>
          <w:sz w:val="28"/>
          <w:szCs w:val="28"/>
          <w:lang w:eastAsia="en-US"/>
        </w:rPr>
        <w:t>принятия и подлежит опубликованию</w:t>
      </w:r>
      <w:r w:rsidRPr="007276F9">
        <w:rPr>
          <w:rFonts w:ascii="Times New Roman" w:eastAsia="Calibri" w:hAnsi="Times New Roman"/>
          <w:sz w:val="28"/>
          <w:szCs w:val="28"/>
          <w:lang w:eastAsia="en-US"/>
        </w:rPr>
        <w:t xml:space="preserve"> </w:t>
      </w:r>
      <w:r w:rsidRPr="00C3003A">
        <w:rPr>
          <w:rFonts w:ascii="Times New Roman" w:hAnsi="Times New Roman"/>
          <w:sz w:val="28"/>
          <w:szCs w:val="28"/>
        </w:rPr>
        <w:t xml:space="preserve">в официальном издании органов местного самоуправления </w:t>
      </w:r>
      <w:r w:rsidRPr="00F7098C">
        <w:rPr>
          <w:rFonts w:ascii="Times New Roman" w:hAnsi="Times New Roman"/>
          <w:sz w:val="28"/>
          <w:szCs w:val="28"/>
        </w:rPr>
        <w:t>«Муниципальный вестник» Эртильского муниципального района Воронежской области</w:t>
      </w:r>
      <w:r w:rsidRPr="007276F9">
        <w:rPr>
          <w:rFonts w:ascii="Times New Roman" w:eastAsia="Calibri" w:hAnsi="Times New Roman"/>
          <w:sz w:val="28"/>
          <w:szCs w:val="28"/>
          <w:lang w:eastAsia="en-US"/>
        </w:rPr>
        <w:t>.</w:t>
      </w:r>
    </w:p>
    <w:p w:rsidR="002609DF" w:rsidRDefault="002609DF" w:rsidP="002609DF">
      <w:pPr>
        <w:spacing w:line="360" w:lineRule="auto"/>
        <w:ind w:firstLine="709"/>
        <w:rPr>
          <w:rFonts w:ascii="Times New Roman" w:hAnsi="Times New Roman"/>
          <w:sz w:val="28"/>
          <w:szCs w:val="28"/>
        </w:rPr>
      </w:pPr>
      <w:r w:rsidRPr="007276F9">
        <w:rPr>
          <w:rFonts w:ascii="Times New Roman" w:hAnsi="Times New Roman"/>
          <w:sz w:val="28"/>
          <w:szCs w:val="28"/>
        </w:rPr>
        <w:lastRenderedPageBreak/>
        <w:t xml:space="preserve">3. </w:t>
      </w:r>
      <w:proofErr w:type="gramStart"/>
      <w:r w:rsidRPr="007276F9">
        <w:rPr>
          <w:rFonts w:ascii="Times New Roman" w:hAnsi="Times New Roman"/>
          <w:sz w:val="28"/>
          <w:szCs w:val="28"/>
        </w:rPr>
        <w:t>Контроль за</w:t>
      </w:r>
      <w:proofErr w:type="gramEnd"/>
      <w:r w:rsidRPr="007276F9">
        <w:rPr>
          <w:rFonts w:ascii="Times New Roman" w:hAnsi="Times New Roman"/>
          <w:sz w:val="28"/>
          <w:szCs w:val="28"/>
        </w:rPr>
        <w:t xml:space="preserve"> исполнением настоящего решения оставляю за собой. </w:t>
      </w:r>
    </w:p>
    <w:p w:rsidR="002609DF" w:rsidRPr="007276F9" w:rsidRDefault="002609DF" w:rsidP="002609DF">
      <w:pPr>
        <w:spacing w:line="360" w:lineRule="auto"/>
        <w:ind w:firstLine="709"/>
        <w:rPr>
          <w:rFonts w:ascii="Times New Roman" w:hAnsi="Times New Roman"/>
          <w:sz w:val="28"/>
          <w:szCs w:val="28"/>
        </w:rPr>
      </w:pPr>
    </w:p>
    <w:p w:rsidR="002609DF" w:rsidRDefault="002609DF" w:rsidP="002609DF">
      <w:pPr>
        <w:spacing w:line="360" w:lineRule="auto"/>
        <w:ind w:firstLine="709"/>
        <w:rPr>
          <w:rFonts w:ascii="Times New Roman" w:hAnsi="Times New Roman"/>
          <w:sz w:val="28"/>
          <w:szCs w:val="28"/>
        </w:rPr>
      </w:pPr>
    </w:p>
    <w:p w:rsidR="002609DF" w:rsidRPr="007276F9" w:rsidRDefault="002609DF" w:rsidP="002609DF">
      <w:pPr>
        <w:spacing w:line="360" w:lineRule="auto"/>
        <w:ind w:firstLine="709"/>
        <w:rPr>
          <w:rFonts w:ascii="Times New Roman" w:hAnsi="Times New Roman"/>
          <w:sz w:val="28"/>
          <w:szCs w:val="28"/>
        </w:rPr>
      </w:pPr>
      <w:r w:rsidRPr="007276F9">
        <w:rPr>
          <w:rFonts w:ascii="Times New Roman" w:hAnsi="Times New Roman"/>
          <w:sz w:val="28"/>
          <w:szCs w:val="28"/>
        </w:rPr>
        <w:t xml:space="preserve">Глава района </w:t>
      </w:r>
      <w:r>
        <w:rPr>
          <w:rFonts w:ascii="Times New Roman" w:hAnsi="Times New Roman"/>
          <w:sz w:val="28"/>
          <w:szCs w:val="28"/>
        </w:rPr>
        <w:t xml:space="preserve">                                                                        </w:t>
      </w:r>
      <w:r w:rsidRPr="007276F9">
        <w:rPr>
          <w:rFonts w:ascii="Times New Roman" w:hAnsi="Times New Roman"/>
          <w:sz w:val="28"/>
          <w:szCs w:val="28"/>
        </w:rPr>
        <w:t>И.В. Лесников</w:t>
      </w:r>
    </w:p>
    <w:p w:rsidR="002609DF" w:rsidRDefault="002609DF" w:rsidP="002609DF">
      <w:pPr>
        <w:ind w:firstLine="709"/>
        <w:rPr>
          <w:rFonts w:ascii="Times New Roman" w:hAnsi="Times New Roman"/>
          <w:sz w:val="28"/>
          <w:szCs w:val="28"/>
        </w:rPr>
      </w:pPr>
    </w:p>
    <w:p w:rsidR="002609DF" w:rsidRDefault="002609DF" w:rsidP="002609DF">
      <w:pPr>
        <w:ind w:firstLine="709"/>
        <w:rPr>
          <w:rFonts w:ascii="Times New Roman" w:hAnsi="Times New Roman"/>
          <w:sz w:val="28"/>
          <w:szCs w:val="28"/>
        </w:rPr>
      </w:pPr>
    </w:p>
    <w:p w:rsidR="002609DF" w:rsidRPr="007276F9" w:rsidRDefault="002609DF" w:rsidP="002609DF">
      <w:pPr>
        <w:ind w:firstLine="709"/>
        <w:rPr>
          <w:rFonts w:ascii="Times New Roman" w:hAnsi="Times New Roman"/>
          <w:sz w:val="28"/>
          <w:szCs w:val="28"/>
        </w:rPr>
      </w:pPr>
      <w:r w:rsidRPr="007276F9">
        <w:rPr>
          <w:rFonts w:ascii="Times New Roman" w:hAnsi="Times New Roman"/>
          <w:sz w:val="28"/>
          <w:szCs w:val="28"/>
        </w:rPr>
        <w:t xml:space="preserve">Председатель </w:t>
      </w:r>
    </w:p>
    <w:p w:rsidR="002609DF" w:rsidRPr="007276F9" w:rsidRDefault="002609DF" w:rsidP="002609DF">
      <w:pPr>
        <w:ind w:firstLine="709"/>
        <w:rPr>
          <w:rFonts w:ascii="Times New Roman" w:hAnsi="Times New Roman"/>
          <w:sz w:val="28"/>
          <w:szCs w:val="28"/>
        </w:rPr>
      </w:pPr>
      <w:r w:rsidRPr="007276F9">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2609DF" w:rsidRDefault="002609DF" w:rsidP="002609DF"/>
    <w:p w:rsidR="002609DF" w:rsidRDefault="002609DF" w:rsidP="002609DF">
      <w:pPr>
        <w:ind w:firstLine="0"/>
      </w:pPr>
    </w:p>
    <w:p w:rsidR="002609DF" w:rsidRDefault="002609DF" w:rsidP="002609DF">
      <w:pPr>
        <w:ind w:firstLine="0"/>
      </w:pPr>
    </w:p>
    <w:p w:rsidR="002609DF" w:rsidRDefault="002609DF" w:rsidP="002609DF">
      <w:pPr>
        <w:ind w:firstLine="0"/>
      </w:pPr>
    </w:p>
    <w:p w:rsidR="002609DF" w:rsidRDefault="002609DF" w:rsidP="002609DF">
      <w:pPr>
        <w:ind w:firstLine="0"/>
      </w:pPr>
    </w:p>
    <w:p w:rsidR="002609DF" w:rsidRDefault="002609DF" w:rsidP="002609DF">
      <w:pPr>
        <w:ind w:firstLine="0"/>
      </w:pPr>
    </w:p>
    <w:p w:rsidR="002609DF" w:rsidRDefault="002609DF" w:rsidP="002609DF">
      <w:pPr>
        <w:ind w:firstLine="0"/>
      </w:pPr>
    </w:p>
    <w:p w:rsidR="002609DF" w:rsidRDefault="002609DF" w:rsidP="002609DF">
      <w:pPr>
        <w:ind w:firstLine="0"/>
        <w:jc w:val="right"/>
        <w:rPr>
          <w:rFonts w:ascii="Times New Roman" w:hAnsi="Times New Roman"/>
          <w:sz w:val="28"/>
          <w:szCs w:val="28"/>
        </w:rPr>
      </w:pPr>
    </w:p>
    <w:p w:rsidR="002609DF" w:rsidRDefault="002609DF" w:rsidP="002609DF">
      <w:pPr>
        <w:ind w:firstLine="0"/>
        <w:jc w:val="right"/>
        <w:rPr>
          <w:rFonts w:ascii="Times New Roman" w:hAnsi="Times New Roman"/>
          <w:sz w:val="28"/>
          <w:szCs w:val="28"/>
        </w:rPr>
      </w:pPr>
    </w:p>
    <w:p w:rsidR="002609DF" w:rsidRDefault="002609DF" w:rsidP="002609DF">
      <w:pPr>
        <w:ind w:firstLine="0"/>
        <w:jc w:val="right"/>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2609DF" w:rsidRDefault="002609DF" w:rsidP="002609DF">
      <w:pPr>
        <w:ind w:firstLine="0"/>
        <w:rPr>
          <w:rFonts w:ascii="Times New Roman" w:hAnsi="Times New Roman"/>
          <w:sz w:val="28"/>
          <w:szCs w:val="28"/>
        </w:rPr>
      </w:pPr>
    </w:p>
    <w:p w:rsidR="00F452E9" w:rsidRDefault="00F452E9" w:rsidP="002609DF">
      <w:pPr>
        <w:ind w:firstLine="0"/>
        <w:jc w:val="right"/>
        <w:rPr>
          <w:rFonts w:ascii="Times New Roman" w:hAnsi="Times New Roman"/>
          <w:sz w:val="28"/>
          <w:szCs w:val="28"/>
        </w:rPr>
      </w:pPr>
    </w:p>
    <w:p w:rsidR="00F452E9" w:rsidRDefault="00F452E9" w:rsidP="002609DF">
      <w:pPr>
        <w:ind w:firstLine="0"/>
        <w:jc w:val="right"/>
        <w:rPr>
          <w:rFonts w:ascii="Times New Roman" w:hAnsi="Times New Roman"/>
          <w:sz w:val="28"/>
          <w:szCs w:val="28"/>
        </w:rPr>
      </w:pPr>
    </w:p>
    <w:p w:rsidR="00F452E9" w:rsidRDefault="00F452E9" w:rsidP="002609DF">
      <w:pPr>
        <w:ind w:firstLine="0"/>
        <w:jc w:val="right"/>
        <w:rPr>
          <w:rFonts w:ascii="Times New Roman" w:hAnsi="Times New Roman"/>
          <w:sz w:val="28"/>
          <w:szCs w:val="28"/>
        </w:rPr>
      </w:pPr>
    </w:p>
    <w:p w:rsidR="00F452E9" w:rsidRDefault="00F452E9" w:rsidP="002609DF">
      <w:pPr>
        <w:ind w:firstLine="0"/>
        <w:jc w:val="right"/>
        <w:rPr>
          <w:rFonts w:ascii="Times New Roman" w:hAnsi="Times New Roman"/>
          <w:sz w:val="28"/>
          <w:szCs w:val="28"/>
        </w:rPr>
      </w:pPr>
    </w:p>
    <w:p w:rsidR="002609DF" w:rsidRPr="00C11F9B" w:rsidRDefault="002609DF" w:rsidP="002609DF">
      <w:pPr>
        <w:ind w:firstLine="0"/>
        <w:jc w:val="right"/>
        <w:rPr>
          <w:rFonts w:ascii="Times New Roman" w:hAnsi="Times New Roman"/>
          <w:sz w:val="28"/>
          <w:szCs w:val="28"/>
        </w:rPr>
      </w:pPr>
      <w:r>
        <w:rPr>
          <w:rFonts w:ascii="Times New Roman" w:hAnsi="Times New Roman"/>
          <w:sz w:val="28"/>
          <w:szCs w:val="28"/>
        </w:rPr>
        <w:t>Приложение № 1</w:t>
      </w:r>
    </w:p>
    <w:p w:rsidR="002609DF" w:rsidRPr="00C11F9B" w:rsidRDefault="002609DF" w:rsidP="002609DF">
      <w:pPr>
        <w:ind w:left="4536" w:firstLine="0"/>
        <w:jc w:val="right"/>
        <w:rPr>
          <w:rFonts w:ascii="Times New Roman" w:hAnsi="Times New Roman"/>
          <w:sz w:val="28"/>
          <w:szCs w:val="28"/>
        </w:rPr>
      </w:pPr>
      <w:r w:rsidRPr="00C11F9B">
        <w:rPr>
          <w:rFonts w:ascii="Times New Roman" w:hAnsi="Times New Roman"/>
          <w:sz w:val="28"/>
          <w:szCs w:val="28"/>
        </w:rPr>
        <w:t xml:space="preserve">к </w:t>
      </w:r>
      <w:r>
        <w:rPr>
          <w:rFonts w:ascii="Times New Roman" w:hAnsi="Times New Roman"/>
          <w:sz w:val="28"/>
          <w:szCs w:val="28"/>
        </w:rPr>
        <w:t>решению Совета народных депутатов</w:t>
      </w:r>
    </w:p>
    <w:p w:rsidR="002609DF" w:rsidRPr="00C11F9B" w:rsidRDefault="002609DF" w:rsidP="002609DF">
      <w:pPr>
        <w:ind w:left="4536" w:firstLine="0"/>
        <w:jc w:val="right"/>
        <w:rPr>
          <w:rFonts w:ascii="Times New Roman" w:hAnsi="Times New Roman"/>
          <w:sz w:val="28"/>
          <w:szCs w:val="28"/>
        </w:rPr>
      </w:pPr>
      <w:r w:rsidRPr="00C11F9B">
        <w:rPr>
          <w:rFonts w:ascii="Times New Roman" w:hAnsi="Times New Roman"/>
          <w:sz w:val="28"/>
          <w:szCs w:val="28"/>
        </w:rPr>
        <w:t>Эртильского муниципального района</w:t>
      </w:r>
    </w:p>
    <w:p w:rsidR="002609DF" w:rsidRDefault="002609DF" w:rsidP="002609DF">
      <w:pPr>
        <w:ind w:left="4536" w:firstLine="0"/>
        <w:jc w:val="right"/>
        <w:rPr>
          <w:rFonts w:ascii="Times New Roman" w:hAnsi="Times New Roman"/>
          <w:sz w:val="28"/>
          <w:szCs w:val="28"/>
        </w:rPr>
      </w:pPr>
      <w:r w:rsidRPr="00C11F9B">
        <w:rPr>
          <w:rFonts w:ascii="Times New Roman" w:hAnsi="Times New Roman"/>
          <w:sz w:val="28"/>
          <w:szCs w:val="28"/>
        </w:rPr>
        <w:lastRenderedPageBreak/>
        <w:t>Воронежской области</w:t>
      </w:r>
    </w:p>
    <w:p w:rsidR="002609DF" w:rsidRPr="00C11F9B" w:rsidRDefault="002609DF" w:rsidP="002609DF">
      <w:pPr>
        <w:ind w:left="4536" w:firstLine="0"/>
        <w:jc w:val="right"/>
        <w:rPr>
          <w:rFonts w:ascii="Times New Roman" w:hAnsi="Times New Roman"/>
          <w:sz w:val="28"/>
          <w:szCs w:val="28"/>
        </w:rPr>
      </w:pPr>
      <w:r>
        <w:rPr>
          <w:rFonts w:ascii="Times New Roman" w:hAnsi="Times New Roman"/>
          <w:sz w:val="28"/>
          <w:szCs w:val="28"/>
        </w:rPr>
        <w:t>от ___________№ ______</w:t>
      </w:r>
    </w:p>
    <w:p w:rsidR="002609DF" w:rsidRDefault="002609DF" w:rsidP="002609DF">
      <w:pPr>
        <w:ind w:firstLine="709"/>
        <w:rPr>
          <w:rFonts w:ascii="Times New Roman" w:hAnsi="Times New Roman"/>
          <w:sz w:val="28"/>
          <w:szCs w:val="28"/>
        </w:rPr>
      </w:pPr>
      <w:r>
        <w:rPr>
          <w:rFonts w:ascii="Times New Roman" w:hAnsi="Times New Roman"/>
          <w:sz w:val="28"/>
          <w:szCs w:val="28"/>
        </w:rPr>
        <w:t xml:space="preserve">                                              </w:t>
      </w:r>
    </w:p>
    <w:p w:rsidR="002609DF" w:rsidRPr="001A7FE5" w:rsidRDefault="002609DF" w:rsidP="002609DF">
      <w:pPr>
        <w:ind w:firstLine="709"/>
        <w:jc w:val="center"/>
        <w:rPr>
          <w:rFonts w:ascii="Times New Roman" w:hAnsi="Times New Roman"/>
          <w:b/>
          <w:sz w:val="28"/>
          <w:szCs w:val="28"/>
        </w:rPr>
      </w:pPr>
      <w:r w:rsidRPr="001A7FE5">
        <w:rPr>
          <w:rFonts w:ascii="Times New Roman" w:hAnsi="Times New Roman"/>
          <w:b/>
          <w:sz w:val="28"/>
          <w:szCs w:val="28"/>
        </w:rPr>
        <w:t>СОСТАВ</w:t>
      </w:r>
    </w:p>
    <w:p w:rsidR="002609DF" w:rsidRPr="001A7FE5" w:rsidRDefault="002609DF" w:rsidP="002609DF">
      <w:pPr>
        <w:ind w:firstLine="709"/>
        <w:jc w:val="center"/>
        <w:rPr>
          <w:rFonts w:ascii="Times New Roman" w:hAnsi="Times New Roman"/>
          <w:b/>
          <w:sz w:val="28"/>
          <w:szCs w:val="28"/>
        </w:rPr>
      </w:pPr>
      <w:r w:rsidRPr="001A7FE5">
        <w:rPr>
          <w:rFonts w:ascii="Times New Roman" w:hAnsi="Times New Roman"/>
          <w:b/>
          <w:sz w:val="28"/>
          <w:szCs w:val="28"/>
        </w:rPr>
        <w:t xml:space="preserve"> РАЙОННОЙ ТРЕХСТОРОННЕЙ КОМИССИИ ПО УРЕГУЛИРОВАНИЮ СОЦИАЛЬНО-ТРУДОВЫХ ОТНОШЕНИЙ</w:t>
      </w:r>
    </w:p>
    <w:p w:rsidR="002609DF" w:rsidRPr="001A7FE5" w:rsidRDefault="002609DF" w:rsidP="002609DF">
      <w:pPr>
        <w:ind w:firstLine="709"/>
        <w:jc w:val="center"/>
        <w:rPr>
          <w:rFonts w:ascii="Times New Roman" w:hAnsi="Times New Roman"/>
          <w:b/>
          <w:sz w:val="28"/>
          <w:szCs w:val="28"/>
        </w:rPr>
      </w:pPr>
    </w:p>
    <w:p w:rsidR="002609DF" w:rsidRPr="001A7FE5" w:rsidRDefault="002609DF" w:rsidP="002609DF">
      <w:pPr>
        <w:spacing w:line="360" w:lineRule="auto"/>
        <w:rPr>
          <w:rFonts w:ascii="Times New Roman" w:hAnsi="Times New Roman"/>
          <w:sz w:val="28"/>
          <w:szCs w:val="28"/>
        </w:rPr>
      </w:pPr>
      <w:r w:rsidRPr="001A7FE5">
        <w:rPr>
          <w:rFonts w:ascii="Times New Roman" w:hAnsi="Times New Roman"/>
          <w:sz w:val="28"/>
          <w:szCs w:val="28"/>
        </w:rPr>
        <w:t>Непушкина Нина Робертовна – начальник отдела по экономике и управлению муниципальным имуществом администрации Эртильского муниципального района, координатор стороны.</w:t>
      </w:r>
    </w:p>
    <w:p w:rsidR="002609DF" w:rsidRPr="001A7FE5" w:rsidRDefault="002609DF" w:rsidP="002609DF">
      <w:pPr>
        <w:spacing w:line="360" w:lineRule="auto"/>
        <w:ind w:firstLine="709"/>
        <w:rPr>
          <w:rFonts w:ascii="Times New Roman" w:hAnsi="Times New Roman"/>
          <w:sz w:val="28"/>
          <w:szCs w:val="28"/>
        </w:rPr>
      </w:pPr>
      <w:r w:rsidRPr="001A7FE5">
        <w:rPr>
          <w:rFonts w:ascii="Times New Roman" w:hAnsi="Times New Roman"/>
          <w:sz w:val="28"/>
          <w:szCs w:val="28"/>
        </w:rPr>
        <w:t>Найденкина Лена Михайловна – председатель первичной профсоюзной организации БУВО «Щучинский психоневрологический интернат», координатор стороны.</w:t>
      </w:r>
    </w:p>
    <w:p w:rsidR="002609DF" w:rsidRPr="001A7FE5" w:rsidRDefault="002609DF" w:rsidP="002609DF">
      <w:pPr>
        <w:spacing w:line="360" w:lineRule="auto"/>
        <w:ind w:firstLine="709"/>
        <w:rPr>
          <w:rFonts w:ascii="Times New Roman" w:hAnsi="Times New Roman"/>
          <w:sz w:val="28"/>
          <w:szCs w:val="28"/>
        </w:rPr>
      </w:pPr>
      <w:r w:rsidRPr="001A7FE5">
        <w:rPr>
          <w:rFonts w:ascii="Times New Roman" w:hAnsi="Times New Roman"/>
          <w:sz w:val="28"/>
          <w:szCs w:val="28"/>
        </w:rPr>
        <w:t xml:space="preserve">Иванникова Ольга Александровна – директор ГКУ </w:t>
      </w:r>
      <w:proofErr w:type="gramStart"/>
      <w:r w:rsidRPr="001A7FE5">
        <w:rPr>
          <w:rFonts w:ascii="Times New Roman" w:hAnsi="Times New Roman"/>
          <w:sz w:val="28"/>
          <w:szCs w:val="28"/>
        </w:rPr>
        <w:t>ВО</w:t>
      </w:r>
      <w:proofErr w:type="gramEnd"/>
      <w:r w:rsidRPr="001A7FE5">
        <w:rPr>
          <w:rFonts w:ascii="Times New Roman" w:hAnsi="Times New Roman"/>
          <w:sz w:val="28"/>
          <w:szCs w:val="28"/>
        </w:rPr>
        <w:t xml:space="preserve"> «Центр занятости населения Эртильского района», координатор стороны.</w:t>
      </w:r>
    </w:p>
    <w:p w:rsidR="002609DF" w:rsidRPr="001A7FE5" w:rsidRDefault="002609DF" w:rsidP="002609DF">
      <w:pPr>
        <w:spacing w:line="360" w:lineRule="auto"/>
        <w:ind w:firstLine="709"/>
        <w:rPr>
          <w:rFonts w:ascii="Times New Roman" w:hAnsi="Times New Roman"/>
          <w:sz w:val="28"/>
          <w:szCs w:val="28"/>
        </w:rPr>
      </w:pPr>
      <w:r w:rsidRPr="001A7FE5">
        <w:rPr>
          <w:rFonts w:ascii="Times New Roman" w:hAnsi="Times New Roman"/>
          <w:sz w:val="28"/>
          <w:szCs w:val="28"/>
        </w:rPr>
        <w:t>Косинова Марина Николаевна – старший инспектор по вопросам труда и занятости администрации Эртильского муниципального района, секретарь районной трехсторонней комиссии по регулированию социально-трудовых отношений.</w:t>
      </w:r>
    </w:p>
    <w:p w:rsidR="002609DF" w:rsidRPr="001A7FE5" w:rsidRDefault="002609DF" w:rsidP="002609DF">
      <w:pPr>
        <w:spacing w:line="360" w:lineRule="auto"/>
        <w:jc w:val="center"/>
        <w:rPr>
          <w:rFonts w:ascii="Times New Roman" w:hAnsi="Times New Roman"/>
          <w:sz w:val="28"/>
          <w:szCs w:val="28"/>
        </w:rPr>
      </w:pPr>
      <w:r w:rsidRPr="001A7FE5">
        <w:rPr>
          <w:rFonts w:ascii="Times New Roman" w:hAnsi="Times New Roman"/>
          <w:sz w:val="28"/>
          <w:szCs w:val="28"/>
        </w:rPr>
        <w:t>Члены комиссии:</w:t>
      </w:r>
    </w:p>
    <w:p w:rsidR="002609DF" w:rsidRPr="001A7FE5" w:rsidRDefault="002609DF" w:rsidP="002609DF">
      <w:pPr>
        <w:spacing w:line="360" w:lineRule="auto"/>
        <w:jc w:val="center"/>
        <w:rPr>
          <w:rFonts w:ascii="Times New Roman" w:hAnsi="Times New Roman"/>
          <w:sz w:val="28"/>
          <w:szCs w:val="28"/>
        </w:rPr>
      </w:pPr>
    </w:p>
    <w:p w:rsidR="002609DF" w:rsidRPr="0077369C" w:rsidRDefault="002609DF" w:rsidP="00320741">
      <w:pPr>
        <w:pStyle w:val="aff3"/>
        <w:numPr>
          <w:ilvl w:val="0"/>
          <w:numId w:val="32"/>
        </w:numPr>
        <w:tabs>
          <w:tab w:val="left" w:pos="0"/>
        </w:tabs>
        <w:spacing w:after="0" w:line="360" w:lineRule="auto"/>
        <w:ind w:left="0" w:firstLine="709"/>
        <w:contextualSpacing/>
        <w:jc w:val="both"/>
        <w:rPr>
          <w:rFonts w:ascii="Times New Roman" w:hAnsi="Times New Roman" w:cs="Times New Roman"/>
          <w:sz w:val="28"/>
          <w:szCs w:val="28"/>
        </w:rPr>
      </w:pPr>
      <w:r w:rsidRPr="0077369C">
        <w:rPr>
          <w:rFonts w:ascii="Times New Roman" w:hAnsi="Times New Roman" w:cs="Times New Roman"/>
          <w:sz w:val="28"/>
          <w:szCs w:val="28"/>
        </w:rPr>
        <w:t>Кутейников Денис Игоревич – начальник сектора по организационно-правовой и кадровой работе администрации Эртильского муниципального района.</w:t>
      </w:r>
    </w:p>
    <w:p w:rsidR="002609DF" w:rsidRPr="0077369C" w:rsidRDefault="002609DF" w:rsidP="00320741">
      <w:pPr>
        <w:pStyle w:val="aff3"/>
        <w:numPr>
          <w:ilvl w:val="0"/>
          <w:numId w:val="32"/>
        </w:numPr>
        <w:spacing w:after="0" w:line="360" w:lineRule="auto"/>
        <w:ind w:left="0" w:firstLine="709"/>
        <w:contextualSpacing/>
        <w:jc w:val="both"/>
        <w:rPr>
          <w:rFonts w:ascii="Times New Roman" w:hAnsi="Times New Roman" w:cs="Times New Roman"/>
          <w:sz w:val="28"/>
          <w:szCs w:val="28"/>
        </w:rPr>
      </w:pPr>
      <w:r w:rsidRPr="0077369C">
        <w:rPr>
          <w:rFonts w:ascii="Times New Roman" w:hAnsi="Times New Roman" w:cs="Times New Roman"/>
          <w:sz w:val="28"/>
          <w:szCs w:val="28"/>
        </w:rPr>
        <w:t xml:space="preserve">Ромадина Ольга Александровна – главный специалист по правовым вопросам администрации Эртильского </w:t>
      </w:r>
      <w:proofErr w:type="gramStart"/>
      <w:r w:rsidRPr="0077369C">
        <w:rPr>
          <w:rFonts w:ascii="Times New Roman" w:hAnsi="Times New Roman" w:cs="Times New Roman"/>
          <w:sz w:val="28"/>
          <w:szCs w:val="28"/>
        </w:rPr>
        <w:t>муниципального</w:t>
      </w:r>
      <w:proofErr w:type="gramEnd"/>
      <w:r w:rsidRPr="0077369C">
        <w:rPr>
          <w:rFonts w:ascii="Times New Roman" w:hAnsi="Times New Roman" w:cs="Times New Roman"/>
          <w:sz w:val="28"/>
          <w:szCs w:val="28"/>
        </w:rPr>
        <w:t xml:space="preserve"> района.</w:t>
      </w:r>
    </w:p>
    <w:p w:rsidR="002609DF" w:rsidRPr="0077369C" w:rsidRDefault="002609DF" w:rsidP="00320741">
      <w:pPr>
        <w:pStyle w:val="aff3"/>
        <w:numPr>
          <w:ilvl w:val="0"/>
          <w:numId w:val="32"/>
        </w:numPr>
        <w:spacing w:after="0" w:line="360" w:lineRule="auto"/>
        <w:ind w:left="0" w:firstLine="709"/>
        <w:contextualSpacing/>
        <w:jc w:val="both"/>
        <w:rPr>
          <w:rFonts w:ascii="Times New Roman" w:hAnsi="Times New Roman" w:cs="Times New Roman"/>
          <w:sz w:val="28"/>
          <w:szCs w:val="28"/>
        </w:rPr>
      </w:pPr>
      <w:r w:rsidRPr="0077369C">
        <w:rPr>
          <w:rFonts w:ascii="Times New Roman" w:hAnsi="Times New Roman" w:cs="Times New Roman"/>
          <w:sz w:val="28"/>
          <w:szCs w:val="28"/>
        </w:rPr>
        <w:t xml:space="preserve">Сорокин Дмитрий Сергеевич – главный специалист – главный архитектор администрации Эртильского </w:t>
      </w:r>
      <w:proofErr w:type="gramStart"/>
      <w:r w:rsidRPr="0077369C">
        <w:rPr>
          <w:rFonts w:ascii="Times New Roman" w:hAnsi="Times New Roman" w:cs="Times New Roman"/>
          <w:sz w:val="28"/>
          <w:szCs w:val="28"/>
        </w:rPr>
        <w:t>муниципального</w:t>
      </w:r>
      <w:proofErr w:type="gramEnd"/>
      <w:r w:rsidRPr="0077369C">
        <w:rPr>
          <w:rFonts w:ascii="Times New Roman" w:hAnsi="Times New Roman" w:cs="Times New Roman"/>
          <w:sz w:val="28"/>
          <w:szCs w:val="28"/>
        </w:rPr>
        <w:t xml:space="preserve"> района.</w:t>
      </w:r>
    </w:p>
    <w:p w:rsidR="002609DF" w:rsidRPr="0077369C" w:rsidRDefault="002609DF" w:rsidP="002609DF">
      <w:pPr>
        <w:spacing w:line="360" w:lineRule="auto"/>
        <w:ind w:firstLine="709"/>
        <w:rPr>
          <w:rFonts w:ascii="Times New Roman" w:hAnsi="Times New Roman"/>
          <w:sz w:val="28"/>
          <w:szCs w:val="28"/>
        </w:rPr>
      </w:pPr>
      <w:r w:rsidRPr="0077369C">
        <w:rPr>
          <w:rFonts w:ascii="Times New Roman" w:hAnsi="Times New Roman"/>
          <w:sz w:val="28"/>
          <w:szCs w:val="28"/>
        </w:rPr>
        <w:t>4. Кондаурова Людмила Васильевна – председатель райкома профсоюза работников агропромышленного комплекса (по согласованию).</w:t>
      </w:r>
    </w:p>
    <w:p w:rsidR="002609DF" w:rsidRPr="0077369C" w:rsidRDefault="002609DF" w:rsidP="002609DF">
      <w:pPr>
        <w:spacing w:line="360" w:lineRule="auto"/>
        <w:ind w:firstLine="709"/>
        <w:rPr>
          <w:rFonts w:ascii="Times New Roman" w:hAnsi="Times New Roman"/>
          <w:sz w:val="28"/>
          <w:szCs w:val="28"/>
        </w:rPr>
      </w:pPr>
      <w:r w:rsidRPr="0077369C">
        <w:rPr>
          <w:rFonts w:ascii="Times New Roman" w:hAnsi="Times New Roman"/>
          <w:sz w:val="28"/>
          <w:szCs w:val="28"/>
        </w:rPr>
        <w:t>5. Извекова Зоя Ивановна – председатель совета председателей профкомов учреждений здравоохранения (по согласованию).</w:t>
      </w:r>
    </w:p>
    <w:p w:rsidR="002609DF" w:rsidRPr="0077369C" w:rsidRDefault="002609DF" w:rsidP="002609DF">
      <w:pPr>
        <w:spacing w:line="360" w:lineRule="auto"/>
        <w:ind w:firstLine="709"/>
        <w:rPr>
          <w:rFonts w:ascii="Times New Roman" w:hAnsi="Times New Roman"/>
          <w:sz w:val="28"/>
          <w:szCs w:val="28"/>
        </w:rPr>
      </w:pPr>
      <w:r w:rsidRPr="0077369C">
        <w:rPr>
          <w:rFonts w:ascii="Times New Roman" w:hAnsi="Times New Roman"/>
          <w:sz w:val="28"/>
          <w:szCs w:val="28"/>
        </w:rPr>
        <w:lastRenderedPageBreak/>
        <w:t>6. Филатова Людмила Витальевна – председатель Эртильской районной профсоюзной организации работников народного образования и науки РФ (по согласованию).</w:t>
      </w:r>
    </w:p>
    <w:p w:rsidR="002609DF" w:rsidRPr="0077369C" w:rsidRDefault="002609DF" w:rsidP="002609DF">
      <w:pPr>
        <w:spacing w:line="360" w:lineRule="auto"/>
        <w:ind w:firstLine="709"/>
        <w:rPr>
          <w:rFonts w:ascii="Times New Roman" w:hAnsi="Times New Roman"/>
          <w:sz w:val="28"/>
          <w:szCs w:val="28"/>
        </w:rPr>
      </w:pPr>
      <w:r w:rsidRPr="0077369C">
        <w:rPr>
          <w:rFonts w:ascii="Times New Roman" w:hAnsi="Times New Roman"/>
          <w:sz w:val="28"/>
          <w:szCs w:val="28"/>
        </w:rPr>
        <w:t>7. Юров Виктор Васильевич - генеральный директор ОАО «Агрохимик» (по согласованию).</w:t>
      </w:r>
    </w:p>
    <w:p w:rsidR="002609DF" w:rsidRPr="0077369C" w:rsidRDefault="002609DF" w:rsidP="002609DF">
      <w:pPr>
        <w:spacing w:line="360" w:lineRule="auto"/>
        <w:ind w:firstLine="709"/>
        <w:rPr>
          <w:rFonts w:ascii="Times New Roman" w:hAnsi="Times New Roman"/>
          <w:sz w:val="28"/>
          <w:szCs w:val="28"/>
        </w:rPr>
      </w:pPr>
      <w:r w:rsidRPr="0077369C">
        <w:rPr>
          <w:rFonts w:ascii="Times New Roman" w:hAnsi="Times New Roman"/>
          <w:sz w:val="28"/>
          <w:szCs w:val="28"/>
        </w:rPr>
        <w:t>8. Авдулов Александр Иванович – генеральный директор ПАО «Восток» (по согласованию).</w:t>
      </w:r>
    </w:p>
    <w:p w:rsidR="002609DF" w:rsidRPr="0077369C" w:rsidRDefault="002609DF" w:rsidP="002609DF">
      <w:pPr>
        <w:spacing w:line="360" w:lineRule="auto"/>
        <w:ind w:firstLine="709"/>
        <w:rPr>
          <w:rFonts w:ascii="Times New Roman" w:hAnsi="Times New Roman"/>
          <w:sz w:val="28"/>
          <w:szCs w:val="28"/>
        </w:rPr>
      </w:pPr>
      <w:r w:rsidRPr="0077369C">
        <w:rPr>
          <w:rFonts w:ascii="Times New Roman" w:hAnsi="Times New Roman"/>
          <w:sz w:val="28"/>
          <w:szCs w:val="28"/>
        </w:rPr>
        <w:t xml:space="preserve">9. Иванникова </w:t>
      </w:r>
      <w:proofErr w:type="spellStart"/>
      <w:r w:rsidRPr="0077369C">
        <w:rPr>
          <w:rFonts w:ascii="Times New Roman" w:hAnsi="Times New Roman"/>
          <w:sz w:val="28"/>
          <w:szCs w:val="28"/>
        </w:rPr>
        <w:t>Снежана</w:t>
      </w:r>
      <w:proofErr w:type="spellEnd"/>
      <w:r w:rsidRPr="0077369C">
        <w:rPr>
          <w:rFonts w:ascii="Times New Roman" w:hAnsi="Times New Roman"/>
          <w:sz w:val="28"/>
          <w:szCs w:val="28"/>
        </w:rPr>
        <w:t xml:space="preserve"> Вячеславовна – генеральный директор ООО «Лотос» (по согласованию).</w:t>
      </w:r>
    </w:p>
    <w:p w:rsidR="002609DF" w:rsidRPr="001A7FE5" w:rsidRDefault="002609DF" w:rsidP="002609DF">
      <w:pPr>
        <w:spacing w:line="360" w:lineRule="auto"/>
        <w:rPr>
          <w:rFonts w:ascii="Times New Roman" w:hAnsi="Times New Roman"/>
          <w:sz w:val="28"/>
          <w:szCs w:val="28"/>
        </w:rPr>
      </w:pPr>
    </w:p>
    <w:p w:rsidR="002609DF" w:rsidRPr="001A7FE5" w:rsidRDefault="002609DF" w:rsidP="002609DF">
      <w:pPr>
        <w:spacing w:line="360" w:lineRule="auto"/>
        <w:rPr>
          <w:rFonts w:ascii="Times New Roman" w:hAnsi="Times New Roman"/>
          <w:sz w:val="28"/>
          <w:szCs w:val="28"/>
        </w:rPr>
      </w:pPr>
    </w:p>
    <w:p w:rsidR="002609DF" w:rsidRPr="001A7FE5" w:rsidRDefault="002609DF" w:rsidP="002609DF">
      <w:pPr>
        <w:spacing w:line="360" w:lineRule="auto"/>
        <w:rPr>
          <w:rFonts w:ascii="Times New Roman" w:hAnsi="Times New Roman"/>
          <w:sz w:val="28"/>
          <w:szCs w:val="28"/>
        </w:rPr>
      </w:pPr>
    </w:p>
    <w:p w:rsidR="002609DF" w:rsidRPr="001A7FE5" w:rsidRDefault="002609DF" w:rsidP="002609DF">
      <w:pPr>
        <w:spacing w:line="360" w:lineRule="auto"/>
        <w:rPr>
          <w:rFonts w:ascii="Times New Roman" w:hAnsi="Times New Roman"/>
          <w:sz w:val="28"/>
          <w:szCs w:val="28"/>
        </w:rPr>
      </w:pPr>
    </w:p>
    <w:p w:rsidR="002609DF" w:rsidRPr="001A7FE5" w:rsidRDefault="002609DF" w:rsidP="002609DF">
      <w:pPr>
        <w:spacing w:line="360" w:lineRule="auto"/>
        <w:rPr>
          <w:rFonts w:ascii="Times New Roman" w:hAnsi="Times New Roman"/>
          <w:sz w:val="28"/>
          <w:szCs w:val="28"/>
        </w:rPr>
      </w:pPr>
    </w:p>
    <w:p w:rsidR="002609DF" w:rsidRPr="001A7FE5" w:rsidRDefault="002609DF" w:rsidP="002609DF">
      <w:pPr>
        <w:spacing w:line="360" w:lineRule="auto"/>
        <w:rPr>
          <w:rFonts w:ascii="Times New Roman" w:hAnsi="Times New Roman"/>
          <w:sz w:val="28"/>
          <w:szCs w:val="28"/>
        </w:rPr>
      </w:pPr>
    </w:p>
    <w:p w:rsidR="002609DF" w:rsidRPr="002F2BA8" w:rsidRDefault="002609DF" w:rsidP="002609DF">
      <w:pPr>
        <w:ind w:firstLine="709"/>
        <w:jc w:val="center"/>
        <w:rPr>
          <w:rFonts w:ascii="Times New Roman" w:hAnsi="Times New Roman"/>
          <w:b/>
          <w:sz w:val="28"/>
          <w:szCs w:val="28"/>
        </w:rPr>
      </w:pPr>
    </w:p>
    <w:p w:rsidR="00272E65" w:rsidRDefault="00272E65"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77369C" w:rsidRDefault="0077369C" w:rsidP="000733E9">
      <w:pPr>
        <w:ind w:firstLine="0"/>
        <w:rPr>
          <w:rFonts w:ascii="Times New Roman" w:hAnsi="Times New Roman"/>
          <w:sz w:val="28"/>
          <w:szCs w:val="28"/>
        </w:rPr>
      </w:pPr>
    </w:p>
    <w:p w:rsidR="001110B1" w:rsidRPr="00466C9D" w:rsidRDefault="001110B1" w:rsidP="001110B1">
      <w:pPr>
        <w:pStyle w:val="1"/>
        <w:ind w:left="709"/>
        <w:rPr>
          <w:sz w:val="28"/>
          <w:szCs w:val="28"/>
        </w:rPr>
      </w:pPr>
      <w:r>
        <w:rPr>
          <w:noProof/>
          <w:sz w:val="28"/>
          <w:szCs w:val="28"/>
        </w:rPr>
        <w:lastRenderedPageBreak/>
        <w:drawing>
          <wp:inline distT="0" distB="0" distL="0" distR="0">
            <wp:extent cx="457200" cy="571500"/>
            <wp:effectExtent l="19050" t="0" r="0" b="0"/>
            <wp:docPr id="18"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ерб"/>
                    <pic:cNvPicPr>
                      <a:picLocks noChangeAspect="1" noChangeArrowheads="1"/>
                    </pic:cNvPicPr>
                  </pic:nvPicPr>
                  <pic:blipFill>
                    <a:blip r:embed="rId5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r>
        <w:rPr>
          <w:sz w:val="28"/>
          <w:szCs w:val="28"/>
        </w:rPr>
        <w:t xml:space="preserve">                                                       </w:t>
      </w:r>
    </w:p>
    <w:p w:rsidR="001110B1" w:rsidRPr="00ED7622" w:rsidRDefault="001110B1" w:rsidP="001110B1">
      <w:pPr>
        <w:pStyle w:val="1"/>
        <w:ind w:left="709"/>
        <w:rPr>
          <w:sz w:val="28"/>
          <w:szCs w:val="28"/>
        </w:rPr>
      </w:pPr>
      <w:r w:rsidRPr="00ED7622">
        <w:rPr>
          <w:sz w:val="28"/>
          <w:szCs w:val="28"/>
        </w:rPr>
        <w:t>СОВЕТ НАРОДНЫХ ДЕПУТАТОВ</w:t>
      </w:r>
    </w:p>
    <w:p w:rsidR="001110B1" w:rsidRPr="00ED7622" w:rsidRDefault="001110B1" w:rsidP="001110B1">
      <w:pPr>
        <w:ind w:left="709"/>
        <w:jc w:val="center"/>
        <w:rPr>
          <w:rFonts w:ascii="Times New Roman" w:hAnsi="Times New Roman"/>
          <w:b/>
          <w:bCs/>
          <w:sz w:val="28"/>
          <w:szCs w:val="28"/>
        </w:rPr>
      </w:pPr>
      <w:r w:rsidRPr="00ED7622">
        <w:rPr>
          <w:rFonts w:ascii="Times New Roman" w:hAnsi="Times New Roman"/>
          <w:b/>
          <w:bCs/>
          <w:sz w:val="28"/>
          <w:szCs w:val="28"/>
        </w:rPr>
        <w:t>ЭРТИЛЬСКОГО МУНИЦИПАЛЬНОГО РАЙОНА</w:t>
      </w:r>
    </w:p>
    <w:p w:rsidR="001110B1" w:rsidRPr="00ED7622" w:rsidRDefault="001110B1" w:rsidP="001110B1">
      <w:pPr>
        <w:ind w:left="709"/>
        <w:jc w:val="center"/>
        <w:rPr>
          <w:rFonts w:ascii="Times New Roman" w:hAnsi="Times New Roman"/>
          <w:b/>
          <w:bCs/>
          <w:sz w:val="28"/>
          <w:szCs w:val="28"/>
        </w:rPr>
      </w:pPr>
      <w:r w:rsidRPr="00ED7622">
        <w:rPr>
          <w:rFonts w:ascii="Times New Roman" w:hAnsi="Times New Roman"/>
          <w:b/>
          <w:bCs/>
          <w:sz w:val="28"/>
          <w:szCs w:val="28"/>
        </w:rPr>
        <w:t>ВОРОНЕЖСКОЙ ОБЛАСТИ</w:t>
      </w:r>
    </w:p>
    <w:p w:rsidR="001110B1" w:rsidRPr="00ED7622" w:rsidRDefault="001110B1" w:rsidP="001110B1">
      <w:pPr>
        <w:ind w:left="709"/>
        <w:jc w:val="center"/>
        <w:rPr>
          <w:rFonts w:ascii="Times New Roman" w:hAnsi="Times New Roman"/>
          <w:b/>
          <w:bCs/>
          <w:sz w:val="28"/>
          <w:szCs w:val="28"/>
        </w:rPr>
      </w:pPr>
    </w:p>
    <w:p w:rsidR="001110B1" w:rsidRPr="00ED7622" w:rsidRDefault="001110B1" w:rsidP="001110B1">
      <w:pPr>
        <w:ind w:left="709"/>
        <w:jc w:val="center"/>
        <w:rPr>
          <w:rFonts w:ascii="Times New Roman" w:hAnsi="Times New Roman"/>
          <w:b/>
          <w:bCs/>
          <w:sz w:val="28"/>
          <w:szCs w:val="28"/>
        </w:rPr>
      </w:pPr>
      <w:proofErr w:type="gramStart"/>
      <w:r w:rsidRPr="00ED7622">
        <w:rPr>
          <w:rFonts w:ascii="Times New Roman" w:hAnsi="Times New Roman"/>
          <w:b/>
          <w:bCs/>
          <w:sz w:val="28"/>
          <w:szCs w:val="28"/>
        </w:rPr>
        <w:t>Р</w:t>
      </w:r>
      <w:proofErr w:type="gramEnd"/>
      <w:r w:rsidRPr="00ED7622">
        <w:rPr>
          <w:rFonts w:ascii="Times New Roman" w:hAnsi="Times New Roman"/>
          <w:b/>
          <w:bCs/>
          <w:sz w:val="28"/>
          <w:szCs w:val="28"/>
        </w:rPr>
        <w:t xml:space="preserve"> Е Ш Е Н И Е </w:t>
      </w:r>
    </w:p>
    <w:p w:rsidR="001110B1" w:rsidRPr="00ED7622" w:rsidRDefault="001110B1" w:rsidP="001110B1">
      <w:pPr>
        <w:ind w:left="709"/>
        <w:rPr>
          <w:rFonts w:ascii="Times New Roman" w:hAnsi="Times New Roman"/>
          <w:sz w:val="28"/>
          <w:szCs w:val="28"/>
        </w:rPr>
      </w:pPr>
    </w:p>
    <w:p w:rsidR="001110B1" w:rsidRPr="00ED7622" w:rsidRDefault="00F452E9" w:rsidP="001110B1">
      <w:pPr>
        <w:spacing w:line="360" w:lineRule="auto"/>
        <w:ind w:left="709"/>
        <w:rPr>
          <w:rFonts w:ascii="Times New Roman" w:hAnsi="Times New Roman"/>
          <w:sz w:val="28"/>
          <w:szCs w:val="28"/>
        </w:rPr>
      </w:pPr>
      <w:r>
        <w:rPr>
          <w:rFonts w:ascii="Times New Roman" w:hAnsi="Times New Roman"/>
          <w:sz w:val="28"/>
          <w:szCs w:val="28"/>
        </w:rPr>
        <w:t>от 22.12.2023 г. № 29</w:t>
      </w:r>
      <w:r w:rsidR="001110B1">
        <w:rPr>
          <w:rFonts w:ascii="Times New Roman" w:hAnsi="Times New Roman"/>
          <w:sz w:val="28"/>
          <w:szCs w:val="28"/>
        </w:rPr>
        <w:t xml:space="preserve">     </w:t>
      </w:r>
    </w:p>
    <w:p w:rsidR="001110B1" w:rsidRPr="00ED7622" w:rsidRDefault="001110B1" w:rsidP="001110B1">
      <w:pPr>
        <w:spacing w:line="360" w:lineRule="auto"/>
        <w:ind w:left="709"/>
        <w:rPr>
          <w:rFonts w:ascii="Times New Roman" w:hAnsi="Times New Roman"/>
        </w:rPr>
      </w:pPr>
      <w:r w:rsidRPr="00ED7622">
        <w:rPr>
          <w:rFonts w:ascii="Times New Roman" w:hAnsi="Times New Roman"/>
        </w:rPr>
        <w:t xml:space="preserve">            г. Эртиль</w:t>
      </w:r>
    </w:p>
    <w:p w:rsidR="001110B1" w:rsidRPr="00602076" w:rsidRDefault="001110B1" w:rsidP="001110B1">
      <w:pPr>
        <w:pStyle w:val="2b"/>
        <w:shd w:val="clear" w:color="auto" w:fill="auto"/>
        <w:spacing w:after="0" w:line="240" w:lineRule="auto"/>
        <w:ind w:right="3967"/>
        <w:contextualSpacing/>
        <w:jc w:val="both"/>
        <w:rPr>
          <w:spacing w:val="0"/>
          <w:sz w:val="28"/>
          <w:szCs w:val="28"/>
        </w:rPr>
      </w:pPr>
      <w:r w:rsidRPr="00602076">
        <w:rPr>
          <w:spacing w:val="0"/>
          <w:sz w:val="28"/>
          <w:szCs w:val="28"/>
        </w:rPr>
        <w:t xml:space="preserve">О заключении соглашения между Эртильским муниципальным районом и </w:t>
      </w:r>
      <w:r>
        <w:rPr>
          <w:spacing w:val="0"/>
          <w:sz w:val="28"/>
          <w:szCs w:val="28"/>
        </w:rPr>
        <w:t xml:space="preserve">сельскими </w:t>
      </w:r>
      <w:r w:rsidRPr="00602076">
        <w:rPr>
          <w:spacing w:val="0"/>
          <w:sz w:val="28"/>
          <w:szCs w:val="28"/>
        </w:rPr>
        <w:t>поселениями, входящими в состав Эртильского муниципального района  о передаче полномочий на решение вопросов местного значения в 20</w:t>
      </w:r>
      <w:r>
        <w:rPr>
          <w:spacing w:val="0"/>
          <w:sz w:val="28"/>
          <w:szCs w:val="28"/>
        </w:rPr>
        <w:t>24</w:t>
      </w:r>
      <w:r w:rsidRPr="00602076">
        <w:rPr>
          <w:spacing w:val="0"/>
          <w:sz w:val="28"/>
          <w:szCs w:val="28"/>
        </w:rPr>
        <w:t xml:space="preserve"> году </w:t>
      </w:r>
      <w:r>
        <w:rPr>
          <w:spacing w:val="0"/>
          <w:sz w:val="28"/>
          <w:szCs w:val="28"/>
        </w:rPr>
        <w:t>по</w:t>
      </w:r>
      <w:r w:rsidRPr="00602076">
        <w:rPr>
          <w:spacing w:val="0"/>
          <w:sz w:val="28"/>
          <w:szCs w:val="28"/>
        </w:rPr>
        <w:t xml:space="preserve"> </w:t>
      </w:r>
      <w:r>
        <w:rPr>
          <w:spacing w:val="0"/>
          <w:sz w:val="28"/>
          <w:szCs w:val="28"/>
        </w:rPr>
        <w:t>муниципальному земельному контролю</w:t>
      </w:r>
    </w:p>
    <w:p w:rsidR="001110B1" w:rsidRDefault="001110B1" w:rsidP="001110B1">
      <w:pPr>
        <w:pStyle w:val="aff5"/>
        <w:tabs>
          <w:tab w:val="left" w:pos="5529"/>
        </w:tabs>
        <w:ind w:right="5101"/>
        <w:jc w:val="both"/>
        <w:rPr>
          <w:sz w:val="28"/>
          <w:szCs w:val="28"/>
        </w:rPr>
      </w:pPr>
    </w:p>
    <w:p w:rsidR="001110B1" w:rsidRDefault="001110B1" w:rsidP="001110B1">
      <w:pPr>
        <w:pStyle w:val="aff5"/>
        <w:tabs>
          <w:tab w:val="left" w:pos="5529"/>
        </w:tabs>
        <w:ind w:right="5101"/>
        <w:jc w:val="both"/>
        <w:rPr>
          <w:sz w:val="28"/>
          <w:szCs w:val="28"/>
        </w:rPr>
      </w:pPr>
    </w:p>
    <w:p w:rsidR="001110B1" w:rsidRDefault="001110B1" w:rsidP="001110B1">
      <w:pPr>
        <w:pStyle w:val="1"/>
        <w:spacing w:line="360" w:lineRule="auto"/>
        <w:ind w:firstLine="709"/>
        <w:jc w:val="both"/>
        <w:rPr>
          <w:b w:val="0"/>
          <w:sz w:val="28"/>
          <w:szCs w:val="28"/>
        </w:rPr>
      </w:pPr>
      <w:proofErr w:type="gramStart"/>
      <w:r w:rsidRPr="00161A28">
        <w:rPr>
          <w:b w:val="0"/>
          <w:sz w:val="28"/>
          <w:szCs w:val="28"/>
          <w:shd w:val="clear" w:color="auto" w:fill="FFFFFF"/>
        </w:rPr>
        <w:t>Руководствуясь частью 4 статьи 15 Федерального закона от 06.03.2003 № 131-ФЗ «Об общих принципах организации местного самоуправления в Российской Федерации», статьей 72</w:t>
      </w:r>
      <w:r w:rsidRPr="00161A28">
        <w:rPr>
          <w:sz w:val="28"/>
          <w:szCs w:val="28"/>
          <w:shd w:val="clear" w:color="auto" w:fill="FFFFFF"/>
        </w:rPr>
        <w:t xml:space="preserve"> </w:t>
      </w:r>
      <w:hyperlink r:id="rId67" w:history="1">
        <w:r w:rsidRPr="00161A28">
          <w:rPr>
            <w:rStyle w:val="af0"/>
            <w:b w:val="0"/>
            <w:bCs w:val="0"/>
            <w:color w:val="000000"/>
            <w:sz w:val="28"/>
            <w:szCs w:val="28"/>
          </w:rPr>
          <w:t>Земельного кодекса Российской Федерации</w:t>
        </w:r>
      </w:hyperlink>
      <w:r w:rsidRPr="00161A28">
        <w:rPr>
          <w:sz w:val="28"/>
          <w:szCs w:val="28"/>
        </w:rPr>
        <w:t xml:space="preserve">, </w:t>
      </w:r>
      <w:r w:rsidRPr="00161A28">
        <w:rPr>
          <w:b w:val="0"/>
          <w:sz w:val="28"/>
          <w:szCs w:val="28"/>
          <w:shd w:val="clear" w:color="auto" w:fill="FFFFFF"/>
        </w:rPr>
        <w:t>пунктом 10 статьи 2</w:t>
      </w:r>
      <w:r w:rsidRPr="00161A28">
        <w:rPr>
          <w:sz w:val="28"/>
          <w:szCs w:val="28"/>
          <w:shd w:val="clear" w:color="auto" w:fill="FFFFFF"/>
        </w:rPr>
        <w:t xml:space="preserve"> </w:t>
      </w:r>
      <w:hyperlink r:id="rId68" w:history="1">
        <w:r w:rsidRPr="00161A28">
          <w:rPr>
            <w:rStyle w:val="af0"/>
            <w:b w:val="0"/>
            <w:bCs w:val="0"/>
            <w:color w:val="000000"/>
            <w:sz w:val="28"/>
            <w:szCs w:val="28"/>
          </w:rPr>
          <w:t>закона</w:t>
        </w:r>
        <w:r>
          <w:rPr>
            <w:rStyle w:val="af0"/>
            <w:b w:val="0"/>
            <w:bCs w:val="0"/>
            <w:color w:val="000000"/>
            <w:sz w:val="28"/>
            <w:szCs w:val="28"/>
          </w:rPr>
          <w:t xml:space="preserve"> Воронежской области от 10.11.2014 № </w:t>
        </w:r>
        <w:r w:rsidRPr="00161A28">
          <w:rPr>
            <w:rStyle w:val="af0"/>
            <w:b w:val="0"/>
            <w:bCs w:val="0"/>
            <w:color w:val="000000"/>
            <w:sz w:val="28"/>
            <w:szCs w:val="28"/>
          </w:rPr>
          <w:t>148-ОЗ «О закреплении отдельных вопросов местного значения за сельскими поселениями Воронежской области</w:t>
        </w:r>
      </w:hyperlink>
      <w:r w:rsidRPr="00161A28">
        <w:rPr>
          <w:color w:val="000000"/>
          <w:sz w:val="28"/>
          <w:szCs w:val="28"/>
        </w:rPr>
        <w:t>»</w:t>
      </w:r>
      <w:r w:rsidRPr="00161A28">
        <w:rPr>
          <w:sz w:val="28"/>
          <w:szCs w:val="28"/>
          <w:shd w:val="clear" w:color="auto" w:fill="FFFFFF"/>
        </w:rPr>
        <w:t xml:space="preserve">, </w:t>
      </w:r>
      <w:r w:rsidRPr="00161A28">
        <w:rPr>
          <w:b w:val="0"/>
          <w:sz w:val="28"/>
          <w:szCs w:val="28"/>
        </w:rPr>
        <w:t>Уставом Эртильского муниципаль</w:t>
      </w:r>
      <w:r>
        <w:rPr>
          <w:b w:val="0"/>
          <w:sz w:val="28"/>
          <w:szCs w:val="28"/>
        </w:rPr>
        <w:t>ного района</w:t>
      </w:r>
      <w:r w:rsidRPr="00161A28">
        <w:rPr>
          <w:b w:val="0"/>
          <w:sz w:val="28"/>
          <w:szCs w:val="28"/>
        </w:rPr>
        <w:t xml:space="preserve"> Совет народных депутатов Эртильского муниципального района</w:t>
      </w:r>
      <w:r>
        <w:rPr>
          <w:b w:val="0"/>
          <w:sz w:val="28"/>
          <w:szCs w:val="28"/>
        </w:rPr>
        <w:t xml:space="preserve"> </w:t>
      </w:r>
      <w:proofErr w:type="gramEnd"/>
    </w:p>
    <w:p w:rsidR="001110B1" w:rsidRPr="00161A28" w:rsidRDefault="001110B1" w:rsidP="001110B1">
      <w:pPr>
        <w:pStyle w:val="1"/>
        <w:spacing w:line="360" w:lineRule="auto"/>
        <w:ind w:firstLine="709"/>
        <w:rPr>
          <w:sz w:val="28"/>
          <w:szCs w:val="28"/>
        </w:rPr>
      </w:pPr>
      <w:r w:rsidRPr="00161A28">
        <w:rPr>
          <w:sz w:val="28"/>
          <w:szCs w:val="28"/>
        </w:rPr>
        <w:t>РЕШИЛ:</w:t>
      </w:r>
    </w:p>
    <w:p w:rsidR="001110B1" w:rsidRPr="00161A28" w:rsidRDefault="001110B1" w:rsidP="00320741">
      <w:pPr>
        <w:pStyle w:val="aff3"/>
        <w:numPr>
          <w:ilvl w:val="0"/>
          <w:numId w:val="33"/>
        </w:numPr>
        <w:spacing w:line="360" w:lineRule="auto"/>
        <w:ind w:left="0" w:firstLine="709"/>
        <w:contextualSpacing/>
        <w:jc w:val="both"/>
        <w:rPr>
          <w:rFonts w:ascii="Times New Roman" w:hAnsi="Times New Roman"/>
          <w:sz w:val="28"/>
          <w:szCs w:val="28"/>
        </w:rPr>
      </w:pPr>
      <w:r w:rsidRPr="00161A28">
        <w:rPr>
          <w:rFonts w:ascii="Times New Roman" w:hAnsi="Times New Roman"/>
          <w:sz w:val="28"/>
          <w:szCs w:val="28"/>
        </w:rPr>
        <w:t>Заключить соглашения между Эртильским муниципальным районом и:</w:t>
      </w:r>
    </w:p>
    <w:tbl>
      <w:tblPr>
        <w:tblW w:w="10715" w:type="dxa"/>
        <w:tblInd w:w="-1051" w:type="dxa"/>
        <w:tblLayout w:type="fixed"/>
        <w:tblLook w:val="00A0"/>
      </w:tblPr>
      <w:tblGrid>
        <w:gridCol w:w="10715"/>
      </w:tblGrid>
      <w:tr w:rsidR="001110B1" w:rsidRPr="00161A28" w:rsidTr="008A0EE4">
        <w:tc>
          <w:tcPr>
            <w:tcW w:w="10715" w:type="dxa"/>
          </w:tcPr>
          <w:p w:rsidR="001110B1" w:rsidRPr="00161A28" w:rsidRDefault="001110B1" w:rsidP="008A0EE4">
            <w:pPr>
              <w:spacing w:line="360" w:lineRule="auto"/>
              <w:ind w:left="58" w:firstLine="1702"/>
              <w:rPr>
                <w:rFonts w:ascii="Times New Roman" w:hAnsi="Times New Roman"/>
                <w:szCs w:val="28"/>
              </w:rPr>
            </w:pPr>
            <w:r w:rsidRPr="00161A28">
              <w:rPr>
                <w:rFonts w:ascii="Times New Roman" w:hAnsi="Times New Roman"/>
                <w:sz w:val="28"/>
                <w:szCs w:val="28"/>
              </w:rPr>
              <w:t xml:space="preserve">Александровским сельским поселением </w:t>
            </w:r>
          </w:p>
          <w:p w:rsidR="001110B1" w:rsidRPr="00161A28" w:rsidRDefault="001110B1" w:rsidP="008A0EE4">
            <w:pPr>
              <w:spacing w:line="360" w:lineRule="auto"/>
              <w:ind w:firstLine="1760"/>
              <w:rPr>
                <w:rFonts w:ascii="Times New Roman" w:hAnsi="Times New Roman"/>
                <w:szCs w:val="28"/>
              </w:rPr>
            </w:pPr>
            <w:r w:rsidRPr="00161A28">
              <w:rPr>
                <w:rFonts w:ascii="Times New Roman" w:hAnsi="Times New Roman"/>
                <w:sz w:val="28"/>
                <w:szCs w:val="28"/>
              </w:rPr>
              <w:t xml:space="preserve">Битюг – Матреновским сельским поселением </w:t>
            </w:r>
          </w:p>
          <w:p w:rsidR="001110B1" w:rsidRPr="00161A28" w:rsidRDefault="001110B1" w:rsidP="008A0EE4">
            <w:pPr>
              <w:spacing w:line="360" w:lineRule="auto"/>
              <w:ind w:firstLine="1760"/>
              <w:rPr>
                <w:rFonts w:ascii="Times New Roman" w:hAnsi="Times New Roman"/>
                <w:szCs w:val="28"/>
              </w:rPr>
            </w:pPr>
            <w:r w:rsidRPr="00161A28">
              <w:rPr>
                <w:rFonts w:ascii="Times New Roman" w:hAnsi="Times New Roman"/>
                <w:sz w:val="28"/>
                <w:szCs w:val="28"/>
              </w:rPr>
              <w:t>Большедобринским сельским поселением</w:t>
            </w:r>
          </w:p>
          <w:p w:rsidR="001110B1" w:rsidRPr="00161A28" w:rsidRDefault="001110B1" w:rsidP="008A0EE4">
            <w:pPr>
              <w:spacing w:line="360" w:lineRule="auto"/>
              <w:ind w:left="1711"/>
              <w:rPr>
                <w:rFonts w:ascii="Times New Roman" w:hAnsi="Times New Roman"/>
                <w:szCs w:val="28"/>
              </w:rPr>
            </w:pPr>
            <w:r w:rsidRPr="00161A28">
              <w:rPr>
                <w:rFonts w:ascii="Times New Roman" w:hAnsi="Times New Roman"/>
                <w:sz w:val="28"/>
                <w:szCs w:val="28"/>
              </w:rPr>
              <w:t xml:space="preserve">Борщево – Песковским сельским поселением </w:t>
            </w:r>
          </w:p>
          <w:p w:rsidR="001110B1" w:rsidRPr="00161A28" w:rsidRDefault="001110B1" w:rsidP="008A0EE4">
            <w:pPr>
              <w:spacing w:line="360" w:lineRule="auto"/>
              <w:ind w:left="1711"/>
              <w:rPr>
                <w:rFonts w:ascii="Times New Roman" w:hAnsi="Times New Roman"/>
                <w:szCs w:val="28"/>
              </w:rPr>
            </w:pPr>
            <w:r w:rsidRPr="00161A28">
              <w:rPr>
                <w:rFonts w:ascii="Times New Roman" w:hAnsi="Times New Roman"/>
                <w:sz w:val="28"/>
                <w:szCs w:val="28"/>
              </w:rPr>
              <w:t>Буравцовским сельским поселением</w:t>
            </w:r>
          </w:p>
          <w:p w:rsidR="001110B1" w:rsidRPr="00161A28" w:rsidRDefault="001110B1" w:rsidP="008A0EE4">
            <w:pPr>
              <w:spacing w:line="360" w:lineRule="auto"/>
              <w:ind w:left="1711"/>
              <w:rPr>
                <w:rFonts w:ascii="Times New Roman" w:hAnsi="Times New Roman"/>
                <w:szCs w:val="28"/>
              </w:rPr>
            </w:pPr>
            <w:r w:rsidRPr="00161A28">
              <w:rPr>
                <w:rFonts w:ascii="Times New Roman" w:hAnsi="Times New Roman"/>
                <w:sz w:val="28"/>
                <w:szCs w:val="28"/>
              </w:rPr>
              <w:t xml:space="preserve">Морозовским сельским поселением </w:t>
            </w:r>
          </w:p>
          <w:p w:rsidR="001110B1" w:rsidRPr="00161A28" w:rsidRDefault="001110B1" w:rsidP="008A0EE4">
            <w:pPr>
              <w:spacing w:line="360" w:lineRule="auto"/>
              <w:ind w:left="1711"/>
              <w:rPr>
                <w:rFonts w:ascii="Times New Roman" w:hAnsi="Times New Roman"/>
                <w:szCs w:val="28"/>
              </w:rPr>
            </w:pPr>
            <w:r w:rsidRPr="00161A28">
              <w:rPr>
                <w:rFonts w:ascii="Times New Roman" w:hAnsi="Times New Roman"/>
                <w:sz w:val="28"/>
                <w:szCs w:val="28"/>
              </w:rPr>
              <w:lastRenderedPageBreak/>
              <w:t xml:space="preserve">Первомайским сельским поселением </w:t>
            </w:r>
          </w:p>
          <w:p w:rsidR="001110B1" w:rsidRPr="00161A28" w:rsidRDefault="001110B1" w:rsidP="008A0EE4">
            <w:pPr>
              <w:spacing w:line="360" w:lineRule="auto"/>
              <w:ind w:left="1711"/>
              <w:rPr>
                <w:rFonts w:ascii="Times New Roman" w:hAnsi="Times New Roman"/>
                <w:szCs w:val="28"/>
              </w:rPr>
            </w:pPr>
            <w:r w:rsidRPr="00161A28">
              <w:rPr>
                <w:rFonts w:ascii="Times New Roman" w:hAnsi="Times New Roman"/>
                <w:sz w:val="28"/>
                <w:szCs w:val="28"/>
              </w:rPr>
              <w:t>Первоэртильским сельским поселением</w:t>
            </w:r>
          </w:p>
          <w:p w:rsidR="001110B1" w:rsidRPr="00161A28" w:rsidRDefault="001110B1" w:rsidP="008A0EE4">
            <w:pPr>
              <w:spacing w:line="360" w:lineRule="auto"/>
              <w:ind w:left="1711"/>
              <w:rPr>
                <w:rFonts w:ascii="Times New Roman" w:hAnsi="Times New Roman"/>
                <w:szCs w:val="28"/>
              </w:rPr>
            </w:pPr>
            <w:r w:rsidRPr="00161A28">
              <w:rPr>
                <w:rFonts w:ascii="Times New Roman" w:hAnsi="Times New Roman"/>
                <w:sz w:val="28"/>
                <w:szCs w:val="28"/>
              </w:rPr>
              <w:t xml:space="preserve">Ростошинским сельским поселением </w:t>
            </w:r>
          </w:p>
          <w:p w:rsidR="001110B1" w:rsidRPr="00161A28" w:rsidRDefault="001110B1" w:rsidP="008A0EE4">
            <w:pPr>
              <w:spacing w:line="360" w:lineRule="auto"/>
              <w:ind w:left="1711"/>
              <w:rPr>
                <w:rFonts w:ascii="Times New Roman" w:hAnsi="Times New Roman"/>
                <w:szCs w:val="28"/>
              </w:rPr>
            </w:pPr>
            <w:r w:rsidRPr="00161A28">
              <w:rPr>
                <w:rFonts w:ascii="Times New Roman" w:hAnsi="Times New Roman"/>
                <w:sz w:val="28"/>
                <w:szCs w:val="28"/>
              </w:rPr>
              <w:t>Самовецким сельским поселением</w:t>
            </w:r>
          </w:p>
        </w:tc>
      </w:tr>
      <w:tr w:rsidR="001110B1" w:rsidRPr="00161A28" w:rsidTr="008A0EE4">
        <w:tc>
          <w:tcPr>
            <w:tcW w:w="10715" w:type="dxa"/>
          </w:tcPr>
          <w:p w:rsidR="001110B1" w:rsidRPr="00161A28" w:rsidRDefault="001110B1" w:rsidP="008A0EE4">
            <w:pPr>
              <w:spacing w:line="360" w:lineRule="auto"/>
              <w:ind w:left="1711"/>
              <w:rPr>
                <w:rFonts w:ascii="Times New Roman" w:hAnsi="Times New Roman"/>
                <w:szCs w:val="28"/>
              </w:rPr>
            </w:pPr>
            <w:r w:rsidRPr="00161A28">
              <w:rPr>
                <w:rFonts w:ascii="Times New Roman" w:hAnsi="Times New Roman"/>
                <w:sz w:val="28"/>
                <w:szCs w:val="28"/>
              </w:rPr>
              <w:lastRenderedPageBreak/>
              <w:t>Щучинским сельским поселением</w:t>
            </w:r>
          </w:p>
        </w:tc>
      </w:tr>
      <w:tr w:rsidR="001110B1" w:rsidRPr="00161A28" w:rsidTr="008A0EE4">
        <w:tc>
          <w:tcPr>
            <w:tcW w:w="10715" w:type="dxa"/>
          </w:tcPr>
          <w:p w:rsidR="001110B1" w:rsidRPr="00161A28" w:rsidRDefault="001110B1" w:rsidP="008A0EE4">
            <w:pPr>
              <w:spacing w:line="360" w:lineRule="auto"/>
              <w:ind w:left="1711"/>
              <w:rPr>
                <w:rFonts w:ascii="Times New Roman" w:hAnsi="Times New Roman"/>
                <w:szCs w:val="28"/>
              </w:rPr>
            </w:pPr>
            <w:r w:rsidRPr="00161A28">
              <w:rPr>
                <w:rFonts w:ascii="Times New Roman" w:hAnsi="Times New Roman"/>
                <w:sz w:val="28"/>
                <w:szCs w:val="28"/>
              </w:rPr>
              <w:t>Шучинско – Песковским сельским поселением</w:t>
            </w:r>
          </w:p>
        </w:tc>
      </w:tr>
      <w:tr w:rsidR="001110B1" w:rsidRPr="00161A28" w:rsidTr="008A0EE4">
        <w:trPr>
          <w:trHeight w:val="525"/>
        </w:trPr>
        <w:tc>
          <w:tcPr>
            <w:tcW w:w="10715" w:type="dxa"/>
          </w:tcPr>
          <w:p w:rsidR="001110B1" w:rsidRPr="00161A28" w:rsidRDefault="001110B1" w:rsidP="008A0EE4">
            <w:pPr>
              <w:spacing w:line="360" w:lineRule="auto"/>
              <w:ind w:left="1711"/>
              <w:rPr>
                <w:rFonts w:ascii="Times New Roman" w:hAnsi="Times New Roman"/>
                <w:szCs w:val="28"/>
              </w:rPr>
            </w:pPr>
            <w:r w:rsidRPr="00161A28">
              <w:rPr>
                <w:rFonts w:ascii="Times New Roman" w:hAnsi="Times New Roman"/>
                <w:sz w:val="28"/>
                <w:szCs w:val="28"/>
              </w:rPr>
              <w:t>Ячейским сельским поселением</w:t>
            </w:r>
          </w:p>
        </w:tc>
      </w:tr>
      <w:tr w:rsidR="001110B1" w:rsidRPr="00161A28" w:rsidTr="008A0EE4">
        <w:tc>
          <w:tcPr>
            <w:tcW w:w="10715" w:type="dxa"/>
          </w:tcPr>
          <w:p w:rsidR="001110B1" w:rsidRPr="00161A28" w:rsidRDefault="001110B1" w:rsidP="008A0EE4">
            <w:pPr>
              <w:pStyle w:val="aff3"/>
              <w:spacing w:line="360" w:lineRule="auto"/>
              <w:ind w:left="1051"/>
              <w:jc w:val="both"/>
              <w:rPr>
                <w:rFonts w:ascii="Times New Roman" w:hAnsi="Times New Roman"/>
                <w:sz w:val="28"/>
                <w:szCs w:val="28"/>
              </w:rPr>
            </w:pPr>
            <w:r w:rsidRPr="00161A28">
              <w:rPr>
                <w:rFonts w:ascii="Times New Roman" w:hAnsi="Times New Roman"/>
                <w:sz w:val="28"/>
                <w:szCs w:val="28"/>
              </w:rPr>
              <w:t>о передаче полномочий на решение вопросов местного значения в 2024 году по муниципальному земельному контролю по форме согласно приложению.</w:t>
            </w:r>
          </w:p>
          <w:p w:rsidR="001110B1" w:rsidRDefault="001110B1" w:rsidP="008A0EE4">
            <w:pPr>
              <w:pStyle w:val="aff3"/>
              <w:spacing w:line="360" w:lineRule="auto"/>
              <w:ind w:left="909" w:firstLine="709"/>
              <w:jc w:val="both"/>
              <w:rPr>
                <w:rFonts w:ascii="Times New Roman" w:hAnsi="Times New Roman"/>
                <w:sz w:val="28"/>
                <w:szCs w:val="28"/>
              </w:rPr>
            </w:pPr>
            <w:r w:rsidRPr="00161A28">
              <w:rPr>
                <w:rFonts w:ascii="Times New Roman" w:hAnsi="Times New Roman"/>
                <w:sz w:val="28"/>
                <w:szCs w:val="28"/>
              </w:rPr>
              <w:t>2.</w:t>
            </w:r>
            <w:r>
              <w:rPr>
                <w:rFonts w:ascii="Times New Roman" w:hAnsi="Times New Roman"/>
                <w:sz w:val="28"/>
                <w:szCs w:val="28"/>
              </w:rPr>
              <w:t xml:space="preserve"> </w:t>
            </w:r>
            <w:r w:rsidRPr="00161A28">
              <w:rPr>
                <w:rFonts w:ascii="Times New Roman" w:hAnsi="Times New Roman"/>
                <w:sz w:val="28"/>
                <w:szCs w:val="28"/>
              </w:rPr>
              <w:t>Наст</w:t>
            </w:r>
            <w:r>
              <w:rPr>
                <w:rFonts w:ascii="Times New Roman" w:hAnsi="Times New Roman"/>
                <w:sz w:val="28"/>
                <w:szCs w:val="28"/>
              </w:rPr>
              <w:t>оящее решение вступает в силу с</w:t>
            </w:r>
            <w:r w:rsidRPr="00161A28">
              <w:rPr>
                <w:rFonts w:ascii="Times New Roman" w:hAnsi="Times New Roman"/>
                <w:sz w:val="28"/>
                <w:szCs w:val="28"/>
              </w:rPr>
              <w:t xml:space="preserve"> </w:t>
            </w:r>
            <w:r>
              <w:rPr>
                <w:rFonts w:ascii="Times New Roman" w:hAnsi="Times New Roman"/>
                <w:sz w:val="28"/>
                <w:szCs w:val="28"/>
              </w:rPr>
              <w:t xml:space="preserve">01 января 2024 года и подлежит </w:t>
            </w:r>
            <w:r w:rsidRPr="00161A28">
              <w:rPr>
                <w:rFonts w:ascii="Times New Roman" w:hAnsi="Times New Roman"/>
                <w:sz w:val="28"/>
                <w:szCs w:val="28"/>
              </w:rPr>
              <w:t>опубликов</w:t>
            </w:r>
            <w:r>
              <w:rPr>
                <w:rFonts w:ascii="Times New Roman" w:hAnsi="Times New Roman"/>
                <w:sz w:val="28"/>
                <w:szCs w:val="28"/>
              </w:rPr>
              <w:t>анию</w:t>
            </w:r>
            <w:r w:rsidRPr="00161A28">
              <w:rPr>
                <w:rFonts w:ascii="Times New Roman" w:hAnsi="Times New Roman"/>
                <w:sz w:val="28"/>
                <w:szCs w:val="28"/>
              </w:rPr>
              <w:t xml:space="preserve"> в </w:t>
            </w:r>
            <w:r>
              <w:rPr>
                <w:rFonts w:ascii="Times New Roman" w:hAnsi="Times New Roman"/>
                <w:sz w:val="28"/>
                <w:szCs w:val="28"/>
              </w:rPr>
              <w:t>официальном издании органов местного самоуправления</w:t>
            </w:r>
            <w:r w:rsidRPr="00161A28">
              <w:rPr>
                <w:rFonts w:ascii="Times New Roman" w:hAnsi="Times New Roman"/>
                <w:sz w:val="28"/>
                <w:szCs w:val="28"/>
              </w:rPr>
              <w:t xml:space="preserve"> Эртильского муниципального района </w:t>
            </w:r>
            <w:r>
              <w:rPr>
                <w:rFonts w:ascii="Times New Roman" w:hAnsi="Times New Roman"/>
                <w:sz w:val="28"/>
                <w:szCs w:val="28"/>
              </w:rPr>
              <w:t>«Муниципальный вестник».</w:t>
            </w:r>
          </w:p>
          <w:p w:rsidR="001110B1" w:rsidRPr="00161A28" w:rsidRDefault="001110B1" w:rsidP="008A0EE4">
            <w:pPr>
              <w:pStyle w:val="aff3"/>
              <w:spacing w:line="360" w:lineRule="auto"/>
              <w:ind w:left="909" w:firstLine="709"/>
              <w:jc w:val="both"/>
              <w:rPr>
                <w:rFonts w:ascii="Times New Roman" w:hAnsi="Times New Roman"/>
                <w:sz w:val="28"/>
                <w:szCs w:val="28"/>
              </w:rPr>
            </w:pPr>
            <w:r w:rsidRPr="00161A28">
              <w:rPr>
                <w:rFonts w:ascii="Times New Roman" w:hAnsi="Times New Roman"/>
                <w:sz w:val="28"/>
                <w:szCs w:val="28"/>
              </w:rPr>
              <w:t>3.</w:t>
            </w:r>
            <w:r>
              <w:rPr>
                <w:rFonts w:ascii="Times New Roman" w:hAnsi="Times New Roman"/>
                <w:sz w:val="28"/>
                <w:szCs w:val="28"/>
              </w:rPr>
              <w:t xml:space="preserve"> </w:t>
            </w:r>
            <w:proofErr w:type="gramStart"/>
            <w:r w:rsidRPr="00161A28">
              <w:rPr>
                <w:rFonts w:ascii="Times New Roman" w:hAnsi="Times New Roman"/>
                <w:sz w:val="28"/>
                <w:szCs w:val="28"/>
              </w:rPr>
              <w:t>Контроль за</w:t>
            </w:r>
            <w:proofErr w:type="gramEnd"/>
            <w:r w:rsidRPr="00161A28">
              <w:rPr>
                <w:rFonts w:ascii="Times New Roman" w:hAnsi="Times New Roman"/>
                <w:sz w:val="28"/>
                <w:szCs w:val="28"/>
              </w:rPr>
              <w:t xml:space="preserve"> исполнением решения оставляю за собой.</w:t>
            </w:r>
          </w:p>
        </w:tc>
      </w:tr>
    </w:tbl>
    <w:p w:rsidR="001110B1" w:rsidRDefault="001110B1" w:rsidP="001110B1">
      <w:pPr>
        <w:pStyle w:val="aff5"/>
        <w:contextualSpacing/>
        <w:rPr>
          <w:sz w:val="28"/>
          <w:szCs w:val="28"/>
        </w:rPr>
      </w:pPr>
    </w:p>
    <w:p w:rsidR="001110B1" w:rsidRDefault="001110B1" w:rsidP="001110B1">
      <w:pPr>
        <w:pStyle w:val="aff5"/>
        <w:contextualSpacing/>
        <w:rPr>
          <w:sz w:val="28"/>
          <w:szCs w:val="28"/>
        </w:rPr>
      </w:pPr>
    </w:p>
    <w:p w:rsidR="001110B1" w:rsidRDefault="001110B1" w:rsidP="001110B1">
      <w:pPr>
        <w:pStyle w:val="aff5"/>
        <w:contextualSpacing/>
        <w:rPr>
          <w:sz w:val="28"/>
          <w:szCs w:val="28"/>
        </w:rPr>
      </w:pPr>
      <w:r w:rsidRPr="00911DBE">
        <w:rPr>
          <w:sz w:val="28"/>
          <w:szCs w:val="28"/>
        </w:rPr>
        <w:t>Глава рай</w:t>
      </w:r>
      <w:r>
        <w:rPr>
          <w:sz w:val="28"/>
          <w:szCs w:val="28"/>
        </w:rPr>
        <w:t>она                                                                                      И.В. Лесников</w:t>
      </w:r>
    </w:p>
    <w:p w:rsidR="001110B1" w:rsidRDefault="001110B1" w:rsidP="001110B1">
      <w:pPr>
        <w:pStyle w:val="aff5"/>
        <w:contextualSpacing/>
        <w:rPr>
          <w:sz w:val="28"/>
          <w:szCs w:val="28"/>
        </w:rPr>
      </w:pPr>
    </w:p>
    <w:p w:rsidR="001110B1" w:rsidRDefault="001110B1" w:rsidP="001110B1">
      <w:pPr>
        <w:pStyle w:val="aff5"/>
        <w:contextualSpacing/>
        <w:rPr>
          <w:sz w:val="28"/>
          <w:szCs w:val="28"/>
        </w:rPr>
      </w:pPr>
    </w:p>
    <w:p w:rsidR="001110B1" w:rsidRDefault="001110B1" w:rsidP="001110B1">
      <w:pPr>
        <w:pStyle w:val="aff5"/>
        <w:contextualSpacing/>
        <w:rPr>
          <w:sz w:val="28"/>
          <w:szCs w:val="28"/>
        </w:rPr>
      </w:pPr>
      <w:r>
        <w:rPr>
          <w:sz w:val="28"/>
          <w:szCs w:val="28"/>
        </w:rPr>
        <w:t xml:space="preserve">Председатель </w:t>
      </w:r>
    </w:p>
    <w:p w:rsidR="001110B1" w:rsidRDefault="001110B1" w:rsidP="001110B1">
      <w:pPr>
        <w:pStyle w:val="aff5"/>
        <w:contextualSpacing/>
        <w:rPr>
          <w:sz w:val="28"/>
          <w:szCs w:val="28"/>
        </w:rPr>
      </w:pPr>
      <w:r>
        <w:rPr>
          <w:sz w:val="28"/>
          <w:szCs w:val="28"/>
        </w:rPr>
        <w:t>Совета народных депутатов                                                         Н.Н. Бердникова</w:t>
      </w:r>
    </w:p>
    <w:p w:rsidR="001110B1" w:rsidRDefault="001110B1" w:rsidP="001110B1">
      <w:pPr>
        <w:jc w:val="right"/>
        <w:rPr>
          <w:rFonts w:ascii="Times New Roman" w:hAnsi="Times New Roman"/>
        </w:rPr>
      </w:pPr>
    </w:p>
    <w:p w:rsidR="001110B1" w:rsidRDefault="001110B1" w:rsidP="001110B1">
      <w:pPr>
        <w:jc w:val="right"/>
        <w:rPr>
          <w:rFonts w:ascii="Times New Roman" w:hAnsi="Times New Roman"/>
        </w:rPr>
      </w:pPr>
    </w:p>
    <w:p w:rsidR="001110B1" w:rsidRDefault="001110B1" w:rsidP="001110B1">
      <w:pPr>
        <w:jc w:val="right"/>
        <w:rPr>
          <w:rFonts w:ascii="Times New Roman" w:hAnsi="Times New Roman"/>
          <w:sz w:val="28"/>
          <w:szCs w:val="28"/>
        </w:rPr>
      </w:pPr>
    </w:p>
    <w:p w:rsidR="001110B1" w:rsidRDefault="001110B1" w:rsidP="001110B1">
      <w:pPr>
        <w:jc w:val="right"/>
        <w:rPr>
          <w:rFonts w:ascii="Times New Roman" w:hAnsi="Times New Roman"/>
          <w:sz w:val="28"/>
          <w:szCs w:val="28"/>
        </w:rPr>
      </w:pPr>
    </w:p>
    <w:p w:rsidR="001110B1" w:rsidRDefault="001110B1" w:rsidP="001110B1">
      <w:pPr>
        <w:jc w:val="right"/>
        <w:rPr>
          <w:rFonts w:ascii="Times New Roman" w:hAnsi="Times New Roman"/>
          <w:sz w:val="28"/>
          <w:szCs w:val="28"/>
        </w:rPr>
      </w:pPr>
    </w:p>
    <w:p w:rsidR="001110B1" w:rsidRDefault="001110B1" w:rsidP="001110B1">
      <w:pPr>
        <w:jc w:val="right"/>
        <w:rPr>
          <w:rFonts w:ascii="Times New Roman" w:hAnsi="Times New Roman"/>
          <w:sz w:val="28"/>
          <w:szCs w:val="28"/>
        </w:rPr>
      </w:pPr>
    </w:p>
    <w:p w:rsidR="001110B1" w:rsidRDefault="001110B1" w:rsidP="001110B1">
      <w:pPr>
        <w:jc w:val="right"/>
        <w:rPr>
          <w:rFonts w:ascii="Times New Roman" w:hAnsi="Times New Roman"/>
          <w:sz w:val="28"/>
          <w:szCs w:val="28"/>
        </w:rPr>
      </w:pPr>
    </w:p>
    <w:p w:rsidR="001110B1" w:rsidRDefault="001110B1" w:rsidP="001110B1">
      <w:pPr>
        <w:jc w:val="right"/>
        <w:rPr>
          <w:rFonts w:ascii="Times New Roman" w:hAnsi="Times New Roman"/>
          <w:sz w:val="28"/>
          <w:szCs w:val="28"/>
        </w:rPr>
      </w:pPr>
    </w:p>
    <w:p w:rsidR="001110B1" w:rsidRDefault="001110B1" w:rsidP="001110B1">
      <w:pPr>
        <w:jc w:val="right"/>
        <w:rPr>
          <w:rFonts w:ascii="Times New Roman" w:hAnsi="Times New Roman"/>
          <w:sz w:val="28"/>
          <w:szCs w:val="28"/>
        </w:rPr>
      </w:pPr>
    </w:p>
    <w:p w:rsidR="001110B1" w:rsidRDefault="001110B1" w:rsidP="001110B1">
      <w:pPr>
        <w:jc w:val="right"/>
        <w:rPr>
          <w:rFonts w:ascii="Times New Roman" w:hAnsi="Times New Roman"/>
          <w:sz w:val="28"/>
          <w:szCs w:val="28"/>
        </w:rPr>
      </w:pPr>
    </w:p>
    <w:p w:rsidR="001110B1" w:rsidRDefault="001110B1" w:rsidP="001110B1">
      <w:pPr>
        <w:jc w:val="right"/>
        <w:rPr>
          <w:rFonts w:ascii="Times New Roman" w:hAnsi="Times New Roman"/>
          <w:sz w:val="28"/>
          <w:szCs w:val="28"/>
        </w:rPr>
      </w:pPr>
    </w:p>
    <w:p w:rsidR="001110B1" w:rsidRDefault="001110B1" w:rsidP="001110B1">
      <w:pPr>
        <w:jc w:val="right"/>
        <w:rPr>
          <w:rFonts w:ascii="Times New Roman" w:hAnsi="Times New Roman"/>
          <w:sz w:val="28"/>
          <w:szCs w:val="28"/>
        </w:rPr>
      </w:pPr>
    </w:p>
    <w:p w:rsidR="001110B1" w:rsidRDefault="001110B1" w:rsidP="001110B1">
      <w:pPr>
        <w:jc w:val="right"/>
        <w:rPr>
          <w:rFonts w:ascii="Times New Roman" w:hAnsi="Times New Roman"/>
          <w:sz w:val="28"/>
          <w:szCs w:val="28"/>
        </w:rPr>
      </w:pPr>
    </w:p>
    <w:p w:rsidR="001110B1" w:rsidRDefault="001110B1" w:rsidP="001110B1">
      <w:pPr>
        <w:jc w:val="right"/>
        <w:rPr>
          <w:rFonts w:ascii="Times New Roman" w:hAnsi="Times New Roman"/>
          <w:sz w:val="28"/>
          <w:szCs w:val="28"/>
        </w:rPr>
      </w:pPr>
    </w:p>
    <w:p w:rsidR="001110B1" w:rsidRDefault="001110B1" w:rsidP="001110B1">
      <w:pPr>
        <w:jc w:val="right"/>
        <w:rPr>
          <w:rFonts w:ascii="Times New Roman" w:hAnsi="Times New Roman"/>
          <w:sz w:val="28"/>
          <w:szCs w:val="28"/>
        </w:rPr>
      </w:pPr>
    </w:p>
    <w:p w:rsidR="00F452E9" w:rsidRDefault="00F452E9" w:rsidP="001110B1">
      <w:pPr>
        <w:jc w:val="right"/>
        <w:rPr>
          <w:rFonts w:ascii="Times New Roman" w:hAnsi="Times New Roman"/>
          <w:sz w:val="28"/>
          <w:szCs w:val="28"/>
        </w:rPr>
      </w:pPr>
    </w:p>
    <w:p w:rsidR="00F452E9" w:rsidRDefault="00F452E9" w:rsidP="001110B1">
      <w:pPr>
        <w:jc w:val="right"/>
        <w:rPr>
          <w:rFonts w:ascii="Times New Roman" w:hAnsi="Times New Roman"/>
          <w:sz w:val="28"/>
          <w:szCs w:val="28"/>
        </w:rPr>
      </w:pPr>
    </w:p>
    <w:p w:rsidR="00F452E9" w:rsidRDefault="00F452E9" w:rsidP="001110B1">
      <w:pPr>
        <w:jc w:val="right"/>
        <w:rPr>
          <w:rFonts w:ascii="Times New Roman" w:hAnsi="Times New Roman"/>
          <w:sz w:val="28"/>
          <w:szCs w:val="28"/>
        </w:rPr>
      </w:pPr>
    </w:p>
    <w:p w:rsidR="001110B1" w:rsidRDefault="001110B1" w:rsidP="001110B1">
      <w:pPr>
        <w:jc w:val="right"/>
        <w:rPr>
          <w:rFonts w:ascii="Times New Roman" w:hAnsi="Times New Roman"/>
          <w:sz w:val="28"/>
          <w:szCs w:val="28"/>
        </w:rPr>
      </w:pPr>
    </w:p>
    <w:p w:rsidR="001110B1" w:rsidRPr="00466C9D" w:rsidRDefault="001110B1" w:rsidP="001110B1">
      <w:pPr>
        <w:jc w:val="right"/>
        <w:rPr>
          <w:rFonts w:ascii="Times New Roman" w:hAnsi="Times New Roman"/>
          <w:sz w:val="28"/>
          <w:szCs w:val="28"/>
        </w:rPr>
      </w:pPr>
      <w:r w:rsidRPr="00466C9D">
        <w:rPr>
          <w:rFonts w:ascii="Times New Roman" w:hAnsi="Times New Roman"/>
          <w:sz w:val="28"/>
          <w:szCs w:val="28"/>
        </w:rPr>
        <w:lastRenderedPageBreak/>
        <w:t xml:space="preserve">Приложение </w:t>
      </w:r>
    </w:p>
    <w:p w:rsidR="001110B1" w:rsidRPr="00466C9D" w:rsidRDefault="001110B1" w:rsidP="001110B1">
      <w:pPr>
        <w:jc w:val="right"/>
        <w:rPr>
          <w:rFonts w:ascii="Times New Roman" w:hAnsi="Times New Roman"/>
          <w:sz w:val="28"/>
          <w:szCs w:val="28"/>
        </w:rPr>
      </w:pPr>
      <w:r w:rsidRPr="00466C9D">
        <w:rPr>
          <w:rFonts w:ascii="Times New Roman" w:hAnsi="Times New Roman"/>
          <w:sz w:val="28"/>
          <w:szCs w:val="28"/>
        </w:rPr>
        <w:t xml:space="preserve">к решению Совета </w:t>
      </w:r>
      <w:proofErr w:type="gramStart"/>
      <w:r w:rsidRPr="00466C9D">
        <w:rPr>
          <w:rFonts w:ascii="Times New Roman" w:hAnsi="Times New Roman"/>
          <w:sz w:val="28"/>
          <w:szCs w:val="28"/>
        </w:rPr>
        <w:t>народных</w:t>
      </w:r>
      <w:proofErr w:type="gramEnd"/>
      <w:r w:rsidRPr="00466C9D">
        <w:rPr>
          <w:rFonts w:ascii="Times New Roman" w:hAnsi="Times New Roman"/>
          <w:sz w:val="28"/>
          <w:szCs w:val="28"/>
        </w:rPr>
        <w:t xml:space="preserve"> </w:t>
      </w:r>
    </w:p>
    <w:p w:rsidR="001110B1" w:rsidRPr="00466C9D" w:rsidRDefault="001110B1" w:rsidP="001110B1">
      <w:pPr>
        <w:jc w:val="right"/>
        <w:rPr>
          <w:rFonts w:ascii="Times New Roman" w:hAnsi="Times New Roman"/>
          <w:sz w:val="28"/>
          <w:szCs w:val="28"/>
        </w:rPr>
      </w:pPr>
      <w:r w:rsidRPr="00466C9D">
        <w:rPr>
          <w:rFonts w:ascii="Times New Roman" w:hAnsi="Times New Roman"/>
          <w:sz w:val="28"/>
          <w:szCs w:val="28"/>
        </w:rPr>
        <w:t xml:space="preserve">депутатов Эртильского </w:t>
      </w:r>
    </w:p>
    <w:p w:rsidR="001110B1" w:rsidRPr="00466C9D" w:rsidRDefault="001110B1" w:rsidP="001110B1">
      <w:pPr>
        <w:jc w:val="right"/>
        <w:rPr>
          <w:rFonts w:ascii="Times New Roman" w:hAnsi="Times New Roman"/>
          <w:sz w:val="28"/>
          <w:szCs w:val="28"/>
        </w:rPr>
      </w:pPr>
      <w:r w:rsidRPr="00466C9D">
        <w:rPr>
          <w:rFonts w:ascii="Times New Roman" w:hAnsi="Times New Roman"/>
          <w:sz w:val="28"/>
          <w:szCs w:val="28"/>
        </w:rPr>
        <w:t>муниципального района</w:t>
      </w:r>
    </w:p>
    <w:p w:rsidR="001110B1" w:rsidRPr="00466C9D" w:rsidRDefault="001110B1" w:rsidP="001110B1">
      <w:pPr>
        <w:jc w:val="right"/>
        <w:rPr>
          <w:rFonts w:ascii="Times New Roman" w:hAnsi="Times New Roman"/>
          <w:sz w:val="28"/>
          <w:szCs w:val="28"/>
        </w:rPr>
      </w:pPr>
      <w:r>
        <w:rPr>
          <w:rFonts w:ascii="Times New Roman" w:hAnsi="Times New Roman"/>
          <w:sz w:val="28"/>
          <w:szCs w:val="28"/>
        </w:rPr>
        <w:t xml:space="preserve">от </w:t>
      </w:r>
      <w:r w:rsidRPr="00466C9D">
        <w:rPr>
          <w:rFonts w:ascii="Times New Roman" w:hAnsi="Times New Roman"/>
          <w:sz w:val="28"/>
          <w:szCs w:val="28"/>
        </w:rPr>
        <w:t>___________ № ______</w:t>
      </w:r>
    </w:p>
    <w:p w:rsidR="001110B1" w:rsidRPr="007A13EC" w:rsidRDefault="001110B1" w:rsidP="001110B1">
      <w:pPr>
        <w:jc w:val="center"/>
        <w:rPr>
          <w:rFonts w:ascii="Times New Roman" w:hAnsi="Times New Roman"/>
          <w:sz w:val="28"/>
          <w:szCs w:val="28"/>
        </w:rPr>
      </w:pPr>
    </w:p>
    <w:p w:rsidR="001110B1" w:rsidRPr="00602076" w:rsidRDefault="001110B1" w:rsidP="001110B1">
      <w:pPr>
        <w:pStyle w:val="2b"/>
        <w:shd w:val="clear" w:color="auto" w:fill="auto"/>
        <w:spacing w:after="0" w:line="360" w:lineRule="auto"/>
        <w:ind w:left="142"/>
        <w:contextualSpacing/>
        <w:jc w:val="center"/>
        <w:rPr>
          <w:spacing w:val="0"/>
          <w:sz w:val="28"/>
          <w:szCs w:val="28"/>
        </w:rPr>
      </w:pPr>
      <w:r w:rsidRPr="00602076">
        <w:rPr>
          <w:spacing w:val="0"/>
          <w:sz w:val="28"/>
          <w:szCs w:val="28"/>
        </w:rPr>
        <w:t>СОГЛАШЕНИЕ</w:t>
      </w:r>
    </w:p>
    <w:p w:rsidR="001110B1" w:rsidRPr="00602076" w:rsidRDefault="001110B1" w:rsidP="001110B1">
      <w:pPr>
        <w:pStyle w:val="2b"/>
        <w:shd w:val="clear" w:color="auto" w:fill="auto"/>
        <w:spacing w:after="0" w:line="360" w:lineRule="auto"/>
        <w:ind w:left="142" w:right="160"/>
        <w:contextualSpacing/>
        <w:jc w:val="center"/>
        <w:rPr>
          <w:spacing w:val="0"/>
          <w:sz w:val="28"/>
          <w:szCs w:val="28"/>
        </w:rPr>
      </w:pPr>
      <w:r w:rsidRPr="00602076">
        <w:rPr>
          <w:spacing w:val="0"/>
          <w:sz w:val="28"/>
          <w:szCs w:val="28"/>
        </w:rPr>
        <w:t xml:space="preserve">о передаче полномочий между __________________ поселением и </w:t>
      </w:r>
    </w:p>
    <w:p w:rsidR="001110B1" w:rsidRPr="00602076" w:rsidRDefault="001110B1" w:rsidP="001110B1">
      <w:pPr>
        <w:pStyle w:val="2b"/>
        <w:shd w:val="clear" w:color="auto" w:fill="auto"/>
        <w:spacing w:after="0" w:line="360" w:lineRule="auto"/>
        <w:ind w:left="142" w:right="160"/>
        <w:contextualSpacing/>
        <w:jc w:val="center"/>
        <w:rPr>
          <w:spacing w:val="0"/>
          <w:sz w:val="28"/>
          <w:szCs w:val="28"/>
        </w:rPr>
      </w:pPr>
      <w:r w:rsidRPr="00602076">
        <w:rPr>
          <w:spacing w:val="0"/>
          <w:sz w:val="28"/>
          <w:szCs w:val="28"/>
        </w:rPr>
        <w:t xml:space="preserve">Эртильским муниципальным районом на решение вопросов </w:t>
      </w:r>
    </w:p>
    <w:p w:rsidR="001110B1" w:rsidRPr="00602076" w:rsidRDefault="001110B1" w:rsidP="001110B1">
      <w:pPr>
        <w:pStyle w:val="2b"/>
        <w:shd w:val="clear" w:color="auto" w:fill="auto"/>
        <w:spacing w:after="0" w:line="360" w:lineRule="auto"/>
        <w:ind w:left="142" w:right="160"/>
        <w:contextualSpacing/>
        <w:jc w:val="center"/>
        <w:rPr>
          <w:spacing w:val="0"/>
          <w:sz w:val="28"/>
          <w:szCs w:val="28"/>
        </w:rPr>
      </w:pPr>
      <w:r w:rsidRPr="00602076">
        <w:rPr>
          <w:spacing w:val="0"/>
          <w:sz w:val="28"/>
          <w:szCs w:val="28"/>
        </w:rPr>
        <w:t>местного значения в 20</w:t>
      </w:r>
      <w:r>
        <w:rPr>
          <w:spacing w:val="0"/>
          <w:sz w:val="28"/>
          <w:szCs w:val="28"/>
        </w:rPr>
        <w:t>24</w:t>
      </w:r>
      <w:r w:rsidRPr="00602076">
        <w:rPr>
          <w:spacing w:val="0"/>
          <w:sz w:val="28"/>
          <w:szCs w:val="28"/>
        </w:rPr>
        <w:t xml:space="preserve"> году </w:t>
      </w:r>
      <w:r>
        <w:rPr>
          <w:spacing w:val="0"/>
          <w:sz w:val="28"/>
          <w:szCs w:val="28"/>
        </w:rPr>
        <w:t>по</w:t>
      </w:r>
      <w:r w:rsidRPr="00602076">
        <w:rPr>
          <w:spacing w:val="0"/>
          <w:sz w:val="28"/>
          <w:szCs w:val="28"/>
        </w:rPr>
        <w:t xml:space="preserve"> </w:t>
      </w:r>
      <w:r>
        <w:rPr>
          <w:spacing w:val="0"/>
          <w:sz w:val="28"/>
          <w:szCs w:val="28"/>
        </w:rPr>
        <w:t>муниципальному земельному контролю</w:t>
      </w:r>
    </w:p>
    <w:p w:rsidR="001110B1" w:rsidRPr="00602076" w:rsidRDefault="001110B1" w:rsidP="001110B1">
      <w:pPr>
        <w:pStyle w:val="2b"/>
        <w:shd w:val="clear" w:color="auto" w:fill="auto"/>
        <w:spacing w:after="0" w:line="240" w:lineRule="auto"/>
        <w:ind w:left="142" w:right="160"/>
        <w:contextualSpacing/>
        <w:jc w:val="center"/>
        <w:rPr>
          <w:spacing w:val="0"/>
          <w:sz w:val="28"/>
          <w:szCs w:val="28"/>
        </w:rPr>
      </w:pPr>
    </w:p>
    <w:p w:rsidR="001110B1" w:rsidRPr="00602076" w:rsidRDefault="001110B1" w:rsidP="001110B1">
      <w:pPr>
        <w:pStyle w:val="2b"/>
        <w:shd w:val="clear" w:color="auto" w:fill="auto"/>
        <w:spacing w:after="0" w:line="240" w:lineRule="auto"/>
        <w:ind w:left="142" w:right="160"/>
        <w:contextualSpacing/>
        <w:jc w:val="center"/>
        <w:rPr>
          <w:spacing w:val="0"/>
          <w:sz w:val="28"/>
          <w:szCs w:val="28"/>
        </w:rPr>
      </w:pPr>
      <w:r w:rsidRPr="00602076">
        <w:rPr>
          <w:spacing w:val="0"/>
          <w:sz w:val="28"/>
          <w:szCs w:val="28"/>
        </w:rPr>
        <w:t xml:space="preserve">г. Эртиль                                    </w:t>
      </w:r>
      <w:r>
        <w:rPr>
          <w:spacing w:val="0"/>
          <w:sz w:val="28"/>
          <w:szCs w:val="28"/>
        </w:rPr>
        <w:t xml:space="preserve">                            </w:t>
      </w:r>
      <w:r w:rsidRPr="00602076">
        <w:rPr>
          <w:spacing w:val="0"/>
          <w:sz w:val="28"/>
          <w:szCs w:val="28"/>
        </w:rPr>
        <w:t xml:space="preserve">    «____» ___________ года</w:t>
      </w:r>
    </w:p>
    <w:p w:rsidR="001110B1" w:rsidRPr="00602076" w:rsidRDefault="001110B1" w:rsidP="001110B1">
      <w:pPr>
        <w:pStyle w:val="2b"/>
        <w:shd w:val="clear" w:color="auto" w:fill="auto"/>
        <w:spacing w:after="0" w:line="240" w:lineRule="auto"/>
        <w:ind w:right="160"/>
        <w:contextualSpacing/>
        <w:jc w:val="both"/>
        <w:rPr>
          <w:spacing w:val="0"/>
          <w:sz w:val="28"/>
          <w:szCs w:val="28"/>
        </w:rPr>
      </w:pPr>
    </w:p>
    <w:p w:rsidR="001110B1" w:rsidRDefault="001110B1" w:rsidP="001110B1">
      <w:pPr>
        <w:pStyle w:val="2b"/>
        <w:shd w:val="clear" w:color="auto" w:fill="auto"/>
        <w:spacing w:after="0" w:line="360" w:lineRule="auto"/>
        <w:ind w:right="160"/>
        <w:contextualSpacing/>
        <w:jc w:val="both"/>
        <w:rPr>
          <w:spacing w:val="0"/>
          <w:sz w:val="28"/>
          <w:szCs w:val="28"/>
        </w:rPr>
      </w:pPr>
    </w:p>
    <w:p w:rsidR="001110B1" w:rsidRPr="00602076" w:rsidRDefault="001110B1" w:rsidP="001110B1">
      <w:pPr>
        <w:pStyle w:val="2b"/>
        <w:shd w:val="clear" w:color="auto" w:fill="auto"/>
        <w:spacing w:after="0" w:line="360" w:lineRule="auto"/>
        <w:ind w:right="160" w:firstLine="709"/>
        <w:contextualSpacing/>
        <w:jc w:val="both"/>
        <w:rPr>
          <w:spacing w:val="0"/>
          <w:sz w:val="28"/>
          <w:szCs w:val="28"/>
        </w:rPr>
      </w:pPr>
      <w:r w:rsidRPr="00602076">
        <w:rPr>
          <w:spacing w:val="0"/>
          <w:sz w:val="28"/>
          <w:szCs w:val="28"/>
        </w:rPr>
        <w:t>Настоящее соглашение</w:t>
      </w:r>
      <w:r>
        <w:rPr>
          <w:spacing w:val="0"/>
          <w:sz w:val="28"/>
          <w:szCs w:val="28"/>
        </w:rPr>
        <w:t xml:space="preserve"> заключается на основании статьи</w:t>
      </w:r>
      <w:r w:rsidRPr="00602076">
        <w:rPr>
          <w:spacing w:val="0"/>
          <w:sz w:val="28"/>
          <w:szCs w:val="28"/>
        </w:rPr>
        <w:t xml:space="preserve"> 15 Федерального закона от 06.10.2003 г. №131-ФЗ «Об общих принципах организации местного самоуправления в Российской Федерации</w:t>
      </w:r>
      <w:r>
        <w:rPr>
          <w:spacing w:val="0"/>
          <w:sz w:val="28"/>
          <w:szCs w:val="28"/>
        </w:rPr>
        <w:t>»</w:t>
      </w:r>
      <w:r w:rsidRPr="00602076">
        <w:rPr>
          <w:spacing w:val="0"/>
          <w:sz w:val="28"/>
          <w:szCs w:val="28"/>
        </w:rPr>
        <w:t>.</w:t>
      </w:r>
    </w:p>
    <w:p w:rsidR="001110B1" w:rsidRPr="00602076" w:rsidRDefault="001110B1" w:rsidP="001110B1">
      <w:pPr>
        <w:pStyle w:val="2b"/>
        <w:shd w:val="clear" w:color="auto" w:fill="auto"/>
        <w:spacing w:after="0" w:line="360" w:lineRule="auto"/>
        <w:ind w:right="160" w:firstLine="709"/>
        <w:jc w:val="both"/>
        <w:rPr>
          <w:spacing w:val="0"/>
          <w:sz w:val="28"/>
          <w:szCs w:val="28"/>
        </w:rPr>
      </w:pPr>
      <w:r w:rsidRPr="00602076">
        <w:rPr>
          <w:spacing w:val="0"/>
          <w:sz w:val="28"/>
          <w:szCs w:val="28"/>
        </w:rPr>
        <w:t>Эртильский муниципальный район, именуемый в дальнейшем «Участник-</w:t>
      </w:r>
      <w:r>
        <w:rPr>
          <w:spacing w:val="0"/>
          <w:sz w:val="28"/>
          <w:szCs w:val="28"/>
        </w:rPr>
        <w:t>1</w:t>
      </w:r>
      <w:r w:rsidRPr="00602076">
        <w:rPr>
          <w:spacing w:val="0"/>
          <w:sz w:val="28"/>
          <w:szCs w:val="28"/>
        </w:rPr>
        <w:t xml:space="preserve">», в лице главы </w:t>
      </w:r>
      <w:r>
        <w:rPr>
          <w:spacing w:val="0"/>
          <w:sz w:val="28"/>
          <w:szCs w:val="28"/>
        </w:rPr>
        <w:t>района___________________,</w:t>
      </w:r>
      <w:r w:rsidRPr="00602076">
        <w:rPr>
          <w:spacing w:val="0"/>
          <w:sz w:val="28"/>
          <w:szCs w:val="28"/>
        </w:rPr>
        <w:t xml:space="preserve"> действующего на основании Устава Эртильского муниципального района</w:t>
      </w:r>
      <w:r>
        <w:rPr>
          <w:spacing w:val="0"/>
          <w:sz w:val="28"/>
          <w:szCs w:val="28"/>
        </w:rPr>
        <w:t>,</w:t>
      </w:r>
      <w:r w:rsidRPr="00602076">
        <w:rPr>
          <w:spacing w:val="0"/>
          <w:sz w:val="28"/>
          <w:szCs w:val="28"/>
        </w:rPr>
        <w:t xml:space="preserve"> с одной стороны </w:t>
      </w:r>
      <w:r>
        <w:rPr>
          <w:spacing w:val="0"/>
          <w:sz w:val="28"/>
          <w:szCs w:val="28"/>
        </w:rPr>
        <w:t>и _____________</w:t>
      </w:r>
      <w:r w:rsidRPr="00602076">
        <w:rPr>
          <w:spacing w:val="0"/>
          <w:sz w:val="28"/>
          <w:szCs w:val="28"/>
        </w:rPr>
        <w:t xml:space="preserve">_____________ поселение, именуемое в дальнейшем «Участник- </w:t>
      </w:r>
      <w:r>
        <w:rPr>
          <w:spacing w:val="0"/>
          <w:sz w:val="28"/>
          <w:szCs w:val="28"/>
        </w:rPr>
        <w:t>2</w:t>
      </w:r>
      <w:r w:rsidRPr="00602076">
        <w:rPr>
          <w:spacing w:val="0"/>
          <w:sz w:val="28"/>
          <w:szCs w:val="28"/>
        </w:rPr>
        <w:t>», в лице главы ___________ ___________ поселения Ф</w:t>
      </w:r>
      <w:r>
        <w:rPr>
          <w:spacing w:val="0"/>
          <w:sz w:val="28"/>
          <w:szCs w:val="28"/>
        </w:rPr>
        <w:t>.</w:t>
      </w:r>
      <w:r w:rsidRPr="00602076">
        <w:rPr>
          <w:spacing w:val="0"/>
          <w:sz w:val="28"/>
          <w:szCs w:val="28"/>
        </w:rPr>
        <w:t>И</w:t>
      </w:r>
      <w:r>
        <w:rPr>
          <w:spacing w:val="0"/>
          <w:sz w:val="28"/>
          <w:szCs w:val="28"/>
        </w:rPr>
        <w:t>.</w:t>
      </w:r>
      <w:r w:rsidRPr="00602076">
        <w:rPr>
          <w:spacing w:val="0"/>
          <w:sz w:val="28"/>
          <w:szCs w:val="28"/>
        </w:rPr>
        <w:t>О</w:t>
      </w:r>
      <w:r>
        <w:rPr>
          <w:spacing w:val="0"/>
          <w:sz w:val="28"/>
          <w:szCs w:val="28"/>
        </w:rPr>
        <w:t>.</w:t>
      </w:r>
      <w:r w:rsidRPr="00602076">
        <w:rPr>
          <w:spacing w:val="0"/>
          <w:sz w:val="28"/>
          <w:szCs w:val="28"/>
        </w:rPr>
        <w:t>, действующего на основании Устава _______________________ поселения с другой стороны, заключили настоящее соглашение о нижеследующем:</w:t>
      </w:r>
    </w:p>
    <w:p w:rsidR="001110B1" w:rsidRDefault="001110B1" w:rsidP="001110B1">
      <w:pPr>
        <w:pStyle w:val="2b"/>
        <w:shd w:val="clear" w:color="auto" w:fill="auto"/>
        <w:spacing w:after="0" w:line="360" w:lineRule="auto"/>
        <w:ind w:right="160" w:firstLine="709"/>
        <w:jc w:val="both"/>
        <w:rPr>
          <w:spacing w:val="0"/>
          <w:sz w:val="28"/>
          <w:szCs w:val="28"/>
        </w:rPr>
      </w:pPr>
    </w:p>
    <w:p w:rsidR="001110B1" w:rsidRPr="00602076" w:rsidRDefault="001110B1" w:rsidP="001110B1">
      <w:pPr>
        <w:pStyle w:val="2b"/>
        <w:shd w:val="clear" w:color="auto" w:fill="auto"/>
        <w:spacing w:after="0" w:line="360" w:lineRule="auto"/>
        <w:ind w:right="160" w:firstLine="709"/>
        <w:jc w:val="both"/>
        <w:rPr>
          <w:spacing w:val="0"/>
          <w:sz w:val="28"/>
          <w:szCs w:val="28"/>
        </w:rPr>
      </w:pPr>
      <w:r w:rsidRPr="00602076">
        <w:rPr>
          <w:spacing w:val="0"/>
          <w:sz w:val="28"/>
          <w:szCs w:val="28"/>
        </w:rPr>
        <w:t xml:space="preserve">1. </w:t>
      </w:r>
      <w:r w:rsidRPr="00A85F9E">
        <w:rPr>
          <w:spacing w:val="0"/>
          <w:sz w:val="28"/>
          <w:szCs w:val="28"/>
        </w:rPr>
        <w:t>Участник-1 передает Участнику-2 полномочия на решение вопросов местного значения:</w:t>
      </w:r>
      <w:r>
        <w:rPr>
          <w:spacing w:val="0"/>
          <w:sz w:val="28"/>
          <w:szCs w:val="28"/>
        </w:rPr>
        <w:t xml:space="preserve"> по муниципальному земельному контролю</w:t>
      </w:r>
      <w:r w:rsidRPr="00A85F9E">
        <w:t xml:space="preserve"> </w:t>
      </w:r>
      <w:r w:rsidRPr="00A85F9E">
        <w:rPr>
          <w:sz w:val="28"/>
          <w:szCs w:val="28"/>
        </w:rPr>
        <w:t xml:space="preserve">в отношении </w:t>
      </w:r>
      <w:r>
        <w:rPr>
          <w:sz w:val="28"/>
          <w:szCs w:val="28"/>
        </w:rPr>
        <w:t xml:space="preserve"> земельных участков </w:t>
      </w:r>
      <w:r w:rsidRPr="00A85F9E">
        <w:rPr>
          <w:sz w:val="28"/>
          <w:szCs w:val="28"/>
        </w:rPr>
        <w:t>расположенных в границах сельского поселения</w:t>
      </w:r>
      <w:r>
        <w:rPr>
          <w:sz w:val="28"/>
          <w:szCs w:val="28"/>
        </w:rPr>
        <w:t>.</w:t>
      </w:r>
    </w:p>
    <w:p w:rsidR="001110B1" w:rsidRPr="00602076" w:rsidRDefault="001110B1" w:rsidP="001110B1">
      <w:pPr>
        <w:pStyle w:val="2b"/>
        <w:shd w:val="clear" w:color="auto" w:fill="auto"/>
        <w:tabs>
          <w:tab w:val="left" w:pos="6110"/>
        </w:tabs>
        <w:spacing w:after="0" w:line="360" w:lineRule="auto"/>
        <w:ind w:right="160" w:firstLine="709"/>
        <w:jc w:val="both"/>
        <w:rPr>
          <w:spacing w:val="0"/>
          <w:sz w:val="28"/>
          <w:szCs w:val="28"/>
        </w:rPr>
      </w:pPr>
      <w:r w:rsidRPr="00602076">
        <w:rPr>
          <w:spacing w:val="0"/>
          <w:sz w:val="28"/>
          <w:szCs w:val="28"/>
        </w:rPr>
        <w:t>2. Настоящее соглашение вступает в силу с момента его подписания и действует в пределах одного календарного года.</w:t>
      </w:r>
    </w:p>
    <w:p w:rsidR="001110B1" w:rsidRDefault="001110B1" w:rsidP="001110B1">
      <w:pPr>
        <w:pStyle w:val="2b"/>
        <w:shd w:val="clear" w:color="auto" w:fill="auto"/>
        <w:tabs>
          <w:tab w:val="left" w:pos="6110"/>
        </w:tabs>
        <w:spacing w:after="0" w:line="360" w:lineRule="auto"/>
        <w:ind w:right="160" w:firstLine="709"/>
        <w:jc w:val="both"/>
        <w:rPr>
          <w:spacing w:val="0"/>
          <w:sz w:val="28"/>
          <w:szCs w:val="28"/>
        </w:rPr>
      </w:pPr>
      <w:r w:rsidRPr="00602076">
        <w:rPr>
          <w:spacing w:val="0"/>
          <w:sz w:val="28"/>
          <w:szCs w:val="28"/>
        </w:rPr>
        <w:t>3. Настоящее соглашение может быть расторгнуто</w:t>
      </w:r>
      <w:r>
        <w:rPr>
          <w:spacing w:val="0"/>
          <w:sz w:val="28"/>
          <w:szCs w:val="28"/>
        </w:rPr>
        <w:t xml:space="preserve"> досрочно </w:t>
      </w:r>
      <w:proofErr w:type="gramStart"/>
      <w:r>
        <w:rPr>
          <w:spacing w:val="0"/>
          <w:sz w:val="28"/>
          <w:szCs w:val="28"/>
        </w:rPr>
        <w:t>по</w:t>
      </w:r>
      <w:proofErr w:type="gramEnd"/>
    </w:p>
    <w:p w:rsidR="001110B1" w:rsidRPr="00602076" w:rsidRDefault="001110B1" w:rsidP="001110B1">
      <w:pPr>
        <w:pStyle w:val="2b"/>
        <w:shd w:val="clear" w:color="auto" w:fill="auto"/>
        <w:tabs>
          <w:tab w:val="left" w:pos="6110"/>
        </w:tabs>
        <w:spacing w:after="0" w:line="360" w:lineRule="auto"/>
        <w:ind w:right="160"/>
        <w:jc w:val="both"/>
        <w:rPr>
          <w:spacing w:val="0"/>
          <w:sz w:val="28"/>
          <w:szCs w:val="28"/>
        </w:rPr>
      </w:pPr>
      <w:r w:rsidRPr="00602076">
        <w:rPr>
          <w:spacing w:val="0"/>
          <w:sz w:val="28"/>
          <w:szCs w:val="28"/>
        </w:rPr>
        <w:t>договоренности сторон.</w:t>
      </w:r>
    </w:p>
    <w:p w:rsidR="001110B1" w:rsidRDefault="001110B1" w:rsidP="001110B1">
      <w:pPr>
        <w:spacing w:line="360" w:lineRule="auto"/>
        <w:ind w:firstLine="709"/>
        <w:rPr>
          <w:rFonts w:ascii="Times New Roman" w:hAnsi="Times New Roman"/>
          <w:sz w:val="28"/>
          <w:szCs w:val="28"/>
        </w:rPr>
      </w:pPr>
      <w:r w:rsidRPr="00602076">
        <w:rPr>
          <w:rFonts w:ascii="Times New Roman" w:hAnsi="Times New Roman"/>
          <w:sz w:val="28"/>
          <w:szCs w:val="28"/>
        </w:rPr>
        <w:lastRenderedPageBreak/>
        <w:t>4. Настоящее соглашение составлено в двух экземплярах имеющих равную юридическую силу.</w:t>
      </w:r>
    </w:p>
    <w:tbl>
      <w:tblPr>
        <w:tblW w:w="0" w:type="auto"/>
        <w:tblLook w:val="04A0"/>
      </w:tblPr>
      <w:tblGrid>
        <w:gridCol w:w="4208"/>
        <w:gridCol w:w="761"/>
        <w:gridCol w:w="4602"/>
      </w:tblGrid>
      <w:tr w:rsidR="001110B1" w:rsidRPr="00602076" w:rsidTr="008A0EE4">
        <w:tc>
          <w:tcPr>
            <w:tcW w:w="4208" w:type="dxa"/>
          </w:tcPr>
          <w:p w:rsidR="001110B1" w:rsidRDefault="001110B1" w:rsidP="008A0EE4">
            <w:pPr>
              <w:rPr>
                <w:rFonts w:ascii="Times New Roman" w:hAnsi="Times New Roman"/>
                <w:szCs w:val="28"/>
              </w:rPr>
            </w:pPr>
            <w:r w:rsidRPr="00602076">
              <w:rPr>
                <w:rFonts w:ascii="Times New Roman" w:hAnsi="Times New Roman"/>
                <w:sz w:val="28"/>
                <w:szCs w:val="28"/>
              </w:rPr>
              <w:t>Участник-1</w:t>
            </w:r>
          </w:p>
          <w:p w:rsidR="001110B1" w:rsidRPr="00602076" w:rsidRDefault="001110B1" w:rsidP="008A0EE4">
            <w:pPr>
              <w:rPr>
                <w:rFonts w:ascii="Times New Roman" w:hAnsi="Times New Roman"/>
                <w:szCs w:val="28"/>
              </w:rPr>
            </w:pPr>
          </w:p>
          <w:p w:rsidR="001110B1" w:rsidRPr="00602076" w:rsidRDefault="001110B1" w:rsidP="008A0EE4">
            <w:pPr>
              <w:rPr>
                <w:rFonts w:ascii="Times New Roman" w:hAnsi="Times New Roman"/>
                <w:szCs w:val="28"/>
              </w:rPr>
            </w:pPr>
            <w:r w:rsidRPr="00602076">
              <w:rPr>
                <w:rFonts w:ascii="Times New Roman" w:hAnsi="Times New Roman"/>
                <w:sz w:val="28"/>
                <w:szCs w:val="28"/>
              </w:rPr>
              <w:t>397030, г. Эртиль, пл. Ленина</w:t>
            </w:r>
            <w:proofErr w:type="gramStart"/>
            <w:r w:rsidRPr="00602076">
              <w:rPr>
                <w:rFonts w:ascii="Times New Roman" w:hAnsi="Times New Roman"/>
                <w:sz w:val="28"/>
                <w:szCs w:val="28"/>
              </w:rPr>
              <w:t>,д</w:t>
            </w:r>
            <w:proofErr w:type="gramEnd"/>
            <w:r w:rsidRPr="00602076">
              <w:rPr>
                <w:rFonts w:ascii="Times New Roman" w:hAnsi="Times New Roman"/>
                <w:sz w:val="28"/>
                <w:szCs w:val="28"/>
              </w:rPr>
              <w:t>.1</w:t>
            </w:r>
          </w:p>
          <w:p w:rsidR="001110B1" w:rsidRDefault="001110B1" w:rsidP="008A0EE4">
            <w:pPr>
              <w:rPr>
                <w:rFonts w:ascii="Times New Roman" w:hAnsi="Times New Roman"/>
                <w:szCs w:val="28"/>
              </w:rPr>
            </w:pPr>
          </w:p>
          <w:p w:rsidR="001110B1" w:rsidRDefault="001110B1" w:rsidP="008A0EE4">
            <w:pPr>
              <w:rPr>
                <w:rFonts w:ascii="Times New Roman" w:hAnsi="Times New Roman"/>
                <w:szCs w:val="28"/>
              </w:rPr>
            </w:pPr>
            <w:r w:rsidRPr="00602076">
              <w:rPr>
                <w:rFonts w:ascii="Times New Roman" w:hAnsi="Times New Roman"/>
                <w:sz w:val="28"/>
                <w:szCs w:val="28"/>
              </w:rPr>
              <w:t xml:space="preserve">Глава Эртильского </w:t>
            </w:r>
            <w:proofErr w:type="gramStart"/>
            <w:r w:rsidRPr="00602076">
              <w:rPr>
                <w:rFonts w:ascii="Times New Roman" w:hAnsi="Times New Roman"/>
                <w:sz w:val="28"/>
                <w:szCs w:val="28"/>
              </w:rPr>
              <w:t>муниципального</w:t>
            </w:r>
            <w:proofErr w:type="gramEnd"/>
            <w:r w:rsidRPr="00602076">
              <w:rPr>
                <w:rFonts w:ascii="Times New Roman" w:hAnsi="Times New Roman"/>
                <w:sz w:val="28"/>
                <w:szCs w:val="28"/>
              </w:rPr>
              <w:t xml:space="preserve"> района</w:t>
            </w:r>
          </w:p>
          <w:p w:rsidR="001110B1" w:rsidRPr="00602076" w:rsidRDefault="001110B1" w:rsidP="008A0EE4">
            <w:pPr>
              <w:rPr>
                <w:rFonts w:ascii="Times New Roman" w:hAnsi="Times New Roman"/>
                <w:szCs w:val="28"/>
              </w:rPr>
            </w:pPr>
          </w:p>
          <w:p w:rsidR="001110B1" w:rsidRPr="00602076" w:rsidRDefault="001110B1" w:rsidP="008A0EE4">
            <w:pPr>
              <w:rPr>
                <w:rFonts w:ascii="Times New Roman" w:hAnsi="Times New Roman"/>
                <w:szCs w:val="28"/>
              </w:rPr>
            </w:pPr>
            <w:r>
              <w:rPr>
                <w:rFonts w:ascii="Times New Roman" w:hAnsi="Times New Roman"/>
                <w:sz w:val="28"/>
                <w:szCs w:val="28"/>
              </w:rPr>
              <w:t>_______________________</w:t>
            </w:r>
          </w:p>
        </w:tc>
        <w:tc>
          <w:tcPr>
            <w:tcW w:w="761" w:type="dxa"/>
          </w:tcPr>
          <w:p w:rsidR="001110B1" w:rsidRPr="00602076" w:rsidRDefault="001110B1" w:rsidP="008A0EE4">
            <w:pPr>
              <w:rPr>
                <w:rFonts w:ascii="Times New Roman" w:hAnsi="Times New Roman"/>
                <w:szCs w:val="28"/>
              </w:rPr>
            </w:pPr>
          </w:p>
        </w:tc>
        <w:tc>
          <w:tcPr>
            <w:tcW w:w="4602" w:type="dxa"/>
          </w:tcPr>
          <w:p w:rsidR="001110B1" w:rsidRDefault="001110B1" w:rsidP="008A0EE4">
            <w:pPr>
              <w:rPr>
                <w:rFonts w:ascii="Times New Roman" w:hAnsi="Times New Roman"/>
                <w:szCs w:val="28"/>
              </w:rPr>
            </w:pPr>
            <w:r w:rsidRPr="00602076">
              <w:rPr>
                <w:rFonts w:ascii="Times New Roman" w:hAnsi="Times New Roman"/>
                <w:sz w:val="28"/>
                <w:szCs w:val="28"/>
              </w:rPr>
              <w:t>Участник-2</w:t>
            </w:r>
          </w:p>
          <w:p w:rsidR="001110B1" w:rsidRPr="00602076" w:rsidRDefault="001110B1" w:rsidP="008A0EE4">
            <w:pPr>
              <w:rPr>
                <w:rFonts w:ascii="Times New Roman" w:hAnsi="Times New Roman"/>
                <w:szCs w:val="28"/>
              </w:rPr>
            </w:pPr>
          </w:p>
          <w:p w:rsidR="001110B1" w:rsidRPr="005C69C0" w:rsidRDefault="001110B1" w:rsidP="008A0EE4">
            <w:pPr>
              <w:rPr>
                <w:rFonts w:ascii="Times New Roman" w:hAnsi="Times New Roman"/>
                <w:szCs w:val="28"/>
              </w:rPr>
            </w:pPr>
            <w:r w:rsidRPr="005C69C0">
              <w:rPr>
                <w:rFonts w:ascii="Times New Roman" w:hAnsi="Times New Roman"/>
                <w:sz w:val="28"/>
                <w:szCs w:val="28"/>
              </w:rPr>
              <w:t>Юридический адрес</w:t>
            </w:r>
          </w:p>
          <w:p w:rsidR="001110B1" w:rsidRPr="00602076" w:rsidRDefault="001110B1" w:rsidP="008A0EE4">
            <w:pPr>
              <w:rPr>
                <w:rFonts w:ascii="Times New Roman" w:hAnsi="Times New Roman"/>
                <w:szCs w:val="28"/>
              </w:rPr>
            </w:pPr>
          </w:p>
          <w:p w:rsidR="001110B1" w:rsidRDefault="001110B1" w:rsidP="008A0EE4">
            <w:pPr>
              <w:rPr>
                <w:rFonts w:ascii="Times New Roman" w:hAnsi="Times New Roman"/>
                <w:szCs w:val="28"/>
              </w:rPr>
            </w:pPr>
            <w:r>
              <w:rPr>
                <w:rFonts w:ascii="Times New Roman" w:hAnsi="Times New Roman"/>
                <w:sz w:val="28"/>
                <w:szCs w:val="28"/>
              </w:rPr>
              <w:t xml:space="preserve">Глава _______________ </w:t>
            </w:r>
            <w:r w:rsidRPr="00602076">
              <w:rPr>
                <w:rFonts w:ascii="Times New Roman" w:hAnsi="Times New Roman"/>
                <w:sz w:val="28"/>
                <w:szCs w:val="28"/>
              </w:rPr>
              <w:t>поселения</w:t>
            </w:r>
          </w:p>
          <w:p w:rsidR="001110B1" w:rsidRPr="00602076" w:rsidRDefault="001110B1" w:rsidP="008A0EE4">
            <w:pPr>
              <w:rPr>
                <w:rFonts w:ascii="Times New Roman" w:hAnsi="Times New Roman"/>
                <w:szCs w:val="28"/>
              </w:rPr>
            </w:pPr>
          </w:p>
          <w:p w:rsidR="001110B1" w:rsidRDefault="001110B1" w:rsidP="008A0EE4">
            <w:pPr>
              <w:rPr>
                <w:rFonts w:ascii="Times New Roman" w:hAnsi="Times New Roman"/>
                <w:szCs w:val="28"/>
              </w:rPr>
            </w:pPr>
          </w:p>
          <w:p w:rsidR="001110B1" w:rsidRPr="00602076" w:rsidRDefault="001110B1" w:rsidP="008A0EE4">
            <w:pPr>
              <w:rPr>
                <w:rFonts w:ascii="Times New Roman" w:hAnsi="Times New Roman"/>
                <w:szCs w:val="28"/>
              </w:rPr>
            </w:pPr>
            <w:r w:rsidRPr="00602076">
              <w:rPr>
                <w:rFonts w:ascii="Times New Roman" w:hAnsi="Times New Roman"/>
                <w:sz w:val="28"/>
                <w:szCs w:val="28"/>
              </w:rPr>
              <w:t>____________________</w:t>
            </w:r>
            <w:r>
              <w:rPr>
                <w:rFonts w:ascii="Times New Roman" w:hAnsi="Times New Roman"/>
                <w:sz w:val="28"/>
                <w:szCs w:val="28"/>
              </w:rPr>
              <w:t>Ф</w:t>
            </w:r>
            <w:r w:rsidRPr="00602076">
              <w:rPr>
                <w:rFonts w:ascii="Times New Roman" w:hAnsi="Times New Roman"/>
                <w:sz w:val="28"/>
                <w:szCs w:val="28"/>
              </w:rPr>
              <w:t>.</w:t>
            </w:r>
            <w:r>
              <w:rPr>
                <w:rFonts w:ascii="Times New Roman" w:hAnsi="Times New Roman"/>
                <w:sz w:val="28"/>
                <w:szCs w:val="28"/>
              </w:rPr>
              <w:t>И</w:t>
            </w:r>
            <w:r w:rsidRPr="00602076">
              <w:rPr>
                <w:rFonts w:ascii="Times New Roman" w:hAnsi="Times New Roman"/>
                <w:sz w:val="28"/>
                <w:szCs w:val="28"/>
              </w:rPr>
              <w:t>.</w:t>
            </w:r>
            <w:r>
              <w:rPr>
                <w:rFonts w:ascii="Times New Roman" w:hAnsi="Times New Roman"/>
                <w:sz w:val="28"/>
                <w:szCs w:val="28"/>
              </w:rPr>
              <w:t>О</w:t>
            </w:r>
            <w:r w:rsidRPr="00602076">
              <w:rPr>
                <w:rFonts w:ascii="Times New Roman" w:hAnsi="Times New Roman"/>
                <w:sz w:val="28"/>
                <w:szCs w:val="28"/>
              </w:rPr>
              <w:t>.</w:t>
            </w:r>
          </w:p>
        </w:tc>
      </w:tr>
    </w:tbl>
    <w:p w:rsidR="001110B1" w:rsidRPr="0053257C" w:rsidRDefault="001110B1" w:rsidP="001110B1">
      <w:pPr>
        <w:tabs>
          <w:tab w:val="center" w:pos="4677"/>
        </w:tabs>
        <w:rPr>
          <w:rFonts w:ascii="Times New Roman" w:hAnsi="Times New Roman"/>
          <w:sz w:val="28"/>
          <w:szCs w:val="28"/>
        </w:rPr>
      </w:pPr>
      <w:r>
        <w:rPr>
          <w:rFonts w:ascii="Times New Roman" w:hAnsi="Times New Roman"/>
          <w:sz w:val="28"/>
          <w:szCs w:val="28"/>
          <w:vertAlign w:val="superscript"/>
        </w:rPr>
        <w:t>МП</w:t>
      </w:r>
      <w:r>
        <w:rPr>
          <w:rFonts w:ascii="Times New Roman" w:hAnsi="Times New Roman"/>
          <w:sz w:val="28"/>
          <w:szCs w:val="28"/>
        </w:rPr>
        <w:tab/>
        <w:t xml:space="preserve">             </w:t>
      </w:r>
      <w:r>
        <w:rPr>
          <w:rFonts w:ascii="Times New Roman" w:hAnsi="Times New Roman"/>
          <w:sz w:val="28"/>
          <w:szCs w:val="28"/>
          <w:vertAlign w:val="superscript"/>
        </w:rPr>
        <w:t>МП</w:t>
      </w:r>
      <w:r>
        <w:rPr>
          <w:rFonts w:ascii="Times New Roman" w:hAnsi="Times New Roman"/>
          <w:sz w:val="28"/>
          <w:szCs w:val="28"/>
        </w:rPr>
        <w:t xml:space="preserve">                                            </w:t>
      </w:r>
    </w:p>
    <w:p w:rsidR="0077369C" w:rsidRDefault="0077369C"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Default="001110B1" w:rsidP="000733E9">
      <w:pPr>
        <w:ind w:firstLine="0"/>
        <w:rPr>
          <w:rFonts w:ascii="Times New Roman" w:hAnsi="Times New Roman"/>
          <w:sz w:val="28"/>
          <w:szCs w:val="28"/>
        </w:rPr>
      </w:pPr>
    </w:p>
    <w:p w:rsidR="001110B1" w:rsidRPr="001504A4" w:rsidRDefault="001110B1" w:rsidP="001110B1">
      <w:pPr>
        <w:keepNext/>
        <w:ind w:left="709"/>
        <w:jc w:val="center"/>
        <w:outlineLvl w:val="0"/>
        <w:rPr>
          <w:rFonts w:ascii="Times New Roman" w:hAnsi="Times New Roman"/>
          <w:b/>
          <w:bCs/>
          <w:sz w:val="28"/>
          <w:szCs w:val="28"/>
        </w:rPr>
      </w:pPr>
      <w:r>
        <w:rPr>
          <w:rFonts w:ascii="Times New Roman" w:hAnsi="Times New Roman"/>
          <w:b/>
          <w:bCs/>
          <w:noProof/>
          <w:sz w:val="28"/>
          <w:szCs w:val="28"/>
        </w:rPr>
        <w:lastRenderedPageBreak/>
        <w:drawing>
          <wp:inline distT="0" distB="0" distL="0" distR="0">
            <wp:extent cx="462280" cy="570230"/>
            <wp:effectExtent l="0" t="0" r="0" b="1270"/>
            <wp:docPr id="1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9" cstate="print">
                      <a:lum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280" cy="570230"/>
                    </a:xfrm>
                    <a:prstGeom prst="rect">
                      <a:avLst/>
                    </a:prstGeom>
                    <a:noFill/>
                    <a:ln>
                      <a:noFill/>
                    </a:ln>
                  </pic:spPr>
                </pic:pic>
              </a:graphicData>
            </a:graphic>
          </wp:inline>
        </w:drawing>
      </w:r>
    </w:p>
    <w:p w:rsidR="001110B1" w:rsidRPr="001504A4" w:rsidRDefault="001110B1" w:rsidP="001110B1">
      <w:pPr>
        <w:keepNext/>
        <w:ind w:left="709"/>
        <w:jc w:val="center"/>
        <w:outlineLvl w:val="0"/>
        <w:rPr>
          <w:rFonts w:ascii="Times New Roman" w:hAnsi="Times New Roman"/>
          <w:b/>
          <w:bCs/>
          <w:sz w:val="28"/>
          <w:szCs w:val="28"/>
        </w:rPr>
      </w:pPr>
      <w:r w:rsidRPr="001504A4">
        <w:rPr>
          <w:rFonts w:ascii="Times New Roman" w:hAnsi="Times New Roman"/>
          <w:b/>
          <w:bCs/>
          <w:sz w:val="28"/>
          <w:szCs w:val="28"/>
        </w:rPr>
        <w:t>СОВЕТ НАРОДНЫХ ДЕПУТАТОВ</w:t>
      </w:r>
    </w:p>
    <w:p w:rsidR="001110B1" w:rsidRPr="001504A4" w:rsidRDefault="001110B1" w:rsidP="001110B1">
      <w:pPr>
        <w:ind w:left="709"/>
        <w:jc w:val="center"/>
        <w:rPr>
          <w:rFonts w:ascii="Times New Roman" w:eastAsia="Calibri" w:hAnsi="Times New Roman"/>
          <w:b/>
          <w:bCs/>
          <w:sz w:val="28"/>
          <w:szCs w:val="28"/>
        </w:rPr>
      </w:pPr>
      <w:r w:rsidRPr="001504A4">
        <w:rPr>
          <w:rFonts w:ascii="Times New Roman" w:eastAsia="Calibri" w:hAnsi="Times New Roman"/>
          <w:b/>
          <w:bCs/>
          <w:sz w:val="28"/>
          <w:szCs w:val="28"/>
        </w:rPr>
        <w:t>ЭРТИЛЬСКОГО МУНИЦИПАЛЬНОГО РАЙОНА</w:t>
      </w:r>
    </w:p>
    <w:p w:rsidR="001110B1" w:rsidRPr="001504A4" w:rsidRDefault="001110B1" w:rsidP="001110B1">
      <w:pPr>
        <w:ind w:left="709"/>
        <w:jc w:val="center"/>
        <w:rPr>
          <w:rFonts w:ascii="Times New Roman" w:eastAsia="Calibri" w:hAnsi="Times New Roman"/>
          <w:b/>
          <w:bCs/>
          <w:sz w:val="28"/>
          <w:szCs w:val="28"/>
        </w:rPr>
      </w:pPr>
      <w:r w:rsidRPr="001504A4">
        <w:rPr>
          <w:rFonts w:ascii="Times New Roman" w:eastAsia="Calibri" w:hAnsi="Times New Roman"/>
          <w:b/>
          <w:bCs/>
          <w:sz w:val="28"/>
          <w:szCs w:val="28"/>
        </w:rPr>
        <w:t>ВОРОНЕЖСКОЙ ОБЛАСТИ</w:t>
      </w:r>
    </w:p>
    <w:p w:rsidR="001110B1" w:rsidRPr="001504A4" w:rsidRDefault="001110B1" w:rsidP="001110B1">
      <w:pPr>
        <w:ind w:left="709"/>
        <w:jc w:val="center"/>
        <w:rPr>
          <w:rFonts w:ascii="Times New Roman" w:eastAsia="Calibri" w:hAnsi="Times New Roman"/>
          <w:b/>
          <w:bCs/>
          <w:sz w:val="28"/>
          <w:szCs w:val="28"/>
        </w:rPr>
      </w:pPr>
    </w:p>
    <w:p w:rsidR="001110B1" w:rsidRPr="001504A4" w:rsidRDefault="001110B1" w:rsidP="001110B1">
      <w:pPr>
        <w:ind w:left="709"/>
        <w:jc w:val="center"/>
        <w:rPr>
          <w:rFonts w:ascii="Times New Roman" w:eastAsia="Calibri" w:hAnsi="Times New Roman"/>
          <w:b/>
          <w:bCs/>
          <w:sz w:val="28"/>
          <w:szCs w:val="28"/>
        </w:rPr>
      </w:pPr>
      <w:proofErr w:type="gramStart"/>
      <w:r w:rsidRPr="001504A4">
        <w:rPr>
          <w:rFonts w:ascii="Times New Roman" w:eastAsia="Calibri" w:hAnsi="Times New Roman"/>
          <w:b/>
          <w:bCs/>
          <w:sz w:val="28"/>
          <w:szCs w:val="28"/>
        </w:rPr>
        <w:t>Р</w:t>
      </w:r>
      <w:proofErr w:type="gramEnd"/>
      <w:r w:rsidRPr="001504A4">
        <w:rPr>
          <w:rFonts w:ascii="Times New Roman" w:eastAsia="Calibri" w:hAnsi="Times New Roman"/>
          <w:b/>
          <w:bCs/>
          <w:sz w:val="28"/>
          <w:szCs w:val="28"/>
        </w:rPr>
        <w:t xml:space="preserve"> Е Ш Е Н И Е </w:t>
      </w:r>
    </w:p>
    <w:p w:rsidR="001110B1" w:rsidRPr="001504A4" w:rsidRDefault="001110B1" w:rsidP="001110B1">
      <w:pPr>
        <w:ind w:left="709"/>
        <w:rPr>
          <w:rFonts w:ascii="Times New Roman" w:eastAsia="Calibri" w:hAnsi="Times New Roman"/>
          <w:sz w:val="28"/>
          <w:szCs w:val="28"/>
        </w:rPr>
      </w:pPr>
    </w:p>
    <w:p w:rsidR="001110B1" w:rsidRPr="001504A4" w:rsidRDefault="001110B1" w:rsidP="001110B1">
      <w:pPr>
        <w:spacing w:line="360" w:lineRule="auto"/>
        <w:rPr>
          <w:rFonts w:ascii="Times New Roman" w:eastAsia="Calibri" w:hAnsi="Times New Roman"/>
          <w:sz w:val="28"/>
          <w:szCs w:val="28"/>
        </w:rPr>
      </w:pPr>
      <w:r>
        <w:rPr>
          <w:rFonts w:ascii="Times New Roman" w:eastAsia="Calibri" w:hAnsi="Times New Roman"/>
          <w:sz w:val="28"/>
          <w:szCs w:val="28"/>
        </w:rPr>
        <w:t>от 22.12.2023 г. № 30</w:t>
      </w:r>
    </w:p>
    <w:p w:rsidR="001110B1" w:rsidRPr="001504A4" w:rsidRDefault="001110B1" w:rsidP="001110B1">
      <w:pPr>
        <w:spacing w:line="360" w:lineRule="auto"/>
        <w:ind w:left="709"/>
        <w:rPr>
          <w:rFonts w:ascii="Times New Roman" w:eastAsia="Calibri" w:hAnsi="Times New Roman"/>
        </w:rPr>
      </w:pPr>
      <w:r w:rsidRPr="001504A4">
        <w:rPr>
          <w:rFonts w:ascii="Times New Roman" w:eastAsia="Calibri" w:hAnsi="Times New Roman"/>
        </w:rPr>
        <w:t xml:space="preserve">            г. Эртиль</w:t>
      </w:r>
    </w:p>
    <w:p w:rsidR="001110B1" w:rsidRPr="001504A4" w:rsidRDefault="001110B1" w:rsidP="001110B1">
      <w:pPr>
        <w:tabs>
          <w:tab w:val="left" w:pos="4820"/>
        </w:tabs>
        <w:ind w:right="3967"/>
        <w:contextualSpacing/>
        <w:rPr>
          <w:rFonts w:ascii="Times New Roman" w:hAnsi="Times New Roman"/>
          <w:sz w:val="28"/>
          <w:szCs w:val="28"/>
        </w:rPr>
      </w:pPr>
      <w:r w:rsidRPr="001504A4">
        <w:rPr>
          <w:rFonts w:ascii="Times New Roman" w:hAnsi="Times New Roman"/>
          <w:sz w:val="28"/>
          <w:szCs w:val="28"/>
        </w:rPr>
        <w:t>О заключении соглашения между Эртильским муниципальным районом и поселениями, входящими в состав Эртильского муниципального района</w:t>
      </w:r>
      <w:r>
        <w:rPr>
          <w:rFonts w:ascii="Times New Roman" w:hAnsi="Times New Roman"/>
          <w:sz w:val="28"/>
          <w:szCs w:val="28"/>
        </w:rPr>
        <w:t xml:space="preserve">, </w:t>
      </w:r>
      <w:r w:rsidRPr="001504A4">
        <w:rPr>
          <w:rFonts w:ascii="Times New Roman" w:hAnsi="Times New Roman"/>
          <w:sz w:val="28"/>
          <w:szCs w:val="28"/>
        </w:rPr>
        <w:t xml:space="preserve">о передаче полномочий на решение </w:t>
      </w:r>
      <w:r>
        <w:rPr>
          <w:rFonts w:ascii="Times New Roman" w:hAnsi="Times New Roman"/>
          <w:sz w:val="28"/>
          <w:szCs w:val="28"/>
        </w:rPr>
        <w:t>вопросов местного значения в 2024</w:t>
      </w:r>
      <w:r w:rsidRPr="001504A4">
        <w:rPr>
          <w:rFonts w:ascii="Times New Roman" w:hAnsi="Times New Roman"/>
          <w:sz w:val="28"/>
          <w:szCs w:val="28"/>
        </w:rPr>
        <w:t xml:space="preserve"> году в сфере культуры</w:t>
      </w:r>
    </w:p>
    <w:p w:rsidR="001110B1" w:rsidRPr="001504A4" w:rsidRDefault="001110B1" w:rsidP="001110B1">
      <w:pPr>
        <w:tabs>
          <w:tab w:val="left" w:pos="5529"/>
        </w:tabs>
        <w:ind w:right="5101"/>
        <w:rPr>
          <w:rFonts w:ascii="Times New Roman" w:hAnsi="Times New Roman"/>
          <w:sz w:val="28"/>
          <w:szCs w:val="28"/>
        </w:rPr>
      </w:pPr>
    </w:p>
    <w:p w:rsidR="001110B1" w:rsidRPr="001504A4" w:rsidRDefault="001110B1" w:rsidP="001110B1">
      <w:pPr>
        <w:spacing w:line="360" w:lineRule="auto"/>
        <w:contextualSpacing/>
        <w:rPr>
          <w:rFonts w:ascii="Times New Roman" w:eastAsia="Calibri" w:hAnsi="Times New Roman"/>
          <w:sz w:val="28"/>
          <w:szCs w:val="28"/>
        </w:rPr>
      </w:pPr>
    </w:p>
    <w:p w:rsidR="001110B1" w:rsidRDefault="001110B1" w:rsidP="001110B1">
      <w:pPr>
        <w:spacing w:line="360" w:lineRule="auto"/>
        <w:ind w:firstLine="709"/>
        <w:rPr>
          <w:rFonts w:ascii="Times New Roman" w:eastAsia="Calibri" w:hAnsi="Times New Roman"/>
          <w:sz w:val="28"/>
          <w:szCs w:val="28"/>
        </w:rPr>
      </w:pPr>
      <w:r>
        <w:rPr>
          <w:rFonts w:ascii="Times New Roman" w:eastAsia="Calibri" w:hAnsi="Times New Roman"/>
          <w:sz w:val="28"/>
          <w:szCs w:val="28"/>
          <w:shd w:val="clear" w:color="auto" w:fill="FFFFFF"/>
        </w:rPr>
        <w:t xml:space="preserve">В соответствии с Федеральным законом </w:t>
      </w:r>
      <w:r w:rsidRPr="001504A4">
        <w:rPr>
          <w:rFonts w:ascii="Times New Roman" w:eastAsia="Calibri" w:hAnsi="Times New Roman"/>
          <w:sz w:val="28"/>
          <w:szCs w:val="28"/>
          <w:shd w:val="clear" w:color="auto" w:fill="FFFFFF"/>
        </w:rPr>
        <w:t xml:space="preserve">от 06.03.2003 № 131-ФЗ «Об общих принципах организации местного самоуправления в Российской Федерации», </w:t>
      </w:r>
      <w:r>
        <w:rPr>
          <w:rFonts w:ascii="Times New Roman" w:eastAsia="Calibri" w:hAnsi="Times New Roman"/>
          <w:sz w:val="28"/>
          <w:szCs w:val="28"/>
          <w:shd w:val="clear" w:color="auto" w:fill="FFFFFF"/>
        </w:rPr>
        <w:t xml:space="preserve">Законом Воронежской области от 10.11.2014 № 148-ОЗ «О закреплении отдельных вопросов местного значения за сельскими поселениями Воронежской области», </w:t>
      </w:r>
      <w:r w:rsidRPr="001504A4">
        <w:rPr>
          <w:rFonts w:ascii="Times New Roman" w:eastAsia="Calibri" w:hAnsi="Times New Roman"/>
          <w:sz w:val="28"/>
          <w:szCs w:val="28"/>
        </w:rPr>
        <w:t>Уставом Эртильского муниципаль</w:t>
      </w:r>
      <w:r>
        <w:rPr>
          <w:rFonts w:ascii="Times New Roman" w:eastAsia="Calibri" w:hAnsi="Times New Roman"/>
          <w:sz w:val="28"/>
          <w:szCs w:val="28"/>
        </w:rPr>
        <w:t xml:space="preserve">ного района </w:t>
      </w:r>
      <w:r w:rsidRPr="001504A4">
        <w:rPr>
          <w:rFonts w:ascii="Times New Roman" w:eastAsia="Calibri" w:hAnsi="Times New Roman"/>
          <w:sz w:val="28"/>
          <w:szCs w:val="28"/>
        </w:rPr>
        <w:t>Совет народных депутатов Эртильского муниципального района</w:t>
      </w:r>
    </w:p>
    <w:p w:rsidR="001110B1" w:rsidRPr="00C90813" w:rsidRDefault="001110B1" w:rsidP="001110B1">
      <w:pPr>
        <w:spacing w:line="360" w:lineRule="auto"/>
        <w:ind w:firstLine="709"/>
        <w:jc w:val="center"/>
        <w:rPr>
          <w:rFonts w:ascii="Times New Roman" w:eastAsia="Calibri" w:hAnsi="Times New Roman"/>
          <w:sz w:val="28"/>
          <w:szCs w:val="28"/>
        </w:rPr>
      </w:pPr>
      <w:r w:rsidRPr="00E84206">
        <w:rPr>
          <w:rFonts w:ascii="Times New Roman" w:eastAsia="Calibri" w:hAnsi="Times New Roman"/>
          <w:b/>
          <w:sz w:val="28"/>
          <w:szCs w:val="28"/>
        </w:rPr>
        <w:t>РЕШИЛ:</w:t>
      </w:r>
    </w:p>
    <w:p w:rsidR="001110B1" w:rsidRDefault="001110B1" w:rsidP="00320741">
      <w:pPr>
        <w:numPr>
          <w:ilvl w:val="0"/>
          <w:numId w:val="33"/>
        </w:numPr>
        <w:spacing w:after="200" w:line="276" w:lineRule="auto"/>
        <w:ind w:left="0" w:firstLine="709"/>
        <w:contextualSpacing/>
        <w:rPr>
          <w:rFonts w:ascii="Times New Roman" w:hAnsi="Times New Roman"/>
          <w:sz w:val="28"/>
          <w:szCs w:val="28"/>
        </w:rPr>
      </w:pPr>
      <w:r w:rsidRPr="001504A4">
        <w:rPr>
          <w:rFonts w:ascii="Times New Roman" w:hAnsi="Times New Roman"/>
          <w:sz w:val="28"/>
          <w:szCs w:val="28"/>
        </w:rPr>
        <w:t>Заключить соглашение между Эртильским муниципальным районом и:</w:t>
      </w:r>
    </w:p>
    <w:p w:rsidR="001110B1" w:rsidRPr="001504A4" w:rsidRDefault="001110B1" w:rsidP="001110B1">
      <w:pPr>
        <w:contextualSpacing/>
        <w:rPr>
          <w:rFonts w:ascii="Times New Roman" w:hAnsi="Times New Roman"/>
          <w:sz w:val="28"/>
          <w:szCs w:val="28"/>
        </w:rPr>
      </w:pPr>
    </w:p>
    <w:tbl>
      <w:tblPr>
        <w:tblW w:w="10715" w:type="dxa"/>
        <w:tblInd w:w="-1051" w:type="dxa"/>
        <w:tblLayout w:type="fixed"/>
        <w:tblLook w:val="00A0"/>
      </w:tblPr>
      <w:tblGrid>
        <w:gridCol w:w="10715"/>
      </w:tblGrid>
      <w:tr w:rsidR="001110B1" w:rsidRPr="001504A4" w:rsidTr="008A0EE4">
        <w:tc>
          <w:tcPr>
            <w:tcW w:w="10715" w:type="dxa"/>
          </w:tcPr>
          <w:p w:rsidR="001110B1" w:rsidRPr="001504A4" w:rsidRDefault="001110B1" w:rsidP="008A0EE4">
            <w:pPr>
              <w:ind w:firstLine="1760"/>
              <w:rPr>
                <w:rFonts w:ascii="Times New Roman" w:eastAsia="Calibri" w:hAnsi="Times New Roman"/>
                <w:szCs w:val="28"/>
              </w:rPr>
            </w:pPr>
            <w:r w:rsidRPr="001504A4">
              <w:rPr>
                <w:rFonts w:ascii="Times New Roman" w:eastAsia="Calibri" w:hAnsi="Times New Roman"/>
                <w:sz w:val="28"/>
                <w:szCs w:val="28"/>
              </w:rPr>
              <w:t>Буравцовским сельским поселением</w:t>
            </w:r>
          </w:p>
        </w:tc>
      </w:tr>
      <w:tr w:rsidR="001110B1" w:rsidRPr="001504A4" w:rsidTr="008A0EE4">
        <w:tc>
          <w:tcPr>
            <w:tcW w:w="10715" w:type="dxa"/>
          </w:tcPr>
          <w:p w:rsidR="001110B1" w:rsidRPr="001504A4" w:rsidRDefault="001110B1" w:rsidP="008A0EE4">
            <w:pPr>
              <w:ind w:firstLine="1760"/>
              <w:rPr>
                <w:rFonts w:ascii="Times New Roman" w:eastAsia="Calibri" w:hAnsi="Times New Roman"/>
                <w:szCs w:val="28"/>
              </w:rPr>
            </w:pPr>
            <w:r w:rsidRPr="001504A4">
              <w:rPr>
                <w:rFonts w:ascii="Times New Roman" w:eastAsia="Calibri" w:hAnsi="Times New Roman"/>
                <w:sz w:val="28"/>
                <w:szCs w:val="28"/>
              </w:rPr>
              <w:t xml:space="preserve">Борщево – Песковским сельским поселением </w:t>
            </w:r>
          </w:p>
        </w:tc>
      </w:tr>
      <w:tr w:rsidR="001110B1" w:rsidRPr="001504A4" w:rsidTr="008A0EE4">
        <w:tc>
          <w:tcPr>
            <w:tcW w:w="10715" w:type="dxa"/>
          </w:tcPr>
          <w:p w:rsidR="001110B1" w:rsidRPr="001504A4" w:rsidRDefault="001110B1" w:rsidP="008A0EE4">
            <w:pPr>
              <w:ind w:firstLine="1760"/>
              <w:rPr>
                <w:rFonts w:ascii="Times New Roman" w:eastAsia="Calibri" w:hAnsi="Times New Roman"/>
                <w:szCs w:val="28"/>
              </w:rPr>
            </w:pPr>
            <w:r w:rsidRPr="001504A4">
              <w:rPr>
                <w:rFonts w:ascii="Times New Roman" w:eastAsia="Calibri" w:hAnsi="Times New Roman"/>
                <w:sz w:val="28"/>
                <w:szCs w:val="28"/>
              </w:rPr>
              <w:t>Ячейским сельским поселением</w:t>
            </w:r>
          </w:p>
        </w:tc>
      </w:tr>
      <w:tr w:rsidR="001110B1" w:rsidRPr="001504A4" w:rsidTr="008A0EE4">
        <w:tc>
          <w:tcPr>
            <w:tcW w:w="10715" w:type="dxa"/>
          </w:tcPr>
          <w:p w:rsidR="001110B1" w:rsidRPr="001504A4" w:rsidRDefault="001110B1" w:rsidP="008A0EE4">
            <w:pPr>
              <w:ind w:firstLine="1760"/>
              <w:rPr>
                <w:rFonts w:ascii="Times New Roman" w:eastAsia="Calibri" w:hAnsi="Times New Roman"/>
                <w:szCs w:val="28"/>
              </w:rPr>
            </w:pPr>
            <w:r w:rsidRPr="001504A4">
              <w:rPr>
                <w:rFonts w:ascii="Times New Roman" w:eastAsia="Calibri" w:hAnsi="Times New Roman"/>
                <w:sz w:val="28"/>
                <w:szCs w:val="28"/>
              </w:rPr>
              <w:t>Ростошинским сельским поселением</w:t>
            </w:r>
          </w:p>
        </w:tc>
      </w:tr>
      <w:tr w:rsidR="001110B1" w:rsidRPr="001504A4" w:rsidTr="008A0EE4">
        <w:tc>
          <w:tcPr>
            <w:tcW w:w="10715" w:type="dxa"/>
          </w:tcPr>
          <w:p w:rsidR="001110B1" w:rsidRPr="001504A4" w:rsidRDefault="001110B1" w:rsidP="008A0EE4">
            <w:pPr>
              <w:ind w:left="1760"/>
              <w:rPr>
                <w:rFonts w:ascii="Times New Roman" w:eastAsia="Calibri" w:hAnsi="Times New Roman"/>
                <w:szCs w:val="28"/>
              </w:rPr>
            </w:pPr>
            <w:r w:rsidRPr="001504A4">
              <w:rPr>
                <w:rFonts w:ascii="Times New Roman" w:eastAsia="Calibri" w:hAnsi="Times New Roman"/>
                <w:sz w:val="28"/>
                <w:szCs w:val="28"/>
              </w:rPr>
              <w:t>Большедобринским сельским поселением</w:t>
            </w:r>
          </w:p>
        </w:tc>
      </w:tr>
      <w:tr w:rsidR="001110B1" w:rsidRPr="001504A4" w:rsidTr="008A0EE4">
        <w:tc>
          <w:tcPr>
            <w:tcW w:w="10715" w:type="dxa"/>
          </w:tcPr>
          <w:p w:rsidR="001110B1" w:rsidRPr="001504A4" w:rsidRDefault="001110B1" w:rsidP="008A0EE4">
            <w:pPr>
              <w:ind w:firstLine="1902"/>
              <w:rPr>
                <w:rFonts w:ascii="Times New Roman" w:eastAsia="Calibri" w:hAnsi="Times New Roman"/>
                <w:szCs w:val="28"/>
              </w:rPr>
            </w:pPr>
            <w:r>
              <w:rPr>
                <w:rFonts w:ascii="Times New Roman" w:eastAsia="Calibri" w:hAnsi="Times New Roman"/>
                <w:sz w:val="28"/>
                <w:szCs w:val="28"/>
              </w:rPr>
              <w:t>Щ</w:t>
            </w:r>
            <w:r w:rsidRPr="001504A4">
              <w:rPr>
                <w:rFonts w:ascii="Times New Roman" w:eastAsia="Calibri" w:hAnsi="Times New Roman"/>
                <w:sz w:val="28"/>
                <w:szCs w:val="28"/>
              </w:rPr>
              <w:t>учинско – Песковским сельским поселением</w:t>
            </w:r>
          </w:p>
        </w:tc>
      </w:tr>
      <w:tr w:rsidR="001110B1" w:rsidRPr="001504A4" w:rsidTr="008A0EE4">
        <w:tc>
          <w:tcPr>
            <w:tcW w:w="10715" w:type="dxa"/>
          </w:tcPr>
          <w:p w:rsidR="001110B1" w:rsidRPr="001504A4" w:rsidRDefault="001110B1" w:rsidP="008A0EE4">
            <w:pPr>
              <w:ind w:firstLine="1902"/>
              <w:rPr>
                <w:rFonts w:ascii="Times New Roman" w:eastAsia="Calibri" w:hAnsi="Times New Roman"/>
                <w:szCs w:val="28"/>
              </w:rPr>
            </w:pPr>
            <w:r w:rsidRPr="001504A4">
              <w:rPr>
                <w:rFonts w:ascii="Times New Roman" w:eastAsia="Calibri" w:hAnsi="Times New Roman"/>
                <w:sz w:val="28"/>
                <w:szCs w:val="28"/>
              </w:rPr>
              <w:t>Первоэртильским сельским поселением</w:t>
            </w:r>
          </w:p>
        </w:tc>
      </w:tr>
      <w:tr w:rsidR="001110B1" w:rsidRPr="001504A4" w:rsidTr="008A0EE4">
        <w:tc>
          <w:tcPr>
            <w:tcW w:w="10715" w:type="dxa"/>
          </w:tcPr>
          <w:p w:rsidR="001110B1" w:rsidRPr="001504A4" w:rsidRDefault="001110B1" w:rsidP="008A0EE4">
            <w:pPr>
              <w:ind w:firstLine="1902"/>
              <w:rPr>
                <w:rFonts w:ascii="Times New Roman" w:eastAsia="Calibri" w:hAnsi="Times New Roman"/>
                <w:szCs w:val="28"/>
              </w:rPr>
            </w:pPr>
            <w:r w:rsidRPr="001504A4">
              <w:rPr>
                <w:rFonts w:ascii="Times New Roman" w:eastAsia="Calibri" w:hAnsi="Times New Roman"/>
                <w:sz w:val="28"/>
                <w:szCs w:val="28"/>
              </w:rPr>
              <w:t>Александровским сельским поселением</w:t>
            </w:r>
          </w:p>
        </w:tc>
      </w:tr>
      <w:tr w:rsidR="001110B1" w:rsidRPr="001504A4" w:rsidTr="008A0EE4">
        <w:tc>
          <w:tcPr>
            <w:tcW w:w="10715" w:type="dxa"/>
          </w:tcPr>
          <w:p w:rsidR="001110B1" w:rsidRPr="001504A4" w:rsidRDefault="001110B1" w:rsidP="008A0EE4">
            <w:pPr>
              <w:ind w:firstLine="1902"/>
              <w:rPr>
                <w:rFonts w:ascii="Times New Roman" w:eastAsia="Calibri" w:hAnsi="Times New Roman"/>
                <w:szCs w:val="28"/>
              </w:rPr>
            </w:pPr>
            <w:r w:rsidRPr="001504A4">
              <w:rPr>
                <w:rFonts w:ascii="Times New Roman" w:eastAsia="Calibri" w:hAnsi="Times New Roman"/>
                <w:sz w:val="28"/>
                <w:szCs w:val="28"/>
              </w:rPr>
              <w:t>Первомайским сельским поселением</w:t>
            </w:r>
          </w:p>
        </w:tc>
      </w:tr>
      <w:tr w:rsidR="001110B1" w:rsidRPr="001504A4" w:rsidTr="008A0EE4">
        <w:tc>
          <w:tcPr>
            <w:tcW w:w="10715" w:type="dxa"/>
          </w:tcPr>
          <w:p w:rsidR="001110B1" w:rsidRPr="001504A4" w:rsidRDefault="001110B1" w:rsidP="008A0EE4">
            <w:pPr>
              <w:ind w:firstLine="1902"/>
              <w:rPr>
                <w:rFonts w:ascii="Times New Roman" w:eastAsia="Calibri" w:hAnsi="Times New Roman"/>
                <w:szCs w:val="28"/>
              </w:rPr>
            </w:pPr>
            <w:r w:rsidRPr="001504A4">
              <w:rPr>
                <w:rFonts w:ascii="Times New Roman" w:eastAsia="Calibri" w:hAnsi="Times New Roman"/>
                <w:sz w:val="28"/>
                <w:szCs w:val="28"/>
              </w:rPr>
              <w:t>Морозовским сельским поселением</w:t>
            </w:r>
          </w:p>
        </w:tc>
      </w:tr>
      <w:tr w:rsidR="001110B1" w:rsidRPr="001504A4" w:rsidTr="008A0EE4">
        <w:tc>
          <w:tcPr>
            <w:tcW w:w="10715" w:type="dxa"/>
          </w:tcPr>
          <w:p w:rsidR="001110B1" w:rsidRPr="001504A4" w:rsidRDefault="001110B1" w:rsidP="008A0EE4">
            <w:pPr>
              <w:ind w:firstLine="1902"/>
              <w:rPr>
                <w:rFonts w:ascii="Times New Roman" w:eastAsia="Calibri" w:hAnsi="Times New Roman"/>
                <w:szCs w:val="28"/>
              </w:rPr>
            </w:pPr>
            <w:r>
              <w:rPr>
                <w:rFonts w:ascii="Times New Roman" w:eastAsia="Calibri" w:hAnsi="Times New Roman"/>
                <w:sz w:val="28"/>
                <w:szCs w:val="28"/>
              </w:rPr>
              <w:t xml:space="preserve">Городским </w:t>
            </w:r>
            <w:r w:rsidRPr="001504A4">
              <w:rPr>
                <w:rFonts w:ascii="Times New Roman" w:eastAsia="Calibri" w:hAnsi="Times New Roman"/>
                <w:sz w:val="28"/>
                <w:szCs w:val="28"/>
              </w:rPr>
              <w:t>поселением – город Эртиль</w:t>
            </w:r>
          </w:p>
        </w:tc>
      </w:tr>
    </w:tbl>
    <w:p w:rsidR="001110B1" w:rsidRPr="001504A4" w:rsidRDefault="001110B1" w:rsidP="001110B1">
      <w:pPr>
        <w:contextualSpacing/>
        <w:rPr>
          <w:rFonts w:ascii="Times New Roman" w:hAnsi="Times New Roman"/>
          <w:sz w:val="28"/>
          <w:szCs w:val="28"/>
        </w:rPr>
      </w:pPr>
    </w:p>
    <w:p w:rsidR="001110B1" w:rsidRPr="001504A4" w:rsidRDefault="001110B1" w:rsidP="001110B1">
      <w:pPr>
        <w:spacing w:line="360" w:lineRule="auto"/>
        <w:contextualSpacing/>
        <w:rPr>
          <w:rFonts w:ascii="Times New Roman" w:hAnsi="Times New Roman"/>
          <w:sz w:val="28"/>
          <w:szCs w:val="28"/>
        </w:rPr>
      </w:pPr>
      <w:r w:rsidRPr="001504A4">
        <w:rPr>
          <w:rFonts w:ascii="Times New Roman" w:hAnsi="Times New Roman"/>
          <w:sz w:val="28"/>
          <w:szCs w:val="28"/>
        </w:rPr>
        <w:lastRenderedPageBreak/>
        <w:t xml:space="preserve">о передаче полномочий на решение </w:t>
      </w:r>
      <w:r>
        <w:rPr>
          <w:rFonts w:ascii="Times New Roman" w:hAnsi="Times New Roman"/>
          <w:sz w:val="28"/>
          <w:szCs w:val="28"/>
        </w:rPr>
        <w:t>вопросов местного значения в 2024</w:t>
      </w:r>
      <w:r w:rsidRPr="001504A4">
        <w:rPr>
          <w:rFonts w:ascii="Times New Roman" w:hAnsi="Times New Roman"/>
          <w:sz w:val="28"/>
          <w:szCs w:val="28"/>
        </w:rPr>
        <w:t xml:space="preserve"> году в сфере культуры по форме согласно приложению.</w:t>
      </w:r>
    </w:p>
    <w:p w:rsidR="001110B1" w:rsidRPr="001504A4" w:rsidRDefault="001110B1" w:rsidP="00320741">
      <w:pPr>
        <w:numPr>
          <w:ilvl w:val="0"/>
          <w:numId w:val="33"/>
        </w:numPr>
        <w:spacing w:after="200" w:line="360" w:lineRule="auto"/>
        <w:ind w:left="0" w:firstLine="709"/>
        <w:contextualSpacing/>
        <w:rPr>
          <w:rFonts w:ascii="Times New Roman" w:hAnsi="Times New Roman"/>
          <w:sz w:val="28"/>
          <w:szCs w:val="28"/>
        </w:rPr>
      </w:pPr>
      <w:r w:rsidRPr="001504A4">
        <w:rPr>
          <w:rFonts w:ascii="Times New Roman" w:hAnsi="Times New Roman"/>
          <w:sz w:val="28"/>
          <w:szCs w:val="28"/>
        </w:rPr>
        <w:t xml:space="preserve">Настоящее решение </w:t>
      </w:r>
      <w:r>
        <w:rPr>
          <w:rFonts w:ascii="Times New Roman" w:hAnsi="Times New Roman"/>
          <w:sz w:val="28"/>
          <w:szCs w:val="28"/>
        </w:rPr>
        <w:t xml:space="preserve">подлежит опубликованию в официальном издании органов местного самоуправления </w:t>
      </w:r>
      <w:r w:rsidRPr="001504A4">
        <w:rPr>
          <w:rFonts w:ascii="Times New Roman" w:hAnsi="Times New Roman"/>
          <w:sz w:val="28"/>
          <w:szCs w:val="28"/>
        </w:rPr>
        <w:t>Эртильского муниципального района «Муниципальный вестник»</w:t>
      </w:r>
      <w:r>
        <w:rPr>
          <w:rFonts w:ascii="Times New Roman" w:hAnsi="Times New Roman"/>
          <w:sz w:val="28"/>
          <w:szCs w:val="28"/>
        </w:rPr>
        <w:t xml:space="preserve"> и </w:t>
      </w:r>
      <w:r w:rsidRPr="001504A4">
        <w:rPr>
          <w:rFonts w:ascii="Times New Roman" w:hAnsi="Times New Roman"/>
          <w:sz w:val="28"/>
          <w:szCs w:val="28"/>
        </w:rPr>
        <w:t>вступает в силу с момента опубликования.</w:t>
      </w:r>
    </w:p>
    <w:p w:rsidR="001110B1" w:rsidRPr="001504A4" w:rsidRDefault="001110B1" w:rsidP="00320741">
      <w:pPr>
        <w:numPr>
          <w:ilvl w:val="0"/>
          <w:numId w:val="33"/>
        </w:numPr>
        <w:spacing w:after="200" w:line="360" w:lineRule="auto"/>
        <w:ind w:left="0" w:firstLine="709"/>
        <w:contextualSpacing/>
        <w:rPr>
          <w:rFonts w:ascii="Times New Roman" w:hAnsi="Times New Roman"/>
          <w:sz w:val="28"/>
          <w:szCs w:val="28"/>
        </w:rPr>
      </w:pPr>
      <w:proofErr w:type="gramStart"/>
      <w:r w:rsidRPr="001504A4">
        <w:rPr>
          <w:rFonts w:ascii="Times New Roman" w:hAnsi="Times New Roman"/>
          <w:sz w:val="28"/>
          <w:szCs w:val="28"/>
        </w:rPr>
        <w:t>Контроль за</w:t>
      </w:r>
      <w:proofErr w:type="gramEnd"/>
      <w:r w:rsidRPr="001504A4">
        <w:rPr>
          <w:rFonts w:ascii="Times New Roman" w:hAnsi="Times New Roman"/>
          <w:sz w:val="28"/>
          <w:szCs w:val="28"/>
        </w:rPr>
        <w:t xml:space="preserve"> исполнением </w:t>
      </w:r>
      <w:r>
        <w:rPr>
          <w:rFonts w:ascii="Times New Roman" w:hAnsi="Times New Roman"/>
          <w:sz w:val="28"/>
          <w:szCs w:val="28"/>
        </w:rPr>
        <w:t xml:space="preserve">настоящего </w:t>
      </w:r>
      <w:r w:rsidRPr="001504A4">
        <w:rPr>
          <w:rFonts w:ascii="Times New Roman" w:hAnsi="Times New Roman"/>
          <w:sz w:val="28"/>
          <w:szCs w:val="28"/>
        </w:rPr>
        <w:t>решения оставляю за собой.</w:t>
      </w:r>
    </w:p>
    <w:p w:rsidR="001110B1" w:rsidRDefault="001110B1" w:rsidP="001110B1">
      <w:pPr>
        <w:ind w:left="426"/>
        <w:contextualSpacing/>
        <w:rPr>
          <w:rFonts w:ascii="Times New Roman" w:hAnsi="Times New Roman"/>
          <w:sz w:val="28"/>
          <w:szCs w:val="28"/>
        </w:rPr>
      </w:pPr>
    </w:p>
    <w:p w:rsidR="001110B1" w:rsidRPr="001504A4" w:rsidRDefault="001110B1" w:rsidP="001110B1">
      <w:pPr>
        <w:ind w:left="426"/>
        <w:contextualSpacing/>
        <w:rPr>
          <w:rFonts w:ascii="Times New Roman" w:hAnsi="Times New Roman"/>
          <w:sz w:val="28"/>
          <w:szCs w:val="28"/>
        </w:rPr>
      </w:pPr>
    </w:p>
    <w:p w:rsidR="001110B1" w:rsidRPr="001504A4" w:rsidRDefault="001110B1" w:rsidP="001110B1">
      <w:pPr>
        <w:ind w:firstLine="709"/>
        <w:contextualSpacing/>
        <w:rPr>
          <w:rFonts w:ascii="Times New Roman" w:hAnsi="Times New Roman"/>
          <w:sz w:val="28"/>
          <w:szCs w:val="28"/>
        </w:rPr>
      </w:pPr>
      <w:r w:rsidRPr="001504A4">
        <w:rPr>
          <w:rFonts w:ascii="Times New Roman" w:hAnsi="Times New Roman"/>
          <w:sz w:val="28"/>
          <w:szCs w:val="28"/>
        </w:rPr>
        <w:t xml:space="preserve">Глава района                                       </w:t>
      </w:r>
      <w:r>
        <w:rPr>
          <w:rFonts w:ascii="Times New Roman" w:hAnsi="Times New Roman"/>
          <w:sz w:val="28"/>
          <w:szCs w:val="28"/>
        </w:rPr>
        <w:t xml:space="preserve">                                     И.В. Лесников</w:t>
      </w:r>
    </w:p>
    <w:p w:rsidR="001110B1" w:rsidRDefault="001110B1" w:rsidP="001110B1">
      <w:pPr>
        <w:contextualSpacing/>
        <w:rPr>
          <w:rFonts w:ascii="Times New Roman" w:hAnsi="Times New Roman"/>
          <w:sz w:val="28"/>
          <w:szCs w:val="28"/>
        </w:rPr>
      </w:pPr>
    </w:p>
    <w:p w:rsidR="001110B1" w:rsidRPr="001504A4" w:rsidRDefault="001110B1" w:rsidP="001110B1">
      <w:pPr>
        <w:contextualSpacing/>
        <w:rPr>
          <w:rFonts w:ascii="Times New Roman" w:hAnsi="Times New Roman"/>
          <w:sz w:val="28"/>
          <w:szCs w:val="28"/>
        </w:rPr>
      </w:pPr>
    </w:p>
    <w:p w:rsidR="001110B1" w:rsidRDefault="001110B1" w:rsidP="001110B1">
      <w:pPr>
        <w:ind w:firstLine="709"/>
        <w:contextualSpacing/>
        <w:rPr>
          <w:rFonts w:ascii="Calibri" w:hAnsi="Calibri"/>
        </w:rPr>
      </w:pPr>
      <w:r w:rsidRPr="001504A4">
        <w:rPr>
          <w:rFonts w:ascii="Times New Roman" w:hAnsi="Times New Roman"/>
          <w:sz w:val="28"/>
          <w:szCs w:val="28"/>
        </w:rPr>
        <w:t>Председатель</w:t>
      </w:r>
      <w:r w:rsidRPr="001504A4">
        <w:rPr>
          <w:rFonts w:ascii="Calibri" w:hAnsi="Calibri"/>
        </w:rPr>
        <w:t xml:space="preserve"> </w:t>
      </w:r>
    </w:p>
    <w:p w:rsidR="001110B1" w:rsidRPr="001504A4" w:rsidRDefault="001110B1" w:rsidP="001110B1">
      <w:pPr>
        <w:ind w:firstLine="709"/>
        <w:contextualSpacing/>
        <w:rPr>
          <w:rFonts w:ascii="Times New Roman" w:hAnsi="Times New Roman"/>
          <w:sz w:val="28"/>
          <w:szCs w:val="28"/>
        </w:rPr>
      </w:pPr>
      <w:r w:rsidRPr="001504A4">
        <w:rPr>
          <w:rFonts w:ascii="Times New Roman" w:hAnsi="Times New Roman"/>
          <w:sz w:val="28"/>
          <w:szCs w:val="28"/>
        </w:rPr>
        <w:t xml:space="preserve">Совета народных депутатов </w:t>
      </w:r>
      <w:r>
        <w:rPr>
          <w:rFonts w:ascii="Times New Roman" w:hAnsi="Times New Roman"/>
          <w:sz w:val="28"/>
          <w:szCs w:val="28"/>
        </w:rPr>
        <w:t xml:space="preserve">                                             Н.Н. Бердникова</w:t>
      </w:r>
    </w:p>
    <w:p w:rsidR="001110B1" w:rsidRPr="001504A4" w:rsidRDefault="001110B1" w:rsidP="001110B1">
      <w:pPr>
        <w:rPr>
          <w:rFonts w:ascii="Times New Roman" w:hAnsi="Times New Roman"/>
          <w:sz w:val="28"/>
          <w:szCs w:val="28"/>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Default="001110B1" w:rsidP="001110B1">
      <w:pPr>
        <w:jc w:val="right"/>
        <w:rPr>
          <w:rFonts w:ascii="Times New Roman" w:eastAsia="Calibri" w:hAnsi="Times New Roman"/>
        </w:rPr>
      </w:pPr>
    </w:p>
    <w:p w:rsidR="001110B1" w:rsidRPr="001504A4" w:rsidRDefault="001110B1" w:rsidP="001110B1">
      <w:pPr>
        <w:jc w:val="right"/>
        <w:rPr>
          <w:rFonts w:ascii="Times New Roman" w:eastAsia="Calibri" w:hAnsi="Times New Roman"/>
        </w:rPr>
      </w:pPr>
    </w:p>
    <w:p w:rsidR="001110B1" w:rsidRPr="001504A4" w:rsidRDefault="001110B1" w:rsidP="001110B1">
      <w:pPr>
        <w:rPr>
          <w:rFonts w:ascii="Times New Roman" w:eastAsia="Calibri" w:hAnsi="Times New Roman"/>
        </w:rPr>
      </w:pPr>
    </w:p>
    <w:p w:rsidR="001110B1" w:rsidRDefault="001110B1" w:rsidP="001110B1">
      <w:pPr>
        <w:jc w:val="right"/>
        <w:rPr>
          <w:rFonts w:ascii="Times New Roman" w:eastAsia="Calibri" w:hAnsi="Times New Roman"/>
        </w:rPr>
      </w:pPr>
    </w:p>
    <w:p w:rsidR="001110B1" w:rsidRPr="001504A4" w:rsidRDefault="001110B1" w:rsidP="001110B1">
      <w:pPr>
        <w:rPr>
          <w:rFonts w:ascii="Times New Roman" w:eastAsia="Calibri" w:hAnsi="Times New Roman"/>
        </w:rPr>
      </w:pPr>
    </w:p>
    <w:p w:rsidR="001110B1" w:rsidRDefault="001110B1" w:rsidP="001110B1">
      <w:pPr>
        <w:jc w:val="right"/>
        <w:rPr>
          <w:rFonts w:ascii="Times New Roman" w:eastAsia="Calibri" w:hAnsi="Times New Roman"/>
          <w:sz w:val="28"/>
          <w:szCs w:val="28"/>
        </w:rPr>
      </w:pPr>
    </w:p>
    <w:p w:rsidR="001110B1" w:rsidRDefault="001110B1" w:rsidP="001110B1">
      <w:pPr>
        <w:jc w:val="right"/>
        <w:rPr>
          <w:rFonts w:ascii="Times New Roman" w:eastAsia="Calibri" w:hAnsi="Times New Roman"/>
          <w:sz w:val="28"/>
          <w:szCs w:val="28"/>
        </w:rPr>
      </w:pPr>
    </w:p>
    <w:p w:rsidR="001110B1" w:rsidRDefault="001110B1" w:rsidP="001110B1">
      <w:pPr>
        <w:jc w:val="right"/>
        <w:rPr>
          <w:rFonts w:ascii="Times New Roman" w:eastAsia="Calibri" w:hAnsi="Times New Roman"/>
          <w:sz w:val="28"/>
          <w:szCs w:val="28"/>
        </w:rPr>
      </w:pPr>
    </w:p>
    <w:p w:rsidR="001110B1" w:rsidRDefault="001110B1" w:rsidP="001110B1">
      <w:pPr>
        <w:jc w:val="right"/>
        <w:rPr>
          <w:rFonts w:ascii="Times New Roman" w:eastAsia="Calibri" w:hAnsi="Times New Roman"/>
          <w:sz w:val="28"/>
          <w:szCs w:val="28"/>
        </w:rPr>
      </w:pPr>
    </w:p>
    <w:p w:rsidR="001110B1" w:rsidRDefault="001110B1" w:rsidP="001110B1">
      <w:pPr>
        <w:jc w:val="right"/>
        <w:rPr>
          <w:rFonts w:ascii="Times New Roman" w:eastAsia="Calibri" w:hAnsi="Times New Roman"/>
          <w:sz w:val="28"/>
          <w:szCs w:val="28"/>
        </w:rPr>
      </w:pPr>
    </w:p>
    <w:p w:rsidR="001110B1" w:rsidRDefault="001110B1" w:rsidP="001110B1">
      <w:pPr>
        <w:jc w:val="right"/>
        <w:rPr>
          <w:rFonts w:ascii="Times New Roman" w:eastAsia="Calibri" w:hAnsi="Times New Roman"/>
          <w:sz w:val="28"/>
          <w:szCs w:val="28"/>
        </w:rPr>
      </w:pPr>
    </w:p>
    <w:p w:rsidR="001110B1" w:rsidRDefault="001110B1" w:rsidP="001110B1">
      <w:pPr>
        <w:jc w:val="right"/>
        <w:rPr>
          <w:rFonts w:ascii="Times New Roman" w:eastAsia="Calibri" w:hAnsi="Times New Roman"/>
          <w:sz w:val="28"/>
          <w:szCs w:val="28"/>
        </w:rPr>
      </w:pPr>
    </w:p>
    <w:p w:rsidR="00F452E9" w:rsidRDefault="00F452E9" w:rsidP="001110B1">
      <w:pPr>
        <w:jc w:val="right"/>
        <w:rPr>
          <w:rFonts w:ascii="Times New Roman" w:eastAsia="Calibri" w:hAnsi="Times New Roman"/>
          <w:sz w:val="28"/>
          <w:szCs w:val="28"/>
        </w:rPr>
      </w:pPr>
    </w:p>
    <w:p w:rsidR="00F452E9" w:rsidRDefault="00F452E9" w:rsidP="001110B1">
      <w:pPr>
        <w:jc w:val="right"/>
        <w:rPr>
          <w:rFonts w:ascii="Times New Roman" w:eastAsia="Calibri" w:hAnsi="Times New Roman"/>
          <w:sz w:val="28"/>
          <w:szCs w:val="28"/>
        </w:rPr>
      </w:pPr>
    </w:p>
    <w:p w:rsidR="001110B1" w:rsidRPr="001504A4" w:rsidRDefault="001110B1" w:rsidP="001110B1">
      <w:pPr>
        <w:jc w:val="right"/>
        <w:rPr>
          <w:rFonts w:ascii="Times New Roman" w:eastAsia="Calibri" w:hAnsi="Times New Roman"/>
          <w:sz w:val="28"/>
          <w:szCs w:val="28"/>
        </w:rPr>
      </w:pPr>
      <w:r w:rsidRPr="001504A4">
        <w:rPr>
          <w:rFonts w:ascii="Times New Roman" w:eastAsia="Calibri" w:hAnsi="Times New Roman"/>
          <w:sz w:val="28"/>
          <w:szCs w:val="28"/>
        </w:rPr>
        <w:lastRenderedPageBreak/>
        <w:t xml:space="preserve">Приложение </w:t>
      </w:r>
    </w:p>
    <w:p w:rsidR="001110B1" w:rsidRDefault="001110B1" w:rsidP="001110B1">
      <w:pPr>
        <w:jc w:val="right"/>
        <w:rPr>
          <w:rFonts w:ascii="Times New Roman" w:eastAsia="Calibri" w:hAnsi="Times New Roman"/>
          <w:sz w:val="28"/>
          <w:szCs w:val="28"/>
        </w:rPr>
      </w:pPr>
      <w:r w:rsidRPr="001504A4">
        <w:rPr>
          <w:rFonts w:ascii="Times New Roman" w:eastAsia="Calibri" w:hAnsi="Times New Roman"/>
          <w:sz w:val="28"/>
          <w:szCs w:val="28"/>
        </w:rPr>
        <w:t xml:space="preserve">к решению Совета народных депутатов </w:t>
      </w:r>
    </w:p>
    <w:p w:rsidR="001110B1" w:rsidRPr="001504A4" w:rsidRDefault="001110B1" w:rsidP="001110B1">
      <w:pPr>
        <w:jc w:val="right"/>
        <w:rPr>
          <w:rFonts w:ascii="Times New Roman" w:eastAsia="Calibri" w:hAnsi="Times New Roman"/>
          <w:sz w:val="28"/>
          <w:szCs w:val="28"/>
        </w:rPr>
      </w:pPr>
      <w:r w:rsidRPr="001504A4">
        <w:rPr>
          <w:rFonts w:ascii="Times New Roman" w:eastAsia="Calibri" w:hAnsi="Times New Roman"/>
          <w:sz w:val="28"/>
          <w:szCs w:val="28"/>
        </w:rPr>
        <w:t>Эртильского муниципального района</w:t>
      </w:r>
    </w:p>
    <w:p w:rsidR="001110B1" w:rsidRPr="001504A4" w:rsidRDefault="001110B1" w:rsidP="001110B1">
      <w:pPr>
        <w:jc w:val="right"/>
        <w:rPr>
          <w:rFonts w:ascii="Times New Roman" w:eastAsia="Calibri" w:hAnsi="Times New Roman"/>
        </w:rPr>
      </w:pPr>
      <w:r>
        <w:rPr>
          <w:rFonts w:ascii="Times New Roman" w:eastAsia="Calibri" w:hAnsi="Times New Roman"/>
          <w:sz w:val="28"/>
          <w:szCs w:val="28"/>
        </w:rPr>
        <w:t>от ________________</w:t>
      </w:r>
      <w:r w:rsidRPr="001504A4">
        <w:rPr>
          <w:rFonts w:ascii="Times New Roman" w:eastAsia="Calibri" w:hAnsi="Times New Roman"/>
          <w:sz w:val="28"/>
          <w:szCs w:val="28"/>
        </w:rPr>
        <w:t>№ ______</w:t>
      </w:r>
    </w:p>
    <w:p w:rsidR="001110B1" w:rsidRPr="001504A4" w:rsidRDefault="001110B1" w:rsidP="001110B1">
      <w:pPr>
        <w:jc w:val="center"/>
        <w:rPr>
          <w:rFonts w:ascii="Times New Roman" w:eastAsia="Calibri" w:hAnsi="Times New Roman"/>
          <w:sz w:val="28"/>
          <w:szCs w:val="28"/>
        </w:rPr>
      </w:pPr>
    </w:p>
    <w:p w:rsidR="001110B1" w:rsidRPr="001504A4" w:rsidRDefault="001110B1" w:rsidP="001110B1">
      <w:pPr>
        <w:spacing w:line="0" w:lineRule="atLeast"/>
        <w:jc w:val="center"/>
        <w:rPr>
          <w:rFonts w:ascii="Times New Roman" w:eastAsia="Calibri" w:hAnsi="Times New Roman"/>
          <w:b/>
          <w:sz w:val="28"/>
          <w:szCs w:val="28"/>
        </w:rPr>
      </w:pPr>
      <w:r w:rsidRPr="001504A4">
        <w:rPr>
          <w:rFonts w:ascii="Times New Roman" w:eastAsia="Calibri" w:hAnsi="Times New Roman"/>
          <w:b/>
          <w:sz w:val="28"/>
          <w:szCs w:val="28"/>
        </w:rPr>
        <w:t>СОГЛАШЕНИЕ</w:t>
      </w:r>
      <w:r w:rsidRPr="001504A4">
        <w:rPr>
          <w:rFonts w:ascii="Times New Roman" w:eastAsia="Calibri" w:hAnsi="Times New Roman"/>
          <w:sz w:val="28"/>
          <w:szCs w:val="28"/>
        </w:rPr>
        <w:t xml:space="preserve"> </w:t>
      </w:r>
      <w:r w:rsidRPr="001504A4">
        <w:rPr>
          <w:rFonts w:ascii="Times New Roman" w:eastAsia="Calibri" w:hAnsi="Times New Roman"/>
          <w:b/>
          <w:sz w:val="28"/>
          <w:szCs w:val="28"/>
        </w:rPr>
        <w:t>№ ______</w:t>
      </w:r>
    </w:p>
    <w:p w:rsidR="001110B1" w:rsidRPr="001504A4" w:rsidRDefault="001110B1" w:rsidP="001110B1">
      <w:pPr>
        <w:spacing w:line="0" w:lineRule="atLeast"/>
        <w:jc w:val="center"/>
        <w:rPr>
          <w:rFonts w:ascii="Times New Roman" w:eastAsia="Calibri" w:hAnsi="Times New Roman"/>
          <w:b/>
          <w:sz w:val="28"/>
          <w:szCs w:val="28"/>
        </w:rPr>
      </w:pPr>
      <w:r w:rsidRPr="001504A4">
        <w:rPr>
          <w:rFonts w:ascii="Times New Roman" w:eastAsia="Calibri" w:hAnsi="Times New Roman"/>
          <w:b/>
          <w:sz w:val="28"/>
          <w:szCs w:val="28"/>
        </w:rPr>
        <w:t>о передаче полномочий между __________________ поселением и</w:t>
      </w:r>
    </w:p>
    <w:p w:rsidR="001110B1" w:rsidRPr="001504A4" w:rsidRDefault="001110B1" w:rsidP="001110B1">
      <w:pPr>
        <w:spacing w:line="0" w:lineRule="atLeast"/>
        <w:jc w:val="center"/>
        <w:rPr>
          <w:rFonts w:ascii="Times New Roman" w:eastAsia="Calibri" w:hAnsi="Times New Roman"/>
          <w:b/>
          <w:sz w:val="28"/>
          <w:szCs w:val="28"/>
        </w:rPr>
      </w:pPr>
      <w:r w:rsidRPr="001504A4">
        <w:rPr>
          <w:rFonts w:ascii="Times New Roman" w:eastAsia="Calibri" w:hAnsi="Times New Roman"/>
          <w:b/>
          <w:sz w:val="28"/>
          <w:szCs w:val="28"/>
        </w:rPr>
        <w:t>Эртильским муниципальным районом на решение вопрос</w:t>
      </w:r>
      <w:r>
        <w:rPr>
          <w:rFonts w:ascii="Times New Roman" w:eastAsia="Calibri" w:hAnsi="Times New Roman"/>
          <w:b/>
          <w:sz w:val="28"/>
          <w:szCs w:val="28"/>
        </w:rPr>
        <w:t>ов местного значения в 2024 году в сфере культуры</w:t>
      </w:r>
    </w:p>
    <w:p w:rsidR="001110B1" w:rsidRPr="001504A4" w:rsidRDefault="001110B1" w:rsidP="001110B1">
      <w:pPr>
        <w:jc w:val="center"/>
        <w:rPr>
          <w:rFonts w:ascii="Times New Roman" w:eastAsia="Calibri" w:hAnsi="Times New Roman"/>
          <w:sz w:val="28"/>
          <w:szCs w:val="28"/>
        </w:rPr>
      </w:pPr>
    </w:p>
    <w:p w:rsidR="001110B1" w:rsidRPr="001504A4" w:rsidRDefault="001110B1" w:rsidP="001110B1">
      <w:pPr>
        <w:rPr>
          <w:rFonts w:ascii="Times New Roman" w:eastAsia="Calibri" w:hAnsi="Times New Roman"/>
          <w:sz w:val="28"/>
          <w:szCs w:val="28"/>
        </w:rPr>
      </w:pPr>
      <w:r w:rsidRPr="001504A4">
        <w:rPr>
          <w:rFonts w:ascii="Times New Roman" w:eastAsia="Calibri" w:hAnsi="Times New Roman"/>
          <w:sz w:val="28"/>
          <w:szCs w:val="28"/>
        </w:rPr>
        <w:t xml:space="preserve">г. Эртиль                                                                </w:t>
      </w:r>
      <w:r>
        <w:rPr>
          <w:rFonts w:ascii="Times New Roman" w:eastAsia="Calibri" w:hAnsi="Times New Roman"/>
          <w:sz w:val="28"/>
          <w:szCs w:val="28"/>
        </w:rPr>
        <w:t xml:space="preserve">     «_____» _____________ 20__</w:t>
      </w:r>
      <w:r w:rsidRPr="001504A4">
        <w:rPr>
          <w:rFonts w:ascii="Times New Roman" w:eastAsia="Calibri" w:hAnsi="Times New Roman"/>
          <w:sz w:val="28"/>
          <w:szCs w:val="28"/>
        </w:rPr>
        <w:t>г.</w:t>
      </w:r>
    </w:p>
    <w:p w:rsidR="001110B1" w:rsidRPr="001504A4" w:rsidRDefault="001110B1" w:rsidP="001110B1">
      <w:pPr>
        <w:ind w:firstLine="851"/>
        <w:rPr>
          <w:rFonts w:ascii="Times New Roman" w:eastAsia="Calibri" w:hAnsi="Times New Roman"/>
          <w:sz w:val="28"/>
          <w:szCs w:val="28"/>
        </w:rPr>
      </w:pPr>
      <w:r w:rsidRPr="001504A4">
        <w:rPr>
          <w:rFonts w:ascii="Times New Roman" w:eastAsia="Calibri" w:hAnsi="Times New Roman"/>
          <w:sz w:val="28"/>
          <w:szCs w:val="28"/>
        </w:rPr>
        <w:t>Настоящее соглашение закл</w:t>
      </w:r>
      <w:r>
        <w:rPr>
          <w:rFonts w:ascii="Times New Roman" w:eastAsia="Calibri" w:hAnsi="Times New Roman"/>
          <w:sz w:val="28"/>
          <w:szCs w:val="28"/>
        </w:rPr>
        <w:t xml:space="preserve">ючается на основании статьи 15 </w:t>
      </w:r>
      <w:r w:rsidRPr="001504A4">
        <w:rPr>
          <w:rFonts w:ascii="Times New Roman" w:eastAsia="Calibri" w:hAnsi="Times New Roman"/>
          <w:sz w:val="28"/>
          <w:szCs w:val="28"/>
        </w:rPr>
        <w:t>Федерального закона от 06.10.2003 г. № 131-ФЗ «Об общих принципах организации местного самоупр</w:t>
      </w:r>
      <w:r>
        <w:rPr>
          <w:rFonts w:ascii="Times New Roman" w:eastAsia="Calibri" w:hAnsi="Times New Roman"/>
          <w:sz w:val="28"/>
          <w:szCs w:val="28"/>
        </w:rPr>
        <w:t>авления в Российской Федерации».</w:t>
      </w:r>
    </w:p>
    <w:p w:rsidR="001110B1" w:rsidRPr="001504A4" w:rsidRDefault="001110B1" w:rsidP="001110B1">
      <w:pPr>
        <w:ind w:firstLine="851"/>
        <w:rPr>
          <w:rFonts w:ascii="Times New Roman" w:eastAsia="Calibri" w:hAnsi="Times New Roman"/>
          <w:sz w:val="28"/>
          <w:szCs w:val="28"/>
        </w:rPr>
      </w:pPr>
      <w:r w:rsidRPr="001504A4">
        <w:rPr>
          <w:rFonts w:ascii="Times New Roman" w:eastAsia="Calibri" w:hAnsi="Times New Roman"/>
          <w:sz w:val="28"/>
          <w:szCs w:val="28"/>
        </w:rPr>
        <w:t xml:space="preserve">________________________ поселение, именуемое в дальнейшем «Участник-1», в лице главы _________________ поселения _____________, действующего на основании Устава _______________ поселения с одной стороны и Эртильский муниципальный район, именуемый в дальнейшем «Участник-2», в лице главы района </w:t>
      </w:r>
      <w:r>
        <w:rPr>
          <w:rFonts w:ascii="Times New Roman" w:eastAsia="Calibri" w:hAnsi="Times New Roman"/>
          <w:sz w:val="28"/>
          <w:szCs w:val="28"/>
        </w:rPr>
        <w:t>___________________</w:t>
      </w:r>
      <w:r w:rsidRPr="001504A4">
        <w:rPr>
          <w:rFonts w:ascii="Times New Roman" w:eastAsia="Calibri" w:hAnsi="Times New Roman"/>
          <w:sz w:val="28"/>
          <w:szCs w:val="28"/>
        </w:rPr>
        <w:t>, действующего на основании Устава Эртильского муниципального района, с другой стороны, заключили настоящее соглашение о нижеследующем:</w:t>
      </w:r>
    </w:p>
    <w:p w:rsidR="001110B1" w:rsidRDefault="001110B1" w:rsidP="00320741">
      <w:pPr>
        <w:numPr>
          <w:ilvl w:val="0"/>
          <w:numId w:val="34"/>
        </w:numPr>
        <w:spacing w:line="276" w:lineRule="auto"/>
        <w:rPr>
          <w:rFonts w:ascii="Times New Roman" w:eastAsia="Calibri" w:hAnsi="Times New Roman"/>
          <w:sz w:val="28"/>
          <w:szCs w:val="28"/>
        </w:rPr>
      </w:pPr>
      <w:r w:rsidRPr="001504A4">
        <w:rPr>
          <w:rFonts w:ascii="Times New Roman" w:eastAsia="Calibri" w:hAnsi="Times New Roman"/>
          <w:sz w:val="28"/>
          <w:szCs w:val="28"/>
        </w:rPr>
        <w:t>Участник-1 передает Участни</w:t>
      </w:r>
      <w:r>
        <w:rPr>
          <w:rFonts w:ascii="Times New Roman" w:eastAsia="Calibri" w:hAnsi="Times New Roman"/>
          <w:sz w:val="28"/>
          <w:szCs w:val="28"/>
        </w:rPr>
        <w:t>ку-2 полномочия на решение в 2024</w:t>
      </w:r>
      <w:r w:rsidRPr="001504A4">
        <w:rPr>
          <w:rFonts w:ascii="Times New Roman" w:eastAsia="Calibri" w:hAnsi="Times New Roman"/>
          <w:sz w:val="28"/>
          <w:szCs w:val="28"/>
        </w:rPr>
        <w:t xml:space="preserve"> году вопроса местного значения</w:t>
      </w:r>
      <w:r>
        <w:rPr>
          <w:rFonts w:ascii="Times New Roman" w:eastAsia="Calibri" w:hAnsi="Times New Roman"/>
          <w:sz w:val="28"/>
          <w:szCs w:val="28"/>
        </w:rPr>
        <w:t xml:space="preserve">, предусмотренного пунктом 12 части 1 статьи 14 </w:t>
      </w:r>
      <w:r w:rsidRPr="001504A4">
        <w:rPr>
          <w:rFonts w:ascii="Times New Roman" w:eastAsia="Calibri" w:hAnsi="Times New Roman"/>
          <w:sz w:val="28"/>
          <w:szCs w:val="28"/>
        </w:rPr>
        <w:t>Федерального закона от 06.10.2003 г. № 131-ФЗ «Об общих принципах организации местного самоупр</w:t>
      </w:r>
      <w:r>
        <w:rPr>
          <w:rFonts w:ascii="Times New Roman" w:eastAsia="Calibri" w:hAnsi="Times New Roman"/>
          <w:sz w:val="28"/>
          <w:szCs w:val="28"/>
        </w:rPr>
        <w:t xml:space="preserve">авления в Российской Федерации». Для осуществления полномочий </w:t>
      </w:r>
      <w:r w:rsidRPr="00E84206">
        <w:rPr>
          <w:rFonts w:ascii="Times New Roman" w:eastAsia="Calibri" w:hAnsi="Times New Roman"/>
          <w:sz w:val="28"/>
          <w:szCs w:val="28"/>
        </w:rPr>
        <w:t>Участник-1</w:t>
      </w:r>
      <w:r>
        <w:rPr>
          <w:rFonts w:ascii="Times New Roman" w:eastAsia="Calibri" w:hAnsi="Times New Roman"/>
          <w:sz w:val="28"/>
          <w:szCs w:val="28"/>
        </w:rPr>
        <w:t xml:space="preserve"> из бюджета ______________ поселения предоставляет бюджету Эртильского муниципального района межбюджетные трансферты, определяемые в соответствии с пунктом 3 настоящего Соглашения.</w:t>
      </w:r>
    </w:p>
    <w:p w:rsidR="001110B1" w:rsidRPr="001504A4" w:rsidRDefault="001110B1" w:rsidP="001110B1">
      <w:pPr>
        <w:ind w:left="720"/>
        <w:rPr>
          <w:rFonts w:ascii="Times New Roman" w:eastAsia="Calibri" w:hAnsi="Times New Roman"/>
          <w:sz w:val="28"/>
          <w:szCs w:val="28"/>
        </w:rPr>
      </w:pPr>
    </w:p>
    <w:p w:rsidR="001110B1" w:rsidRPr="00E84206" w:rsidRDefault="001110B1" w:rsidP="00320741">
      <w:pPr>
        <w:numPr>
          <w:ilvl w:val="0"/>
          <w:numId w:val="34"/>
        </w:numPr>
        <w:spacing w:line="276" w:lineRule="auto"/>
        <w:rPr>
          <w:rFonts w:ascii="Times New Roman" w:eastAsia="Calibri" w:hAnsi="Times New Roman"/>
          <w:sz w:val="28"/>
          <w:szCs w:val="28"/>
        </w:rPr>
      </w:pPr>
      <w:r w:rsidRPr="001504A4">
        <w:rPr>
          <w:rFonts w:ascii="Times New Roman" w:eastAsia="Calibri" w:hAnsi="Times New Roman"/>
          <w:sz w:val="28"/>
          <w:szCs w:val="28"/>
        </w:rPr>
        <w:t>Участник-2 принимает на себя полномочия, перечисленные в пункте 1 настоящего соглашения при условии предоставления  иных межбюджетных трансфертов</w:t>
      </w:r>
      <w:r>
        <w:rPr>
          <w:rFonts w:ascii="Times New Roman" w:eastAsia="Calibri" w:hAnsi="Times New Roman"/>
          <w:sz w:val="28"/>
          <w:szCs w:val="28"/>
        </w:rPr>
        <w:t xml:space="preserve"> в соответствии с пунктом 3 настоящего Соглашения.</w:t>
      </w:r>
    </w:p>
    <w:p w:rsidR="001110B1" w:rsidRPr="001504A4" w:rsidRDefault="001110B1" w:rsidP="001110B1">
      <w:pPr>
        <w:ind w:left="720"/>
        <w:rPr>
          <w:rFonts w:ascii="Times New Roman" w:eastAsia="Calibri" w:hAnsi="Times New Roman"/>
          <w:sz w:val="28"/>
          <w:szCs w:val="28"/>
        </w:rPr>
      </w:pPr>
    </w:p>
    <w:p w:rsidR="001110B1" w:rsidRPr="001504A4" w:rsidRDefault="001110B1" w:rsidP="001110B1">
      <w:pPr>
        <w:tabs>
          <w:tab w:val="left" w:pos="709"/>
        </w:tabs>
        <w:ind w:left="709" w:hanging="283"/>
        <w:rPr>
          <w:rFonts w:ascii="Times New Roman" w:eastAsia="Calibri" w:hAnsi="Times New Roman"/>
          <w:sz w:val="28"/>
          <w:szCs w:val="28"/>
        </w:rPr>
      </w:pPr>
      <w:r w:rsidRPr="001504A4">
        <w:rPr>
          <w:rFonts w:ascii="Times New Roman" w:eastAsia="Calibri" w:hAnsi="Times New Roman"/>
          <w:sz w:val="28"/>
          <w:szCs w:val="28"/>
        </w:rPr>
        <w:t>3.</w:t>
      </w:r>
      <w:r w:rsidRPr="001504A4">
        <w:rPr>
          <w:rFonts w:ascii="Times New Roman" w:eastAsia="Calibri" w:hAnsi="Times New Roman"/>
          <w:sz w:val="28"/>
          <w:szCs w:val="28"/>
        </w:rPr>
        <w:tab/>
        <w:t>Иные межбюджетные трансферты перечисляются на основании Порядка, утвержденного Советом народных депутатов _________________ поселения Эртильского муниципального района.</w:t>
      </w:r>
    </w:p>
    <w:p w:rsidR="001110B1" w:rsidRPr="001504A4" w:rsidRDefault="001110B1" w:rsidP="001110B1">
      <w:pPr>
        <w:ind w:left="709" w:hanging="283"/>
        <w:rPr>
          <w:rFonts w:ascii="Times New Roman" w:eastAsia="Calibri" w:hAnsi="Times New Roman"/>
          <w:sz w:val="28"/>
          <w:szCs w:val="28"/>
        </w:rPr>
      </w:pPr>
      <w:r w:rsidRPr="001504A4">
        <w:rPr>
          <w:rFonts w:ascii="Times New Roman" w:eastAsia="Calibri" w:hAnsi="Times New Roman"/>
          <w:sz w:val="28"/>
          <w:szCs w:val="28"/>
        </w:rPr>
        <w:t>4.</w:t>
      </w:r>
      <w:r w:rsidRPr="001504A4">
        <w:rPr>
          <w:rFonts w:ascii="Times New Roman" w:eastAsia="Calibri" w:hAnsi="Times New Roman"/>
          <w:sz w:val="28"/>
          <w:szCs w:val="28"/>
        </w:rPr>
        <w:tab/>
      </w:r>
      <w:r w:rsidRPr="00282992">
        <w:rPr>
          <w:rFonts w:ascii="Times New Roman" w:eastAsia="Calibri" w:hAnsi="Times New Roman"/>
          <w:sz w:val="28"/>
          <w:szCs w:val="28"/>
        </w:rPr>
        <w:t xml:space="preserve">Для осуществления переданных в соответствии с настоящим соглашением полномочий Участник-2 дополнительно может использовать собственные материальные ресурсы и финансовые средства. </w:t>
      </w:r>
      <w:proofErr w:type="gramStart"/>
      <w:r w:rsidRPr="00282992">
        <w:rPr>
          <w:rFonts w:ascii="Times New Roman" w:eastAsia="Calibri" w:hAnsi="Times New Roman"/>
          <w:sz w:val="28"/>
          <w:szCs w:val="28"/>
        </w:rPr>
        <w:t xml:space="preserve">Участник-2 обязан направить остатки средств, сложившиеся по состоянию на текущий год в размере остатков на счёте районного </w:t>
      </w:r>
      <w:r w:rsidRPr="00282992">
        <w:rPr>
          <w:rFonts w:ascii="Times New Roman" w:eastAsia="Calibri" w:hAnsi="Times New Roman"/>
          <w:sz w:val="28"/>
          <w:szCs w:val="28"/>
        </w:rPr>
        <w:lastRenderedPageBreak/>
        <w:t>бюджета, на осуществление расходных обязательств по переданному полномочию, указанному в пункте 1 настоящего соглашения.</w:t>
      </w:r>
      <w:proofErr w:type="gramEnd"/>
    </w:p>
    <w:p w:rsidR="001110B1" w:rsidRDefault="001110B1" w:rsidP="001110B1">
      <w:pPr>
        <w:spacing w:line="360" w:lineRule="auto"/>
        <w:ind w:left="426"/>
        <w:rPr>
          <w:rFonts w:ascii="Times New Roman" w:eastAsia="Calibri" w:hAnsi="Times New Roman"/>
          <w:sz w:val="28"/>
          <w:szCs w:val="28"/>
        </w:rPr>
      </w:pPr>
      <w:r>
        <w:rPr>
          <w:rFonts w:ascii="Times New Roman" w:eastAsia="Calibri" w:hAnsi="Times New Roman"/>
          <w:sz w:val="28"/>
          <w:szCs w:val="28"/>
        </w:rPr>
        <w:t>5.</w:t>
      </w:r>
      <w:r w:rsidRPr="001504A4">
        <w:rPr>
          <w:rFonts w:ascii="Times New Roman" w:eastAsia="Calibri" w:hAnsi="Times New Roman"/>
          <w:sz w:val="28"/>
          <w:szCs w:val="28"/>
        </w:rPr>
        <w:tab/>
      </w:r>
      <w:r w:rsidRPr="00A161ED">
        <w:rPr>
          <w:rFonts w:ascii="Times New Roman" w:eastAsia="Calibri" w:hAnsi="Times New Roman"/>
          <w:sz w:val="28"/>
          <w:szCs w:val="28"/>
        </w:rPr>
        <w:t>Настоящее соглашение</w:t>
      </w:r>
      <w:r>
        <w:rPr>
          <w:rFonts w:ascii="Times New Roman" w:eastAsia="Calibri" w:hAnsi="Times New Roman"/>
          <w:sz w:val="28"/>
          <w:szCs w:val="28"/>
        </w:rPr>
        <w:t xml:space="preserve"> действует в пределах одного календарного года.</w:t>
      </w:r>
    </w:p>
    <w:p w:rsidR="001110B1" w:rsidRPr="00282992" w:rsidRDefault="001110B1" w:rsidP="001110B1">
      <w:pPr>
        <w:spacing w:line="360" w:lineRule="auto"/>
        <w:ind w:left="426"/>
        <w:rPr>
          <w:rFonts w:ascii="Times New Roman" w:eastAsia="Calibri" w:hAnsi="Times New Roman"/>
          <w:sz w:val="28"/>
          <w:szCs w:val="28"/>
        </w:rPr>
      </w:pPr>
      <w:r w:rsidRPr="00282992">
        <w:rPr>
          <w:rFonts w:ascii="Times New Roman" w:eastAsia="Calibri" w:hAnsi="Times New Roman"/>
          <w:sz w:val="28"/>
          <w:szCs w:val="28"/>
        </w:rPr>
        <w:t>6. С</w:t>
      </w:r>
      <w:r>
        <w:rPr>
          <w:rFonts w:ascii="Times New Roman" w:eastAsia="Calibri" w:hAnsi="Times New Roman"/>
          <w:sz w:val="28"/>
          <w:szCs w:val="28"/>
        </w:rPr>
        <w:t xml:space="preserve">оглашение досрочно прекращается </w:t>
      </w:r>
      <w:r w:rsidRPr="00282992">
        <w:rPr>
          <w:rFonts w:ascii="Times New Roman" w:eastAsia="Calibri" w:hAnsi="Times New Roman"/>
          <w:sz w:val="28"/>
          <w:szCs w:val="28"/>
        </w:rPr>
        <w:t xml:space="preserve">в случае несвоевременного или неполного предоставления иных межбюджетных трансфертов из </w:t>
      </w:r>
      <w:r>
        <w:rPr>
          <w:rFonts w:ascii="Times New Roman" w:eastAsia="Calibri" w:hAnsi="Times New Roman"/>
          <w:sz w:val="28"/>
          <w:szCs w:val="28"/>
        </w:rPr>
        <w:t>бюджета ___________________ поселения.</w:t>
      </w:r>
    </w:p>
    <w:p w:rsidR="001110B1" w:rsidRDefault="001110B1" w:rsidP="001110B1">
      <w:pPr>
        <w:spacing w:line="360" w:lineRule="auto"/>
        <w:ind w:left="426"/>
        <w:rPr>
          <w:rFonts w:ascii="Times New Roman" w:eastAsia="Calibri" w:hAnsi="Times New Roman"/>
          <w:sz w:val="28"/>
          <w:szCs w:val="28"/>
        </w:rPr>
      </w:pPr>
      <w:r>
        <w:rPr>
          <w:rFonts w:ascii="Times New Roman" w:eastAsia="Calibri" w:hAnsi="Times New Roman"/>
          <w:sz w:val="28"/>
          <w:szCs w:val="28"/>
        </w:rPr>
        <w:t xml:space="preserve">7. </w:t>
      </w:r>
      <w:r w:rsidRPr="00282992">
        <w:rPr>
          <w:rFonts w:ascii="Times New Roman" w:eastAsia="Calibri" w:hAnsi="Times New Roman"/>
          <w:sz w:val="28"/>
          <w:szCs w:val="28"/>
        </w:rPr>
        <w:t>Настоящее согла</w:t>
      </w:r>
      <w:r>
        <w:rPr>
          <w:rFonts w:ascii="Times New Roman" w:eastAsia="Calibri" w:hAnsi="Times New Roman"/>
          <w:sz w:val="28"/>
          <w:szCs w:val="28"/>
        </w:rPr>
        <w:t xml:space="preserve">шение вступает в силу 01.01.2024 г. и действует до 31.12.2024 </w:t>
      </w:r>
      <w:r w:rsidRPr="00282992">
        <w:rPr>
          <w:rFonts w:ascii="Times New Roman" w:eastAsia="Calibri" w:hAnsi="Times New Roman"/>
          <w:sz w:val="28"/>
          <w:szCs w:val="28"/>
        </w:rPr>
        <w:t>г.</w:t>
      </w:r>
    </w:p>
    <w:p w:rsidR="001110B1" w:rsidRPr="001504A4" w:rsidRDefault="001110B1" w:rsidP="001110B1">
      <w:pPr>
        <w:tabs>
          <w:tab w:val="left" w:pos="709"/>
        </w:tabs>
        <w:spacing w:line="360" w:lineRule="auto"/>
        <w:ind w:left="709" w:hanging="283"/>
        <w:rPr>
          <w:rFonts w:ascii="Times New Roman" w:eastAsia="Calibri" w:hAnsi="Times New Roman"/>
          <w:sz w:val="28"/>
          <w:szCs w:val="28"/>
        </w:rPr>
      </w:pPr>
      <w:r>
        <w:rPr>
          <w:rFonts w:ascii="Times New Roman" w:eastAsia="Calibri" w:hAnsi="Times New Roman"/>
          <w:sz w:val="28"/>
          <w:szCs w:val="28"/>
        </w:rPr>
        <w:t>8</w:t>
      </w:r>
      <w:r w:rsidRPr="001504A4">
        <w:rPr>
          <w:rFonts w:ascii="Times New Roman" w:eastAsia="Calibri" w:hAnsi="Times New Roman"/>
          <w:sz w:val="28"/>
          <w:szCs w:val="28"/>
        </w:rPr>
        <w:t>.</w:t>
      </w:r>
      <w:r w:rsidRPr="001504A4">
        <w:rPr>
          <w:rFonts w:ascii="Times New Roman" w:eastAsia="Calibri" w:hAnsi="Times New Roman"/>
          <w:sz w:val="28"/>
          <w:szCs w:val="28"/>
        </w:rPr>
        <w:tab/>
        <w:t>Настоящее соглашение составлено в двух подлинных экземплярах по одному для каждой стороны.</w:t>
      </w:r>
    </w:p>
    <w:p w:rsidR="001110B1" w:rsidRPr="001504A4" w:rsidRDefault="001110B1" w:rsidP="001110B1">
      <w:pPr>
        <w:rPr>
          <w:rFonts w:ascii="Times New Roman" w:eastAsia="Calibri" w:hAnsi="Times New Roman"/>
          <w:sz w:val="28"/>
          <w:szCs w:val="28"/>
        </w:rPr>
      </w:pPr>
    </w:p>
    <w:p w:rsidR="001110B1" w:rsidRPr="001504A4" w:rsidRDefault="001110B1" w:rsidP="001110B1">
      <w:pPr>
        <w:jc w:val="center"/>
        <w:rPr>
          <w:rFonts w:ascii="Times New Roman" w:eastAsia="Calibri" w:hAnsi="Times New Roman"/>
          <w:sz w:val="28"/>
          <w:szCs w:val="28"/>
        </w:rPr>
      </w:pPr>
      <w:r w:rsidRPr="001504A4">
        <w:rPr>
          <w:rFonts w:ascii="Times New Roman" w:eastAsia="Calibri" w:hAnsi="Times New Roman"/>
          <w:sz w:val="28"/>
          <w:szCs w:val="28"/>
        </w:rPr>
        <w:t>ЮРИДИЧЕСКИЕ АДРЕСА СТОРОН:</w:t>
      </w:r>
    </w:p>
    <w:tbl>
      <w:tblPr>
        <w:tblW w:w="9934" w:type="dxa"/>
        <w:tblLook w:val="01E0"/>
      </w:tblPr>
      <w:tblGrid>
        <w:gridCol w:w="5148"/>
        <w:gridCol w:w="4786"/>
      </w:tblGrid>
      <w:tr w:rsidR="001110B1" w:rsidRPr="001504A4" w:rsidTr="008A0EE4">
        <w:tc>
          <w:tcPr>
            <w:tcW w:w="5148" w:type="dxa"/>
            <w:shd w:val="clear" w:color="auto" w:fill="auto"/>
          </w:tcPr>
          <w:p w:rsidR="001110B1" w:rsidRPr="001504A4" w:rsidRDefault="001110B1" w:rsidP="008A0EE4">
            <w:pPr>
              <w:rPr>
                <w:rFonts w:ascii="Times New Roman" w:eastAsia="Calibri" w:hAnsi="Times New Roman"/>
                <w:szCs w:val="28"/>
              </w:rPr>
            </w:pPr>
            <w:r w:rsidRPr="001504A4">
              <w:rPr>
                <w:rFonts w:ascii="Times New Roman" w:eastAsia="Calibri" w:hAnsi="Times New Roman"/>
                <w:b/>
                <w:sz w:val="28"/>
                <w:szCs w:val="28"/>
              </w:rPr>
              <w:t xml:space="preserve">                         </w:t>
            </w:r>
            <w:r w:rsidRPr="001504A4">
              <w:rPr>
                <w:rFonts w:ascii="Times New Roman" w:eastAsia="Calibri" w:hAnsi="Times New Roman"/>
                <w:sz w:val="28"/>
                <w:szCs w:val="28"/>
              </w:rPr>
              <w:t>Участник - 1</w:t>
            </w:r>
          </w:p>
          <w:p w:rsidR="001110B1" w:rsidRPr="001504A4" w:rsidRDefault="001110B1" w:rsidP="008A0EE4">
            <w:pPr>
              <w:rPr>
                <w:rFonts w:ascii="Times New Roman" w:eastAsia="Calibri" w:hAnsi="Times New Roman"/>
                <w:szCs w:val="28"/>
              </w:rPr>
            </w:pPr>
            <w:r w:rsidRPr="001504A4">
              <w:rPr>
                <w:rFonts w:ascii="Times New Roman" w:eastAsia="Calibri" w:hAnsi="Times New Roman"/>
                <w:sz w:val="28"/>
                <w:szCs w:val="28"/>
              </w:rPr>
              <w:t>___________________ поселение</w:t>
            </w:r>
          </w:p>
          <w:p w:rsidR="001110B1" w:rsidRPr="001504A4" w:rsidRDefault="001110B1" w:rsidP="008A0EE4">
            <w:pPr>
              <w:rPr>
                <w:rFonts w:ascii="Times New Roman" w:eastAsia="Calibri" w:hAnsi="Times New Roman"/>
                <w:szCs w:val="28"/>
              </w:rPr>
            </w:pPr>
            <w:r w:rsidRPr="001504A4">
              <w:rPr>
                <w:rFonts w:ascii="Times New Roman" w:eastAsia="Calibri" w:hAnsi="Times New Roman"/>
                <w:sz w:val="28"/>
                <w:szCs w:val="28"/>
              </w:rPr>
              <w:t>Глава ____________________ поселения</w:t>
            </w:r>
          </w:p>
          <w:p w:rsidR="001110B1" w:rsidRPr="001504A4" w:rsidRDefault="001110B1" w:rsidP="008A0EE4">
            <w:pPr>
              <w:rPr>
                <w:rFonts w:ascii="Times New Roman" w:eastAsia="Calibri" w:hAnsi="Times New Roman"/>
                <w:szCs w:val="28"/>
              </w:rPr>
            </w:pPr>
          </w:p>
          <w:p w:rsidR="001110B1" w:rsidRPr="001504A4" w:rsidRDefault="001110B1" w:rsidP="008A0EE4">
            <w:pPr>
              <w:rPr>
                <w:rFonts w:ascii="Times New Roman" w:eastAsia="Calibri" w:hAnsi="Times New Roman"/>
                <w:szCs w:val="28"/>
              </w:rPr>
            </w:pPr>
            <w:r w:rsidRPr="001504A4">
              <w:rPr>
                <w:rFonts w:ascii="Times New Roman" w:eastAsia="Calibri" w:hAnsi="Times New Roman"/>
                <w:sz w:val="28"/>
                <w:szCs w:val="28"/>
              </w:rPr>
              <w:t>___________________    Ф.И.О.</w:t>
            </w:r>
          </w:p>
          <w:p w:rsidR="001110B1" w:rsidRPr="001504A4" w:rsidRDefault="001110B1" w:rsidP="008A0EE4">
            <w:pPr>
              <w:rPr>
                <w:rFonts w:ascii="Times New Roman" w:eastAsia="Calibri" w:hAnsi="Times New Roman"/>
                <w:szCs w:val="28"/>
              </w:rPr>
            </w:pPr>
            <w:r w:rsidRPr="001504A4">
              <w:rPr>
                <w:rFonts w:ascii="Times New Roman" w:eastAsia="Calibri" w:hAnsi="Times New Roman"/>
                <w:sz w:val="28"/>
                <w:szCs w:val="28"/>
              </w:rPr>
              <w:t xml:space="preserve"> </w:t>
            </w:r>
            <w:r>
              <w:rPr>
                <w:rFonts w:ascii="Times New Roman" w:eastAsia="Calibri" w:hAnsi="Times New Roman"/>
                <w:sz w:val="28"/>
                <w:szCs w:val="28"/>
              </w:rPr>
              <w:t>«______» _______________ 20</w:t>
            </w:r>
            <w:r w:rsidRPr="001504A4">
              <w:rPr>
                <w:rFonts w:ascii="Times New Roman" w:eastAsia="Calibri" w:hAnsi="Times New Roman"/>
                <w:sz w:val="28"/>
                <w:szCs w:val="28"/>
              </w:rPr>
              <w:t>__ г.</w:t>
            </w:r>
          </w:p>
        </w:tc>
        <w:tc>
          <w:tcPr>
            <w:tcW w:w="4786" w:type="dxa"/>
            <w:shd w:val="clear" w:color="auto" w:fill="auto"/>
          </w:tcPr>
          <w:p w:rsidR="001110B1" w:rsidRPr="001504A4" w:rsidRDefault="001110B1" w:rsidP="008A0EE4">
            <w:pPr>
              <w:jc w:val="center"/>
              <w:rPr>
                <w:rFonts w:ascii="Times New Roman" w:eastAsia="Calibri" w:hAnsi="Times New Roman"/>
                <w:szCs w:val="28"/>
              </w:rPr>
            </w:pPr>
            <w:r w:rsidRPr="001504A4">
              <w:rPr>
                <w:rFonts w:ascii="Times New Roman" w:eastAsia="Calibri" w:hAnsi="Times New Roman"/>
                <w:sz w:val="28"/>
                <w:szCs w:val="28"/>
              </w:rPr>
              <w:t>Участник – 2</w:t>
            </w:r>
          </w:p>
          <w:p w:rsidR="001110B1" w:rsidRPr="001504A4" w:rsidRDefault="001110B1" w:rsidP="008A0EE4">
            <w:pPr>
              <w:rPr>
                <w:rFonts w:ascii="Times New Roman" w:eastAsia="Calibri" w:hAnsi="Times New Roman"/>
                <w:szCs w:val="28"/>
              </w:rPr>
            </w:pPr>
            <w:r w:rsidRPr="001504A4">
              <w:rPr>
                <w:rFonts w:ascii="Times New Roman" w:eastAsia="Calibri" w:hAnsi="Times New Roman"/>
                <w:sz w:val="28"/>
                <w:szCs w:val="28"/>
              </w:rPr>
              <w:t>Эртильский муниципальный район</w:t>
            </w:r>
          </w:p>
          <w:p w:rsidR="001110B1" w:rsidRPr="001504A4" w:rsidRDefault="001110B1" w:rsidP="008A0EE4">
            <w:pPr>
              <w:rPr>
                <w:rFonts w:ascii="Times New Roman" w:eastAsia="Calibri" w:hAnsi="Times New Roman"/>
                <w:szCs w:val="28"/>
              </w:rPr>
            </w:pPr>
            <w:r w:rsidRPr="001504A4">
              <w:rPr>
                <w:rFonts w:ascii="Times New Roman" w:eastAsia="Calibri" w:hAnsi="Times New Roman"/>
                <w:sz w:val="28"/>
                <w:szCs w:val="28"/>
              </w:rPr>
              <w:t xml:space="preserve">Глава Эртильского </w:t>
            </w:r>
            <w:proofErr w:type="gramStart"/>
            <w:r w:rsidRPr="001504A4">
              <w:rPr>
                <w:rFonts w:ascii="Times New Roman" w:eastAsia="Calibri" w:hAnsi="Times New Roman"/>
                <w:sz w:val="28"/>
                <w:szCs w:val="28"/>
              </w:rPr>
              <w:t>муниципального</w:t>
            </w:r>
            <w:proofErr w:type="gramEnd"/>
            <w:r w:rsidRPr="001504A4">
              <w:rPr>
                <w:rFonts w:ascii="Times New Roman" w:eastAsia="Calibri" w:hAnsi="Times New Roman"/>
                <w:sz w:val="28"/>
                <w:szCs w:val="28"/>
              </w:rPr>
              <w:t xml:space="preserve"> района</w:t>
            </w:r>
          </w:p>
          <w:p w:rsidR="001110B1" w:rsidRPr="001504A4" w:rsidRDefault="001110B1" w:rsidP="008A0EE4">
            <w:pPr>
              <w:rPr>
                <w:rFonts w:ascii="Times New Roman" w:eastAsia="Calibri" w:hAnsi="Times New Roman"/>
                <w:szCs w:val="28"/>
              </w:rPr>
            </w:pPr>
            <w:r w:rsidRPr="001504A4">
              <w:rPr>
                <w:rFonts w:ascii="Times New Roman" w:eastAsia="Calibri" w:hAnsi="Times New Roman"/>
                <w:sz w:val="28"/>
                <w:szCs w:val="28"/>
              </w:rPr>
              <w:t>_________________</w:t>
            </w:r>
            <w:r>
              <w:rPr>
                <w:rFonts w:ascii="Times New Roman" w:eastAsia="Calibri" w:hAnsi="Times New Roman"/>
                <w:sz w:val="28"/>
                <w:szCs w:val="28"/>
              </w:rPr>
              <w:t>Ф.И.О.</w:t>
            </w:r>
          </w:p>
          <w:p w:rsidR="001110B1" w:rsidRPr="001504A4" w:rsidRDefault="001110B1" w:rsidP="008A0EE4">
            <w:pPr>
              <w:rPr>
                <w:rFonts w:ascii="Times New Roman" w:eastAsia="Calibri" w:hAnsi="Times New Roman"/>
                <w:szCs w:val="28"/>
              </w:rPr>
            </w:pPr>
            <w:r>
              <w:rPr>
                <w:rFonts w:ascii="Times New Roman" w:eastAsia="Calibri" w:hAnsi="Times New Roman"/>
                <w:sz w:val="28"/>
                <w:szCs w:val="28"/>
              </w:rPr>
              <w:t>«_______»_____________  20</w:t>
            </w:r>
            <w:r w:rsidRPr="001504A4">
              <w:rPr>
                <w:rFonts w:ascii="Times New Roman" w:eastAsia="Calibri" w:hAnsi="Times New Roman"/>
                <w:sz w:val="28"/>
                <w:szCs w:val="28"/>
              </w:rPr>
              <w:t>__г.</w:t>
            </w:r>
          </w:p>
        </w:tc>
      </w:tr>
    </w:tbl>
    <w:p w:rsidR="001110B1" w:rsidRDefault="001110B1" w:rsidP="001110B1">
      <w:pPr>
        <w:tabs>
          <w:tab w:val="left" w:pos="1800"/>
        </w:tabs>
        <w:spacing w:line="360" w:lineRule="auto"/>
        <w:rPr>
          <w:rFonts w:ascii="Times New Roman" w:eastAsia="Calibri" w:hAnsi="Times New Roman"/>
          <w:b/>
          <w:sz w:val="28"/>
          <w:szCs w:val="28"/>
        </w:rPr>
      </w:pPr>
    </w:p>
    <w:p w:rsidR="001110B1" w:rsidRDefault="001110B1" w:rsidP="001110B1">
      <w:pPr>
        <w:tabs>
          <w:tab w:val="left" w:pos="1800"/>
        </w:tabs>
        <w:spacing w:line="360" w:lineRule="auto"/>
        <w:rPr>
          <w:rFonts w:ascii="Times New Roman" w:eastAsia="Calibri" w:hAnsi="Times New Roman"/>
          <w:b/>
          <w:sz w:val="28"/>
          <w:szCs w:val="28"/>
        </w:rPr>
      </w:pPr>
    </w:p>
    <w:p w:rsidR="001110B1" w:rsidRDefault="001110B1" w:rsidP="001110B1">
      <w:pPr>
        <w:tabs>
          <w:tab w:val="left" w:pos="1800"/>
        </w:tabs>
        <w:spacing w:line="360" w:lineRule="auto"/>
        <w:rPr>
          <w:rFonts w:ascii="Times New Roman" w:eastAsia="Calibri" w:hAnsi="Times New Roman"/>
          <w:b/>
          <w:sz w:val="28"/>
          <w:szCs w:val="28"/>
        </w:rPr>
      </w:pPr>
    </w:p>
    <w:p w:rsidR="001110B1" w:rsidRDefault="001110B1" w:rsidP="001110B1">
      <w:pPr>
        <w:tabs>
          <w:tab w:val="left" w:pos="1800"/>
        </w:tabs>
        <w:spacing w:line="360" w:lineRule="auto"/>
        <w:rPr>
          <w:rFonts w:ascii="Times New Roman" w:eastAsia="Calibri" w:hAnsi="Times New Roman"/>
          <w:b/>
          <w:sz w:val="28"/>
          <w:szCs w:val="28"/>
        </w:rPr>
      </w:pPr>
    </w:p>
    <w:p w:rsidR="001110B1" w:rsidRDefault="001110B1" w:rsidP="001110B1">
      <w:pPr>
        <w:tabs>
          <w:tab w:val="left" w:pos="1800"/>
        </w:tabs>
        <w:spacing w:line="360" w:lineRule="auto"/>
        <w:rPr>
          <w:rFonts w:ascii="Times New Roman" w:eastAsia="Calibri" w:hAnsi="Times New Roman"/>
          <w:b/>
          <w:sz w:val="28"/>
          <w:szCs w:val="28"/>
        </w:rPr>
      </w:pPr>
    </w:p>
    <w:p w:rsidR="001110B1" w:rsidRDefault="001110B1" w:rsidP="001110B1">
      <w:pPr>
        <w:tabs>
          <w:tab w:val="left" w:pos="1800"/>
        </w:tabs>
        <w:spacing w:line="360" w:lineRule="auto"/>
        <w:rPr>
          <w:rFonts w:ascii="Times New Roman" w:eastAsia="Calibri" w:hAnsi="Times New Roman"/>
          <w:b/>
          <w:sz w:val="28"/>
          <w:szCs w:val="28"/>
        </w:rPr>
      </w:pPr>
    </w:p>
    <w:p w:rsidR="001110B1" w:rsidRDefault="001110B1" w:rsidP="001110B1">
      <w:pPr>
        <w:tabs>
          <w:tab w:val="left" w:pos="1800"/>
        </w:tabs>
        <w:spacing w:line="360" w:lineRule="auto"/>
        <w:rPr>
          <w:rFonts w:ascii="Times New Roman" w:eastAsia="Calibri" w:hAnsi="Times New Roman"/>
          <w:b/>
          <w:sz w:val="28"/>
          <w:szCs w:val="28"/>
        </w:rPr>
      </w:pPr>
    </w:p>
    <w:p w:rsidR="001110B1" w:rsidRDefault="001110B1" w:rsidP="001110B1">
      <w:pPr>
        <w:tabs>
          <w:tab w:val="left" w:pos="1800"/>
        </w:tabs>
        <w:spacing w:line="360" w:lineRule="auto"/>
        <w:rPr>
          <w:rFonts w:ascii="Times New Roman" w:eastAsia="Calibri" w:hAnsi="Times New Roman"/>
          <w:b/>
          <w:sz w:val="28"/>
          <w:szCs w:val="28"/>
        </w:rPr>
      </w:pPr>
    </w:p>
    <w:p w:rsidR="001110B1" w:rsidRDefault="001110B1" w:rsidP="001110B1">
      <w:pPr>
        <w:tabs>
          <w:tab w:val="left" w:pos="1800"/>
        </w:tabs>
        <w:spacing w:line="360" w:lineRule="auto"/>
        <w:rPr>
          <w:rFonts w:ascii="Times New Roman" w:eastAsia="Calibri" w:hAnsi="Times New Roman"/>
          <w:b/>
          <w:sz w:val="28"/>
          <w:szCs w:val="28"/>
        </w:rPr>
      </w:pPr>
    </w:p>
    <w:p w:rsidR="001110B1" w:rsidRDefault="001110B1" w:rsidP="001110B1">
      <w:pPr>
        <w:tabs>
          <w:tab w:val="left" w:pos="1800"/>
        </w:tabs>
        <w:spacing w:line="360" w:lineRule="auto"/>
        <w:rPr>
          <w:rFonts w:ascii="Times New Roman" w:eastAsia="Calibri" w:hAnsi="Times New Roman"/>
          <w:b/>
          <w:sz w:val="28"/>
          <w:szCs w:val="28"/>
        </w:rPr>
      </w:pPr>
    </w:p>
    <w:p w:rsidR="001110B1" w:rsidRDefault="001110B1" w:rsidP="001110B1">
      <w:pPr>
        <w:tabs>
          <w:tab w:val="left" w:pos="1800"/>
        </w:tabs>
        <w:spacing w:line="360" w:lineRule="auto"/>
        <w:rPr>
          <w:rFonts w:ascii="Times New Roman" w:eastAsia="Calibri" w:hAnsi="Times New Roman"/>
          <w:b/>
          <w:sz w:val="28"/>
          <w:szCs w:val="28"/>
        </w:rPr>
      </w:pPr>
    </w:p>
    <w:p w:rsidR="001110B1" w:rsidRDefault="001110B1" w:rsidP="001110B1">
      <w:pPr>
        <w:tabs>
          <w:tab w:val="left" w:pos="1800"/>
        </w:tabs>
        <w:spacing w:line="360" w:lineRule="auto"/>
        <w:rPr>
          <w:rFonts w:ascii="Times New Roman" w:eastAsia="Calibri" w:hAnsi="Times New Roman"/>
          <w:b/>
          <w:sz w:val="28"/>
          <w:szCs w:val="28"/>
        </w:rPr>
      </w:pPr>
    </w:p>
    <w:p w:rsidR="001110B1" w:rsidRDefault="001110B1" w:rsidP="001110B1">
      <w:pPr>
        <w:tabs>
          <w:tab w:val="left" w:pos="1800"/>
        </w:tabs>
        <w:spacing w:line="360" w:lineRule="auto"/>
        <w:rPr>
          <w:rFonts w:ascii="Times New Roman" w:eastAsia="Calibri" w:hAnsi="Times New Roman"/>
          <w:b/>
          <w:sz w:val="28"/>
          <w:szCs w:val="28"/>
        </w:rPr>
      </w:pPr>
    </w:p>
    <w:p w:rsidR="001110B1" w:rsidRDefault="001110B1" w:rsidP="001110B1">
      <w:pPr>
        <w:tabs>
          <w:tab w:val="left" w:pos="1800"/>
        </w:tabs>
        <w:spacing w:line="360" w:lineRule="auto"/>
        <w:rPr>
          <w:rFonts w:ascii="Times New Roman" w:eastAsia="Calibri" w:hAnsi="Times New Roman"/>
          <w:b/>
          <w:sz w:val="28"/>
          <w:szCs w:val="28"/>
        </w:rPr>
      </w:pPr>
    </w:p>
    <w:p w:rsidR="001110B1" w:rsidRDefault="001110B1" w:rsidP="00F452E9">
      <w:pPr>
        <w:tabs>
          <w:tab w:val="left" w:pos="1800"/>
        </w:tabs>
        <w:spacing w:line="360" w:lineRule="auto"/>
        <w:ind w:firstLine="0"/>
        <w:rPr>
          <w:rFonts w:ascii="Times New Roman" w:eastAsia="Calibri" w:hAnsi="Times New Roman"/>
          <w:b/>
          <w:sz w:val="28"/>
          <w:szCs w:val="28"/>
        </w:rPr>
      </w:pPr>
    </w:p>
    <w:p w:rsidR="001110B1" w:rsidRPr="00AA44CF" w:rsidRDefault="001110B1" w:rsidP="001110B1">
      <w:pPr>
        <w:ind w:firstLine="0"/>
        <w:jc w:val="center"/>
        <w:rPr>
          <w:rFonts w:ascii="Times New Roman" w:hAnsi="Times New Roman"/>
          <w:caps/>
          <w:sz w:val="28"/>
          <w:szCs w:val="28"/>
        </w:rPr>
      </w:pPr>
      <w:r>
        <w:rPr>
          <w:rFonts w:ascii="Times New Roman" w:hAnsi="Times New Roman"/>
          <w:noProof/>
          <w:sz w:val="28"/>
          <w:szCs w:val="28"/>
        </w:rPr>
        <w:lastRenderedPageBreak/>
        <w:drawing>
          <wp:inline distT="0" distB="0" distL="0" distR="0">
            <wp:extent cx="457200" cy="571500"/>
            <wp:effectExtent l="19050" t="0" r="0" b="0"/>
            <wp:docPr id="2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4" cstate="print">
                      <a:lum contrast="36000"/>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1110B1" w:rsidRPr="00085B06" w:rsidRDefault="001110B1" w:rsidP="001110B1">
      <w:pPr>
        <w:ind w:firstLine="0"/>
        <w:jc w:val="center"/>
        <w:rPr>
          <w:rFonts w:ascii="Times New Roman" w:hAnsi="Times New Roman"/>
          <w:b/>
          <w:caps/>
          <w:sz w:val="28"/>
          <w:szCs w:val="28"/>
        </w:rPr>
      </w:pPr>
      <w:r w:rsidRPr="00085B06">
        <w:rPr>
          <w:rFonts w:ascii="Times New Roman" w:hAnsi="Times New Roman"/>
          <w:b/>
          <w:caps/>
          <w:sz w:val="28"/>
          <w:szCs w:val="28"/>
        </w:rPr>
        <w:t>Совет народных депутатов</w:t>
      </w:r>
    </w:p>
    <w:p w:rsidR="001110B1" w:rsidRPr="00085B06" w:rsidRDefault="001110B1" w:rsidP="001110B1">
      <w:pPr>
        <w:ind w:firstLine="0"/>
        <w:jc w:val="center"/>
        <w:rPr>
          <w:rFonts w:ascii="Times New Roman" w:hAnsi="Times New Roman"/>
          <w:b/>
          <w:caps/>
          <w:sz w:val="28"/>
          <w:szCs w:val="28"/>
        </w:rPr>
      </w:pPr>
      <w:r w:rsidRPr="00085B06">
        <w:rPr>
          <w:rFonts w:ascii="Times New Roman" w:hAnsi="Times New Roman"/>
          <w:b/>
          <w:caps/>
          <w:sz w:val="28"/>
          <w:szCs w:val="28"/>
        </w:rPr>
        <w:t>Эртильского муниципального района</w:t>
      </w:r>
    </w:p>
    <w:p w:rsidR="001110B1" w:rsidRPr="00085B06" w:rsidRDefault="001110B1" w:rsidP="001110B1">
      <w:pPr>
        <w:ind w:firstLine="0"/>
        <w:jc w:val="center"/>
        <w:rPr>
          <w:rFonts w:ascii="Times New Roman" w:hAnsi="Times New Roman"/>
          <w:b/>
          <w:caps/>
          <w:sz w:val="28"/>
          <w:szCs w:val="28"/>
        </w:rPr>
      </w:pPr>
      <w:r>
        <w:rPr>
          <w:rFonts w:ascii="Times New Roman" w:hAnsi="Times New Roman"/>
          <w:b/>
          <w:caps/>
          <w:sz w:val="28"/>
          <w:szCs w:val="28"/>
        </w:rPr>
        <w:t>Воронежской области</w:t>
      </w:r>
    </w:p>
    <w:p w:rsidR="001110B1" w:rsidRPr="00AA44CF" w:rsidRDefault="001110B1" w:rsidP="001110B1">
      <w:pPr>
        <w:ind w:firstLine="0"/>
        <w:jc w:val="center"/>
        <w:rPr>
          <w:rFonts w:ascii="Times New Roman" w:hAnsi="Times New Roman"/>
          <w:sz w:val="28"/>
          <w:szCs w:val="28"/>
        </w:rPr>
      </w:pPr>
    </w:p>
    <w:p w:rsidR="001110B1" w:rsidRPr="00EC71C9" w:rsidRDefault="001110B1" w:rsidP="001110B1">
      <w:pPr>
        <w:ind w:firstLine="0"/>
        <w:jc w:val="center"/>
        <w:rPr>
          <w:rFonts w:ascii="Times New Roman" w:hAnsi="Times New Roman"/>
          <w:b/>
          <w:sz w:val="28"/>
          <w:szCs w:val="28"/>
        </w:rPr>
      </w:pPr>
      <w:proofErr w:type="gramStart"/>
      <w:r w:rsidRPr="00EC71C9">
        <w:rPr>
          <w:rFonts w:ascii="Times New Roman" w:hAnsi="Times New Roman"/>
          <w:b/>
          <w:sz w:val="28"/>
          <w:szCs w:val="28"/>
        </w:rPr>
        <w:t>Р</w:t>
      </w:r>
      <w:proofErr w:type="gramEnd"/>
      <w:r w:rsidRPr="00EC71C9">
        <w:rPr>
          <w:rFonts w:ascii="Times New Roman" w:hAnsi="Times New Roman"/>
          <w:b/>
          <w:sz w:val="28"/>
          <w:szCs w:val="28"/>
        </w:rPr>
        <w:t xml:space="preserve"> Е Ш Е Н И Е</w:t>
      </w:r>
    </w:p>
    <w:p w:rsidR="001110B1" w:rsidRPr="00AA44CF" w:rsidRDefault="001110B1" w:rsidP="001110B1">
      <w:pPr>
        <w:ind w:firstLine="709"/>
        <w:rPr>
          <w:rFonts w:ascii="Times New Roman" w:hAnsi="Times New Roman"/>
          <w:sz w:val="28"/>
          <w:szCs w:val="28"/>
        </w:rPr>
      </w:pPr>
    </w:p>
    <w:p w:rsidR="001110B1" w:rsidRPr="00AA44CF" w:rsidRDefault="001110B1" w:rsidP="001110B1">
      <w:pPr>
        <w:ind w:firstLine="0"/>
        <w:jc w:val="left"/>
        <w:rPr>
          <w:rFonts w:ascii="Times New Roman" w:hAnsi="Times New Roman"/>
          <w:sz w:val="28"/>
          <w:szCs w:val="28"/>
        </w:rPr>
      </w:pPr>
      <w:r w:rsidRPr="00AA44CF">
        <w:rPr>
          <w:rFonts w:ascii="Times New Roman" w:hAnsi="Times New Roman"/>
          <w:sz w:val="28"/>
          <w:szCs w:val="28"/>
        </w:rPr>
        <w:t xml:space="preserve">от </w:t>
      </w:r>
      <w:r>
        <w:rPr>
          <w:rFonts w:ascii="Times New Roman" w:hAnsi="Times New Roman"/>
          <w:sz w:val="28"/>
          <w:szCs w:val="28"/>
        </w:rPr>
        <w:t>22.12.2023 г.</w:t>
      </w:r>
      <w:r w:rsidRPr="00AA44CF">
        <w:rPr>
          <w:rFonts w:ascii="Times New Roman" w:hAnsi="Times New Roman"/>
          <w:sz w:val="28"/>
          <w:szCs w:val="28"/>
        </w:rPr>
        <w:t xml:space="preserve"> № </w:t>
      </w:r>
      <w:r>
        <w:rPr>
          <w:rFonts w:ascii="Times New Roman" w:hAnsi="Times New Roman"/>
          <w:sz w:val="28"/>
          <w:szCs w:val="28"/>
        </w:rPr>
        <w:t>31</w:t>
      </w:r>
      <w:r w:rsidRPr="00AA44CF">
        <w:rPr>
          <w:rFonts w:ascii="Times New Roman" w:hAnsi="Times New Roman"/>
          <w:sz w:val="28"/>
          <w:szCs w:val="28"/>
        </w:rPr>
        <w:t xml:space="preserve"> </w:t>
      </w:r>
    </w:p>
    <w:p w:rsidR="001110B1" w:rsidRPr="00EC71C9" w:rsidRDefault="001110B1" w:rsidP="001110B1">
      <w:pPr>
        <w:ind w:right="6236" w:firstLine="709"/>
        <w:jc w:val="center"/>
        <w:rPr>
          <w:rFonts w:ascii="Times New Roman" w:hAnsi="Times New Roman"/>
          <w:sz w:val="22"/>
          <w:szCs w:val="22"/>
        </w:rPr>
      </w:pPr>
      <w:r w:rsidRPr="00EC71C9">
        <w:rPr>
          <w:rFonts w:ascii="Times New Roman" w:hAnsi="Times New Roman"/>
          <w:sz w:val="22"/>
          <w:szCs w:val="22"/>
        </w:rPr>
        <w:t>г. Эртиль</w:t>
      </w:r>
    </w:p>
    <w:p w:rsidR="001110B1" w:rsidRPr="00AA44CF" w:rsidRDefault="001110B1" w:rsidP="001110B1">
      <w:pPr>
        <w:pStyle w:val="ConsPlusTitle"/>
        <w:widowControl/>
        <w:ind w:firstLine="709"/>
        <w:jc w:val="both"/>
        <w:rPr>
          <w:rFonts w:ascii="Times New Roman" w:hAnsi="Times New Roman" w:cs="Times New Roman"/>
          <w:b w:val="0"/>
          <w:sz w:val="28"/>
          <w:szCs w:val="28"/>
        </w:rPr>
      </w:pPr>
    </w:p>
    <w:p w:rsidR="001110B1" w:rsidRPr="00AA44CF" w:rsidRDefault="001110B1" w:rsidP="001110B1">
      <w:pPr>
        <w:pStyle w:val="Title"/>
        <w:spacing w:before="0" w:after="0" w:line="0" w:lineRule="atLeast"/>
        <w:ind w:right="5102" w:firstLine="0"/>
        <w:jc w:val="both"/>
        <w:rPr>
          <w:rFonts w:ascii="Times New Roman" w:hAnsi="Times New Roman" w:cs="Times New Roman"/>
          <w:b w:val="0"/>
          <w:sz w:val="28"/>
          <w:szCs w:val="28"/>
        </w:rPr>
      </w:pPr>
      <w:r>
        <w:rPr>
          <w:rFonts w:ascii="Times New Roman" w:hAnsi="Times New Roman" w:cs="Times New Roman"/>
          <w:b w:val="0"/>
          <w:sz w:val="28"/>
          <w:szCs w:val="28"/>
        </w:rPr>
        <w:t>О премировании</w:t>
      </w:r>
      <w:r w:rsidRPr="00AA44CF">
        <w:rPr>
          <w:rFonts w:ascii="Times New Roman" w:hAnsi="Times New Roman" w:cs="Times New Roman"/>
          <w:b w:val="0"/>
          <w:sz w:val="28"/>
          <w:szCs w:val="28"/>
        </w:rPr>
        <w:t xml:space="preserve"> выборного должностного лица местного самоуправления Эртильского муниципального района Воронежской области</w:t>
      </w:r>
    </w:p>
    <w:p w:rsidR="001110B1" w:rsidRPr="00A87680" w:rsidRDefault="001110B1" w:rsidP="001110B1">
      <w:pPr>
        <w:pStyle w:val="ConsPlusTitle"/>
        <w:widowControl/>
        <w:spacing w:line="360" w:lineRule="auto"/>
        <w:jc w:val="both"/>
        <w:rPr>
          <w:rFonts w:ascii="Times New Roman" w:hAnsi="Times New Roman" w:cs="Times New Roman"/>
          <w:b w:val="0"/>
          <w:sz w:val="28"/>
          <w:szCs w:val="28"/>
        </w:rPr>
      </w:pPr>
    </w:p>
    <w:p w:rsidR="001110B1" w:rsidRDefault="001110B1" w:rsidP="001110B1">
      <w:pPr>
        <w:pStyle w:val="ConsPlusTitle"/>
        <w:widowControl/>
        <w:spacing w:line="360" w:lineRule="auto"/>
        <w:ind w:firstLine="709"/>
        <w:jc w:val="both"/>
        <w:rPr>
          <w:rFonts w:ascii="Times New Roman" w:hAnsi="Times New Roman" w:cs="Times New Roman"/>
          <w:b w:val="0"/>
          <w:sz w:val="28"/>
          <w:szCs w:val="28"/>
        </w:rPr>
      </w:pPr>
      <w:proofErr w:type="gramStart"/>
      <w:r w:rsidRPr="00AA44CF">
        <w:rPr>
          <w:rFonts w:ascii="Times New Roman" w:hAnsi="Times New Roman" w:cs="Times New Roman"/>
          <w:b w:val="0"/>
          <w:sz w:val="28"/>
          <w:szCs w:val="28"/>
        </w:rPr>
        <w:t>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w:t>
      </w:r>
      <w:r>
        <w:rPr>
          <w:rFonts w:ascii="Times New Roman" w:hAnsi="Times New Roman" w:cs="Times New Roman"/>
          <w:b w:val="0"/>
          <w:sz w:val="28"/>
          <w:szCs w:val="28"/>
        </w:rPr>
        <w:t xml:space="preserve"> </w:t>
      </w:r>
      <w:r w:rsidRPr="00EC71C9">
        <w:rPr>
          <w:rFonts w:ascii="Times New Roman" w:hAnsi="Times New Roman" w:cs="Times New Roman"/>
          <w:b w:val="0"/>
          <w:sz w:val="28"/>
          <w:szCs w:val="28"/>
        </w:rPr>
        <w:t xml:space="preserve">решением Совета народных депутатов </w:t>
      </w:r>
      <w:r>
        <w:rPr>
          <w:rFonts w:ascii="Times New Roman" w:hAnsi="Times New Roman" w:cs="Times New Roman"/>
          <w:b w:val="0"/>
          <w:sz w:val="28"/>
          <w:szCs w:val="28"/>
        </w:rPr>
        <w:t xml:space="preserve">Эртильского муниципального района   </w:t>
      </w:r>
      <w:r w:rsidRPr="00EC71C9">
        <w:rPr>
          <w:rFonts w:ascii="Times New Roman" w:hAnsi="Times New Roman" w:cs="Times New Roman"/>
          <w:b w:val="0"/>
          <w:sz w:val="28"/>
          <w:szCs w:val="28"/>
        </w:rPr>
        <w:t>№</w:t>
      </w:r>
      <w:r>
        <w:rPr>
          <w:rFonts w:ascii="Times New Roman" w:hAnsi="Times New Roman" w:cs="Times New Roman"/>
          <w:b w:val="0"/>
          <w:sz w:val="28"/>
          <w:szCs w:val="28"/>
        </w:rPr>
        <w:t xml:space="preserve"> </w:t>
      </w:r>
      <w:r w:rsidRPr="00EC71C9">
        <w:rPr>
          <w:rFonts w:ascii="Times New Roman" w:hAnsi="Times New Roman" w:cs="Times New Roman"/>
          <w:b w:val="0"/>
          <w:sz w:val="28"/>
          <w:szCs w:val="28"/>
        </w:rPr>
        <w:t xml:space="preserve">33 от 21.12.2018 </w:t>
      </w:r>
      <w:r w:rsidRPr="001407E5">
        <w:rPr>
          <w:rFonts w:ascii="Times New Roman" w:hAnsi="Times New Roman" w:cs="Times New Roman"/>
          <w:b w:val="0"/>
          <w:sz w:val="28"/>
          <w:szCs w:val="28"/>
        </w:rPr>
        <w:t>«Об оплате труда депутата, члена выборного органа местного самоуправления, выборного должностного лица местного самоуправления Эртильского муниципального района Воронежской области»</w:t>
      </w:r>
      <w:r>
        <w:rPr>
          <w:rFonts w:ascii="Times New Roman" w:hAnsi="Times New Roman" w:cs="Times New Roman"/>
          <w:b w:val="0"/>
          <w:sz w:val="28"/>
          <w:szCs w:val="28"/>
        </w:rPr>
        <w:t xml:space="preserve"> </w:t>
      </w:r>
      <w:r w:rsidRPr="00EC71C9">
        <w:rPr>
          <w:rFonts w:ascii="Times New Roman" w:hAnsi="Times New Roman" w:cs="Times New Roman"/>
          <w:b w:val="0"/>
          <w:sz w:val="28"/>
          <w:szCs w:val="28"/>
        </w:rPr>
        <w:t>Совет народных депутатов</w:t>
      </w:r>
      <w:proofErr w:type="gramEnd"/>
      <w:r w:rsidRPr="00EC71C9">
        <w:rPr>
          <w:rFonts w:ascii="Times New Roman" w:hAnsi="Times New Roman" w:cs="Times New Roman"/>
          <w:b w:val="0"/>
          <w:sz w:val="28"/>
          <w:szCs w:val="28"/>
        </w:rPr>
        <w:t xml:space="preserve"> </w:t>
      </w:r>
      <w:r w:rsidRPr="00AA44CF">
        <w:rPr>
          <w:rFonts w:ascii="Times New Roman" w:hAnsi="Times New Roman" w:cs="Times New Roman"/>
          <w:b w:val="0"/>
          <w:sz w:val="28"/>
          <w:szCs w:val="28"/>
        </w:rPr>
        <w:t>Эртильского муниципального района</w:t>
      </w:r>
    </w:p>
    <w:p w:rsidR="001110B1" w:rsidRDefault="001110B1" w:rsidP="001110B1">
      <w:pPr>
        <w:pStyle w:val="ConsPlusTitle"/>
        <w:widowControl/>
        <w:spacing w:line="360" w:lineRule="auto"/>
        <w:ind w:firstLine="709"/>
        <w:jc w:val="center"/>
        <w:rPr>
          <w:rFonts w:ascii="Times New Roman" w:hAnsi="Times New Roman" w:cs="Times New Roman"/>
          <w:sz w:val="28"/>
          <w:szCs w:val="28"/>
        </w:rPr>
      </w:pPr>
      <w:r w:rsidRPr="00F65DDD">
        <w:rPr>
          <w:rFonts w:ascii="Times New Roman" w:hAnsi="Times New Roman" w:cs="Times New Roman"/>
          <w:sz w:val="28"/>
          <w:szCs w:val="28"/>
        </w:rPr>
        <w:t>РЕШИЛ</w:t>
      </w:r>
      <w:r w:rsidRPr="00AA44CF">
        <w:rPr>
          <w:rFonts w:ascii="Times New Roman" w:hAnsi="Times New Roman" w:cs="Times New Roman"/>
          <w:sz w:val="28"/>
          <w:szCs w:val="28"/>
        </w:rPr>
        <w:t>:</w:t>
      </w:r>
    </w:p>
    <w:p w:rsidR="001110B1" w:rsidRPr="00AA44CF" w:rsidRDefault="001110B1" w:rsidP="001110B1">
      <w:pPr>
        <w:pStyle w:val="aff3"/>
        <w:spacing w:line="360" w:lineRule="auto"/>
        <w:ind w:left="0" w:firstLine="708"/>
        <w:jc w:val="both"/>
        <w:rPr>
          <w:rFonts w:ascii="Times New Roman" w:hAnsi="Times New Roman"/>
          <w:sz w:val="28"/>
          <w:szCs w:val="28"/>
        </w:rPr>
      </w:pPr>
      <w:r>
        <w:rPr>
          <w:rFonts w:ascii="Times New Roman" w:hAnsi="Times New Roman"/>
          <w:sz w:val="28"/>
          <w:szCs w:val="28"/>
        </w:rPr>
        <w:t xml:space="preserve">1. </w:t>
      </w:r>
      <w:r w:rsidRPr="00EC71C9">
        <w:rPr>
          <w:rFonts w:ascii="Times New Roman" w:hAnsi="Times New Roman"/>
          <w:sz w:val="28"/>
          <w:szCs w:val="28"/>
        </w:rPr>
        <w:t xml:space="preserve">Выплатить Прокудиной Любови Александровне – председателю </w:t>
      </w:r>
      <w:r>
        <w:rPr>
          <w:rFonts w:ascii="Times New Roman" w:hAnsi="Times New Roman"/>
          <w:sz w:val="28"/>
          <w:szCs w:val="28"/>
        </w:rPr>
        <w:t xml:space="preserve">контрольно-счетной комиссии </w:t>
      </w:r>
      <w:r w:rsidRPr="00EC71C9">
        <w:rPr>
          <w:rFonts w:ascii="Times New Roman" w:hAnsi="Times New Roman"/>
          <w:sz w:val="28"/>
          <w:szCs w:val="28"/>
        </w:rPr>
        <w:t>Эрт</w:t>
      </w:r>
      <w:r>
        <w:rPr>
          <w:rFonts w:ascii="Times New Roman" w:hAnsi="Times New Roman"/>
          <w:sz w:val="28"/>
          <w:szCs w:val="28"/>
        </w:rPr>
        <w:t xml:space="preserve">ильского муниципального района </w:t>
      </w:r>
      <w:r w:rsidRPr="00EC71C9">
        <w:rPr>
          <w:rFonts w:ascii="Times New Roman" w:hAnsi="Times New Roman"/>
          <w:sz w:val="28"/>
          <w:szCs w:val="28"/>
        </w:rPr>
        <w:t xml:space="preserve">премию </w:t>
      </w:r>
      <w:r>
        <w:rPr>
          <w:rFonts w:ascii="Times New Roman" w:hAnsi="Times New Roman"/>
          <w:sz w:val="28"/>
          <w:szCs w:val="28"/>
        </w:rPr>
        <w:t xml:space="preserve">за выполнение особо важных и сложных заданий </w:t>
      </w:r>
      <w:r w:rsidRPr="00EC71C9">
        <w:rPr>
          <w:rFonts w:ascii="Times New Roman" w:hAnsi="Times New Roman"/>
          <w:sz w:val="28"/>
          <w:szCs w:val="28"/>
        </w:rPr>
        <w:t xml:space="preserve">в размере </w:t>
      </w:r>
      <w:r>
        <w:rPr>
          <w:rFonts w:ascii="Times New Roman" w:hAnsi="Times New Roman"/>
          <w:sz w:val="28"/>
          <w:szCs w:val="28"/>
        </w:rPr>
        <w:t xml:space="preserve">100 процентов месячного </w:t>
      </w:r>
      <w:r w:rsidRPr="00EC71C9">
        <w:rPr>
          <w:rFonts w:ascii="Times New Roman" w:hAnsi="Times New Roman"/>
          <w:sz w:val="28"/>
          <w:szCs w:val="28"/>
        </w:rPr>
        <w:t xml:space="preserve">денежного </w:t>
      </w:r>
      <w:r>
        <w:rPr>
          <w:rFonts w:ascii="Times New Roman" w:hAnsi="Times New Roman"/>
          <w:sz w:val="28"/>
          <w:szCs w:val="28"/>
        </w:rPr>
        <w:t xml:space="preserve">вознаграждения </w:t>
      </w:r>
      <w:r w:rsidRPr="00EC71C9">
        <w:rPr>
          <w:rFonts w:ascii="Times New Roman" w:hAnsi="Times New Roman"/>
          <w:sz w:val="28"/>
          <w:szCs w:val="28"/>
        </w:rPr>
        <w:t>в пред</w:t>
      </w:r>
      <w:r>
        <w:rPr>
          <w:rFonts w:ascii="Times New Roman" w:hAnsi="Times New Roman"/>
          <w:sz w:val="28"/>
          <w:szCs w:val="28"/>
        </w:rPr>
        <w:t>елах средств фонда оплаты труда</w:t>
      </w:r>
      <w:r w:rsidRPr="00EC71C9">
        <w:rPr>
          <w:rFonts w:ascii="Times New Roman" w:hAnsi="Times New Roman"/>
          <w:sz w:val="28"/>
          <w:szCs w:val="28"/>
        </w:rPr>
        <w:t>.</w:t>
      </w:r>
    </w:p>
    <w:p w:rsidR="001110B1" w:rsidRDefault="001110B1" w:rsidP="001110B1">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Г</w:t>
      </w:r>
      <w:r w:rsidRPr="00513109">
        <w:rPr>
          <w:rFonts w:ascii="Times New Roman" w:hAnsi="Times New Roman" w:cs="Times New Roman"/>
          <w:sz w:val="28"/>
          <w:szCs w:val="28"/>
        </w:rPr>
        <w:t>лав</w:t>
      </w:r>
      <w:r>
        <w:rPr>
          <w:rFonts w:ascii="Times New Roman" w:hAnsi="Times New Roman" w:cs="Times New Roman"/>
          <w:sz w:val="28"/>
          <w:szCs w:val="28"/>
        </w:rPr>
        <w:t>а</w:t>
      </w:r>
      <w:r w:rsidRPr="00513109">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5131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3109">
        <w:rPr>
          <w:rFonts w:ascii="Times New Roman" w:hAnsi="Times New Roman" w:cs="Times New Roman"/>
          <w:sz w:val="28"/>
          <w:szCs w:val="28"/>
        </w:rPr>
        <w:t xml:space="preserve">         </w:t>
      </w:r>
      <w:r>
        <w:rPr>
          <w:rFonts w:ascii="Times New Roman" w:hAnsi="Times New Roman" w:cs="Times New Roman"/>
          <w:sz w:val="28"/>
          <w:szCs w:val="28"/>
        </w:rPr>
        <w:t xml:space="preserve">                            И.В. Лесников</w:t>
      </w:r>
    </w:p>
    <w:p w:rsidR="001110B1" w:rsidRDefault="001110B1" w:rsidP="001110B1">
      <w:pPr>
        <w:pStyle w:val="ConsPlusNormal"/>
        <w:widowControl/>
        <w:rPr>
          <w:rFonts w:ascii="Times New Roman" w:hAnsi="Times New Roman" w:cs="Times New Roman"/>
          <w:sz w:val="28"/>
          <w:szCs w:val="28"/>
        </w:rPr>
      </w:pPr>
    </w:p>
    <w:p w:rsidR="00F452E9" w:rsidRDefault="00F452E9" w:rsidP="001110B1">
      <w:pPr>
        <w:pStyle w:val="ConsPlusNormal"/>
        <w:widowControl/>
        <w:rPr>
          <w:rFonts w:ascii="Times New Roman" w:hAnsi="Times New Roman" w:cs="Times New Roman"/>
          <w:sz w:val="28"/>
          <w:szCs w:val="28"/>
        </w:rPr>
      </w:pPr>
    </w:p>
    <w:p w:rsidR="001110B1" w:rsidRDefault="001110B1" w:rsidP="001110B1">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Председатель</w:t>
      </w:r>
    </w:p>
    <w:p w:rsidR="001110B1" w:rsidRPr="009E3CEC" w:rsidRDefault="001110B1" w:rsidP="001110B1">
      <w:pPr>
        <w:pStyle w:val="ConsPlusNormal"/>
        <w:widowControl/>
        <w:tabs>
          <w:tab w:val="left" w:pos="7380"/>
        </w:tabs>
        <w:ind w:firstLine="540"/>
        <w:rPr>
          <w:rFonts w:ascii="Times New Roman" w:hAnsi="Times New Roman" w:cs="Times New Roman"/>
          <w:sz w:val="28"/>
          <w:szCs w:val="28"/>
        </w:rPr>
      </w:pPr>
      <w:r>
        <w:rPr>
          <w:rFonts w:ascii="Times New Roman" w:hAnsi="Times New Roman" w:cs="Times New Roman"/>
          <w:sz w:val="28"/>
          <w:szCs w:val="28"/>
        </w:rPr>
        <w:t>Совета народных депутатов                                                 Н.Н. Бердникова</w:t>
      </w:r>
    </w:p>
    <w:p w:rsidR="001110B1" w:rsidRPr="001110B1" w:rsidRDefault="001110B1" w:rsidP="001110B1">
      <w:pPr>
        <w:ind w:firstLine="0"/>
        <w:rPr>
          <w:rFonts w:ascii="Times New Roman" w:eastAsia="Calibri" w:hAnsi="Times New Roman"/>
          <w:sz w:val="28"/>
          <w:szCs w:val="28"/>
        </w:rPr>
      </w:pPr>
    </w:p>
    <w:sectPr w:rsidR="001110B1" w:rsidRPr="001110B1" w:rsidSect="001110B1">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3AE" w:rsidRDefault="003E03AE" w:rsidP="00C211E2">
      <w:r>
        <w:separator/>
      </w:r>
    </w:p>
  </w:endnote>
  <w:endnote w:type="continuationSeparator" w:id="0">
    <w:p w:rsidR="003E03AE" w:rsidRDefault="003E03AE" w:rsidP="00C21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3AE" w:rsidRDefault="003E03AE" w:rsidP="00C211E2">
      <w:r>
        <w:separator/>
      </w:r>
    </w:p>
  </w:footnote>
  <w:footnote w:type="continuationSeparator" w:id="0">
    <w:p w:rsidR="003E03AE" w:rsidRDefault="003E03AE" w:rsidP="00C21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80" w:rsidRDefault="00A87680">
    <w:pPr>
      <w:pStyle w:val="a5"/>
      <w:jc w:val="center"/>
    </w:pPr>
    <w:fldSimple w:instr=" PAGE   \* MERGEFORMAT ">
      <w:r w:rsidR="00C021F7">
        <w:rPr>
          <w:noProof/>
        </w:rPr>
        <w:t>373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pStyle w:val="a"/>
      <w:lvlText w:val="%1."/>
      <w:lvlJc w:val="left"/>
      <w:pPr>
        <w:tabs>
          <w:tab w:val="num" w:pos="360"/>
        </w:tabs>
        <w:ind w:left="360" w:hanging="360"/>
      </w:pPr>
    </w:lvl>
  </w:abstractNum>
  <w:abstractNum w:abstractNumId="1">
    <w:nsid w:val="FFFFFF89"/>
    <w:multiLevelType w:val="singleLevel"/>
    <w:tmpl w:val="87740948"/>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FD2603"/>
    <w:multiLevelType w:val="hybridMultilevel"/>
    <w:tmpl w:val="4E8A9B0C"/>
    <w:lvl w:ilvl="0" w:tplc="77C64D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24D02C1"/>
    <w:multiLevelType w:val="multilevel"/>
    <w:tmpl w:val="23302B2E"/>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3602512"/>
    <w:multiLevelType w:val="hybridMultilevel"/>
    <w:tmpl w:val="A04E4C2C"/>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CB388C"/>
    <w:multiLevelType w:val="hybridMultilevel"/>
    <w:tmpl w:val="219CDBE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541626"/>
    <w:multiLevelType w:val="hybridMultilevel"/>
    <w:tmpl w:val="1B2CD50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CCE7ED2"/>
    <w:multiLevelType w:val="hybridMultilevel"/>
    <w:tmpl w:val="49AA4B9E"/>
    <w:lvl w:ilvl="0" w:tplc="E4EA6B5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EC194D"/>
    <w:multiLevelType w:val="hybridMultilevel"/>
    <w:tmpl w:val="8B188B90"/>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465524"/>
    <w:multiLevelType w:val="hybridMultilevel"/>
    <w:tmpl w:val="21FE5E22"/>
    <w:lvl w:ilvl="0" w:tplc="3842A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64F0771"/>
    <w:multiLevelType w:val="hybridMultilevel"/>
    <w:tmpl w:val="53DED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9D54D4"/>
    <w:multiLevelType w:val="hybridMultilevel"/>
    <w:tmpl w:val="280E0EF0"/>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3">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14">
    <w:nsid w:val="22344CD4"/>
    <w:multiLevelType w:val="hybridMultilevel"/>
    <w:tmpl w:val="3C668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A03EF4"/>
    <w:multiLevelType w:val="hybridMultilevel"/>
    <w:tmpl w:val="A468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C31B7C"/>
    <w:multiLevelType w:val="hybridMultilevel"/>
    <w:tmpl w:val="321A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7306613"/>
    <w:multiLevelType w:val="hybridMultilevel"/>
    <w:tmpl w:val="3244A17E"/>
    <w:lvl w:ilvl="0" w:tplc="DB18BBC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85726A5"/>
    <w:multiLevelType w:val="hybridMultilevel"/>
    <w:tmpl w:val="95766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122862"/>
    <w:multiLevelType w:val="hybridMultilevel"/>
    <w:tmpl w:val="8DB622FC"/>
    <w:lvl w:ilvl="0" w:tplc="04190001">
      <w:start w:val="1"/>
      <w:numFmt w:val="bullet"/>
      <w:lvlText w:val=""/>
      <w:lvlJc w:val="left"/>
      <w:pPr>
        <w:ind w:left="8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1231174"/>
    <w:multiLevelType w:val="hybridMultilevel"/>
    <w:tmpl w:val="ECE4A98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1D14249"/>
    <w:multiLevelType w:val="hybridMultilevel"/>
    <w:tmpl w:val="EF368D26"/>
    <w:lvl w:ilvl="0" w:tplc="1496395C">
      <w:start w:val="1"/>
      <w:numFmt w:val="decimal"/>
      <w:lvlText w:val="%1."/>
      <w:lvlJc w:val="left"/>
      <w:pPr>
        <w:ind w:left="720" w:hanging="360"/>
      </w:pPr>
      <w:rPr>
        <w:rFonts w:hint="default"/>
      </w:rPr>
    </w:lvl>
    <w:lvl w:ilvl="1" w:tplc="E3248D2E" w:tentative="1">
      <w:start w:val="1"/>
      <w:numFmt w:val="lowerLetter"/>
      <w:lvlText w:val="%2."/>
      <w:lvlJc w:val="left"/>
      <w:pPr>
        <w:ind w:left="1440" w:hanging="360"/>
      </w:pPr>
    </w:lvl>
    <w:lvl w:ilvl="2" w:tplc="8A08F082" w:tentative="1">
      <w:start w:val="1"/>
      <w:numFmt w:val="lowerRoman"/>
      <w:lvlText w:val="%3."/>
      <w:lvlJc w:val="right"/>
      <w:pPr>
        <w:ind w:left="2160" w:hanging="180"/>
      </w:pPr>
    </w:lvl>
    <w:lvl w:ilvl="3" w:tplc="4E6AC70A" w:tentative="1">
      <w:start w:val="1"/>
      <w:numFmt w:val="decimal"/>
      <w:lvlText w:val="%4."/>
      <w:lvlJc w:val="left"/>
      <w:pPr>
        <w:ind w:left="2880" w:hanging="360"/>
      </w:pPr>
    </w:lvl>
    <w:lvl w:ilvl="4" w:tplc="3E34A8AC" w:tentative="1">
      <w:start w:val="1"/>
      <w:numFmt w:val="lowerLetter"/>
      <w:lvlText w:val="%5."/>
      <w:lvlJc w:val="left"/>
      <w:pPr>
        <w:ind w:left="3600" w:hanging="360"/>
      </w:pPr>
    </w:lvl>
    <w:lvl w:ilvl="5" w:tplc="58E6C834" w:tentative="1">
      <w:start w:val="1"/>
      <w:numFmt w:val="lowerRoman"/>
      <w:lvlText w:val="%6."/>
      <w:lvlJc w:val="right"/>
      <w:pPr>
        <w:ind w:left="4320" w:hanging="180"/>
      </w:pPr>
    </w:lvl>
    <w:lvl w:ilvl="6" w:tplc="F72C0F8E" w:tentative="1">
      <w:start w:val="1"/>
      <w:numFmt w:val="decimal"/>
      <w:lvlText w:val="%7."/>
      <w:lvlJc w:val="left"/>
      <w:pPr>
        <w:ind w:left="5040" w:hanging="360"/>
      </w:pPr>
    </w:lvl>
    <w:lvl w:ilvl="7" w:tplc="1180E1A8" w:tentative="1">
      <w:start w:val="1"/>
      <w:numFmt w:val="lowerLetter"/>
      <w:lvlText w:val="%8."/>
      <w:lvlJc w:val="left"/>
      <w:pPr>
        <w:ind w:left="5760" w:hanging="360"/>
      </w:pPr>
    </w:lvl>
    <w:lvl w:ilvl="8" w:tplc="76F27F36" w:tentative="1">
      <w:start w:val="1"/>
      <w:numFmt w:val="lowerRoman"/>
      <w:lvlText w:val="%9."/>
      <w:lvlJc w:val="right"/>
      <w:pPr>
        <w:ind w:left="6480" w:hanging="180"/>
      </w:pPr>
    </w:lvl>
  </w:abstractNum>
  <w:abstractNum w:abstractNumId="23">
    <w:nsid w:val="4C825A3D"/>
    <w:multiLevelType w:val="hybridMultilevel"/>
    <w:tmpl w:val="F4227EBC"/>
    <w:lvl w:ilvl="0" w:tplc="C0F03C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5572D7D"/>
    <w:multiLevelType w:val="hybridMultilevel"/>
    <w:tmpl w:val="C8F884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E01F9A"/>
    <w:multiLevelType w:val="hybridMultilevel"/>
    <w:tmpl w:val="C84A5096"/>
    <w:lvl w:ilvl="0" w:tplc="043E2818">
      <w:start w:val="1"/>
      <w:numFmt w:val="decimal"/>
      <w:lvlText w:val="%1."/>
      <w:lvlJc w:val="left"/>
      <w:pPr>
        <w:tabs>
          <w:tab w:val="num" w:pos="518"/>
        </w:tabs>
        <w:ind w:left="51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DDA4884"/>
    <w:multiLevelType w:val="multilevel"/>
    <w:tmpl w:val="89B45E48"/>
    <w:lvl w:ilvl="0">
      <w:start w:val="1"/>
      <w:numFmt w:val="decimal"/>
      <w:lvlText w:val="%1."/>
      <w:lvlJc w:val="left"/>
      <w:pPr>
        <w:ind w:left="927" w:hanging="360"/>
      </w:pPr>
    </w:lvl>
    <w:lvl w:ilvl="1">
      <w:start w:val="1"/>
      <w:numFmt w:val="decimal"/>
      <w:isLgl/>
      <w:lvlText w:val="%1.%2."/>
      <w:lvlJc w:val="left"/>
      <w:pPr>
        <w:ind w:left="1827" w:hanging="1260"/>
      </w:pPr>
      <w:rPr>
        <w:rFonts w:cs="Times New Roman"/>
      </w:rPr>
    </w:lvl>
    <w:lvl w:ilvl="2">
      <w:start w:val="1"/>
      <w:numFmt w:val="decimal"/>
      <w:isLgl/>
      <w:lvlText w:val="%1.%2.%3."/>
      <w:lvlJc w:val="left"/>
      <w:pPr>
        <w:ind w:left="1827" w:hanging="1260"/>
      </w:pPr>
      <w:rPr>
        <w:rFonts w:cs="Times New Roman"/>
      </w:rPr>
    </w:lvl>
    <w:lvl w:ilvl="3">
      <w:start w:val="1"/>
      <w:numFmt w:val="decimal"/>
      <w:isLgl/>
      <w:lvlText w:val="%1.%2.%3.%4."/>
      <w:lvlJc w:val="left"/>
      <w:pPr>
        <w:ind w:left="1827" w:hanging="1260"/>
      </w:pPr>
      <w:rPr>
        <w:rFonts w:cs="Times New Roman"/>
      </w:rPr>
    </w:lvl>
    <w:lvl w:ilvl="4">
      <w:start w:val="1"/>
      <w:numFmt w:val="decimal"/>
      <w:isLgl/>
      <w:lvlText w:val="%1.%2.%3.%4.%5."/>
      <w:lvlJc w:val="left"/>
      <w:pPr>
        <w:ind w:left="1827" w:hanging="126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27">
    <w:nsid w:val="5F312578"/>
    <w:multiLevelType w:val="hybridMultilevel"/>
    <w:tmpl w:val="26A03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282AF0"/>
    <w:multiLevelType w:val="hybridMultilevel"/>
    <w:tmpl w:val="B576F688"/>
    <w:lvl w:ilvl="0" w:tplc="EE643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EB6C11"/>
    <w:multiLevelType w:val="hybridMultilevel"/>
    <w:tmpl w:val="12C0A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4A6C7D"/>
    <w:multiLevelType w:val="hybridMultilevel"/>
    <w:tmpl w:val="31DC2D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15F1461"/>
    <w:multiLevelType w:val="hybridMultilevel"/>
    <w:tmpl w:val="3FF8A03C"/>
    <w:lvl w:ilvl="0" w:tplc="A07C1BAE">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9451B98"/>
    <w:multiLevelType w:val="hybridMultilevel"/>
    <w:tmpl w:val="EB00081E"/>
    <w:lvl w:ilvl="0" w:tplc="04190001">
      <w:start w:val="1"/>
      <w:numFmt w:val="bullet"/>
      <w:lvlText w:val=""/>
      <w:lvlJc w:val="left"/>
      <w:pPr>
        <w:ind w:left="12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C646865"/>
    <w:multiLevelType w:val="hybridMultilevel"/>
    <w:tmpl w:val="5850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12"/>
  </w:num>
  <w:num w:numId="8">
    <w:abstractNumId w:val="8"/>
  </w:num>
  <w:num w:numId="9">
    <w:abstractNumId w:val="9"/>
  </w:num>
  <w:num w:numId="10">
    <w:abstractNumId w:val="15"/>
  </w:num>
  <w:num w:numId="11">
    <w:abstractNumId w:val="29"/>
  </w:num>
  <w:num w:numId="12">
    <w:abstractNumId w:val="16"/>
  </w:num>
  <w:num w:numId="13">
    <w:abstractNumId w:val="27"/>
  </w:num>
  <w:num w:numId="14">
    <w:abstractNumId w:val="11"/>
  </w:num>
  <w:num w:numId="15">
    <w:abstractNumId w:val="2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4"/>
  </w:num>
  <w:num w:numId="26">
    <w:abstractNumId w:val="4"/>
  </w:num>
  <w:num w:numId="27">
    <w:abstractNumId w:val="33"/>
  </w:num>
  <w:num w:numId="28">
    <w:abstractNumId w:val="10"/>
  </w:num>
  <w:num w:numId="29">
    <w:abstractNumId w:val="3"/>
  </w:num>
  <w:num w:numId="30">
    <w:abstractNumId w:val="18"/>
  </w:num>
  <w:num w:numId="31">
    <w:abstractNumId w:val="13"/>
  </w:num>
  <w:num w:numId="32">
    <w:abstractNumId w:val="28"/>
  </w:num>
  <w:num w:numId="33">
    <w:abstractNumId w:val="17"/>
  </w:num>
  <w:num w:numId="34">
    <w:abstractNumId w:val="2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11E2"/>
    <w:rsid w:val="00036CA1"/>
    <w:rsid w:val="000733E9"/>
    <w:rsid w:val="00084E01"/>
    <w:rsid w:val="000A1035"/>
    <w:rsid w:val="000A5846"/>
    <w:rsid w:val="000B1B91"/>
    <w:rsid w:val="000C05CA"/>
    <w:rsid w:val="000D01D4"/>
    <w:rsid w:val="000D4027"/>
    <w:rsid w:val="000E1236"/>
    <w:rsid w:val="001110B1"/>
    <w:rsid w:val="001443FC"/>
    <w:rsid w:val="001C4066"/>
    <w:rsid w:val="001D03B0"/>
    <w:rsid w:val="00223192"/>
    <w:rsid w:val="002609DF"/>
    <w:rsid w:val="00272E65"/>
    <w:rsid w:val="00274CBD"/>
    <w:rsid w:val="00280A12"/>
    <w:rsid w:val="00287161"/>
    <w:rsid w:val="002F601B"/>
    <w:rsid w:val="00303B9E"/>
    <w:rsid w:val="003133FC"/>
    <w:rsid w:val="00320741"/>
    <w:rsid w:val="00330F87"/>
    <w:rsid w:val="00384BC6"/>
    <w:rsid w:val="003E03AE"/>
    <w:rsid w:val="003F4CE4"/>
    <w:rsid w:val="004052F8"/>
    <w:rsid w:val="00407E17"/>
    <w:rsid w:val="004809F6"/>
    <w:rsid w:val="00481355"/>
    <w:rsid w:val="005110A9"/>
    <w:rsid w:val="00571225"/>
    <w:rsid w:val="00577A28"/>
    <w:rsid w:val="005E1E50"/>
    <w:rsid w:val="00603E38"/>
    <w:rsid w:val="006715CA"/>
    <w:rsid w:val="0067358D"/>
    <w:rsid w:val="00685304"/>
    <w:rsid w:val="006929CD"/>
    <w:rsid w:val="006A739D"/>
    <w:rsid w:val="006C61D0"/>
    <w:rsid w:val="006D1AEC"/>
    <w:rsid w:val="007165B1"/>
    <w:rsid w:val="0077369C"/>
    <w:rsid w:val="007A7795"/>
    <w:rsid w:val="007C54EF"/>
    <w:rsid w:val="007F3154"/>
    <w:rsid w:val="00813E70"/>
    <w:rsid w:val="008178AE"/>
    <w:rsid w:val="008232C0"/>
    <w:rsid w:val="0082635C"/>
    <w:rsid w:val="00840F32"/>
    <w:rsid w:val="00872A7C"/>
    <w:rsid w:val="008817B8"/>
    <w:rsid w:val="008A0EE4"/>
    <w:rsid w:val="008A44BC"/>
    <w:rsid w:val="008E51B1"/>
    <w:rsid w:val="00986C53"/>
    <w:rsid w:val="009D08D5"/>
    <w:rsid w:val="00A7308B"/>
    <w:rsid w:val="00A76894"/>
    <w:rsid w:val="00A86D53"/>
    <w:rsid w:val="00A87680"/>
    <w:rsid w:val="00AB0337"/>
    <w:rsid w:val="00AD2CC8"/>
    <w:rsid w:val="00B0054C"/>
    <w:rsid w:val="00B24D03"/>
    <w:rsid w:val="00BB621B"/>
    <w:rsid w:val="00BE13A1"/>
    <w:rsid w:val="00C021F7"/>
    <w:rsid w:val="00C10BD5"/>
    <w:rsid w:val="00C211E2"/>
    <w:rsid w:val="00CA2736"/>
    <w:rsid w:val="00CD7C7A"/>
    <w:rsid w:val="00CF38B0"/>
    <w:rsid w:val="00D06499"/>
    <w:rsid w:val="00D2330D"/>
    <w:rsid w:val="00D4674E"/>
    <w:rsid w:val="00D53F8D"/>
    <w:rsid w:val="00D74C21"/>
    <w:rsid w:val="00DC1FF8"/>
    <w:rsid w:val="00DD609D"/>
    <w:rsid w:val="00E07DFA"/>
    <w:rsid w:val="00E44F53"/>
    <w:rsid w:val="00E56952"/>
    <w:rsid w:val="00E755D2"/>
    <w:rsid w:val="00EE1A40"/>
    <w:rsid w:val="00F17BA6"/>
    <w:rsid w:val="00F452E9"/>
    <w:rsid w:val="00FB3116"/>
    <w:rsid w:val="00FC214F"/>
    <w:rsid w:val="00FD7560"/>
    <w:rsid w:val="00FF3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7410"/>
    <o:shapelayout v:ext="edit">
      <o:idmap v:ext="edit" data="1"/>
      <o:rules v:ext="edit">
        <o:r id="V:Rule43" type="connector" idref="#_x0000_s1105"/>
        <o:r id="V:Rule44" type="connector" idref="#_x0000_s1110"/>
        <o:r id="V:Rule49" type="connector" idref="#_x0000_s1111"/>
        <o:r id="V:Rule54" type="connector" idref="#_x0000_s1109"/>
        <o:r id="V:Rule62" type="connector" idref="#_x0000_s1099"/>
        <o:r id="V:Rule63" type="connector" idref="#_x0000_s1145"/>
        <o:r id="V:Rule65" type="connector" idref="#_x0000_s1100"/>
        <o:r id="V:Rule66" type="connector" idref="#_x0000_s1142"/>
        <o:r id="V:Rule67" type="connector" idref="#_x0000_s1143"/>
        <o:r id="V:Rule71" type="connector" idref="#_x0000_s1141"/>
        <o:r id="V:Rule84" type="connector" idref="#_x0000_s11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C211E2"/>
    <w:pPr>
      <w:spacing w:line="240" w:lineRule="auto"/>
      <w:ind w:firstLine="567"/>
      <w:jc w:val="both"/>
    </w:pPr>
    <w:rPr>
      <w:rFonts w:ascii="Arial" w:eastAsia="Times New Roman" w:hAnsi="Arial" w:cs="Times New Roman"/>
      <w:sz w:val="24"/>
      <w:szCs w:val="24"/>
      <w:lang w:eastAsia="ru-RU"/>
    </w:rPr>
  </w:style>
  <w:style w:type="paragraph" w:styleId="1">
    <w:name w:val="heading 1"/>
    <w:basedOn w:val="a1"/>
    <w:next w:val="a1"/>
    <w:link w:val="10"/>
    <w:qFormat/>
    <w:rsid w:val="00E56952"/>
    <w:pPr>
      <w:keepNext/>
      <w:ind w:firstLine="0"/>
      <w:jc w:val="center"/>
      <w:outlineLvl w:val="0"/>
    </w:pPr>
    <w:rPr>
      <w:rFonts w:ascii="Times New Roman" w:hAnsi="Times New Roman"/>
      <w:b/>
      <w:bCs/>
    </w:rPr>
  </w:style>
  <w:style w:type="paragraph" w:styleId="2">
    <w:name w:val="heading 2"/>
    <w:basedOn w:val="a1"/>
    <w:next w:val="a1"/>
    <w:link w:val="20"/>
    <w:qFormat/>
    <w:rsid w:val="00E56952"/>
    <w:pPr>
      <w:keepNext/>
      <w:spacing w:before="240" w:after="60"/>
      <w:ind w:firstLine="0"/>
      <w:jc w:val="left"/>
      <w:outlineLvl w:val="1"/>
    </w:pPr>
    <w:rPr>
      <w:b/>
      <w:bCs/>
      <w:i/>
      <w:iCs/>
      <w:sz w:val="28"/>
      <w:szCs w:val="28"/>
    </w:rPr>
  </w:style>
  <w:style w:type="paragraph" w:styleId="3">
    <w:name w:val="heading 3"/>
    <w:basedOn w:val="a1"/>
    <w:next w:val="a1"/>
    <w:link w:val="30"/>
    <w:qFormat/>
    <w:rsid w:val="004052F8"/>
    <w:pPr>
      <w:keepNext/>
      <w:ind w:firstLine="0"/>
      <w:jc w:val="center"/>
      <w:outlineLvl w:val="2"/>
    </w:pPr>
    <w:rPr>
      <w:rFonts w:ascii="Times New Roman" w:hAnsi="Times New Roman"/>
      <w:i/>
      <w:szCs w:val="20"/>
    </w:rPr>
  </w:style>
  <w:style w:type="paragraph" w:styleId="4">
    <w:name w:val="heading 4"/>
    <w:basedOn w:val="a1"/>
    <w:next w:val="a1"/>
    <w:link w:val="40"/>
    <w:qFormat/>
    <w:rsid w:val="004052F8"/>
    <w:pPr>
      <w:keepNext/>
      <w:ind w:firstLine="0"/>
      <w:jc w:val="left"/>
      <w:outlineLvl w:val="3"/>
    </w:pPr>
    <w:rPr>
      <w:rFonts w:ascii="Times New Roman" w:hAnsi="Times New Roman"/>
      <w:i/>
      <w:sz w:val="20"/>
      <w:szCs w:val="20"/>
    </w:rPr>
  </w:style>
  <w:style w:type="paragraph" w:styleId="5">
    <w:name w:val="heading 5"/>
    <w:basedOn w:val="a1"/>
    <w:next w:val="a1"/>
    <w:link w:val="50"/>
    <w:qFormat/>
    <w:rsid w:val="004052F8"/>
    <w:pPr>
      <w:keepNext/>
      <w:widowControl w:val="0"/>
      <w:ind w:firstLine="0"/>
      <w:outlineLvl w:val="4"/>
    </w:pPr>
    <w:rPr>
      <w:rFonts w:ascii="Times New Roman" w:hAnsi="Times New Roman"/>
      <w:snapToGrid w:val="0"/>
      <w:sz w:val="28"/>
      <w:szCs w:val="20"/>
    </w:rPr>
  </w:style>
  <w:style w:type="paragraph" w:styleId="6">
    <w:name w:val="heading 6"/>
    <w:basedOn w:val="a1"/>
    <w:next w:val="a1"/>
    <w:link w:val="60"/>
    <w:qFormat/>
    <w:rsid w:val="004052F8"/>
    <w:pPr>
      <w:keepNext/>
      <w:ind w:firstLine="720"/>
      <w:jc w:val="center"/>
      <w:outlineLvl w:val="5"/>
    </w:pPr>
    <w:rPr>
      <w:rFonts w:ascii="Times New Roman" w:hAnsi="Times New Roman"/>
      <w:i/>
      <w:sz w:val="28"/>
      <w:szCs w:val="20"/>
    </w:rPr>
  </w:style>
  <w:style w:type="paragraph" w:styleId="7">
    <w:name w:val="heading 7"/>
    <w:basedOn w:val="a1"/>
    <w:next w:val="a1"/>
    <w:link w:val="70"/>
    <w:qFormat/>
    <w:rsid w:val="004052F8"/>
    <w:pPr>
      <w:keepNext/>
      <w:ind w:firstLine="0"/>
      <w:jc w:val="center"/>
      <w:outlineLvl w:val="6"/>
    </w:pPr>
    <w:rPr>
      <w:rFonts w:ascii="Times New Roman" w:hAnsi="Times New Roman"/>
      <w:b/>
      <w:sz w:val="28"/>
      <w:szCs w:val="20"/>
    </w:rPr>
  </w:style>
  <w:style w:type="paragraph" w:styleId="8">
    <w:name w:val="heading 8"/>
    <w:basedOn w:val="a1"/>
    <w:next w:val="a1"/>
    <w:link w:val="80"/>
    <w:qFormat/>
    <w:rsid w:val="004052F8"/>
    <w:pPr>
      <w:keepNext/>
      <w:ind w:firstLine="0"/>
      <w:jc w:val="left"/>
      <w:outlineLvl w:val="7"/>
    </w:pPr>
    <w:rPr>
      <w:rFonts w:ascii="Times New Roman" w:hAnsi="Times New Roman"/>
      <w:sz w:val="28"/>
      <w:szCs w:val="20"/>
    </w:rPr>
  </w:style>
  <w:style w:type="paragraph" w:styleId="9">
    <w:name w:val="heading 9"/>
    <w:basedOn w:val="a1"/>
    <w:next w:val="a1"/>
    <w:link w:val="90"/>
    <w:qFormat/>
    <w:rsid w:val="004052F8"/>
    <w:pPr>
      <w:keepNext/>
      <w:widowControl w:val="0"/>
      <w:ind w:firstLine="680"/>
      <w:jc w:val="right"/>
      <w:outlineLvl w:val="8"/>
    </w:pPr>
    <w:rPr>
      <w:rFonts w:ascii="Times New Roman" w:hAnsi="Times New Roman"/>
      <w:snapToGrid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56952"/>
    <w:rPr>
      <w:rFonts w:eastAsia="Times New Roman" w:cs="Times New Roman"/>
      <w:b/>
      <w:bCs/>
      <w:sz w:val="24"/>
      <w:szCs w:val="24"/>
      <w:lang w:eastAsia="ru-RU"/>
    </w:rPr>
  </w:style>
  <w:style w:type="character" w:customStyle="1" w:styleId="20">
    <w:name w:val="Заголовок 2 Знак"/>
    <w:basedOn w:val="a2"/>
    <w:link w:val="2"/>
    <w:rsid w:val="00E56952"/>
    <w:rPr>
      <w:rFonts w:ascii="Arial" w:eastAsia="Times New Roman" w:hAnsi="Arial" w:cs="Times New Roman"/>
      <w:b/>
      <w:bCs/>
      <w:i/>
      <w:iCs/>
      <w:szCs w:val="28"/>
      <w:lang w:eastAsia="ru-RU"/>
    </w:rPr>
  </w:style>
  <w:style w:type="character" w:customStyle="1" w:styleId="30">
    <w:name w:val="Заголовок 3 Знак"/>
    <w:basedOn w:val="a2"/>
    <w:link w:val="3"/>
    <w:rsid w:val="004052F8"/>
    <w:rPr>
      <w:rFonts w:eastAsia="Times New Roman" w:cs="Times New Roman"/>
      <w:i/>
      <w:sz w:val="24"/>
      <w:szCs w:val="20"/>
      <w:lang w:eastAsia="ru-RU"/>
    </w:rPr>
  </w:style>
  <w:style w:type="character" w:customStyle="1" w:styleId="40">
    <w:name w:val="Заголовок 4 Знак"/>
    <w:basedOn w:val="a2"/>
    <w:link w:val="4"/>
    <w:rsid w:val="004052F8"/>
    <w:rPr>
      <w:rFonts w:eastAsia="Times New Roman" w:cs="Times New Roman"/>
      <w:i/>
      <w:sz w:val="20"/>
      <w:szCs w:val="20"/>
      <w:lang w:eastAsia="ru-RU"/>
    </w:rPr>
  </w:style>
  <w:style w:type="character" w:customStyle="1" w:styleId="50">
    <w:name w:val="Заголовок 5 Знак"/>
    <w:basedOn w:val="a2"/>
    <w:link w:val="5"/>
    <w:rsid w:val="004052F8"/>
    <w:rPr>
      <w:rFonts w:eastAsia="Times New Roman" w:cs="Times New Roman"/>
      <w:snapToGrid w:val="0"/>
      <w:szCs w:val="20"/>
      <w:lang w:eastAsia="ru-RU"/>
    </w:rPr>
  </w:style>
  <w:style w:type="character" w:customStyle="1" w:styleId="60">
    <w:name w:val="Заголовок 6 Знак"/>
    <w:basedOn w:val="a2"/>
    <w:link w:val="6"/>
    <w:rsid w:val="004052F8"/>
    <w:rPr>
      <w:rFonts w:eastAsia="Times New Roman" w:cs="Times New Roman"/>
      <w:i/>
      <w:szCs w:val="20"/>
      <w:lang w:eastAsia="ru-RU"/>
    </w:rPr>
  </w:style>
  <w:style w:type="character" w:customStyle="1" w:styleId="70">
    <w:name w:val="Заголовок 7 Знак"/>
    <w:basedOn w:val="a2"/>
    <w:link w:val="7"/>
    <w:rsid w:val="004052F8"/>
    <w:rPr>
      <w:rFonts w:eastAsia="Times New Roman" w:cs="Times New Roman"/>
      <w:b/>
      <w:szCs w:val="20"/>
      <w:lang w:eastAsia="ru-RU"/>
    </w:rPr>
  </w:style>
  <w:style w:type="character" w:customStyle="1" w:styleId="80">
    <w:name w:val="Заголовок 8 Знак"/>
    <w:basedOn w:val="a2"/>
    <w:link w:val="8"/>
    <w:rsid w:val="004052F8"/>
    <w:rPr>
      <w:rFonts w:eastAsia="Times New Roman" w:cs="Times New Roman"/>
      <w:szCs w:val="20"/>
      <w:lang w:eastAsia="ru-RU"/>
    </w:rPr>
  </w:style>
  <w:style w:type="character" w:customStyle="1" w:styleId="90">
    <w:name w:val="Заголовок 9 Знак"/>
    <w:basedOn w:val="a2"/>
    <w:link w:val="9"/>
    <w:rsid w:val="004052F8"/>
    <w:rPr>
      <w:rFonts w:eastAsia="Times New Roman" w:cs="Times New Roman"/>
      <w:snapToGrid w:val="0"/>
      <w:szCs w:val="20"/>
      <w:lang w:eastAsia="ru-RU"/>
    </w:rPr>
  </w:style>
  <w:style w:type="paragraph" w:styleId="a5">
    <w:name w:val="header"/>
    <w:aliases w:val="Header Char,Titul,Heder"/>
    <w:basedOn w:val="a1"/>
    <w:link w:val="a6"/>
    <w:unhideWhenUsed/>
    <w:rsid w:val="00C211E2"/>
    <w:pPr>
      <w:tabs>
        <w:tab w:val="center" w:pos="4677"/>
        <w:tab w:val="right" w:pos="9355"/>
      </w:tabs>
    </w:pPr>
  </w:style>
  <w:style w:type="character" w:customStyle="1" w:styleId="a6">
    <w:name w:val="Верхний колонтитул Знак"/>
    <w:aliases w:val="Header Char Знак,Titul Знак,Heder Знак"/>
    <w:basedOn w:val="a2"/>
    <w:link w:val="a5"/>
    <w:rsid w:val="00C211E2"/>
    <w:rPr>
      <w:rFonts w:ascii="Arial" w:eastAsia="Times New Roman" w:hAnsi="Arial" w:cs="Times New Roman"/>
      <w:sz w:val="24"/>
      <w:szCs w:val="24"/>
      <w:lang w:eastAsia="ru-RU"/>
    </w:rPr>
  </w:style>
  <w:style w:type="paragraph" w:styleId="a7">
    <w:name w:val="footer"/>
    <w:basedOn w:val="a1"/>
    <w:link w:val="a8"/>
    <w:unhideWhenUsed/>
    <w:rsid w:val="00C211E2"/>
    <w:pPr>
      <w:tabs>
        <w:tab w:val="center" w:pos="4677"/>
        <w:tab w:val="right" w:pos="9355"/>
      </w:tabs>
    </w:pPr>
  </w:style>
  <w:style w:type="character" w:customStyle="1" w:styleId="a8">
    <w:name w:val="Нижний колонтитул Знак"/>
    <w:basedOn w:val="a2"/>
    <w:link w:val="a7"/>
    <w:rsid w:val="00C211E2"/>
    <w:rPr>
      <w:rFonts w:ascii="Arial" w:eastAsia="Times New Roman" w:hAnsi="Arial" w:cs="Times New Roman"/>
      <w:sz w:val="24"/>
      <w:szCs w:val="24"/>
      <w:lang w:eastAsia="ru-RU"/>
    </w:rPr>
  </w:style>
  <w:style w:type="character" w:styleId="a9">
    <w:name w:val="Hyperlink"/>
    <w:uiPriority w:val="99"/>
    <w:unhideWhenUsed/>
    <w:rsid w:val="00E56952"/>
    <w:rPr>
      <w:color w:val="0000FF"/>
      <w:u w:val="single"/>
    </w:rPr>
  </w:style>
  <w:style w:type="paragraph" w:customStyle="1" w:styleId="11">
    <w:name w:val="Статья11"/>
    <w:basedOn w:val="a1"/>
    <w:next w:val="a1"/>
    <w:rsid w:val="00E56952"/>
    <w:pPr>
      <w:keepNext/>
      <w:suppressAutoHyphens/>
      <w:spacing w:before="120" w:after="120"/>
      <w:ind w:left="2013" w:hanging="1304"/>
      <w:jc w:val="left"/>
    </w:pPr>
    <w:rPr>
      <w:rFonts w:ascii="Times New Roman" w:hAnsi="Times New Roman"/>
      <w:b/>
      <w:bCs/>
      <w:sz w:val="28"/>
      <w:szCs w:val="20"/>
    </w:rPr>
  </w:style>
  <w:style w:type="character" w:customStyle="1" w:styleId="aa">
    <w:name w:val="Текст выноски Знак"/>
    <w:basedOn w:val="a2"/>
    <w:link w:val="ab"/>
    <w:semiHidden/>
    <w:rsid w:val="00E56952"/>
    <w:rPr>
      <w:rFonts w:ascii="Tahoma" w:eastAsia="Times New Roman" w:hAnsi="Tahoma" w:cs="Times New Roman"/>
      <w:sz w:val="16"/>
      <w:szCs w:val="16"/>
      <w:lang w:eastAsia="ru-RU"/>
    </w:rPr>
  </w:style>
  <w:style w:type="paragraph" w:styleId="ab">
    <w:name w:val="Balloon Text"/>
    <w:basedOn w:val="a1"/>
    <w:link w:val="aa"/>
    <w:semiHidden/>
    <w:rsid w:val="00E56952"/>
    <w:pPr>
      <w:ind w:firstLine="0"/>
      <w:jc w:val="left"/>
    </w:pPr>
    <w:rPr>
      <w:rFonts w:ascii="Tahoma" w:hAnsi="Tahoma"/>
      <w:sz w:val="16"/>
      <w:szCs w:val="16"/>
    </w:rPr>
  </w:style>
  <w:style w:type="paragraph" w:customStyle="1" w:styleId="ac">
    <w:name w:val="Знак"/>
    <w:basedOn w:val="a1"/>
    <w:rsid w:val="00E56952"/>
    <w:pPr>
      <w:spacing w:after="160" w:line="240" w:lineRule="exact"/>
      <w:ind w:firstLine="0"/>
      <w:jc w:val="left"/>
    </w:pPr>
    <w:rPr>
      <w:rFonts w:ascii="Verdana" w:hAnsi="Verdana"/>
      <w:lang w:val="en-US" w:eastAsia="en-US"/>
    </w:rPr>
  </w:style>
  <w:style w:type="paragraph" w:styleId="ad">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1"/>
    <w:link w:val="ae"/>
    <w:rsid w:val="00E56952"/>
    <w:pPr>
      <w:ind w:left="5103" w:firstLine="0"/>
      <w:jc w:val="right"/>
    </w:pPr>
    <w:rPr>
      <w:rFonts w:ascii="Times New Roman" w:hAnsi="Times New Roman"/>
      <w:sz w:val="28"/>
      <w:szCs w:val="20"/>
    </w:rPr>
  </w:style>
  <w:style w:type="character" w:customStyle="1" w:styleId="ae">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2"/>
    <w:link w:val="ad"/>
    <w:rsid w:val="00E56952"/>
    <w:rPr>
      <w:rFonts w:eastAsia="Times New Roman" w:cs="Times New Roman"/>
      <w:szCs w:val="20"/>
      <w:lang w:eastAsia="ru-RU"/>
    </w:rPr>
  </w:style>
  <w:style w:type="character" w:styleId="af">
    <w:name w:val="page number"/>
    <w:basedOn w:val="a2"/>
    <w:rsid w:val="00E56952"/>
  </w:style>
  <w:style w:type="paragraph" w:customStyle="1" w:styleId="ConsPlusTitle">
    <w:name w:val="ConsPlusTitle"/>
    <w:rsid w:val="00E56952"/>
    <w:pPr>
      <w:widowControl w:val="0"/>
      <w:autoSpaceDE w:val="0"/>
      <w:autoSpaceDN w:val="0"/>
      <w:spacing w:line="240" w:lineRule="auto"/>
    </w:pPr>
    <w:rPr>
      <w:rFonts w:ascii="Calibri" w:eastAsia="Times New Roman" w:hAnsi="Calibri" w:cs="Calibri"/>
      <w:b/>
      <w:bCs/>
      <w:sz w:val="22"/>
      <w:lang w:eastAsia="ru-RU"/>
    </w:rPr>
  </w:style>
  <w:style w:type="character" w:customStyle="1" w:styleId="af0">
    <w:name w:val="Гипертекстовая ссылка"/>
    <w:rsid w:val="00E56952"/>
    <w:rPr>
      <w:color w:val="106BBE"/>
    </w:rPr>
  </w:style>
  <w:style w:type="paragraph" w:styleId="af1">
    <w:name w:val="Body Text"/>
    <w:aliases w:val="Основной текст1,Основной текст Знак Знак,bt"/>
    <w:basedOn w:val="a1"/>
    <w:link w:val="af2"/>
    <w:rsid w:val="00E56952"/>
    <w:pPr>
      <w:spacing w:after="120"/>
      <w:ind w:firstLine="0"/>
      <w:jc w:val="left"/>
    </w:pPr>
    <w:rPr>
      <w:rFonts w:ascii="Times New Roman" w:hAnsi="Times New Roman"/>
    </w:rPr>
  </w:style>
  <w:style w:type="character" w:customStyle="1" w:styleId="af2">
    <w:name w:val="Основной текст Знак"/>
    <w:aliases w:val="Основной текст1 Знак,Основной текст Знак Знак Знак,bt Знак"/>
    <w:basedOn w:val="a2"/>
    <w:link w:val="af1"/>
    <w:rsid w:val="00E56952"/>
    <w:rPr>
      <w:rFonts w:eastAsia="Times New Roman" w:cs="Times New Roman"/>
      <w:sz w:val="24"/>
      <w:szCs w:val="24"/>
      <w:lang w:eastAsia="ru-RU"/>
    </w:rPr>
  </w:style>
  <w:style w:type="paragraph" w:customStyle="1" w:styleId="ConsPlusNormal">
    <w:name w:val="ConsPlusNormal"/>
    <w:link w:val="ConsPlusNormal0"/>
    <w:rsid w:val="00E56952"/>
    <w:pPr>
      <w:widowControl w:val="0"/>
      <w:autoSpaceDE w:val="0"/>
      <w:autoSpaceDN w:val="0"/>
      <w:spacing w:line="240" w:lineRule="auto"/>
    </w:pPr>
    <w:rPr>
      <w:rFonts w:ascii="Calibri" w:eastAsia="Times New Roman" w:hAnsi="Calibri" w:cs="Calibri"/>
      <w:sz w:val="22"/>
      <w:szCs w:val="20"/>
      <w:lang w:eastAsia="ru-RU"/>
    </w:rPr>
  </w:style>
  <w:style w:type="character" w:customStyle="1" w:styleId="ConsPlusNormal0">
    <w:name w:val="ConsPlusNormal Знак"/>
    <w:basedOn w:val="a2"/>
    <w:link w:val="ConsPlusNormal"/>
    <w:rsid w:val="00A76894"/>
    <w:rPr>
      <w:rFonts w:ascii="Calibri" w:eastAsia="Times New Roman" w:hAnsi="Calibri" w:cs="Calibri"/>
      <w:sz w:val="22"/>
      <w:szCs w:val="20"/>
      <w:lang w:eastAsia="ru-RU"/>
    </w:rPr>
  </w:style>
  <w:style w:type="character" w:customStyle="1" w:styleId="af3">
    <w:name w:val="Схема документа Знак"/>
    <w:basedOn w:val="a2"/>
    <w:link w:val="af4"/>
    <w:rsid w:val="00E56952"/>
    <w:rPr>
      <w:rFonts w:ascii="Tahoma" w:eastAsia="Calibri" w:hAnsi="Tahoma" w:cs="Tahoma"/>
      <w:sz w:val="16"/>
      <w:szCs w:val="16"/>
    </w:rPr>
  </w:style>
  <w:style w:type="paragraph" w:styleId="af4">
    <w:name w:val="Document Map"/>
    <w:basedOn w:val="a1"/>
    <w:link w:val="af3"/>
    <w:unhideWhenUsed/>
    <w:rsid w:val="00E56952"/>
    <w:pPr>
      <w:ind w:firstLine="0"/>
      <w:jc w:val="left"/>
    </w:pPr>
    <w:rPr>
      <w:rFonts w:ascii="Tahoma" w:eastAsia="Calibri" w:hAnsi="Tahoma" w:cs="Tahoma"/>
      <w:sz w:val="16"/>
      <w:szCs w:val="16"/>
      <w:lang w:eastAsia="en-US"/>
    </w:rPr>
  </w:style>
  <w:style w:type="character" w:customStyle="1" w:styleId="12">
    <w:name w:val="Схема документа Знак1"/>
    <w:basedOn w:val="a2"/>
    <w:link w:val="af4"/>
    <w:uiPriority w:val="99"/>
    <w:semiHidden/>
    <w:rsid w:val="00E56952"/>
    <w:rPr>
      <w:rFonts w:ascii="Tahoma" w:eastAsia="Times New Roman" w:hAnsi="Tahoma" w:cs="Tahoma"/>
      <w:sz w:val="16"/>
      <w:szCs w:val="16"/>
      <w:lang w:eastAsia="ru-RU"/>
    </w:rPr>
  </w:style>
  <w:style w:type="character" w:customStyle="1" w:styleId="af5">
    <w:name w:val="Цветовое выделение"/>
    <w:uiPriority w:val="99"/>
    <w:rsid w:val="00E56952"/>
    <w:rPr>
      <w:b/>
      <w:color w:val="26282F"/>
    </w:rPr>
  </w:style>
  <w:style w:type="paragraph" w:customStyle="1" w:styleId="af6">
    <w:name w:val="Текст (справка)"/>
    <w:basedOn w:val="a1"/>
    <w:next w:val="a1"/>
    <w:uiPriority w:val="99"/>
    <w:rsid w:val="00E56952"/>
    <w:pPr>
      <w:widowControl w:val="0"/>
      <w:autoSpaceDE w:val="0"/>
      <w:autoSpaceDN w:val="0"/>
      <w:adjustRightInd w:val="0"/>
      <w:ind w:left="170" w:right="170" w:firstLine="0"/>
      <w:jc w:val="left"/>
    </w:pPr>
    <w:rPr>
      <w:rFonts w:ascii="Times New Roman CYR" w:hAnsi="Times New Roman CYR" w:cs="Times New Roman CYR"/>
    </w:rPr>
  </w:style>
  <w:style w:type="paragraph" w:customStyle="1" w:styleId="af7">
    <w:name w:val="Комментарий"/>
    <w:basedOn w:val="af6"/>
    <w:next w:val="a1"/>
    <w:uiPriority w:val="99"/>
    <w:rsid w:val="00E56952"/>
    <w:pPr>
      <w:spacing w:before="75"/>
      <w:ind w:right="0"/>
      <w:jc w:val="both"/>
    </w:pPr>
    <w:rPr>
      <w:color w:val="353842"/>
    </w:rPr>
  </w:style>
  <w:style w:type="paragraph" w:customStyle="1" w:styleId="af8">
    <w:name w:val="Информация о версии"/>
    <w:basedOn w:val="af7"/>
    <w:next w:val="a1"/>
    <w:uiPriority w:val="99"/>
    <w:rsid w:val="00E56952"/>
    <w:rPr>
      <w:i/>
      <w:iCs/>
    </w:rPr>
  </w:style>
  <w:style w:type="paragraph" w:customStyle="1" w:styleId="af9">
    <w:name w:val="Текст информации об изменениях"/>
    <w:basedOn w:val="a1"/>
    <w:next w:val="a1"/>
    <w:uiPriority w:val="99"/>
    <w:rsid w:val="00E56952"/>
    <w:pPr>
      <w:widowControl w:val="0"/>
      <w:autoSpaceDE w:val="0"/>
      <w:autoSpaceDN w:val="0"/>
      <w:adjustRightInd w:val="0"/>
      <w:ind w:firstLine="720"/>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1"/>
    <w:uiPriority w:val="99"/>
    <w:rsid w:val="00E56952"/>
    <w:pPr>
      <w:spacing w:before="180"/>
      <w:ind w:left="360" w:right="360" w:firstLine="0"/>
    </w:pPr>
  </w:style>
  <w:style w:type="paragraph" w:customStyle="1" w:styleId="afb">
    <w:name w:val="Нормальный (таблица)"/>
    <w:basedOn w:val="a1"/>
    <w:next w:val="a1"/>
    <w:uiPriority w:val="99"/>
    <w:rsid w:val="00E56952"/>
    <w:pPr>
      <w:widowControl w:val="0"/>
      <w:autoSpaceDE w:val="0"/>
      <w:autoSpaceDN w:val="0"/>
      <w:adjustRightInd w:val="0"/>
      <w:ind w:firstLine="0"/>
    </w:pPr>
    <w:rPr>
      <w:rFonts w:ascii="Times New Roman CYR" w:hAnsi="Times New Roman CYR" w:cs="Times New Roman CYR"/>
    </w:rPr>
  </w:style>
  <w:style w:type="paragraph" w:customStyle="1" w:styleId="afc">
    <w:name w:val="Подзаголовок для информации об изменениях"/>
    <w:basedOn w:val="af9"/>
    <w:next w:val="a1"/>
    <w:uiPriority w:val="99"/>
    <w:rsid w:val="00E56952"/>
    <w:rPr>
      <w:b/>
      <w:bCs/>
    </w:rPr>
  </w:style>
  <w:style w:type="paragraph" w:customStyle="1" w:styleId="afd">
    <w:name w:val="Прижатый влево"/>
    <w:basedOn w:val="a1"/>
    <w:next w:val="a1"/>
    <w:uiPriority w:val="99"/>
    <w:rsid w:val="00E56952"/>
    <w:pPr>
      <w:widowControl w:val="0"/>
      <w:autoSpaceDE w:val="0"/>
      <w:autoSpaceDN w:val="0"/>
      <w:adjustRightInd w:val="0"/>
      <w:ind w:firstLine="0"/>
      <w:jc w:val="left"/>
    </w:pPr>
    <w:rPr>
      <w:rFonts w:ascii="Times New Roman CYR" w:hAnsi="Times New Roman CYR" w:cs="Times New Roman CYR"/>
    </w:rPr>
  </w:style>
  <w:style w:type="character" w:customStyle="1" w:styleId="afe">
    <w:name w:val="Цветовое выделение для Текст"/>
    <w:uiPriority w:val="99"/>
    <w:rsid w:val="00E56952"/>
    <w:rPr>
      <w:rFonts w:ascii="Times New Roman CYR" w:hAnsi="Times New Roman CYR"/>
    </w:rPr>
  </w:style>
  <w:style w:type="character" w:styleId="aff">
    <w:name w:val="FollowedHyperlink"/>
    <w:uiPriority w:val="99"/>
    <w:unhideWhenUsed/>
    <w:rsid w:val="00E56952"/>
    <w:rPr>
      <w:color w:val="800080"/>
      <w:u w:val="single"/>
    </w:rPr>
  </w:style>
  <w:style w:type="paragraph" w:customStyle="1" w:styleId="xl66">
    <w:name w:val="xl66"/>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8">
    <w:name w:val="xl6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69">
    <w:name w:val="xl6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70">
    <w:name w:val="xl7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1">
    <w:name w:val="xl71"/>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2">
    <w:name w:val="xl72"/>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sz w:val="28"/>
      <w:szCs w:val="28"/>
    </w:rPr>
  </w:style>
  <w:style w:type="paragraph" w:customStyle="1" w:styleId="xl73">
    <w:name w:val="xl7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74">
    <w:name w:val="xl74"/>
    <w:basedOn w:val="a1"/>
    <w:rsid w:val="00E56952"/>
    <w:pPr>
      <w:spacing w:before="100" w:beforeAutospacing="1" w:after="100" w:afterAutospacing="1"/>
      <w:ind w:firstLine="0"/>
      <w:jc w:val="left"/>
    </w:pPr>
    <w:rPr>
      <w:rFonts w:ascii="Times New Roman" w:hAnsi="Times New Roman"/>
      <w:b/>
      <w:bCs/>
      <w:sz w:val="28"/>
      <w:szCs w:val="28"/>
    </w:rPr>
  </w:style>
  <w:style w:type="paragraph" w:customStyle="1" w:styleId="xl75">
    <w:name w:val="xl7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76">
    <w:name w:val="xl76"/>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77">
    <w:name w:val="xl7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78">
    <w:name w:val="xl78"/>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pPr>
    <w:rPr>
      <w:rFonts w:ascii="Times New Roman" w:hAnsi="Times New Roman"/>
      <w:b/>
      <w:bCs/>
      <w:sz w:val="28"/>
      <w:szCs w:val="28"/>
    </w:rPr>
  </w:style>
  <w:style w:type="paragraph" w:customStyle="1" w:styleId="xl79">
    <w:name w:val="xl79"/>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0">
    <w:name w:val="xl8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81">
    <w:name w:val="xl81"/>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82">
    <w:name w:val="xl82"/>
    <w:basedOn w:val="a1"/>
    <w:rsid w:val="00E56952"/>
    <w:pPr>
      <w:spacing w:before="100" w:beforeAutospacing="1" w:after="100" w:afterAutospacing="1"/>
      <w:ind w:firstLine="0"/>
      <w:jc w:val="left"/>
    </w:pPr>
    <w:rPr>
      <w:rFonts w:ascii="Times New Roman" w:hAnsi="Times New Roman"/>
      <w:color w:val="000000"/>
      <w:sz w:val="28"/>
      <w:szCs w:val="28"/>
    </w:rPr>
  </w:style>
  <w:style w:type="paragraph" w:customStyle="1" w:styleId="xl83">
    <w:name w:val="xl83"/>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ascii="Times New Roman" w:hAnsi="Times New Roman"/>
      <w:b/>
      <w:bCs/>
      <w:sz w:val="28"/>
      <w:szCs w:val="28"/>
    </w:rPr>
  </w:style>
  <w:style w:type="paragraph" w:customStyle="1" w:styleId="xl84">
    <w:name w:val="xl84"/>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5">
    <w:name w:val="xl85"/>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86">
    <w:name w:val="xl86"/>
    <w:basedOn w:val="a1"/>
    <w:rsid w:val="00E56952"/>
    <w:pPr>
      <w:spacing w:before="100" w:beforeAutospacing="1" w:after="100" w:afterAutospacing="1"/>
      <w:ind w:firstLine="0"/>
      <w:jc w:val="center"/>
    </w:pPr>
    <w:rPr>
      <w:rFonts w:ascii="Times New Roman" w:hAnsi="Times New Roman"/>
      <w:sz w:val="28"/>
      <w:szCs w:val="28"/>
    </w:rPr>
  </w:style>
  <w:style w:type="paragraph" w:customStyle="1" w:styleId="xl87">
    <w:name w:val="xl8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88">
    <w:name w:val="xl8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89">
    <w:name w:val="xl8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90">
    <w:name w:val="xl9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1">
    <w:name w:val="xl91"/>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2">
    <w:name w:val="xl9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93">
    <w:name w:val="xl9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4">
    <w:name w:val="xl9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5">
    <w:name w:val="xl9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6">
    <w:name w:val="xl9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97">
    <w:name w:val="xl97"/>
    <w:basedOn w:val="a1"/>
    <w:rsid w:val="00E5695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b/>
      <w:bCs/>
      <w:sz w:val="28"/>
      <w:szCs w:val="28"/>
    </w:rPr>
  </w:style>
  <w:style w:type="paragraph" w:customStyle="1" w:styleId="xl98">
    <w:name w:val="xl9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99">
    <w:name w:val="xl9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8"/>
      <w:szCs w:val="28"/>
    </w:rPr>
  </w:style>
  <w:style w:type="paragraph" w:customStyle="1" w:styleId="xl100">
    <w:name w:val="xl10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1">
    <w:name w:val="xl10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2">
    <w:name w:val="xl102"/>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3">
    <w:name w:val="xl103"/>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04">
    <w:name w:val="xl104"/>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05">
    <w:name w:val="xl10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06">
    <w:name w:val="xl106"/>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07">
    <w:name w:val="xl107"/>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8">
    <w:name w:val="xl108"/>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right"/>
    </w:pPr>
    <w:rPr>
      <w:rFonts w:ascii="Times New Roman" w:hAnsi="Times New Roman"/>
      <w:sz w:val="28"/>
      <w:szCs w:val="28"/>
    </w:rPr>
  </w:style>
  <w:style w:type="paragraph" w:customStyle="1" w:styleId="xl109">
    <w:name w:val="xl10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10">
    <w:name w:val="xl11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1">
    <w:name w:val="xl11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color w:val="000000"/>
      <w:sz w:val="28"/>
      <w:szCs w:val="28"/>
    </w:rPr>
  </w:style>
  <w:style w:type="paragraph" w:customStyle="1" w:styleId="xl112">
    <w:name w:val="xl112"/>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3">
    <w:name w:val="xl113"/>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4">
    <w:name w:val="xl114"/>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5">
    <w:name w:val="xl115"/>
    <w:basedOn w:val="a1"/>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6">
    <w:name w:val="xl116"/>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sz w:val="28"/>
      <w:szCs w:val="28"/>
    </w:rPr>
  </w:style>
  <w:style w:type="paragraph" w:customStyle="1" w:styleId="xl117">
    <w:name w:val="xl117"/>
    <w:basedOn w:val="a1"/>
    <w:rsid w:val="00E5695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18">
    <w:name w:val="xl118"/>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19">
    <w:name w:val="xl119"/>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sz w:val="28"/>
      <w:szCs w:val="28"/>
    </w:rPr>
  </w:style>
  <w:style w:type="paragraph" w:customStyle="1" w:styleId="xl120">
    <w:name w:val="xl120"/>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8"/>
      <w:szCs w:val="28"/>
    </w:rPr>
  </w:style>
  <w:style w:type="paragraph" w:customStyle="1" w:styleId="xl121">
    <w:name w:val="xl121"/>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8"/>
      <w:szCs w:val="28"/>
    </w:rPr>
  </w:style>
  <w:style w:type="paragraph" w:customStyle="1" w:styleId="xl122">
    <w:name w:val="xl12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23">
    <w:name w:val="xl123"/>
    <w:basedOn w:val="a1"/>
    <w:rsid w:val="00E56952"/>
    <w:pPr>
      <w:spacing w:before="100" w:beforeAutospacing="1" w:after="100" w:afterAutospacing="1"/>
      <w:ind w:firstLine="0"/>
      <w:jc w:val="left"/>
    </w:pPr>
    <w:rPr>
      <w:rFonts w:ascii="Times New Roman" w:hAnsi="Times New Roman"/>
      <w:sz w:val="28"/>
      <w:szCs w:val="28"/>
    </w:rPr>
  </w:style>
  <w:style w:type="paragraph" w:customStyle="1" w:styleId="xl124">
    <w:name w:val="xl12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5">
    <w:name w:val="xl125"/>
    <w:basedOn w:val="a1"/>
    <w:rsid w:val="00E569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8"/>
      <w:szCs w:val="28"/>
    </w:rPr>
  </w:style>
  <w:style w:type="paragraph" w:customStyle="1" w:styleId="xl126">
    <w:name w:val="xl12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27">
    <w:name w:val="xl12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28">
    <w:name w:val="xl128"/>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8"/>
      <w:szCs w:val="28"/>
    </w:rPr>
  </w:style>
  <w:style w:type="paragraph" w:customStyle="1" w:styleId="xl129">
    <w:name w:val="xl129"/>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0">
    <w:name w:val="xl130"/>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1">
    <w:name w:val="xl131"/>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2">
    <w:name w:val="xl13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8"/>
      <w:szCs w:val="28"/>
    </w:rPr>
  </w:style>
  <w:style w:type="paragraph" w:customStyle="1" w:styleId="xl133">
    <w:name w:val="xl133"/>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000000"/>
      <w:sz w:val="28"/>
      <w:szCs w:val="28"/>
    </w:rPr>
  </w:style>
  <w:style w:type="paragraph" w:customStyle="1" w:styleId="xl134">
    <w:name w:val="xl13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5">
    <w:name w:val="xl13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36">
    <w:name w:val="xl13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7">
    <w:name w:val="xl13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8"/>
      <w:szCs w:val="28"/>
    </w:rPr>
  </w:style>
  <w:style w:type="paragraph" w:customStyle="1" w:styleId="xl138">
    <w:name w:val="xl138"/>
    <w:basedOn w:val="a1"/>
    <w:rsid w:val="00E569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ascii="Times New Roman" w:hAnsi="Times New Roman"/>
      <w:color w:val="000000"/>
      <w:sz w:val="28"/>
      <w:szCs w:val="28"/>
    </w:rPr>
  </w:style>
  <w:style w:type="paragraph" w:customStyle="1" w:styleId="xl139">
    <w:name w:val="xl139"/>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b/>
      <w:bCs/>
      <w:sz w:val="28"/>
      <w:szCs w:val="28"/>
    </w:rPr>
  </w:style>
  <w:style w:type="paragraph" w:customStyle="1" w:styleId="xl140">
    <w:name w:val="xl140"/>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center"/>
    </w:pPr>
    <w:rPr>
      <w:rFonts w:ascii="Times New Roman" w:hAnsi="Times New Roman"/>
      <w:sz w:val="28"/>
      <w:szCs w:val="28"/>
    </w:rPr>
  </w:style>
  <w:style w:type="paragraph" w:customStyle="1" w:styleId="xl141">
    <w:name w:val="xl141"/>
    <w:basedOn w:val="a1"/>
    <w:rsid w:val="00E5695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pPr>
    <w:rPr>
      <w:rFonts w:ascii="Times New Roman" w:hAnsi="Times New Roman"/>
      <w:b/>
      <w:bCs/>
      <w:sz w:val="28"/>
      <w:szCs w:val="28"/>
    </w:rPr>
  </w:style>
  <w:style w:type="paragraph" w:customStyle="1" w:styleId="xl142">
    <w:name w:val="xl142"/>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3">
    <w:name w:val="xl143"/>
    <w:basedOn w:val="a1"/>
    <w:rsid w:val="00E56952"/>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4">
    <w:name w:val="xl144"/>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5">
    <w:name w:val="xl145"/>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8"/>
      <w:szCs w:val="28"/>
    </w:rPr>
  </w:style>
  <w:style w:type="paragraph" w:customStyle="1" w:styleId="xl146">
    <w:name w:val="xl146"/>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8"/>
      <w:szCs w:val="28"/>
    </w:rPr>
  </w:style>
  <w:style w:type="paragraph" w:customStyle="1" w:styleId="xl147">
    <w:name w:val="xl147"/>
    <w:basedOn w:val="a1"/>
    <w:rsid w:val="00E569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000000"/>
      <w:sz w:val="28"/>
      <w:szCs w:val="28"/>
    </w:rPr>
  </w:style>
  <w:style w:type="paragraph" w:customStyle="1" w:styleId="s1">
    <w:name w:val="s_1"/>
    <w:basedOn w:val="a1"/>
    <w:rsid w:val="00E56952"/>
    <w:pPr>
      <w:spacing w:before="100" w:beforeAutospacing="1" w:after="100" w:afterAutospacing="1"/>
      <w:ind w:firstLine="0"/>
      <w:jc w:val="left"/>
    </w:pPr>
    <w:rPr>
      <w:rFonts w:ascii="Times New Roman" w:hAnsi="Times New Roman"/>
    </w:rPr>
  </w:style>
  <w:style w:type="table" w:styleId="aff0">
    <w:name w:val="Table Grid"/>
    <w:aliases w:val="ЭЭГ - Сетка таблицы"/>
    <w:basedOn w:val="a3"/>
    <w:rsid w:val="00BE13A1"/>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1">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1"/>
    <w:link w:val="aff2"/>
    <w:rsid w:val="004052F8"/>
    <w:pPr>
      <w:spacing w:before="100" w:beforeAutospacing="1" w:after="100" w:afterAutospacing="1"/>
      <w:ind w:firstLine="0"/>
      <w:jc w:val="left"/>
    </w:pPr>
    <w:rPr>
      <w:rFonts w:ascii="Times New Roman" w:hAnsi="Times New Roman"/>
    </w:rPr>
  </w:style>
  <w:style w:type="character" w:customStyle="1" w:styleId="aff2">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1"/>
    <w:locked/>
    <w:rsid w:val="004052F8"/>
    <w:rPr>
      <w:rFonts w:eastAsia="Times New Roman" w:cs="Times New Roman"/>
      <w:sz w:val="24"/>
      <w:szCs w:val="24"/>
    </w:rPr>
  </w:style>
  <w:style w:type="paragraph" w:styleId="aff3">
    <w:name w:val="List Paragraph"/>
    <w:basedOn w:val="a1"/>
    <w:uiPriority w:val="34"/>
    <w:qFormat/>
    <w:rsid w:val="004052F8"/>
    <w:pPr>
      <w:spacing w:after="200" w:line="276" w:lineRule="auto"/>
      <w:ind w:left="720" w:firstLine="0"/>
      <w:jc w:val="left"/>
    </w:pPr>
    <w:rPr>
      <w:rFonts w:ascii="Calibri" w:hAnsi="Calibri" w:cs="Calibri"/>
      <w:sz w:val="22"/>
      <w:szCs w:val="22"/>
      <w:lang w:eastAsia="en-US"/>
    </w:rPr>
  </w:style>
  <w:style w:type="paragraph" w:customStyle="1" w:styleId="xl29">
    <w:name w:val="xl29"/>
    <w:basedOn w:val="a1"/>
    <w:rsid w:val="004052F8"/>
    <w:pPr>
      <w:spacing w:before="100" w:beforeAutospacing="1" w:after="100" w:afterAutospacing="1"/>
      <w:ind w:firstLine="0"/>
      <w:jc w:val="left"/>
    </w:pPr>
    <w:rPr>
      <w:rFonts w:ascii="Arial CYR" w:hAnsi="Arial CYR" w:cs="Arial CYR"/>
    </w:rPr>
  </w:style>
  <w:style w:type="paragraph" w:customStyle="1" w:styleId="Default">
    <w:name w:val="Default"/>
    <w:rsid w:val="004052F8"/>
    <w:pPr>
      <w:autoSpaceDE w:val="0"/>
      <w:autoSpaceDN w:val="0"/>
      <w:adjustRightInd w:val="0"/>
      <w:spacing w:line="240" w:lineRule="auto"/>
    </w:pPr>
    <w:rPr>
      <w:rFonts w:eastAsia="Times New Roman" w:cs="Times New Roman"/>
      <w:color w:val="000000"/>
      <w:sz w:val="24"/>
      <w:szCs w:val="24"/>
      <w:lang w:eastAsia="ru-RU"/>
    </w:rPr>
  </w:style>
  <w:style w:type="paragraph" w:customStyle="1" w:styleId="aff4">
    <w:name w:val="Нумерованный абзац"/>
    <w:rsid w:val="004052F8"/>
    <w:pPr>
      <w:tabs>
        <w:tab w:val="left" w:pos="1134"/>
      </w:tabs>
      <w:suppressAutoHyphens/>
      <w:spacing w:before="120" w:line="240" w:lineRule="auto"/>
      <w:jc w:val="both"/>
    </w:pPr>
    <w:rPr>
      <w:rFonts w:eastAsia="Times New Roman" w:cs="Times New Roman"/>
      <w:noProof/>
      <w:sz w:val="27"/>
      <w:szCs w:val="20"/>
      <w:lang w:eastAsia="ru-RU"/>
    </w:rPr>
  </w:style>
  <w:style w:type="character" w:customStyle="1" w:styleId="41">
    <w:name w:val="Основной текст4"/>
    <w:basedOn w:val="a2"/>
    <w:rsid w:val="004052F8"/>
    <w:rPr>
      <w:color w:val="000000"/>
      <w:spacing w:val="0"/>
      <w:w w:val="100"/>
      <w:position w:val="0"/>
      <w:sz w:val="26"/>
      <w:szCs w:val="26"/>
      <w:shd w:val="clear" w:color="auto" w:fill="FFFFFF"/>
      <w:lang w:val="ru-RU" w:eastAsia="ru-RU" w:bidi="ru-RU"/>
    </w:rPr>
  </w:style>
  <w:style w:type="paragraph" w:customStyle="1" w:styleId="61">
    <w:name w:val="Основной текст6"/>
    <w:basedOn w:val="a1"/>
    <w:rsid w:val="004052F8"/>
    <w:pPr>
      <w:widowControl w:val="0"/>
      <w:shd w:val="clear" w:color="auto" w:fill="FFFFFF"/>
      <w:spacing w:before="3480" w:line="0" w:lineRule="atLeast"/>
      <w:ind w:hanging="360"/>
      <w:jc w:val="left"/>
    </w:pPr>
    <w:rPr>
      <w:rFonts w:ascii="Times New Roman" w:hAnsi="Times New Roman"/>
      <w:sz w:val="20"/>
      <w:szCs w:val="20"/>
    </w:rPr>
  </w:style>
  <w:style w:type="paragraph" w:customStyle="1" w:styleId="21">
    <w:name w:val="Основной текст 21"/>
    <w:basedOn w:val="a1"/>
    <w:rsid w:val="004052F8"/>
    <w:pPr>
      <w:suppressAutoHyphens/>
      <w:ind w:firstLine="0"/>
    </w:pPr>
    <w:rPr>
      <w:rFonts w:ascii="Times New Roman" w:hAnsi="Times New Roman"/>
      <w:sz w:val="26"/>
      <w:szCs w:val="20"/>
      <w:lang w:eastAsia="ar-SA"/>
    </w:rPr>
  </w:style>
  <w:style w:type="character" w:customStyle="1" w:styleId="22">
    <w:name w:val="Знак Знак2"/>
    <w:basedOn w:val="a2"/>
    <w:rsid w:val="004052F8"/>
    <w:rPr>
      <w:b/>
      <w:bCs/>
      <w:kern w:val="36"/>
      <w:sz w:val="48"/>
      <w:szCs w:val="48"/>
      <w:lang w:val="ru-RU" w:eastAsia="ru-RU" w:bidi="ar-SA"/>
    </w:rPr>
  </w:style>
  <w:style w:type="paragraph" w:styleId="aff5">
    <w:name w:val="No Spacing"/>
    <w:link w:val="aff6"/>
    <w:uiPriority w:val="1"/>
    <w:qFormat/>
    <w:rsid w:val="004052F8"/>
    <w:pPr>
      <w:spacing w:line="240" w:lineRule="auto"/>
    </w:pPr>
    <w:rPr>
      <w:rFonts w:eastAsia="Times New Roman" w:cs="Times New Roman"/>
      <w:sz w:val="24"/>
      <w:szCs w:val="24"/>
      <w:lang w:eastAsia="ru-RU"/>
    </w:rPr>
  </w:style>
  <w:style w:type="character" w:customStyle="1" w:styleId="aff6">
    <w:name w:val="Без интервала Знак"/>
    <w:link w:val="aff5"/>
    <w:uiPriority w:val="1"/>
    <w:locked/>
    <w:rsid w:val="004052F8"/>
    <w:rPr>
      <w:rFonts w:eastAsia="Times New Roman" w:cs="Times New Roman"/>
      <w:sz w:val="24"/>
      <w:szCs w:val="24"/>
      <w:lang w:eastAsia="ru-RU"/>
    </w:rPr>
  </w:style>
  <w:style w:type="character" w:customStyle="1" w:styleId="fontstyle01">
    <w:name w:val="fontstyle01"/>
    <w:rsid w:val="004052F8"/>
    <w:rPr>
      <w:rFonts w:ascii="TimesNewRomanPSMT" w:hAnsi="TimesNewRomanPSMT" w:hint="default"/>
      <w:b w:val="0"/>
      <w:bCs w:val="0"/>
      <w:i w:val="0"/>
      <w:iCs w:val="0"/>
      <w:color w:val="000000"/>
      <w:sz w:val="22"/>
      <w:szCs w:val="22"/>
    </w:rPr>
  </w:style>
  <w:style w:type="character" w:customStyle="1" w:styleId="31">
    <w:name w:val="Основной текст 3 Знак"/>
    <w:basedOn w:val="a2"/>
    <w:link w:val="32"/>
    <w:rsid w:val="004052F8"/>
    <w:rPr>
      <w:rFonts w:eastAsia="Times New Roman" w:cs="Times New Roman"/>
      <w:szCs w:val="20"/>
      <w:lang w:eastAsia="ru-RU"/>
    </w:rPr>
  </w:style>
  <w:style w:type="paragraph" w:styleId="32">
    <w:name w:val="Body Text 3"/>
    <w:basedOn w:val="a1"/>
    <w:link w:val="31"/>
    <w:rsid w:val="004052F8"/>
    <w:pPr>
      <w:ind w:right="-524" w:firstLine="0"/>
    </w:pPr>
    <w:rPr>
      <w:rFonts w:ascii="Times New Roman" w:hAnsi="Times New Roman"/>
      <w:sz w:val="28"/>
      <w:szCs w:val="20"/>
    </w:rPr>
  </w:style>
  <w:style w:type="character" w:customStyle="1" w:styleId="33">
    <w:name w:val="Основной текст с отступом 3 Знак"/>
    <w:basedOn w:val="a2"/>
    <w:link w:val="34"/>
    <w:rsid w:val="004052F8"/>
    <w:rPr>
      <w:rFonts w:eastAsia="Times New Roman" w:cs="Times New Roman"/>
      <w:szCs w:val="20"/>
      <w:lang w:eastAsia="ru-RU"/>
    </w:rPr>
  </w:style>
  <w:style w:type="paragraph" w:styleId="34">
    <w:name w:val="Body Text Indent 3"/>
    <w:basedOn w:val="a1"/>
    <w:link w:val="33"/>
    <w:rsid w:val="004052F8"/>
    <w:pPr>
      <w:ind w:firstLine="709"/>
    </w:pPr>
    <w:rPr>
      <w:rFonts w:ascii="Times New Roman" w:hAnsi="Times New Roman"/>
      <w:sz w:val="28"/>
      <w:szCs w:val="20"/>
    </w:rPr>
  </w:style>
  <w:style w:type="character" w:customStyle="1" w:styleId="23">
    <w:name w:val="Основной текст с отступом 2 Знак"/>
    <w:basedOn w:val="a2"/>
    <w:link w:val="24"/>
    <w:rsid w:val="004052F8"/>
    <w:rPr>
      <w:rFonts w:eastAsia="Times New Roman" w:cs="Times New Roman"/>
      <w:snapToGrid w:val="0"/>
      <w:kern w:val="28"/>
      <w:szCs w:val="20"/>
      <w:lang w:eastAsia="ru-RU"/>
    </w:rPr>
  </w:style>
  <w:style w:type="paragraph" w:styleId="24">
    <w:name w:val="Body Text Indent 2"/>
    <w:basedOn w:val="a1"/>
    <w:link w:val="23"/>
    <w:rsid w:val="004052F8"/>
    <w:rPr>
      <w:rFonts w:ascii="Times New Roman" w:hAnsi="Times New Roman"/>
      <w:snapToGrid w:val="0"/>
      <w:kern w:val="28"/>
      <w:sz w:val="28"/>
      <w:szCs w:val="20"/>
    </w:rPr>
  </w:style>
  <w:style w:type="paragraph" w:customStyle="1" w:styleId="ConsPlusNonformat">
    <w:name w:val="ConsPlusNonformat"/>
    <w:rsid w:val="004052F8"/>
    <w:pPr>
      <w:spacing w:line="240" w:lineRule="auto"/>
    </w:pPr>
    <w:rPr>
      <w:rFonts w:ascii="Courier New" w:eastAsia="Times New Roman" w:hAnsi="Courier New" w:cs="Times New Roman"/>
      <w:snapToGrid w:val="0"/>
      <w:sz w:val="20"/>
      <w:szCs w:val="20"/>
      <w:lang w:eastAsia="ru-RU"/>
    </w:rPr>
  </w:style>
  <w:style w:type="paragraph" w:styleId="25">
    <w:name w:val="Body Text First Indent 2"/>
    <w:basedOn w:val="ad"/>
    <w:link w:val="26"/>
    <w:rsid w:val="004052F8"/>
    <w:pPr>
      <w:ind w:left="0" w:firstLine="851"/>
      <w:jc w:val="both"/>
    </w:pPr>
  </w:style>
  <w:style w:type="character" w:customStyle="1" w:styleId="26">
    <w:name w:val="Красная строка 2 Знак"/>
    <w:basedOn w:val="ae"/>
    <w:link w:val="25"/>
    <w:rsid w:val="004052F8"/>
  </w:style>
  <w:style w:type="paragraph" w:customStyle="1" w:styleId="NormalANX">
    <w:name w:val="NormalANX"/>
    <w:basedOn w:val="a1"/>
    <w:rsid w:val="004052F8"/>
    <w:pPr>
      <w:spacing w:before="240" w:after="240" w:line="360" w:lineRule="auto"/>
      <w:ind w:firstLine="720"/>
    </w:pPr>
    <w:rPr>
      <w:rFonts w:ascii="Times New Roman" w:hAnsi="Times New Roman"/>
      <w:sz w:val="28"/>
      <w:szCs w:val="20"/>
    </w:rPr>
  </w:style>
  <w:style w:type="character" w:customStyle="1" w:styleId="aff7">
    <w:name w:val="Текст примечания Знак"/>
    <w:basedOn w:val="a2"/>
    <w:link w:val="aff8"/>
    <w:semiHidden/>
    <w:rsid w:val="004052F8"/>
    <w:rPr>
      <w:rFonts w:eastAsia="Times New Roman" w:cs="Times New Roman"/>
      <w:sz w:val="20"/>
      <w:szCs w:val="20"/>
      <w:lang w:eastAsia="ru-RU"/>
    </w:rPr>
  </w:style>
  <w:style w:type="paragraph" w:styleId="aff8">
    <w:name w:val="annotation text"/>
    <w:basedOn w:val="a1"/>
    <w:link w:val="aff7"/>
    <w:semiHidden/>
    <w:rsid w:val="004052F8"/>
    <w:pPr>
      <w:ind w:firstLine="0"/>
      <w:jc w:val="left"/>
    </w:pPr>
    <w:rPr>
      <w:rFonts w:ascii="Times New Roman" w:hAnsi="Times New Roman"/>
      <w:sz w:val="20"/>
      <w:szCs w:val="20"/>
    </w:rPr>
  </w:style>
  <w:style w:type="character" w:customStyle="1" w:styleId="aff9">
    <w:name w:val="Красная строка Знак"/>
    <w:basedOn w:val="af2"/>
    <w:link w:val="affa"/>
    <w:rsid w:val="004052F8"/>
    <w:rPr>
      <w:szCs w:val="20"/>
    </w:rPr>
  </w:style>
  <w:style w:type="paragraph" w:styleId="affa">
    <w:name w:val="Body Text First Indent"/>
    <w:basedOn w:val="af1"/>
    <w:next w:val="25"/>
    <w:link w:val="aff9"/>
    <w:rsid w:val="004052F8"/>
    <w:pPr>
      <w:ind w:firstLine="851"/>
      <w:jc w:val="both"/>
    </w:pPr>
    <w:rPr>
      <w:sz w:val="28"/>
      <w:szCs w:val="20"/>
    </w:rPr>
  </w:style>
  <w:style w:type="character" w:customStyle="1" w:styleId="affb">
    <w:name w:val="Текст Знак"/>
    <w:basedOn w:val="a2"/>
    <w:link w:val="affc"/>
    <w:rsid w:val="004052F8"/>
    <w:rPr>
      <w:rFonts w:ascii="Courier New" w:eastAsia="Times New Roman" w:hAnsi="Courier New" w:cs="Times New Roman"/>
      <w:sz w:val="20"/>
      <w:szCs w:val="20"/>
      <w:lang w:eastAsia="ru-RU"/>
    </w:rPr>
  </w:style>
  <w:style w:type="paragraph" w:styleId="affc">
    <w:name w:val="Plain Text"/>
    <w:basedOn w:val="a1"/>
    <w:link w:val="affb"/>
    <w:rsid w:val="004052F8"/>
    <w:pPr>
      <w:ind w:firstLine="0"/>
      <w:jc w:val="left"/>
    </w:pPr>
    <w:rPr>
      <w:rFonts w:ascii="Courier New" w:hAnsi="Courier New"/>
      <w:sz w:val="20"/>
      <w:szCs w:val="20"/>
    </w:rPr>
  </w:style>
  <w:style w:type="character" w:customStyle="1" w:styleId="27">
    <w:name w:val="Основной текст 2 Знак"/>
    <w:basedOn w:val="a2"/>
    <w:link w:val="28"/>
    <w:rsid w:val="004052F8"/>
    <w:rPr>
      <w:rFonts w:eastAsia="Times New Roman" w:cs="Times New Roman"/>
      <w:szCs w:val="20"/>
      <w:lang w:eastAsia="ru-RU"/>
    </w:rPr>
  </w:style>
  <w:style w:type="paragraph" w:styleId="28">
    <w:name w:val="Body Text 2"/>
    <w:basedOn w:val="a1"/>
    <w:link w:val="27"/>
    <w:rsid w:val="004052F8"/>
    <w:pPr>
      <w:ind w:firstLine="0"/>
    </w:pPr>
    <w:rPr>
      <w:rFonts w:ascii="Times New Roman" w:hAnsi="Times New Roman"/>
      <w:sz w:val="28"/>
      <w:szCs w:val="20"/>
    </w:rPr>
  </w:style>
  <w:style w:type="paragraph" w:styleId="affd">
    <w:name w:val="Title"/>
    <w:basedOn w:val="a1"/>
    <w:link w:val="affe"/>
    <w:qFormat/>
    <w:rsid w:val="004052F8"/>
    <w:pPr>
      <w:ind w:firstLine="0"/>
      <w:jc w:val="center"/>
    </w:pPr>
    <w:rPr>
      <w:rFonts w:ascii="Times New Roman" w:hAnsi="Times New Roman"/>
      <w:i/>
      <w:sz w:val="28"/>
      <w:szCs w:val="20"/>
    </w:rPr>
  </w:style>
  <w:style w:type="character" w:customStyle="1" w:styleId="affe">
    <w:name w:val="Название Знак"/>
    <w:basedOn w:val="a2"/>
    <w:link w:val="affd"/>
    <w:rsid w:val="004052F8"/>
    <w:rPr>
      <w:rFonts w:eastAsia="Times New Roman" w:cs="Times New Roman"/>
      <w:i/>
      <w:szCs w:val="20"/>
      <w:lang w:eastAsia="ru-RU"/>
    </w:rPr>
  </w:style>
  <w:style w:type="paragraph" w:styleId="a">
    <w:name w:val="List Number"/>
    <w:rsid w:val="004052F8"/>
    <w:pPr>
      <w:numPr>
        <w:numId w:val="5"/>
      </w:numPr>
      <w:spacing w:line="288" w:lineRule="auto"/>
      <w:ind w:left="357" w:hanging="357"/>
      <w:jc w:val="both"/>
    </w:pPr>
    <w:rPr>
      <w:rFonts w:eastAsia="Times New Roman" w:cs="Times New Roman"/>
      <w:noProof/>
      <w:sz w:val="27"/>
      <w:szCs w:val="20"/>
      <w:lang w:eastAsia="ru-RU"/>
    </w:rPr>
  </w:style>
  <w:style w:type="paragraph" w:styleId="a0">
    <w:name w:val="List Bullet"/>
    <w:autoRedefine/>
    <w:rsid w:val="004052F8"/>
    <w:pPr>
      <w:numPr>
        <w:numId w:val="6"/>
      </w:numPr>
      <w:spacing w:line="240" w:lineRule="auto"/>
      <w:ind w:left="357" w:hanging="357"/>
    </w:pPr>
    <w:rPr>
      <w:rFonts w:eastAsia="Times New Roman" w:cs="Times New Roman"/>
      <w:noProof/>
      <w:sz w:val="27"/>
      <w:szCs w:val="20"/>
      <w:lang w:eastAsia="ru-RU"/>
    </w:rPr>
  </w:style>
  <w:style w:type="paragraph" w:customStyle="1" w:styleId="afff">
    <w:name w:val="Обычный.Название подразделения"/>
    <w:rsid w:val="004052F8"/>
    <w:pPr>
      <w:spacing w:line="240" w:lineRule="auto"/>
    </w:pPr>
    <w:rPr>
      <w:rFonts w:ascii="SchoolBook" w:eastAsia="Times New Roman" w:hAnsi="SchoolBook" w:cs="Times New Roman"/>
      <w:szCs w:val="20"/>
      <w:lang w:eastAsia="ru-RU"/>
    </w:rPr>
  </w:style>
  <w:style w:type="paragraph" w:styleId="afff0">
    <w:name w:val="Subtitle"/>
    <w:basedOn w:val="a1"/>
    <w:link w:val="afff1"/>
    <w:qFormat/>
    <w:rsid w:val="004052F8"/>
    <w:pPr>
      <w:ind w:firstLine="0"/>
      <w:jc w:val="center"/>
    </w:pPr>
    <w:rPr>
      <w:rFonts w:ascii="Times New Roman" w:hAnsi="Times New Roman"/>
      <w:b/>
      <w:bCs/>
      <w:sz w:val="28"/>
    </w:rPr>
  </w:style>
  <w:style w:type="character" w:customStyle="1" w:styleId="afff1">
    <w:name w:val="Подзаголовок Знак"/>
    <w:basedOn w:val="a2"/>
    <w:link w:val="afff0"/>
    <w:rsid w:val="004052F8"/>
    <w:rPr>
      <w:rFonts w:eastAsia="Times New Roman" w:cs="Times New Roman"/>
      <w:b/>
      <w:bCs/>
      <w:szCs w:val="24"/>
      <w:lang w:eastAsia="ru-RU"/>
    </w:rPr>
  </w:style>
  <w:style w:type="paragraph" w:customStyle="1" w:styleId="ConsPlusCell">
    <w:name w:val="ConsPlusCell"/>
    <w:rsid w:val="004052F8"/>
    <w:pPr>
      <w:autoSpaceDE w:val="0"/>
      <w:autoSpaceDN w:val="0"/>
      <w:adjustRightInd w:val="0"/>
      <w:spacing w:line="240" w:lineRule="auto"/>
    </w:pPr>
    <w:rPr>
      <w:rFonts w:ascii="Arial" w:eastAsia="Times New Roman" w:hAnsi="Arial" w:cs="Arial"/>
      <w:sz w:val="20"/>
      <w:szCs w:val="20"/>
      <w:lang w:eastAsia="ru-RU"/>
    </w:rPr>
  </w:style>
  <w:style w:type="paragraph" w:styleId="afff2">
    <w:name w:val="footnote text"/>
    <w:basedOn w:val="a1"/>
    <w:link w:val="afff3"/>
    <w:rsid w:val="004052F8"/>
    <w:pPr>
      <w:ind w:firstLine="0"/>
      <w:jc w:val="left"/>
    </w:pPr>
    <w:rPr>
      <w:rFonts w:ascii="Times New Roman" w:hAnsi="Times New Roman"/>
      <w:sz w:val="20"/>
      <w:szCs w:val="20"/>
    </w:rPr>
  </w:style>
  <w:style w:type="character" w:customStyle="1" w:styleId="afff3">
    <w:name w:val="Текст сноски Знак"/>
    <w:basedOn w:val="a2"/>
    <w:link w:val="afff2"/>
    <w:rsid w:val="004052F8"/>
    <w:rPr>
      <w:rFonts w:eastAsia="Times New Roman" w:cs="Times New Roman"/>
      <w:sz w:val="20"/>
      <w:szCs w:val="20"/>
      <w:lang w:eastAsia="ru-RU"/>
    </w:rPr>
  </w:style>
  <w:style w:type="character" w:customStyle="1" w:styleId="NoSpacingChar">
    <w:name w:val="No Spacing Char"/>
    <w:link w:val="NoSpacing1"/>
    <w:locked/>
    <w:rsid w:val="004052F8"/>
    <w:rPr>
      <w:rFonts w:ascii="Calibri" w:eastAsia="Calibri" w:hAnsi="Calibri"/>
      <w:sz w:val="22"/>
    </w:rPr>
  </w:style>
  <w:style w:type="paragraph" w:customStyle="1" w:styleId="NoSpacing1">
    <w:name w:val="No Spacing1"/>
    <w:link w:val="NoSpacingChar"/>
    <w:rsid w:val="004052F8"/>
    <w:pPr>
      <w:spacing w:line="240" w:lineRule="auto"/>
    </w:pPr>
    <w:rPr>
      <w:rFonts w:ascii="Calibri" w:eastAsia="Calibri" w:hAnsi="Calibri"/>
      <w:sz w:val="22"/>
    </w:rPr>
  </w:style>
  <w:style w:type="paragraph" w:styleId="afff4">
    <w:name w:val="caption"/>
    <w:basedOn w:val="a1"/>
    <w:next w:val="a1"/>
    <w:qFormat/>
    <w:rsid w:val="004052F8"/>
    <w:pPr>
      <w:spacing w:before="120" w:after="120"/>
      <w:ind w:firstLine="0"/>
      <w:jc w:val="left"/>
    </w:pPr>
    <w:rPr>
      <w:rFonts w:ascii="Times New Roman" w:hAnsi="Times New Roman"/>
      <w:b/>
      <w:sz w:val="20"/>
      <w:szCs w:val="20"/>
    </w:rPr>
  </w:style>
  <w:style w:type="paragraph" w:customStyle="1" w:styleId="ConsNormal">
    <w:name w:val="ConsNormal"/>
    <w:rsid w:val="004052F8"/>
    <w:pPr>
      <w:autoSpaceDE w:val="0"/>
      <w:autoSpaceDN w:val="0"/>
      <w:adjustRightInd w:val="0"/>
      <w:spacing w:line="240" w:lineRule="auto"/>
      <w:ind w:right="19772" w:firstLine="720"/>
    </w:pPr>
    <w:rPr>
      <w:rFonts w:ascii="Arial" w:eastAsia="Times New Roman" w:hAnsi="Arial" w:cs="Times New Roman"/>
      <w:sz w:val="20"/>
      <w:szCs w:val="20"/>
      <w:lang w:eastAsia="ru-RU"/>
    </w:rPr>
  </w:style>
  <w:style w:type="character" w:styleId="afff5">
    <w:name w:val="Emphasis"/>
    <w:basedOn w:val="a2"/>
    <w:qFormat/>
    <w:rsid w:val="004052F8"/>
    <w:rPr>
      <w:b/>
      <w:bCs/>
      <w:i w:val="0"/>
      <w:iCs w:val="0"/>
    </w:rPr>
  </w:style>
  <w:style w:type="paragraph" w:customStyle="1" w:styleId="afff6">
    <w:name w:val="Содержимое таблицы"/>
    <w:basedOn w:val="a1"/>
    <w:qFormat/>
    <w:rsid w:val="004052F8"/>
    <w:pPr>
      <w:widowControl w:val="0"/>
      <w:suppressLineNumbers/>
      <w:suppressAutoHyphens/>
      <w:ind w:firstLine="0"/>
      <w:jc w:val="left"/>
    </w:pPr>
    <w:rPr>
      <w:rFonts w:ascii="Times New Roman" w:eastAsia="Arial Unicode MS" w:hAnsi="Times New Roman"/>
      <w:kern w:val="2"/>
      <w:szCs w:val="20"/>
    </w:rPr>
  </w:style>
  <w:style w:type="paragraph" w:customStyle="1" w:styleId="Title">
    <w:name w:val="Title!Название НПА"/>
    <w:basedOn w:val="a1"/>
    <w:rsid w:val="00D06499"/>
    <w:pPr>
      <w:spacing w:before="240" w:after="60"/>
      <w:jc w:val="center"/>
      <w:outlineLvl w:val="0"/>
    </w:pPr>
    <w:rPr>
      <w:rFonts w:cs="Arial"/>
      <w:b/>
      <w:bCs/>
      <w:kern w:val="28"/>
      <w:sz w:val="32"/>
      <w:szCs w:val="32"/>
    </w:rPr>
  </w:style>
  <w:style w:type="paragraph" w:customStyle="1" w:styleId="standard">
    <w:name w:val="standard"/>
    <w:basedOn w:val="a1"/>
    <w:rsid w:val="00E755D2"/>
    <w:pPr>
      <w:spacing w:before="100" w:beforeAutospacing="1" w:after="100" w:afterAutospacing="1"/>
    </w:pPr>
  </w:style>
  <w:style w:type="paragraph" w:customStyle="1" w:styleId="13">
    <w:name w:val="1Орган_ПР"/>
    <w:basedOn w:val="a1"/>
    <w:link w:val="14"/>
    <w:qFormat/>
    <w:rsid w:val="007165B1"/>
    <w:pPr>
      <w:snapToGrid w:val="0"/>
      <w:ind w:firstLine="0"/>
      <w:jc w:val="center"/>
    </w:pPr>
    <w:rPr>
      <w:b/>
      <w:caps/>
      <w:sz w:val="28"/>
      <w:szCs w:val="28"/>
      <w:lang w:eastAsia="ar-SA"/>
    </w:rPr>
  </w:style>
  <w:style w:type="character" w:customStyle="1" w:styleId="14">
    <w:name w:val="1Орган_ПР Знак"/>
    <w:link w:val="13"/>
    <w:rsid w:val="007165B1"/>
    <w:rPr>
      <w:rFonts w:ascii="Arial" w:eastAsia="Times New Roman" w:hAnsi="Arial" w:cs="Times New Roman"/>
      <w:b/>
      <w:caps/>
      <w:szCs w:val="28"/>
      <w:lang w:eastAsia="ar-SA"/>
    </w:rPr>
  </w:style>
  <w:style w:type="paragraph" w:customStyle="1" w:styleId="29">
    <w:name w:val="2Название"/>
    <w:basedOn w:val="a1"/>
    <w:link w:val="2a"/>
    <w:qFormat/>
    <w:rsid w:val="007165B1"/>
    <w:pPr>
      <w:ind w:firstLine="0"/>
      <w:jc w:val="center"/>
    </w:pPr>
    <w:rPr>
      <w:b/>
      <w:sz w:val="28"/>
      <w:szCs w:val="28"/>
      <w:lang w:eastAsia="ar-SA"/>
    </w:rPr>
  </w:style>
  <w:style w:type="character" w:customStyle="1" w:styleId="2a">
    <w:name w:val="2Название Знак"/>
    <w:link w:val="29"/>
    <w:rsid w:val="007165B1"/>
    <w:rPr>
      <w:rFonts w:ascii="Arial" w:eastAsia="Times New Roman" w:hAnsi="Arial" w:cs="Times New Roman"/>
      <w:b/>
      <w:szCs w:val="28"/>
      <w:lang w:eastAsia="ar-SA"/>
    </w:rPr>
  </w:style>
  <w:style w:type="character" w:customStyle="1" w:styleId="afff7">
    <w:name w:val="Основной текст_"/>
    <w:link w:val="2b"/>
    <w:rsid w:val="007165B1"/>
    <w:rPr>
      <w:spacing w:val="30"/>
      <w:sz w:val="109"/>
      <w:szCs w:val="109"/>
      <w:shd w:val="clear" w:color="auto" w:fill="FFFFFF"/>
    </w:rPr>
  </w:style>
  <w:style w:type="paragraph" w:customStyle="1" w:styleId="2b">
    <w:name w:val="Основной текст2"/>
    <w:basedOn w:val="a1"/>
    <w:link w:val="afff7"/>
    <w:rsid w:val="007165B1"/>
    <w:pPr>
      <w:shd w:val="clear" w:color="auto" w:fill="FFFFFF"/>
      <w:spacing w:after="1140" w:line="0" w:lineRule="atLeast"/>
      <w:ind w:firstLine="0"/>
      <w:jc w:val="left"/>
    </w:pPr>
    <w:rPr>
      <w:rFonts w:ascii="Times New Roman" w:eastAsiaTheme="minorHAnsi" w:hAnsi="Times New Roman" w:cstheme="minorBidi"/>
      <w:spacing w:val="30"/>
      <w:sz w:val="109"/>
      <w:szCs w:val="109"/>
      <w:lang w:eastAsia="en-US"/>
    </w:rPr>
  </w:style>
</w:styles>
</file>

<file path=word/webSettings.xml><?xml version="1.0" encoding="utf-8"?>
<w:webSettings xmlns:r="http://schemas.openxmlformats.org/officeDocument/2006/relationships" xmlns:w="http://schemas.openxmlformats.org/wordprocessingml/2006/main">
  <w:divs>
    <w:div w:id="18177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0900200/228" TargetMode="External"/><Relationship Id="rId18" Type="http://schemas.openxmlformats.org/officeDocument/2006/relationships/hyperlink" Target="http://mobileonline.garant.ru/document/redirect/12125267/50" TargetMode="External"/><Relationship Id="rId26" Type="http://schemas.openxmlformats.org/officeDocument/2006/relationships/hyperlink" Target="http://mobileonline.garant.ru/document/redirect/12125267/200" TargetMode="External"/><Relationship Id="rId39" Type="http://schemas.openxmlformats.org/officeDocument/2006/relationships/hyperlink" Target="http://mobileonline.garant.ru/document/redirect/12125267/190" TargetMode="External"/><Relationship Id="rId21" Type="http://schemas.openxmlformats.org/officeDocument/2006/relationships/hyperlink" Target="http://mobileonline.garant.ru/document/redirect/12125267/140" TargetMode="External"/><Relationship Id="rId34" Type="http://schemas.openxmlformats.org/officeDocument/2006/relationships/hyperlink" Target="http://mobileonline.garant.ru/document/redirect/12125267/50" TargetMode="External"/><Relationship Id="rId42" Type="http://schemas.openxmlformats.org/officeDocument/2006/relationships/hyperlink" Target="http://mobileonline.garant.ru/document/redirect/12125267/200" TargetMode="External"/><Relationship Id="rId47" Type="http://schemas.openxmlformats.org/officeDocument/2006/relationships/hyperlink" Target="http://mobileonline.garant.ru/document/redirect/12125267/80" TargetMode="External"/><Relationship Id="rId50" Type="http://schemas.openxmlformats.org/officeDocument/2006/relationships/hyperlink" Target="http://mobileonline.garant.ru/document/redirect/12125267/200" TargetMode="External"/><Relationship Id="rId55" Type="http://schemas.openxmlformats.org/officeDocument/2006/relationships/hyperlink" Target="http://offline/ref=A1CE9FB54C04BDED64F877660E37A92AAA1192A1210CD67D505FD24C20sAbBD" TargetMode="External"/><Relationship Id="rId63" Type="http://schemas.openxmlformats.org/officeDocument/2006/relationships/hyperlink" Target="garantF1://12025505.0" TargetMode="External"/><Relationship Id="rId68" Type="http://schemas.openxmlformats.org/officeDocument/2006/relationships/hyperlink" Target="garantF1://18069875.0" TargetMode="Externa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bileonline.garant.ru/document/redirect/12125267/0" TargetMode="External"/><Relationship Id="rId29" Type="http://schemas.openxmlformats.org/officeDocument/2006/relationships/hyperlink" Target="http://mobileonline.garant.ru/document/redirect/10900200/2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10900200/227" TargetMode="External"/><Relationship Id="rId24" Type="http://schemas.openxmlformats.org/officeDocument/2006/relationships/hyperlink" Target="http://mobileonline.garant.ru/document/redirect/12125267/190" TargetMode="External"/><Relationship Id="rId32" Type="http://schemas.openxmlformats.org/officeDocument/2006/relationships/hyperlink" Target="http://mobileonline.garant.ru/document/redirect/12125267/0" TargetMode="External"/><Relationship Id="rId37" Type="http://schemas.openxmlformats.org/officeDocument/2006/relationships/hyperlink" Target="http://mobileonline.garant.ru/document/redirect/12125267/140" TargetMode="External"/><Relationship Id="rId40" Type="http://schemas.openxmlformats.org/officeDocument/2006/relationships/hyperlink" Target="http://mobileonline.garant.ru/document/redirect/12125267/190" TargetMode="External"/><Relationship Id="rId45" Type="http://schemas.openxmlformats.org/officeDocument/2006/relationships/hyperlink" Target="http://mobileonline.garant.ru/document/redirect/12125267/0" TargetMode="External"/><Relationship Id="rId53" Type="http://schemas.openxmlformats.org/officeDocument/2006/relationships/header" Target="header1.xml"/><Relationship Id="rId58" Type="http://schemas.openxmlformats.org/officeDocument/2006/relationships/image" Target="media/image4.png"/><Relationship Id="rId66" Type="http://schemas.openxmlformats.org/officeDocument/2006/relationships/hyperlink" Target="garantF1://12012509.0" TargetMode="External"/><Relationship Id="rId5" Type="http://schemas.openxmlformats.org/officeDocument/2006/relationships/footnotes" Target="footnotes.xml"/><Relationship Id="rId15" Type="http://schemas.openxmlformats.org/officeDocument/2006/relationships/hyperlink" Target="http://mobileonline.garant.ru/document/redirect/10900200/228" TargetMode="External"/><Relationship Id="rId23" Type="http://schemas.openxmlformats.org/officeDocument/2006/relationships/hyperlink" Target="http://mobileonline.garant.ru/document/redirect/12125267/190" TargetMode="External"/><Relationship Id="rId28" Type="http://schemas.openxmlformats.org/officeDocument/2006/relationships/hyperlink" Target="http://mobileonline.garant.ru/document/redirect/10900200/22701" TargetMode="External"/><Relationship Id="rId36" Type="http://schemas.openxmlformats.org/officeDocument/2006/relationships/hyperlink" Target="http://mobileonline.garant.ru/document/redirect/12125267/80" TargetMode="External"/><Relationship Id="rId49" Type="http://schemas.openxmlformats.org/officeDocument/2006/relationships/hyperlink" Target="http://mobileonline.garant.ru/document/redirect/12125267/190" TargetMode="External"/><Relationship Id="rId57" Type="http://schemas.openxmlformats.org/officeDocument/2006/relationships/image" Target="media/image3.png"/><Relationship Id="rId61" Type="http://schemas.openxmlformats.org/officeDocument/2006/relationships/hyperlink" Target="garantF1://12025505.7" TargetMode="External"/><Relationship Id="rId10" Type="http://schemas.openxmlformats.org/officeDocument/2006/relationships/hyperlink" Target="garantF1://18015858.10000000" TargetMode="External"/><Relationship Id="rId19" Type="http://schemas.openxmlformats.org/officeDocument/2006/relationships/hyperlink" Target="http://mobileonline.garant.ru/document/redirect/12125267/80" TargetMode="External"/><Relationship Id="rId31" Type="http://schemas.openxmlformats.org/officeDocument/2006/relationships/hyperlink" Target="http://mobileonline.garant.ru/document/redirect/10900200/228" TargetMode="External"/><Relationship Id="rId44" Type="http://schemas.openxmlformats.org/officeDocument/2006/relationships/hyperlink" Target="consultantplus://offline/ref=3EF233050F3FA0BCE9131968229F3BA2FA8551585B15AAECBBF840FCB6140E72iAn8I" TargetMode="External"/><Relationship Id="rId52" Type="http://schemas.openxmlformats.org/officeDocument/2006/relationships/hyperlink" Target="consultantplus://offline/ref=3EF233050F3FA0BCE9131968229F3BA2FA8551585B15AAECBBF840FCB6140E72iAn8I" TargetMode="External"/><Relationship Id="rId60" Type="http://schemas.openxmlformats.org/officeDocument/2006/relationships/image" Target="media/image5.png"/><Relationship Id="rId65" Type="http://schemas.openxmlformats.org/officeDocument/2006/relationships/hyperlink" Target="garantF1://12025505.0"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http://mobileonline.garant.ru/document/redirect/10900200/227" TargetMode="External"/><Relationship Id="rId22" Type="http://schemas.openxmlformats.org/officeDocument/2006/relationships/hyperlink" Target="http://mobileonline.garant.ru/document/redirect/12125267/140" TargetMode="External"/><Relationship Id="rId27" Type="http://schemas.openxmlformats.org/officeDocument/2006/relationships/hyperlink" Target="http://mobileonline.garant.ru/document/redirect/10900200/227" TargetMode="External"/><Relationship Id="rId30" Type="http://schemas.openxmlformats.org/officeDocument/2006/relationships/hyperlink" Target="http://mobileonline.garant.ru/document/redirect/10900200/227" TargetMode="External"/><Relationship Id="rId35" Type="http://schemas.openxmlformats.org/officeDocument/2006/relationships/hyperlink" Target="http://mobileonline.garant.ru/document/redirect/12125267/80" TargetMode="External"/><Relationship Id="rId43" Type="http://schemas.openxmlformats.org/officeDocument/2006/relationships/hyperlink" Target="consultantplus://offline/ref=3EF233050F3FA0BCE913076534F365ADF98E0F5C551AA1B8E7A71BA1E1i1nDI" TargetMode="External"/><Relationship Id="rId48" Type="http://schemas.openxmlformats.org/officeDocument/2006/relationships/hyperlink" Target="http://mobileonline.garant.ru/document/redirect/12125267/140" TargetMode="External"/><Relationship Id="rId56" Type="http://schemas.openxmlformats.org/officeDocument/2006/relationships/hyperlink" Target="consultantplus://offline/ref=A1CE9FB54C04BDED64F877660E37A92AA91692A32102D67D505FD24C20AB59F11FAF5CABs0b9D" TargetMode="External"/><Relationship Id="rId64" Type="http://schemas.openxmlformats.org/officeDocument/2006/relationships/hyperlink" Target="garantF1://12012509.0" TargetMode="External"/><Relationship Id="rId69" Type="http://schemas.openxmlformats.org/officeDocument/2006/relationships/image" Target="media/image6.png"/><Relationship Id="rId8" Type="http://schemas.openxmlformats.org/officeDocument/2006/relationships/hyperlink" Target="garantF1://12012604.0" TargetMode="External"/><Relationship Id="rId51" Type="http://schemas.openxmlformats.org/officeDocument/2006/relationships/hyperlink" Target="consultantplus://offline/ref=3EF233050F3FA0BCE913076534F365ADF98E0F5C551AA1B8E7A71BA1E1i1nDI" TargetMode="External"/><Relationship Id="rId3" Type="http://schemas.openxmlformats.org/officeDocument/2006/relationships/settings" Target="settings.xml"/><Relationship Id="rId12" Type="http://schemas.openxmlformats.org/officeDocument/2006/relationships/hyperlink" Target="http://mobileonline.garant.ru/document/redirect/10900200/22701" TargetMode="External"/><Relationship Id="rId17" Type="http://schemas.openxmlformats.org/officeDocument/2006/relationships/hyperlink" Target="http://mobileonline.garant.ru/document/redirect/12125267/50" TargetMode="External"/><Relationship Id="rId25" Type="http://schemas.openxmlformats.org/officeDocument/2006/relationships/hyperlink" Target="http://mobileonline.garant.ru/document/redirect/12125267/200" TargetMode="External"/><Relationship Id="rId33" Type="http://schemas.openxmlformats.org/officeDocument/2006/relationships/hyperlink" Target="http://mobileonline.garant.ru/document/redirect/12125267/50" TargetMode="External"/><Relationship Id="rId38" Type="http://schemas.openxmlformats.org/officeDocument/2006/relationships/hyperlink" Target="http://mobileonline.garant.ru/document/redirect/12125267/140" TargetMode="External"/><Relationship Id="rId46" Type="http://schemas.openxmlformats.org/officeDocument/2006/relationships/hyperlink" Target="http://mobileonline.garant.ru/document/redirect/12125267/50" TargetMode="External"/><Relationship Id="rId59" Type="http://schemas.openxmlformats.org/officeDocument/2006/relationships/hyperlink" Target="consultantplus://offline/ref=97C8DAF1D6C4733C30E059DE2C5ECDC688A85E333543B001377D8A5901F055007C9C2ADAFAE3C56B6A99D8B4CCCDB75215A1DE0497C4D484d5j9L" TargetMode="External"/><Relationship Id="rId67" Type="http://schemas.openxmlformats.org/officeDocument/2006/relationships/hyperlink" Target="garantF1://12024624.0" TargetMode="External"/><Relationship Id="rId20" Type="http://schemas.openxmlformats.org/officeDocument/2006/relationships/hyperlink" Target="http://mobileonline.garant.ru/document/redirect/12125267/80" TargetMode="External"/><Relationship Id="rId41" Type="http://schemas.openxmlformats.org/officeDocument/2006/relationships/hyperlink" Target="http://mobileonline.garant.ru/document/redirect/12125267/200" TargetMode="External"/><Relationship Id="rId54" Type="http://schemas.openxmlformats.org/officeDocument/2006/relationships/image" Target="media/image2.png"/><Relationship Id="rId62" Type="http://schemas.openxmlformats.org/officeDocument/2006/relationships/hyperlink" Target="garantF1://70070954.23"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427</Pages>
  <Words>108348</Words>
  <Characters>617589</Characters>
  <Application>Microsoft Office Word</Application>
  <DocSecurity>0</DocSecurity>
  <Lines>5146</Lines>
  <Paragraphs>1448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ezabolotskaya</dc:creator>
  <cp:lastModifiedBy>Кутейников</cp:lastModifiedBy>
  <cp:revision>51</cp:revision>
  <cp:lastPrinted>2020-12-03T13:46:00Z</cp:lastPrinted>
  <dcterms:created xsi:type="dcterms:W3CDTF">2023-03-08T08:04:00Z</dcterms:created>
  <dcterms:modified xsi:type="dcterms:W3CDTF">2024-03-27T07:17:00Z</dcterms:modified>
</cp:coreProperties>
</file>