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96" w:rsidRPr="004B742D" w:rsidRDefault="00A70F96" w:rsidP="00A70F96">
      <w:pPr>
        <w:ind w:firstLine="0"/>
        <w:rPr>
          <w:rFonts w:ascii="Times New Roman" w:hAnsi="Times New Roman"/>
          <w:i/>
          <w:sz w:val="28"/>
          <w:szCs w:val="28"/>
        </w:rPr>
      </w:pPr>
      <w:r w:rsidRPr="004B742D">
        <w:rPr>
          <w:rFonts w:ascii="Times New Roman" w:hAnsi="Times New Roman"/>
          <w:i/>
          <w:sz w:val="28"/>
          <w:szCs w:val="28"/>
        </w:rPr>
        <w:t>В Российской Федерации признается и гарантируется местное самоуправление.</w:t>
      </w:r>
    </w:p>
    <w:p w:rsidR="00A70F96" w:rsidRPr="004B742D" w:rsidRDefault="00A70F96" w:rsidP="00A70F96">
      <w:pPr>
        <w:ind w:firstLine="709"/>
        <w:rPr>
          <w:rFonts w:ascii="Times New Roman" w:hAnsi="Times New Roman"/>
          <w:i/>
          <w:sz w:val="28"/>
          <w:szCs w:val="28"/>
        </w:rPr>
      </w:pPr>
      <w:r w:rsidRPr="004B742D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(Конституция РФ  ст.12.)</w:t>
      </w:r>
    </w:p>
    <w:p w:rsidR="00A70F96" w:rsidRPr="004B742D" w:rsidRDefault="00A70F96" w:rsidP="00A70F96">
      <w:pPr>
        <w:ind w:firstLine="709"/>
        <w:rPr>
          <w:rFonts w:ascii="Times New Roman" w:hAnsi="Times New Roman"/>
          <w:sz w:val="28"/>
          <w:szCs w:val="28"/>
        </w:rPr>
      </w:pPr>
    </w:p>
    <w:p w:rsidR="00A70F96" w:rsidRPr="004B742D" w:rsidRDefault="00A70F96" w:rsidP="00A70F96">
      <w:pPr>
        <w:ind w:firstLine="709"/>
        <w:rPr>
          <w:rFonts w:ascii="Times New Roman" w:hAnsi="Times New Roman"/>
          <w:sz w:val="22"/>
          <w:szCs w:val="22"/>
        </w:rPr>
      </w:pPr>
    </w:p>
    <w:p w:rsidR="00A70F96" w:rsidRPr="004B742D" w:rsidRDefault="00A70F96" w:rsidP="00A70F96">
      <w:pPr>
        <w:ind w:firstLine="709"/>
        <w:rPr>
          <w:rFonts w:ascii="Times New Roman" w:hAnsi="Times New Roman"/>
          <w:sz w:val="22"/>
          <w:szCs w:val="22"/>
        </w:rPr>
      </w:pPr>
    </w:p>
    <w:p w:rsidR="00A70F96" w:rsidRPr="004B742D" w:rsidRDefault="00A70F96" w:rsidP="00A70F96">
      <w:pPr>
        <w:ind w:firstLine="709"/>
        <w:rPr>
          <w:rFonts w:ascii="Times New Roman" w:hAnsi="Times New Roman"/>
          <w:sz w:val="22"/>
          <w:szCs w:val="22"/>
        </w:rPr>
      </w:pPr>
    </w:p>
    <w:p w:rsidR="00A70F96" w:rsidRPr="004B742D" w:rsidRDefault="00A70F96" w:rsidP="00A70F96">
      <w:pPr>
        <w:ind w:firstLine="709"/>
        <w:rPr>
          <w:rFonts w:ascii="Times New Roman" w:hAnsi="Times New Roman"/>
          <w:sz w:val="22"/>
          <w:szCs w:val="22"/>
        </w:rPr>
      </w:pPr>
    </w:p>
    <w:p w:rsidR="00A70F96" w:rsidRPr="004B742D" w:rsidRDefault="00A70F96" w:rsidP="00A70F96">
      <w:pPr>
        <w:ind w:firstLine="709"/>
        <w:rPr>
          <w:rFonts w:ascii="Times New Roman" w:hAnsi="Times New Roman"/>
          <w:sz w:val="22"/>
          <w:szCs w:val="22"/>
        </w:rPr>
      </w:pPr>
    </w:p>
    <w:p w:rsidR="00A70F96" w:rsidRPr="004B742D" w:rsidRDefault="00A70F96" w:rsidP="00A70F96">
      <w:pPr>
        <w:ind w:firstLine="709"/>
        <w:rPr>
          <w:rFonts w:ascii="Times New Roman" w:hAnsi="Times New Roman"/>
          <w:sz w:val="22"/>
          <w:szCs w:val="22"/>
        </w:rPr>
      </w:pPr>
    </w:p>
    <w:p w:rsidR="00A70F96" w:rsidRPr="004B742D" w:rsidRDefault="00A70F96" w:rsidP="00A70F96">
      <w:pPr>
        <w:ind w:firstLine="709"/>
        <w:rPr>
          <w:rFonts w:ascii="Times New Roman" w:hAnsi="Times New Roman"/>
          <w:sz w:val="22"/>
          <w:szCs w:val="22"/>
        </w:rPr>
      </w:pPr>
    </w:p>
    <w:p w:rsidR="00A70F96" w:rsidRPr="004B742D" w:rsidRDefault="00A70F96" w:rsidP="00A70F96">
      <w:pPr>
        <w:ind w:firstLine="709"/>
        <w:rPr>
          <w:rFonts w:ascii="Times New Roman" w:hAnsi="Times New Roman"/>
          <w:sz w:val="22"/>
          <w:szCs w:val="22"/>
        </w:rPr>
      </w:pPr>
    </w:p>
    <w:p w:rsidR="00A70F96" w:rsidRPr="004B742D" w:rsidRDefault="00A70F96" w:rsidP="00A70F96">
      <w:pPr>
        <w:ind w:firstLine="709"/>
        <w:rPr>
          <w:rFonts w:ascii="Times New Roman" w:hAnsi="Times New Roman"/>
          <w:sz w:val="22"/>
          <w:szCs w:val="22"/>
        </w:rPr>
      </w:pPr>
    </w:p>
    <w:p w:rsidR="00A70F96" w:rsidRPr="00C574FA" w:rsidRDefault="00A70F96" w:rsidP="00A70F96">
      <w:pPr>
        <w:ind w:firstLine="709"/>
        <w:jc w:val="center"/>
        <w:rPr>
          <w:rFonts w:ascii="Times New Roman" w:hAnsi="Times New Roman"/>
          <w:b/>
          <w:i/>
          <w:sz w:val="72"/>
          <w:szCs w:val="72"/>
        </w:rPr>
      </w:pPr>
      <w:r w:rsidRPr="00C574FA">
        <w:rPr>
          <w:rFonts w:ascii="Times New Roman" w:hAnsi="Times New Roman"/>
          <w:b/>
          <w:i/>
          <w:sz w:val="72"/>
          <w:szCs w:val="72"/>
        </w:rPr>
        <w:t>МУНИЦИПАЛЬНЫЙ  ВЕСТНИК</w:t>
      </w:r>
    </w:p>
    <w:p w:rsidR="00A70F96" w:rsidRPr="004B742D" w:rsidRDefault="00A70F96" w:rsidP="00A70F96">
      <w:pPr>
        <w:ind w:firstLine="709"/>
        <w:jc w:val="center"/>
        <w:rPr>
          <w:rFonts w:ascii="Times New Roman" w:hAnsi="Times New Roman"/>
          <w:b/>
          <w:sz w:val="48"/>
          <w:szCs w:val="48"/>
        </w:rPr>
      </w:pPr>
    </w:p>
    <w:p w:rsidR="00A70F96" w:rsidRPr="004B742D" w:rsidRDefault="00A70F96" w:rsidP="00A70F96">
      <w:pPr>
        <w:ind w:firstLine="709"/>
        <w:jc w:val="center"/>
        <w:rPr>
          <w:rFonts w:ascii="Times New Roman" w:hAnsi="Times New Roman"/>
          <w:b/>
          <w:i/>
          <w:sz w:val="48"/>
          <w:szCs w:val="48"/>
        </w:rPr>
      </w:pPr>
      <w:r w:rsidRPr="004B742D">
        <w:rPr>
          <w:rFonts w:ascii="Times New Roman" w:hAnsi="Times New Roman"/>
          <w:b/>
          <w:i/>
          <w:sz w:val="48"/>
          <w:szCs w:val="48"/>
        </w:rPr>
        <w:t xml:space="preserve">Эртильского муниципального района </w:t>
      </w:r>
      <w:r>
        <w:rPr>
          <w:rFonts w:ascii="Times New Roman" w:hAnsi="Times New Roman"/>
          <w:b/>
          <w:i/>
          <w:sz w:val="48"/>
          <w:szCs w:val="48"/>
        </w:rPr>
        <w:t xml:space="preserve">                      </w:t>
      </w:r>
      <w:r w:rsidRPr="004B742D">
        <w:rPr>
          <w:rFonts w:ascii="Times New Roman" w:hAnsi="Times New Roman"/>
          <w:b/>
          <w:i/>
          <w:sz w:val="48"/>
          <w:szCs w:val="48"/>
        </w:rPr>
        <w:t>Воронежской области</w:t>
      </w:r>
    </w:p>
    <w:p w:rsidR="00A70F96" w:rsidRPr="004B742D" w:rsidRDefault="00A70F96" w:rsidP="00A70F96">
      <w:pPr>
        <w:ind w:firstLine="709"/>
        <w:jc w:val="center"/>
        <w:rPr>
          <w:rFonts w:ascii="Times New Roman" w:hAnsi="Times New Roman"/>
          <w:i/>
          <w:sz w:val="48"/>
          <w:szCs w:val="48"/>
        </w:rPr>
      </w:pPr>
    </w:p>
    <w:p w:rsidR="00A70F96" w:rsidRPr="004B742D" w:rsidRDefault="00A70F96" w:rsidP="00A70F96">
      <w:pPr>
        <w:ind w:firstLine="709"/>
        <w:rPr>
          <w:rFonts w:ascii="Times New Roman" w:hAnsi="Times New Roman"/>
          <w:i/>
          <w:sz w:val="48"/>
          <w:szCs w:val="48"/>
        </w:rPr>
      </w:pPr>
    </w:p>
    <w:p w:rsidR="00A70F96" w:rsidRPr="004B742D" w:rsidRDefault="00A70F96" w:rsidP="00A70F96">
      <w:pPr>
        <w:ind w:firstLine="709"/>
        <w:rPr>
          <w:rFonts w:ascii="Times New Roman" w:hAnsi="Times New Roman"/>
          <w:sz w:val="48"/>
          <w:szCs w:val="48"/>
        </w:rPr>
      </w:pPr>
    </w:p>
    <w:p w:rsidR="00A70F96" w:rsidRPr="004B742D" w:rsidRDefault="00A70F96" w:rsidP="00A70F96">
      <w:pPr>
        <w:ind w:firstLine="709"/>
        <w:rPr>
          <w:rFonts w:ascii="Times New Roman" w:hAnsi="Times New Roman"/>
          <w:sz w:val="48"/>
          <w:szCs w:val="48"/>
        </w:rPr>
      </w:pPr>
    </w:p>
    <w:p w:rsidR="00A70F96" w:rsidRPr="004B742D" w:rsidRDefault="00A70F96" w:rsidP="00A70F96">
      <w:pPr>
        <w:ind w:firstLine="709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</w:t>
      </w:r>
      <w:r w:rsidRPr="004B742D">
        <w:rPr>
          <w:rFonts w:ascii="Times New Roman" w:hAnsi="Times New Roman"/>
          <w:i/>
          <w:sz w:val="32"/>
          <w:szCs w:val="32"/>
        </w:rPr>
        <w:t>СБОРНИК НОРМАТИВНО - ПРАВОВЫХ АКТОВ)</w:t>
      </w:r>
    </w:p>
    <w:p w:rsidR="00A70F96" w:rsidRPr="004B742D" w:rsidRDefault="00A70F96" w:rsidP="00A70F96">
      <w:pPr>
        <w:ind w:firstLine="709"/>
        <w:rPr>
          <w:rFonts w:ascii="Times New Roman" w:hAnsi="Times New Roman"/>
          <w:i/>
          <w:sz w:val="32"/>
          <w:szCs w:val="32"/>
        </w:rPr>
      </w:pPr>
    </w:p>
    <w:p w:rsidR="00A70F96" w:rsidRPr="004B742D" w:rsidRDefault="00A70F96" w:rsidP="00A70F96">
      <w:pPr>
        <w:ind w:firstLine="709"/>
        <w:rPr>
          <w:rFonts w:ascii="Times New Roman" w:hAnsi="Times New Roman"/>
          <w:sz w:val="22"/>
          <w:szCs w:val="22"/>
        </w:rPr>
      </w:pPr>
    </w:p>
    <w:p w:rsidR="00A70F96" w:rsidRPr="004B742D" w:rsidRDefault="00A70F96" w:rsidP="00A70F96">
      <w:pPr>
        <w:ind w:firstLine="709"/>
        <w:rPr>
          <w:rFonts w:ascii="Times New Roman" w:hAnsi="Times New Roman"/>
          <w:sz w:val="22"/>
          <w:szCs w:val="22"/>
        </w:rPr>
      </w:pPr>
    </w:p>
    <w:p w:rsidR="00A70F96" w:rsidRPr="004B742D" w:rsidRDefault="00A70F96" w:rsidP="00A70F96">
      <w:pPr>
        <w:ind w:firstLine="709"/>
        <w:rPr>
          <w:rFonts w:ascii="Times New Roman" w:hAnsi="Times New Roman"/>
          <w:sz w:val="22"/>
          <w:szCs w:val="22"/>
        </w:rPr>
      </w:pPr>
    </w:p>
    <w:p w:rsidR="00A70F96" w:rsidRPr="004B742D" w:rsidRDefault="00A70F96" w:rsidP="00A70F96">
      <w:pPr>
        <w:ind w:firstLine="709"/>
        <w:rPr>
          <w:rFonts w:ascii="Times New Roman" w:hAnsi="Times New Roman"/>
          <w:sz w:val="22"/>
          <w:szCs w:val="22"/>
        </w:rPr>
      </w:pPr>
    </w:p>
    <w:p w:rsidR="00A70F96" w:rsidRPr="004B742D" w:rsidRDefault="00A70F96" w:rsidP="00A70F96">
      <w:pPr>
        <w:ind w:firstLine="709"/>
        <w:rPr>
          <w:rFonts w:ascii="Times New Roman" w:hAnsi="Times New Roman"/>
          <w:sz w:val="22"/>
          <w:szCs w:val="22"/>
        </w:rPr>
      </w:pPr>
    </w:p>
    <w:p w:rsidR="00A70F96" w:rsidRPr="004B742D" w:rsidRDefault="00A70F96" w:rsidP="00A70F96">
      <w:pPr>
        <w:ind w:firstLine="709"/>
        <w:rPr>
          <w:rFonts w:ascii="Times New Roman" w:hAnsi="Times New Roman"/>
          <w:sz w:val="22"/>
          <w:szCs w:val="22"/>
        </w:rPr>
      </w:pPr>
    </w:p>
    <w:p w:rsidR="00A70F96" w:rsidRDefault="00A70F96" w:rsidP="00A70F96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05 марта 2024</w:t>
      </w:r>
      <w:r w:rsidRPr="007A7795">
        <w:rPr>
          <w:rFonts w:ascii="Times New Roman" w:hAnsi="Times New Roman"/>
          <w:b/>
          <w:i/>
          <w:sz w:val="32"/>
          <w:szCs w:val="32"/>
        </w:rPr>
        <w:t xml:space="preserve"> года  № </w:t>
      </w:r>
      <w:r>
        <w:rPr>
          <w:rFonts w:ascii="Times New Roman" w:hAnsi="Times New Roman"/>
          <w:b/>
          <w:i/>
          <w:sz w:val="32"/>
          <w:szCs w:val="32"/>
        </w:rPr>
        <w:t>04</w:t>
      </w:r>
    </w:p>
    <w:p w:rsidR="00C211E2" w:rsidRPr="00A70F96" w:rsidRDefault="00A70F96" w:rsidP="00A70F96">
      <w:pPr>
        <w:spacing w:line="276" w:lineRule="auto"/>
        <w:ind w:firstLine="0"/>
        <w:jc w:val="lef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br w:type="page"/>
      </w:r>
    </w:p>
    <w:p w:rsidR="00A46059" w:rsidRPr="00A70F96" w:rsidRDefault="00A46059" w:rsidP="008D2E3D">
      <w:pPr>
        <w:pStyle w:val="2"/>
        <w:ind w:left="-426" w:firstLine="652"/>
        <w:jc w:val="both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A70F96">
        <w:rPr>
          <w:rFonts w:ascii="Times New Roman" w:hAnsi="Times New Roman" w:cs="Times New Roman"/>
          <w:bCs w:val="0"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49536" behindDoc="0" locked="0" layoutInCell="1" allowOverlap="1" wp14:anchorId="0D245E2F" wp14:editId="473DEA65">
            <wp:simplePos x="0" y="0"/>
            <wp:positionH relativeFrom="column">
              <wp:posOffset>2701290</wp:posOffset>
            </wp:positionH>
            <wp:positionV relativeFrom="paragraph">
              <wp:posOffset>17145</wp:posOffset>
            </wp:positionV>
            <wp:extent cx="371475" cy="457200"/>
            <wp:effectExtent l="19050" t="0" r="9525" b="0"/>
            <wp:wrapNone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059" w:rsidRPr="00A70F96" w:rsidRDefault="00A46059" w:rsidP="008D2E3D">
      <w:pPr>
        <w:pStyle w:val="2"/>
        <w:ind w:left="-426" w:firstLine="652"/>
        <w:jc w:val="both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A46059" w:rsidRPr="00A70F96" w:rsidRDefault="00A46059" w:rsidP="008D2E3D">
      <w:pPr>
        <w:pStyle w:val="2"/>
        <w:ind w:left="-426" w:firstLine="652"/>
        <w:jc w:val="both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A46059" w:rsidRPr="00A70F96" w:rsidRDefault="00A46059" w:rsidP="00A70F96">
      <w:pPr>
        <w:pStyle w:val="2"/>
        <w:ind w:left="-426" w:firstLine="65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A70F96"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  Эртильского  муниципального  района</w:t>
      </w:r>
    </w:p>
    <w:p w:rsidR="00A46059" w:rsidRPr="00A70F96" w:rsidRDefault="00A46059" w:rsidP="00A70F96">
      <w:pPr>
        <w:pStyle w:val="2"/>
        <w:ind w:firstLine="65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A70F96"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A46059" w:rsidRPr="00A70F96" w:rsidRDefault="00A46059" w:rsidP="00A70F96">
      <w:pPr>
        <w:ind w:firstLine="65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6059" w:rsidRPr="00A70F96" w:rsidRDefault="00A46059" w:rsidP="00A70F96">
      <w:pPr>
        <w:pStyle w:val="1"/>
        <w:ind w:left="2832" w:firstLine="0"/>
        <w:jc w:val="both"/>
        <w:rPr>
          <w:sz w:val="28"/>
          <w:szCs w:val="28"/>
        </w:rPr>
      </w:pPr>
      <w:proofErr w:type="gramStart"/>
      <w:r w:rsidRPr="00A70F96">
        <w:rPr>
          <w:sz w:val="28"/>
          <w:szCs w:val="28"/>
        </w:rPr>
        <w:t>П</w:t>
      </w:r>
      <w:proofErr w:type="gramEnd"/>
      <w:r w:rsidRPr="00A70F96">
        <w:rPr>
          <w:sz w:val="28"/>
          <w:szCs w:val="28"/>
        </w:rPr>
        <w:t xml:space="preserve"> О С Т А Н О В Л Е Н И Е</w:t>
      </w:r>
    </w:p>
    <w:p w:rsidR="00A46059" w:rsidRPr="00A70F96" w:rsidRDefault="00A46059" w:rsidP="00A70F96">
      <w:pPr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8D2E3D">
      <w:pPr>
        <w:ind w:firstLine="65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</w:tblGrid>
      <w:tr w:rsidR="00A46059" w:rsidRPr="00A70F96" w:rsidTr="00223133">
        <w:trPr>
          <w:trHeight w:val="898"/>
        </w:trPr>
        <w:tc>
          <w:tcPr>
            <w:tcW w:w="4068" w:type="dxa"/>
          </w:tcPr>
          <w:p w:rsidR="00A46059" w:rsidRPr="00A70F96" w:rsidRDefault="00F721B3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46059" w:rsidRPr="00A70F96">
              <w:rPr>
                <w:rFonts w:ascii="Times New Roman" w:hAnsi="Times New Roman"/>
                <w:sz w:val="28"/>
                <w:szCs w:val="28"/>
              </w:rPr>
              <w:t xml:space="preserve">т 14.11.2023 г.№ 2392      </w:t>
            </w:r>
          </w:p>
          <w:p w:rsidR="00A46059" w:rsidRPr="00A70F96" w:rsidRDefault="00A46059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  <w:r w:rsidRPr="00A70F96">
              <w:rPr>
                <w:rFonts w:ascii="Times New Roman" w:hAnsi="Times New Roman"/>
                <w:sz w:val="28"/>
                <w:szCs w:val="28"/>
              </w:rPr>
              <w:t>г. Эртиль</w:t>
            </w:r>
          </w:p>
        </w:tc>
      </w:tr>
    </w:tbl>
    <w:p w:rsidR="00A46059" w:rsidRPr="00A70F96" w:rsidRDefault="00A46059" w:rsidP="008D2E3D">
      <w:pPr>
        <w:ind w:firstLine="652"/>
        <w:rPr>
          <w:rFonts w:ascii="Times New Roman" w:hAnsi="Times New Roman"/>
          <w:sz w:val="28"/>
          <w:szCs w:val="28"/>
        </w:rPr>
      </w:pPr>
      <w:bookmarkStart w:id="0" w:name="sub_1070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20"/>
      </w:tblGrid>
      <w:tr w:rsidR="00A46059" w:rsidRPr="00A70F96" w:rsidTr="00223133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46059" w:rsidRPr="00A70F96" w:rsidRDefault="00A46059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  <w:r w:rsidRPr="00A70F96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 Эртильского муниципального района от 08.07.2020 г. № 478 «Об административной комиссии администрации Эртильского муниципального района»</w:t>
            </w:r>
          </w:p>
          <w:p w:rsidR="00A46059" w:rsidRPr="00A70F96" w:rsidRDefault="00A46059" w:rsidP="00A70F96">
            <w:pPr>
              <w:spacing w:line="48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0"/>
    <w:p w:rsidR="00A46059" w:rsidRPr="00A70F96" w:rsidRDefault="00A46059" w:rsidP="008D2E3D">
      <w:pPr>
        <w:spacing w:line="360" w:lineRule="auto"/>
        <w:ind w:firstLine="652"/>
        <w:rPr>
          <w:rFonts w:ascii="Times New Roman" w:hAnsi="Times New Roman"/>
          <w:b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 xml:space="preserve">В связи с кадровыми изменениями администрация Эртильского муниципального района </w:t>
      </w:r>
      <w:proofErr w:type="gramStart"/>
      <w:r w:rsidRPr="00A70F96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A70F96">
        <w:rPr>
          <w:rFonts w:ascii="Times New Roman" w:hAnsi="Times New Roman"/>
          <w:b/>
          <w:bCs/>
          <w:sz w:val="28"/>
          <w:szCs w:val="28"/>
        </w:rPr>
        <w:t xml:space="preserve"> о с т а н о в л я е т </w:t>
      </w:r>
      <w:r w:rsidRPr="00A70F96">
        <w:rPr>
          <w:rFonts w:ascii="Times New Roman" w:hAnsi="Times New Roman"/>
          <w:b/>
          <w:sz w:val="28"/>
          <w:szCs w:val="28"/>
        </w:rPr>
        <w:t>:</w:t>
      </w:r>
    </w:p>
    <w:p w:rsidR="00A46059" w:rsidRPr="00A70F96" w:rsidRDefault="00A460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  <w:bookmarkStart w:id="1" w:name="sub_6"/>
      <w:r w:rsidRPr="00A70F96">
        <w:rPr>
          <w:rFonts w:ascii="Times New Roman" w:hAnsi="Times New Roman"/>
          <w:sz w:val="28"/>
          <w:szCs w:val="28"/>
        </w:rPr>
        <w:t xml:space="preserve">  1. Внести изменения в постановление администрации Эртильского муниципального района Воронежской области от 08.07.2020 года №478 «Об административной комиссии администрации Эртильского муниципального района», изложив состав административной комиссии администрации Эртильского муниципального района в новой редакции согласно приложению к настоящему постановлению.</w:t>
      </w:r>
    </w:p>
    <w:p w:rsidR="00A46059" w:rsidRPr="00A70F96" w:rsidRDefault="00A460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70F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0F9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46059" w:rsidRPr="00A70F96" w:rsidRDefault="00A460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bookmarkEnd w:id="1"/>
    <w:p w:rsidR="00A46059" w:rsidRPr="00A70F96" w:rsidRDefault="00A460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 xml:space="preserve"> Глава района                                                            </w:t>
      </w:r>
      <w:r w:rsidR="00A70F96">
        <w:rPr>
          <w:rFonts w:ascii="Times New Roman" w:hAnsi="Times New Roman"/>
          <w:sz w:val="28"/>
          <w:szCs w:val="28"/>
        </w:rPr>
        <w:t xml:space="preserve">    </w:t>
      </w:r>
      <w:r w:rsidR="00A70F96">
        <w:rPr>
          <w:rFonts w:ascii="Times New Roman" w:hAnsi="Times New Roman"/>
          <w:sz w:val="28"/>
          <w:szCs w:val="28"/>
        </w:rPr>
        <w:tab/>
      </w:r>
      <w:r w:rsidRPr="00A70F96">
        <w:rPr>
          <w:rFonts w:ascii="Times New Roman" w:hAnsi="Times New Roman"/>
          <w:sz w:val="28"/>
          <w:szCs w:val="28"/>
        </w:rPr>
        <w:t xml:space="preserve">           И.В. Лесников</w:t>
      </w:r>
    </w:p>
    <w:p w:rsidR="00A46059" w:rsidRPr="00A70F96" w:rsidRDefault="00A460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502DBB" w:rsidRDefault="00502DBB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46059" w:rsidRPr="00A70F96" w:rsidRDefault="00A460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502DBB">
      <w:pPr>
        <w:ind w:left="5670" w:firstLine="0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A46059" w:rsidRPr="00A70F96" w:rsidRDefault="00A46059" w:rsidP="00502DBB">
      <w:pPr>
        <w:ind w:left="5670" w:firstLine="0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администрации Эртильского</w:t>
      </w:r>
    </w:p>
    <w:p w:rsidR="00A46059" w:rsidRPr="00A70F96" w:rsidRDefault="00A46059" w:rsidP="00502DBB">
      <w:pPr>
        <w:ind w:left="5670" w:firstLine="0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муниципального района</w:t>
      </w:r>
    </w:p>
    <w:p w:rsidR="00A46059" w:rsidRPr="00A70F96" w:rsidRDefault="00A46059" w:rsidP="00502DBB">
      <w:pPr>
        <w:ind w:left="5670" w:firstLine="0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от 14.11.2023 г. № 2392</w:t>
      </w:r>
    </w:p>
    <w:p w:rsidR="00A46059" w:rsidRPr="00A70F96" w:rsidRDefault="00A46059" w:rsidP="008D2E3D">
      <w:pPr>
        <w:spacing w:line="360" w:lineRule="auto"/>
        <w:ind w:left="4536" w:firstLine="652"/>
        <w:rPr>
          <w:rFonts w:ascii="Times New Roman" w:hAnsi="Times New Roman"/>
          <w:sz w:val="28"/>
          <w:szCs w:val="28"/>
        </w:rPr>
      </w:pPr>
    </w:p>
    <w:p w:rsidR="00A46059" w:rsidRPr="00502DBB" w:rsidRDefault="00A46059" w:rsidP="00502DBB">
      <w:pPr>
        <w:spacing w:line="360" w:lineRule="auto"/>
        <w:ind w:firstLine="652"/>
        <w:jc w:val="center"/>
        <w:rPr>
          <w:rFonts w:ascii="Times New Roman" w:hAnsi="Times New Roman"/>
          <w:b/>
          <w:sz w:val="28"/>
          <w:szCs w:val="28"/>
        </w:rPr>
      </w:pPr>
      <w:r w:rsidRPr="00502DBB">
        <w:rPr>
          <w:rFonts w:ascii="Times New Roman" w:hAnsi="Times New Roman"/>
          <w:b/>
          <w:sz w:val="28"/>
          <w:szCs w:val="28"/>
        </w:rPr>
        <w:t>Состав</w:t>
      </w:r>
    </w:p>
    <w:p w:rsidR="00A46059" w:rsidRPr="00502DBB" w:rsidRDefault="00A46059" w:rsidP="00502DBB">
      <w:pPr>
        <w:spacing w:line="360" w:lineRule="auto"/>
        <w:ind w:firstLine="652"/>
        <w:jc w:val="center"/>
        <w:rPr>
          <w:rFonts w:ascii="Times New Roman" w:hAnsi="Times New Roman"/>
          <w:b/>
          <w:sz w:val="28"/>
          <w:szCs w:val="28"/>
        </w:rPr>
      </w:pPr>
      <w:r w:rsidRPr="00502DBB">
        <w:rPr>
          <w:rFonts w:ascii="Times New Roman" w:hAnsi="Times New Roman"/>
          <w:b/>
          <w:sz w:val="28"/>
          <w:szCs w:val="28"/>
        </w:rPr>
        <w:t>административной комиссии администрации Эртильского муниципального района.</w:t>
      </w:r>
    </w:p>
    <w:p w:rsidR="00A46059" w:rsidRPr="00A70F96" w:rsidRDefault="00A46059" w:rsidP="008D2E3D">
      <w:pPr>
        <w:numPr>
          <w:ilvl w:val="0"/>
          <w:numId w:val="3"/>
        </w:numPr>
        <w:spacing w:line="360" w:lineRule="auto"/>
        <w:ind w:left="0"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Шаршов В.И. – заместитель главы администрации Эртильского муниципального района – председатель административной комиссии.</w:t>
      </w:r>
    </w:p>
    <w:p w:rsidR="00A46059" w:rsidRPr="00A70F96" w:rsidRDefault="00A46059" w:rsidP="008D2E3D">
      <w:pPr>
        <w:numPr>
          <w:ilvl w:val="0"/>
          <w:numId w:val="3"/>
        </w:numPr>
        <w:spacing w:line="360" w:lineRule="auto"/>
        <w:ind w:left="0"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 xml:space="preserve">Кутейников Д.И. –начальник сектора по организационно-кадровой работе </w:t>
      </w:r>
      <w:r w:rsidRPr="00A70F96">
        <w:rPr>
          <w:rFonts w:ascii="Times New Roman" w:hAnsi="Times New Roman"/>
          <w:bCs/>
          <w:sz w:val="28"/>
          <w:szCs w:val="28"/>
        </w:rPr>
        <w:t xml:space="preserve">администрации Эртильского муниципального района </w:t>
      </w:r>
      <w:r w:rsidRPr="00A70F96">
        <w:rPr>
          <w:rFonts w:ascii="Times New Roman" w:hAnsi="Times New Roman"/>
          <w:sz w:val="28"/>
          <w:szCs w:val="28"/>
        </w:rPr>
        <w:t>- заместитель председателя комиссии.</w:t>
      </w:r>
    </w:p>
    <w:p w:rsidR="00A46059" w:rsidRPr="00A70F96" w:rsidRDefault="00A46059" w:rsidP="008D2E3D">
      <w:pPr>
        <w:numPr>
          <w:ilvl w:val="0"/>
          <w:numId w:val="3"/>
        </w:numPr>
        <w:spacing w:line="360" w:lineRule="auto"/>
        <w:ind w:left="0"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Родионова Д.В. –  ведущий специалис</w:t>
      </w:r>
      <w:proofErr w:type="gramStart"/>
      <w:r w:rsidRPr="00A70F96">
        <w:rPr>
          <w:rFonts w:ascii="Times New Roman" w:hAnsi="Times New Roman"/>
          <w:sz w:val="28"/>
          <w:szCs w:val="28"/>
        </w:rPr>
        <w:t>т-</w:t>
      </w:r>
      <w:proofErr w:type="gramEnd"/>
      <w:r w:rsidRPr="00A70F96">
        <w:rPr>
          <w:rFonts w:ascii="Times New Roman" w:hAnsi="Times New Roman"/>
          <w:sz w:val="28"/>
          <w:szCs w:val="28"/>
        </w:rPr>
        <w:t xml:space="preserve"> ответственный секретарь административной комиссии.</w:t>
      </w:r>
    </w:p>
    <w:p w:rsidR="00A46059" w:rsidRPr="00A70F96" w:rsidRDefault="00A460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Члены комиссии:</w:t>
      </w:r>
    </w:p>
    <w:p w:rsidR="00A46059" w:rsidRPr="00A70F96" w:rsidRDefault="00A46059" w:rsidP="008D2E3D">
      <w:pPr>
        <w:numPr>
          <w:ilvl w:val="0"/>
          <w:numId w:val="3"/>
        </w:numPr>
        <w:spacing w:line="360" w:lineRule="auto"/>
        <w:ind w:left="0"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Ромадина О.А. – главный специалист по правовым вопросам  администрации Эртильского муниципального района (по согласованию).</w:t>
      </w:r>
    </w:p>
    <w:p w:rsidR="00A46059" w:rsidRPr="00A70F96" w:rsidRDefault="00A46059" w:rsidP="008D2E3D">
      <w:pPr>
        <w:numPr>
          <w:ilvl w:val="0"/>
          <w:numId w:val="3"/>
        </w:numPr>
        <w:spacing w:line="360" w:lineRule="auto"/>
        <w:ind w:left="0"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Кулешов Д.П. – исполняющий обязанности главы городского поселения – город Эртиль (по согласованию).</w:t>
      </w:r>
    </w:p>
    <w:p w:rsidR="00A46059" w:rsidRPr="00A70F96" w:rsidRDefault="00A46059" w:rsidP="008D2E3D">
      <w:pPr>
        <w:numPr>
          <w:ilvl w:val="0"/>
          <w:numId w:val="3"/>
        </w:numPr>
        <w:spacing w:line="360" w:lineRule="auto"/>
        <w:ind w:left="0"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Сорокин</w:t>
      </w:r>
      <w:r w:rsidRPr="00A70F96">
        <w:rPr>
          <w:rFonts w:ascii="Times New Roman" w:hAnsi="Times New Roman"/>
          <w:sz w:val="28"/>
          <w:szCs w:val="28"/>
          <w:lang w:val="en-US"/>
        </w:rPr>
        <w:t> </w:t>
      </w:r>
      <w:r w:rsidRPr="00A70F96">
        <w:rPr>
          <w:rFonts w:ascii="Times New Roman" w:hAnsi="Times New Roman"/>
          <w:sz w:val="28"/>
          <w:szCs w:val="28"/>
        </w:rPr>
        <w:t xml:space="preserve">Д.С.– главный специалист – главный архитектор администрации Эртильского муниципального района (по согласованию). </w:t>
      </w:r>
    </w:p>
    <w:p w:rsidR="00A46059" w:rsidRPr="00A70F96" w:rsidRDefault="00A46059" w:rsidP="008D2E3D">
      <w:pPr>
        <w:numPr>
          <w:ilvl w:val="0"/>
          <w:numId w:val="3"/>
        </w:numPr>
        <w:spacing w:line="360" w:lineRule="auto"/>
        <w:ind w:left="0"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 xml:space="preserve">Сиротина М.С.– специалист по связям с общественностью МКУ «Управление делами» </w:t>
      </w:r>
      <w:r w:rsidRPr="00A70F96">
        <w:rPr>
          <w:rFonts w:ascii="Times New Roman" w:hAnsi="Times New Roman"/>
          <w:bCs/>
          <w:sz w:val="28"/>
          <w:szCs w:val="28"/>
        </w:rPr>
        <w:t xml:space="preserve">администрации Эртильского муниципального района </w:t>
      </w:r>
      <w:r w:rsidRPr="00A70F96">
        <w:rPr>
          <w:rFonts w:ascii="Times New Roman" w:hAnsi="Times New Roman"/>
          <w:sz w:val="28"/>
          <w:szCs w:val="28"/>
        </w:rPr>
        <w:t>(по согласованию).</w:t>
      </w:r>
    </w:p>
    <w:p w:rsidR="00A46059" w:rsidRPr="00A70F96" w:rsidRDefault="00A46059" w:rsidP="008D2E3D">
      <w:pPr>
        <w:numPr>
          <w:ilvl w:val="0"/>
          <w:numId w:val="3"/>
        </w:numPr>
        <w:spacing w:line="360" w:lineRule="auto"/>
        <w:ind w:left="0"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Кузнецова Т.Г. – главный агроном МКУ «Управления сельского хозяйства Эртильского муниципального района» (по согласованию).</w:t>
      </w:r>
    </w:p>
    <w:p w:rsidR="00A46059" w:rsidRPr="00A70F96" w:rsidRDefault="00A46059" w:rsidP="008D2E3D">
      <w:pPr>
        <w:numPr>
          <w:ilvl w:val="0"/>
          <w:numId w:val="3"/>
        </w:numPr>
        <w:spacing w:line="360" w:lineRule="auto"/>
        <w:ind w:left="0"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Мамонова Т.А. – старший инспектор по жилищным вопросам администрации городского поселения – город Эртиль (по согласованию).</w:t>
      </w:r>
    </w:p>
    <w:p w:rsidR="00A46059" w:rsidRPr="00A70F96" w:rsidRDefault="00A46059" w:rsidP="008D2E3D">
      <w:pPr>
        <w:numPr>
          <w:ilvl w:val="0"/>
          <w:numId w:val="3"/>
        </w:numPr>
        <w:spacing w:line="360" w:lineRule="auto"/>
        <w:ind w:left="0"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lastRenderedPageBreak/>
        <w:t>Меркулов Е.М. – глава Щучинского сельского поселения (по согласованию).</w:t>
      </w:r>
    </w:p>
    <w:p w:rsidR="00C86640" w:rsidRPr="00A70F96" w:rsidRDefault="00A46059" w:rsidP="008D2E3D">
      <w:pPr>
        <w:numPr>
          <w:ilvl w:val="0"/>
          <w:numId w:val="3"/>
        </w:numPr>
        <w:spacing w:line="360" w:lineRule="auto"/>
        <w:ind w:left="0"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Вахнер А.В. – руководитель общественной приемной губернатора Воронежской области (по согласованию).</w:t>
      </w:r>
    </w:p>
    <w:p w:rsidR="00C86640" w:rsidRPr="00A70F96" w:rsidRDefault="00C86640" w:rsidP="008D2E3D">
      <w:pPr>
        <w:spacing w:line="276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br w:type="page"/>
      </w:r>
    </w:p>
    <w:p w:rsidR="00A46059" w:rsidRPr="00A70F96" w:rsidRDefault="00502DBB" w:rsidP="008D2E3D">
      <w:pPr>
        <w:spacing w:line="360" w:lineRule="auto"/>
        <w:ind w:left="709"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b/>
          <w:bCs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52608" behindDoc="0" locked="0" layoutInCell="1" allowOverlap="1" wp14:anchorId="03725457" wp14:editId="541A517D">
            <wp:simplePos x="0" y="0"/>
            <wp:positionH relativeFrom="column">
              <wp:posOffset>2922905</wp:posOffset>
            </wp:positionH>
            <wp:positionV relativeFrom="paragraph">
              <wp:posOffset>-64135</wp:posOffset>
            </wp:positionV>
            <wp:extent cx="400050" cy="4953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6059" w:rsidRPr="00A70F96" w:rsidRDefault="00A460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502DBB">
      <w:pPr>
        <w:keepNext/>
        <w:ind w:firstLine="652"/>
        <w:jc w:val="center"/>
        <w:rPr>
          <w:rFonts w:ascii="Times New Roman" w:hAnsi="Times New Roman"/>
          <w:b/>
          <w:caps/>
          <w:sz w:val="28"/>
          <w:szCs w:val="28"/>
        </w:rPr>
      </w:pPr>
      <w:r w:rsidRPr="00A70F96">
        <w:rPr>
          <w:rFonts w:ascii="Times New Roman" w:hAnsi="Times New Roman"/>
          <w:b/>
          <w:caps/>
          <w:sz w:val="28"/>
          <w:szCs w:val="28"/>
        </w:rPr>
        <w:t>Администрация Эртильского муниципального района</w:t>
      </w:r>
    </w:p>
    <w:p w:rsidR="00A46059" w:rsidRPr="00A70F96" w:rsidRDefault="00A46059" w:rsidP="00502DBB">
      <w:pPr>
        <w:keepNext/>
        <w:ind w:firstLine="652"/>
        <w:jc w:val="center"/>
        <w:rPr>
          <w:rFonts w:ascii="Times New Roman" w:hAnsi="Times New Roman"/>
          <w:b/>
          <w:caps/>
          <w:sz w:val="28"/>
          <w:szCs w:val="28"/>
        </w:rPr>
      </w:pPr>
      <w:r w:rsidRPr="00A70F96">
        <w:rPr>
          <w:rFonts w:ascii="Times New Roman" w:hAnsi="Times New Roman"/>
          <w:b/>
          <w:caps/>
          <w:sz w:val="28"/>
          <w:szCs w:val="28"/>
        </w:rPr>
        <w:t>Воронежской  области</w:t>
      </w:r>
    </w:p>
    <w:p w:rsidR="00A46059" w:rsidRPr="00A70F96" w:rsidRDefault="00A46059" w:rsidP="00502DBB">
      <w:pPr>
        <w:ind w:firstLine="65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6059" w:rsidRPr="00A70F96" w:rsidRDefault="00A46059" w:rsidP="00502DBB">
      <w:pPr>
        <w:keepNext/>
        <w:ind w:left="2832" w:firstLine="708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70F96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A70F96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A46059" w:rsidRPr="00A70F96" w:rsidRDefault="00A460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8D2E3D">
      <w:pPr>
        <w:ind w:firstLine="65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</w:tblGrid>
      <w:tr w:rsidR="00A46059" w:rsidRPr="00A70F96" w:rsidTr="00223133">
        <w:trPr>
          <w:trHeight w:val="898"/>
        </w:trPr>
        <w:tc>
          <w:tcPr>
            <w:tcW w:w="4068" w:type="dxa"/>
          </w:tcPr>
          <w:p w:rsidR="00A46059" w:rsidRPr="00A70F96" w:rsidRDefault="00A46059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  <w:r w:rsidRPr="00A70F96">
              <w:rPr>
                <w:rFonts w:ascii="Times New Roman" w:hAnsi="Times New Roman"/>
                <w:sz w:val="28"/>
                <w:szCs w:val="28"/>
              </w:rPr>
              <w:t>от 14.11.2023 г. № 2393</w:t>
            </w:r>
          </w:p>
          <w:p w:rsidR="00A46059" w:rsidRPr="00A70F96" w:rsidRDefault="00A46059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  <w:r w:rsidRPr="00A70F96">
              <w:rPr>
                <w:rFonts w:ascii="Times New Roman" w:hAnsi="Times New Roman"/>
                <w:sz w:val="28"/>
                <w:szCs w:val="28"/>
              </w:rPr>
              <w:t>г. Эртиль</w:t>
            </w:r>
          </w:p>
        </w:tc>
      </w:tr>
    </w:tbl>
    <w:p w:rsidR="00A46059" w:rsidRPr="00A70F96" w:rsidRDefault="00A46059" w:rsidP="008D2E3D">
      <w:pPr>
        <w:ind w:firstLine="652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7"/>
      </w:tblGrid>
      <w:tr w:rsidR="00A46059" w:rsidRPr="00A70F96" w:rsidTr="00223133">
        <w:trPr>
          <w:trHeight w:val="1215"/>
        </w:trPr>
        <w:tc>
          <w:tcPr>
            <w:tcW w:w="5317" w:type="dxa"/>
            <w:vAlign w:val="center"/>
          </w:tcPr>
          <w:p w:rsidR="00A46059" w:rsidRPr="00A70F96" w:rsidRDefault="00A46059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  <w:r w:rsidRPr="00A70F96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Эртильского муниципального района от 01.09.2010 № 703 «О комиссии по соблюдению требований к служебному поведению муниципальных служащих и урегулированию конфликта интересов»</w:t>
            </w:r>
          </w:p>
        </w:tc>
      </w:tr>
    </w:tbl>
    <w:p w:rsidR="00A46059" w:rsidRPr="00A70F96" w:rsidRDefault="00A46059" w:rsidP="008D2E3D">
      <w:pPr>
        <w:pStyle w:val="ConsPlusNormal"/>
        <w:spacing w:line="360" w:lineRule="auto"/>
        <w:ind w:firstLine="652"/>
        <w:jc w:val="both"/>
        <w:rPr>
          <w:sz w:val="28"/>
          <w:szCs w:val="28"/>
        </w:rPr>
      </w:pPr>
    </w:p>
    <w:p w:rsidR="00A46059" w:rsidRPr="00A70F96" w:rsidRDefault="00A46059" w:rsidP="008D2E3D">
      <w:pPr>
        <w:pStyle w:val="ConsPlusNormal"/>
        <w:spacing w:line="360" w:lineRule="auto"/>
        <w:ind w:firstLine="652"/>
        <w:jc w:val="both"/>
        <w:rPr>
          <w:sz w:val="28"/>
          <w:szCs w:val="28"/>
        </w:rPr>
      </w:pPr>
      <w:r w:rsidRPr="00A70F96">
        <w:rPr>
          <w:sz w:val="28"/>
          <w:szCs w:val="28"/>
        </w:rPr>
        <w:t xml:space="preserve">В соответствии с Федеральным законом от 02.03.2007 № 25-ОЗ «О муниципальной службе в Российской Федерации», законом Воронежской области от 28.12.2007 № 175-ОЗ «О муниципальной службе в Воронежской области», в связи с кадровыми изменениями администрация Эртильского муниципального района </w:t>
      </w:r>
      <w:proofErr w:type="gramStart"/>
      <w:r w:rsidRPr="00A70F96">
        <w:rPr>
          <w:b/>
          <w:sz w:val="28"/>
          <w:szCs w:val="28"/>
        </w:rPr>
        <w:t>п</w:t>
      </w:r>
      <w:proofErr w:type="gramEnd"/>
      <w:r w:rsidRPr="00A70F96">
        <w:rPr>
          <w:b/>
          <w:sz w:val="28"/>
          <w:szCs w:val="28"/>
        </w:rPr>
        <w:t xml:space="preserve"> о с т а н о в л я е т:</w:t>
      </w:r>
    </w:p>
    <w:p w:rsidR="00A46059" w:rsidRPr="00A70F96" w:rsidRDefault="00A46059" w:rsidP="008D2E3D">
      <w:pPr>
        <w:pStyle w:val="a8"/>
        <w:numPr>
          <w:ilvl w:val="0"/>
          <w:numId w:val="4"/>
        </w:numPr>
        <w:spacing w:after="0" w:line="360" w:lineRule="auto"/>
        <w:ind w:left="0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Эртильского муниципального района от 01.09.2010 № 703 «О комиссии по соблюдению требований к служебному поведению муниципальных служащих и урегулированию конфликта интересов» следующие изменения:</w:t>
      </w:r>
    </w:p>
    <w:p w:rsidR="00A46059" w:rsidRPr="00A70F96" w:rsidRDefault="00A46059" w:rsidP="008D2E3D">
      <w:pPr>
        <w:pStyle w:val="a8"/>
        <w:numPr>
          <w:ilvl w:val="1"/>
          <w:numId w:val="4"/>
        </w:numPr>
        <w:spacing w:after="0" w:line="360" w:lineRule="auto"/>
        <w:ind w:left="0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соблюдению требований к служебному поведению муниципальных служащих и урегулированию конфликта интересов изложить в новой редакции согласно Приложению № 1 к настоящему постановлению.</w:t>
      </w:r>
    </w:p>
    <w:p w:rsidR="00A46059" w:rsidRPr="00A70F96" w:rsidRDefault="00A46059" w:rsidP="008D2E3D">
      <w:pPr>
        <w:pStyle w:val="a8"/>
        <w:numPr>
          <w:ilvl w:val="0"/>
          <w:numId w:val="4"/>
        </w:numPr>
        <w:spacing w:after="0" w:line="360" w:lineRule="auto"/>
        <w:ind w:left="0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46059" w:rsidRPr="00A70F96" w:rsidRDefault="00A460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8D2E3D">
      <w:pPr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И.В. Лесников</w:t>
      </w:r>
    </w:p>
    <w:p w:rsidR="00A46059" w:rsidRPr="00A70F96" w:rsidRDefault="00A46059" w:rsidP="008D2E3D">
      <w:pPr>
        <w:spacing w:line="276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br w:type="page"/>
      </w:r>
    </w:p>
    <w:p w:rsidR="00A46059" w:rsidRPr="00A70F96" w:rsidRDefault="00A460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502DBB">
      <w:pPr>
        <w:ind w:left="5670" w:firstLine="0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A46059" w:rsidRPr="00A70F96" w:rsidRDefault="00A46059" w:rsidP="00502DBB">
      <w:pPr>
        <w:ind w:left="5670" w:firstLine="0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46059" w:rsidRPr="00A70F96" w:rsidRDefault="00A46059" w:rsidP="00502DBB">
      <w:pPr>
        <w:ind w:left="5670" w:firstLine="0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Эртильского муниципального района</w:t>
      </w:r>
    </w:p>
    <w:p w:rsidR="00A46059" w:rsidRPr="00A70F96" w:rsidRDefault="00C86640" w:rsidP="00502DBB">
      <w:pPr>
        <w:ind w:left="5670" w:firstLine="0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о</w:t>
      </w:r>
      <w:r w:rsidR="002736B4" w:rsidRPr="00A70F96">
        <w:rPr>
          <w:rFonts w:ascii="Times New Roman" w:hAnsi="Times New Roman"/>
          <w:sz w:val="28"/>
          <w:szCs w:val="28"/>
        </w:rPr>
        <w:t>т 14.11.2023 г. № 2393</w:t>
      </w:r>
    </w:p>
    <w:p w:rsidR="00A46059" w:rsidRPr="00A70F96" w:rsidRDefault="00A46059" w:rsidP="008D2E3D">
      <w:pPr>
        <w:ind w:firstLine="652"/>
        <w:rPr>
          <w:rFonts w:ascii="Times New Roman" w:hAnsi="Times New Roman"/>
          <w:b/>
          <w:sz w:val="28"/>
          <w:szCs w:val="28"/>
        </w:rPr>
      </w:pPr>
    </w:p>
    <w:p w:rsidR="00A46059" w:rsidRPr="00A70F96" w:rsidRDefault="00A460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502DBB">
      <w:pPr>
        <w:ind w:firstLine="652"/>
        <w:jc w:val="center"/>
        <w:rPr>
          <w:rFonts w:ascii="Times New Roman" w:hAnsi="Times New Roman"/>
          <w:b/>
          <w:sz w:val="28"/>
          <w:szCs w:val="28"/>
        </w:rPr>
      </w:pPr>
      <w:r w:rsidRPr="00A70F96">
        <w:rPr>
          <w:rFonts w:ascii="Times New Roman" w:hAnsi="Times New Roman"/>
          <w:b/>
          <w:sz w:val="28"/>
          <w:szCs w:val="28"/>
        </w:rPr>
        <w:t>Состав</w:t>
      </w:r>
    </w:p>
    <w:p w:rsidR="00A46059" w:rsidRPr="00A70F96" w:rsidRDefault="00A46059" w:rsidP="00502DBB">
      <w:pPr>
        <w:ind w:firstLine="652"/>
        <w:jc w:val="center"/>
        <w:rPr>
          <w:rFonts w:ascii="Times New Roman" w:hAnsi="Times New Roman"/>
          <w:b/>
          <w:sz w:val="28"/>
          <w:szCs w:val="28"/>
        </w:rPr>
      </w:pPr>
      <w:r w:rsidRPr="00A70F96">
        <w:rPr>
          <w:rFonts w:ascii="Times New Roman" w:hAnsi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A46059" w:rsidRPr="00A70F96" w:rsidRDefault="00A460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8D2E3D">
      <w:pPr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Ролдугин Павел Сергеевич – заместитель главы администрации по строительству, газификации, энергетике, ЖКХ, ГО и ЧС – председатель комиссии;</w:t>
      </w:r>
    </w:p>
    <w:p w:rsidR="00A46059" w:rsidRPr="00A70F96" w:rsidRDefault="00A460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8D2E3D">
      <w:pPr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Губкина Светлана Александровна – руководитель аппарата администрации района, заместитель председателя комиссии;</w:t>
      </w:r>
    </w:p>
    <w:p w:rsidR="00A46059" w:rsidRPr="00A70F96" w:rsidRDefault="00A460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8D2E3D">
      <w:pPr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Кутейников Денис Игоревич – начальник сектора по организационно-правовой и кадровой работе – секретарь комиссии;</w:t>
      </w:r>
    </w:p>
    <w:p w:rsidR="00A46059" w:rsidRPr="00A70F96" w:rsidRDefault="00A460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8D2E3D">
      <w:pPr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Члены комиссии:</w:t>
      </w:r>
    </w:p>
    <w:p w:rsidR="00A46059" w:rsidRPr="00A70F96" w:rsidRDefault="00A460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8D2E3D">
      <w:pPr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Ромадина Ольга Александровна – главный специалист по правовым вопросам;</w:t>
      </w:r>
    </w:p>
    <w:p w:rsidR="00A46059" w:rsidRPr="00A70F96" w:rsidRDefault="00A460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8D2E3D">
      <w:pPr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Сорокин Дмитрий Сергеевич – главный специалист – главный архитектор, председатель профсоюзной организации администрации района;</w:t>
      </w:r>
    </w:p>
    <w:p w:rsidR="00A46059" w:rsidRPr="00A70F96" w:rsidRDefault="00A460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8D2E3D">
      <w:pPr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Ананьев Николай Иванович – председатель районного Совета ветеранов (пенсионеров) войны, труда, Вооруженных сил и правоохранительных органов (по согласованию);</w:t>
      </w:r>
    </w:p>
    <w:p w:rsidR="00A46059" w:rsidRPr="00A70F96" w:rsidRDefault="00A460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502DBB" w:rsidRDefault="00A46059" w:rsidP="008D2E3D">
      <w:pPr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Мячина Ирина Александровна – председатель Общественной палаты Эртильского муниципального района (по согласованию).</w:t>
      </w:r>
    </w:p>
    <w:p w:rsidR="00502DBB" w:rsidRDefault="00502DBB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46059" w:rsidRPr="00A70F96" w:rsidRDefault="00A46059" w:rsidP="00502DBB">
      <w:pPr>
        <w:tabs>
          <w:tab w:val="left" w:pos="637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8D2E3D">
      <w:pPr>
        <w:tabs>
          <w:tab w:val="left" w:pos="6375"/>
        </w:tabs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C86640" w:rsidP="008D2E3D">
      <w:pPr>
        <w:tabs>
          <w:tab w:val="left" w:pos="6375"/>
        </w:tabs>
        <w:spacing w:line="360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12684A2C" wp14:editId="45F23F98">
            <wp:simplePos x="0" y="0"/>
            <wp:positionH relativeFrom="column">
              <wp:posOffset>3112770</wp:posOffset>
            </wp:positionH>
            <wp:positionV relativeFrom="paragraph">
              <wp:posOffset>-370840</wp:posOffset>
            </wp:positionV>
            <wp:extent cx="400050" cy="49530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36B4" w:rsidRPr="00A70F96" w:rsidRDefault="002736B4" w:rsidP="00502DBB">
      <w:pPr>
        <w:keepNext/>
        <w:ind w:firstLine="652"/>
        <w:jc w:val="center"/>
        <w:rPr>
          <w:rFonts w:ascii="Times New Roman" w:hAnsi="Times New Roman"/>
          <w:b/>
          <w:caps/>
          <w:sz w:val="28"/>
          <w:szCs w:val="28"/>
        </w:rPr>
      </w:pPr>
      <w:r w:rsidRPr="00A70F96">
        <w:rPr>
          <w:rFonts w:ascii="Times New Roman" w:hAnsi="Times New Roman"/>
          <w:b/>
          <w:caps/>
          <w:sz w:val="28"/>
          <w:szCs w:val="28"/>
        </w:rPr>
        <w:t>Администрация Эртильского муниципального района</w:t>
      </w:r>
    </w:p>
    <w:p w:rsidR="002736B4" w:rsidRPr="00A70F96" w:rsidRDefault="002736B4" w:rsidP="00502DBB">
      <w:pPr>
        <w:keepNext/>
        <w:ind w:firstLine="652"/>
        <w:jc w:val="center"/>
        <w:rPr>
          <w:rFonts w:ascii="Times New Roman" w:hAnsi="Times New Roman"/>
          <w:b/>
          <w:caps/>
          <w:sz w:val="28"/>
          <w:szCs w:val="28"/>
        </w:rPr>
      </w:pPr>
      <w:r w:rsidRPr="00A70F96">
        <w:rPr>
          <w:rFonts w:ascii="Times New Roman" w:hAnsi="Times New Roman"/>
          <w:b/>
          <w:caps/>
          <w:sz w:val="28"/>
          <w:szCs w:val="28"/>
        </w:rPr>
        <w:t>Воронежской  области</w:t>
      </w:r>
    </w:p>
    <w:p w:rsidR="002736B4" w:rsidRPr="00A70F96" w:rsidRDefault="002736B4" w:rsidP="00502DBB">
      <w:pPr>
        <w:ind w:firstLine="65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36B4" w:rsidRPr="00A70F96" w:rsidRDefault="002736B4" w:rsidP="00502DBB">
      <w:pPr>
        <w:keepNext/>
        <w:ind w:firstLine="652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70F96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A70F96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2736B4" w:rsidRPr="00A70F96" w:rsidRDefault="002736B4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736B4" w:rsidRPr="00A70F96" w:rsidRDefault="002736B4" w:rsidP="008D2E3D">
      <w:pPr>
        <w:ind w:firstLine="65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</w:tblGrid>
      <w:tr w:rsidR="002736B4" w:rsidRPr="00A70F96" w:rsidTr="00502DBB">
        <w:trPr>
          <w:trHeight w:val="898"/>
        </w:trPr>
        <w:tc>
          <w:tcPr>
            <w:tcW w:w="4068" w:type="dxa"/>
          </w:tcPr>
          <w:p w:rsidR="002736B4" w:rsidRPr="00A70F96" w:rsidRDefault="002736B4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  <w:r w:rsidRPr="00A70F96">
              <w:rPr>
                <w:rFonts w:ascii="Times New Roman" w:hAnsi="Times New Roman"/>
                <w:sz w:val="28"/>
                <w:szCs w:val="28"/>
              </w:rPr>
              <w:t>от 16.11.2023 г. № 2406</w:t>
            </w:r>
          </w:p>
          <w:p w:rsidR="002736B4" w:rsidRPr="00A70F96" w:rsidRDefault="00502DBB" w:rsidP="00502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36B4" w:rsidRPr="00A70F96">
              <w:rPr>
                <w:rFonts w:ascii="Times New Roman" w:hAnsi="Times New Roman"/>
                <w:sz w:val="28"/>
                <w:szCs w:val="28"/>
              </w:rPr>
              <w:t>г. Эртиль</w:t>
            </w:r>
          </w:p>
        </w:tc>
      </w:tr>
    </w:tbl>
    <w:p w:rsidR="002736B4" w:rsidRPr="00A70F96" w:rsidRDefault="002736B4" w:rsidP="008D2E3D">
      <w:pPr>
        <w:ind w:firstLine="652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7"/>
      </w:tblGrid>
      <w:tr w:rsidR="002736B4" w:rsidRPr="00A70F96" w:rsidTr="00502DBB">
        <w:trPr>
          <w:trHeight w:val="1215"/>
        </w:trPr>
        <w:tc>
          <w:tcPr>
            <w:tcW w:w="5317" w:type="dxa"/>
            <w:vAlign w:val="center"/>
          </w:tcPr>
          <w:p w:rsidR="002736B4" w:rsidRPr="00A70F96" w:rsidRDefault="002736B4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  <w:r w:rsidRPr="00A70F96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Эртильского муниципального района от 01.09.2010 № 703 «О комиссии по соблюдению требований к служебному поведению муниципальных служащих и урегулированию конфликта интересов»</w:t>
            </w:r>
          </w:p>
        </w:tc>
      </w:tr>
    </w:tbl>
    <w:p w:rsidR="002736B4" w:rsidRPr="00A70F96" w:rsidRDefault="002736B4" w:rsidP="008D2E3D">
      <w:pPr>
        <w:pStyle w:val="ConsPlusNormal"/>
        <w:spacing w:line="360" w:lineRule="auto"/>
        <w:ind w:firstLine="652"/>
        <w:jc w:val="both"/>
        <w:rPr>
          <w:sz w:val="28"/>
          <w:szCs w:val="28"/>
        </w:rPr>
      </w:pPr>
    </w:p>
    <w:p w:rsidR="002736B4" w:rsidRPr="00A70F96" w:rsidRDefault="002736B4" w:rsidP="008D2E3D">
      <w:pPr>
        <w:pStyle w:val="ConsPlusNormal"/>
        <w:spacing w:line="360" w:lineRule="auto"/>
        <w:ind w:firstLine="652"/>
        <w:jc w:val="both"/>
        <w:rPr>
          <w:sz w:val="28"/>
          <w:szCs w:val="28"/>
        </w:rPr>
      </w:pPr>
      <w:r w:rsidRPr="00A70F96">
        <w:rPr>
          <w:sz w:val="28"/>
          <w:szCs w:val="28"/>
        </w:rPr>
        <w:t xml:space="preserve">В соответствии с Федеральным законом от 02.03.2007 № 25-ОЗ «О муниципальной службе в Российской Федерации», законом Воронежской области от 28.12.2007 № 175-ОЗ «О муниципальной службе в Воронежской области», в связи с кадровыми изменениями администрация Эртильского муниципального района </w:t>
      </w:r>
      <w:proofErr w:type="gramStart"/>
      <w:r w:rsidRPr="00A70F96">
        <w:rPr>
          <w:b/>
          <w:sz w:val="28"/>
          <w:szCs w:val="28"/>
        </w:rPr>
        <w:t>п</w:t>
      </w:r>
      <w:proofErr w:type="gramEnd"/>
      <w:r w:rsidRPr="00A70F96">
        <w:rPr>
          <w:b/>
          <w:sz w:val="28"/>
          <w:szCs w:val="28"/>
        </w:rPr>
        <w:t xml:space="preserve"> о с т а н о в л я е т:</w:t>
      </w:r>
    </w:p>
    <w:p w:rsidR="002736B4" w:rsidRPr="00A70F96" w:rsidRDefault="002736B4" w:rsidP="008D2E3D">
      <w:pPr>
        <w:pStyle w:val="a8"/>
        <w:numPr>
          <w:ilvl w:val="0"/>
          <w:numId w:val="4"/>
        </w:numPr>
        <w:spacing w:after="0" w:line="360" w:lineRule="auto"/>
        <w:ind w:left="0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Эртильского муниципального района от 01.09.2010 № 703 «О комиссии по соблюдению требований к служебному поведению муниципальных служащих и урегулированию конфликта интересов» следующие изменения:</w:t>
      </w:r>
    </w:p>
    <w:p w:rsidR="002736B4" w:rsidRPr="00A70F96" w:rsidRDefault="002736B4" w:rsidP="008D2E3D">
      <w:pPr>
        <w:pStyle w:val="a8"/>
        <w:numPr>
          <w:ilvl w:val="1"/>
          <w:numId w:val="4"/>
        </w:numPr>
        <w:spacing w:after="0" w:line="360" w:lineRule="auto"/>
        <w:ind w:left="0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соблюдению требований к служебному поведению муниципальных служащих и урегулированию конфликта интересов изложить в новой редакции согласно Приложению № 1 к настоящему постановлению.</w:t>
      </w:r>
    </w:p>
    <w:p w:rsidR="002736B4" w:rsidRPr="00A70F96" w:rsidRDefault="002736B4" w:rsidP="008D2E3D">
      <w:pPr>
        <w:pStyle w:val="a8"/>
        <w:numPr>
          <w:ilvl w:val="0"/>
          <w:numId w:val="4"/>
        </w:numPr>
        <w:spacing w:after="0" w:line="360" w:lineRule="auto"/>
        <w:ind w:left="0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736B4" w:rsidRPr="00A70F96" w:rsidRDefault="002736B4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2736B4" w:rsidRPr="00A70F96" w:rsidRDefault="002736B4" w:rsidP="008D2E3D">
      <w:pPr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</w:t>
      </w:r>
      <w:r w:rsidR="006D2963">
        <w:rPr>
          <w:rFonts w:ascii="Times New Roman" w:hAnsi="Times New Roman"/>
          <w:sz w:val="28"/>
          <w:szCs w:val="28"/>
        </w:rPr>
        <w:tab/>
      </w:r>
      <w:r w:rsidRPr="00A70F96">
        <w:rPr>
          <w:rFonts w:ascii="Times New Roman" w:hAnsi="Times New Roman"/>
          <w:sz w:val="28"/>
          <w:szCs w:val="28"/>
        </w:rPr>
        <w:t xml:space="preserve">    И.В. Лесников</w:t>
      </w:r>
    </w:p>
    <w:p w:rsidR="002736B4" w:rsidRPr="00A70F96" w:rsidRDefault="002736B4" w:rsidP="00F721B3">
      <w:pPr>
        <w:spacing w:line="276" w:lineRule="auto"/>
        <w:ind w:firstLine="5670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br w:type="page"/>
      </w:r>
      <w:r w:rsidRPr="00A70F96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2736B4" w:rsidRPr="00A70F96" w:rsidRDefault="002736B4" w:rsidP="006D2963">
      <w:pPr>
        <w:ind w:left="5670" w:firstLine="0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736B4" w:rsidRPr="00A70F96" w:rsidRDefault="002736B4" w:rsidP="006D2963">
      <w:pPr>
        <w:ind w:left="5670" w:firstLine="0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Эртильского муниципального района</w:t>
      </w:r>
    </w:p>
    <w:p w:rsidR="002736B4" w:rsidRPr="00A70F96" w:rsidRDefault="002736B4" w:rsidP="006D2963">
      <w:pPr>
        <w:ind w:left="5670" w:firstLine="0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от 16.11.2023 г. № 2406</w:t>
      </w:r>
    </w:p>
    <w:p w:rsidR="002736B4" w:rsidRPr="00A70F96" w:rsidRDefault="002736B4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736B4" w:rsidRPr="00A70F96" w:rsidRDefault="002736B4" w:rsidP="008D2E3D">
      <w:pPr>
        <w:ind w:firstLine="652"/>
        <w:rPr>
          <w:rFonts w:ascii="Times New Roman" w:hAnsi="Times New Roman"/>
          <w:b/>
          <w:sz w:val="28"/>
          <w:szCs w:val="28"/>
        </w:rPr>
      </w:pPr>
    </w:p>
    <w:p w:rsidR="002736B4" w:rsidRPr="00A70F96" w:rsidRDefault="002736B4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736B4" w:rsidRPr="00A70F96" w:rsidRDefault="002736B4" w:rsidP="006D2963">
      <w:pPr>
        <w:ind w:firstLine="652"/>
        <w:jc w:val="center"/>
        <w:rPr>
          <w:rFonts w:ascii="Times New Roman" w:hAnsi="Times New Roman"/>
          <w:b/>
          <w:sz w:val="28"/>
          <w:szCs w:val="28"/>
        </w:rPr>
      </w:pPr>
      <w:r w:rsidRPr="00A70F96">
        <w:rPr>
          <w:rFonts w:ascii="Times New Roman" w:hAnsi="Times New Roman"/>
          <w:b/>
          <w:sz w:val="28"/>
          <w:szCs w:val="28"/>
        </w:rPr>
        <w:t>Состав</w:t>
      </w:r>
    </w:p>
    <w:p w:rsidR="002736B4" w:rsidRPr="00A70F96" w:rsidRDefault="002736B4" w:rsidP="006D2963">
      <w:pPr>
        <w:ind w:firstLine="652"/>
        <w:jc w:val="center"/>
        <w:rPr>
          <w:rFonts w:ascii="Times New Roman" w:hAnsi="Times New Roman"/>
          <w:b/>
          <w:sz w:val="28"/>
          <w:szCs w:val="28"/>
        </w:rPr>
      </w:pPr>
      <w:r w:rsidRPr="00A70F96">
        <w:rPr>
          <w:rFonts w:ascii="Times New Roman" w:hAnsi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2736B4" w:rsidRPr="00A70F96" w:rsidRDefault="002736B4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2736B4" w:rsidRPr="00A70F96" w:rsidRDefault="002736B4" w:rsidP="008D2E3D">
      <w:pPr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Ролдугин Павел Сергеевич – заместитель главы администрации по строительству, газификации, энергетике, ЖКХ, ГО и ЧС – председатель комиссии;</w:t>
      </w:r>
    </w:p>
    <w:p w:rsidR="002736B4" w:rsidRPr="00A70F96" w:rsidRDefault="002736B4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736B4" w:rsidRPr="00A70F96" w:rsidRDefault="002736B4" w:rsidP="008D2E3D">
      <w:pPr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Губкина Светлана Александровна – руководитель аппарата администрации района, заместитель председателя комиссии;</w:t>
      </w:r>
    </w:p>
    <w:p w:rsidR="002736B4" w:rsidRPr="00A70F96" w:rsidRDefault="002736B4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736B4" w:rsidRPr="00A70F96" w:rsidRDefault="002736B4" w:rsidP="008D2E3D">
      <w:pPr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Кутейников Денис Игоревич – начальник сектора по организационно-правовой и кадровой работе – секретарь комиссии;</w:t>
      </w:r>
    </w:p>
    <w:p w:rsidR="002736B4" w:rsidRPr="00A70F96" w:rsidRDefault="002736B4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736B4" w:rsidRPr="00A70F96" w:rsidRDefault="002736B4" w:rsidP="008D2E3D">
      <w:pPr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Члены комиссии:</w:t>
      </w:r>
    </w:p>
    <w:p w:rsidR="002736B4" w:rsidRPr="00A70F96" w:rsidRDefault="002736B4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736B4" w:rsidRPr="00A70F96" w:rsidRDefault="002736B4" w:rsidP="008D2E3D">
      <w:pPr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Ромадина Ольга Александровна – главный специалист по правовым вопросам;</w:t>
      </w:r>
    </w:p>
    <w:p w:rsidR="002736B4" w:rsidRPr="00A70F96" w:rsidRDefault="002736B4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736B4" w:rsidRPr="00A70F96" w:rsidRDefault="002736B4" w:rsidP="008D2E3D">
      <w:pPr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Сорокин Дмитрий Сергеевич – главный специалист – главный архитектор, председатель профсоюзной организации администрации района;</w:t>
      </w:r>
    </w:p>
    <w:p w:rsidR="002736B4" w:rsidRPr="00A70F96" w:rsidRDefault="002736B4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736B4" w:rsidRPr="00A70F96" w:rsidRDefault="002736B4" w:rsidP="008D2E3D">
      <w:pPr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Ананьев Николай Иванович – председатель районного Совета ветеранов (пенсионеров) войны, труда, Вооруженных сил и правоохранительных органов (по согласованию);</w:t>
      </w:r>
    </w:p>
    <w:p w:rsidR="002736B4" w:rsidRPr="00A70F96" w:rsidRDefault="002736B4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736B4" w:rsidRPr="00A70F96" w:rsidRDefault="002736B4" w:rsidP="008D2E3D">
      <w:pPr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Мячина Ирина Александровна – председатель Общественной палаты Эртильского муниципального района (по согласованию).</w:t>
      </w:r>
    </w:p>
    <w:p w:rsidR="00A46059" w:rsidRPr="00A70F96" w:rsidRDefault="00A46059" w:rsidP="008D2E3D">
      <w:pPr>
        <w:tabs>
          <w:tab w:val="left" w:pos="6375"/>
        </w:tabs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8D2E3D">
      <w:pPr>
        <w:tabs>
          <w:tab w:val="left" w:pos="6375"/>
        </w:tabs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8D2E3D">
      <w:pPr>
        <w:tabs>
          <w:tab w:val="left" w:pos="6375"/>
        </w:tabs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8D2E3D">
      <w:pPr>
        <w:tabs>
          <w:tab w:val="left" w:pos="6375"/>
        </w:tabs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8D2E3D">
      <w:pPr>
        <w:tabs>
          <w:tab w:val="left" w:pos="6375"/>
        </w:tabs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A46059" w:rsidRDefault="00A46059" w:rsidP="008D2E3D">
      <w:pPr>
        <w:tabs>
          <w:tab w:val="left" w:pos="6375"/>
        </w:tabs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F721B3" w:rsidRPr="00A70F96" w:rsidRDefault="00F721B3" w:rsidP="008D2E3D">
      <w:pPr>
        <w:tabs>
          <w:tab w:val="left" w:pos="6375"/>
        </w:tabs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8D2E3D">
      <w:pPr>
        <w:tabs>
          <w:tab w:val="left" w:pos="6375"/>
        </w:tabs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6D2963" w:rsidP="008D2E3D">
      <w:pPr>
        <w:tabs>
          <w:tab w:val="left" w:pos="6375"/>
        </w:tabs>
        <w:spacing w:line="360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59776" behindDoc="0" locked="0" layoutInCell="1" allowOverlap="1" wp14:anchorId="44E3471B" wp14:editId="5E2BBA89">
            <wp:simplePos x="0" y="0"/>
            <wp:positionH relativeFrom="column">
              <wp:posOffset>3048000</wp:posOffset>
            </wp:positionH>
            <wp:positionV relativeFrom="paragraph">
              <wp:posOffset>135255</wp:posOffset>
            </wp:positionV>
            <wp:extent cx="367030" cy="454025"/>
            <wp:effectExtent l="0" t="0" r="0" b="3175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759" w:rsidRPr="006D2963" w:rsidRDefault="004C0759" w:rsidP="008D2E3D">
      <w:pPr>
        <w:pStyle w:val="2"/>
        <w:ind w:firstLine="652"/>
        <w:jc w:val="both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6D2963" w:rsidRDefault="006D2963" w:rsidP="006D2963">
      <w:pPr>
        <w:pStyle w:val="2"/>
        <w:ind w:firstLine="652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4C0759" w:rsidRPr="00A70F96" w:rsidRDefault="004C0759" w:rsidP="006D2963">
      <w:pPr>
        <w:pStyle w:val="2"/>
        <w:ind w:firstLine="65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A70F96"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  Эртильского  муниципального  района</w:t>
      </w:r>
    </w:p>
    <w:p w:rsidR="004C0759" w:rsidRPr="00A70F96" w:rsidRDefault="004C0759" w:rsidP="006D2963">
      <w:pPr>
        <w:pStyle w:val="2"/>
        <w:ind w:firstLine="65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A70F96"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4C0759" w:rsidRPr="00A70F96" w:rsidRDefault="004C0759" w:rsidP="006D2963">
      <w:pPr>
        <w:ind w:firstLine="65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0759" w:rsidRPr="00A70F96" w:rsidRDefault="004C0759" w:rsidP="006D2963">
      <w:pPr>
        <w:pStyle w:val="1"/>
        <w:ind w:right="0" w:firstLine="652"/>
        <w:rPr>
          <w:sz w:val="28"/>
          <w:szCs w:val="28"/>
        </w:rPr>
      </w:pPr>
      <w:proofErr w:type="gramStart"/>
      <w:r w:rsidRPr="00A70F96">
        <w:rPr>
          <w:sz w:val="28"/>
          <w:szCs w:val="28"/>
        </w:rPr>
        <w:t>П</w:t>
      </w:r>
      <w:proofErr w:type="gramEnd"/>
      <w:r w:rsidRPr="00A70F96">
        <w:rPr>
          <w:sz w:val="28"/>
          <w:szCs w:val="28"/>
        </w:rPr>
        <w:t xml:space="preserve"> О С Т А Н О В Л Е Н И Е</w:t>
      </w: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</w:tblGrid>
      <w:tr w:rsidR="004C0759" w:rsidRPr="00A70F96" w:rsidTr="00223133">
        <w:trPr>
          <w:trHeight w:val="898"/>
        </w:trPr>
        <w:tc>
          <w:tcPr>
            <w:tcW w:w="4068" w:type="dxa"/>
          </w:tcPr>
          <w:p w:rsidR="004C0759" w:rsidRPr="00A70F96" w:rsidRDefault="004C0759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  <w:r w:rsidRPr="00A70F96">
              <w:rPr>
                <w:rFonts w:ascii="Times New Roman" w:hAnsi="Times New Roman"/>
                <w:sz w:val="28"/>
                <w:szCs w:val="28"/>
              </w:rPr>
              <w:t>от 16.11.2023 г. № 2407</w:t>
            </w:r>
          </w:p>
          <w:p w:rsidR="004C0759" w:rsidRPr="00A70F96" w:rsidRDefault="004C0759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  <w:r w:rsidRPr="00A70F96">
              <w:rPr>
                <w:rFonts w:ascii="Times New Roman" w:hAnsi="Times New Roman"/>
                <w:sz w:val="28"/>
                <w:szCs w:val="28"/>
              </w:rPr>
              <w:t>г. Эртиль</w:t>
            </w:r>
          </w:p>
        </w:tc>
      </w:tr>
    </w:tbl>
    <w:p w:rsidR="004C0759" w:rsidRPr="00A70F96" w:rsidRDefault="004C0759" w:rsidP="008D2E3D">
      <w:pPr>
        <w:ind w:firstLine="652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1"/>
      </w:tblGrid>
      <w:tr w:rsidR="004C0759" w:rsidRPr="00A70F96" w:rsidTr="00223133">
        <w:trPr>
          <w:trHeight w:val="1525"/>
        </w:trPr>
        <w:tc>
          <w:tcPr>
            <w:tcW w:w="5121" w:type="dxa"/>
            <w:vAlign w:val="center"/>
          </w:tcPr>
          <w:p w:rsidR="004C0759" w:rsidRPr="00A70F96" w:rsidRDefault="004C0759" w:rsidP="008D2E3D">
            <w:pPr>
              <w:ind w:firstLine="652"/>
              <w:rPr>
                <w:rFonts w:ascii="Times New Roman" w:hAnsi="Times New Roman"/>
                <w:bCs/>
                <w:sz w:val="28"/>
                <w:szCs w:val="28"/>
              </w:rPr>
            </w:pPr>
            <w:r w:rsidRPr="00A70F96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Эртильского муниципального района от 20.10.2022 № 1180 «</w:t>
            </w:r>
            <w:r w:rsidRPr="00A70F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 дополнительных мерах социальной поддержки мобилизованных граждан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 и Украины</w:t>
            </w:r>
            <w:r w:rsidRPr="00A70F9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C0759" w:rsidRPr="00A70F96" w:rsidRDefault="004C0759" w:rsidP="008D2E3D">
      <w:pPr>
        <w:spacing w:line="360" w:lineRule="auto"/>
        <w:ind w:firstLine="652"/>
        <w:rPr>
          <w:rFonts w:ascii="Times New Roman" w:hAnsi="Times New Roman"/>
          <w:b/>
          <w:bCs/>
          <w:sz w:val="28"/>
          <w:szCs w:val="28"/>
        </w:rPr>
      </w:pPr>
    </w:p>
    <w:p w:rsidR="004C0759" w:rsidRPr="00A70F96" w:rsidRDefault="004C07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bCs/>
          <w:sz w:val="28"/>
          <w:szCs w:val="28"/>
        </w:rPr>
        <w:t xml:space="preserve">В соответствии с распоряжением Правительства Воронежской области от 10.11.2023 № 851-р «О внесении изменений в распоряжение Правительства Воронежской области от 17.10.2022 № 1088-р», в целях оказания мер социальной поддержки членам семей военнослужащего, погибшего (умершего) при исполнении служебных обязанностей в ходе специальной военной операции на территориях </w:t>
      </w:r>
      <w:r w:rsidRPr="00A70F96">
        <w:rPr>
          <w:rFonts w:ascii="Times New Roman" w:hAnsi="Times New Roman"/>
          <w:sz w:val="28"/>
          <w:szCs w:val="28"/>
          <w:shd w:val="clear" w:color="auto" w:fill="FFFFFF"/>
        </w:rPr>
        <w:t>Донецкой Народной Республики, Луганской Народной Республики, Запорожской области, Херсонской области и Украины</w:t>
      </w:r>
      <w:r w:rsidRPr="00A70F96">
        <w:rPr>
          <w:rFonts w:ascii="Times New Roman" w:hAnsi="Times New Roman"/>
          <w:bCs/>
          <w:sz w:val="28"/>
          <w:szCs w:val="28"/>
        </w:rPr>
        <w:t xml:space="preserve">, </w:t>
      </w:r>
      <w:r w:rsidRPr="00A70F96">
        <w:rPr>
          <w:rFonts w:ascii="Times New Roman" w:hAnsi="Times New Roman"/>
          <w:sz w:val="28"/>
          <w:szCs w:val="28"/>
        </w:rPr>
        <w:t xml:space="preserve">администрация Эртильского муниципального района </w:t>
      </w:r>
      <w:proofErr w:type="gramStart"/>
      <w:r w:rsidRPr="00A70F96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 w:rsidRPr="00A70F96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A70F96">
        <w:rPr>
          <w:rFonts w:ascii="Times New Roman" w:hAnsi="Times New Roman"/>
          <w:b/>
          <w:spacing w:val="20"/>
          <w:sz w:val="28"/>
          <w:szCs w:val="28"/>
        </w:rPr>
        <w:t>о</w:t>
      </w:r>
      <w:proofErr w:type="gramEnd"/>
      <w:r w:rsidRPr="00A70F96">
        <w:rPr>
          <w:rFonts w:ascii="Times New Roman" w:hAnsi="Times New Roman"/>
          <w:b/>
          <w:spacing w:val="20"/>
          <w:sz w:val="28"/>
          <w:szCs w:val="28"/>
        </w:rPr>
        <w:t xml:space="preserve"> с т а н о в л я е т</w:t>
      </w:r>
      <w:r w:rsidRPr="00A70F96">
        <w:rPr>
          <w:rFonts w:ascii="Times New Roman" w:hAnsi="Times New Roman"/>
          <w:sz w:val="28"/>
          <w:szCs w:val="28"/>
        </w:rPr>
        <w:t>:</w:t>
      </w:r>
    </w:p>
    <w:p w:rsidR="004C0759" w:rsidRPr="00A70F96" w:rsidRDefault="004C07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1. Внести в постановление администрации Эртильского муниципального района от 20.10.2022 № 1180 «</w:t>
      </w:r>
      <w:r w:rsidRPr="00A70F96">
        <w:rPr>
          <w:rFonts w:ascii="Times New Roman" w:hAnsi="Times New Roman"/>
          <w:sz w:val="28"/>
          <w:szCs w:val="28"/>
          <w:shd w:val="clear" w:color="auto" w:fill="FFFFFF"/>
        </w:rPr>
        <w:t>О дополнительных мерах социальной поддержки мобилизованных граждан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 и Украины</w:t>
      </w:r>
      <w:r w:rsidRPr="00A70F96">
        <w:rPr>
          <w:rFonts w:ascii="Times New Roman" w:hAnsi="Times New Roman"/>
          <w:sz w:val="28"/>
          <w:szCs w:val="28"/>
        </w:rPr>
        <w:t>» следующие изменения:</w:t>
      </w:r>
    </w:p>
    <w:p w:rsidR="004C0759" w:rsidRPr="00A70F96" w:rsidRDefault="004C07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lastRenderedPageBreak/>
        <w:t>1.1. Наименование изложить в следующей редакции:</w:t>
      </w:r>
    </w:p>
    <w:p w:rsidR="004C0759" w:rsidRPr="00A70F96" w:rsidRDefault="004C07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«Об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Федерации».</w:t>
      </w:r>
    </w:p>
    <w:p w:rsidR="004C0759" w:rsidRPr="00A70F96" w:rsidRDefault="004C07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1.2. Дополнить пунктом 6.1. следующего содержания:</w:t>
      </w:r>
    </w:p>
    <w:p w:rsidR="004C0759" w:rsidRPr="00A70F96" w:rsidRDefault="004C07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 xml:space="preserve">«6.1. Предоставление мер поддержки, установленных настоящим постановлением, осуществляется в период прохождения военнослужащим военной службы, а также в случае его гибели (смерти) при исполнении служебных обязанностей в ходе </w:t>
      </w:r>
      <w:r w:rsidRPr="00A70F96">
        <w:rPr>
          <w:rFonts w:ascii="Times New Roman" w:hAnsi="Times New Roman"/>
          <w:bCs/>
          <w:sz w:val="28"/>
          <w:szCs w:val="28"/>
        </w:rPr>
        <w:t xml:space="preserve">специальной военной операции на территориях </w:t>
      </w:r>
      <w:r w:rsidRPr="00A70F96">
        <w:rPr>
          <w:rFonts w:ascii="Times New Roman" w:hAnsi="Times New Roman"/>
          <w:sz w:val="28"/>
          <w:szCs w:val="28"/>
          <w:shd w:val="clear" w:color="auto" w:fill="FFFFFF"/>
        </w:rPr>
        <w:t>Донецкой Народной Республики, Луганской Народной Республики, Запорожской области, Херсонской области и Украины</w:t>
      </w:r>
      <w:proofErr w:type="gramStart"/>
      <w:r w:rsidRPr="00A70F96">
        <w:rPr>
          <w:rFonts w:ascii="Times New Roman" w:hAnsi="Times New Roman"/>
          <w:sz w:val="28"/>
          <w:szCs w:val="28"/>
          <w:shd w:val="clear" w:color="auto" w:fill="FFFFFF"/>
        </w:rPr>
        <w:t>.».</w:t>
      </w:r>
      <w:proofErr w:type="gramEnd"/>
    </w:p>
    <w:p w:rsidR="004C0759" w:rsidRPr="00A70F96" w:rsidRDefault="004C07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70F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0F9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C86640" w:rsidRPr="00A70F96" w:rsidRDefault="004C07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</w:t>
      </w:r>
      <w:r w:rsidRPr="00A70F96">
        <w:rPr>
          <w:rFonts w:ascii="Times New Roman" w:hAnsi="Times New Roman"/>
          <w:sz w:val="28"/>
          <w:szCs w:val="28"/>
        </w:rPr>
        <w:tab/>
        <w:t xml:space="preserve">    </w:t>
      </w:r>
      <w:r w:rsidR="00C86640" w:rsidRPr="00A70F96">
        <w:rPr>
          <w:rFonts w:ascii="Times New Roman" w:hAnsi="Times New Roman"/>
          <w:sz w:val="28"/>
          <w:szCs w:val="28"/>
        </w:rPr>
        <w:t xml:space="preserve">               </w:t>
      </w:r>
      <w:r w:rsidRPr="00A70F96">
        <w:rPr>
          <w:rFonts w:ascii="Times New Roman" w:hAnsi="Times New Roman"/>
          <w:sz w:val="28"/>
          <w:szCs w:val="28"/>
        </w:rPr>
        <w:t xml:space="preserve">    И.В. Лесников</w:t>
      </w:r>
    </w:p>
    <w:p w:rsidR="00A46059" w:rsidRPr="00A70F96" w:rsidRDefault="00C86640" w:rsidP="008D2E3D">
      <w:pPr>
        <w:spacing w:line="276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br w:type="page"/>
      </w:r>
    </w:p>
    <w:p w:rsidR="00A46059" w:rsidRPr="00A70F96" w:rsidRDefault="00A46059" w:rsidP="008D2E3D">
      <w:pPr>
        <w:tabs>
          <w:tab w:val="left" w:pos="6375"/>
        </w:tabs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4C0759" w:rsidRPr="00DA213B" w:rsidRDefault="004C0759" w:rsidP="008D2E3D">
      <w:pPr>
        <w:pStyle w:val="2"/>
        <w:numPr>
          <w:ilvl w:val="1"/>
          <w:numId w:val="0"/>
        </w:numPr>
        <w:tabs>
          <w:tab w:val="num" w:pos="576"/>
        </w:tabs>
        <w:suppressAutoHyphens/>
        <w:ind w:left="576" w:firstLine="652"/>
        <w:jc w:val="both"/>
        <w:rPr>
          <w:rFonts w:ascii="Times New Roman" w:hAnsi="Times New Roman" w:cs="Times New Roman"/>
          <w:sz w:val="18"/>
          <w:szCs w:val="18"/>
        </w:rPr>
      </w:pPr>
      <w:r w:rsidRPr="00A70F9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05D2200E" wp14:editId="69245D33">
            <wp:simplePos x="0" y="0"/>
            <wp:positionH relativeFrom="column">
              <wp:posOffset>3015615</wp:posOffset>
            </wp:positionH>
            <wp:positionV relativeFrom="paragraph">
              <wp:posOffset>-485140</wp:posOffset>
            </wp:positionV>
            <wp:extent cx="367030" cy="454025"/>
            <wp:effectExtent l="19050" t="0" r="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F9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A21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C0759" w:rsidRPr="00A70F96" w:rsidRDefault="004C0759" w:rsidP="001D182D">
      <w:pPr>
        <w:pStyle w:val="2"/>
        <w:numPr>
          <w:ilvl w:val="1"/>
          <w:numId w:val="0"/>
        </w:numPr>
        <w:tabs>
          <w:tab w:val="num" w:pos="0"/>
        </w:tabs>
        <w:suppressAutoHyphens/>
        <w:ind w:firstLine="652"/>
        <w:rPr>
          <w:rFonts w:ascii="Times New Roman" w:hAnsi="Times New Roman" w:cs="Times New Roman"/>
          <w:caps/>
          <w:sz w:val="28"/>
          <w:szCs w:val="28"/>
        </w:rPr>
      </w:pPr>
      <w:r w:rsidRPr="00A70F96">
        <w:rPr>
          <w:rFonts w:ascii="Times New Roman" w:hAnsi="Times New Roman" w:cs="Times New Roman"/>
          <w:caps/>
          <w:sz w:val="28"/>
          <w:szCs w:val="28"/>
        </w:rPr>
        <w:t>Администрация  Эртильского  муниципального района</w:t>
      </w:r>
    </w:p>
    <w:p w:rsidR="004C0759" w:rsidRPr="00A70F96" w:rsidRDefault="004C0759" w:rsidP="001D182D">
      <w:pPr>
        <w:pStyle w:val="2"/>
        <w:numPr>
          <w:ilvl w:val="1"/>
          <w:numId w:val="0"/>
        </w:numPr>
        <w:tabs>
          <w:tab w:val="num" w:pos="0"/>
        </w:tabs>
        <w:suppressAutoHyphens/>
        <w:ind w:firstLine="652"/>
        <w:rPr>
          <w:rFonts w:ascii="Times New Roman" w:hAnsi="Times New Roman" w:cs="Times New Roman"/>
          <w:caps/>
          <w:sz w:val="28"/>
          <w:szCs w:val="28"/>
        </w:rPr>
      </w:pPr>
      <w:r w:rsidRPr="00A70F96">
        <w:rPr>
          <w:rFonts w:ascii="Times New Roman" w:hAnsi="Times New Roman" w:cs="Times New Roman"/>
          <w:caps/>
          <w:sz w:val="28"/>
          <w:szCs w:val="28"/>
        </w:rPr>
        <w:t>Воронежской  области</w:t>
      </w:r>
    </w:p>
    <w:p w:rsidR="004C0759" w:rsidRPr="00A70F96" w:rsidRDefault="004C0759" w:rsidP="001D182D">
      <w:pPr>
        <w:ind w:firstLine="65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0759" w:rsidRPr="00A70F96" w:rsidRDefault="004C0759" w:rsidP="001D182D">
      <w:pPr>
        <w:pStyle w:val="1"/>
        <w:tabs>
          <w:tab w:val="num" w:pos="432"/>
        </w:tabs>
        <w:suppressAutoHyphens/>
        <w:ind w:right="0" w:firstLine="652"/>
        <w:rPr>
          <w:sz w:val="28"/>
          <w:szCs w:val="28"/>
        </w:rPr>
      </w:pPr>
      <w:proofErr w:type="gramStart"/>
      <w:r w:rsidRPr="00A70F96">
        <w:rPr>
          <w:sz w:val="28"/>
          <w:szCs w:val="28"/>
        </w:rPr>
        <w:t>П</w:t>
      </w:r>
      <w:proofErr w:type="gramEnd"/>
      <w:r w:rsidRPr="00A70F96">
        <w:rPr>
          <w:sz w:val="28"/>
          <w:szCs w:val="28"/>
        </w:rPr>
        <w:t xml:space="preserve"> О С Т А Н О В Л Е Н И Е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307"/>
        <w:gridCol w:w="81"/>
      </w:tblGrid>
      <w:tr w:rsidR="004C0759" w:rsidRPr="00A70F96" w:rsidTr="00223133">
        <w:trPr>
          <w:gridAfter w:val="1"/>
          <w:wAfter w:w="81" w:type="dxa"/>
          <w:trHeight w:val="936"/>
        </w:trPr>
        <w:tc>
          <w:tcPr>
            <w:tcW w:w="5307" w:type="dxa"/>
          </w:tcPr>
          <w:p w:rsidR="00C86640" w:rsidRDefault="00C86640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</w:p>
          <w:p w:rsidR="00E248F5" w:rsidRPr="00A70F96" w:rsidRDefault="00E248F5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</w:p>
          <w:p w:rsidR="004C0759" w:rsidRPr="00A70F96" w:rsidRDefault="004C0759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  <w:r w:rsidRPr="00A70F96">
              <w:rPr>
                <w:rFonts w:ascii="Times New Roman" w:hAnsi="Times New Roman"/>
                <w:sz w:val="28"/>
                <w:szCs w:val="28"/>
              </w:rPr>
              <w:t>от 20.11.2023 г.</w:t>
            </w:r>
            <w:r w:rsidR="00C86640" w:rsidRPr="00A70F9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23133" w:rsidRPr="00A70F96">
              <w:rPr>
                <w:rFonts w:ascii="Times New Roman" w:hAnsi="Times New Roman"/>
                <w:sz w:val="28"/>
                <w:szCs w:val="28"/>
              </w:rPr>
              <w:t>2417</w:t>
            </w:r>
          </w:p>
          <w:p w:rsidR="004C0759" w:rsidRPr="00A70F96" w:rsidRDefault="004C0759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  <w:r w:rsidRPr="00A70F96">
              <w:rPr>
                <w:rFonts w:ascii="Times New Roman" w:hAnsi="Times New Roman"/>
                <w:sz w:val="28"/>
                <w:szCs w:val="28"/>
              </w:rPr>
              <w:t>г. Эртиль</w:t>
            </w:r>
          </w:p>
          <w:p w:rsidR="00C86640" w:rsidRDefault="00C86640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</w:p>
          <w:p w:rsidR="00E248F5" w:rsidRDefault="00E248F5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</w:p>
          <w:p w:rsidR="00E248F5" w:rsidRPr="00A70F96" w:rsidRDefault="00E248F5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759" w:rsidRPr="00A70F96" w:rsidTr="00223133">
        <w:tc>
          <w:tcPr>
            <w:tcW w:w="5388" w:type="dxa"/>
            <w:gridSpan w:val="2"/>
            <w:vAlign w:val="center"/>
          </w:tcPr>
          <w:p w:rsidR="004C0759" w:rsidRPr="00A70F96" w:rsidRDefault="004C0759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  <w:r w:rsidRPr="00A70F96">
              <w:rPr>
                <w:rFonts w:ascii="Times New Roman" w:hAnsi="Times New Roman"/>
                <w:sz w:val="28"/>
                <w:szCs w:val="28"/>
              </w:rPr>
              <w:t>О вне</w:t>
            </w:r>
            <w:r w:rsidR="00C86640" w:rsidRPr="00A70F96">
              <w:rPr>
                <w:rFonts w:ascii="Times New Roman" w:hAnsi="Times New Roman"/>
                <w:sz w:val="28"/>
                <w:szCs w:val="28"/>
              </w:rPr>
              <w:t xml:space="preserve">сении изменений в постановление </w:t>
            </w:r>
            <w:r w:rsidRPr="00A70F96">
              <w:rPr>
                <w:rFonts w:ascii="Times New Roman" w:hAnsi="Times New Roman"/>
                <w:sz w:val="28"/>
                <w:szCs w:val="28"/>
              </w:rPr>
              <w:t>администрации Эртильского муниципального района от 30.10.2019 г. №</w:t>
            </w:r>
            <w:r w:rsidR="00200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2" w:name="_GoBack"/>
            <w:bookmarkEnd w:id="2"/>
            <w:r w:rsidRPr="00A70F96">
              <w:rPr>
                <w:rFonts w:ascii="Times New Roman" w:hAnsi="Times New Roman"/>
                <w:sz w:val="28"/>
                <w:szCs w:val="28"/>
              </w:rPr>
              <w:t>987 «О мониторинге и оценке эффективности развития сельских поселений Эртильского муниципального района Воронежской области».</w:t>
            </w:r>
          </w:p>
          <w:p w:rsidR="004C0759" w:rsidRPr="00A70F96" w:rsidRDefault="004C0759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48F5" w:rsidRDefault="00E248F5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 xml:space="preserve">В связи с кадровыми изменениями администрация Эртильского муниципального района  </w:t>
      </w:r>
      <w:proofErr w:type="gramStart"/>
      <w:r w:rsidRPr="00A70F9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70F96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DA213B" w:rsidRDefault="004C0759" w:rsidP="00DA213B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 xml:space="preserve">       1. Внести в постановление администрации Эртильского муниципального района от 30.10.2019 г. №987 «О мониторинге и оценке эффективности развития сельских поселений Эртильского муниципального района Воронежской области» следующие изменения:</w:t>
      </w:r>
    </w:p>
    <w:p w:rsidR="004C0759" w:rsidRPr="00A70F96" w:rsidRDefault="004C0759" w:rsidP="00DA213B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 xml:space="preserve">1.1. Состав экспертной группы по оценке эффективности развития </w:t>
      </w:r>
    </w:p>
    <w:p w:rsidR="00DA213B" w:rsidRDefault="004C0759" w:rsidP="00DA213B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поселений Эртильского муниципального района Воронежской области изложить в новой редакции  (Приложение 1).</w:t>
      </w:r>
    </w:p>
    <w:p w:rsidR="004C0759" w:rsidRPr="00A70F96" w:rsidRDefault="004C0759" w:rsidP="00DA213B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 xml:space="preserve">1.2   Перечень показателей эффективности развития сельских поселений </w:t>
      </w:r>
    </w:p>
    <w:p w:rsidR="004C0759" w:rsidRPr="00A70F96" w:rsidRDefault="004C07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и структурных подразделений администрации района, ответственных за осуществление </w:t>
      </w:r>
      <w:proofErr w:type="gramStart"/>
      <w:r w:rsidRPr="00A70F96">
        <w:rPr>
          <w:rFonts w:ascii="Times New Roman" w:hAnsi="Times New Roman"/>
          <w:sz w:val="28"/>
          <w:szCs w:val="28"/>
        </w:rPr>
        <w:t>мониторинга достижения показателей эффективности развития поселений</w:t>
      </w:r>
      <w:proofErr w:type="gramEnd"/>
      <w:r w:rsidRPr="00A70F96">
        <w:rPr>
          <w:rFonts w:ascii="Times New Roman" w:hAnsi="Times New Roman"/>
          <w:sz w:val="28"/>
          <w:szCs w:val="28"/>
        </w:rPr>
        <w:t xml:space="preserve"> Эртильского муниципального района на 2023г. изложить в новой редакции (Приложение 2).</w:t>
      </w:r>
    </w:p>
    <w:p w:rsidR="004C0759" w:rsidRPr="00A70F96" w:rsidRDefault="004C0759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A70F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0F9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отдела по экономике и управлению муниципальным имуществом  Непушкину Н.Р.</w:t>
      </w:r>
    </w:p>
    <w:p w:rsidR="00E248F5" w:rsidRDefault="00C86640" w:rsidP="008D2E3D">
      <w:pPr>
        <w:pStyle w:val="ConsPlusTitle"/>
        <w:ind w:firstLine="65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0F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4C0759" w:rsidRPr="00A70F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района                                                                </w:t>
      </w:r>
      <w:r w:rsidRPr="00A70F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="004C0759" w:rsidRPr="00A70F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И.В. Лесников</w:t>
      </w:r>
    </w:p>
    <w:p w:rsidR="00E248F5" w:rsidRDefault="00E248F5">
      <w:pPr>
        <w:spacing w:line="276" w:lineRule="auto"/>
        <w:ind w:firstLine="0"/>
        <w:jc w:val="left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4C0759" w:rsidRDefault="004C0759" w:rsidP="008D2E3D">
      <w:pPr>
        <w:pStyle w:val="ConsPlusTitle"/>
        <w:ind w:firstLine="65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213B" w:rsidRPr="00A70F96" w:rsidRDefault="00DA213B" w:rsidP="008D2E3D">
      <w:pPr>
        <w:pStyle w:val="ConsPlusTitle"/>
        <w:ind w:firstLine="65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C0759" w:rsidRPr="00A70F96" w:rsidRDefault="004C0759" w:rsidP="00DA213B">
      <w:pPr>
        <w:pStyle w:val="ConsPlusTitle"/>
        <w:ind w:left="567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0F96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1</w:t>
      </w:r>
    </w:p>
    <w:p w:rsidR="004C0759" w:rsidRPr="00A70F96" w:rsidRDefault="004C0759" w:rsidP="00DA213B">
      <w:pPr>
        <w:pStyle w:val="ConsPlusTitle"/>
        <w:ind w:left="567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0F96"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 администрации</w:t>
      </w:r>
    </w:p>
    <w:p w:rsidR="004C0759" w:rsidRPr="00A70F96" w:rsidRDefault="004C0759" w:rsidP="00DA213B">
      <w:pPr>
        <w:pStyle w:val="ConsPlusTitle"/>
        <w:ind w:left="567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0F96">
        <w:rPr>
          <w:rFonts w:ascii="Times New Roman" w:hAnsi="Times New Roman" w:cs="Times New Roman"/>
          <w:b w:val="0"/>
          <w:bCs w:val="0"/>
          <w:sz w:val="28"/>
          <w:szCs w:val="28"/>
        </w:rPr>
        <w:t>Эртильского муниципального</w:t>
      </w:r>
    </w:p>
    <w:p w:rsidR="004C0759" w:rsidRPr="00A70F96" w:rsidRDefault="004C0759" w:rsidP="00DA213B">
      <w:pPr>
        <w:pStyle w:val="ConsPlusTitle"/>
        <w:ind w:left="567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0F96">
        <w:rPr>
          <w:rFonts w:ascii="Times New Roman" w:hAnsi="Times New Roman" w:cs="Times New Roman"/>
          <w:b w:val="0"/>
          <w:bCs w:val="0"/>
          <w:sz w:val="28"/>
          <w:szCs w:val="28"/>
        </w:rPr>
        <w:t>района Воронежской области</w:t>
      </w:r>
    </w:p>
    <w:p w:rsidR="00223133" w:rsidRPr="00A70F96" w:rsidRDefault="00223133" w:rsidP="00DA213B">
      <w:pPr>
        <w:ind w:left="5670" w:firstLine="0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от 20.11.2023 г.</w:t>
      </w:r>
      <w:r w:rsidR="00C86640" w:rsidRPr="00A70F96">
        <w:rPr>
          <w:rFonts w:ascii="Times New Roman" w:hAnsi="Times New Roman"/>
          <w:sz w:val="28"/>
          <w:szCs w:val="28"/>
        </w:rPr>
        <w:t xml:space="preserve"> № </w:t>
      </w:r>
      <w:r w:rsidRPr="00A70F96">
        <w:rPr>
          <w:rFonts w:ascii="Times New Roman" w:hAnsi="Times New Roman"/>
          <w:sz w:val="28"/>
          <w:szCs w:val="28"/>
        </w:rPr>
        <w:t>2417</w:t>
      </w: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DA213B" w:rsidRDefault="004C0759" w:rsidP="00DA213B">
      <w:pPr>
        <w:ind w:firstLine="652"/>
        <w:jc w:val="center"/>
        <w:rPr>
          <w:rFonts w:ascii="Times New Roman" w:hAnsi="Times New Roman"/>
          <w:b/>
          <w:sz w:val="28"/>
          <w:szCs w:val="28"/>
        </w:rPr>
      </w:pPr>
      <w:r w:rsidRPr="00DA213B">
        <w:rPr>
          <w:rFonts w:ascii="Times New Roman" w:hAnsi="Times New Roman"/>
          <w:b/>
          <w:sz w:val="28"/>
          <w:szCs w:val="28"/>
        </w:rPr>
        <w:t>СОСТАВ</w:t>
      </w:r>
    </w:p>
    <w:p w:rsidR="004C0759" w:rsidRPr="00A70F96" w:rsidRDefault="004C0759" w:rsidP="00DA213B">
      <w:pPr>
        <w:ind w:firstLine="652"/>
        <w:jc w:val="center"/>
        <w:rPr>
          <w:rFonts w:ascii="Times New Roman" w:hAnsi="Times New Roman"/>
          <w:b/>
          <w:sz w:val="28"/>
          <w:szCs w:val="28"/>
        </w:rPr>
      </w:pPr>
      <w:r w:rsidRPr="00A70F96">
        <w:rPr>
          <w:rFonts w:ascii="Times New Roman" w:hAnsi="Times New Roman"/>
          <w:b/>
          <w:sz w:val="28"/>
          <w:szCs w:val="28"/>
        </w:rPr>
        <w:t>экспертной группы  по оценке эффективности развития поселений Эртильского муниципального района Воронежской области</w:t>
      </w: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034"/>
        <w:gridCol w:w="4535"/>
      </w:tblGrid>
      <w:tr w:rsidR="004C0759" w:rsidRPr="00A70F96" w:rsidTr="00223133">
        <w:tc>
          <w:tcPr>
            <w:tcW w:w="5034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C0759" w:rsidRPr="00A70F96" w:rsidTr="00223133">
        <w:tc>
          <w:tcPr>
            <w:tcW w:w="5034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  <w:r w:rsidRPr="00A70F96">
              <w:rPr>
                <w:rFonts w:ascii="Times New Roman" w:eastAsia="Calibri" w:hAnsi="Times New Roman"/>
                <w:sz w:val="28"/>
                <w:szCs w:val="28"/>
              </w:rPr>
              <w:t xml:space="preserve">1. Лесников Иван Владимирович </w:t>
            </w:r>
          </w:p>
        </w:tc>
        <w:tc>
          <w:tcPr>
            <w:tcW w:w="4535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  <w:r w:rsidRPr="00A70F96">
              <w:rPr>
                <w:rFonts w:ascii="Times New Roman" w:eastAsia="Calibri" w:hAnsi="Times New Roman"/>
                <w:sz w:val="28"/>
                <w:szCs w:val="28"/>
              </w:rPr>
              <w:t>- глава Эртильского муниципального района, председатель экспертной группы</w:t>
            </w: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C0759" w:rsidRPr="00A70F96" w:rsidTr="00223133">
        <w:tc>
          <w:tcPr>
            <w:tcW w:w="5034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  <w:r w:rsidRPr="00A70F96">
              <w:rPr>
                <w:rFonts w:ascii="Times New Roman" w:eastAsia="Calibri" w:hAnsi="Times New Roman"/>
                <w:sz w:val="28"/>
                <w:szCs w:val="28"/>
              </w:rPr>
              <w:t>2. Ролдугин Павел Сергеевич</w:t>
            </w: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  <w:r w:rsidRPr="00A70F96">
              <w:rPr>
                <w:rFonts w:ascii="Times New Roman" w:eastAsia="Calibri" w:hAnsi="Times New Roman"/>
                <w:sz w:val="28"/>
                <w:szCs w:val="28"/>
              </w:rPr>
              <w:t>3. Непушкина Нина Робертовна</w:t>
            </w: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70F96">
              <w:rPr>
                <w:rFonts w:ascii="Times New Roman" w:eastAsia="Calibri" w:hAnsi="Times New Roman"/>
                <w:b/>
                <w:sz w:val="28"/>
                <w:szCs w:val="28"/>
              </w:rPr>
              <w:t>Члены группы:</w:t>
            </w: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  <w:r w:rsidRPr="00A70F96">
              <w:rPr>
                <w:rFonts w:ascii="Times New Roman" w:eastAsia="Calibri" w:hAnsi="Times New Roman"/>
                <w:sz w:val="28"/>
                <w:szCs w:val="28"/>
              </w:rPr>
              <w:t>- заместитель главы администрации Эртильского муниципального района по строительству, связи, транспорту и ЖКХ, заместитель председателя экспертной группы</w:t>
            </w: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0759" w:rsidRPr="00A70F96" w:rsidRDefault="004C0759" w:rsidP="008D2E3D">
            <w:pPr>
              <w:tabs>
                <w:tab w:val="left" w:pos="1277"/>
              </w:tabs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  <w:r w:rsidRPr="00A70F96">
              <w:rPr>
                <w:rFonts w:ascii="Times New Roman" w:eastAsia="Calibri" w:hAnsi="Times New Roman"/>
                <w:sz w:val="28"/>
                <w:szCs w:val="28"/>
              </w:rPr>
              <w:t>- начальник отдела по экономике и управлению муниципальным имуществом Эртильского муниципального района, секретарь экспертной группы.</w:t>
            </w: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C0759" w:rsidRPr="00A70F96" w:rsidTr="00223133">
        <w:tc>
          <w:tcPr>
            <w:tcW w:w="5034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C0759" w:rsidRPr="00A70F96" w:rsidTr="00223133">
        <w:tc>
          <w:tcPr>
            <w:tcW w:w="5034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  <w:r w:rsidRPr="00A70F96">
              <w:rPr>
                <w:rFonts w:ascii="Times New Roman" w:eastAsia="Calibri" w:hAnsi="Times New Roman"/>
                <w:sz w:val="28"/>
                <w:szCs w:val="28"/>
              </w:rPr>
              <w:t>4. Новикова Маргарита Александровна</w:t>
            </w:r>
          </w:p>
        </w:tc>
        <w:tc>
          <w:tcPr>
            <w:tcW w:w="4535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  <w:r w:rsidRPr="00A70F96">
              <w:rPr>
                <w:rFonts w:ascii="Times New Roman" w:eastAsia="Calibri" w:hAnsi="Times New Roman"/>
                <w:sz w:val="28"/>
                <w:szCs w:val="28"/>
              </w:rPr>
              <w:t>- руководитель аппарата администрации Эртильского муниципального района.</w:t>
            </w:r>
          </w:p>
        </w:tc>
      </w:tr>
      <w:tr w:rsidR="004C0759" w:rsidRPr="00A70F96" w:rsidTr="00223133">
        <w:tc>
          <w:tcPr>
            <w:tcW w:w="5034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C0759" w:rsidRPr="00A70F96" w:rsidTr="00223133">
        <w:trPr>
          <w:trHeight w:val="74"/>
        </w:trPr>
        <w:tc>
          <w:tcPr>
            <w:tcW w:w="5034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  <w:r w:rsidRPr="00A70F9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4C0759" w:rsidRPr="00A70F96" w:rsidTr="00223133">
        <w:tc>
          <w:tcPr>
            <w:tcW w:w="5034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A70F96">
              <w:rPr>
                <w:rFonts w:ascii="Times New Roman" w:eastAsia="Calibri" w:hAnsi="Times New Roman"/>
                <w:sz w:val="28"/>
                <w:szCs w:val="28"/>
              </w:rPr>
              <w:t>5. Костенко Юрий Николаевич</w:t>
            </w:r>
          </w:p>
        </w:tc>
        <w:tc>
          <w:tcPr>
            <w:tcW w:w="4535" w:type="dxa"/>
          </w:tcPr>
          <w:p w:rsidR="004C0759" w:rsidRDefault="004C0759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  <w:r w:rsidRPr="00A70F96">
              <w:rPr>
                <w:rFonts w:ascii="Times New Roman" w:hAnsi="Times New Roman"/>
                <w:sz w:val="28"/>
                <w:szCs w:val="28"/>
              </w:rPr>
              <w:t xml:space="preserve">- руководитель  МКУ «Управление сельского хозяйства  Эртильского муниципального </w:t>
            </w:r>
            <w:r w:rsidRPr="00A70F96">
              <w:rPr>
                <w:rFonts w:ascii="Times New Roman" w:hAnsi="Times New Roman"/>
                <w:sz w:val="28"/>
                <w:szCs w:val="28"/>
              </w:rPr>
              <w:lastRenderedPageBreak/>
              <w:t>района».</w:t>
            </w:r>
          </w:p>
          <w:p w:rsidR="00DA213B" w:rsidRPr="00A70F96" w:rsidRDefault="00DA213B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759" w:rsidRPr="00A70F96" w:rsidTr="00223133">
        <w:tc>
          <w:tcPr>
            <w:tcW w:w="5034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535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C0759" w:rsidRPr="00A70F96" w:rsidTr="00223133">
        <w:tc>
          <w:tcPr>
            <w:tcW w:w="5034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  <w:r w:rsidRPr="00A70F96">
              <w:rPr>
                <w:rFonts w:ascii="Times New Roman" w:eastAsia="Calibri" w:hAnsi="Times New Roman"/>
                <w:sz w:val="28"/>
                <w:szCs w:val="28"/>
              </w:rPr>
              <w:t>6. Фурсова Марина Евгеньевна</w:t>
            </w:r>
          </w:p>
        </w:tc>
        <w:tc>
          <w:tcPr>
            <w:tcW w:w="4535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  <w:r w:rsidRPr="00A70F96">
              <w:rPr>
                <w:rFonts w:ascii="Times New Roman" w:eastAsia="Calibri" w:hAnsi="Times New Roman"/>
                <w:sz w:val="28"/>
                <w:szCs w:val="28"/>
              </w:rPr>
              <w:t>- главный врач БУЗ ВО «Эртильская РБ».</w:t>
            </w: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C0759" w:rsidRPr="00A70F96" w:rsidTr="00223133">
        <w:tc>
          <w:tcPr>
            <w:tcW w:w="5034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  <w:r w:rsidRPr="00A70F96">
              <w:rPr>
                <w:rFonts w:ascii="Times New Roman" w:eastAsia="Calibri" w:hAnsi="Times New Roman"/>
                <w:sz w:val="28"/>
                <w:szCs w:val="28"/>
              </w:rPr>
              <w:t>7.  Ананьев Николай  Иванович</w:t>
            </w:r>
          </w:p>
        </w:tc>
        <w:tc>
          <w:tcPr>
            <w:tcW w:w="4535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  <w:r w:rsidRPr="00A70F96">
              <w:rPr>
                <w:rFonts w:ascii="Times New Roman" w:eastAsia="Calibri" w:hAnsi="Times New Roman"/>
                <w:sz w:val="28"/>
                <w:szCs w:val="28"/>
              </w:rPr>
              <w:t xml:space="preserve">- председатель Совета ветеранов войны, труда и правоохранительных органов Эртильского муниципального района    </w:t>
            </w: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  <w:r w:rsidRPr="00A70F96">
              <w:rPr>
                <w:rFonts w:ascii="Times New Roman" w:eastAsia="Calibri" w:hAnsi="Times New Roman"/>
                <w:sz w:val="28"/>
                <w:szCs w:val="28"/>
              </w:rPr>
              <w:t>(по согласованию).</w:t>
            </w:r>
          </w:p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C0759" w:rsidRPr="00A70F96" w:rsidTr="00223133">
        <w:tc>
          <w:tcPr>
            <w:tcW w:w="5034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  <w:r w:rsidRPr="00A70F96">
              <w:rPr>
                <w:rFonts w:ascii="Times New Roman" w:eastAsia="Calibri" w:hAnsi="Times New Roman"/>
                <w:sz w:val="28"/>
                <w:szCs w:val="28"/>
              </w:rPr>
              <w:t>8. Мячина Ирина Александровна</w:t>
            </w:r>
          </w:p>
        </w:tc>
        <w:tc>
          <w:tcPr>
            <w:tcW w:w="4535" w:type="dxa"/>
          </w:tcPr>
          <w:p w:rsidR="004C0759" w:rsidRPr="00A70F96" w:rsidRDefault="004C0759" w:rsidP="00DA213B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  <w:r w:rsidRPr="00A70F96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DA213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70F96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="00DA213B">
              <w:rPr>
                <w:rFonts w:ascii="Times New Roman" w:eastAsia="Calibri" w:hAnsi="Times New Roman"/>
                <w:sz w:val="28"/>
                <w:szCs w:val="28"/>
              </w:rPr>
              <w:t xml:space="preserve">редседатель общественной палаты </w:t>
            </w:r>
            <w:r w:rsidRPr="00A70F96">
              <w:rPr>
                <w:rFonts w:ascii="Times New Roman" w:eastAsia="Calibri" w:hAnsi="Times New Roman"/>
                <w:sz w:val="28"/>
                <w:szCs w:val="28"/>
              </w:rPr>
              <w:t>Эртильского муниципального района</w:t>
            </w:r>
            <w:r w:rsidR="00DA213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70F96">
              <w:rPr>
                <w:rFonts w:ascii="Times New Roman" w:eastAsia="Calibri" w:hAnsi="Times New Roman"/>
                <w:sz w:val="28"/>
                <w:szCs w:val="28"/>
              </w:rPr>
              <w:t>(по согласованию).</w:t>
            </w:r>
          </w:p>
        </w:tc>
      </w:tr>
      <w:tr w:rsidR="004C0759" w:rsidRPr="00A70F96" w:rsidTr="00223133">
        <w:tc>
          <w:tcPr>
            <w:tcW w:w="5034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4C0759" w:rsidRPr="00A70F96" w:rsidRDefault="004C0759" w:rsidP="008D2E3D">
            <w:pPr>
              <w:ind w:firstLine="65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4C0759" w:rsidRPr="00A70F96" w:rsidRDefault="004C0759" w:rsidP="008D2E3D">
      <w:pPr>
        <w:pStyle w:val="ConsPlusTitle"/>
        <w:ind w:firstLine="6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DA213B">
      <w:pPr>
        <w:ind w:left="5670" w:firstLine="0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C0759" w:rsidRPr="00A70F96" w:rsidRDefault="004C0759" w:rsidP="00DA213B">
      <w:pPr>
        <w:ind w:left="5670" w:firstLine="0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C0759" w:rsidRPr="00A70F96" w:rsidRDefault="004C0759" w:rsidP="00DA213B">
      <w:pPr>
        <w:ind w:left="5670" w:firstLine="0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 xml:space="preserve">Эртильского муниципального </w:t>
      </w:r>
    </w:p>
    <w:p w:rsidR="004C0759" w:rsidRPr="00A70F96" w:rsidRDefault="004C0759" w:rsidP="00DA213B">
      <w:pPr>
        <w:ind w:left="5670" w:firstLine="0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района Воронежской области</w:t>
      </w:r>
    </w:p>
    <w:p w:rsidR="00223133" w:rsidRPr="00A70F96" w:rsidRDefault="00223133" w:rsidP="00DA213B">
      <w:pPr>
        <w:ind w:left="5670" w:firstLine="0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от 20.11.2023 г.</w:t>
      </w:r>
      <w:r w:rsidR="00C86640" w:rsidRPr="00A70F96">
        <w:rPr>
          <w:rFonts w:ascii="Times New Roman" w:hAnsi="Times New Roman"/>
          <w:sz w:val="28"/>
          <w:szCs w:val="28"/>
        </w:rPr>
        <w:t xml:space="preserve"> № </w:t>
      </w:r>
      <w:r w:rsidRPr="00A70F96">
        <w:rPr>
          <w:rFonts w:ascii="Times New Roman" w:hAnsi="Times New Roman"/>
          <w:sz w:val="28"/>
          <w:szCs w:val="28"/>
        </w:rPr>
        <w:t>2417</w:t>
      </w:r>
    </w:p>
    <w:p w:rsidR="004C0759" w:rsidRDefault="004C0759" w:rsidP="008D2E3D">
      <w:pPr>
        <w:ind w:left="5103" w:firstLine="652"/>
        <w:rPr>
          <w:rFonts w:ascii="Times New Roman" w:hAnsi="Times New Roman"/>
          <w:sz w:val="28"/>
          <w:szCs w:val="28"/>
        </w:rPr>
      </w:pPr>
    </w:p>
    <w:p w:rsidR="00DA213B" w:rsidRPr="00A70F96" w:rsidRDefault="00DA213B" w:rsidP="008D2E3D">
      <w:pPr>
        <w:ind w:left="5103" w:firstLine="652"/>
        <w:rPr>
          <w:rFonts w:ascii="Times New Roman" w:hAnsi="Times New Roman"/>
          <w:sz w:val="28"/>
          <w:szCs w:val="28"/>
        </w:rPr>
      </w:pPr>
    </w:p>
    <w:p w:rsidR="004C0759" w:rsidRPr="00A70F96" w:rsidRDefault="004C0759" w:rsidP="00DA213B">
      <w:pPr>
        <w:ind w:firstLine="652"/>
        <w:jc w:val="center"/>
        <w:rPr>
          <w:rFonts w:ascii="Times New Roman" w:hAnsi="Times New Roman"/>
          <w:b/>
          <w:bCs/>
          <w:sz w:val="28"/>
          <w:szCs w:val="28"/>
        </w:rPr>
      </w:pPr>
      <w:r w:rsidRPr="00A70F96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4C0759" w:rsidRPr="00A70F96" w:rsidRDefault="004C0759" w:rsidP="00DA213B">
      <w:pPr>
        <w:ind w:firstLine="652"/>
        <w:jc w:val="center"/>
        <w:rPr>
          <w:rFonts w:ascii="Times New Roman" w:hAnsi="Times New Roman"/>
          <w:b/>
          <w:sz w:val="28"/>
          <w:szCs w:val="28"/>
        </w:rPr>
      </w:pPr>
      <w:r w:rsidRPr="00A70F96">
        <w:rPr>
          <w:rFonts w:ascii="Times New Roman" w:hAnsi="Times New Roman"/>
          <w:b/>
          <w:bCs/>
          <w:sz w:val="28"/>
          <w:szCs w:val="28"/>
        </w:rPr>
        <w:t>показателей эффективности развития поселений Эртильского муниципального района Воронежской области и структурных подразделений администрации Эртильского муниципального района, ответственных за осуществление мониторинга достижения показателей</w:t>
      </w:r>
      <w:r w:rsidRPr="00A70F96">
        <w:rPr>
          <w:rFonts w:ascii="Times New Roman" w:hAnsi="Times New Roman"/>
          <w:b/>
          <w:sz w:val="28"/>
          <w:szCs w:val="28"/>
        </w:rPr>
        <w:t>, заключения соглашений на 2023г.</w:t>
      </w:r>
    </w:p>
    <w:p w:rsidR="004C0759" w:rsidRPr="00A70F96" w:rsidRDefault="004C0759" w:rsidP="008D2E3D">
      <w:pPr>
        <w:ind w:firstLine="652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17"/>
        <w:gridCol w:w="2307"/>
        <w:gridCol w:w="7497"/>
      </w:tblGrid>
      <w:tr w:rsidR="004C0759" w:rsidRPr="00A70F96" w:rsidTr="00DA213B"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59" w:rsidRPr="00A70F96" w:rsidRDefault="00DA213B" w:rsidP="00DA213B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C0759" w:rsidRPr="00A70F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1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59" w:rsidRPr="00A70F96" w:rsidRDefault="004C0759" w:rsidP="00DA213B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59" w:rsidRPr="00A70F96" w:rsidRDefault="004C0759" w:rsidP="00DA213B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подразделения, ответственные за осуществление мониторинга достижения показателей</w:t>
            </w:r>
          </w:p>
        </w:tc>
      </w:tr>
      <w:tr w:rsidR="004C0759" w:rsidRPr="00A70F96" w:rsidTr="00DA213B">
        <w:trPr>
          <w:trHeight w:val="317"/>
        </w:trPr>
        <w:tc>
          <w:tcPr>
            <w:tcW w:w="2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59" w:rsidRPr="00A70F96" w:rsidRDefault="004C0759" w:rsidP="00DA213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0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59" w:rsidRPr="00A70F96" w:rsidRDefault="004C0759" w:rsidP="00DA213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b w:val="0"/>
                <w:sz w:val="28"/>
                <w:szCs w:val="28"/>
              </w:rPr>
              <w:t>1, 2, 3, 4, 5, 6, 18</w:t>
            </w:r>
          </w:p>
        </w:tc>
        <w:tc>
          <w:tcPr>
            <w:tcW w:w="3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59" w:rsidRPr="00A70F96" w:rsidRDefault="004C0759" w:rsidP="00DA213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Новикова М.А. – руководитель отдела финансов администрации Эртильского муниципального района</w:t>
            </w:r>
          </w:p>
        </w:tc>
      </w:tr>
      <w:tr w:rsidR="004C0759" w:rsidRPr="00A70F96" w:rsidTr="00DA213B">
        <w:trPr>
          <w:trHeight w:val="481"/>
        </w:trPr>
        <w:tc>
          <w:tcPr>
            <w:tcW w:w="2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59" w:rsidRPr="00A70F96" w:rsidRDefault="004C0759" w:rsidP="00DA213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10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59" w:rsidRPr="00A70F96" w:rsidRDefault="004C0759" w:rsidP="00DA213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3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59" w:rsidRPr="00A70F96" w:rsidRDefault="004C0759" w:rsidP="00DA213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Костенко Ю.Н. –  руководитель  МКУ «Управление сельского хозяйства  Эртильского муниципального района»</w:t>
            </w:r>
          </w:p>
        </w:tc>
      </w:tr>
      <w:tr w:rsidR="004C0759" w:rsidRPr="00A70F96" w:rsidTr="00DA213B">
        <w:trPr>
          <w:trHeight w:val="434"/>
        </w:trPr>
        <w:tc>
          <w:tcPr>
            <w:tcW w:w="2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59" w:rsidRPr="00A70F96" w:rsidRDefault="004C0759" w:rsidP="00DA213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10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59" w:rsidRPr="00A70F96" w:rsidRDefault="004C0759" w:rsidP="00DA213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8, 9,  10, 11, 12, 13, 14, 16,  17, </w:t>
            </w:r>
            <w:r w:rsidR="00DA21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18, </w:t>
            </w:r>
            <w:r w:rsidRPr="00A70F96">
              <w:rPr>
                <w:rFonts w:ascii="Times New Roman" w:hAnsi="Times New Roman" w:cs="Times New Roman"/>
                <w:b w:val="0"/>
                <w:sz w:val="28"/>
                <w:szCs w:val="28"/>
              </w:rPr>
              <w:t>21,  25</w:t>
            </w:r>
          </w:p>
        </w:tc>
        <w:tc>
          <w:tcPr>
            <w:tcW w:w="3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59" w:rsidRPr="00A70F96" w:rsidRDefault="004C0759" w:rsidP="00DA213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Непушкина Н.Р. – начальник  отдела по экономике и управлению муниципальным имуществом администрации  Эртильского муниципального района</w:t>
            </w:r>
          </w:p>
        </w:tc>
      </w:tr>
      <w:tr w:rsidR="004C0759" w:rsidRPr="00A70F96" w:rsidTr="00DA213B">
        <w:trPr>
          <w:trHeight w:val="374"/>
        </w:trPr>
        <w:tc>
          <w:tcPr>
            <w:tcW w:w="2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59" w:rsidRPr="00A70F96" w:rsidRDefault="004C0759" w:rsidP="00DA213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10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0759" w:rsidRPr="00A70F96" w:rsidRDefault="004C0759" w:rsidP="00DA213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b w:val="0"/>
                <w:sz w:val="28"/>
                <w:szCs w:val="28"/>
              </w:rPr>
              <w:t>18, 19, 20, 22, 23, 25</w:t>
            </w:r>
          </w:p>
        </w:tc>
        <w:tc>
          <w:tcPr>
            <w:tcW w:w="3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759" w:rsidRPr="00A70F96" w:rsidRDefault="004C0759" w:rsidP="00DA213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Ролдугин П.С. –заместитель главы администрации по строительству, связи, транспорту и ЖКХ</w:t>
            </w:r>
          </w:p>
        </w:tc>
      </w:tr>
      <w:tr w:rsidR="004C0759" w:rsidRPr="00A70F96" w:rsidTr="00DA213B">
        <w:trPr>
          <w:trHeight w:val="342"/>
        </w:trPr>
        <w:tc>
          <w:tcPr>
            <w:tcW w:w="29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C0759" w:rsidRPr="00A70F96" w:rsidRDefault="004C0759" w:rsidP="00DA213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107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C0759" w:rsidRPr="00A70F96" w:rsidRDefault="004C0759" w:rsidP="00DA213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597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C0759" w:rsidRPr="00A70F96" w:rsidRDefault="004C0759" w:rsidP="00DA213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b w:val="0"/>
                <w:sz w:val="28"/>
                <w:szCs w:val="28"/>
              </w:rPr>
              <w:t>Овсянкина ОВ.– руководитель  МКУ « Управление образования и молодежной политики Эртильского муниципального района»</w:t>
            </w:r>
          </w:p>
        </w:tc>
      </w:tr>
      <w:tr w:rsidR="004C0759" w:rsidRPr="00A70F96" w:rsidTr="00DA213B">
        <w:trPr>
          <w:trHeight w:val="318"/>
        </w:trPr>
        <w:tc>
          <w:tcPr>
            <w:tcW w:w="29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C0759" w:rsidRPr="00A70F96" w:rsidRDefault="004C0759" w:rsidP="00DA213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C0759" w:rsidRPr="00A70F96" w:rsidRDefault="004C0759" w:rsidP="00DA213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</w:p>
          <w:p w:rsidR="004C0759" w:rsidRPr="00A70F96" w:rsidRDefault="004C0759" w:rsidP="00DA213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C0759" w:rsidRPr="00A70F96" w:rsidRDefault="004C0759" w:rsidP="00DA213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b w:val="0"/>
                <w:sz w:val="28"/>
                <w:szCs w:val="28"/>
              </w:rPr>
              <w:t>Фурсова М.Е. –  главный  врач  БУЗ ВО «Эртильская РБ»</w:t>
            </w:r>
          </w:p>
        </w:tc>
      </w:tr>
    </w:tbl>
    <w:p w:rsidR="00C86640" w:rsidRPr="00A70F96" w:rsidRDefault="00C86640" w:rsidP="008D2E3D">
      <w:pPr>
        <w:spacing w:line="276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br w:type="page"/>
      </w:r>
    </w:p>
    <w:p w:rsidR="00DA213B" w:rsidRDefault="00DA213B" w:rsidP="00A70F96">
      <w:pPr>
        <w:keepNext/>
        <w:ind w:firstLine="652"/>
        <w:jc w:val="center"/>
        <w:rPr>
          <w:rFonts w:ascii="Times New Roman" w:hAnsi="Times New Roman"/>
          <w:b/>
          <w:caps/>
          <w:sz w:val="28"/>
          <w:szCs w:val="28"/>
        </w:rPr>
      </w:pPr>
      <w:r w:rsidRPr="00A70F96">
        <w:rPr>
          <w:rFonts w:ascii="Times New Roman" w:hAnsi="Times New Roman"/>
          <w:b/>
          <w:bCs/>
          <w:caps/>
          <w:noProof/>
          <w:sz w:val="28"/>
          <w:szCs w:val="28"/>
        </w:rPr>
        <w:lastRenderedPageBreak/>
        <w:drawing>
          <wp:anchor distT="0" distB="0" distL="114300" distR="114300" simplePos="0" relativeHeight="251667968" behindDoc="0" locked="0" layoutInCell="1" allowOverlap="1" wp14:anchorId="12692352" wp14:editId="667CCB7E">
            <wp:simplePos x="0" y="0"/>
            <wp:positionH relativeFrom="column">
              <wp:posOffset>2992120</wp:posOffset>
            </wp:positionH>
            <wp:positionV relativeFrom="paragraph">
              <wp:posOffset>-268605</wp:posOffset>
            </wp:positionV>
            <wp:extent cx="400050" cy="495300"/>
            <wp:effectExtent l="0" t="0" r="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213B" w:rsidRDefault="00DA213B" w:rsidP="00A70F96">
      <w:pPr>
        <w:keepNext/>
        <w:ind w:firstLine="652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3133" w:rsidRPr="00A70F96" w:rsidRDefault="00223133" w:rsidP="00DA213B">
      <w:pPr>
        <w:keepNext/>
        <w:ind w:firstLine="652"/>
        <w:jc w:val="center"/>
        <w:rPr>
          <w:rFonts w:ascii="Times New Roman" w:hAnsi="Times New Roman"/>
          <w:b/>
          <w:caps/>
          <w:sz w:val="28"/>
          <w:szCs w:val="28"/>
        </w:rPr>
      </w:pPr>
      <w:r w:rsidRPr="00A70F96">
        <w:rPr>
          <w:rFonts w:ascii="Times New Roman" w:hAnsi="Times New Roman"/>
          <w:b/>
          <w:caps/>
          <w:sz w:val="28"/>
          <w:szCs w:val="28"/>
        </w:rPr>
        <w:t>Администрация Эртильского муниципального района</w:t>
      </w:r>
    </w:p>
    <w:p w:rsidR="00223133" w:rsidRPr="00A70F96" w:rsidRDefault="00223133" w:rsidP="00DA213B">
      <w:pPr>
        <w:keepNext/>
        <w:ind w:firstLine="652"/>
        <w:jc w:val="center"/>
        <w:rPr>
          <w:rFonts w:ascii="Times New Roman" w:hAnsi="Times New Roman"/>
          <w:b/>
          <w:caps/>
          <w:sz w:val="28"/>
          <w:szCs w:val="28"/>
        </w:rPr>
      </w:pPr>
      <w:r w:rsidRPr="00A70F96">
        <w:rPr>
          <w:rFonts w:ascii="Times New Roman" w:hAnsi="Times New Roman"/>
          <w:b/>
          <w:caps/>
          <w:sz w:val="28"/>
          <w:szCs w:val="28"/>
        </w:rPr>
        <w:t>Воронежской  области</w:t>
      </w:r>
    </w:p>
    <w:p w:rsidR="00223133" w:rsidRPr="00A70F96" w:rsidRDefault="00223133" w:rsidP="00DA213B">
      <w:pPr>
        <w:ind w:firstLine="65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3133" w:rsidRPr="00A70F96" w:rsidRDefault="00223133" w:rsidP="00DA213B">
      <w:pPr>
        <w:keepNext/>
        <w:ind w:left="2832" w:firstLine="708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70F96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A70F96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</w:tblGrid>
      <w:tr w:rsidR="00223133" w:rsidRPr="00A70F96" w:rsidTr="00223133">
        <w:trPr>
          <w:trHeight w:val="898"/>
        </w:trPr>
        <w:tc>
          <w:tcPr>
            <w:tcW w:w="4068" w:type="dxa"/>
          </w:tcPr>
          <w:p w:rsidR="00223133" w:rsidRPr="00A70F96" w:rsidRDefault="00C86640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  <w:r w:rsidRPr="00A70F96">
              <w:rPr>
                <w:rFonts w:ascii="Times New Roman" w:hAnsi="Times New Roman"/>
                <w:sz w:val="28"/>
                <w:szCs w:val="28"/>
              </w:rPr>
              <w:t>от 20.11.2023 г.</w:t>
            </w:r>
            <w:r w:rsidR="00DA2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F96">
              <w:rPr>
                <w:rFonts w:ascii="Times New Roman" w:hAnsi="Times New Roman"/>
                <w:sz w:val="28"/>
                <w:szCs w:val="28"/>
              </w:rPr>
              <w:t>№ 2418</w:t>
            </w:r>
          </w:p>
          <w:p w:rsidR="00223133" w:rsidRPr="00A70F96" w:rsidRDefault="00223133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  <w:r w:rsidRPr="00A70F96">
              <w:rPr>
                <w:rFonts w:ascii="Times New Roman" w:hAnsi="Times New Roman"/>
                <w:sz w:val="28"/>
                <w:szCs w:val="28"/>
              </w:rPr>
              <w:t>г. Эртиль</w:t>
            </w:r>
            <w:r w:rsidR="00DA2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23133" w:rsidRPr="00A70F96" w:rsidRDefault="00223133" w:rsidP="008D2E3D">
      <w:pPr>
        <w:ind w:firstLine="652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5"/>
      </w:tblGrid>
      <w:tr w:rsidR="00223133" w:rsidRPr="00A70F96" w:rsidTr="00223133">
        <w:trPr>
          <w:trHeight w:val="614"/>
        </w:trPr>
        <w:tc>
          <w:tcPr>
            <w:tcW w:w="5435" w:type="dxa"/>
            <w:vAlign w:val="center"/>
          </w:tcPr>
          <w:p w:rsidR="00223133" w:rsidRPr="00A70F96" w:rsidRDefault="00223133" w:rsidP="008D2E3D">
            <w:pPr>
              <w:ind w:firstLine="65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0F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 утверждении Положения о взаимодействии ответственного за осуществление функций, связанных с предупреждением коррупции при осуществлении закупок, со структурными подразделениями и должностными лицами администрации Эртильского муниципального района, муниципальными казенными учреждениями Эртильского муниципального района по вопросам выявления личной заинтересованности муниципальных служащих (работников), которая приводит или может привести к конфликту интересов при осуществлении закупок товаров, работ, услуг</w:t>
            </w:r>
            <w:proofErr w:type="gramEnd"/>
          </w:p>
        </w:tc>
      </w:tr>
    </w:tbl>
    <w:p w:rsidR="00223133" w:rsidRPr="00A70F96" w:rsidRDefault="00223133" w:rsidP="008D2E3D">
      <w:pPr>
        <w:pStyle w:val="ConsPlusNormal"/>
        <w:spacing w:line="360" w:lineRule="auto"/>
        <w:ind w:firstLine="652"/>
        <w:jc w:val="both"/>
        <w:rPr>
          <w:sz w:val="28"/>
          <w:szCs w:val="28"/>
        </w:rPr>
      </w:pPr>
    </w:p>
    <w:p w:rsidR="00223133" w:rsidRPr="00A70F96" w:rsidRDefault="00223133" w:rsidP="008D2E3D">
      <w:pPr>
        <w:pStyle w:val="ConsPlusNormal"/>
        <w:spacing w:line="360" w:lineRule="auto"/>
        <w:ind w:firstLine="652"/>
        <w:jc w:val="both"/>
        <w:rPr>
          <w:sz w:val="28"/>
          <w:szCs w:val="28"/>
        </w:rPr>
      </w:pPr>
      <w:r w:rsidRPr="00A70F96">
        <w:rPr>
          <w:sz w:val="28"/>
          <w:szCs w:val="28"/>
          <w:shd w:val="clear" w:color="auto" w:fill="FFFFFF"/>
        </w:rPr>
        <w:t>В соответствии с Федеральными законами от 25.12.2008 № 273-ФЗ «О противодействии коррупции», от 02.03.2007 № 25-ФЗ «О муниципальной службе в Российской Федерации», от 05.04.2013 № 44-ФЗ «О контрактной системе в сфере закупок товаров, работ, услуг для обеспечения государственных и муниципальных нужд» и в целях предотвращения коррупции при осуществлении закупок товаров, работ, услуг для обеспечения муниципальных нужд</w:t>
      </w:r>
      <w:r w:rsidRPr="00A70F96">
        <w:rPr>
          <w:sz w:val="28"/>
          <w:szCs w:val="28"/>
        </w:rPr>
        <w:t xml:space="preserve"> администрация Эртильского муниципального района </w:t>
      </w:r>
      <w:proofErr w:type="gramStart"/>
      <w:r w:rsidRPr="00A70F96">
        <w:rPr>
          <w:b/>
          <w:sz w:val="28"/>
          <w:szCs w:val="28"/>
        </w:rPr>
        <w:t>п</w:t>
      </w:r>
      <w:proofErr w:type="gramEnd"/>
      <w:r w:rsidRPr="00A70F96">
        <w:rPr>
          <w:b/>
          <w:sz w:val="28"/>
          <w:szCs w:val="28"/>
        </w:rPr>
        <w:t xml:space="preserve"> о с т а н </w:t>
      </w:r>
      <w:proofErr w:type="gramStart"/>
      <w:r w:rsidRPr="00A70F96">
        <w:rPr>
          <w:b/>
          <w:sz w:val="28"/>
          <w:szCs w:val="28"/>
        </w:rPr>
        <w:t>о</w:t>
      </w:r>
      <w:proofErr w:type="gramEnd"/>
      <w:r w:rsidRPr="00A70F96">
        <w:rPr>
          <w:b/>
          <w:sz w:val="28"/>
          <w:szCs w:val="28"/>
        </w:rPr>
        <w:t xml:space="preserve"> в л я е т:</w:t>
      </w:r>
    </w:p>
    <w:p w:rsidR="00223133" w:rsidRPr="00A70F96" w:rsidRDefault="00223133" w:rsidP="008D2E3D">
      <w:pPr>
        <w:pStyle w:val="a8"/>
        <w:numPr>
          <w:ilvl w:val="0"/>
          <w:numId w:val="4"/>
        </w:numPr>
        <w:spacing w:after="0" w:line="360" w:lineRule="auto"/>
        <w:ind w:left="0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</w:t>
      </w:r>
      <w:r w:rsidRPr="00A70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взаимодействии ответственного за осуществление функций, связанных с предупреждением коррупции при осуществлении закупок, со структурными подразделениями и должностными лицами администрации Эртильского муниципального района, муниципальными </w:t>
      </w:r>
      <w:r w:rsidRPr="00A70F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казенными учреждениями Эртильского муниципального района по вопросам выявления личной заинтересованности муниципальных служащих (работников), которая приводит или может привести к конфликту интересов при осуществлении закупок товаров, работ, услуг</w:t>
      </w:r>
      <w:r w:rsidRPr="00A70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23133" w:rsidRPr="00A70F96" w:rsidRDefault="00223133" w:rsidP="008D2E3D">
      <w:pPr>
        <w:pStyle w:val="a8"/>
        <w:numPr>
          <w:ilvl w:val="0"/>
          <w:numId w:val="4"/>
        </w:numPr>
        <w:spacing w:after="0" w:line="360" w:lineRule="auto"/>
        <w:ind w:left="0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7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Pr="00A70F96">
        <w:rPr>
          <w:rFonts w:ascii="Times New Roman" w:hAnsi="Times New Roman" w:cs="Times New Roman"/>
          <w:sz w:val="28"/>
          <w:szCs w:val="28"/>
        </w:rPr>
        <w:t>Эртильского муниципального района.</w:t>
      </w:r>
    </w:p>
    <w:p w:rsidR="00223133" w:rsidRPr="00A70F96" w:rsidRDefault="00223133" w:rsidP="008D2E3D">
      <w:pPr>
        <w:pStyle w:val="a8"/>
        <w:numPr>
          <w:ilvl w:val="0"/>
          <w:numId w:val="4"/>
        </w:numPr>
        <w:spacing w:line="36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 в официальном издании органов местного самоуправления «Муниципальный вестник» Эртильского муниципального района Воронежской области.</w:t>
      </w:r>
    </w:p>
    <w:p w:rsidR="00223133" w:rsidRPr="00A70F96" w:rsidRDefault="00223133" w:rsidP="008D2E3D">
      <w:pPr>
        <w:pStyle w:val="a8"/>
        <w:numPr>
          <w:ilvl w:val="0"/>
          <w:numId w:val="4"/>
        </w:numPr>
        <w:spacing w:after="0" w:line="360" w:lineRule="auto"/>
        <w:ind w:left="0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23133" w:rsidRPr="00A70F96" w:rsidRDefault="00223133" w:rsidP="008D2E3D">
      <w:pPr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</w:t>
      </w:r>
      <w:r w:rsidR="00C86640" w:rsidRPr="00A70F96">
        <w:rPr>
          <w:rFonts w:ascii="Times New Roman" w:hAnsi="Times New Roman"/>
          <w:sz w:val="28"/>
          <w:szCs w:val="28"/>
        </w:rPr>
        <w:t xml:space="preserve">            </w:t>
      </w:r>
      <w:r w:rsidRPr="00A70F96">
        <w:rPr>
          <w:rFonts w:ascii="Times New Roman" w:hAnsi="Times New Roman"/>
          <w:sz w:val="28"/>
          <w:szCs w:val="28"/>
        </w:rPr>
        <w:t xml:space="preserve">    И.В. Лесников</w:t>
      </w: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C86640" w:rsidRPr="00A70F96" w:rsidRDefault="00C86640" w:rsidP="008D2E3D">
      <w:pPr>
        <w:spacing w:line="276" w:lineRule="auto"/>
        <w:ind w:firstLine="652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br w:type="page"/>
      </w: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A70F96">
      <w:pPr>
        <w:ind w:left="6237" w:firstLine="0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Утверждено</w:t>
      </w:r>
    </w:p>
    <w:p w:rsidR="00223133" w:rsidRPr="00A70F96" w:rsidRDefault="00223133" w:rsidP="00A70F96">
      <w:pPr>
        <w:ind w:left="6237" w:firstLine="0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223133" w:rsidRPr="00A70F96" w:rsidRDefault="00223133" w:rsidP="00A70F96">
      <w:pPr>
        <w:ind w:left="6237" w:firstLine="0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Эртильского муниципального района</w:t>
      </w:r>
    </w:p>
    <w:p w:rsidR="00C86640" w:rsidRPr="00A70F96" w:rsidRDefault="00C86640" w:rsidP="00A70F96">
      <w:pPr>
        <w:ind w:left="6237" w:firstLine="0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от 20.11.2023 г. № 2418</w:t>
      </w:r>
    </w:p>
    <w:p w:rsidR="00223133" w:rsidRPr="00A70F96" w:rsidRDefault="00223133" w:rsidP="008D2E3D">
      <w:pPr>
        <w:ind w:left="5670" w:firstLine="652"/>
        <w:rPr>
          <w:rFonts w:ascii="Times New Roman" w:hAnsi="Times New Roman"/>
          <w:b/>
          <w:sz w:val="28"/>
          <w:szCs w:val="28"/>
        </w:rPr>
      </w:pPr>
    </w:p>
    <w:p w:rsidR="00223133" w:rsidRPr="00A70F96" w:rsidRDefault="00223133" w:rsidP="00A70F96">
      <w:pPr>
        <w:ind w:firstLine="652"/>
        <w:jc w:val="center"/>
        <w:rPr>
          <w:rFonts w:ascii="Times New Roman" w:hAnsi="Times New Roman"/>
          <w:b/>
          <w:sz w:val="28"/>
          <w:szCs w:val="28"/>
        </w:rPr>
      </w:pPr>
      <w:r w:rsidRPr="00A70F96">
        <w:rPr>
          <w:rFonts w:ascii="Times New Roman" w:hAnsi="Times New Roman"/>
          <w:b/>
          <w:sz w:val="28"/>
          <w:szCs w:val="28"/>
        </w:rPr>
        <w:t>Положение</w:t>
      </w:r>
    </w:p>
    <w:p w:rsidR="00223133" w:rsidRPr="00A70F96" w:rsidRDefault="00223133" w:rsidP="00A70F96">
      <w:pPr>
        <w:ind w:firstLine="652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gramStart"/>
      <w:r w:rsidRPr="00A70F96">
        <w:rPr>
          <w:rFonts w:ascii="Times New Roman" w:hAnsi="Times New Roman"/>
          <w:b/>
          <w:sz w:val="28"/>
          <w:szCs w:val="28"/>
          <w:shd w:val="clear" w:color="auto" w:fill="FFFFFF"/>
        </w:rPr>
        <w:t>о взаимодействии ответственного за осуществление функций, связанных с предупреждением коррупции при осуществлении закупок, со структурными подразделениями и должностными лицами администрации Эртильского муниципального района, муниципальными казенными учреждениями Эртильского муниципального района по вопросам выявления личной заинтересованности муниципальных служащих (работников), которая приводит или может привести к конфликту интересов при осуществлении закупок товаров, работ, услуг</w:t>
      </w:r>
      <w:proofErr w:type="gramEnd"/>
    </w:p>
    <w:p w:rsidR="00223133" w:rsidRPr="00A70F96" w:rsidRDefault="00223133" w:rsidP="008D2E3D">
      <w:pPr>
        <w:ind w:firstLine="652"/>
        <w:rPr>
          <w:rFonts w:ascii="Times New Roman" w:hAnsi="Times New Roman"/>
          <w:b/>
          <w:sz w:val="28"/>
          <w:szCs w:val="28"/>
        </w:rPr>
      </w:pPr>
    </w:p>
    <w:p w:rsidR="00223133" w:rsidRPr="00A70F96" w:rsidRDefault="00223133" w:rsidP="008D2E3D">
      <w:pPr>
        <w:pStyle w:val="ab"/>
        <w:spacing w:line="36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70F9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взаимодействия </w:t>
      </w:r>
      <w:r w:rsidRPr="00A70F96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ответственного за осуществление функций, связанных с предупреждением коррупции</w:t>
      </w:r>
      <w:r w:rsidRPr="00A70F96">
        <w:rPr>
          <w:rFonts w:ascii="Times New Roman" w:hAnsi="Times New Roman" w:cs="Times New Roman"/>
          <w:sz w:val="28"/>
          <w:szCs w:val="28"/>
        </w:rPr>
        <w:t xml:space="preserve"> при осуществлении закупок в администрации Эртильского муниципального района, муниципальных казенных учреждениях Эртильского муниципального района (далее соответственно – ответственное лицо, администрация, МКУ) со структурными подразделениями и должностными лицами администрации, МКУ по вопросам выявления личной заинтересованности муниципальных служащих (работников), которая приводит или может привести к конфликту интересов между главой Эртильского</w:t>
      </w:r>
      <w:proofErr w:type="gramEnd"/>
      <w:r w:rsidRPr="00A70F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F96">
        <w:rPr>
          <w:rFonts w:ascii="Times New Roman" w:hAnsi="Times New Roman" w:cs="Times New Roman"/>
          <w:sz w:val="28"/>
          <w:szCs w:val="28"/>
        </w:rPr>
        <w:t>муниципального района, руководителем структурного подразделения администрации, МКУ (далее – руководитель заказчика), членами единой комиссии по осуществлению закупок товаров, работ, услуг для обеспечения муниципальных нужд администрации Эртильского муниципального района (далее – комиссия), должностными лицами контрактной службы, контрактным управляющим и участниками закупок (открытых конкурсов в электронной форме, электронных аукционов, запросов котировок в электронной форме) для нужд администрации, МКУ (далее соответственно - выявление личной заинтересованности).</w:t>
      </w:r>
      <w:proofErr w:type="gramEnd"/>
    </w:p>
    <w:p w:rsidR="00223133" w:rsidRPr="00A70F96" w:rsidRDefault="00223133" w:rsidP="008D2E3D">
      <w:pPr>
        <w:pStyle w:val="ab"/>
        <w:spacing w:line="36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70F96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применяются понятие личной заинтересованности, предусмотренное ч. 2 ст. 10 Федерального закона от 25.12.2008 № 273-ФЗ «О противодействии коррупции», и понятие конфликт интересов, </w:t>
      </w:r>
      <w:r w:rsidRPr="00A70F96">
        <w:rPr>
          <w:rFonts w:ascii="Times New Roman" w:hAnsi="Times New Roman" w:cs="Times New Roman"/>
          <w:sz w:val="28"/>
          <w:szCs w:val="28"/>
        </w:rPr>
        <w:lastRenderedPageBreak/>
        <w:t>предусмотренное п. 9 ч. 1 ст. 31 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223133" w:rsidRPr="00A70F96" w:rsidRDefault="00223133" w:rsidP="008D2E3D">
      <w:pPr>
        <w:pStyle w:val="ab"/>
        <w:spacing w:line="36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3. Критерии закупок, в отношении которых ответственное лицо в соответствии с Федеральным законом № 44-ФЗ проводит аналитические мероприятия:</w:t>
      </w:r>
    </w:p>
    <w:p w:rsidR="00223133" w:rsidRPr="00A70F96" w:rsidRDefault="00223133" w:rsidP="008D2E3D">
      <w:pPr>
        <w:pStyle w:val="ab"/>
        <w:spacing w:line="36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- начальная (максимальная) цена контракта превышает 50 млн. рублей;</w:t>
      </w:r>
    </w:p>
    <w:p w:rsidR="00223133" w:rsidRPr="00A70F96" w:rsidRDefault="00223133" w:rsidP="008D2E3D">
      <w:pPr>
        <w:pStyle w:val="ab"/>
        <w:spacing w:line="36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- закупки с начальной (максимальной) ценой контракта выше 500 тыс. рублей осуществляются у единственного поставщика в соответствии с п. 4,5 ч. 1 ст. 93 Федерального закона от 05.04.2013 № 44-ФЗ;</w:t>
      </w:r>
    </w:p>
    <w:p w:rsidR="00223133" w:rsidRPr="00A70F96" w:rsidRDefault="00223133" w:rsidP="008D2E3D">
      <w:pPr>
        <w:pStyle w:val="ab"/>
        <w:spacing w:line="36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- товар, работа или услуга, планируемая к закупке, находящаяся на стадии осуществления закупки или уже закупленная, получила широкое обсуждение в СМИ или большой общественный резонанс;</w:t>
      </w:r>
    </w:p>
    <w:p w:rsidR="00223133" w:rsidRPr="00A70F96" w:rsidRDefault="00223133" w:rsidP="008D2E3D">
      <w:pPr>
        <w:pStyle w:val="ab"/>
        <w:spacing w:line="36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- в отношении закупки поступило предписание контрольного органа, а также иная информация, свидетельствующая о риске возникновения конфликта интересов.</w:t>
      </w:r>
    </w:p>
    <w:p w:rsidR="00223133" w:rsidRPr="00A70F96" w:rsidRDefault="00223133" w:rsidP="008D2E3D">
      <w:pPr>
        <w:pStyle w:val="ab"/>
        <w:spacing w:line="36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70F96">
        <w:rPr>
          <w:rFonts w:ascii="Times New Roman" w:hAnsi="Times New Roman" w:cs="Times New Roman"/>
          <w:sz w:val="28"/>
          <w:szCs w:val="28"/>
        </w:rPr>
        <w:t>Руководитель заказчика, члены комиссии, должностные лица контрактной службы, контрактный управляющий ежегодно в срок до 20 января текущего года представляют ответственному лицу информацию о своих супруге, близких родственниках по прямой восходящей и нисходящей линиям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</w:t>
      </w:r>
      <w:proofErr w:type="gramEnd"/>
      <w:r w:rsidRPr="00A70F96">
        <w:rPr>
          <w:rFonts w:ascii="Times New Roman" w:hAnsi="Times New Roman" w:cs="Times New Roman"/>
          <w:sz w:val="28"/>
          <w:szCs w:val="28"/>
        </w:rPr>
        <w:t xml:space="preserve">, либо усыновитель этого должностного лица заказчика, </w:t>
      </w:r>
      <w:proofErr w:type="gramStart"/>
      <w:r w:rsidRPr="00A70F96">
        <w:rPr>
          <w:rFonts w:ascii="Times New Roman" w:hAnsi="Times New Roman" w:cs="Times New Roman"/>
          <w:sz w:val="28"/>
          <w:szCs w:val="28"/>
        </w:rPr>
        <w:t>предусмотренную</w:t>
      </w:r>
      <w:proofErr w:type="gramEnd"/>
      <w:r w:rsidRPr="00A70F96">
        <w:rPr>
          <w:rFonts w:ascii="Times New Roman" w:hAnsi="Times New Roman" w:cs="Times New Roman"/>
          <w:sz w:val="28"/>
          <w:szCs w:val="28"/>
        </w:rPr>
        <w:t> п. 9 ч. 1 ст. 31 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- «профиль» лица, участвующего в осуществлении закупок (Приложение 1).</w:t>
      </w:r>
    </w:p>
    <w:p w:rsidR="00223133" w:rsidRPr="00A70F96" w:rsidRDefault="00223133" w:rsidP="008D2E3D">
      <w:pPr>
        <w:pStyle w:val="ab"/>
        <w:spacing w:line="36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В случае изменения информации, предусмотренной абзацем 1 настоящего пункта, лицо, в информации которого произошли изменения, обязано в течени</w:t>
      </w:r>
      <w:proofErr w:type="gramStart"/>
      <w:r w:rsidRPr="00A70F9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0F96">
        <w:rPr>
          <w:rFonts w:ascii="Times New Roman" w:hAnsi="Times New Roman" w:cs="Times New Roman"/>
          <w:sz w:val="28"/>
          <w:szCs w:val="28"/>
        </w:rPr>
        <w:t xml:space="preserve"> 5 рабочих дней актуализировать вышеуказанный «профиль» лица, участвующего в осуществлении закупок.</w:t>
      </w:r>
    </w:p>
    <w:p w:rsidR="00223133" w:rsidRPr="00A70F96" w:rsidRDefault="00223133" w:rsidP="008D2E3D">
      <w:pPr>
        <w:pStyle w:val="ab"/>
        <w:spacing w:line="36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lastRenderedPageBreak/>
        <w:t>В случае кадровых изменений в администрации, МКУ или изменения состава комиссии, лицо, назначенное на указанную в абзаце 1 настоящего пункта должность, или лицо, включенное в состав комиссии, обязано представить ответственному лицу в течени</w:t>
      </w:r>
      <w:proofErr w:type="gramStart"/>
      <w:r w:rsidRPr="00A70F9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0F96">
        <w:rPr>
          <w:rFonts w:ascii="Times New Roman" w:hAnsi="Times New Roman" w:cs="Times New Roman"/>
          <w:sz w:val="28"/>
          <w:szCs w:val="28"/>
        </w:rPr>
        <w:t xml:space="preserve"> 5 рабочих дней информацию о своих супруге, близких родственниках по прямой восходящей и нисходящей линиям, усыновителях, усыновленных, предусмотренную п. 9 ч. 1 ст. 31 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- «профиль» лица, участвующего в осуществлении закупок.</w:t>
      </w:r>
    </w:p>
    <w:p w:rsidR="00223133" w:rsidRPr="00A70F96" w:rsidRDefault="00223133" w:rsidP="008D2E3D">
      <w:pPr>
        <w:pStyle w:val="ab"/>
        <w:spacing w:line="36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5. При осуществлении закупок товаров, работ, услуг для муниципальных нужд конкурентными способами определения поставщика (подрядчика, исполнителя) муниципальный служащий (работник), участвующий в осуществлении закупки, в течени</w:t>
      </w:r>
      <w:proofErr w:type="gramStart"/>
      <w:r w:rsidRPr="00A70F9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0F96">
        <w:rPr>
          <w:rFonts w:ascii="Times New Roman" w:hAnsi="Times New Roman" w:cs="Times New Roman"/>
          <w:sz w:val="28"/>
          <w:szCs w:val="28"/>
        </w:rPr>
        <w:t xml:space="preserve"> пяти календарных дней после проведения заседания комиссии направляет в ответственному лицу по электронной почте информацию в форме электронных документов, подписанных в соответствии с требованиями нормативных правовых актов Российской Федерации с последующим предоставлением на бумажном носителе об участниках закупки, </w:t>
      </w:r>
      <w:proofErr w:type="gramStart"/>
      <w:r w:rsidRPr="00A70F96">
        <w:rPr>
          <w:rFonts w:ascii="Times New Roman" w:hAnsi="Times New Roman" w:cs="Times New Roman"/>
          <w:sz w:val="28"/>
          <w:szCs w:val="28"/>
        </w:rPr>
        <w:t>имеющуюся</w:t>
      </w:r>
      <w:proofErr w:type="gramEnd"/>
      <w:r w:rsidRPr="00A70F96">
        <w:rPr>
          <w:rFonts w:ascii="Times New Roman" w:hAnsi="Times New Roman" w:cs="Times New Roman"/>
          <w:sz w:val="28"/>
          <w:szCs w:val="28"/>
        </w:rPr>
        <w:t xml:space="preserve"> в заявках на участие в определении поставщика (подрядчика, исполнителя) – «профиль» организации (физического лица), участвующей в закупочной деятельности (Приложение 2).</w:t>
      </w:r>
    </w:p>
    <w:p w:rsidR="00223133" w:rsidRPr="00A70F96" w:rsidRDefault="00223133" w:rsidP="008D2E3D">
      <w:pPr>
        <w:pStyle w:val="ab"/>
        <w:spacing w:line="36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6. При осуществлении закупок товаров, работ, услуг для муниципальных нужд у единственного поставщика в соответствии с п. 4, 5 ч. 1 ст. 93 Федерального закона от 05.04.2013 № 44-ФЗ муниципальный служащий (работник), участвующий в осуществлении закупки, в течени</w:t>
      </w:r>
      <w:proofErr w:type="gramStart"/>
      <w:r w:rsidRPr="00A70F9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0F96">
        <w:rPr>
          <w:rFonts w:ascii="Times New Roman" w:hAnsi="Times New Roman" w:cs="Times New Roman"/>
          <w:sz w:val="28"/>
          <w:szCs w:val="28"/>
        </w:rPr>
        <w:t xml:space="preserve"> пяти календарных дней после рассмотрения предложений направляет в ответственному лицу по электронной почте информацию в форме электронных документов, подписанных в соответствии с требованиями нормативных правовых актов Российской Федерации с последующим предоставлением на бумажном носителе об участниках закупки – «профиль» организации (физического лица), участвующей в закупочной деятельности (Приложение 2).</w:t>
      </w:r>
    </w:p>
    <w:p w:rsidR="00223133" w:rsidRPr="00A70F96" w:rsidRDefault="00223133" w:rsidP="008D2E3D">
      <w:pPr>
        <w:pStyle w:val="ab"/>
        <w:spacing w:line="36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lastRenderedPageBreak/>
        <w:t>7. Ответственным лицом проводятся аналитические мероприятия по выявлению личной заинтересованности, которые заключаются в анализе (сравнении) полученных «профилей» всех лиц, участвующих в осуществлении конкретной закупки и «профиля» организации (физического лица), участвующей в закупочной деятельности, с которой предполагается заключение контракта.</w:t>
      </w:r>
    </w:p>
    <w:p w:rsidR="00223133" w:rsidRPr="00A70F96" w:rsidRDefault="00223133" w:rsidP="008D2E3D">
      <w:pPr>
        <w:pStyle w:val="ab"/>
        <w:spacing w:line="36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8. Результаты проведенного анализа оформляются в виде заключения (Приложение 3) и направляются по электронной почте в форме электронных документов, подписанных в соответствии с требованиями нормативных правовых актов Российской Федерации с последующим предоставлением на бумажном носителе в комиссию, контрактную службу, контрактному управляющему в течение пяти календарных дней.</w:t>
      </w:r>
    </w:p>
    <w:p w:rsidR="00223133" w:rsidRPr="00A70F96" w:rsidRDefault="00223133" w:rsidP="008D2E3D">
      <w:pPr>
        <w:pStyle w:val="ab"/>
        <w:spacing w:line="36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9. Результаты проведения анализа учитываются комиссией, контрактной службой, контрактным управляющим при реализации права проверять соответствие участников закупок требованию, указанному в пункте 9 части 1 статьи 31 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223133" w:rsidRPr="00A70F96" w:rsidRDefault="00223133" w:rsidP="008D2E3D">
      <w:pPr>
        <w:pStyle w:val="ab"/>
        <w:spacing w:line="36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10. По результатам проведения перекрестного анализа «профилей» информация о выявленных ситуациях конфликта интересов (при их наличии) подается ответственным лицом руководителю заказчика для принятия решения.</w:t>
      </w: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4E">
      <w:pPr>
        <w:pStyle w:val="1"/>
        <w:ind w:left="5670" w:firstLine="0"/>
        <w:jc w:val="both"/>
        <w:rPr>
          <w:sz w:val="28"/>
          <w:szCs w:val="28"/>
        </w:rPr>
      </w:pPr>
      <w:r w:rsidRPr="00A70F96">
        <w:rPr>
          <w:sz w:val="28"/>
          <w:szCs w:val="28"/>
        </w:rPr>
        <w:lastRenderedPageBreak/>
        <w:t>Приложение 1</w:t>
      </w:r>
    </w:p>
    <w:p w:rsidR="00223133" w:rsidRPr="00A70F96" w:rsidRDefault="00223133" w:rsidP="008D2E3D">
      <w:pPr>
        <w:pStyle w:val="1"/>
        <w:ind w:firstLine="652"/>
        <w:jc w:val="both"/>
        <w:rPr>
          <w:sz w:val="28"/>
          <w:szCs w:val="28"/>
        </w:rPr>
      </w:pPr>
    </w:p>
    <w:p w:rsidR="00223133" w:rsidRPr="00A70F96" w:rsidRDefault="00223133" w:rsidP="008D2E3D">
      <w:pPr>
        <w:pStyle w:val="1"/>
        <w:ind w:firstLine="652"/>
        <w:jc w:val="both"/>
        <w:rPr>
          <w:sz w:val="28"/>
          <w:szCs w:val="28"/>
        </w:rPr>
      </w:pPr>
    </w:p>
    <w:p w:rsidR="00223133" w:rsidRPr="00A70F96" w:rsidRDefault="00223133" w:rsidP="008D2E3D">
      <w:pPr>
        <w:pStyle w:val="1"/>
        <w:ind w:firstLine="652"/>
        <w:jc w:val="both"/>
        <w:rPr>
          <w:sz w:val="28"/>
          <w:szCs w:val="28"/>
        </w:rPr>
      </w:pPr>
      <w:r w:rsidRPr="00A70F96">
        <w:rPr>
          <w:sz w:val="28"/>
          <w:szCs w:val="28"/>
        </w:rPr>
        <w:t>Профиль лица, участвующего в осуществлении закупок</w:t>
      </w: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20"/>
        <w:gridCol w:w="6401"/>
      </w:tblGrid>
      <w:tr w:rsidR="00223133" w:rsidRPr="00A70F96" w:rsidTr="008D2E4E">
        <w:tc>
          <w:tcPr>
            <w:tcW w:w="1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1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1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ИНН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1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1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Место фактического проживания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1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Должность, дата начала работы</w:t>
            </w:r>
          </w:p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(указывается дата принятия на должность)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1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Участие в закупочной деятельности</w:t>
            </w:r>
          </w:p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(руководитель, работник контрактной службы, контрактный управляющий, член комиссии и т.п.)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Предыдущая трудовая деятельность.</w:t>
            </w:r>
          </w:p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(заполняется, если муниципальный служащий отработал на муниципальной службе с момента трудоустройства менее 2 лет)</w:t>
            </w:r>
          </w:p>
        </w:tc>
      </w:tr>
      <w:tr w:rsidR="00223133" w:rsidRPr="00A70F96" w:rsidTr="008D2E4E">
        <w:tc>
          <w:tcPr>
            <w:tcW w:w="1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Информация о предыдущем месте работы: наименование организации (</w:t>
            </w:r>
            <w:r w:rsidRPr="00A70F9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ИНН</w:t>
            </w: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, ОГРН - при наличии данных), должность, период работы (за 2 последних года до поступления на муниципальную службу)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1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pStyle w:val="ad"/>
        <w:ind w:firstLine="652"/>
        <w:rPr>
          <w:rFonts w:ascii="Times New Roman" w:hAnsi="Times New Roman" w:cs="Times New Roman"/>
          <w:sz w:val="28"/>
          <w:szCs w:val="28"/>
        </w:rPr>
        <w:sectPr w:rsidR="00223133" w:rsidRPr="00A70F96" w:rsidSect="00DA213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4004"/>
        <w:gridCol w:w="3261"/>
        <w:gridCol w:w="3924"/>
        <w:gridCol w:w="2681"/>
      </w:tblGrid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Степень родства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Место жительства (адрес постоянной регистрации, регистрации по месту временного пребывания)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Место работы, в том числе по внешнему совместительству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223133" w:rsidRPr="00A70F96" w:rsidTr="008D2E4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00"/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1. Сведения о родителях, усыновителях, опекунах, попечителях (в том числе бывших)</w:t>
            </w:r>
            <w:bookmarkEnd w:id="3"/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200"/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2. Сведения о супруге (в том числе бывшей супруге или бывшем супруге)</w:t>
            </w:r>
            <w:bookmarkEnd w:id="4"/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3. Сведения о детях, усыновленных, опекаемых, находящихся под попечительством (в том числе бывших)</w:t>
            </w:r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Сведения о братьях, сестрах (включая неполнородных (имеющих общих отца или мать)</w:t>
            </w:r>
            <w:proofErr w:type="gramEnd"/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5. Сведения о дедушке, бабушке, внуках</w:t>
            </w:r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6. Сведения о родителях, усыновителях, опекунах, попечителях (в том числе бывших) супруга (супруги)</w:t>
            </w:r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7. Сведения о детях, усыновленных, опекаемых, находящихся под попечительством (в том числе бывших) супруга (супруги)</w:t>
            </w:r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gramStart"/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Сведения о братьях, сестрах (включая неполнородных (имеющих общих отца или мать) супруга (супруги)</w:t>
            </w:r>
            <w:proofErr w:type="gramEnd"/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9. Сведения о дедушке, бабушке, внуках супруга (супруги)</w:t>
            </w:r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10. Сведения о супругах (в том числе бывших) детей</w:t>
            </w:r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11. Сведения о супругах (в том числе бывших) детей супруга (супруги)</w:t>
            </w:r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12. Иные аффилированные лица</w:t>
            </w:r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8D2E4E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4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  <w:sectPr w:rsidR="00223133" w:rsidRPr="00A70F96" w:rsidSect="00DA213B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3920"/>
        <w:gridCol w:w="4620"/>
        <w:gridCol w:w="2240"/>
      </w:tblGrid>
      <w:tr w:rsidR="00223133" w:rsidRPr="00A70F96" w:rsidTr="00223133">
        <w:tc>
          <w:tcPr>
            <w:tcW w:w="7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e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коммерческих организациях</w:t>
            </w:r>
            <w:r w:rsidRPr="00A70F9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**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e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Участие в некоммерческих организациях</w:t>
            </w:r>
            <w:r w:rsidRPr="00A70F9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***</w:t>
            </w: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e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наименование, </w:t>
            </w:r>
            <w:r w:rsidRPr="00A70F9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ИНН</w:t>
            </w: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, юридический и фактический адрес организации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e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статус аффилированного лица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e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наименование, </w:t>
            </w:r>
            <w:r w:rsidRPr="00A70F9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ИНН</w:t>
            </w: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, юридический и фактический адрес организации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e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статус аффилированного лица</w:t>
            </w:r>
          </w:p>
        </w:tc>
      </w:tr>
      <w:tr w:rsidR="00223133" w:rsidRPr="00A70F96" w:rsidTr="00223133">
        <w:tc>
          <w:tcPr>
            <w:tcW w:w="14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e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1. Сведения о родителях, усыновителях, опекунах, попечителях (в том числе бывших)</w:t>
            </w: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223133">
        <w:tc>
          <w:tcPr>
            <w:tcW w:w="14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e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2. Сведения о супруге (в том числе бывшей супруге или бывшем супруге)</w:t>
            </w: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223133">
        <w:tc>
          <w:tcPr>
            <w:tcW w:w="14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e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3. Сведения о детях, усыновленных, опекаемых, находящихся под попечительством (в том числе бывших)</w:t>
            </w: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223133">
        <w:tc>
          <w:tcPr>
            <w:tcW w:w="14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e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Сведения о братьях, сестрах (включая неполнородных (имеющих общих отца или мать)</w:t>
            </w:r>
            <w:proofErr w:type="gramEnd"/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223133">
        <w:tc>
          <w:tcPr>
            <w:tcW w:w="14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e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5. Сведения о дедушке, бабушке, внуках</w:t>
            </w: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223133">
        <w:tc>
          <w:tcPr>
            <w:tcW w:w="14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e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6. Сведения о родителях, усыновителях, опекунах, попечителях (в том числе бывших) супруга (супруги)</w:t>
            </w: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223133">
        <w:tc>
          <w:tcPr>
            <w:tcW w:w="14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e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7. Сведения о детях, усыновленных, опекаемых, находящихся под попечительством (в том числе бывших) супруга (супруги)</w:t>
            </w: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223133">
        <w:tc>
          <w:tcPr>
            <w:tcW w:w="14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e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8. Сведения о братьях, сестрах (включая неполнородных (имеющих общих отца или мать</w:t>
            </w:r>
            <w:proofErr w:type="gramStart"/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упруга (супруги)</w:t>
            </w: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223133">
        <w:tc>
          <w:tcPr>
            <w:tcW w:w="14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e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Сведения о дедушке, бабушке, внуках супруга (супруги)</w:t>
            </w: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223133">
        <w:tc>
          <w:tcPr>
            <w:tcW w:w="14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e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10. Сведения о супругах (в том числе бывших) детей</w:t>
            </w: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223133">
        <w:tc>
          <w:tcPr>
            <w:tcW w:w="14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e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11. Сведения о супругах (в том числе бывших) детей супруга (супруги)</w:t>
            </w: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223133">
        <w:tc>
          <w:tcPr>
            <w:tcW w:w="14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e"/>
              <w:ind w:firstLine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12. Иные аффилированные лица</w:t>
            </w: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223133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8D2E3D">
            <w:pPr>
              <w:pStyle w:val="ad"/>
              <w:ind w:firstLine="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  <w:sectPr w:rsidR="00223133" w:rsidRPr="00A70F96" w:rsidSect="00DA213B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223133" w:rsidRPr="00A70F96" w:rsidRDefault="00223133" w:rsidP="008D2E3D">
      <w:pPr>
        <w:pStyle w:val="ab"/>
        <w:ind w:firstLine="652"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 w:rsidRPr="00A70F96">
        <w:rPr>
          <w:rStyle w:val="af"/>
          <w:rFonts w:ascii="Times New Roman" w:hAnsi="Times New Roman" w:cs="Times New Roman"/>
          <w:sz w:val="28"/>
          <w:szCs w:val="28"/>
        </w:rPr>
        <w:lastRenderedPageBreak/>
        <w:t>Примечание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F9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70F96">
        <w:rPr>
          <w:rStyle w:val="ac"/>
          <w:rFonts w:ascii="Times New Roman" w:hAnsi="Times New Roman" w:cs="Times New Roman"/>
          <w:color w:val="auto"/>
          <w:sz w:val="28"/>
          <w:szCs w:val="28"/>
        </w:rPr>
        <w:t>статье 10</w:t>
      </w:r>
      <w:r w:rsidRPr="00A70F96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 273-ФЗ «О противодействии коррупции»,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r w:rsidRPr="00A70F96">
        <w:rPr>
          <w:rStyle w:val="ac"/>
          <w:rFonts w:ascii="Times New Roman" w:hAnsi="Times New Roman" w:cs="Times New Roman"/>
          <w:color w:val="auto"/>
          <w:sz w:val="28"/>
          <w:szCs w:val="28"/>
        </w:rPr>
        <w:t>части 1</w:t>
      </w:r>
      <w:r w:rsidRPr="00A70F96">
        <w:rPr>
          <w:rFonts w:ascii="Times New Roman" w:hAnsi="Times New Roman" w:cs="Times New Roman"/>
          <w:sz w:val="28"/>
          <w:szCs w:val="28"/>
        </w:rPr>
        <w:t xml:space="preserve"> настоящей статьи, и (или) состоящими с ним в близком родстве или свойстве лицами (родителями, супругами, детьми, братьями</w:t>
      </w:r>
      <w:proofErr w:type="gramEnd"/>
      <w:r w:rsidRPr="00A70F96">
        <w:rPr>
          <w:rFonts w:ascii="Times New Roman" w:hAnsi="Times New Roman" w:cs="Times New Roman"/>
          <w:sz w:val="28"/>
          <w:szCs w:val="28"/>
        </w:rPr>
        <w:t>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70F96">
        <w:rPr>
          <w:rStyle w:val="ac"/>
          <w:rFonts w:ascii="Times New Roman" w:hAnsi="Times New Roman" w:cs="Times New Roman"/>
          <w:color w:val="auto"/>
          <w:sz w:val="28"/>
          <w:szCs w:val="28"/>
        </w:rPr>
        <w:t>пункту 9 части 1 статьи 31</w:t>
      </w:r>
      <w:r w:rsidRPr="00A70F96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N 44-ФЗ «О контрактной системе в сфере закупок товаров, работ, услуг для обеспечения государственных и муниципальных нужд» к аффилированным лицам относятся: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F96">
        <w:rPr>
          <w:rFonts w:ascii="Times New Roman" w:hAnsi="Times New Roman" w:cs="Times New Roman"/>
          <w:sz w:val="28"/>
          <w:szCs w:val="28"/>
        </w:rPr>
        <w:t>- лица, состоящие с руководителем заказчика, членом комиссии по осуществлению закупок, руководителем контрактной службы заказчика, контрактным управляющим в браке и являющиеся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а также с физическими лицами</w:t>
      </w:r>
      <w:proofErr w:type="gramEnd"/>
      <w:r w:rsidRPr="00A70F96">
        <w:rPr>
          <w:rFonts w:ascii="Times New Roman" w:hAnsi="Times New Roman" w:cs="Times New Roman"/>
          <w:sz w:val="28"/>
          <w:szCs w:val="28"/>
        </w:rPr>
        <w:t>, в том числе зарегистрированными в качестве индивидуального предпринимателя, - участниками закупки;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F96">
        <w:rPr>
          <w:rFonts w:ascii="Times New Roman" w:hAnsi="Times New Roman" w:cs="Times New Roman"/>
          <w:sz w:val="28"/>
          <w:szCs w:val="28"/>
        </w:rPr>
        <w:t>- лица,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руководителя заказчика, члена комиссии по осуществлению закупок, руководителя контрактной службы заказчика, контрактного управляющего.</w:t>
      </w:r>
      <w:proofErr w:type="gramEnd"/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 xml:space="preserve">К лицам, состоящим с работником в близком родстве, относятся: его мать и отец, родные братья и сестры, супруга (супруг), родные сыновья и дочери (указываются в </w:t>
      </w:r>
      <w:r w:rsidRPr="00A70F96">
        <w:rPr>
          <w:rStyle w:val="ac"/>
          <w:rFonts w:ascii="Times New Roman" w:hAnsi="Times New Roman" w:cs="Times New Roman"/>
          <w:color w:val="auto"/>
          <w:sz w:val="28"/>
          <w:szCs w:val="28"/>
        </w:rPr>
        <w:t>разделе 1</w:t>
      </w:r>
      <w:r w:rsidRPr="00A70F96">
        <w:rPr>
          <w:rFonts w:ascii="Times New Roman" w:hAnsi="Times New Roman" w:cs="Times New Roman"/>
          <w:sz w:val="28"/>
          <w:szCs w:val="28"/>
        </w:rPr>
        <w:t xml:space="preserve"> формы I).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F96">
        <w:rPr>
          <w:rFonts w:ascii="Times New Roman" w:hAnsi="Times New Roman" w:cs="Times New Roman"/>
          <w:sz w:val="28"/>
          <w:szCs w:val="28"/>
        </w:rPr>
        <w:t xml:space="preserve">В данной форме также указываются лица,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руководителя заказчика, члена комиссии по </w:t>
      </w:r>
      <w:r w:rsidRPr="00A70F96">
        <w:rPr>
          <w:rFonts w:ascii="Times New Roman" w:hAnsi="Times New Roman" w:cs="Times New Roman"/>
          <w:sz w:val="28"/>
          <w:szCs w:val="28"/>
        </w:rPr>
        <w:lastRenderedPageBreak/>
        <w:t>осуществлению закупок, руководителя контрактной службы заказчика, контрактного управляющего и их супругов.</w:t>
      </w:r>
      <w:proofErr w:type="gramEnd"/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 xml:space="preserve">К свойственникам работника относятся: родители его супруги (супруга), братья и сестры супруги (супруга) (указываются в </w:t>
      </w:r>
      <w:r w:rsidRPr="00A70F96">
        <w:rPr>
          <w:rStyle w:val="ac"/>
          <w:rFonts w:ascii="Times New Roman" w:hAnsi="Times New Roman" w:cs="Times New Roman"/>
          <w:color w:val="auto"/>
          <w:sz w:val="28"/>
          <w:szCs w:val="28"/>
        </w:rPr>
        <w:t>разделе 2</w:t>
      </w:r>
      <w:r w:rsidRPr="00A70F96">
        <w:rPr>
          <w:rFonts w:ascii="Times New Roman" w:hAnsi="Times New Roman" w:cs="Times New Roman"/>
          <w:sz w:val="28"/>
          <w:szCs w:val="28"/>
        </w:rPr>
        <w:t xml:space="preserve"> формы I), дети супруги (супруга), супруги детей лица, представляющего сведения, а также супруги детей его супруги (супруга) (указываются в форме II).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0"/>
      <w:r w:rsidRPr="00A70F96">
        <w:rPr>
          <w:rStyle w:val="af"/>
          <w:rFonts w:ascii="Times New Roman" w:hAnsi="Times New Roman" w:cs="Times New Roman"/>
          <w:sz w:val="28"/>
          <w:szCs w:val="28"/>
        </w:rPr>
        <w:t>*</w:t>
      </w:r>
      <w:r w:rsidRPr="00A70F96">
        <w:rPr>
          <w:rFonts w:ascii="Times New Roman" w:hAnsi="Times New Roman" w:cs="Times New Roman"/>
          <w:sz w:val="28"/>
          <w:szCs w:val="28"/>
        </w:rPr>
        <w:t>Необходимо указать сведения о детях, которые имелись у супруга (супруги) лица, представившего сведения, до заключения брака.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0"/>
      <w:bookmarkEnd w:id="5"/>
      <w:r w:rsidRPr="00A70F96">
        <w:rPr>
          <w:rStyle w:val="af"/>
          <w:rFonts w:ascii="Times New Roman" w:hAnsi="Times New Roman" w:cs="Times New Roman"/>
          <w:sz w:val="28"/>
          <w:szCs w:val="28"/>
        </w:rPr>
        <w:t>**</w:t>
      </w:r>
      <w:r w:rsidRPr="00A70F9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70F96">
        <w:rPr>
          <w:rStyle w:val="ac"/>
          <w:rFonts w:ascii="Times New Roman" w:hAnsi="Times New Roman" w:cs="Times New Roman"/>
          <w:color w:val="auto"/>
          <w:sz w:val="28"/>
          <w:szCs w:val="28"/>
        </w:rPr>
        <w:t>статье 50</w:t>
      </w:r>
      <w:r w:rsidRPr="00A70F9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коммерческими организациями (юридическими лицами) являются организации, преследующие извлечение прибыли в качестве основной цели своей деятельности. Юридические лица, являющиеся коммерческими организациями, могут создаваться в организационно-правовых формах хозяйственных товариществ и обществ, крестьянских (фермерских) хозяйств, хозяйственных партнерств, производственных кооперативов, государственных и муниципальных унитарных предприятий.</w:t>
      </w:r>
    </w:p>
    <w:bookmarkEnd w:id="6"/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F96">
        <w:rPr>
          <w:rFonts w:ascii="Times New Roman" w:hAnsi="Times New Roman" w:cs="Times New Roman"/>
          <w:sz w:val="28"/>
          <w:szCs w:val="28"/>
        </w:rPr>
        <w:t>Участие в коммерческой организации может осуществляться путем владения ценными бумагами (долями участия, паями в уставных (складочных) капиталах коммерческой организации, выполнения полномочий единоличного исполнительного органа (директора, генерального директора, председателя, президента и т.п.), участия в коллегиальном органе управления (совете директоров, правлении, дирекции, наблюдательном совете) и т.д.</w:t>
      </w:r>
      <w:proofErr w:type="gramEnd"/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0"/>
      <w:r w:rsidRPr="00A70F96">
        <w:rPr>
          <w:rStyle w:val="af"/>
          <w:rFonts w:ascii="Times New Roman" w:hAnsi="Times New Roman" w:cs="Times New Roman"/>
          <w:sz w:val="28"/>
          <w:szCs w:val="28"/>
        </w:rPr>
        <w:t>***</w:t>
      </w:r>
      <w:r w:rsidRPr="00A70F96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участниками. </w:t>
      </w:r>
      <w:proofErr w:type="gramStart"/>
      <w:r w:rsidRPr="00A70F96">
        <w:rPr>
          <w:rFonts w:ascii="Times New Roman" w:hAnsi="Times New Roman" w:cs="Times New Roman"/>
          <w:sz w:val="28"/>
          <w:szCs w:val="28"/>
        </w:rPr>
        <w:t>Некоммерческие организации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  <w:proofErr w:type="gramEnd"/>
    </w:p>
    <w:bookmarkEnd w:id="7"/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Некоммерческие организации могут создаваться в организационно-правовых формах: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 xml:space="preserve">1) потребительских кооперативов, к которым </w:t>
      </w:r>
      <w:proofErr w:type="gramStart"/>
      <w:r w:rsidRPr="00A70F96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A70F96">
        <w:rPr>
          <w:rFonts w:ascii="Times New Roman" w:hAnsi="Times New Roman" w:cs="Times New Roman"/>
          <w:sz w:val="28"/>
          <w:szCs w:val="28"/>
        </w:rPr>
        <w:t xml:space="preserve"> в том числе жилищные, жилищно-строительные и гаражные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 xml:space="preserve">2) общественных организаций, к которым </w:t>
      </w:r>
      <w:proofErr w:type="gramStart"/>
      <w:r w:rsidRPr="00A70F96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A70F96">
        <w:rPr>
          <w:rFonts w:ascii="Times New Roman" w:hAnsi="Times New Roman" w:cs="Times New Roman"/>
          <w:sz w:val="28"/>
          <w:szCs w:val="28"/>
        </w:rPr>
        <w:t xml:space="preserve"> в том числе политические партии и созданные в качестве юридических лиц профессиональные союзы (профсоюзные организации), органы общественной самодеятельности, территориальные общественные самоуправления;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3) общественных движений;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 xml:space="preserve">4) ассоциаций (союзов), к которым </w:t>
      </w:r>
      <w:proofErr w:type="gramStart"/>
      <w:r w:rsidRPr="00A70F96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A70F96">
        <w:rPr>
          <w:rFonts w:ascii="Times New Roman" w:hAnsi="Times New Roman" w:cs="Times New Roman"/>
          <w:sz w:val="28"/>
          <w:szCs w:val="28"/>
        </w:rPr>
        <w:t xml:space="preserve"> в том числе некоммерческие партнерства, саморегулируемые организации, объединения работодателей, объединения профессиональных союзов, кооперативов и общественных организаций, торгово-промышленные палаты;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lastRenderedPageBreak/>
        <w:t xml:space="preserve">5) товариществ собственников недвижимости, к которым </w:t>
      </w:r>
      <w:proofErr w:type="gramStart"/>
      <w:r w:rsidRPr="00A70F96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A70F96">
        <w:rPr>
          <w:rFonts w:ascii="Times New Roman" w:hAnsi="Times New Roman" w:cs="Times New Roman"/>
          <w:sz w:val="28"/>
          <w:szCs w:val="28"/>
        </w:rPr>
        <w:t xml:space="preserve"> в том числе товарищества собственников жилья, садоводческие или огороднические некоммерческие товарищества;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6) казачьих обществ, внесенных в государственный реестр казачьих обществ в Российской Федерации;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7) общин коренных малочисленных народов Российской Федерации;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 xml:space="preserve">8) фондов, к которым </w:t>
      </w:r>
      <w:proofErr w:type="gramStart"/>
      <w:r w:rsidRPr="00A70F96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A70F96">
        <w:rPr>
          <w:rFonts w:ascii="Times New Roman" w:hAnsi="Times New Roman" w:cs="Times New Roman"/>
          <w:sz w:val="28"/>
          <w:szCs w:val="28"/>
        </w:rPr>
        <w:t xml:space="preserve"> в том числе общественные и благотворительные фонды;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9) учреждений, к которым относятся государственные учреждения (в том числе государственные академии наук), муниципальные учреждения и частные (в том числе общественные) учреждения;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10) автономных некоммерческих организаций;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11) религиозных организаций;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12) публично-правовых компаний;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13) адвокатских палат;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14) адвокатских образований (являющихся юридическими лицами);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15) государственных корпораций;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16) нотариальных палат.</w:t>
      </w:r>
    </w:p>
    <w:p w:rsidR="00223133" w:rsidRPr="00A70F96" w:rsidRDefault="00223133" w:rsidP="008D2E3D">
      <w:pPr>
        <w:pStyle w:val="ab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F96">
        <w:rPr>
          <w:rFonts w:ascii="Times New Roman" w:hAnsi="Times New Roman" w:cs="Times New Roman"/>
          <w:sz w:val="28"/>
          <w:szCs w:val="28"/>
        </w:rPr>
        <w:t>Участие в некоммерческой организации может осуществляться путем выполнения функций учредителя некоммерческой организации, единоличного исполнительного органа (председатель, президент и т.п.), участия в высшем руководящем органе (коллегиальный высший орган управления для автономной некоммерческой организации, общее собрание членов для некоммерческого партнерства, ассоциации (союза) и т.д.), коллегиальных исполнительных органах (совет, правление, президиум и т.п.), иных коллегиальных органах управления (попечительский совет, наблюдательный</w:t>
      </w:r>
      <w:proofErr w:type="gramEnd"/>
      <w:r w:rsidRPr="00A70F96">
        <w:rPr>
          <w:rFonts w:ascii="Times New Roman" w:hAnsi="Times New Roman" w:cs="Times New Roman"/>
          <w:sz w:val="28"/>
          <w:szCs w:val="28"/>
        </w:rPr>
        <w:t xml:space="preserve"> совет, ревизионная комиссия и т.д.), членства в некоммерческом партнерстве и т.д.</w:t>
      </w: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8D2E3D">
      <w:pPr>
        <w:ind w:firstLine="652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pStyle w:val="1"/>
        <w:ind w:left="5245" w:firstLine="0"/>
        <w:jc w:val="both"/>
        <w:rPr>
          <w:sz w:val="28"/>
          <w:szCs w:val="28"/>
        </w:rPr>
      </w:pPr>
      <w:r w:rsidRPr="00A70F96">
        <w:rPr>
          <w:sz w:val="28"/>
          <w:szCs w:val="28"/>
        </w:rPr>
        <w:t>Приложение 2</w:t>
      </w:r>
    </w:p>
    <w:p w:rsidR="00223133" w:rsidRPr="00A70F96" w:rsidRDefault="00223133" w:rsidP="008D2E3D">
      <w:pPr>
        <w:pStyle w:val="1"/>
        <w:ind w:firstLine="652"/>
        <w:jc w:val="both"/>
        <w:rPr>
          <w:sz w:val="28"/>
          <w:szCs w:val="28"/>
        </w:rPr>
      </w:pPr>
    </w:p>
    <w:p w:rsidR="00223133" w:rsidRPr="00A70F96" w:rsidRDefault="00223133" w:rsidP="00F721B3">
      <w:pPr>
        <w:pStyle w:val="1"/>
        <w:ind w:right="0" w:firstLine="0"/>
        <w:jc w:val="both"/>
        <w:rPr>
          <w:sz w:val="28"/>
          <w:szCs w:val="28"/>
        </w:rPr>
      </w:pPr>
      <w:r w:rsidRPr="00A70F96">
        <w:rPr>
          <w:sz w:val="28"/>
          <w:szCs w:val="28"/>
        </w:rPr>
        <w:t>Профиль организации (физического лица), участвующей в закупочной деятельности</w:t>
      </w:r>
    </w:p>
    <w:p w:rsidR="00223133" w:rsidRPr="00A70F96" w:rsidRDefault="00223133" w:rsidP="00F721B3">
      <w:pPr>
        <w:pStyle w:val="1"/>
        <w:ind w:right="0" w:firstLine="0"/>
        <w:jc w:val="both"/>
        <w:rPr>
          <w:sz w:val="28"/>
          <w:szCs w:val="28"/>
        </w:rPr>
      </w:pPr>
      <w:r w:rsidRPr="00A70F96">
        <w:rPr>
          <w:sz w:val="28"/>
          <w:szCs w:val="28"/>
        </w:rPr>
        <w:t>____________________________________________________________</w:t>
      </w:r>
    </w:p>
    <w:p w:rsidR="00223133" w:rsidRPr="00A70F96" w:rsidRDefault="00223133" w:rsidP="00F721B3">
      <w:pPr>
        <w:pStyle w:val="1"/>
        <w:ind w:right="0" w:firstLine="0"/>
        <w:rPr>
          <w:sz w:val="28"/>
          <w:szCs w:val="28"/>
        </w:rPr>
      </w:pPr>
      <w:r w:rsidRPr="00A70F96">
        <w:rPr>
          <w:sz w:val="28"/>
          <w:szCs w:val="28"/>
        </w:rPr>
        <w:t>(наименование организации)</w:t>
      </w: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45"/>
        <w:gridCol w:w="4979"/>
      </w:tblGrid>
      <w:tr w:rsidR="00223133" w:rsidRPr="00A70F96" w:rsidTr="00F721B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организации</w:t>
            </w:r>
          </w:p>
        </w:tc>
      </w:tr>
      <w:tr w:rsidR="00223133" w:rsidRPr="00A70F96" w:rsidTr="00F721B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Общая информация</w:t>
            </w:r>
          </w:p>
        </w:tc>
      </w:tr>
      <w:tr w:rsidR="00223133" w:rsidRPr="00A70F96" w:rsidTr="00F721B3">
        <w:tc>
          <w:tcPr>
            <w:tcW w:w="2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Наименование, фирменное наименование (при наличии)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F721B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F721B3">
        <w:tc>
          <w:tcPr>
            <w:tcW w:w="2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Юридический адрес, почтовый адрес (для юридического лица)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F721B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F721B3">
        <w:tc>
          <w:tcPr>
            <w:tcW w:w="2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F721B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F721B3">
        <w:tc>
          <w:tcPr>
            <w:tcW w:w="2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ИНН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F721B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F721B3">
        <w:tc>
          <w:tcPr>
            <w:tcW w:w="2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паспортные данные, место жительства (для физического лица)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F721B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F721B3">
        <w:tc>
          <w:tcPr>
            <w:tcW w:w="2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F721B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F721B3">
        <w:tc>
          <w:tcPr>
            <w:tcW w:w="2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Основная сфера деятельности</w:t>
            </w:r>
          </w:p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Указываются основные виды хозяйственной деятельности организации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F721B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F721B3">
        <w:tc>
          <w:tcPr>
            <w:tcW w:w="2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Данные об учредителях</w:t>
            </w:r>
          </w:p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Указывается Ф.И.О. учредителей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F721B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F721B3">
        <w:tc>
          <w:tcPr>
            <w:tcW w:w="2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Данные о руководителе</w:t>
            </w:r>
          </w:p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Указывается Ф.И.О. руководителя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F721B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F721B3">
        <w:tc>
          <w:tcPr>
            <w:tcW w:w="2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Контактное лицо, участвующее в закупках</w:t>
            </w:r>
          </w:p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Указывается сотрудник организации, участвующий в закупках по доверенности от имени организации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F721B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F721B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Информация о закупках</w:t>
            </w:r>
          </w:p>
        </w:tc>
      </w:tr>
      <w:tr w:rsidR="00223133" w:rsidRPr="00A70F96" w:rsidTr="00F721B3">
        <w:tc>
          <w:tcPr>
            <w:tcW w:w="2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Частота участия в закупках</w:t>
            </w:r>
          </w:p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Указывается как часто: редко (раз в год и реже), систематически (чаще 1 раза в год)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F721B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F721B3">
        <w:tc>
          <w:tcPr>
            <w:tcW w:w="2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Предмет закупок, в которых организация становилась победителем</w:t>
            </w:r>
          </w:p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закупок (номер извещений о закупках)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F721B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F721B3">
        <w:tc>
          <w:tcPr>
            <w:tcW w:w="2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Закупки, в которых организация преимущественно становилась победителем</w:t>
            </w:r>
          </w:p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закупок коротко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F721B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F721B3">
        <w:tc>
          <w:tcPr>
            <w:tcW w:w="2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 xml:space="preserve">Закупки, в которых организация за отчетный период в 100% случаев становилась победителем (или на </w:t>
            </w:r>
            <w:r w:rsidRPr="00A70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протяжении определенного периода, несколько лет)</w:t>
            </w:r>
          </w:p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закупок (номера извещений о закупках)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F721B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33" w:rsidRPr="00A70F96" w:rsidTr="00F721B3">
        <w:tc>
          <w:tcPr>
            <w:tcW w:w="2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Закупки, в которых организация становилась единственным участником</w:t>
            </w:r>
          </w:p>
          <w:p w:rsidR="00223133" w:rsidRPr="00A70F96" w:rsidRDefault="00223133" w:rsidP="00F721B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96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закупок (номера извещений о закупках)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133" w:rsidRPr="00A70F96" w:rsidRDefault="00223133" w:rsidP="00F721B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ind w:left="5670" w:firstLine="0"/>
        <w:rPr>
          <w:rFonts w:ascii="Times New Roman" w:hAnsi="Times New Roman"/>
          <w:sz w:val="28"/>
          <w:szCs w:val="28"/>
        </w:rPr>
      </w:pPr>
    </w:p>
    <w:p w:rsidR="00223133" w:rsidRPr="00A70F96" w:rsidRDefault="00223133" w:rsidP="00F721B3">
      <w:pPr>
        <w:pStyle w:val="1"/>
        <w:ind w:left="5670" w:right="0" w:firstLine="0"/>
        <w:jc w:val="both"/>
        <w:rPr>
          <w:sz w:val="28"/>
          <w:szCs w:val="28"/>
        </w:rPr>
      </w:pPr>
      <w:r w:rsidRPr="00A70F96">
        <w:rPr>
          <w:sz w:val="28"/>
          <w:szCs w:val="28"/>
        </w:rPr>
        <w:t>Приложение 3</w:t>
      </w:r>
    </w:p>
    <w:p w:rsidR="00223133" w:rsidRPr="00A70F96" w:rsidRDefault="00223133" w:rsidP="00F721B3">
      <w:pPr>
        <w:pStyle w:val="1"/>
        <w:ind w:right="0" w:firstLine="709"/>
        <w:jc w:val="both"/>
        <w:rPr>
          <w:sz w:val="28"/>
          <w:szCs w:val="28"/>
        </w:rPr>
      </w:pPr>
    </w:p>
    <w:p w:rsidR="00F721B3" w:rsidRDefault="00F721B3" w:rsidP="00F721B3">
      <w:pPr>
        <w:pStyle w:val="1"/>
        <w:ind w:right="0" w:firstLine="709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223133" w:rsidRPr="00A70F96" w:rsidRDefault="00223133" w:rsidP="00F721B3">
      <w:pPr>
        <w:pStyle w:val="1"/>
        <w:ind w:right="0" w:firstLine="709"/>
        <w:rPr>
          <w:sz w:val="28"/>
          <w:szCs w:val="28"/>
        </w:rPr>
      </w:pPr>
      <w:r w:rsidRPr="00A70F96">
        <w:rPr>
          <w:sz w:val="28"/>
          <w:szCs w:val="28"/>
        </w:rPr>
        <w:t>о результатах перекрестного анализа «профилей» закупки</w:t>
      </w:r>
    </w:p>
    <w:p w:rsidR="00223133" w:rsidRPr="00A70F96" w:rsidRDefault="00223133" w:rsidP="00F721B3">
      <w:pPr>
        <w:pStyle w:val="1"/>
        <w:ind w:right="0" w:firstLine="709"/>
        <w:rPr>
          <w:sz w:val="28"/>
          <w:szCs w:val="28"/>
        </w:rPr>
      </w:pPr>
      <w:r w:rsidRPr="00A70F96">
        <w:rPr>
          <w:sz w:val="28"/>
          <w:szCs w:val="28"/>
        </w:rPr>
        <w:t>___________________________________________________________</w:t>
      </w:r>
    </w:p>
    <w:p w:rsidR="00223133" w:rsidRPr="00A70F96" w:rsidRDefault="00223133" w:rsidP="00F721B3">
      <w:pPr>
        <w:pStyle w:val="1"/>
        <w:ind w:right="0" w:firstLine="709"/>
        <w:rPr>
          <w:sz w:val="28"/>
          <w:szCs w:val="28"/>
        </w:rPr>
      </w:pPr>
      <w:r w:rsidRPr="00A70F96">
        <w:rPr>
          <w:sz w:val="28"/>
          <w:szCs w:val="28"/>
        </w:rPr>
        <w:t>(предмет, извещение о закупке, номер, дата)</w:t>
      </w:r>
    </w:p>
    <w:p w:rsidR="00223133" w:rsidRPr="00A70F96" w:rsidRDefault="00223133" w:rsidP="00F721B3">
      <w:pPr>
        <w:ind w:firstLine="709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г. Эртиль «__» __________ 20__ г.</w:t>
      </w:r>
    </w:p>
    <w:p w:rsidR="00223133" w:rsidRPr="00A70F96" w:rsidRDefault="00223133" w:rsidP="00F721B3">
      <w:pPr>
        <w:ind w:firstLine="709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Мной, ____________________________________________________</w:t>
      </w:r>
    </w:p>
    <w:p w:rsidR="00223133" w:rsidRPr="00A70F96" w:rsidRDefault="00223133" w:rsidP="00F721B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223133" w:rsidRPr="00A70F96" w:rsidRDefault="00223133" w:rsidP="00F721B3">
      <w:pPr>
        <w:ind w:firstLine="709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 xml:space="preserve">(должность </w:t>
      </w:r>
      <w:proofErr w:type="gramStart"/>
      <w:r w:rsidRPr="00A70F96">
        <w:rPr>
          <w:rFonts w:ascii="Times New Roman" w:hAnsi="Times New Roman"/>
          <w:sz w:val="28"/>
          <w:szCs w:val="28"/>
          <w:shd w:val="clear" w:color="auto" w:fill="FFFFFF"/>
        </w:rPr>
        <w:t>ответственного</w:t>
      </w:r>
      <w:proofErr w:type="gramEnd"/>
      <w:r w:rsidRPr="00A70F96">
        <w:rPr>
          <w:rFonts w:ascii="Times New Roman" w:hAnsi="Times New Roman"/>
          <w:sz w:val="28"/>
          <w:szCs w:val="28"/>
          <w:shd w:val="clear" w:color="auto" w:fill="FFFFFF"/>
        </w:rPr>
        <w:t xml:space="preserve"> за осуществлении функций, связанных с предупреждением коррупции при осуществлении закупок</w:t>
      </w:r>
      <w:r w:rsidRPr="00A70F96">
        <w:rPr>
          <w:rFonts w:ascii="Times New Roman" w:hAnsi="Times New Roman"/>
          <w:sz w:val="28"/>
          <w:szCs w:val="28"/>
        </w:rPr>
        <w:t>), Ф.И.О.)</w:t>
      </w:r>
    </w:p>
    <w:p w:rsidR="00223133" w:rsidRPr="00A70F96" w:rsidRDefault="00223133" w:rsidP="00F721B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70F96">
        <w:rPr>
          <w:rStyle w:val="ac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A70F96">
        <w:rPr>
          <w:rFonts w:ascii="Times New Roman" w:hAnsi="Times New Roman" w:cs="Times New Roman"/>
          <w:sz w:val="28"/>
          <w:szCs w:val="28"/>
        </w:rPr>
        <w:t xml:space="preserve"> от 25.12.2008 N 273-ФЗ «О противодействии коррупции» проведен анализ представленных документов ____________________________________________________</w:t>
      </w:r>
    </w:p>
    <w:p w:rsidR="00223133" w:rsidRPr="00A70F96" w:rsidRDefault="00223133" w:rsidP="00F721B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223133" w:rsidRPr="00A70F96" w:rsidRDefault="00223133" w:rsidP="00F721B3">
      <w:pPr>
        <w:ind w:firstLine="709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(наименование юридического лица, адрес, Ф.И.О.)</w:t>
      </w:r>
    </w:p>
    <w:p w:rsidR="00223133" w:rsidRPr="00A70F96" w:rsidRDefault="00223133" w:rsidP="00F721B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96">
        <w:rPr>
          <w:rFonts w:ascii="Times New Roman" w:hAnsi="Times New Roman" w:cs="Times New Roman"/>
          <w:sz w:val="28"/>
          <w:szCs w:val="28"/>
        </w:rPr>
        <w:t>на участие в закупке с целью выявления личной заинтересованности руководителя заказчика, членов единой комиссии по осуществлению закупок товаров, работ, услуг для обеспечения муниципальных нужд администрации Эртильского мун</w:t>
      </w:r>
      <w:r w:rsidR="00F721B3">
        <w:rPr>
          <w:rFonts w:ascii="Times New Roman" w:hAnsi="Times New Roman" w:cs="Times New Roman"/>
          <w:sz w:val="28"/>
          <w:szCs w:val="28"/>
        </w:rPr>
        <w:t>ици</w:t>
      </w:r>
      <w:r w:rsidRPr="00A70F96">
        <w:rPr>
          <w:rFonts w:ascii="Times New Roman" w:hAnsi="Times New Roman" w:cs="Times New Roman"/>
          <w:sz w:val="28"/>
          <w:szCs w:val="28"/>
        </w:rPr>
        <w:t>пального района, должностных лиц контрактной службы, контрактного управляющего, которая приводит или может привести к конфликту интересов при осуществлении закупок.</w:t>
      </w:r>
    </w:p>
    <w:p w:rsidR="00F721B3" w:rsidRDefault="00223133" w:rsidP="00F721B3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70F96">
        <w:rPr>
          <w:rFonts w:ascii="Times New Roman" w:hAnsi="Times New Roman"/>
          <w:sz w:val="28"/>
          <w:szCs w:val="28"/>
        </w:rPr>
        <w:t>Личная заинтересованность руководителя заказчика, членов единой комиссии по осуществлению закупок товаров, работ, услуг для обеспечения муниципальных нужд администрации Эртильского мун</w:t>
      </w:r>
      <w:r w:rsidR="00F721B3">
        <w:rPr>
          <w:rFonts w:ascii="Times New Roman" w:hAnsi="Times New Roman"/>
          <w:sz w:val="28"/>
          <w:szCs w:val="28"/>
        </w:rPr>
        <w:t>иц</w:t>
      </w:r>
      <w:r w:rsidRPr="00A70F96">
        <w:rPr>
          <w:rFonts w:ascii="Times New Roman" w:hAnsi="Times New Roman"/>
          <w:sz w:val="28"/>
          <w:szCs w:val="28"/>
        </w:rPr>
        <w:t>ипального района, должностных лиц контрактной службы, контрактного управляющего по осуществлению закупок товаров, услуг для нужд администрации Эртильского мун</w:t>
      </w:r>
      <w:r w:rsidR="00F721B3">
        <w:rPr>
          <w:rFonts w:ascii="Times New Roman" w:hAnsi="Times New Roman"/>
          <w:sz w:val="28"/>
          <w:szCs w:val="28"/>
        </w:rPr>
        <w:t>иц</w:t>
      </w:r>
      <w:r w:rsidRPr="00A70F96">
        <w:rPr>
          <w:rFonts w:ascii="Times New Roman" w:hAnsi="Times New Roman"/>
          <w:sz w:val="28"/>
          <w:szCs w:val="28"/>
        </w:rPr>
        <w:t xml:space="preserve">ипального района, муниципальных казенных учреждений Эртильского муниципального района, которая приводит или может привести к конфликту интересов при осуществлении закупок в соответствии с </w:t>
      </w:r>
      <w:r w:rsidRPr="00A70F96">
        <w:rPr>
          <w:rStyle w:val="ac"/>
          <w:rFonts w:ascii="Times New Roman" w:hAnsi="Times New Roman"/>
          <w:color w:val="auto"/>
          <w:sz w:val="28"/>
          <w:szCs w:val="28"/>
        </w:rPr>
        <w:t>Федеральным законом</w:t>
      </w:r>
      <w:proofErr w:type="gramEnd"/>
      <w:r w:rsidRPr="00A70F96">
        <w:rPr>
          <w:rFonts w:ascii="Times New Roman" w:hAnsi="Times New Roman"/>
          <w:sz w:val="28"/>
          <w:szCs w:val="28"/>
        </w:rPr>
        <w:t xml:space="preserve"> от 05.04.2013 № 44-ФЗ «О контрактной системе в сфере закупок товаров, работ, услуг для обеспечения государственных и муниципальных нужд» </w:t>
      </w:r>
    </w:p>
    <w:p w:rsidR="00223133" w:rsidRPr="00A70F96" w:rsidRDefault="00F721B3" w:rsidP="00F721B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223133" w:rsidRPr="00A70F96">
        <w:rPr>
          <w:rFonts w:ascii="Times New Roman" w:hAnsi="Times New Roman"/>
          <w:sz w:val="28"/>
          <w:szCs w:val="28"/>
        </w:rPr>
        <w:t>____________________________________________________________.</w:t>
      </w:r>
    </w:p>
    <w:p w:rsidR="00223133" w:rsidRPr="00A70F96" w:rsidRDefault="00223133" w:rsidP="00F721B3">
      <w:pPr>
        <w:ind w:left="708" w:firstLine="708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выявлена, не выявлена</w:t>
      </w:r>
    </w:p>
    <w:p w:rsidR="00223133" w:rsidRPr="00A70F96" w:rsidRDefault="00223133" w:rsidP="00F721B3">
      <w:pPr>
        <w:ind w:firstLine="709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______________ _____________ _______________________</w:t>
      </w:r>
    </w:p>
    <w:p w:rsidR="00223133" w:rsidRPr="00A70F96" w:rsidRDefault="00223133" w:rsidP="00F721B3">
      <w:pPr>
        <w:ind w:firstLine="709"/>
        <w:rPr>
          <w:rFonts w:ascii="Times New Roman" w:hAnsi="Times New Roman"/>
          <w:sz w:val="28"/>
          <w:szCs w:val="28"/>
        </w:rPr>
      </w:pPr>
      <w:r w:rsidRPr="00A70F96">
        <w:rPr>
          <w:rFonts w:ascii="Times New Roman" w:hAnsi="Times New Roman"/>
          <w:sz w:val="28"/>
          <w:szCs w:val="28"/>
        </w:rPr>
        <w:t>Дата подпись Ф.И.О.</w:t>
      </w:r>
    </w:p>
    <w:p w:rsidR="00A46059" w:rsidRPr="00A70F96" w:rsidRDefault="00A46059" w:rsidP="00F721B3">
      <w:pPr>
        <w:tabs>
          <w:tab w:val="left" w:pos="6375"/>
        </w:tabs>
        <w:ind w:firstLine="709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8D2E3D">
      <w:pPr>
        <w:tabs>
          <w:tab w:val="left" w:pos="6375"/>
        </w:tabs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8D2E3D">
      <w:pPr>
        <w:tabs>
          <w:tab w:val="left" w:pos="6375"/>
        </w:tabs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A46059" w:rsidRPr="00A70F96" w:rsidRDefault="00A46059" w:rsidP="008D2E3D">
      <w:pPr>
        <w:tabs>
          <w:tab w:val="left" w:pos="6375"/>
        </w:tabs>
        <w:spacing w:line="360" w:lineRule="auto"/>
        <w:ind w:firstLine="652"/>
        <w:rPr>
          <w:rFonts w:ascii="Times New Roman" w:hAnsi="Times New Roman"/>
          <w:sz w:val="28"/>
          <w:szCs w:val="28"/>
        </w:rPr>
      </w:pPr>
    </w:p>
    <w:p w:rsidR="00CF38B0" w:rsidRPr="00A70F96" w:rsidRDefault="00CF38B0" w:rsidP="008D2E3D">
      <w:pPr>
        <w:ind w:firstLine="652"/>
        <w:rPr>
          <w:rFonts w:ascii="Times New Roman" w:hAnsi="Times New Roman"/>
          <w:sz w:val="28"/>
          <w:szCs w:val="28"/>
        </w:rPr>
      </w:pPr>
    </w:p>
    <w:sectPr w:rsidR="00CF38B0" w:rsidRPr="00A70F96" w:rsidSect="00DA213B">
      <w:pgSz w:w="11909" w:h="16838"/>
      <w:pgMar w:top="1134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33" w:rsidRDefault="00223133" w:rsidP="00C211E2">
      <w:r>
        <w:separator/>
      </w:r>
    </w:p>
  </w:endnote>
  <w:endnote w:type="continuationSeparator" w:id="0">
    <w:p w:rsidR="00223133" w:rsidRDefault="00223133" w:rsidP="00C2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33" w:rsidRDefault="00223133" w:rsidP="0022313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3133" w:rsidRDefault="00223133" w:rsidP="00223133">
    <w:pPr>
      <w:pStyle w:val="a5"/>
      <w:ind w:right="360"/>
    </w:pPr>
  </w:p>
  <w:p w:rsidR="00223133" w:rsidRDefault="00223133"/>
  <w:p w:rsidR="00223133" w:rsidRDefault="00223133"/>
  <w:p w:rsidR="00223133" w:rsidRDefault="0022313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33" w:rsidRDefault="00223133" w:rsidP="0022313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33" w:rsidRDefault="00223133" w:rsidP="00C211E2">
      <w:r>
        <w:separator/>
      </w:r>
    </w:p>
  </w:footnote>
  <w:footnote w:type="continuationSeparator" w:id="0">
    <w:p w:rsidR="00223133" w:rsidRDefault="00223133" w:rsidP="00C21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33" w:rsidRDefault="00223133" w:rsidP="00223133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3133" w:rsidRDefault="00223133">
    <w:pPr>
      <w:pStyle w:val="a3"/>
    </w:pPr>
  </w:p>
  <w:p w:rsidR="00223133" w:rsidRDefault="00223133"/>
  <w:p w:rsidR="00223133" w:rsidRDefault="00223133"/>
  <w:p w:rsidR="00223133" w:rsidRDefault="0022313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33" w:rsidRDefault="00223133"/>
  <w:p w:rsidR="00223133" w:rsidRDefault="002231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90C"/>
    <w:multiLevelType w:val="hybridMultilevel"/>
    <w:tmpl w:val="2A1CD3A6"/>
    <w:lvl w:ilvl="0" w:tplc="05C47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4D20EC6"/>
    <w:multiLevelType w:val="multilevel"/>
    <w:tmpl w:val="61F8C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73E449E0"/>
    <w:multiLevelType w:val="hybridMultilevel"/>
    <w:tmpl w:val="7CBCA364"/>
    <w:lvl w:ilvl="0" w:tplc="D2242A70">
      <w:start w:val="1"/>
      <w:numFmt w:val="decimal"/>
      <w:lvlText w:val="%1."/>
      <w:lvlJc w:val="left"/>
      <w:pPr>
        <w:tabs>
          <w:tab w:val="num" w:pos="1234"/>
        </w:tabs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E2"/>
    <w:rsid w:val="00036CA1"/>
    <w:rsid w:val="000A5846"/>
    <w:rsid w:val="000B1B91"/>
    <w:rsid w:val="000C05CA"/>
    <w:rsid w:val="000D01D4"/>
    <w:rsid w:val="000D4027"/>
    <w:rsid w:val="000E1236"/>
    <w:rsid w:val="001C4066"/>
    <w:rsid w:val="001D03B0"/>
    <w:rsid w:val="001D182D"/>
    <w:rsid w:val="00200DB1"/>
    <w:rsid w:val="00223133"/>
    <w:rsid w:val="00223192"/>
    <w:rsid w:val="002736B4"/>
    <w:rsid w:val="00274CBD"/>
    <w:rsid w:val="00287161"/>
    <w:rsid w:val="002F601B"/>
    <w:rsid w:val="00303B9E"/>
    <w:rsid w:val="003133FC"/>
    <w:rsid w:val="00330F87"/>
    <w:rsid w:val="00384BC6"/>
    <w:rsid w:val="00407E17"/>
    <w:rsid w:val="004809F6"/>
    <w:rsid w:val="00481355"/>
    <w:rsid w:val="004C0759"/>
    <w:rsid w:val="00502DBB"/>
    <w:rsid w:val="00577A28"/>
    <w:rsid w:val="005E1E50"/>
    <w:rsid w:val="00603E38"/>
    <w:rsid w:val="0067358D"/>
    <w:rsid w:val="00685304"/>
    <w:rsid w:val="006C61D0"/>
    <w:rsid w:val="006D1AEC"/>
    <w:rsid w:val="006D2963"/>
    <w:rsid w:val="007A7795"/>
    <w:rsid w:val="00813E70"/>
    <w:rsid w:val="00840F32"/>
    <w:rsid w:val="00872A7C"/>
    <w:rsid w:val="008817B8"/>
    <w:rsid w:val="008D2E3D"/>
    <w:rsid w:val="008D2E4E"/>
    <w:rsid w:val="008E51B1"/>
    <w:rsid w:val="008F6743"/>
    <w:rsid w:val="009D08D5"/>
    <w:rsid w:val="00A46059"/>
    <w:rsid w:val="00A70F96"/>
    <w:rsid w:val="00AB0337"/>
    <w:rsid w:val="00AD2CC8"/>
    <w:rsid w:val="00C10BD5"/>
    <w:rsid w:val="00C211E2"/>
    <w:rsid w:val="00C86640"/>
    <w:rsid w:val="00CA2736"/>
    <w:rsid w:val="00CF38B0"/>
    <w:rsid w:val="00D53F8D"/>
    <w:rsid w:val="00DA213B"/>
    <w:rsid w:val="00E07DFA"/>
    <w:rsid w:val="00E248F5"/>
    <w:rsid w:val="00EB5B28"/>
    <w:rsid w:val="00F17BA6"/>
    <w:rsid w:val="00F721B3"/>
    <w:rsid w:val="00FC214F"/>
    <w:rsid w:val="00FD7560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11E2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6059"/>
    <w:pPr>
      <w:keepNext/>
      <w:ind w:right="-1759" w:hanging="1701"/>
      <w:jc w:val="center"/>
      <w:outlineLvl w:val="0"/>
    </w:pPr>
    <w:rPr>
      <w:rFonts w:ascii="Times New Roman" w:hAnsi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A46059"/>
    <w:pPr>
      <w:keepNext/>
      <w:ind w:firstLine="0"/>
      <w:jc w:val="center"/>
      <w:outlineLvl w:val="1"/>
    </w:pPr>
    <w:rPr>
      <w:rFonts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21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11E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1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211E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46059"/>
    <w:rPr>
      <w:rFonts w:eastAsia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6059"/>
    <w:rPr>
      <w:rFonts w:ascii="Arial" w:eastAsia="Times New Roman" w:hAnsi="Arial" w:cs="Arial"/>
      <w:b/>
      <w:bCs/>
      <w:sz w:val="32"/>
      <w:szCs w:val="24"/>
      <w:lang w:eastAsia="ru-RU"/>
    </w:rPr>
  </w:style>
  <w:style w:type="table" w:styleId="a7">
    <w:name w:val="Table Grid"/>
    <w:basedOn w:val="a1"/>
    <w:uiPriority w:val="59"/>
    <w:rsid w:val="00A46059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605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46059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C0759"/>
    <w:pPr>
      <w:suppressAutoHyphens/>
      <w:spacing w:line="240" w:lineRule="auto"/>
    </w:pPr>
    <w:rPr>
      <w:rFonts w:ascii="Calibri" w:eastAsia="Times New Roman" w:hAnsi="Calibri" w:cs="Calibri"/>
      <w:b/>
      <w:bCs/>
      <w:kern w:val="1"/>
      <w:sz w:val="22"/>
      <w:lang w:eastAsia="ar-SA"/>
    </w:rPr>
  </w:style>
  <w:style w:type="character" w:styleId="a9">
    <w:name w:val="page number"/>
    <w:rsid w:val="00223133"/>
  </w:style>
  <w:style w:type="character" w:styleId="aa">
    <w:name w:val="Hyperlink"/>
    <w:basedOn w:val="a0"/>
    <w:uiPriority w:val="99"/>
    <w:unhideWhenUsed/>
    <w:rsid w:val="00223133"/>
    <w:rPr>
      <w:color w:val="0000FF" w:themeColor="hyperlink"/>
      <w:u w:val="single"/>
    </w:rPr>
  </w:style>
  <w:style w:type="paragraph" w:styleId="ab">
    <w:name w:val="No Spacing"/>
    <w:uiPriority w:val="1"/>
    <w:qFormat/>
    <w:rsid w:val="00223133"/>
    <w:pPr>
      <w:spacing w:line="240" w:lineRule="auto"/>
    </w:pPr>
    <w:rPr>
      <w:rFonts w:asciiTheme="minorHAnsi" w:hAnsiTheme="minorHAnsi"/>
      <w:sz w:val="22"/>
    </w:rPr>
  </w:style>
  <w:style w:type="character" w:customStyle="1" w:styleId="ac">
    <w:name w:val="Гипертекстовая ссылка"/>
    <w:basedOn w:val="a0"/>
    <w:uiPriority w:val="99"/>
    <w:rsid w:val="00223133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223133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223133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character" w:customStyle="1" w:styleId="af">
    <w:name w:val="Цветовое выделение"/>
    <w:uiPriority w:val="99"/>
    <w:rsid w:val="0022313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11E2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6059"/>
    <w:pPr>
      <w:keepNext/>
      <w:ind w:right="-1759" w:hanging="1701"/>
      <w:jc w:val="center"/>
      <w:outlineLvl w:val="0"/>
    </w:pPr>
    <w:rPr>
      <w:rFonts w:ascii="Times New Roman" w:hAnsi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A46059"/>
    <w:pPr>
      <w:keepNext/>
      <w:ind w:firstLine="0"/>
      <w:jc w:val="center"/>
      <w:outlineLvl w:val="1"/>
    </w:pPr>
    <w:rPr>
      <w:rFonts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21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11E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1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211E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46059"/>
    <w:rPr>
      <w:rFonts w:eastAsia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6059"/>
    <w:rPr>
      <w:rFonts w:ascii="Arial" w:eastAsia="Times New Roman" w:hAnsi="Arial" w:cs="Arial"/>
      <w:b/>
      <w:bCs/>
      <w:sz w:val="32"/>
      <w:szCs w:val="24"/>
      <w:lang w:eastAsia="ru-RU"/>
    </w:rPr>
  </w:style>
  <w:style w:type="table" w:styleId="a7">
    <w:name w:val="Table Grid"/>
    <w:basedOn w:val="a1"/>
    <w:uiPriority w:val="59"/>
    <w:rsid w:val="00A46059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605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46059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C0759"/>
    <w:pPr>
      <w:suppressAutoHyphens/>
      <w:spacing w:line="240" w:lineRule="auto"/>
    </w:pPr>
    <w:rPr>
      <w:rFonts w:ascii="Calibri" w:eastAsia="Times New Roman" w:hAnsi="Calibri" w:cs="Calibri"/>
      <w:b/>
      <w:bCs/>
      <w:kern w:val="1"/>
      <w:sz w:val="22"/>
      <w:lang w:eastAsia="ar-SA"/>
    </w:rPr>
  </w:style>
  <w:style w:type="character" w:styleId="a9">
    <w:name w:val="page number"/>
    <w:rsid w:val="00223133"/>
  </w:style>
  <w:style w:type="character" w:styleId="aa">
    <w:name w:val="Hyperlink"/>
    <w:basedOn w:val="a0"/>
    <w:uiPriority w:val="99"/>
    <w:unhideWhenUsed/>
    <w:rsid w:val="00223133"/>
    <w:rPr>
      <w:color w:val="0000FF" w:themeColor="hyperlink"/>
      <w:u w:val="single"/>
    </w:rPr>
  </w:style>
  <w:style w:type="paragraph" w:styleId="ab">
    <w:name w:val="No Spacing"/>
    <w:uiPriority w:val="1"/>
    <w:qFormat/>
    <w:rsid w:val="00223133"/>
    <w:pPr>
      <w:spacing w:line="240" w:lineRule="auto"/>
    </w:pPr>
    <w:rPr>
      <w:rFonts w:asciiTheme="minorHAnsi" w:hAnsiTheme="minorHAnsi"/>
      <w:sz w:val="22"/>
    </w:rPr>
  </w:style>
  <w:style w:type="character" w:customStyle="1" w:styleId="ac">
    <w:name w:val="Гипертекстовая ссылка"/>
    <w:basedOn w:val="a0"/>
    <w:uiPriority w:val="99"/>
    <w:rsid w:val="00223133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223133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223133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character" w:customStyle="1" w:styleId="af">
    <w:name w:val="Цветовое выделение"/>
    <w:uiPriority w:val="99"/>
    <w:rsid w:val="0022313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32</Pages>
  <Words>5647</Words>
  <Characters>32188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ezabolotskaya</dc:creator>
  <cp:lastModifiedBy>Лосева Инна Владиславовна</cp:lastModifiedBy>
  <cp:revision>9</cp:revision>
  <cp:lastPrinted>2020-12-03T13:46:00Z</cp:lastPrinted>
  <dcterms:created xsi:type="dcterms:W3CDTF">2024-03-05T09:39:00Z</dcterms:created>
  <dcterms:modified xsi:type="dcterms:W3CDTF">2024-03-06T10:31:00Z</dcterms:modified>
</cp:coreProperties>
</file>