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E2" w:rsidRPr="00A254F6" w:rsidRDefault="00C211E2" w:rsidP="00C211E2">
      <w:pPr>
        <w:ind w:firstLine="0"/>
        <w:rPr>
          <w:rFonts w:ascii="Times New Roman" w:hAnsi="Times New Roman"/>
          <w:i/>
          <w:sz w:val="28"/>
          <w:szCs w:val="28"/>
        </w:rPr>
      </w:pPr>
      <w:r w:rsidRPr="00A254F6">
        <w:rPr>
          <w:rFonts w:ascii="Times New Roman" w:hAnsi="Times New Roman"/>
          <w:i/>
          <w:sz w:val="28"/>
          <w:szCs w:val="28"/>
        </w:rPr>
        <w:t>В Российской Федерации признается и гарантируется местное самоуправление.</w:t>
      </w:r>
    </w:p>
    <w:p w:rsidR="00C211E2" w:rsidRPr="00A254F6" w:rsidRDefault="00C211E2" w:rsidP="00C211E2">
      <w:pPr>
        <w:ind w:firstLine="709"/>
        <w:rPr>
          <w:rFonts w:ascii="Times New Roman" w:hAnsi="Times New Roman"/>
          <w:i/>
          <w:sz w:val="28"/>
          <w:szCs w:val="28"/>
        </w:rPr>
      </w:pPr>
      <w:r w:rsidRPr="00A254F6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(Конституция РФ  ст.12.)</w:t>
      </w:r>
    </w:p>
    <w:p w:rsidR="00C211E2" w:rsidRPr="00A254F6" w:rsidRDefault="00C211E2" w:rsidP="00C211E2">
      <w:pPr>
        <w:ind w:firstLine="709"/>
        <w:rPr>
          <w:rFonts w:ascii="Times New Roman" w:hAnsi="Times New Roman"/>
          <w:sz w:val="28"/>
          <w:szCs w:val="28"/>
        </w:rPr>
      </w:pPr>
    </w:p>
    <w:p w:rsidR="00C211E2" w:rsidRPr="00A254F6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A254F6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A254F6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A254F6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A254F6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A254F6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A254F6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A254F6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A254F6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A254F6" w:rsidRDefault="00C211E2" w:rsidP="00C211E2">
      <w:pPr>
        <w:ind w:left="-1134" w:firstLine="0"/>
        <w:jc w:val="center"/>
        <w:rPr>
          <w:rFonts w:ascii="Times New Roman" w:hAnsi="Times New Roman"/>
          <w:b/>
          <w:i/>
          <w:sz w:val="72"/>
          <w:szCs w:val="72"/>
        </w:rPr>
      </w:pPr>
      <w:r w:rsidRPr="00A254F6">
        <w:rPr>
          <w:rFonts w:ascii="Times New Roman" w:hAnsi="Times New Roman"/>
          <w:b/>
          <w:i/>
          <w:sz w:val="72"/>
          <w:szCs w:val="72"/>
        </w:rPr>
        <w:t>МУНИЦИПАЛЬНЫЙ  ВЕСТНИК</w:t>
      </w:r>
    </w:p>
    <w:p w:rsidR="00C211E2" w:rsidRPr="00A254F6" w:rsidRDefault="00C211E2" w:rsidP="00C211E2">
      <w:pPr>
        <w:ind w:firstLine="709"/>
        <w:jc w:val="center"/>
        <w:rPr>
          <w:rFonts w:ascii="Times New Roman" w:hAnsi="Times New Roman"/>
          <w:b/>
          <w:sz w:val="48"/>
          <w:szCs w:val="48"/>
        </w:rPr>
      </w:pPr>
    </w:p>
    <w:p w:rsidR="00C211E2" w:rsidRPr="00A254F6" w:rsidRDefault="00C211E2" w:rsidP="00C211E2">
      <w:pPr>
        <w:ind w:firstLine="0"/>
        <w:jc w:val="center"/>
        <w:rPr>
          <w:rFonts w:ascii="Times New Roman" w:hAnsi="Times New Roman"/>
          <w:b/>
          <w:i/>
          <w:sz w:val="48"/>
          <w:szCs w:val="48"/>
        </w:rPr>
      </w:pPr>
      <w:r w:rsidRPr="00A254F6">
        <w:rPr>
          <w:rFonts w:ascii="Times New Roman" w:hAnsi="Times New Roman"/>
          <w:b/>
          <w:i/>
          <w:sz w:val="48"/>
          <w:szCs w:val="48"/>
        </w:rPr>
        <w:t>Эртильского муниципального района                       Воронежской области</w:t>
      </w:r>
    </w:p>
    <w:p w:rsidR="00C211E2" w:rsidRPr="00A254F6" w:rsidRDefault="00C211E2" w:rsidP="00C211E2">
      <w:pPr>
        <w:ind w:firstLine="709"/>
        <w:jc w:val="center"/>
        <w:rPr>
          <w:rFonts w:ascii="Times New Roman" w:hAnsi="Times New Roman"/>
          <w:i/>
          <w:sz w:val="48"/>
          <w:szCs w:val="48"/>
        </w:rPr>
      </w:pPr>
    </w:p>
    <w:p w:rsidR="00C211E2" w:rsidRPr="00A254F6" w:rsidRDefault="00C211E2" w:rsidP="00C211E2">
      <w:pPr>
        <w:ind w:firstLine="709"/>
        <w:rPr>
          <w:rFonts w:ascii="Times New Roman" w:hAnsi="Times New Roman"/>
          <w:i/>
          <w:sz w:val="48"/>
          <w:szCs w:val="48"/>
        </w:rPr>
      </w:pPr>
    </w:p>
    <w:p w:rsidR="00C211E2" w:rsidRPr="00A254F6" w:rsidRDefault="00C211E2" w:rsidP="00C211E2">
      <w:pPr>
        <w:ind w:firstLine="709"/>
        <w:rPr>
          <w:rFonts w:ascii="Times New Roman" w:hAnsi="Times New Roman"/>
          <w:sz w:val="48"/>
          <w:szCs w:val="48"/>
        </w:rPr>
      </w:pPr>
    </w:p>
    <w:p w:rsidR="00C211E2" w:rsidRPr="00A254F6" w:rsidRDefault="00C211E2" w:rsidP="00C211E2">
      <w:pPr>
        <w:ind w:firstLine="709"/>
        <w:rPr>
          <w:rFonts w:ascii="Times New Roman" w:hAnsi="Times New Roman"/>
          <w:sz w:val="48"/>
          <w:szCs w:val="48"/>
        </w:rPr>
      </w:pPr>
    </w:p>
    <w:p w:rsidR="00C211E2" w:rsidRPr="00A254F6" w:rsidRDefault="00C211E2" w:rsidP="00C211E2">
      <w:pPr>
        <w:ind w:firstLine="709"/>
        <w:rPr>
          <w:rFonts w:ascii="Times New Roman" w:hAnsi="Times New Roman"/>
          <w:i/>
          <w:sz w:val="32"/>
          <w:szCs w:val="32"/>
        </w:rPr>
      </w:pPr>
      <w:r w:rsidRPr="00A254F6">
        <w:rPr>
          <w:rFonts w:ascii="Times New Roman" w:hAnsi="Times New Roman"/>
          <w:i/>
          <w:sz w:val="32"/>
          <w:szCs w:val="32"/>
        </w:rPr>
        <w:t>( СБОРНИК НОРМАТИВНО - ПРАВОВЫХ АКТОВ)</w:t>
      </w:r>
    </w:p>
    <w:p w:rsidR="00C211E2" w:rsidRPr="00A254F6" w:rsidRDefault="00C211E2" w:rsidP="00C211E2">
      <w:pPr>
        <w:ind w:firstLine="709"/>
        <w:rPr>
          <w:rFonts w:ascii="Times New Roman" w:hAnsi="Times New Roman"/>
          <w:i/>
          <w:sz w:val="32"/>
          <w:szCs w:val="32"/>
        </w:rPr>
      </w:pPr>
    </w:p>
    <w:p w:rsidR="00C211E2" w:rsidRPr="00A254F6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A254F6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A254F6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A254F6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A254F6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A254F6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A254F6" w:rsidRDefault="00337EF6" w:rsidP="00FA12F6">
      <w:pPr>
        <w:ind w:firstLine="0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28</w:t>
      </w:r>
      <w:r w:rsidR="00AD2CC8" w:rsidRPr="00A254F6"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февраля</w:t>
      </w:r>
      <w:r w:rsidR="000D01D4" w:rsidRPr="00A254F6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F412DC" w:rsidRPr="00A254F6">
        <w:rPr>
          <w:rFonts w:ascii="Times New Roman" w:hAnsi="Times New Roman"/>
          <w:b/>
          <w:i/>
          <w:sz w:val="32"/>
          <w:szCs w:val="32"/>
        </w:rPr>
        <w:t>2024</w:t>
      </w:r>
      <w:r>
        <w:rPr>
          <w:rFonts w:ascii="Times New Roman" w:hAnsi="Times New Roman"/>
          <w:b/>
          <w:i/>
          <w:sz w:val="32"/>
          <w:szCs w:val="32"/>
        </w:rPr>
        <w:t xml:space="preserve"> года </w:t>
      </w:r>
      <w:r w:rsidR="001D03B0" w:rsidRPr="00A254F6">
        <w:rPr>
          <w:rFonts w:ascii="Times New Roman" w:hAnsi="Times New Roman"/>
          <w:b/>
          <w:i/>
          <w:sz w:val="32"/>
          <w:szCs w:val="32"/>
        </w:rPr>
        <w:t xml:space="preserve">№ </w:t>
      </w:r>
      <w:r w:rsidR="000B0CF5" w:rsidRPr="00A254F6">
        <w:rPr>
          <w:rFonts w:ascii="Times New Roman" w:hAnsi="Times New Roman"/>
          <w:b/>
          <w:i/>
          <w:sz w:val="32"/>
          <w:szCs w:val="32"/>
        </w:rPr>
        <w:t>0</w:t>
      </w:r>
      <w:r w:rsidR="0058568F">
        <w:rPr>
          <w:rFonts w:ascii="Times New Roman" w:hAnsi="Times New Roman"/>
          <w:b/>
          <w:i/>
          <w:sz w:val="32"/>
          <w:szCs w:val="32"/>
        </w:rPr>
        <w:t>3</w:t>
      </w:r>
      <w:r w:rsidR="001D03B0" w:rsidRPr="00A254F6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C211E2" w:rsidRPr="00A254F6">
        <w:rPr>
          <w:rFonts w:ascii="Times New Roman" w:hAnsi="Times New Roman"/>
          <w:b/>
          <w:i/>
          <w:sz w:val="32"/>
          <w:szCs w:val="32"/>
        </w:rPr>
        <w:br w:type="page"/>
      </w:r>
    </w:p>
    <w:p w:rsidR="00C211E2" w:rsidRPr="00A254F6" w:rsidRDefault="00C211E2" w:rsidP="00C211E2">
      <w:pPr>
        <w:jc w:val="center"/>
        <w:rPr>
          <w:rFonts w:ascii="Times New Roman" w:hAnsi="Times New Roman"/>
          <w:sz w:val="28"/>
          <w:szCs w:val="28"/>
        </w:rPr>
      </w:pPr>
    </w:p>
    <w:p w:rsidR="00337EF6" w:rsidRPr="00337EF6" w:rsidRDefault="00337EF6" w:rsidP="00337EF6">
      <w:pPr>
        <w:tabs>
          <w:tab w:val="right" w:pos="9355"/>
        </w:tabs>
        <w:jc w:val="center"/>
        <w:rPr>
          <w:rFonts w:ascii="Times New Roman" w:hAnsi="Times New Roman"/>
          <w:sz w:val="28"/>
          <w:szCs w:val="28"/>
        </w:rPr>
      </w:pPr>
      <w:r w:rsidRPr="00337EF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90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EF6" w:rsidRPr="00337EF6" w:rsidRDefault="00337EF6" w:rsidP="00337EF6">
      <w:pPr>
        <w:tabs>
          <w:tab w:val="right" w:pos="935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337EF6">
        <w:rPr>
          <w:rFonts w:ascii="Times New Roman" w:hAnsi="Times New Roman"/>
          <w:b/>
          <w:bCs/>
          <w:sz w:val="28"/>
          <w:szCs w:val="28"/>
        </w:rPr>
        <w:t xml:space="preserve">СОВЕТ  НАРОДНЫХ ДЕПУТАТОВ </w:t>
      </w:r>
    </w:p>
    <w:p w:rsidR="00337EF6" w:rsidRPr="00337EF6" w:rsidRDefault="00337EF6" w:rsidP="00337EF6">
      <w:pPr>
        <w:tabs>
          <w:tab w:val="right" w:pos="935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337EF6">
        <w:rPr>
          <w:rFonts w:ascii="Times New Roman" w:hAnsi="Times New Roman"/>
          <w:b/>
          <w:bCs/>
          <w:sz w:val="28"/>
          <w:szCs w:val="28"/>
        </w:rPr>
        <w:t xml:space="preserve">ЭРТИЛЬСКОГО МУНИЦИПАЛЬНОГО РАЙОНА </w:t>
      </w:r>
    </w:p>
    <w:p w:rsidR="00337EF6" w:rsidRPr="00337EF6" w:rsidRDefault="00337EF6" w:rsidP="00337EF6">
      <w:pPr>
        <w:tabs>
          <w:tab w:val="right" w:pos="935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337EF6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337EF6" w:rsidRPr="00337EF6" w:rsidRDefault="00337EF6" w:rsidP="00337EF6">
      <w:pPr>
        <w:tabs>
          <w:tab w:val="right" w:pos="9355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7EF6" w:rsidRPr="00337EF6" w:rsidRDefault="00337EF6" w:rsidP="00337EF6">
      <w:pPr>
        <w:tabs>
          <w:tab w:val="right" w:pos="935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337EF6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337EF6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B94DD0" w:rsidRDefault="00B94DD0" w:rsidP="007D3559">
      <w:pPr>
        <w:tabs>
          <w:tab w:val="right" w:pos="9355"/>
        </w:tabs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337EF6" w:rsidRPr="00337EF6" w:rsidRDefault="00337EF6" w:rsidP="007D3559">
      <w:pPr>
        <w:tabs>
          <w:tab w:val="right" w:pos="9355"/>
        </w:tabs>
        <w:ind w:firstLine="0"/>
        <w:rPr>
          <w:rFonts w:ascii="Times New Roman" w:hAnsi="Times New Roman"/>
          <w:sz w:val="28"/>
          <w:szCs w:val="28"/>
        </w:rPr>
      </w:pPr>
      <w:r w:rsidRPr="00337EF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28.02.2024</w:t>
      </w:r>
      <w:r w:rsidRPr="00337EF6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№ 35</w:t>
      </w:r>
    </w:p>
    <w:p w:rsidR="00337EF6" w:rsidRPr="00337EF6" w:rsidRDefault="00337EF6" w:rsidP="00337EF6">
      <w:pPr>
        <w:tabs>
          <w:tab w:val="right" w:pos="935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337EF6">
        <w:rPr>
          <w:rFonts w:ascii="Times New Roman" w:hAnsi="Times New Roman"/>
        </w:rPr>
        <w:t>г. Эртиль</w:t>
      </w:r>
    </w:p>
    <w:p w:rsidR="00337EF6" w:rsidRPr="00337EF6" w:rsidRDefault="00337EF6" w:rsidP="00337EF6">
      <w:pPr>
        <w:tabs>
          <w:tab w:val="right" w:pos="9355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4467"/>
      </w:tblGrid>
      <w:tr w:rsidR="00337EF6" w:rsidRPr="00337EF6" w:rsidTr="00AF2492">
        <w:trPr>
          <w:trHeight w:val="1613"/>
        </w:trPr>
        <w:tc>
          <w:tcPr>
            <w:tcW w:w="4467" w:type="dxa"/>
          </w:tcPr>
          <w:p w:rsidR="00337EF6" w:rsidRPr="00337EF6" w:rsidRDefault="00337EF6" w:rsidP="00337EF6">
            <w:pPr>
              <w:ind w:firstLine="0"/>
              <w:rPr>
                <w:rFonts w:ascii="Times New Roman" w:hAnsi="Times New Roman"/>
                <w:szCs w:val="28"/>
              </w:rPr>
            </w:pPr>
            <w:r w:rsidRPr="00337EF6">
              <w:rPr>
                <w:rFonts w:ascii="Times New Roman" w:hAnsi="Times New Roman"/>
                <w:sz w:val="28"/>
                <w:szCs w:val="28"/>
              </w:rPr>
              <w:t>Об отчете главы Эртильского муниципального района И.В. Лесникова «О результатах деятельности главы и  администрации Эртильского муниципального района Воронежской области за 2023 год»</w:t>
            </w:r>
          </w:p>
          <w:p w:rsidR="00337EF6" w:rsidRPr="00337EF6" w:rsidRDefault="00337EF6" w:rsidP="00AF2492">
            <w:pPr>
              <w:rPr>
                <w:rFonts w:ascii="Times New Roman" w:hAnsi="Times New Roman"/>
                <w:szCs w:val="28"/>
              </w:rPr>
            </w:pPr>
          </w:p>
          <w:p w:rsidR="00337EF6" w:rsidRPr="00337EF6" w:rsidRDefault="00337EF6" w:rsidP="00AF2492">
            <w:pPr>
              <w:rPr>
                <w:rFonts w:ascii="Times New Roman" w:hAnsi="Times New Roman"/>
                <w:szCs w:val="28"/>
              </w:rPr>
            </w:pPr>
          </w:p>
        </w:tc>
        <w:bookmarkStart w:id="0" w:name="_GoBack"/>
        <w:bookmarkEnd w:id="0"/>
      </w:tr>
    </w:tbl>
    <w:p w:rsidR="00337EF6" w:rsidRPr="00337EF6" w:rsidRDefault="00337EF6" w:rsidP="00337EF6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337EF6">
        <w:rPr>
          <w:sz w:val="28"/>
          <w:szCs w:val="28"/>
        </w:rPr>
        <w:t xml:space="preserve">Во исполнение Федерального закона от 06.10.2003 №131-ФЗ «Об общих принципах организации местного самоуправления в Российской Федерации» и в соответствии с частью 10 статьи 31 Устава Эртильского муниципального района, заслушав и обсудив Отчет главы Эртильского муниципального района И.В. Лесникова «О результатах деятельности главы и администрации Эртильского муниципального района за 2023 год», отмечается тенденция положительной динамики в различных отраслях производственной и социальной сферы Эртильского муниципального района. </w:t>
      </w:r>
    </w:p>
    <w:p w:rsidR="00337EF6" w:rsidRPr="00337EF6" w:rsidRDefault="00337EF6" w:rsidP="00337EF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37EF6">
        <w:rPr>
          <w:rFonts w:ascii="Times New Roman" w:hAnsi="Times New Roman"/>
          <w:sz w:val="28"/>
          <w:szCs w:val="28"/>
        </w:rPr>
        <w:t xml:space="preserve">Сессия отмечает, что основной стратегической целью администрации района было и остается повышение качества жизни жителей района за счет бесперебойного функционирования всех систем жизнеобеспечения и их дальнейшего развития, социальной стабильности, сбалансированности бюджета района, повышения эффективности бюджетных расходов и исполнения расходных обязательств. </w:t>
      </w:r>
    </w:p>
    <w:p w:rsidR="00337EF6" w:rsidRPr="00337EF6" w:rsidRDefault="00337EF6" w:rsidP="00337EF6">
      <w:pPr>
        <w:spacing w:line="360" w:lineRule="auto"/>
        <w:rPr>
          <w:rFonts w:ascii="Times New Roman" w:hAnsi="Times New Roman"/>
          <w:sz w:val="28"/>
          <w:szCs w:val="28"/>
        </w:rPr>
      </w:pPr>
      <w:r w:rsidRPr="00337EF6">
        <w:rPr>
          <w:rFonts w:ascii="Times New Roman" w:hAnsi="Times New Roman"/>
          <w:sz w:val="28"/>
          <w:szCs w:val="28"/>
        </w:rPr>
        <w:t>В отчетном году была продолжена работа над повышением уровня открытости власти. В центре внимания был тот факт, что без учета мнения жителей сегодня нельзя принимать важные управленческие решения. В этой связи растет роль общественных институтов в нашей жизни.</w:t>
      </w:r>
    </w:p>
    <w:p w:rsidR="00337EF6" w:rsidRPr="00337EF6" w:rsidRDefault="00337EF6" w:rsidP="00337EF6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337EF6">
        <w:rPr>
          <w:sz w:val="28"/>
          <w:szCs w:val="28"/>
        </w:rPr>
        <w:lastRenderedPageBreak/>
        <w:t>В целях обеспечения экономической, социальной и финансовой стабильности в районе проводилась взвешенная бюджетная политика</w:t>
      </w:r>
      <w:r w:rsidRPr="00337EF6">
        <w:rPr>
          <w:b/>
          <w:sz w:val="28"/>
          <w:szCs w:val="28"/>
        </w:rPr>
        <w:t>,</w:t>
      </w:r>
      <w:r w:rsidRPr="00337EF6">
        <w:rPr>
          <w:sz w:val="28"/>
          <w:szCs w:val="28"/>
        </w:rPr>
        <w:t xml:space="preserve"> направленная на реализацию мер по сохранению и увеличению налогового потенциала, обеспечение сбалансированности бюджетной системы с целью безусловного исполнения действующих расходных обязательств, повышение доступности и качества муниципальных услуг.</w:t>
      </w:r>
    </w:p>
    <w:p w:rsidR="00337EF6" w:rsidRPr="00337EF6" w:rsidRDefault="00337EF6" w:rsidP="00337EF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37EF6">
        <w:rPr>
          <w:rFonts w:ascii="Times New Roman" w:hAnsi="Times New Roman"/>
          <w:sz w:val="28"/>
          <w:szCs w:val="28"/>
        </w:rPr>
        <w:t>Главным инструментом проведения указанной политики на территории муниципального образования остаётся районный бюджет. Его исполнение за отчётный период составило 1264,1 млн. рублей, что на 9,9 % выше уровня 2022 года.</w:t>
      </w:r>
    </w:p>
    <w:p w:rsidR="00337EF6" w:rsidRPr="00337EF6" w:rsidRDefault="00337EF6" w:rsidP="00337EF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37EF6">
        <w:rPr>
          <w:rFonts w:ascii="Times New Roman" w:hAnsi="Times New Roman"/>
          <w:sz w:val="28"/>
          <w:szCs w:val="28"/>
        </w:rPr>
        <w:t>По состоянию на 1 января текущего года в консолидированный бюджет муниципального района поступило налоговых и неналоговых доходов в сумме 299,8 млн. рублей, к уровню 2022 года составило 112,5% (в основном за счет роста доходов по НДФЛ на 19,2%).</w:t>
      </w:r>
    </w:p>
    <w:p w:rsidR="00337EF6" w:rsidRPr="00337EF6" w:rsidRDefault="00337EF6" w:rsidP="00337EF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37EF6">
        <w:rPr>
          <w:rFonts w:ascii="Times New Roman" w:hAnsi="Times New Roman"/>
          <w:sz w:val="28"/>
          <w:szCs w:val="28"/>
        </w:rPr>
        <w:t>Сумма расходов бюджета района за 2023 год 1244,4 млн. рублей.</w:t>
      </w:r>
    </w:p>
    <w:p w:rsidR="00337EF6" w:rsidRPr="00337EF6" w:rsidRDefault="00337EF6" w:rsidP="00337EF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37EF6">
        <w:rPr>
          <w:rFonts w:ascii="Times New Roman" w:hAnsi="Times New Roman"/>
          <w:sz w:val="28"/>
          <w:szCs w:val="28"/>
        </w:rPr>
        <w:t>Все обязательства, взятые районом в 2023 году, исполнены в полном объеме.</w:t>
      </w:r>
    </w:p>
    <w:p w:rsidR="00337EF6" w:rsidRPr="00337EF6" w:rsidRDefault="00337EF6" w:rsidP="00337EF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37EF6">
        <w:rPr>
          <w:rFonts w:ascii="Times New Roman" w:hAnsi="Times New Roman"/>
          <w:sz w:val="28"/>
          <w:szCs w:val="28"/>
        </w:rPr>
        <w:t xml:space="preserve">Большое внимание администрацией района уделялось эффективному использованию муниципального имущества и земельных ресурсов. </w:t>
      </w:r>
    </w:p>
    <w:p w:rsidR="00337EF6" w:rsidRPr="00337EF6" w:rsidRDefault="00337EF6" w:rsidP="00337EF6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37EF6">
        <w:rPr>
          <w:rFonts w:ascii="Times New Roman" w:hAnsi="Times New Roman"/>
          <w:sz w:val="28"/>
          <w:szCs w:val="28"/>
        </w:rPr>
        <w:t xml:space="preserve">Основной отраслью экономики Эртильского </w:t>
      </w:r>
      <w:proofErr w:type="gramStart"/>
      <w:r w:rsidRPr="00337EF6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337EF6">
        <w:rPr>
          <w:rFonts w:ascii="Times New Roman" w:hAnsi="Times New Roman"/>
          <w:sz w:val="28"/>
          <w:szCs w:val="28"/>
        </w:rPr>
        <w:t xml:space="preserve"> района является агропромышленный комплекс. </w:t>
      </w:r>
    </w:p>
    <w:p w:rsidR="00337EF6" w:rsidRPr="00337EF6" w:rsidRDefault="00337EF6" w:rsidP="00337EF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37EF6">
        <w:rPr>
          <w:rFonts w:ascii="Times New Roman" w:hAnsi="Times New Roman"/>
          <w:sz w:val="28"/>
          <w:szCs w:val="28"/>
        </w:rPr>
        <w:t xml:space="preserve">Масштабы сельскохозяйственного производства характеризуются следующими цифрами: район производит 2,4% продукции сельского хозяйства - это 8,5 млрд. рублей, что соответствует 21-му месту в Воронежской области. </w:t>
      </w:r>
    </w:p>
    <w:p w:rsidR="00337EF6" w:rsidRPr="00337EF6" w:rsidRDefault="00337EF6" w:rsidP="00337EF6">
      <w:pPr>
        <w:pStyle w:val="ae"/>
        <w:tabs>
          <w:tab w:val="left" w:pos="-284"/>
        </w:tabs>
        <w:spacing w:line="360" w:lineRule="auto"/>
        <w:ind w:left="-142" w:firstLine="851"/>
        <w:jc w:val="both"/>
        <w:rPr>
          <w:sz w:val="28"/>
          <w:szCs w:val="28"/>
        </w:rPr>
      </w:pPr>
      <w:r w:rsidRPr="00337EF6">
        <w:rPr>
          <w:sz w:val="28"/>
          <w:szCs w:val="28"/>
        </w:rPr>
        <w:t>На сегодняшний день самым проблемным вопросом остаётся повышение заработной платы в сельскохозяйственных предприятиях района. За текущий год данный показатель возрос на 17,0% по отношению к 2022 году и составил 45,5 тыс. рублей. Однако, это один из самых низких показателей в Воронежской области (30 место среди всех районов области).</w:t>
      </w:r>
    </w:p>
    <w:p w:rsidR="00337EF6" w:rsidRPr="00337EF6" w:rsidRDefault="00337EF6" w:rsidP="00337EF6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37EF6">
        <w:rPr>
          <w:rFonts w:ascii="Times New Roman" w:hAnsi="Times New Roman"/>
          <w:sz w:val="28"/>
          <w:szCs w:val="28"/>
        </w:rPr>
        <w:t>Итоги прошедшего года - это общий результат работы органов местного самоуправления района, поселений, трудовых коллективов предприятий, учреждений, организаций, представителей бизнеса, всех без исключения, кто живет и трудится на Эртильской земле.</w:t>
      </w:r>
    </w:p>
    <w:p w:rsidR="00337EF6" w:rsidRPr="00337EF6" w:rsidRDefault="00337EF6" w:rsidP="00337EF6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37EF6">
        <w:rPr>
          <w:rFonts w:ascii="Times New Roman" w:hAnsi="Times New Roman"/>
          <w:sz w:val="28"/>
          <w:szCs w:val="28"/>
        </w:rPr>
        <w:lastRenderedPageBreak/>
        <w:t xml:space="preserve">Совет народных депутатов Эртильского </w:t>
      </w:r>
      <w:proofErr w:type="gramStart"/>
      <w:r w:rsidRPr="00337EF6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337EF6">
        <w:rPr>
          <w:rFonts w:ascii="Times New Roman" w:hAnsi="Times New Roman"/>
          <w:sz w:val="28"/>
          <w:szCs w:val="28"/>
        </w:rPr>
        <w:t xml:space="preserve"> района Воронежской области </w:t>
      </w:r>
    </w:p>
    <w:p w:rsidR="00337EF6" w:rsidRPr="00337EF6" w:rsidRDefault="00337EF6" w:rsidP="00337EF6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7EF6">
        <w:rPr>
          <w:rFonts w:ascii="Times New Roman" w:hAnsi="Times New Roman"/>
          <w:b/>
          <w:sz w:val="28"/>
          <w:szCs w:val="28"/>
        </w:rPr>
        <w:t>РЕШИЛ:</w:t>
      </w:r>
    </w:p>
    <w:p w:rsidR="00337EF6" w:rsidRPr="00337EF6" w:rsidRDefault="00337EF6" w:rsidP="00337EF6">
      <w:pPr>
        <w:pStyle w:val="af1"/>
        <w:suppressAutoHyphens/>
        <w:spacing w:line="360" w:lineRule="auto"/>
        <w:ind w:left="0" w:firstLine="720"/>
        <w:contextualSpacing w:val="0"/>
        <w:jc w:val="both"/>
        <w:rPr>
          <w:sz w:val="28"/>
          <w:szCs w:val="28"/>
        </w:rPr>
      </w:pPr>
      <w:r w:rsidRPr="00337EF6">
        <w:rPr>
          <w:sz w:val="28"/>
          <w:szCs w:val="28"/>
        </w:rPr>
        <w:t>1. Отчет главы Эртильского муниципального района о результатах его деятельности и деятельности администрации муниципального района за 2023 год принять к сведению. Деятельность главы муниципального района и администрации муниципального района в 2023 году признать удовлетворительной.</w:t>
      </w:r>
    </w:p>
    <w:p w:rsidR="00337EF6" w:rsidRPr="00337EF6" w:rsidRDefault="00337EF6" w:rsidP="00337EF6">
      <w:pPr>
        <w:pStyle w:val="af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37EF6">
        <w:rPr>
          <w:sz w:val="28"/>
          <w:szCs w:val="28"/>
        </w:rPr>
        <w:t>2. Администрации Эртильского муниципального района в 2024 году считать приоритетными следующие направления деятельности:</w:t>
      </w:r>
    </w:p>
    <w:p w:rsidR="00337EF6" w:rsidRPr="00337EF6" w:rsidRDefault="00337EF6" w:rsidP="00337EF6">
      <w:pPr>
        <w:pStyle w:val="af1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337EF6">
        <w:rPr>
          <w:sz w:val="28"/>
          <w:szCs w:val="28"/>
        </w:rPr>
        <w:t>продолжить работу по привлечению дополнительных доходов в бюджет района и не допустить рост недоимки по налоговым и неналоговым платежам во все уровни бюджета;</w:t>
      </w:r>
    </w:p>
    <w:p w:rsidR="00337EF6" w:rsidRPr="00337EF6" w:rsidRDefault="00337EF6" w:rsidP="00337EF6">
      <w:pPr>
        <w:pStyle w:val="af1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337EF6">
        <w:rPr>
          <w:sz w:val="28"/>
          <w:szCs w:val="28"/>
        </w:rPr>
        <w:t>продолжить реализацию муниципальных программ;</w:t>
      </w:r>
    </w:p>
    <w:p w:rsidR="00337EF6" w:rsidRPr="00337EF6" w:rsidRDefault="00337EF6" w:rsidP="00337EF6">
      <w:pPr>
        <w:pStyle w:val="af1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337EF6">
        <w:rPr>
          <w:sz w:val="28"/>
          <w:szCs w:val="28"/>
        </w:rPr>
        <w:t>организовать стабильное прохождение отопительного сезона;</w:t>
      </w:r>
    </w:p>
    <w:p w:rsidR="00337EF6" w:rsidRPr="00337EF6" w:rsidRDefault="00337EF6" w:rsidP="00337EF6">
      <w:pPr>
        <w:pStyle w:val="af1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337EF6">
        <w:rPr>
          <w:sz w:val="28"/>
          <w:szCs w:val="28"/>
        </w:rPr>
        <w:t>гарантировать условия для устойчивого развития конкурентоспособной промышленности и сельскохозяйственного производства;</w:t>
      </w:r>
    </w:p>
    <w:p w:rsidR="00337EF6" w:rsidRPr="00337EF6" w:rsidRDefault="00337EF6" w:rsidP="00337EF6">
      <w:pPr>
        <w:pStyle w:val="af1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337EF6">
        <w:rPr>
          <w:sz w:val="28"/>
          <w:szCs w:val="28"/>
        </w:rPr>
        <w:t>обеспечить повышение уровня заработной платы;</w:t>
      </w:r>
    </w:p>
    <w:p w:rsidR="00337EF6" w:rsidRPr="00337EF6" w:rsidRDefault="00337EF6" w:rsidP="00337EF6">
      <w:pPr>
        <w:pStyle w:val="af1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337EF6">
        <w:rPr>
          <w:sz w:val="28"/>
          <w:szCs w:val="28"/>
        </w:rPr>
        <w:t xml:space="preserve">поддержать работу ТОСов по дальнейшему развитию их деятельности и участие граждан в </w:t>
      </w:r>
      <w:proofErr w:type="gramStart"/>
      <w:r w:rsidRPr="00337EF6">
        <w:rPr>
          <w:sz w:val="28"/>
          <w:szCs w:val="28"/>
        </w:rPr>
        <w:t>инициативном</w:t>
      </w:r>
      <w:proofErr w:type="gramEnd"/>
      <w:r w:rsidRPr="00337EF6">
        <w:rPr>
          <w:sz w:val="28"/>
          <w:szCs w:val="28"/>
        </w:rPr>
        <w:t xml:space="preserve"> бюджетировании.</w:t>
      </w:r>
    </w:p>
    <w:p w:rsidR="00337EF6" w:rsidRPr="00337EF6" w:rsidRDefault="00337EF6" w:rsidP="00337EF6">
      <w:pPr>
        <w:pStyle w:val="af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37EF6">
        <w:rPr>
          <w:sz w:val="28"/>
          <w:szCs w:val="28"/>
        </w:rPr>
        <w:t xml:space="preserve">3. Администрации Эртильского </w:t>
      </w:r>
      <w:proofErr w:type="gramStart"/>
      <w:r w:rsidRPr="00337EF6">
        <w:rPr>
          <w:sz w:val="28"/>
          <w:szCs w:val="28"/>
        </w:rPr>
        <w:t>муниципального</w:t>
      </w:r>
      <w:proofErr w:type="gramEnd"/>
      <w:r w:rsidRPr="00337EF6">
        <w:rPr>
          <w:sz w:val="28"/>
          <w:szCs w:val="28"/>
        </w:rPr>
        <w:t xml:space="preserve"> района обеспечить: </w:t>
      </w:r>
    </w:p>
    <w:p w:rsidR="00337EF6" w:rsidRPr="00337EF6" w:rsidRDefault="00337EF6" w:rsidP="00337EF6">
      <w:pPr>
        <w:pStyle w:val="af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37EF6">
        <w:rPr>
          <w:sz w:val="28"/>
          <w:szCs w:val="28"/>
        </w:rPr>
        <w:t>- реализацию Стратегии социально-экономического развития Эртильского муниципального района до 2035 года;</w:t>
      </w:r>
    </w:p>
    <w:p w:rsidR="00337EF6" w:rsidRPr="00337EF6" w:rsidRDefault="00337EF6" w:rsidP="00337EF6">
      <w:pPr>
        <w:pStyle w:val="af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37EF6">
        <w:rPr>
          <w:sz w:val="28"/>
          <w:szCs w:val="28"/>
        </w:rPr>
        <w:t>- исполнение местного бюджета в запланированном объеме и осуществление контроля за целевым и эффективным расходованием бюджетных средств в 2024 году;</w:t>
      </w:r>
    </w:p>
    <w:p w:rsidR="00337EF6" w:rsidRPr="00337EF6" w:rsidRDefault="00337EF6" w:rsidP="00337EF6">
      <w:pPr>
        <w:pStyle w:val="af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37EF6">
        <w:rPr>
          <w:sz w:val="28"/>
          <w:szCs w:val="28"/>
        </w:rPr>
        <w:t>- эффективную реализацию муниципальных программ на территории района;</w:t>
      </w:r>
    </w:p>
    <w:p w:rsidR="00337EF6" w:rsidRPr="00337EF6" w:rsidRDefault="00337EF6" w:rsidP="00337EF6">
      <w:pPr>
        <w:pStyle w:val="af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37EF6">
        <w:rPr>
          <w:sz w:val="28"/>
          <w:szCs w:val="28"/>
        </w:rPr>
        <w:t xml:space="preserve">- повышение открытости, доступности и качества оказания муниципальных услуг населению района. </w:t>
      </w:r>
    </w:p>
    <w:p w:rsidR="00337EF6" w:rsidRPr="00337EF6" w:rsidRDefault="00337EF6" w:rsidP="00337EF6">
      <w:pPr>
        <w:pStyle w:val="af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37EF6">
        <w:rPr>
          <w:sz w:val="28"/>
          <w:szCs w:val="28"/>
        </w:rPr>
        <w:lastRenderedPageBreak/>
        <w:t>4. Настоящее решение вступает в силу с момента опубликования в официальном издании органов местного самоуправления Эртильского муниципального района «Муниципальный вестник».</w:t>
      </w:r>
    </w:p>
    <w:p w:rsidR="00337EF6" w:rsidRPr="00337EF6" w:rsidRDefault="00337EF6" w:rsidP="00337EF6">
      <w:pPr>
        <w:pStyle w:val="af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37EF6">
        <w:rPr>
          <w:sz w:val="28"/>
          <w:szCs w:val="28"/>
        </w:rPr>
        <w:t xml:space="preserve">5. Контроль за исполнением настоящего решения возложить на постоянные комиссии Совета народных депутатов Эртильского муниципального района. </w:t>
      </w:r>
    </w:p>
    <w:p w:rsidR="00337EF6" w:rsidRPr="00337EF6" w:rsidRDefault="00337EF6" w:rsidP="00337EF6">
      <w:pPr>
        <w:tabs>
          <w:tab w:val="left" w:pos="183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337EF6" w:rsidRPr="00337EF6" w:rsidRDefault="00337EF6" w:rsidP="00337EF6">
      <w:pPr>
        <w:tabs>
          <w:tab w:val="left" w:pos="183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337EF6" w:rsidRPr="00337EF6" w:rsidRDefault="00337EF6" w:rsidP="00337EF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37EF6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EF6">
        <w:rPr>
          <w:rFonts w:ascii="Times New Roman" w:hAnsi="Times New Roman"/>
          <w:sz w:val="28"/>
          <w:szCs w:val="28"/>
        </w:rPr>
        <w:t xml:space="preserve">    И.В. Лесников</w:t>
      </w:r>
    </w:p>
    <w:p w:rsidR="00337EF6" w:rsidRPr="00337EF6" w:rsidRDefault="00337EF6" w:rsidP="00337EF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7EF6" w:rsidRPr="00337EF6" w:rsidRDefault="00337EF6" w:rsidP="00337EF6">
      <w:pPr>
        <w:ind w:firstLine="709"/>
        <w:rPr>
          <w:rFonts w:ascii="Times New Roman" w:hAnsi="Times New Roman"/>
          <w:sz w:val="28"/>
          <w:szCs w:val="28"/>
        </w:rPr>
      </w:pPr>
      <w:r w:rsidRPr="00337EF6">
        <w:rPr>
          <w:rFonts w:ascii="Times New Roman" w:hAnsi="Times New Roman"/>
          <w:sz w:val="28"/>
          <w:szCs w:val="28"/>
        </w:rPr>
        <w:t>Председатель</w:t>
      </w:r>
    </w:p>
    <w:p w:rsidR="00337EF6" w:rsidRPr="00337EF6" w:rsidRDefault="00337EF6" w:rsidP="00337EF6">
      <w:pPr>
        <w:ind w:firstLine="709"/>
        <w:rPr>
          <w:rFonts w:ascii="Times New Roman" w:hAnsi="Times New Roman"/>
          <w:sz w:val="28"/>
          <w:szCs w:val="28"/>
        </w:rPr>
      </w:pPr>
      <w:r w:rsidRPr="00337EF6">
        <w:rPr>
          <w:rFonts w:ascii="Times New Roman" w:hAnsi="Times New Roman"/>
          <w:sz w:val="28"/>
          <w:szCs w:val="28"/>
        </w:rPr>
        <w:t xml:space="preserve">Совета народных депутатов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337EF6">
        <w:rPr>
          <w:rFonts w:ascii="Times New Roman" w:hAnsi="Times New Roman"/>
          <w:sz w:val="28"/>
          <w:szCs w:val="28"/>
        </w:rPr>
        <w:t>Н.Н. Бердникова</w:t>
      </w:r>
    </w:p>
    <w:p w:rsidR="00A254F6" w:rsidRDefault="00A254F6" w:rsidP="004809F6">
      <w:pPr>
        <w:ind w:firstLine="709"/>
        <w:rPr>
          <w:rFonts w:ascii="Times New Roman" w:hAnsi="Times New Roman"/>
          <w:sz w:val="28"/>
          <w:szCs w:val="28"/>
        </w:rPr>
      </w:pPr>
    </w:p>
    <w:p w:rsidR="007D3559" w:rsidRDefault="007D3559" w:rsidP="004809F6">
      <w:pPr>
        <w:ind w:firstLine="709"/>
        <w:rPr>
          <w:rFonts w:ascii="Times New Roman" w:hAnsi="Times New Roman"/>
          <w:sz w:val="28"/>
          <w:szCs w:val="28"/>
        </w:rPr>
      </w:pPr>
    </w:p>
    <w:p w:rsidR="007D3559" w:rsidRDefault="007D3559" w:rsidP="004809F6">
      <w:pPr>
        <w:ind w:firstLine="709"/>
        <w:rPr>
          <w:rFonts w:ascii="Times New Roman" w:hAnsi="Times New Roman"/>
          <w:sz w:val="28"/>
          <w:szCs w:val="28"/>
        </w:rPr>
      </w:pPr>
    </w:p>
    <w:p w:rsidR="007D3559" w:rsidRDefault="007D3559" w:rsidP="004809F6">
      <w:pPr>
        <w:ind w:firstLine="709"/>
        <w:rPr>
          <w:rFonts w:ascii="Times New Roman" w:hAnsi="Times New Roman"/>
          <w:sz w:val="28"/>
          <w:szCs w:val="28"/>
        </w:rPr>
      </w:pPr>
    </w:p>
    <w:p w:rsidR="007D3559" w:rsidRDefault="007D3559" w:rsidP="004809F6">
      <w:pPr>
        <w:ind w:firstLine="709"/>
        <w:rPr>
          <w:rFonts w:ascii="Times New Roman" w:hAnsi="Times New Roman"/>
          <w:sz w:val="28"/>
          <w:szCs w:val="28"/>
        </w:rPr>
      </w:pPr>
    </w:p>
    <w:p w:rsidR="007D3559" w:rsidRDefault="007D3559" w:rsidP="004809F6">
      <w:pPr>
        <w:ind w:firstLine="709"/>
        <w:rPr>
          <w:rFonts w:ascii="Times New Roman" w:hAnsi="Times New Roman"/>
          <w:sz w:val="28"/>
          <w:szCs w:val="28"/>
        </w:rPr>
      </w:pPr>
    </w:p>
    <w:p w:rsidR="007D3559" w:rsidRDefault="007D3559" w:rsidP="004809F6">
      <w:pPr>
        <w:ind w:firstLine="709"/>
        <w:rPr>
          <w:rFonts w:ascii="Times New Roman" w:hAnsi="Times New Roman"/>
          <w:sz w:val="28"/>
          <w:szCs w:val="28"/>
        </w:rPr>
      </w:pPr>
    </w:p>
    <w:p w:rsidR="007D3559" w:rsidRDefault="007D3559" w:rsidP="004809F6">
      <w:pPr>
        <w:ind w:firstLine="709"/>
        <w:rPr>
          <w:rFonts w:ascii="Times New Roman" w:hAnsi="Times New Roman"/>
          <w:sz w:val="28"/>
          <w:szCs w:val="28"/>
        </w:rPr>
      </w:pPr>
    </w:p>
    <w:p w:rsidR="007D3559" w:rsidRDefault="007D3559" w:rsidP="004809F6">
      <w:pPr>
        <w:ind w:firstLine="709"/>
        <w:rPr>
          <w:rFonts w:ascii="Times New Roman" w:hAnsi="Times New Roman"/>
          <w:sz w:val="28"/>
          <w:szCs w:val="28"/>
        </w:rPr>
      </w:pPr>
    </w:p>
    <w:p w:rsidR="007D3559" w:rsidRDefault="007D3559" w:rsidP="004809F6">
      <w:pPr>
        <w:ind w:firstLine="709"/>
        <w:rPr>
          <w:rFonts w:ascii="Times New Roman" w:hAnsi="Times New Roman"/>
          <w:sz w:val="28"/>
          <w:szCs w:val="28"/>
        </w:rPr>
      </w:pPr>
    </w:p>
    <w:p w:rsidR="007D3559" w:rsidRDefault="007D3559" w:rsidP="004809F6">
      <w:pPr>
        <w:ind w:firstLine="709"/>
        <w:rPr>
          <w:rFonts w:ascii="Times New Roman" w:hAnsi="Times New Roman"/>
          <w:sz w:val="28"/>
          <w:szCs w:val="28"/>
        </w:rPr>
      </w:pPr>
    </w:p>
    <w:p w:rsidR="007D3559" w:rsidRDefault="007D3559" w:rsidP="004809F6">
      <w:pPr>
        <w:ind w:firstLine="709"/>
        <w:rPr>
          <w:rFonts w:ascii="Times New Roman" w:hAnsi="Times New Roman"/>
          <w:sz w:val="28"/>
          <w:szCs w:val="28"/>
        </w:rPr>
      </w:pPr>
    </w:p>
    <w:p w:rsidR="007D3559" w:rsidRDefault="007D3559" w:rsidP="004809F6">
      <w:pPr>
        <w:ind w:firstLine="709"/>
        <w:rPr>
          <w:rFonts w:ascii="Times New Roman" w:hAnsi="Times New Roman"/>
          <w:sz w:val="28"/>
          <w:szCs w:val="28"/>
        </w:rPr>
      </w:pPr>
    </w:p>
    <w:p w:rsidR="007D3559" w:rsidRDefault="007D3559" w:rsidP="004809F6">
      <w:pPr>
        <w:ind w:firstLine="709"/>
        <w:rPr>
          <w:rFonts w:ascii="Times New Roman" w:hAnsi="Times New Roman"/>
          <w:sz w:val="28"/>
          <w:szCs w:val="28"/>
        </w:rPr>
      </w:pPr>
    </w:p>
    <w:p w:rsidR="007D3559" w:rsidRDefault="007D3559" w:rsidP="004809F6">
      <w:pPr>
        <w:ind w:firstLine="709"/>
        <w:rPr>
          <w:rFonts w:ascii="Times New Roman" w:hAnsi="Times New Roman"/>
          <w:sz w:val="28"/>
          <w:szCs w:val="28"/>
        </w:rPr>
      </w:pPr>
    </w:p>
    <w:p w:rsidR="007D3559" w:rsidRDefault="007D3559" w:rsidP="004809F6">
      <w:pPr>
        <w:ind w:firstLine="709"/>
        <w:rPr>
          <w:rFonts w:ascii="Times New Roman" w:hAnsi="Times New Roman"/>
          <w:sz w:val="28"/>
          <w:szCs w:val="28"/>
        </w:rPr>
      </w:pPr>
    </w:p>
    <w:p w:rsidR="007D3559" w:rsidRDefault="007D3559" w:rsidP="004809F6">
      <w:pPr>
        <w:ind w:firstLine="709"/>
        <w:rPr>
          <w:rFonts w:ascii="Times New Roman" w:hAnsi="Times New Roman"/>
          <w:sz w:val="28"/>
          <w:szCs w:val="28"/>
        </w:rPr>
      </w:pPr>
    </w:p>
    <w:p w:rsidR="007D3559" w:rsidRDefault="007D3559" w:rsidP="004809F6">
      <w:pPr>
        <w:ind w:firstLine="709"/>
        <w:rPr>
          <w:rFonts w:ascii="Times New Roman" w:hAnsi="Times New Roman"/>
          <w:sz w:val="28"/>
          <w:szCs w:val="28"/>
        </w:rPr>
      </w:pPr>
    </w:p>
    <w:p w:rsidR="007D3559" w:rsidRDefault="007D3559" w:rsidP="004809F6">
      <w:pPr>
        <w:ind w:firstLine="709"/>
        <w:rPr>
          <w:rFonts w:ascii="Times New Roman" w:hAnsi="Times New Roman"/>
          <w:sz w:val="28"/>
          <w:szCs w:val="28"/>
        </w:rPr>
      </w:pPr>
    </w:p>
    <w:p w:rsidR="007D3559" w:rsidRDefault="007D3559" w:rsidP="004809F6">
      <w:pPr>
        <w:ind w:firstLine="709"/>
        <w:rPr>
          <w:rFonts w:ascii="Times New Roman" w:hAnsi="Times New Roman"/>
          <w:sz w:val="28"/>
          <w:szCs w:val="28"/>
        </w:rPr>
      </w:pPr>
    </w:p>
    <w:p w:rsidR="007D3559" w:rsidRDefault="007D3559" w:rsidP="004809F6">
      <w:pPr>
        <w:ind w:firstLine="709"/>
        <w:rPr>
          <w:rFonts w:ascii="Times New Roman" w:hAnsi="Times New Roman"/>
          <w:sz w:val="28"/>
          <w:szCs w:val="28"/>
        </w:rPr>
      </w:pPr>
    </w:p>
    <w:p w:rsidR="007D3559" w:rsidRDefault="007D3559" w:rsidP="004809F6">
      <w:pPr>
        <w:ind w:firstLine="709"/>
        <w:rPr>
          <w:rFonts w:ascii="Times New Roman" w:hAnsi="Times New Roman"/>
          <w:sz w:val="28"/>
          <w:szCs w:val="28"/>
        </w:rPr>
      </w:pPr>
    </w:p>
    <w:p w:rsidR="007D3559" w:rsidRDefault="007D3559" w:rsidP="004809F6">
      <w:pPr>
        <w:ind w:firstLine="709"/>
        <w:rPr>
          <w:rFonts w:ascii="Times New Roman" w:hAnsi="Times New Roman"/>
          <w:sz w:val="28"/>
          <w:szCs w:val="28"/>
        </w:rPr>
      </w:pPr>
    </w:p>
    <w:p w:rsidR="007D3559" w:rsidRDefault="007D3559" w:rsidP="004809F6">
      <w:pPr>
        <w:ind w:firstLine="709"/>
        <w:rPr>
          <w:rFonts w:ascii="Times New Roman" w:hAnsi="Times New Roman"/>
          <w:sz w:val="28"/>
          <w:szCs w:val="28"/>
        </w:rPr>
      </w:pPr>
    </w:p>
    <w:p w:rsidR="007D3559" w:rsidRDefault="007D3559" w:rsidP="004809F6">
      <w:pPr>
        <w:ind w:firstLine="709"/>
        <w:rPr>
          <w:rFonts w:ascii="Times New Roman" w:hAnsi="Times New Roman"/>
          <w:sz w:val="28"/>
          <w:szCs w:val="28"/>
        </w:rPr>
      </w:pPr>
    </w:p>
    <w:p w:rsidR="007D3559" w:rsidRDefault="007D3559" w:rsidP="004809F6">
      <w:pPr>
        <w:ind w:firstLine="709"/>
        <w:rPr>
          <w:rFonts w:ascii="Times New Roman" w:hAnsi="Times New Roman"/>
          <w:sz w:val="28"/>
          <w:szCs w:val="28"/>
        </w:rPr>
      </w:pPr>
    </w:p>
    <w:p w:rsidR="007D3559" w:rsidRDefault="007D3559" w:rsidP="004809F6">
      <w:pPr>
        <w:ind w:firstLine="709"/>
        <w:rPr>
          <w:rFonts w:ascii="Times New Roman" w:hAnsi="Times New Roman"/>
          <w:sz w:val="28"/>
          <w:szCs w:val="28"/>
        </w:rPr>
      </w:pPr>
    </w:p>
    <w:p w:rsidR="007D3559" w:rsidRDefault="007D3559" w:rsidP="004809F6">
      <w:pPr>
        <w:ind w:firstLine="709"/>
        <w:rPr>
          <w:rFonts w:ascii="Times New Roman" w:hAnsi="Times New Roman"/>
          <w:sz w:val="28"/>
          <w:szCs w:val="28"/>
        </w:rPr>
      </w:pPr>
    </w:p>
    <w:p w:rsidR="007D3559" w:rsidRDefault="007D3559" w:rsidP="004809F6">
      <w:pPr>
        <w:ind w:firstLine="709"/>
        <w:rPr>
          <w:rFonts w:ascii="Times New Roman" w:hAnsi="Times New Roman"/>
          <w:sz w:val="28"/>
          <w:szCs w:val="28"/>
        </w:rPr>
      </w:pPr>
    </w:p>
    <w:p w:rsidR="007D3559" w:rsidRDefault="007D3559" w:rsidP="004809F6">
      <w:pPr>
        <w:ind w:firstLine="709"/>
        <w:rPr>
          <w:rFonts w:ascii="Times New Roman" w:hAnsi="Times New Roman"/>
          <w:sz w:val="28"/>
          <w:szCs w:val="28"/>
        </w:rPr>
      </w:pPr>
    </w:p>
    <w:p w:rsidR="007D3559" w:rsidRDefault="007D3559" w:rsidP="004809F6">
      <w:pPr>
        <w:ind w:firstLine="709"/>
        <w:rPr>
          <w:rFonts w:ascii="Times New Roman" w:hAnsi="Times New Roman"/>
          <w:sz w:val="28"/>
          <w:szCs w:val="28"/>
        </w:rPr>
      </w:pPr>
    </w:p>
    <w:p w:rsidR="007D3559" w:rsidRDefault="007D3559" w:rsidP="004809F6">
      <w:pPr>
        <w:ind w:firstLine="709"/>
        <w:rPr>
          <w:rFonts w:ascii="Times New Roman" w:hAnsi="Times New Roman"/>
          <w:sz w:val="28"/>
          <w:szCs w:val="28"/>
        </w:rPr>
      </w:pPr>
    </w:p>
    <w:p w:rsidR="007D3559" w:rsidRDefault="007D3559" w:rsidP="004809F6">
      <w:pPr>
        <w:ind w:firstLine="709"/>
        <w:rPr>
          <w:rFonts w:ascii="Times New Roman" w:hAnsi="Times New Roman"/>
          <w:sz w:val="28"/>
          <w:szCs w:val="28"/>
        </w:rPr>
      </w:pPr>
    </w:p>
    <w:p w:rsidR="007D3559" w:rsidRPr="00FC29D1" w:rsidRDefault="007D3559" w:rsidP="007D3559">
      <w:pPr>
        <w:jc w:val="right"/>
        <w:rPr>
          <w:b/>
          <w:bCs/>
          <w:caps/>
        </w:rPr>
      </w:pPr>
    </w:p>
    <w:p w:rsidR="007D3559" w:rsidRPr="007D3559" w:rsidRDefault="007D3559" w:rsidP="007D3559">
      <w:pPr>
        <w:jc w:val="center"/>
        <w:rPr>
          <w:rFonts w:ascii="Times New Roman" w:hAnsi="Times New Roman"/>
          <w:b/>
          <w:i/>
          <w:caps/>
          <w:sz w:val="28"/>
          <w:szCs w:val="28"/>
          <w:u w:val="single"/>
        </w:rPr>
      </w:pPr>
      <w:r w:rsidRPr="007D355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5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559" w:rsidRPr="007D3559" w:rsidRDefault="007D3559" w:rsidP="007D3559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7D3559">
        <w:rPr>
          <w:rFonts w:ascii="Times New Roman" w:hAnsi="Times New Roman"/>
          <w:b/>
          <w:caps/>
          <w:sz w:val="28"/>
          <w:szCs w:val="28"/>
        </w:rPr>
        <w:t>Совет народных депутатов</w:t>
      </w:r>
    </w:p>
    <w:p w:rsidR="007D3559" w:rsidRPr="007D3559" w:rsidRDefault="007D3559" w:rsidP="007D3559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7D3559">
        <w:rPr>
          <w:rFonts w:ascii="Times New Roman" w:hAnsi="Times New Roman"/>
          <w:b/>
          <w:caps/>
          <w:sz w:val="28"/>
          <w:szCs w:val="28"/>
        </w:rPr>
        <w:t xml:space="preserve">   Эртильского муниципального района</w:t>
      </w:r>
    </w:p>
    <w:p w:rsidR="007D3559" w:rsidRPr="007D3559" w:rsidRDefault="007D3559" w:rsidP="007D3559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7D3559">
        <w:rPr>
          <w:rFonts w:ascii="Times New Roman" w:hAnsi="Times New Roman"/>
          <w:b/>
          <w:caps/>
          <w:sz w:val="28"/>
          <w:szCs w:val="28"/>
        </w:rPr>
        <w:t>Воронежской области</w:t>
      </w:r>
    </w:p>
    <w:p w:rsidR="007D3559" w:rsidRPr="007D3559" w:rsidRDefault="007D3559" w:rsidP="007D3559">
      <w:pPr>
        <w:jc w:val="center"/>
        <w:rPr>
          <w:rFonts w:ascii="Times New Roman" w:hAnsi="Times New Roman"/>
          <w:sz w:val="28"/>
          <w:szCs w:val="28"/>
        </w:rPr>
      </w:pPr>
    </w:p>
    <w:p w:rsidR="007D3559" w:rsidRPr="007D3559" w:rsidRDefault="007D3559" w:rsidP="007D3559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D355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D3559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7D3559" w:rsidRPr="007D3559" w:rsidRDefault="007D3559" w:rsidP="007D3559">
      <w:pPr>
        <w:jc w:val="center"/>
        <w:rPr>
          <w:rFonts w:ascii="Times New Roman" w:hAnsi="Times New Roman"/>
          <w:sz w:val="28"/>
          <w:szCs w:val="28"/>
        </w:rPr>
      </w:pPr>
    </w:p>
    <w:p w:rsidR="007D3559" w:rsidRPr="007D3559" w:rsidRDefault="007D3559" w:rsidP="007D355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28.02.2024</w:t>
      </w:r>
      <w:r w:rsidRPr="007D3559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№ 36</w:t>
      </w:r>
      <w:r w:rsidRPr="007D3559">
        <w:rPr>
          <w:rFonts w:ascii="Times New Roman" w:hAnsi="Times New Roman"/>
          <w:sz w:val="28"/>
          <w:szCs w:val="28"/>
        </w:rPr>
        <w:t xml:space="preserve">   </w:t>
      </w:r>
    </w:p>
    <w:p w:rsidR="007D3559" w:rsidRPr="007D3559" w:rsidRDefault="007D3559" w:rsidP="007D3559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7D3559">
        <w:rPr>
          <w:rFonts w:ascii="Times New Roman" w:hAnsi="Times New Roman"/>
        </w:rPr>
        <w:t>г. Эртиль</w:t>
      </w:r>
    </w:p>
    <w:p w:rsidR="007D3559" w:rsidRPr="007D3559" w:rsidRDefault="007D3559" w:rsidP="007D3559">
      <w:pPr>
        <w:rPr>
          <w:rFonts w:ascii="Times New Roman" w:hAnsi="Times New Roman"/>
          <w:sz w:val="28"/>
          <w:szCs w:val="28"/>
        </w:rPr>
      </w:pPr>
    </w:p>
    <w:tbl>
      <w:tblPr>
        <w:tblW w:w="10373" w:type="dxa"/>
        <w:tblInd w:w="-106" w:type="dxa"/>
        <w:tblLook w:val="01E0"/>
      </w:tblPr>
      <w:tblGrid>
        <w:gridCol w:w="4609"/>
        <w:gridCol w:w="5764"/>
      </w:tblGrid>
      <w:tr w:rsidR="007D3559" w:rsidRPr="007D3559" w:rsidTr="00AF2492">
        <w:tc>
          <w:tcPr>
            <w:tcW w:w="4609" w:type="dxa"/>
          </w:tcPr>
          <w:p w:rsidR="007D3559" w:rsidRPr="007D3559" w:rsidRDefault="007D3559" w:rsidP="007D3559">
            <w:pPr>
              <w:tabs>
                <w:tab w:val="left" w:pos="6381"/>
              </w:tabs>
              <w:ind w:firstLine="0"/>
              <w:rPr>
                <w:rFonts w:ascii="Times New Roman" w:hAnsi="Times New Roman"/>
                <w:szCs w:val="28"/>
              </w:rPr>
            </w:pPr>
            <w:r w:rsidRPr="007D3559">
              <w:rPr>
                <w:rFonts w:ascii="Times New Roman" w:hAnsi="Times New Roman"/>
                <w:sz w:val="28"/>
                <w:szCs w:val="28"/>
              </w:rPr>
              <w:t>Об отчете начальника отдела МВД России по Эртильскому району   подполковника полиции С.С. Петрина «Об итогах оперативно-служебной деятельности отдела МВД России по Эртильскому району за 12 месяцев 2023 года и задачах на предстоящий период»</w:t>
            </w:r>
          </w:p>
          <w:p w:rsidR="007D3559" w:rsidRPr="007D3559" w:rsidRDefault="007D3559" w:rsidP="00AF2492">
            <w:pPr>
              <w:tabs>
                <w:tab w:val="left" w:pos="6381"/>
              </w:tabs>
              <w:rPr>
                <w:rFonts w:ascii="Times New Roman" w:hAnsi="Times New Roman"/>
                <w:szCs w:val="28"/>
              </w:rPr>
            </w:pPr>
          </w:p>
          <w:p w:rsidR="007D3559" w:rsidRPr="007D3559" w:rsidRDefault="007D3559" w:rsidP="00AF2492">
            <w:pPr>
              <w:tabs>
                <w:tab w:val="left" w:pos="6381"/>
              </w:tabs>
              <w:rPr>
                <w:rFonts w:ascii="Times New Roman" w:hAnsi="Times New Roman"/>
                <w:szCs w:val="28"/>
              </w:rPr>
            </w:pPr>
          </w:p>
        </w:tc>
        <w:tc>
          <w:tcPr>
            <w:tcW w:w="5764" w:type="dxa"/>
          </w:tcPr>
          <w:p w:rsidR="007D3559" w:rsidRPr="007D3559" w:rsidRDefault="007D3559" w:rsidP="00AF2492">
            <w:pPr>
              <w:tabs>
                <w:tab w:val="left" w:pos="6381"/>
              </w:tabs>
              <w:rPr>
                <w:rFonts w:ascii="Times New Roman" w:hAnsi="Times New Roman"/>
                <w:szCs w:val="28"/>
              </w:rPr>
            </w:pPr>
          </w:p>
        </w:tc>
      </w:tr>
    </w:tbl>
    <w:p w:rsidR="007D3559" w:rsidRPr="007D3559" w:rsidRDefault="007D3559" w:rsidP="007D355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7D3559">
        <w:rPr>
          <w:rFonts w:ascii="Times New Roman" w:hAnsi="Times New Roman"/>
          <w:sz w:val="28"/>
          <w:szCs w:val="28"/>
        </w:rPr>
        <w:t>В соответствии с Федеральным законом от 07.02.2011 № 3-ФЗ «О полиции», на основании Федерального закона от 06.10.2003 № 131-ФЗ «Об общих принципах организации местного самоуправления в Российской Федерации», а также в соответствии с приказом МВД России от 30.08.2011 № 975</w:t>
      </w:r>
      <w:r w:rsidRPr="007D355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EFEFF7"/>
        </w:rPr>
        <w:t xml:space="preserve"> </w:t>
      </w:r>
      <w:r w:rsidRPr="007D3559">
        <w:rPr>
          <w:rFonts w:ascii="Times New Roman" w:hAnsi="Times New Roman"/>
          <w:sz w:val="28"/>
          <w:szCs w:val="28"/>
        </w:rPr>
        <w:t xml:space="preserve"> «Об организации и проведении отчетов должностных лиц территориальных органов МВД России», и в целях реализации принципов открытости и публичности, создания условий для обеспечения</w:t>
      </w:r>
      <w:proofErr w:type="gramEnd"/>
      <w:r w:rsidRPr="007D35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D3559">
        <w:rPr>
          <w:rFonts w:ascii="Times New Roman" w:hAnsi="Times New Roman"/>
          <w:sz w:val="28"/>
          <w:szCs w:val="28"/>
        </w:rPr>
        <w:t>прав граждан, общественных объединений и организаций, государственных и муниципальных органов на получение достоверной информации о деятельности полиции, заслушав отчет начальника отдела МВД России по Эртильскому району Воронежской области подполковника полиции С.С. Петрина «Об итогах оперативно-служебной деятельности отдела МВД России по Эртильскому району за 12 месяцев 2023 года и задачах на предстоящий период», Совет народных депутатов Эртильского муниципального района Воронежской</w:t>
      </w:r>
      <w:proofErr w:type="gramEnd"/>
      <w:r w:rsidRPr="007D3559">
        <w:rPr>
          <w:rFonts w:ascii="Times New Roman" w:hAnsi="Times New Roman"/>
          <w:sz w:val="28"/>
          <w:szCs w:val="28"/>
        </w:rPr>
        <w:t xml:space="preserve"> области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proofErr w:type="gramStart"/>
      <w:r w:rsidRPr="007D355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D3559">
        <w:rPr>
          <w:rFonts w:ascii="Times New Roman" w:hAnsi="Times New Roman"/>
          <w:b/>
          <w:sz w:val="28"/>
          <w:szCs w:val="28"/>
        </w:rPr>
        <w:t xml:space="preserve"> Е Ш И Л</w:t>
      </w:r>
      <w:r w:rsidRPr="007D3559">
        <w:rPr>
          <w:rFonts w:ascii="Times New Roman" w:hAnsi="Times New Roman"/>
          <w:sz w:val="28"/>
          <w:szCs w:val="28"/>
        </w:rPr>
        <w:t>:</w:t>
      </w:r>
    </w:p>
    <w:p w:rsidR="007D3559" w:rsidRPr="007D3559" w:rsidRDefault="007D3559" w:rsidP="007D3559">
      <w:pPr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D3559">
        <w:rPr>
          <w:rFonts w:ascii="Times New Roman" w:hAnsi="Times New Roman"/>
          <w:sz w:val="28"/>
          <w:szCs w:val="28"/>
        </w:rPr>
        <w:t>Отчет начальника отдела МВД России по Эртильскому району Воронежской области, подполковника полиции С.С. Петрина принять к сведению.</w:t>
      </w:r>
    </w:p>
    <w:p w:rsidR="007D3559" w:rsidRPr="007D3559" w:rsidRDefault="007D3559" w:rsidP="007D3559">
      <w:pPr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D3559">
        <w:rPr>
          <w:rFonts w:ascii="Times New Roman" w:hAnsi="Times New Roman"/>
          <w:sz w:val="28"/>
          <w:szCs w:val="28"/>
        </w:rPr>
        <w:lastRenderedPageBreak/>
        <w:t>Работу отдела МВД России по Эртильскому району Воронежской области за 2023 год признать удовлетворительной.</w:t>
      </w:r>
    </w:p>
    <w:p w:rsidR="007D3559" w:rsidRPr="007D3559" w:rsidRDefault="007D3559" w:rsidP="007D3559">
      <w:pPr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D3559">
        <w:rPr>
          <w:rFonts w:ascii="Times New Roman" w:hAnsi="Times New Roman"/>
          <w:sz w:val="28"/>
          <w:szCs w:val="28"/>
        </w:rPr>
        <w:t>Рекомендовать отделу МВД по Эртильскому району:</w:t>
      </w:r>
    </w:p>
    <w:p w:rsidR="007D3559" w:rsidRPr="007D3559" w:rsidRDefault="007D3559" w:rsidP="007D3559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7D3559">
        <w:rPr>
          <w:rFonts w:ascii="Times New Roman" w:hAnsi="Times New Roman"/>
          <w:sz w:val="28"/>
          <w:szCs w:val="28"/>
        </w:rPr>
        <w:t>3.1. Продолжить работу по снижению уличной преступности, а так же в общественных местах;</w:t>
      </w:r>
    </w:p>
    <w:p w:rsidR="007D3559" w:rsidRPr="007D3559" w:rsidRDefault="007D3559" w:rsidP="007D3559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7D3559">
        <w:rPr>
          <w:rFonts w:ascii="Times New Roman" w:hAnsi="Times New Roman"/>
          <w:sz w:val="28"/>
          <w:szCs w:val="28"/>
        </w:rPr>
        <w:t>3.2. Принять эффективные меры по предупреждению правонарушений среди несовершеннолетних;</w:t>
      </w:r>
    </w:p>
    <w:p w:rsidR="007D3559" w:rsidRPr="007D3559" w:rsidRDefault="007D3559" w:rsidP="007D3559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7D3559">
        <w:rPr>
          <w:rFonts w:ascii="Times New Roman" w:hAnsi="Times New Roman"/>
          <w:sz w:val="28"/>
          <w:szCs w:val="28"/>
        </w:rPr>
        <w:t>3.3. Продолжить работу по пресечению преступлений в сфере незаконного оборота наркотиков;</w:t>
      </w:r>
    </w:p>
    <w:p w:rsidR="007D3559" w:rsidRPr="007D3559" w:rsidRDefault="007D3559" w:rsidP="007D3559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7D3559">
        <w:rPr>
          <w:rFonts w:ascii="Times New Roman" w:hAnsi="Times New Roman"/>
          <w:sz w:val="28"/>
          <w:szCs w:val="28"/>
        </w:rPr>
        <w:t>3.4. Совместно с главами поселений организовать работу:</w:t>
      </w:r>
    </w:p>
    <w:p w:rsidR="007D3559" w:rsidRPr="007D3559" w:rsidRDefault="007D3559" w:rsidP="007D3559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7D3559">
        <w:rPr>
          <w:rFonts w:ascii="Times New Roman" w:hAnsi="Times New Roman"/>
          <w:sz w:val="28"/>
          <w:szCs w:val="28"/>
        </w:rPr>
        <w:t xml:space="preserve">3.4.1. По профилактике наркопреступлений и уничтожению очагов дикорастущих наркосодержащих растений; </w:t>
      </w:r>
    </w:p>
    <w:p w:rsidR="007D3559" w:rsidRPr="007D3559" w:rsidRDefault="007D3559" w:rsidP="007D3559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7D3559">
        <w:rPr>
          <w:rFonts w:ascii="Times New Roman" w:hAnsi="Times New Roman"/>
          <w:sz w:val="28"/>
          <w:szCs w:val="28"/>
        </w:rPr>
        <w:t>3.4.2. По профилактике незаконной реализации алкогольной продукции;</w:t>
      </w:r>
    </w:p>
    <w:p w:rsidR="007D3559" w:rsidRPr="007D3559" w:rsidRDefault="007D3559" w:rsidP="007D3559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7D3559">
        <w:rPr>
          <w:rFonts w:ascii="Times New Roman" w:hAnsi="Times New Roman"/>
          <w:sz w:val="28"/>
          <w:szCs w:val="28"/>
        </w:rPr>
        <w:t>3.4.3. По профилактике незаконной миграции;</w:t>
      </w:r>
    </w:p>
    <w:p w:rsidR="007D3559" w:rsidRPr="007D3559" w:rsidRDefault="007D3559" w:rsidP="007D3559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7D3559">
        <w:rPr>
          <w:rFonts w:ascii="Times New Roman" w:hAnsi="Times New Roman"/>
          <w:sz w:val="28"/>
          <w:szCs w:val="28"/>
        </w:rPr>
        <w:t>3.4.4. По профилактике в сфере безопасности дорожного движения;</w:t>
      </w:r>
    </w:p>
    <w:p w:rsidR="007D3559" w:rsidRPr="007D3559" w:rsidRDefault="007D3559" w:rsidP="007D3559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7D3559">
        <w:rPr>
          <w:rFonts w:ascii="Times New Roman" w:hAnsi="Times New Roman"/>
          <w:sz w:val="28"/>
          <w:szCs w:val="28"/>
        </w:rPr>
        <w:t>3.4.5. По профилактике преступлений, совершаемых с использованием информационно - телекоммуникационных технологий;</w:t>
      </w:r>
    </w:p>
    <w:p w:rsidR="007D3559" w:rsidRPr="007D3559" w:rsidRDefault="007D3559" w:rsidP="007D3559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7D3559">
        <w:rPr>
          <w:rFonts w:ascii="Times New Roman" w:hAnsi="Times New Roman"/>
          <w:sz w:val="28"/>
          <w:szCs w:val="28"/>
        </w:rPr>
        <w:t>3.4.6. Организовать работу по комплектованию вакантных должностей, имеющихся в отделе МВД России по Эртильскому району.</w:t>
      </w:r>
    </w:p>
    <w:p w:rsidR="007D3559" w:rsidRPr="007D3559" w:rsidRDefault="007D3559" w:rsidP="007D3559">
      <w:pPr>
        <w:tabs>
          <w:tab w:val="num" w:pos="54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D3559">
        <w:rPr>
          <w:rFonts w:ascii="Times New Roman" w:hAnsi="Times New Roman"/>
          <w:sz w:val="28"/>
          <w:szCs w:val="28"/>
        </w:rPr>
        <w:t>4. Настоящее решение вступает в силу с момента опубликования в официальном издании органов местного самоуправления Эртильского муниципального района «Муниципальный вестник».</w:t>
      </w:r>
    </w:p>
    <w:p w:rsidR="007D3559" w:rsidRPr="007D3559" w:rsidRDefault="007D3559" w:rsidP="007D3559">
      <w:pPr>
        <w:tabs>
          <w:tab w:val="num" w:pos="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D3559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7D355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D3559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7D3559" w:rsidRPr="007D3559" w:rsidRDefault="007D3559" w:rsidP="007D355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3559" w:rsidRPr="007D3559" w:rsidRDefault="007D3559" w:rsidP="007D355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3559" w:rsidRPr="007D3559" w:rsidRDefault="007D3559" w:rsidP="007D3559">
      <w:pPr>
        <w:tabs>
          <w:tab w:val="left" w:pos="7605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D3559">
        <w:rPr>
          <w:rFonts w:ascii="Times New Roman" w:hAnsi="Times New Roman"/>
          <w:sz w:val="28"/>
          <w:szCs w:val="28"/>
        </w:rPr>
        <w:t>Глава района</w:t>
      </w:r>
      <w:r w:rsidRPr="007D355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7D3559">
        <w:rPr>
          <w:rFonts w:ascii="Times New Roman" w:hAnsi="Times New Roman"/>
          <w:sz w:val="28"/>
          <w:szCs w:val="28"/>
        </w:rPr>
        <w:t>И.В. Лесников</w:t>
      </w:r>
    </w:p>
    <w:p w:rsidR="007D3559" w:rsidRPr="007D3559" w:rsidRDefault="007D3559" w:rsidP="007D3559">
      <w:pPr>
        <w:tabs>
          <w:tab w:val="left" w:pos="760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7D3559" w:rsidRPr="007D3559" w:rsidRDefault="007D3559" w:rsidP="007D3559">
      <w:pPr>
        <w:tabs>
          <w:tab w:val="left" w:pos="7605"/>
        </w:tabs>
        <w:ind w:firstLine="709"/>
        <w:rPr>
          <w:rFonts w:ascii="Times New Roman" w:hAnsi="Times New Roman"/>
          <w:sz w:val="28"/>
          <w:szCs w:val="28"/>
        </w:rPr>
      </w:pPr>
      <w:r w:rsidRPr="007D3559">
        <w:rPr>
          <w:rFonts w:ascii="Times New Roman" w:hAnsi="Times New Roman"/>
          <w:sz w:val="28"/>
          <w:szCs w:val="28"/>
        </w:rPr>
        <w:t>Председатель</w:t>
      </w:r>
    </w:p>
    <w:p w:rsidR="007D3559" w:rsidRPr="007D3559" w:rsidRDefault="007D3559" w:rsidP="007D3559">
      <w:pPr>
        <w:tabs>
          <w:tab w:val="left" w:pos="7605"/>
        </w:tabs>
        <w:ind w:firstLine="709"/>
        <w:rPr>
          <w:rFonts w:ascii="Times New Roman" w:hAnsi="Times New Roman"/>
          <w:sz w:val="28"/>
          <w:szCs w:val="28"/>
        </w:rPr>
      </w:pPr>
      <w:r w:rsidRPr="007D3559">
        <w:rPr>
          <w:rFonts w:ascii="Times New Roman" w:hAnsi="Times New Roman"/>
          <w:sz w:val="28"/>
          <w:szCs w:val="28"/>
        </w:rPr>
        <w:t xml:space="preserve">Совета народных депутатов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7D3559">
        <w:rPr>
          <w:rFonts w:ascii="Times New Roman" w:hAnsi="Times New Roman"/>
          <w:sz w:val="28"/>
          <w:szCs w:val="28"/>
        </w:rPr>
        <w:t>Н.Н. Бердникова</w:t>
      </w:r>
    </w:p>
    <w:p w:rsidR="007D3559" w:rsidRDefault="007D3559" w:rsidP="004809F6">
      <w:pPr>
        <w:ind w:firstLine="709"/>
        <w:rPr>
          <w:rFonts w:ascii="Times New Roman" w:hAnsi="Times New Roman"/>
          <w:sz w:val="28"/>
          <w:szCs w:val="28"/>
        </w:rPr>
      </w:pPr>
    </w:p>
    <w:p w:rsidR="008B2938" w:rsidRDefault="008B2938" w:rsidP="004809F6">
      <w:pPr>
        <w:ind w:firstLine="709"/>
        <w:rPr>
          <w:rFonts w:ascii="Times New Roman" w:hAnsi="Times New Roman"/>
          <w:sz w:val="28"/>
          <w:szCs w:val="28"/>
        </w:rPr>
      </w:pPr>
    </w:p>
    <w:p w:rsidR="008B2938" w:rsidRDefault="008B2938" w:rsidP="004809F6">
      <w:pPr>
        <w:ind w:firstLine="709"/>
        <w:rPr>
          <w:rFonts w:ascii="Times New Roman" w:hAnsi="Times New Roman"/>
          <w:sz w:val="28"/>
          <w:szCs w:val="28"/>
        </w:rPr>
      </w:pPr>
    </w:p>
    <w:p w:rsidR="008B2938" w:rsidRDefault="008B2938" w:rsidP="004809F6">
      <w:pPr>
        <w:ind w:firstLine="709"/>
        <w:rPr>
          <w:rFonts w:ascii="Times New Roman" w:hAnsi="Times New Roman"/>
          <w:sz w:val="28"/>
          <w:szCs w:val="28"/>
        </w:rPr>
      </w:pPr>
    </w:p>
    <w:p w:rsidR="008B2938" w:rsidRDefault="008B2938" w:rsidP="004809F6">
      <w:pPr>
        <w:ind w:firstLine="709"/>
        <w:rPr>
          <w:rFonts w:ascii="Times New Roman" w:hAnsi="Times New Roman"/>
          <w:sz w:val="28"/>
          <w:szCs w:val="28"/>
        </w:rPr>
      </w:pPr>
    </w:p>
    <w:p w:rsidR="008B2938" w:rsidRDefault="008B2938" w:rsidP="004809F6">
      <w:pPr>
        <w:ind w:firstLine="709"/>
        <w:rPr>
          <w:rFonts w:ascii="Times New Roman" w:hAnsi="Times New Roman"/>
          <w:sz w:val="28"/>
          <w:szCs w:val="28"/>
        </w:rPr>
      </w:pPr>
    </w:p>
    <w:p w:rsidR="008B2938" w:rsidRDefault="008B2938" w:rsidP="004809F6">
      <w:pPr>
        <w:ind w:firstLine="709"/>
        <w:rPr>
          <w:rFonts w:ascii="Times New Roman" w:hAnsi="Times New Roman"/>
          <w:sz w:val="28"/>
          <w:szCs w:val="28"/>
        </w:rPr>
      </w:pPr>
    </w:p>
    <w:p w:rsidR="008B2938" w:rsidRPr="004E7613" w:rsidRDefault="008B2938" w:rsidP="008B2938">
      <w:pPr>
        <w:pStyle w:val="1"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4E7613">
        <w:rPr>
          <w:rFonts w:ascii="Times New Roman" w:hAnsi="Times New Roman" w:cs="Times New Roman"/>
          <w:b w:val="0"/>
          <w:noProof/>
          <w:sz w:val="28"/>
          <w:szCs w:val="28"/>
        </w:rPr>
        <w:lastRenderedPageBreak/>
        <w:drawing>
          <wp:inline distT="0" distB="0" distL="0" distR="0">
            <wp:extent cx="457200" cy="571500"/>
            <wp:effectExtent l="0" t="0" r="0" b="0"/>
            <wp:docPr id="6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938" w:rsidRPr="004E7613" w:rsidRDefault="008B2938" w:rsidP="008B2938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  <w:r w:rsidRPr="004E7613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8B2938" w:rsidRPr="004E7613" w:rsidRDefault="008B2938" w:rsidP="008B2938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613">
        <w:rPr>
          <w:rFonts w:ascii="Times New Roman" w:hAnsi="Times New Roman"/>
          <w:b/>
          <w:bCs/>
          <w:sz w:val="28"/>
          <w:szCs w:val="28"/>
        </w:rPr>
        <w:t>ЭРТИЛЬСКОГО МУНИЦИПАЛЬНОГО РАЙОНА</w:t>
      </w:r>
    </w:p>
    <w:p w:rsidR="008B2938" w:rsidRPr="004E7613" w:rsidRDefault="008B2938" w:rsidP="008B2938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613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8B2938" w:rsidRPr="004E7613" w:rsidRDefault="008B2938" w:rsidP="008B2938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8B2938" w:rsidRPr="004E7613" w:rsidRDefault="008B2938" w:rsidP="008B2938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4E7613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4E7613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8B2938" w:rsidRPr="004E7613" w:rsidRDefault="008B293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8B2938" w:rsidRDefault="008B2938" w:rsidP="008B293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28.02.2024</w:t>
      </w:r>
      <w:r w:rsidRPr="004E7613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37</w:t>
      </w:r>
      <w:r w:rsidRPr="004E7613">
        <w:rPr>
          <w:rFonts w:ascii="Times New Roman" w:hAnsi="Times New Roman"/>
          <w:sz w:val="28"/>
          <w:szCs w:val="28"/>
        </w:rPr>
        <w:t xml:space="preserve"> </w:t>
      </w:r>
    </w:p>
    <w:p w:rsidR="008B2938" w:rsidRDefault="008B2938" w:rsidP="008B2938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</w:rPr>
        <w:t xml:space="preserve"> </w:t>
      </w:r>
      <w:r w:rsidRPr="008B2938">
        <w:rPr>
          <w:rFonts w:ascii="Times New Roman" w:hAnsi="Times New Roman"/>
        </w:rPr>
        <w:t>г. Эртиль</w:t>
      </w:r>
    </w:p>
    <w:p w:rsidR="008B2938" w:rsidRPr="008B2938" w:rsidRDefault="008B2938" w:rsidP="008B2938">
      <w:pPr>
        <w:ind w:firstLine="0"/>
        <w:rPr>
          <w:rFonts w:ascii="Times New Roman" w:hAnsi="Times New Roman"/>
          <w:sz w:val="28"/>
          <w:szCs w:val="28"/>
        </w:rPr>
      </w:pPr>
    </w:p>
    <w:p w:rsidR="008B2938" w:rsidRPr="004E7613" w:rsidRDefault="008B2938" w:rsidP="008B2938">
      <w:pPr>
        <w:pStyle w:val="21"/>
        <w:ind w:right="5103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О внесении изменений в решение Совета народных депутатов Эртильского муниципального района от 16.12.2016 № 157 «О пенсионном обеспечении лица, замещавшего выборную муниципальную должность в Эртильском муниципальном районе Воронежской области на постоянной основе» </w:t>
      </w:r>
    </w:p>
    <w:p w:rsidR="008B2938" w:rsidRDefault="008B2938" w:rsidP="008B2938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B2938" w:rsidRPr="004E7613" w:rsidRDefault="008B2938" w:rsidP="008B2938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B2938" w:rsidRDefault="008B2938" w:rsidP="008B293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4E7613">
        <w:rPr>
          <w:rFonts w:ascii="Times New Roman" w:hAnsi="Times New Roman"/>
          <w:sz w:val="28"/>
          <w:szCs w:val="28"/>
        </w:rPr>
        <w:t>В соответствии с Федер</w:t>
      </w:r>
      <w:r>
        <w:rPr>
          <w:rFonts w:ascii="Times New Roman" w:hAnsi="Times New Roman"/>
          <w:sz w:val="28"/>
          <w:szCs w:val="28"/>
        </w:rPr>
        <w:t>альным законом от 06.10.2003 №</w:t>
      </w:r>
      <w:r w:rsidRPr="004E7613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законом </w:t>
      </w:r>
      <w:r>
        <w:rPr>
          <w:rFonts w:ascii="Times New Roman" w:hAnsi="Times New Roman"/>
          <w:sz w:val="28"/>
          <w:szCs w:val="28"/>
        </w:rPr>
        <w:t>от 28.12.2013 № 400-ФЗ «О страховых пенсиях»,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 w:rsidRPr="004E7613">
        <w:rPr>
          <w:rFonts w:ascii="Times New Roman" w:hAnsi="Times New Roman"/>
          <w:sz w:val="28"/>
          <w:szCs w:val="28"/>
        </w:rPr>
        <w:t>, Уставом Эртильского муниципаль</w:t>
      </w:r>
      <w:r>
        <w:rPr>
          <w:rFonts w:ascii="Times New Roman" w:hAnsi="Times New Roman"/>
          <w:sz w:val="28"/>
          <w:szCs w:val="28"/>
        </w:rPr>
        <w:t>ного района Воронежской области</w:t>
      </w:r>
      <w:r w:rsidRPr="004E7613">
        <w:rPr>
          <w:rFonts w:ascii="Times New Roman" w:hAnsi="Times New Roman"/>
          <w:sz w:val="28"/>
          <w:szCs w:val="28"/>
        </w:rPr>
        <w:t xml:space="preserve"> Совет народных депутатов Эртильского</w:t>
      </w:r>
      <w:proofErr w:type="gramEnd"/>
      <w:r w:rsidRPr="004E7613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8B2938" w:rsidRPr="006406D5" w:rsidRDefault="008B2938" w:rsidP="008B2938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406D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406D5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8B2938" w:rsidRDefault="008B2938" w:rsidP="008B293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F6EF8">
        <w:rPr>
          <w:rFonts w:ascii="Times New Roman" w:hAnsi="Times New Roman"/>
          <w:sz w:val="28"/>
          <w:szCs w:val="28"/>
        </w:rPr>
        <w:t xml:space="preserve">1. Внести в решение Совета народных депутатов Эртильского муниципального района Воронежской области от </w:t>
      </w:r>
      <w:r>
        <w:rPr>
          <w:rFonts w:ascii="Times New Roman" w:hAnsi="Times New Roman"/>
          <w:sz w:val="28"/>
          <w:szCs w:val="28"/>
        </w:rPr>
        <w:t>16.12.2016</w:t>
      </w:r>
      <w:r w:rsidRPr="006F6EF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157</w:t>
      </w:r>
      <w:r w:rsidRPr="006F6EF8">
        <w:rPr>
          <w:rFonts w:ascii="Times New Roman" w:hAnsi="Times New Roman"/>
          <w:sz w:val="28"/>
          <w:szCs w:val="28"/>
        </w:rPr>
        <w:t xml:space="preserve"> </w:t>
      </w:r>
      <w:r w:rsidRPr="001976F1">
        <w:rPr>
          <w:rFonts w:ascii="Times New Roman" w:hAnsi="Times New Roman"/>
          <w:sz w:val="28"/>
          <w:szCs w:val="28"/>
        </w:rPr>
        <w:t>«</w:t>
      </w:r>
      <w:r w:rsidRPr="001976F1">
        <w:rPr>
          <w:rFonts w:ascii="Times New Roman" w:hAnsi="Times New Roman"/>
          <w:sz w:val="28"/>
        </w:rPr>
        <w:t>О пенсионном обеспечении лица, замещавшего выборную муниципальную должность в Эртильском муниципальном районе Воронежской области на постоянной основе</w:t>
      </w:r>
      <w:r w:rsidRPr="001976F1">
        <w:rPr>
          <w:rFonts w:ascii="Times New Roman" w:hAnsi="Times New Roman"/>
          <w:sz w:val="28"/>
          <w:szCs w:val="28"/>
        </w:rPr>
        <w:t>» следующие изменения:</w:t>
      </w:r>
    </w:p>
    <w:p w:rsidR="008B2938" w:rsidRDefault="008B2938" w:rsidP="008B293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 В</w:t>
      </w:r>
      <w:r w:rsidRPr="007B72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Положении о пенсионном обеспечении лица, замещавшего выборную муниципальную должность на постоянной основе в Эртильском муниципальном районе Воронежской области:</w:t>
      </w:r>
    </w:p>
    <w:p w:rsidR="008B2938" w:rsidRDefault="008B2938" w:rsidP="008B293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В подпункте 2 пункта 2.2 раздела 2 «Условия и порядок назначения пенсионного обеспечения» слова «пенсии за выслугу лет» заменить словами «доплаты к пенсии»;</w:t>
      </w:r>
    </w:p>
    <w:p w:rsidR="008B2938" w:rsidRDefault="008B2938" w:rsidP="008B293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Пункт 2.6 раздела 2 «Условия и порядок назначения пенсионного обеспечения» дополнить абзацем следующего содержания:</w:t>
      </w:r>
    </w:p>
    <w:p w:rsidR="008B2938" w:rsidRPr="001976F1" w:rsidRDefault="008B2938" w:rsidP="008B293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«Установление доплаты к пенсии производится по заявлению лица, имеющего право на данную доплату, на имя главы Эртильского муниципального района Воронежской области в порядке, предусмотренном нормативно-правовым актом администрации Эртильского муниципального района Воронежской области. Указанное заявление может быть направлено по почте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8B2938" w:rsidRDefault="008B2938" w:rsidP="008B2938">
      <w:pPr>
        <w:spacing w:line="48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6F6EF8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>.1.3</w:t>
      </w:r>
      <w:r w:rsidRPr="006F6EF8"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>Д</w:t>
      </w:r>
      <w:r w:rsidRPr="006F6EF8">
        <w:rPr>
          <w:rFonts w:ascii="Times New Roman" w:eastAsia="Calibri" w:hAnsi="Times New Roman"/>
          <w:sz w:val="28"/>
          <w:szCs w:val="28"/>
        </w:rPr>
        <w:t xml:space="preserve">ополнить </w:t>
      </w:r>
      <w:r>
        <w:rPr>
          <w:rFonts w:ascii="Times New Roman" w:eastAsia="Calibri" w:hAnsi="Times New Roman"/>
          <w:sz w:val="28"/>
          <w:szCs w:val="28"/>
        </w:rPr>
        <w:t>разделом 10 следующего содержания</w:t>
      </w:r>
      <w:r w:rsidRPr="006F6EF8">
        <w:rPr>
          <w:rFonts w:ascii="Times New Roman" w:eastAsia="Calibri" w:hAnsi="Times New Roman"/>
          <w:sz w:val="28"/>
          <w:szCs w:val="28"/>
        </w:rPr>
        <w:t>:</w:t>
      </w:r>
    </w:p>
    <w:p w:rsidR="008B2938" w:rsidRDefault="008B2938" w:rsidP="008B2938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«10. Единовременное денежное вознаграждение в связи с выходом на пенсию</w:t>
      </w:r>
    </w:p>
    <w:p w:rsidR="008B2938" w:rsidRDefault="008B2938" w:rsidP="008B2938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10.1. Лицу, замещавшему выборную муниципальную должность на постоянной основе, имеющему право на доплату к страховой пенсии по старости (инвалидности), назначенной в соответствии с Федеральным законом «О страховых пенсиях» либо досрочно оформленной в соответствии с Законом Российской Федерации «О занятости населения в Российской Федерации» выплачивается единовременное денежное вознаграждение.</w:t>
      </w:r>
    </w:p>
    <w:p w:rsidR="008B2938" w:rsidRDefault="008B2938" w:rsidP="008B2938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10.2. Единовременное денежное вознаграждение в связи с выходом на пенсию лицам, замещавшим выборные муниципальные должности на постоянной основе, выплачивается в следующих размерах:</w:t>
      </w:r>
    </w:p>
    <w:p w:rsidR="008B2938" w:rsidRDefault="008B2938" w:rsidP="008B2938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при стаже муниципальной службы </w:t>
      </w:r>
    </w:p>
    <w:p w:rsidR="008B2938" w:rsidRDefault="008B2938" w:rsidP="008B2938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от 20 до 25 лет – 4 должностных оклада;</w:t>
      </w:r>
    </w:p>
    <w:p w:rsidR="008B2938" w:rsidRDefault="008B2938" w:rsidP="008B2938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от 25 до 30 лет – 6 должностных окладов;</w:t>
      </w:r>
    </w:p>
    <w:p w:rsidR="008B2938" w:rsidRDefault="008B2938" w:rsidP="008B2938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свыше 30 лет – 8 должностных окладов.</w:t>
      </w:r>
    </w:p>
    <w:p w:rsidR="008B2938" w:rsidRDefault="008B2938" w:rsidP="008B2938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Назначение и выплата единовременного денежного вознаграждения производится на основании правового акта администрации муниципального </w:t>
      </w:r>
      <w:r>
        <w:rPr>
          <w:rFonts w:ascii="Times New Roman" w:eastAsia="Calibri" w:hAnsi="Times New Roman"/>
          <w:sz w:val="28"/>
          <w:szCs w:val="28"/>
        </w:rPr>
        <w:lastRenderedPageBreak/>
        <w:t>района по заявлению лица, имеющего право на единовременное денежное вознаграждение.</w:t>
      </w:r>
    </w:p>
    <w:p w:rsidR="008B2938" w:rsidRDefault="008B2938" w:rsidP="008B2938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Единовременное денежное вознаграждение в связи с выходом на пенсию не выплачивается лицам, если они ранее получили аналогичное единовременное денежное вознаграждение либо выходное (единовременное) пособие, выплаченное при увольнении с военной службы, службы (работы) в органах прокуратуры, внутренних дел, федеральной службы безопасности, налоговой полиции и из других органов, в которых предусмотрена выплата указанных единовременного денежного вознаграждения либо выходного (единовременного) пособия в соответствии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с законодательством Российской Федерации, Воронежской области, иного субъекта Российской Федерации или нормативными правовыми актами органа местного самоуправления.</w:t>
      </w:r>
    </w:p>
    <w:p w:rsidR="008B2938" w:rsidRDefault="008B2938" w:rsidP="008B2938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10.3. Порядок выплаты единовременного денежного вознаграждения в связи с выходом на пенсию определяется постановлением администрации Эртильского муниципального района</w:t>
      </w:r>
      <w:proofErr w:type="gramStart"/>
      <w:r>
        <w:rPr>
          <w:rFonts w:ascii="Times New Roman" w:eastAsia="Calibri" w:hAnsi="Times New Roman"/>
          <w:sz w:val="28"/>
          <w:szCs w:val="28"/>
        </w:rPr>
        <w:t>.».</w:t>
      </w:r>
      <w:proofErr w:type="gramEnd"/>
    </w:p>
    <w:p w:rsidR="008B2938" w:rsidRDefault="008B2938" w:rsidP="008B293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B7200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200">
        <w:rPr>
          <w:rFonts w:ascii="Times New Roman" w:hAnsi="Times New Roman"/>
          <w:sz w:val="28"/>
          <w:szCs w:val="28"/>
        </w:rPr>
        <w:t xml:space="preserve">Разделы 10,11 считать соответственно разделами 11,12. </w:t>
      </w:r>
    </w:p>
    <w:p w:rsidR="008B2938" w:rsidRPr="00DE7D3A" w:rsidRDefault="008B2938" w:rsidP="008B293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E7D3A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 в официальном издании органов местного самоуправления Эртильского муниципального района «Муниципальный вестник».</w:t>
      </w:r>
    </w:p>
    <w:p w:rsidR="008B2938" w:rsidRPr="008A621C" w:rsidRDefault="008B2938" w:rsidP="008B293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A621C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8B2938" w:rsidRDefault="008B2938" w:rsidP="008B293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B2938" w:rsidRPr="004E7613" w:rsidRDefault="008B2938" w:rsidP="008B293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B2938" w:rsidRPr="004E7613" w:rsidRDefault="008B2938" w:rsidP="008B293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E7613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E7613">
        <w:rPr>
          <w:rFonts w:ascii="Times New Roman" w:hAnsi="Times New Roman"/>
          <w:sz w:val="28"/>
          <w:szCs w:val="28"/>
        </w:rPr>
        <w:t>И.В. Лесников</w:t>
      </w:r>
    </w:p>
    <w:p w:rsidR="008B2938" w:rsidRPr="004E7613" w:rsidRDefault="008B2938" w:rsidP="008B293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B2938" w:rsidRPr="004E7613" w:rsidRDefault="008B2938" w:rsidP="008B2938">
      <w:pPr>
        <w:ind w:firstLine="709"/>
        <w:rPr>
          <w:rFonts w:ascii="Times New Roman" w:hAnsi="Times New Roman"/>
          <w:sz w:val="28"/>
          <w:szCs w:val="28"/>
        </w:rPr>
      </w:pPr>
      <w:r w:rsidRPr="004E7613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8B2938" w:rsidRDefault="008B2938" w:rsidP="008B2938">
      <w:pPr>
        <w:ind w:firstLine="709"/>
        <w:rPr>
          <w:rFonts w:ascii="Times New Roman" w:hAnsi="Times New Roman"/>
          <w:sz w:val="28"/>
          <w:szCs w:val="28"/>
        </w:rPr>
      </w:pPr>
      <w:r w:rsidRPr="004E7613">
        <w:rPr>
          <w:rFonts w:ascii="Times New Roman" w:hAnsi="Times New Roman"/>
          <w:sz w:val="28"/>
          <w:szCs w:val="28"/>
        </w:rPr>
        <w:t xml:space="preserve">Совета народных депутатов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4E7613">
        <w:rPr>
          <w:rFonts w:ascii="Times New Roman" w:hAnsi="Times New Roman"/>
          <w:sz w:val="28"/>
          <w:szCs w:val="28"/>
        </w:rPr>
        <w:t>Н.Н. Бердникова</w:t>
      </w:r>
    </w:p>
    <w:p w:rsidR="008B2938" w:rsidRDefault="008B293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8B2938" w:rsidRDefault="008B293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8B2938" w:rsidRDefault="008B293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8B2938" w:rsidRDefault="008B293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8B2938" w:rsidRDefault="008B293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8B2938" w:rsidRDefault="008B293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8B2938" w:rsidRDefault="008B293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8B2938" w:rsidRDefault="008B293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8B2938" w:rsidRDefault="008B293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8B2938" w:rsidRDefault="008B293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8B2938" w:rsidRDefault="008B293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8B2938" w:rsidRDefault="008B293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B94DD0" w:rsidRPr="004E7613" w:rsidRDefault="00B94DD0" w:rsidP="00B94DD0">
      <w:pPr>
        <w:pStyle w:val="1"/>
        <w:spacing w:line="36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94DD0" w:rsidRPr="004E7613" w:rsidRDefault="00B94DD0" w:rsidP="00B94DD0">
      <w:pPr>
        <w:pStyle w:val="1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4E7613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457200" cy="571500"/>
            <wp:effectExtent l="0" t="0" r="0" b="0"/>
            <wp:docPr id="8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DD0" w:rsidRPr="004E7613" w:rsidRDefault="00B94DD0" w:rsidP="00B94DD0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  <w:r w:rsidRPr="004E7613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B94DD0" w:rsidRPr="004E7613" w:rsidRDefault="00B94DD0" w:rsidP="00B94DD0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613">
        <w:rPr>
          <w:rFonts w:ascii="Times New Roman" w:hAnsi="Times New Roman"/>
          <w:b/>
          <w:bCs/>
          <w:sz w:val="28"/>
          <w:szCs w:val="28"/>
        </w:rPr>
        <w:t>ЭРТИЛЬСКОГО МУНИЦИПАЛЬНОГО РАЙОНА</w:t>
      </w:r>
    </w:p>
    <w:p w:rsidR="00B94DD0" w:rsidRPr="004E7613" w:rsidRDefault="00B94DD0" w:rsidP="00B94DD0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613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B94DD0" w:rsidRPr="004E7613" w:rsidRDefault="00B94DD0" w:rsidP="00B94DD0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B94DD0" w:rsidRPr="004E7613" w:rsidRDefault="00B94DD0" w:rsidP="00B94DD0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4E7613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4E7613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B94DD0" w:rsidRPr="004E7613" w:rsidRDefault="00B94DD0" w:rsidP="00B94DD0">
      <w:pPr>
        <w:ind w:firstLine="709"/>
        <w:rPr>
          <w:rFonts w:ascii="Times New Roman" w:hAnsi="Times New Roman"/>
          <w:sz w:val="28"/>
          <w:szCs w:val="28"/>
        </w:rPr>
      </w:pPr>
    </w:p>
    <w:p w:rsidR="00B94DD0" w:rsidRPr="004E7613" w:rsidRDefault="00B94DD0" w:rsidP="00B94DD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28.02.2024</w:t>
      </w:r>
      <w:r w:rsidRPr="004E7613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38</w:t>
      </w:r>
      <w:r w:rsidRPr="004E7613">
        <w:rPr>
          <w:rFonts w:ascii="Times New Roman" w:hAnsi="Times New Roman"/>
          <w:sz w:val="28"/>
          <w:szCs w:val="28"/>
        </w:rPr>
        <w:t xml:space="preserve"> </w:t>
      </w:r>
    </w:p>
    <w:p w:rsidR="00B94DD0" w:rsidRPr="00B94DD0" w:rsidRDefault="00B94DD0" w:rsidP="00B94DD0">
      <w:pPr>
        <w:ind w:firstLine="0"/>
        <w:rPr>
          <w:rFonts w:ascii="Times New Roman" w:hAnsi="Times New Roman"/>
        </w:rPr>
      </w:pPr>
      <w:r w:rsidRPr="00B94DD0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     </w:t>
      </w:r>
      <w:r w:rsidRPr="00B94DD0">
        <w:rPr>
          <w:rFonts w:ascii="Times New Roman" w:hAnsi="Times New Roman"/>
        </w:rPr>
        <w:t>г. Эртиль</w:t>
      </w:r>
    </w:p>
    <w:p w:rsidR="00B94DD0" w:rsidRPr="004E7613" w:rsidRDefault="00B94DD0" w:rsidP="00B94DD0">
      <w:pPr>
        <w:pStyle w:val="21"/>
        <w:ind w:right="0"/>
        <w:rPr>
          <w:rFonts w:ascii="Times New Roman" w:hAnsi="Times New Roman" w:cs="Times New Roman"/>
          <w:b w:val="0"/>
          <w:sz w:val="28"/>
        </w:rPr>
      </w:pPr>
    </w:p>
    <w:p w:rsidR="00B94DD0" w:rsidRPr="004E7613" w:rsidRDefault="00B94DD0" w:rsidP="005D26F8">
      <w:pPr>
        <w:pStyle w:val="21"/>
        <w:ind w:right="5103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О внесении изменений в решение Совета народных депутатов Эртильского муниципального района от 24.12.2019 № 94 «Об утверждении положения о пенсиях за выслугу лет лицам, замещавшим должности муниципальной службы в органах местного самоуправления Эртильского муниципального района Воронежской области» </w:t>
      </w:r>
    </w:p>
    <w:p w:rsidR="00B94DD0" w:rsidRDefault="00B94DD0" w:rsidP="00B94DD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B94DD0" w:rsidRPr="004E7613" w:rsidRDefault="00B94DD0" w:rsidP="00B94DD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B94DD0" w:rsidRDefault="00B94DD0" w:rsidP="00B94DD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4E7613">
        <w:rPr>
          <w:rFonts w:ascii="Times New Roman" w:hAnsi="Times New Roman"/>
          <w:sz w:val="28"/>
          <w:szCs w:val="28"/>
        </w:rPr>
        <w:t>В соответствии с Феде</w:t>
      </w:r>
      <w:r>
        <w:rPr>
          <w:rFonts w:ascii="Times New Roman" w:hAnsi="Times New Roman"/>
          <w:sz w:val="28"/>
          <w:szCs w:val="28"/>
        </w:rPr>
        <w:t>ральным законом от 06.10.2003 №</w:t>
      </w:r>
      <w:r w:rsidRPr="004E7613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</w:t>
      </w:r>
      <w:r>
        <w:rPr>
          <w:rFonts w:ascii="Times New Roman" w:hAnsi="Times New Roman"/>
          <w:sz w:val="28"/>
          <w:szCs w:val="28"/>
        </w:rPr>
        <w:t>ральным законом от 02.03.2007 №</w:t>
      </w:r>
      <w:r w:rsidRPr="004E7613">
        <w:rPr>
          <w:rFonts w:ascii="Times New Roman" w:hAnsi="Times New Roman"/>
          <w:sz w:val="28"/>
          <w:szCs w:val="28"/>
        </w:rPr>
        <w:t xml:space="preserve"> 25-ФЗ «О муниципальной службе в Российской Федерации», Законом Вор</w:t>
      </w:r>
      <w:r>
        <w:rPr>
          <w:rFonts w:ascii="Times New Roman" w:hAnsi="Times New Roman"/>
          <w:sz w:val="28"/>
          <w:szCs w:val="28"/>
        </w:rPr>
        <w:t>онежской области от 28.12.2007 №</w:t>
      </w:r>
      <w:r w:rsidRPr="004E7613">
        <w:rPr>
          <w:rFonts w:ascii="Times New Roman" w:hAnsi="Times New Roman"/>
          <w:sz w:val="28"/>
          <w:szCs w:val="28"/>
        </w:rPr>
        <w:t xml:space="preserve"> 175-ОЗ «О муниципальной службе в Воронежской области», Уставом Эртильского муниципаль</w:t>
      </w:r>
      <w:r>
        <w:rPr>
          <w:rFonts w:ascii="Times New Roman" w:hAnsi="Times New Roman"/>
          <w:sz w:val="28"/>
          <w:szCs w:val="28"/>
        </w:rPr>
        <w:t>ного района Воронежской области</w:t>
      </w:r>
      <w:r w:rsidRPr="004E7613">
        <w:rPr>
          <w:rFonts w:ascii="Times New Roman" w:hAnsi="Times New Roman"/>
          <w:sz w:val="28"/>
          <w:szCs w:val="28"/>
        </w:rPr>
        <w:t xml:space="preserve"> Совет народных депутатов Эртильского муниципального района </w:t>
      </w:r>
      <w:proofErr w:type="gramEnd"/>
    </w:p>
    <w:p w:rsidR="00B94DD0" w:rsidRPr="00BB6C9B" w:rsidRDefault="00B94DD0" w:rsidP="00B94DD0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B6C9B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BB6C9B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B94DD0" w:rsidRPr="006F6EF8" w:rsidRDefault="00B94DD0" w:rsidP="00B94DD0">
      <w:pPr>
        <w:spacing w:line="360" w:lineRule="auto"/>
        <w:rPr>
          <w:rFonts w:ascii="Times New Roman" w:hAnsi="Times New Roman"/>
          <w:sz w:val="28"/>
          <w:szCs w:val="28"/>
        </w:rPr>
      </w:pPr>
      <w:r w:rsidRPr="006F6EF8">
        <w:rPr>
          <w:rFonts w:ascii="Times New Roman" w:hAnsi="Times New Roman"/>
          <w:sz w:val="28"/>
          <w:szCs w:val="28"/>
        </w:rPr>
        <w:t xml:space="preserve">1. Внести в решение Совета народных депутатов Эртильского муниципального района Воронежской области от </w:t>
      </w:r>
      <w:r>
        <w:rPr>
          <w:rFonts w:ascii="Times New Roman" w:hAnsi="Times New Roman"/>
          <w:sz w:val="28"/>
          <w:szCs w:val="28"/>
        </w:rPr>
        <w:t>24.12.2019</w:t>
      </w:r>
      <w:r w:rsidRPr="006F6EF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94</w:t>
      </w:r>
      <w:r w:rsidRPr="006F6EF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положения о пенсиях за выслугу лет лицам, замещавшим должности муниципальной службы в органах местного самоуправления Эртильского муниципального района Воронежской области»</w:t>
      </w:r>
      <w:r w:rsidRPr="006F6EF8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B94DD0" w:rsidRDefault="00B94DD0" w:rsidP="00B94DD0">
      <w:pPr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6F6EF8">
        <w:rPr>
          <w:rFonts w:ascii="Times New Roman" w:eastAsia="Calibri" w:hAnsi="Times New Roman"/>
          <w:sz w:val="28"/>
          <w:szCs w:val="28"/>
        </w:rPr>
        <w:lastRenderedPageBreak/>
        <w:t xml:space="preserve">1.1. </w:t>
      </w:r>
      <w:r>
        <w:rPr>
          <w:rFonts w:ascii="Times New Roman" w:eastAsia="Calibri" w:hAnsi="Times New Roman"/>
          <w:sz w:val="28"/>
          <w:szCs w:val="28"/>
        </w:rPr>
        <w:t>Положение о пенсии за выслугу лет лицам, замещавшим должности муниципальной службы в органах местного самоуправления Эртильского муниципального района</w:t>
      </w:r>
      <w:r w:rsidRPr="006F6EF8">
        <w:rPr>
          <w:rFonts w:ascii="Times New Roman" w:eastAsia="Calibri" w:hAnsi="Times New Roman"/>
          <w:sz w:val="28"/>
          <w:szCs w:val="28"/>
        </w:rPr>
        <w:t xml:space="preserve"> дополнить </w:t>
      </w:r>
      <w:r>
        <w:rPr>
          <w:rFonts w:ascii="Times New Roman" w:eastAsia="Calibri" w:hAnsi="Times New Roman"/>
          <w:sz w:val="28"/>
          <w:szCs w:val="28"/>
        </w:rPr>
        <w:t>разделом 14 следующего содержания</w:t>
      </w:r>
      <w:r w:rsidRPr="006F6EF8">
        <w:rPr>
          <w:rFonts w:ascii="Times New Roman" w:eastAsia="Calibri" w:hAnsi="Times New Roman"/>
          <w:sz w:val="28"/>
          <w:szCs w:val="28"/>
        </w:rPr>
        <w:t>:</w:t>
      </w:r>
    </w:p>
    <w:p w:rsidR="00B94DD0" w:rsidRDefault="00B94DD0" w:rsidP="00B94DD0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«14. Единовременное денежное поощрение лицам, замещавшим должности муниципальной службы в органах местного самоуправления Эртильского муниципального района Воронежской области в связи с выходом на пенсию</w:t>
      </w:r>
    </w:p>
    <w:p w:rsidR="00B94DD0" w:rsidRDefault="00B94DD0" w:rsidP="00B94DD0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14.1. </w:t>
      </w:r>
      <w:proofErr w:type="gramStart"/>
      <w:r>
        <w:rPr>
          <w:rFonts w:ascii="Times New Roman" w:eastAsia="Calibri" w:hAnsi="Times New Roman"/>
          <w:sz w:val="28"/>
          <w:szCs w:val="28"/>
        </w:rPr>
        <w:t>Лицам, замещавшим должности муниципальной службы в органах местного самоуправления Эртильского муниципального района Воронежской области, имеющим право на пенсию за выслугу лет и уволенным с муниципальной службы в соответствии с п. 3.1 раздела 3 настоящего положения, являющимся условием для назначения пенсии за выслугу лет, выплачивается единовременное денежное поощрение в связи с выходом на пенсию за выслугу лет.</w:t>
      </w:r>
      <w:proofErr w:type="gramEnd"/>
    </w:p>
    <w:p w:rsidR="00B94DD0" w:rsidRDefault="00B94DD0" w:rsidP="00B94DD0">
      <w:pPr>
        <w:spacing w:line="360" w:lineRule="auto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Единовременное денежное поощрение в связи с выходом на пенсию за выслугу лет не выплачивается лицам, если они ранее получили аналогичное единовременное денежное поощрение либо выходное (единовременное) пособие, выплаченное при увольнении с военной службы, службы (работы) в органах прокуратуры, внутренних дел, федеральной службы безопасности, налоговой полиции и из других органов, в которых предусмотрена выплата указанных единовременного денежного поощрения либо выходного (единовременного</w:t>
      </w:r>
      <w:proofErr w:type="gramEnd"/>
      <w:r>
        <w:rPr>
          <w:rFonts w:ascii="Times New Roman" w:eastAsia="Calibri" w:hAnsi="Times New Roman"/>
          <w:sz w:val="28"/>
          <w:szCs w:val="28"/>
        </w:rPr>
        <w:t>) пособия в соответствии с законодательством Российской Федерации, Воронежской области, иного субъекта Российской Федерации или нормативными правовыми актами органа местного самоуправления.</w:t>
      </w:r>
    </w:p>
    <w:p w:rsidR="00B94DD0" w:rsidRDefault="00B94DD0" w:rsidP="00B94DD0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14.2. Единовременное денежное поощрение в связи с выходом на пенсию за выслугу лет выплачивается в следующих размерах:</w:t>
      </w:r>
    </w:p>
    <w:p w:rsidR="00B94DD0" w:rsidRDefault="00B94DD0" w:rsidP="00B94DD0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при стаже муниципальной службы </w:t>
      </w:r>
    </w:p>
    <w:p w:rsidR="00B94DD0" w:rsidRDefault="00B94DD0" w:rsidP="00B94DD0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от 20 до 25 лет – 4 должностных оклада;</w:t>
      </w:r>
    </w:p>
    <w:p w:rsidR="00B94DD0" w:rsidRDefault="00B94DD0" w:rsidP="00B94DD0">
      <w:pPr>
        <w:spacing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от 25 до 30 лет – 6 должностных окладов;</w:t>
      </w:r>
    </w:p>
    <w:p w:rsidR="00B94DD0" w:rsidRDefault="00B94DD0" w:rsidP="00B94DD0">
      <w:pPr>
        <w:spacing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свыше 30 лет – 8 должностных окладов.</w:t>
      </w:r>
    </w:p>
    <w:p w:rsidR="00B94DD0" w:rsidRDefault="00B94DD0" w:rsidP="00B94DD0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Назначение и выплата единовременного денежного поощрения производится на основании правового акта администрации муниципального </w:t>
      </w:r>
      <w:r>
        <w:rPr>
          <w:rFonts w:ascii="Times New Roman" w:eastAsia="Calibri" w:hAnsi="Times New Roman"/>
          <w:sz w:val="28"/>
          <w:szCs w:val="28"/>
        </w:rPr>
        <w:lastRenderedPageBreak/>
        <w:t>района по заявлению лица, имеющего право на единовременное денежное поощрение.</w:t>
      </w:r>
    </w:p>
    <w:p w:rsidR="00B94DD0" w:rsidRDefault="00B94DD0" w:rsidP="00B94DD0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14.3. Порядок выплаты единовременного денежного поощрения в связи с выходом на пенсию за выслугу лет определяется постановлением администрации Эртильского муниципального района</w:t>
      </w:r>
      <w:proofErr w:type="gramStart"/>
      <w:r>
        <w:rPr>
          <w:rFonts w:ascii="Times New Roman" w:eastAsia="Calibri" w:hAnsi="Times New Roman"/>
          <w:sz w:val="28"/>
          <w:szCs w:val="28"/>
        </w:rPr>
        <w:t>.».</w:t>
      </w:r>
      <w:proofErr w:type="gramEnd"/>
    </w:p>
    <w:p w:rsidR="00B94DD0" w:rsidRDefault="00B94DD0" w:rsidP="00B94DD0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1.2. Раздел 14. Обеспечение размещения информации о назначении и выплате пенсии за выслугу лет и ежемесячной денежной выплаты к пенсии за выслугу лет считать разделом 15.</w:t>
      </w:r>
    </w:p>
    <w:p w:rsidR="00B94DD0" w:rsidRPr="00B04DEB" w:rsidRDefault="00B94DD0" w:rsidP="00B94DD0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B04DEB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 в официальном издании органов местного самоуправления Эртильского муниципального района «Муниципальный вестник».</w:t>
      </w:r>
    </w:p>
    <w:p w:rsidR="00B94DD0" w:rsidRPr="00BB6C9B" w:rsidRDefault="00B94DD0" w:rsidP="00B94DD0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9914F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14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914F1">
        <w:rPr>
          <w:rFonts w:ascii="Times New Roman" w:hAnsi="Times New Roman"/>
          <w:sz w:val="28"/>
          <w:szCs w:val="28"/>
        </w:rPr>
        <w:t xml:space="preserve">  исполнением настоящего решения оставляю за собой.</w:t>
      </w:r>
    </w:p>
    <w:p w:rsidR="00B94DD0" w:rsidRDefault="00B94DD0" w:rsidP="00B94DD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94DD0" w:rsidRPr="004E7613" w:rsidRDefault="00B94DD0" w:rsidP="00B94DD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94DD0" w:rsidRPr="004E7613" w:rsidRDefault="00B94DD0" w:rsidP="00B94DD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E7613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4E7613">
        <w:rPr>
          <w:rFonts w:ascii="Times New Roman" w:hAnsi="Times New Roman"/>
          <w:sz w:val="28"/>
          <w:szCs w:val="28"/>
        </w:rPr>
        <w:t>И.В. Лесников</w:t>
      </w:r>
    </w:p>
    <w:p w:rsidR="00B94DD0" w:rsidRPr="004E7613" w:rsidRDefault="00B94DD0" w:rsidP="00B94DD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94DD0" w:rsidRPr="004E7613" w:rsidRDefault="00B94DD0" w:rsidP="00B94DD0">
      <w:pPr>
        <w:ind w:firstLine="709"/>
        <w:rPr>
          <w:rFonts w:ascii="Times New Roman" w:hAnsi="Times New Roman"/>
          <w:sz w:val="28"/>
          <w:szCs w:val="28"/>
        </w:rPr>
      </w:pPr>
      <w:r w:rsidRPr="004E7613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B94DD0" w:rsidRPr="00BB6C9B" w:rsidRDefault="00B94DD0" w:rsidP="00B94DD0">
      <w:pPr>
        <w:ind w:firstLine="709"/>
        <w:rPr>
          <w:rFonts w:ascii="Times New Roman" w:hAnsi="Times New Roman"/>
          <w:sz w:val="28"/>
          <w:szCs w:val="28"/>
        </w:rPr>
      </w:pPr>
      <w:r w:rsidRPr="004E7613">
        <w:rPr>
          <w:rFonts w:ascii="Times New Roman" w:hAnsi="Times New Roman"/>
          <w:sz w:val="28"/>
          <w:szCs w:val="28"/>
        </w:rPr>
        <w:t xml:space="preserve">Совета народных депутатов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E7613">
        <w:rPr>
          <w:rFonts w:ascii="Times New Roman" w:hAnsi="Times New Roman"/>
          <w:sz w:val="28"/>
          <w:szCs w:val="28"/>
        </w:rPr>
        <w:t>Н.Н. Бердникова</w:t>
      </w:r>
    </w:p>
    <w:p w:rsidR="008B2938" w:rsidRDefault="008B293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B94DD0" w:rsidRDefault="00B94DD0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B94DD0" w:rsidRDefault="00B94DD0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B94DD0" w:rsidRDefault="00B94DD0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B94DD0" w:rsidRDefault="00B94DD0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B94DD0" w:rsidRDefault="00B94DD0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B94DD0" w:rsidRDefault="00B94DD0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B94DD0" w:rsidRDefault="00B94DD0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B94DD0" w:rsidRDefault="00B94DD0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B94DD0" w:rsidRDefault="00B94DD0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B94DD0" w:rsidRDefault="00B94DD0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B94DD0" w:rsidRDefault="00B94DD0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B94DD0" w:rsidRDefault="00B94DD0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B94DD0" w:rsidRDefault="00B94DD0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B94DD0" w:rsidRDefault="00B94DD0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B94DD0" w:rsidRDefault="00B94DD0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B94DD0" w:rsidRDefault="00B94DD0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B94DD0" w:rsidRDefault="00B94DD0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B94DD0" w:rsidRDefault="00B94DD0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B94DD0" w:rsidRDefault="00B94DD0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B94DD0" w:rsidRDefault="00B94DD0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B94DD0" w:rsidRDefault="00B94DD0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B94DD0" w:rsidRDefault="00B94DD0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B94DD0" w:rsidRDefault="00B94DD0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5D26F8" w:rsidRPr="004E7613" w:rsidRDefault="005D26F8" w:rsidP="005D26F8">
      <w:pPr>
        <w:pStyle w:val="1"/>
        <w:spacing w:line="36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26F8" w:rsidRPr="004E7613" w:rsidRDefault="005D26F8" w:rsidP="005D26F8">
      <w:pPr>
        <w:pStyle w:val="1"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4E7613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457200" cy="571500"/>
            <wp:effectExtent l="0" t="0" r="0" b="0"/>
            <wp:docPr id="9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6F8" w:rsidRPr="004E7613" w:rsidRDefault="005D26F8" w:rsidP="005D26F8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  <w:r w:rsidRPr="004E7613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5D26F8" w:rsidRPr="004E7613" w:rsidRDefault="005D26F8" w:rsidP="005D26F8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613">
        <w:rPr>
          <w:rFonts w:ascii="Times New Roman" w:hAnsi="Times New Roman"/>
          <w:b/>
          <w:bCs/>
          <w:sz w:val="28"/>
          <w:szCs w:val="28"/>
        </w:rPr>
        <w:t>ЭРТИЛЬСКОГО МУНИЦИПАЛЬНОГО РАЙОНА</w:t>
      </w:r>
    </w:p>
    <w:p w:rsidR="005D26F8" w:rsidRPr="004E7613" w:rsidRDefault="005D26F8" w:rsidP="005D26F8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613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5D26F8" w:rsidRPr="004E7613" w:rsidRDefault="005D26F8" w:rsidP="005D26F8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5D26F8" w:rsidRPr="004E7613" w:rsidRDefault="005D26F8" w:rsidP="005D26F8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4E7613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4E7613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5D26F8" w:rsidRPr="004E7613" w:rsidRDefault="005D26F8" w:rsidP="005D26F8">
      <w:pPr>
        <w:ind w:firstLine="709"/>
        <w:rPr>
          <w:rFonts w:ascii="Times New Roman" w:hAnsi="Times New Roman"/>
          <w:sz w:val="28"/>
          <w:szCs w:val="28"/>
        </w:rPr>
      </w:pPr>
    </w:p>
    <w:p w:rsidR="005D26F8" w:rsidRPr="004E7613" w:rsidRDefault="005D26F8" w:rsidP="005D26F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28.02.2024</w:t>
      </w:r>
      <w:r w:rsidRPr="004E7613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39</w:t>
      </w:r>
      <w:r w:rsidRPr="004E7613">
        <w:rPr>
          <w:rFonts w:ascii="Times New Roman" w:hAnsi="Times New Roman"/>
          <w:sz w:val="28"/>
          <w:szCs w:val="28"/>
        </w:rPr>
        <w:t xml:space="preserve"> </w:t>
      </w:r>
    </w:p>
    <w:p w:rsidR="005D26F8" w:rsidRPr="005D26F8" w:rsidRDefault="005D26F8" w:rsidP="005D26F8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5D26F8">
        <w:rPr>
          <w:rFonts w:ascii="Times New Roman" w:hAnsi="Times New Roman"/>
        </w:rPr>
        <w:t>г. Эртиль</w:t>
      </w:r>
    </w:p>
    <w:p w:rsidR="005D26F8" w:rsidRPr="004E7613" w:rsidRDefault="005D26F8" w:rsidP="005D26F8">
      <w:pPr>
        <w:pStyle w:val="21"/>
        <w:ind w:right="0"/>
        <w:rPr>
          <w:rFonts w:ascii="Times New Roman" w:hAnsi="Times New Roman" w:cs="Times New Roman"/>
          <w:b w:val="0"/>
          <w:sz w:val="28"/>
        </w:rPr>
      </w:pPr>
    </w:p>
    <w:p w:rsidR="005D26F8" w:rsidRPr="004E7613" w:rsidRDefault="005D26F8" w:rsidP="005D26F8">
      <w:pPr>
        <w:pStyle w:val="21"/>
        <w:ind w:right="5103"/>
        <w:rPr>
          <w:rFonts w:ascii="Times New Roman" w:hAnsi="Times New Roman" w:cs="Times New Roman"/>
          <w:b w:val="0"/>
          <w:sz w:val="28"/>
        </w:rPr>
      </w:pPr>
      <w:proofErr w:type="gramStart"/>
      <w:r w:rsidRPr="004E7613">
        <w:rPr>
          <w:rFonts w:ascii="Times New Roman" w:hAnsi="Times New Roman" w:cs="Times New Roman"/>
          <w:b w:val="0"/>
          <w:sz w:val="28"/>
        </w:rPr>
        <w:t xml:space="preserve">О признании утратившим силу решения Совета народных депутатов Эртильского муниципального района от </w:t>
      </w:r>
      <w:r w:rsidR="006C0A37">
        <w:rPr>
          <w:rFonts w:ascii="Times New Roman" w:hAnsi="Times New Roman" w:cs="Times New Roman"/>
          <w:b w:val="0"/>
          <w:sz w:val="28"/>
        </w:rPr>
        <w:t xml:space="preserve">26.02.2020 </w:t>
      </w:r>
      <w:r w:rsidRPr="004E7613">
        <w:rPr>
          <w:rFonts w:ascii="Times New Roman" w:hAnsi="Times New Roman" w:cs="Times New Roman"/>
          <w:b w:val="0"/>
          <w:sz w:val="28"/>
        </w:rPr>
        <w:t>№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Pr="004E7613">
        <w:rPr>
          <w:rFonts w:ascii="Times New Roman" w:hAnsi="Times New Roman" w:cs="Times New Roman"/>
          <w:b w:val="0"/>
          <w:sz w:val="28"/>
        </w:rPr>
        <w:t xml:space="preserve">181 «Об утверждении Положения о порядке назначения и выплаты единовременного денежного поощрения в связи с выходом на пенсию за выслугу лет» </w:t>
      </w:r>
      <w:proofErr w:type="gramEnd"/>
    </w:p>
    <w:p w:rsidR="005D26F8" w:rsidRDefault="005D26F8" w:rsidP="005D26F8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5D26F8" w:rsidRPr="004E7613" w:rsidRDefault="005D26F8" w:rsidP="005D26F8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5D26F8" w:rsidRDefault="005D26F8" w:rsidP="005D26F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4E7613">
        <w:rPr>
          <w:rFonts w:ascii="Times New Roman" w:hAnsi="Times New Roman"/>
          <w:sz w:val="28"/>
          <w:szCs w:val="28"/>
        </w:rPr>
        <w:t>В соответствии с Федер</w:t>
      </w:r>
      <w:r>
        <w:rPr>
          <w:rFonts w:ascii="Times New Roman" w:hAnsi="Times New Roman"/>
          <w:sz w:val="28"/>
          <w:szCs w:val="28"/>
        </w:rPr>
        <w:t>альным законом от 06.10.2003 №</w:t>
      </w:r>
      <w:r w:rsidRPr="004E7613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</w:t>
      </w:r>
      <w:r>
        <w:rPr>
          <w:rFonts w:ascii="Times New Roman" w:hAnsi="Times New Roman"/>
          <w:sz w:val="28"/>
          <w:szCs w:val="28"/>
        </w:rPr>
        <w:t>ральным законом от 02.03.2007 №</w:t>
      </w:r>
      <w:r w:rsidRPr="004E7613">
        <w:rPr>
          <w:rFonts w:ascii="Times New Roman" w:hAnsi="Times New Roman"/>
          <w:sz w:val="28"/>
          <w:szCs w:val="28"/>
        </w:rPr>
        <w:t xml:space="preserve"> 25-ФЗ «О муниципальной службе в Российской Федерации», Законом Ворон</w:t>
      </w:r>
      <w:r>
        <w:rPr>
          <w:rFonts w:ascii="Times New Roman" w:hAnsi="Times New Roman"/>
          <w:sz w:val="28"/>
          <w:szCs w:val="28"/>
        </w:rPr>
        <w:t>ежской области от 28.12.2007 №</w:t>
      </w:r>
      <w:r w:rsidRPr="004E7613">
        <w:rPr>
          <w:rFonts w:ascii="Times New Roman" w:hAnsi="Times New Roman"/>
          <w:sz w:val="28"/>
          <w:szCs w:val="28"/>
        </w:rPr>
        <w:t xml:space="preserve"> 175-ОЗ «О муниципальной службе в Воронежской области», Уставом Эртильского муниципаль</w:t>
      </w:r>
      <w:r>
        <w:rPr>
          <w:rFonts w:ascii="Times New Roman" w:hAnsi="Times New Roman"/>
          <w:sz w:val="28"/>
          <w:szCs w:val="28"/>
        </w:rPr>
        <w:t>ного района Воронежской области</w:t>
      </w:r>
      <w:r w:rsidRPr="004E7613">
        <w:rPr>
          <w:rFonts w:ascii="Times New Roman" w:hAnsi="Times New Roman"/>
          <w:sz w:val="28"/>
          <w:szCs w:val="28"/>
        </w:rPr>
        <w:t xml:space="preserve"> Совет народных депутатов Эртильского муниципального района </w:t>
      </w:r>
      <w:proofErr w:type="gramEnd"/>
    </w:p>
    <w:p w:rsidR="005D26F8" w:rsidRPr="004E7613" w:rsidRDefault="005D26F8" w:rsidP="005D26F8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3749E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3749E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5D26F8" w:rsidRPr="0013749E" w:rsidRDefault="005D26F8" w:rsidP="005D26F8">
      <w:pPr>
        <w:pStyle w:val="af1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7613">
        <w:rPr>
          <w:sz w:val="28"/>
          <w:szCs w:val="28"/>
        </w:rPr>
        <w:t xml:space="preserve">Решение Совета народных депутатов Эртильского муниципального района </w:t>
      </w:r>
      <w:r>
        <w:rPr>
          <w:sz w:val="28"/>
          <w:szCs w:val="28"/>
        </w:rPr>
        <w:t xml:space="preserve">от </w:t>
      </w:r>
      <w:r w:rsidRPr="004E7613">
        <w:rPr>
          <w:sz w:val="28"/>
          <w:szCs w:val="28"/>
        </w:rPr>
        <w:t>26.02.2020 №</w:t>
      </w:r>
      <w:r>
        <w:rPr>
          <w:sz w:val="28"/>
          <w:szCs w:val="28"/>
        </w:rPr>
        <w:t xml:space="preserve"> </w:t>
      </w:r>
      <w:r w:rsidRPr="004E7613">
        <w:rPr>
          <w:sz w:val="28"/>
          <w:szCs w:val="28"/>
        </w:rPr>
        <w:t>181 «Об утверждении Положения о порядке назначения и выплаты единовременного денежного поощрения в связи с выходом на пенсию за выслугу лет» признать утратившим силу.</w:t>
      </w:r>
    </w:p>
    <w:p w:rsidR="005D26F8" w:rsidRDefault="005D26F8" w:rsidP="005D26F8">
      <w:pPr>
        <w:pStyle w:val="af1"/>
        <w:numPr>
          <w:ilvl w:val="0"/>
          <w:numId w:val="5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7C3034">
        <w:rPr>
          <w:sz w:val="28"/>
          <w:szCs w:val="28"/>
        </w:rPr>
        <w:t>Настоящее решение вступает в силу со дня его официального опубликования в официальном издании органов местного самоуправления Эртильского муниципального района «Муниципальный вестник».</w:t>
      </w:r>
    </w:p>
    <w:p w:rsidR="005D26F8" w:rsidRPr="005D26F8" w:rsidRDefault="005D26F8" w:rsidP="005D26F8">
      <w:pPr>
        <w:pStyle w:val="af1"/>
        <w:numPr>
          <w:ilvl w:val="0"/>
          <w:numId w:val="5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5D26F8">
        <w:rPr>
          <w:sz w:val="28"/>
          <w:szCs w:val="28"/>
        </w:rPr>
        <w:t>Контроль за</w:t>
      </w:r>
      <w:proofErr w:type="gramEnd"/>
      <w:r w:rsidRPr="005D26F8">
        <w:rPr>
          <w:sz w:val="28"/>
          <w:szCs w:val="28"/>
        </w:rPr>
        <w:t xml:space="preserve"> исполнением настоящего решения оставляю за собой.</w:t>
      </w:r>
    </w:p>
    <w:p w:rsidR="005D26F8" w:rsidRDefault="005D26F8" w:rsidP="005D26F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D26F8" w:rsidRPr="004E7613" w:rsidRDefault="005D26F8" w:rsidP="005D26F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D26F8" w:rsidRDefault="005D26F8" w:rsidP="005D26F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E7613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4E7613">
        <w:rPr>
          <w:rFonts w:ascii="Times New Roman" w:hAnsi="Times New Roman"/>
          <w:sz w:val="28"/>
          <w:szCs w:val="28"/>
        </w:rPr>
        <w:t>И.В. Лесников</w:t>
      </w:r>
    </w:p>
    <w:p w:rsidR="005D26F8" w:rsidRPr="004E7613" w:rsidRDefault="005D26F8" w:rsidP="005D26F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D26F8" w:rsidRPr="004E7613" w:rsidRDefault="005D26F8" w:rsidP="005D26F8">
      <w:pPr>
        <w:ind w:firstLine="709"/>
        <w:rPr>
          <w:rFonts w:ascii="Times New Roman" w:hAnsi="Times New Roman"/>
          <w:sz w:val="28"/>
          <w:szCs w:val="28"/>
        </w:rPr>
      </w:pPr>
      <w:r w:rsidRPr="004E7613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5D26F8" w:rsidRPr="0013749E" w:rsidRDefault="005D26F8" w:rsidP="005D26F8">
      <w:pPr>
        <w:ind w:firstLine="709"/>
        <w:rPr>
          <w:rFonts w:ascii="Times New Roman" w:hAnsi="Times New Roman"/>
          <w:sz w:val="28"/>
          <w:szCs w:val="28"/>
        </w:rPr>
      </w:pPr>
      <w:r w:rsidRPr="004E7613">
        <w:rPr>
          <w:rFonts w:ascii="Times New Roman" w:hAnsi="Times New Roman"/>
          <w:sz w:val="28"/>
          <w:szCs w:val="28"/>
        </w:rPr>
        <w:t xml:space="preserve">Совета народных депутатов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E7613">
        <w:rPr>
          <w:rFonts w:ascii="Times New Roman" w:hAnsi="Times New Roman"/>
          <w:sz w:val="28"/>
          <w:szCs w:val="28"/>
        </w:rPr>
        <w:t>Н.Н. Бердникова</w:t>
      </w:r>
    </w:p>
    <w:p w:rsidR="00B94DD0" w:rsidRDefault="00B94DD0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5D26F8" w:rsidRDefault="005D26F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5D26F8" w:rsidRDefault="005D26F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5D26F8" w:rsidRDefault="005D26F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5D26F8" w:rsidRDefault="005D26F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5D26F8" w:rsidRDefault="005D26F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5D26F8" w:rsidRDefault="005D26F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5D26F8" w:rsidRDefault="005D26F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5D26F8" w:rsidRDefault="005D26F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5D26F8" w:rsidRDefault="005D26F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5D26F8" w:rsidRDefault="005D26F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5D26F8" w:rsidRDefault="005D26F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5D26F8" w:rsidRDefault="005D26F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5D26F8" w:rsidRDefault="005D26F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5D26F8" w:rsidRDefault="005D26F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5D26F8" w:rsidRDefault="005D26F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5D26F8" w:rsidRDefault="005D26F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5D26F8" w:rsidRDefault="005D26F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5D26F8" w:rsidRDefault="005D26F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5D26F8" w:rsidRDefault="005D26F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5D26F8" w:rsidRDefault="005D26F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5D26F8" w:rsidRDefault="005D26F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5D26F8" w:rsidRDefault="005D26F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5D26F8" w:rsidRDefault="005D26F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5D26F8" w:rsidRDefault="005D26F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5D26F8" w:rsidRDefault="005D26F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5D26F8" w:rsidRDefault="005D26F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5D26F8" w:rsidRDefault="005D26F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5D26F8" w:rsidRDefault="005D26F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5D26F8" w:rsidRDefault="005D26F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5D26F8" w:rsidRDefault="005D26F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5D26F8" w:rsidRDefault="005D26F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5D26F8" w:rsidRDefault="005D26F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5D26F8" w:rsidRDefault="005D26F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5D26F8" w:rsidRDefault="005D26F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5D26F8" w:rsidRDefault="005D26F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5D26F8" w:rsidRDefault="005D26F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5D26F8" w:rsidRDefault="005D26F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5D26F8" w:rsidRDefault="005D26F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5D26F8" w:rsidRDefault="005D26F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5D26F8" w:rsidRDefault="005D26F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5D26F8" w:rsidRDefault="005D26F8" w:rsidP="008B2938">
      <w:pPr>
        <w:ind w:firstLine="709"/>
        <w:rPr>
          <w:rFonts w:ascii="Times New Roman" w:hAnsi="Times New Roman"/>
          <w:sz w:val="28"/>
          <w:szCs w:val="28"/>
        </w:rPr>
      </w:pPr>
    </w:p>
    <w:p w:rsidR="001250A7" w:rsidRPr="00D127A5" w:rsidRDefault="001250A7" w:rsidP="001250A7">
      <w:pPr>
        <w:ind w:firstLine="709"/>
        <w:jc w:val="center"/>
        <w:rPr>
          <w:rFonts w:cs="Arial"/>
          <w:caps/>
          <w:sz w:val="28"/>
          <w:szCs w:val="28"/>
        </w:rPr>
      </w:pPr>
    </w:p>
    <w:p w:rsidR="001250A7" w:rsidRPr="00D127A5" w:rsidRDefault="001250A7" w:rsidP="001250A7">
      <w:pPr>
        <w:ind w:firstLine="709"/>
        <w:jc w:val="center"/>
        <w:rPr>
          <w:rFonts w:cs="Arial"/>
          <w:caps/>
          <w:sz w:val="28"/>
          <w:szCs w:val="28"/>
        </w:rPr>
      </w:pPr>
      <w:r w:rsidRPr="00D127A5">
        <w:rPr>
          <w:rFonts w:cs="Arial"/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0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0A7" w:rsidRPr="00D127A5" w:rsidRDefault="001250A7" w:rsidP="001250A7">
      <w:pPr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D127A5">
        <w:rPr>
          <w:rFonts w:ascii="Times New Roman" w:hAnsi="Times New Roman"/>
          <w:b/>
          <w:caps/>
          <w:sz w:val="28"/>
          <w:szCs w:val="28"/>
        </w:rPr>
        <w:t>Совет народных депутатов</w:t>
      </w:r>
    </w:p>
    <w:p w:rsidR="001250A7" w:rsidRPr="00D127A5" w:rsidRDefault="001250A7" w:rsidP="001250A7">
      <w:pPr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D127A5">
        <w:rPr>
          <w:rFonts w:ascii="Times New Roman" w:hAnsi="Times New Roman"/>
          <w:b/>
          <w:caps/>
          <w:sz w:val="28"/>
          <w:szCs w:val="28"/>
        </w:rPr>
        <w:t>Эртильского муниципального района</w:t>
      </w:r>
    </w:p>
    <w:p w:rsidR="001250A7" w:rsidRPr="00D127A5" w:rsidRDefault="001250A7" w:rsidP="001250A7">
      <w:pPr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D127A5">
        <w:rPr>
          <w:rFonts w:ascii="Times New Roman" w:hAnsi="Times New Roman"/>
          <w:b/>
          <w:caps/>
          <w:sz w:val="28"/>
          <w:szCs w:val="28"/>
        </w:rPr>
        <w:t>Воронежской области</w:t>
      </w:r>
    </w:p>
    <w:p w:rsidR="001250A7" w:rsidRPr="00D127A5" w:rsidRDefault="001250A7" w:rsidP="001250A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50A7" w:rsidRPr="00D127A5" w:rsidRDefault="001250A7" w:rsidP="001250A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127A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127A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1250A7" w:rsidRPr="00D127A5" w:rsidRDefault="001250A7" w:rsidP="001250A7">
      <w:pPr>
        <w:ind w:firstLine="709"/>
        <w:jc w:val="center"/>
        <w:rPr>
          <w:rFonts w:cs="Arial"/>
          <w:sz w:val="28"/>
          <w:szCs w:val="28"/>
        </w:rPr>
      </w:pPr>
    </w:p>
    <w:p w:rsidR="001250A7" w:rsidRPr="00D127A5" w:rsidRDefault="001250A7" w:rsidP="001250A7">
      <w:pPr>
        <w:ind w:firstLine="709"/>
        <w:rPr>
          <w:rFonts w:ascii="Times New Roman" w:hAnsi="Times New Roman"/>
          <w:sz w:val="28"/>
          <w:szCs w:val="28"/>
        </w:rPr>
      </w:pPr>
    </w:p>
    <w:p w:rsidR="001250A7" w:rsidRPr="00D127A5" w:rsidRDefault="001250A7" w:rsidP="001250A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28.02.2024</w:t>
      </w:r>
      <w:r w:rsidRPr="00D127A5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40</w:t>
      </w:r>
    </w:p>
    <w:p w:rsidR="001250A7" w:rsidRPr="001250A7" w:rsidRDefault="001250A7" w:rsidP="001250A7">
      <w:pPr>
        <w:ind w:firstLine="0"/>
        <w:rPr>
          <w:rFonts w:ascii="Times New Roman" w:hAnsi="Times New Roman"/>
        </w:rPr>
      </w:pPr>
      <w:r w:rsidRPr="00D127A5">
        <w:rPr>
          <w:rFonts w:ascii="Times New Roman" w:hAnsi="Times New Roman"/>
          <w:sz w:val="28"/>
          <w:szCs w:val="28"/>
        </w:rPr>
        <w:t xml:space="preserve">              </w:t>
      </w:r>
      <w:r w:rsidRPr="001250A7">
        <w:rPr>
          <w:rFonts w:ascii="Times New Roman" w:hAnsi="Times New Roman"/>
        </w:rPr>
        <w:t>г. Эртиль</w:t>
      </w:r>
    </w:p>
    <w:p w:rsidR="001250A7" w:rsidRPr="00D127A5" w:rsidRDefault="001250A7" w:rsidP="001250A7">
      <w:pPr>
        <w:rPr>
          <w:rFonts w:ascii="Times New Roman" w:hAnsi="Times New Roman"/>
          <w:sz w:val="28"/>
          <w:szCs w:val="28"/>
        </w:rPr>
      </w:pPr>
    </w:p>
    <w:p w:rsidR="001250A7" w:rsidRPr="00D127A5" w:rsidRDefault="001250A7" w:rsidP="001250A7">
      <w:pPr>
        <w:ind w:right="5386" w:firstLine="0"/>
        <w:rPr>
          <w:rFonts w:ascii="Times New Roman" w:hAnsi="Times New Roman"/>
          <w:sz w:val="28"/>
          <w:szCs w:val="28"/>
        </w:rPr>
      </w:pPr>
      <w:r w:rsidRPr="00D127A5">
        <w:rPr>
          <w:rFonts w:ascii="Times New Roman" w:hAnsi="Times New Roman"/>
          <w:sz w:val="28"/>
          <w:szCs w:val="28"/>
        </w:rPr>
        <w:t xml:space="preserve">О Координационном Совете в Эртильском муниципальном районе Воронежской области </w:t>
      </w:r>
    </w:p>
    <w:p w:rsidR="001250A7" w:rsidRPr="00D127A5" w:rsidRDefault="001250A7" w:rsidP="001250A7">
      <w:pPr>
        <w:spacing w:line="360" w:lineRule="auto"/>
        <w:ind w:right="-284" w:firstLine="0"/>
        <w:rPr>
          <w:rFonts w:ascii="Times New Roman" w:hAnsi="Times New Roman"/>
          <w:sz w:val="28"/>
          <w:szCs w:val="28"/>
        </w:rPr>
      </w:pPr>
    </w:p>
    <w:p w:rsidR="001250A7" w:rsidRDefault="001250A7" w:rsidP="001250A7">
      <w:pPr>
        <w:spacing w:line="360" w:lineRule="auto"/>
        <w:ind w:right="-284" w:firstLine="709"/>
        <w:rPr>
          <w:rFonts w:ascii="Times New Roman" w:hAnsi="Times New Roman"/>
          <w:sz w:val="28"/>
          <w:szCs w:val="28"/>
        </w:rPr>
      </w:pPr>
    </w:p>
    <w:p w:rsidR="001250A7" w:rsidRPr="00D127A5" w:rsidRDefault="001250A7" w:rsidP="001250A7">
      <w:pPr>
        <w:spacing w:line="360" w:lineRule="auto"/>
        <w:ind w:right="-284" w:firstLine="709"/>
        <w:rPr>
          <w:rFonts w:ascii="Times New Roman" w:hAnsi="Times New Roman"/>
          <w:sz w:val="28"/>
          <w:szCs w:val="28"/>
        </w:rPr>
      </w:pPr>
      <w:proofErr w:type="gramStart"/>
      <w:r w:rsidRPr="00D127A5">
        <w:rPr>
          <w:rFonts w:ascii="Times New Roman" w:hAnsi="Times New Roman"/>
          <w:sz w:val="28"/>
          <w:szCs w:val="28"/>
        </w:rPr>
        <w:t>В целях координации совместной деятельности органов местного самоуправления, организаций и учреждений в решении вопросов общественной жизни, эффективного взаимодействия по актуальным вопросам развития муниципального образования, в соответствии с Федеральным законом от 0</w:t>
      </w:r>
      <w:r w:rsidRPr="00D127A5">
        <w:rPr>
          <w:rFonts w:ascii="Times New Roman" w:hAnsi="Times New Roman"/>
          <w:sz w:val="28"/>
          <w:szCs w:val="28"/>
          <w:shd w:val="clear" w:color="auto" w:fill="FFFFFF"/>
        </w:rPr>
        <w:t xml:space="preserve">6.10.2003 № 131-ФЗ «Об общих принципах организации местного самоуправления в Российской Федерации», </w:t>
      </w:r>
      <w:r w:rsidRPr="00D127A5">
        <w:rPr>
          <w:rFonts w:ascii="Times New Roman" w:hAnsi="Times New Roman"/>
          <w:sz w:val="28"/>
          <w:szCs w:val="28"/>
        </w:rPr>
        <w:t>руководствуясь Уставом Эртильского мун</w:t>
      </w:r>
      <w:r>
        <w:rPr>
          <w:rFonts w:ascii="Times New Roman" w:hAnsi="Times New Roman"/>
          <w:sz w:val="28"/>
          <w:szCs w:val="28"/>
        </w:rPr>
        <w:t>иц</w:t>
      </w:r>
      <w:r w:rsidRPr="00D127A5">
        <w:rPr>
          <w:rFonts w:ascii="Times New Roman" w:hAnsi="Times New Roman"/>
          <w:sz w:val="28"/>
          <w:szCs w:val="28"/>
        </w:rPr>
        <w:t xml:space="preserve">ипального района Совет народных депутатов Эртильского муниципального района </w:t>
      </w:r>
      <w:proofErr w:type="gramEnd"/>
    </w:p>
    <w:p w:rsidR="001250A7" w:rsidRPr="00D127A5" w:rsidRDefault="001250A7" w:rsidP="001250A7">
      <w:pPr>
        <w:spacing w:line="360" w:lineRule="auto"/>
        <w:ind w:right="-284" w:firstLine="54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127A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127A5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1250A7" w:rsidRPr="00D127A5" w:rsidRDefault="001250A7" w:rsidP="001250A7">
      <w:pPr>
        <w:spacing w:line="360" w:lineRule="auto"/>
        <w:ind w:right="-284" w:firstLine="709"/>
        <w:rPr>
          <w:rFonts w:ascii="Times New Roman" w:hAnsi="Times New Roman"/>
          <w:sz w:val="28"/>
          <w:szCs w:val="28"/>
        </w:rPr>
      </w:pPr>
      <w:r w:rsidRPr="00D127A5">
        <w:rPr>
          <w:rFonts w:ascii="Times New Roman" w:hAnsi="Times New Roman"/>
          <w:sz w:val="28"/>
          <w:szCs w:val="28"/>
        </w:rPr>
        <w:t>1. Создать Координационный Совет в Эртильском муниципальном районе Воронежской области.</w:t>
      </w:r>
    </w:p>
    <w:p w:rsidR="001250A7" w:rsidRPr="00D127A5" w:rsidRDefault="001250A7" w:rsidP="001250A7">
      <w:pPr>
        <w:spacing w:line="360" w:lineRule="auto"/>
        <w:ind w:right="-284" w:firstLine="709"/>
        <w:rPr>
          <w:rFonts w:ascii="Times New Roman" w:hAnsi="Times New Roman"/>
          <w:sz w:val="28"/>
          <w:szCs w:val="28"/>
        </w:rPr>
      </w:pPr>
      <w:r w:rsidRPr="00D127A5">
        <w:rPr>
          <w:rFonts w:ascii="Times New Roman" w:hAnsi="Times New Roman"/>
          <w:sz w:val="28"/>
          <w:szCs w:val="28"/>
        </w:rPr>
        <w:t>2. Утвердить Положение о Координационном Совете в Эртильском муниципальном районе Воронежской области согласно Приложению № 1 к настоящему решению.</w:t>
      </w:r>
    </w:p>
    <w:p w:rsidR="001250A7" w:rsidRPr="00D127A5" w:rsidRDefault="001250A7" w:rsidP="001250A7">
      <w:pPr>
        <w:spacing w:line="360" w:lineRule="auto"/>
        <w:ind w:right="-284" w:firstLine="709"/>
        <w:rPr>
          <w:rFonts w:ascii="Times New Roman" w:hAnsi="Times New Roman"/>
          <w:sz w:val="28"/>
          <w:szCs w:val="28"/>
        </w:rPr>
      </w:pPr>
      <w:r w:rsidRPr="00D127A5">
        <w:rPr>
          <w:rFonts w:ascii="Times New Roman" w:hAnsi="Times New Roman"/>
          <w:sz w:val="28"/>
          <w:szCs w:val="28"/>
        </w:rPr>
        <w:t>3. Утвердить Состав Координационного Совета в Эртильском муниципальном районе Воронежской области согласно Приложению № 2 к настоящему решению.</w:t>
      </w:r>
    </w:p>
    <w:p w:rsidR="001250A7" w:rsidRPr="00D127A5" w:rsidRDefault="001250A7" w:rsidP="001250A7">
      <w:pPr>
        <w:spacing w:line="360" w:lineRule="auto"/>
        <w:ind w:right="-284" w:firstLine="709"/>
        <w:rPr>
          <w:rFonts w:ascii="Times New Roman" w:hAnsi="Times New Roman"/>
          <w:sz w:val="28"/>
          <w:szCs w:val="28"/>
        </w:rPr>
      </w:pPr>
      <w:r w:rsidRPr="00D127A5">
        <w:rPr>
          <w:rFonts w:ascii="Times New Roman" w:hAnsi="Times New Roman"/>
          <w:sz w:val="28"/>
          <w:szCs w:val="28"/>
        </w:rPr>
        <w:t xml:space="preserve">4. Настоящее решение опубликовать в официальном издании органов местного самоуправления Эртильского муниципального района «Муниципальный </w:t>
      </w:r>
      <w:r w:rsidRPr="00D127A5">
        <w:rPr>
          <w:rFonts w:ascii="Times New Roman" w:hAnsi="Times New Roman"/>
          <w:sz w:val="28"/>
          <w:szCs w:val="28"/>
        </w:rPr>
        <w:lastRenderedPageBreak/>
        <w:t>вестник» и разместить на официальном сайте администрации Эртильского муниципального района.</w:t>
      </w:r>
    </w:p>
    <w:p w:rsidR="001250A7" w:rsidRPr="00D127A5" w:rsidRDefault="001250A7" w:rsidP="001250A7">
      <w:pPr>
        <w:spacing w:line="360" w:lineRule="auto"/>
        <w:ind w:right="-284" w:firstLine="709"/>
        <w:rPr>
          <w:rFonts w:ascii="Times New Roman" w:hAnsi="Times New Roman"/>
          <w:sz w:val="28"/>
          <w:szCs w:val="28"/>
        </w:rPr>
      </w:pPr>
      <w:r w:rsidRPr="00D127A5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D127A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127A5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1250A7" w:rsidRPr="00D127A5" w:rsidRDefault="001250A7" w:rsidP="001250A7">
      <w:pPr>
        <w:spacing w:line="360" w:lineRule="auto"/>
        <w:ind w:right="-284" w:firstLine="0"/>
        <w:rPr>
          <w:rFonts w:ascii="Times New Roman" w:hAnsi="Times New Roman"/>
          <w:sz w:val="28"/>
          <w:szCs w:val="28"/>
        </w:rPr>
      </w:pPr>
    </w:p>
    <w:p w:rsidR="001250A7" w:rsidRPr="00D127A5" w:rsidRDefault="001250A7" w:rsidP="001250A7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1250A7" w:rsidRPr="00D127A5" w:rsidRDefault="001250A7" w:rsidP="001250A7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127A5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27A5">
        <w:rPr>
          <w:rFonts w:ascii="Times New Roman" w:hAnsi="Times New Roman"/>
          <w:sz w:val="28"/>
          <w:szCs w:val="28"/>
        </w:rPr>
        <w:t>И.В. Лесников</w:t>
      </w:r>
    </w:p>
    <w:p w:rsidR="001250A7" w:rsidRPr="00D127A5" w:rsidRDefault="001250A7" w:rsidP="001250A7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1250A7" w:rsidRPr="00D127A5" w:rsidRDefault="001250A7" w:rsidP="001250A7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1250A7" w:rsidRPr="00D127A5" w:rsidRDefault="001250A7" w:rsidP="001250A7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D127A5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1250A7" w:rsidRDefault="001250A7" w:rsidP="001250A7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D127A5">
        <w:rPr>
          <w:rFonts w:ascii="Times New Roman" w:hAnsi="Times New Roman"/>
          <w:sz w:val="28"/>
          <w:szCs w:val="28"/>
        </w:rPr>
        <w:t>Совета народных депутатов                                               Н.Н. Бердникова</w:t>
      </w:r>
    </w:p>
    <w:p w:rsidR="001250A7" w:rsidRDefault="001250A7" w:rsidP="001250A7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1250A7" w:rsidRDefault="001250A7" w:rsidP="001250A7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1250A7" w:rsidRDefault="001250A7" w:rsidP="001250A7">
      <w:pPr>
        <w:pStyle w:val="ae"/>
        <w:jc w:val="right"/>
        <w:rPr>
          <w:sz w:val="28"/>
          <w:szCs w:val="28"/>
        </w:rPr>
      </w:pPr>
    </w:p>
    <w:p w:rsidR="001250A7" w:rsidRPr="00E0141F" w:rsidRDefault="001250A7" w:rsidP="001250A7">
      <w:pPr>
        <w:pStyle w:val="ae"/>
        <w:jc w:val="right"/>
        <w:rPr>
          <w:sz w:val="28"/>
          <w:szCs w:val="28"/>
        </w:rPr>
      </w:pPr>
      <w:r w:rsidRPr="00E0141F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E0141F">
        <w:rPr>
          <w:sz w:val="28"/>
          <w:szCs w:val="28"/>
        </w:rPr>
        <w:t>1</w:t>
      </w:r>
    </w:p>
    <w:p w:rsidR="001250A7" w:rsidRPr="00E0141F" w:rsidRDefault="001250A7" w:rsidP="001250A7">
      <w:pPr>
        <w:pStyle w:val="ae"/>
        <w:jc w:val="right"/>
        <w:rPr>
          <w:sz w:val="28"/>
          <w:szCs w:val="28"/>
        </w:rPr>
      </w:pPr>
      <w:r w:rsidRPr="00E0141F">
        <w:rPr>
          <w:sz w:val="28"/>
          <w:szCs w:val="28"/>
        </w:rPr>
        <w:t>к решению Совета народных депутатов</w:t>
      </w:r>
    </w:p>
    <w:p w:rsidR="001250A7" w:rsidRPr="00E0141F" w:rsidRDefault="001250A7" w:rsidP="001250A7">
      <w:pPr>
        <w:pStyle w:val="ae"/>
        <w:jc w:val="right"/>
        <w:rPr>
          <w:sz w:val="28"/>
          <w:szCs w:val="28"/>
        </w:rPr>
      </w:pPr>
      <w:r w:rsidRPr="00E0141F">
        <w:rPr>
          <w:sz w:val="28"/>
          <w:szCs w:val="28"/>
        </w:rPr>
        <w:t>Эртильского муниципального района</w:t>
      </w:r>
    </w:p>
    <w:p w:rsidR="001250A7" w:rsidRPr="00E0141F" w:rsidRDefault="001250A7" w:rsidP="001250A7">
      <w:pPr>
        <w:pStyle w:val="ae"/>
        <w:jc w:val="right"/>
        <w:rPr>
          <w:sz w:val="28"/>
          <w:szCs w:val="28"/>
        </w:rPr>
      </w:pPr>
      <w:r w:rsidRPr="00E0141F">
        <w:rPr>
          <w:sz w:val="28"/>
          <w:szCs w:val="28"/>
        </w:rPr>
        <w:t>Воронежской области</w:t>
      </w:r>
    </w:p>
    <w:p w:rsidR="001250A7" w:rsidRPr="00E0141F" w:rsidRDefault="001250A7" w:rsidP="001250A7">
      <w:pPr>
        <w:pStyle w:val="ae"/>
        <w:jc w:val="right"/>
        <w:rPr>
          <w:sz w:val="28"/>
          <w:szCs w:val="28"/>
        </w:rPr>
      </w:pPr>
      <w:r w:rsidRPr="00E0141F">
        <w:rPr>
          <w:sz w:val="28"/>
          <w:szCs w:val="28"/>
        </w:rPr>
        <w:t xml:space="preserve">от ___________ </w:t>
      </w:r>
      <w:proofErr w:type="gramStart"/>
      <w:r w:rsidRPr="00E0141F">
        <w:rPr>
          <w:sz w:val="28"/>
          <w:szCs w:val="28"/>
        </w:rPr>
        <w:t>г</w:t>
      </w:r>
      <w:proofErr w:type="gramEnd"/>
      <w:r w:rsidRPr="00E0141F">
        <w:rPr>
          <w:sz w:val="28"/>
          <w:szCs w:val="28"/>
        </w:rPr>
        <w:t>. № ____</w:t>
      </w:r>
    </w:p>
    <w:p w:rsidR="001250A7" w:rsidRDefault="001250A7" w:rsidP="001250A7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1250A7" w:rsidRPr="00E0141F" w:rsidRDefault="001250A7" w:rsidP="001250A7">
      <w:pPr>
        <w:pStyle w:val="ae"/>
        <w:jc w:val="center"/>
        <w:rPr>
          <w:b/>
          <w:sz w:val="28"/>
          <w:szCs w:val="28"/>
        </w:rPr>
      </w:pPr>
      <w:r w:rsidRPr="00E0141F">
        <w:rPr>
          <w:b/>
          <w:sz w:val="28"/>
          <w:szCs w:val="28"/>
        </w:rPr>
        <w:t>Положение</w:t>
      </w:r>
    </w:p>
    <w:p w:rsidR="001250A7" w:rsidRPr="00E0141F" w:rsidRDefault="001250A7" w:rsidP="001250A7">
      <w:pPr>
        <w:pStyle w:val="ae"/>
        <w:jc w:val="center"/>
        <w:rPr>
          <w:b/>
          <w:sz w:val="28"/>
          <w:szCs w:val="28"/>
        </w:rPr>
      </w:pPr>
      <w:r w:rsidRPr="00E0141F">
        <w:rPr>
          <w:b/>
          <w:sz w:val="28"/>
          <w:szCs w:val="28"/>
        </w:rPr>
        <w:t>о Координационном Совете в Эртиль</w:t>
      </w:r>
      <w:r>
        <w:rPr>
          <w:b/>
          <w:sz w:val="28"/>
          <w:szCs w:val="28"/>
        </w:rPr>
        <w:t>ском муниципальном районе Воронежской области</w:t>
      </w:r>
    </w:p>
    <w:p w:rsidR="001250A7" w:rsidRPr="00E0141F" w:rsidRDefault="001250A7" w:rsidP="001250A7">
      <w:pPr>
        <w:pStyle w:val="ae"/>
        <w:rPr>
          <w:sz w:val="28"/>
          <w:szCs w:val="28"/>
        </w:rPr>
      </w:pPr>
    </w:p>
    <w:p w:rsidR="001250A7" w:rsidRPr="00F954D9" w:rsidRDefault="001250A7" w:rsidP="001250A7">
      <w:pPr>
        <w:pStyle w:val="ae"/>
        <w:spacing w:line="360" w:lineRule="auto"/>
        <w:ind w:firstLine="709"/>
        <w:jc w:val="center"/>
        <w:rPr>
          <w:sz w:val="28"/>
          <w:szCs w:val="28"/>
        </w:rPr>
      </w:pPr>
      <w:r w:rsidRPr="00F954D9">
        <w:rPr>
          <w:rStyle w:val="af2"/>
          <w:sz w:val="28"/>
          <w:szCs w:val="28"/>
        </w:rPr>
        <w:t>Общие положения</w:t>
      </w:r>
    </w:p>
    <w:p w:rsidR="001250A7" w:rsidRDefault="001250A7" w:rsidP="001250A7">
      <w:pPr>
        <w:spacing w:line="360" w:lineRule="auto"/>
        <w:ind w:right="-284" w:firstLine="709"/>
        <w:rPr>
          <w:rFonts w:ascii="Times New Roman" w:hAnsi="Times New Roman"/>
          <w:sz w:val="28"/>
          <w:szCs w:val="28"/>
        </w:rPr>
      </w:pPr>
      <w:r w:rsidRPr="00F954D9">
        <w:rPr>
          <w:rFonts w:ascii="Times New Roman" w:hAnsi="Times New Roman"/>
          <w:sz w:val="28"/>
          <w:szCs w:val="28"/>
        </w:rPr>
        <w:t xml:space="preserve">Координационный совет </w:t>
      </w:r>
      <w:r>
        <w:rPr>
          <w:rFonts w:ascii="Times New Roman" w:hAnsi="Times New Roman"/>
          <w:sz w:val="28"/>
          <w:szCs w:val="28"/>
        </w:rPr>
        <w:t>в Эртильском муниципальном районе Воронежской области</w:t>
      </w:r>
      <w:r w:rsidRPr="00F954D9">
        <w:rPr>
          <w:rFonts w:ascii="Times New Roman" w:hAnsi="Times New Roman"/>
          <w:sz w:val="28"/>
          <w:szCs w:val="28"/>
        </w:rPr>
        <w:t xml:space="preserve"> (далее – Координационный совет) является постоянно действующим совещательным, коллегиальным и консультативным органом, содействующим взаимодействию и координации деятельности </w:t>
      </w:r>
      <w:r>
        <w:rPr>
          <w:rFonts w:ascii="Times New Roman" w:hAnsi="Times New Roman"/>
          <w:sz w:val="28"/>
          <w:szCs w:val="28"/>
        </w:rPr>
        <w:t>администрации Эртильского мунциипального района, администраций</w:t>
      </w:r>
      <w:r w:rsidRPr="00F954D9">
        <w:rPr>
          <w:rFonts w:ascii="Times New Roman" w:hAnsi="Times New Roman"/>
          <w:sz w:val="28"/>
          <w:szCs w:val="28"/>
        </w:rPr>
        <w:t xml:space="preserve"> городского поселения – город Эртиль</w:t>
      </w:r>
      <w:r>
        <w:rPr>
          <w:rFonts w:ascii="Times New Roman" w:hAnsi="Times New Roman"/>
          <w:sz w:val="28"/>
          <w:szCs w:val="28"/>
        </w:rPr>
        <w:t xml:space="preserve"> и сельских поселений</w:t>
      </w:r>
      <w:r w:rsidRPr="00F954D9">
        <w:rPr>
          <w:rFonts w:ascii="Times New Roman" w:hAnsi="Times New Roman"/>
          <w:sz w:val="28"/>
          <w:szCs w:val="28"/>
        </w:rPr>
        <w:t xml:space="preserve">, организаций и учреждений. </w:t>
      </w:r>
    </w:p>
    <w:p w:rsidR="001250A7" w:rsidRDefault="001250A7" w:rsidP="001250A7">
      <w:pPr>
        <w:spacing w:line="360" w:lineRule="auto"/>
        <w:ind w:right="-284" w:firstLine="709"/>
        <w:rPr>
          <w:rFonts w:ascii="Times New Roman" w:hAnsi="Times New Roman"/>
          <w:sz w:val="28"/>
          <w:szCs w:val="28"/>
        </w:rPr>
      </w:pPr>
      <w:r w:rsidRPr="00F954D9">
        <w:rPr>
          <w:rFonts w:ascii="Times New Roman" w:hAnsi="Times New Roman"/>
          <w:sz w:val="28"/>
          <w:szCs w:val="28"/>
        </w:rPr>
        <w:t xml:space="preserve">Целью деятельности Координационного совета является выработка согласованных предложений по вопросам социально-экономического развития и жизнеобеспечения населения </w:t>
      </w:r>
      <w:r>
        <w:rPr>
          <w:rFonts w:ascii="Times New Roman" w:hAnsi="Times New Roman"/>
          <w:sz w:val="28"/>
          <w:szCs w:val="28"/>
        </w:rPr>
        <w:t>Эртильского мунциипального района.</w:t>
      </w:r>
    </w:p>
    <w:p w:rsidR="001250A7" w:rsidRDefault="001250A7" w:rsidP="001250A7">
      <w:pPr>
        <w:spacing w:line="360" w:lineRule="auto"/>
        <w:ind w:right="-284" w:firstLine="709"/>
        <w:rPr>
          <w:rFonts w:ascii="Times New Roman" w:hAnsi="Times New Roman"/>
          <w:sz w:val="28"/>
          <w:szCs w:val="28"/>
        </w:rPr>
      </w:pPr>
      <w:r w:rsidRPr="0014111D">
        <w:rPr>
          <w:rFonts w:ascii="Times New Roman" w:hAnsi="Times New Roman"/>
          <w:sz w:val="28"/>
          <w:szCs w:val="28"/>
        </w:rPr>
        <w:t xml:space="preserve">Координационный совет в своей деятельности руководствуется </w:t>
      </w:r>
      <w:r w:rsidRPr="0014111D">
        <w:rPr>
          <w:rFonts w:ascii="Times New Roman" w:hAnsi="Times New Roman"/>
          <w:sz w:val="28"/>
          <w:szCs w:val="28"/>
          <w:shd w:val="clear" w:color="auto" w:fill="FFFFFF"/>
        </w:rPr>
        <w:t xml:space="preserve">законодательством Российской Федерации, Воронежской области, муниципальными правовыми актами Эртильского </w:t>
      </w:r>
      <w:proofErr w:type="gramStart"/>
      <w:r w:rsidRPr="0014111D">
        <w:rPr>
          <w:rFonts w:ascii="Times New Roman" w:hAnsi="Times New Roman"/>
          <w:sz w:val="28"/>
          <w:szCs w:val="28"/>
          <w:shd w:val="clear" w:color="auto" w:fill="FFFFFF"/>
        </w:rPr>
        <w:t>муниципального</w:t>
      </w:r>
      <w:proofErr w:type="gramEnd"/>
      <w:r w:rsidRPr="0014111D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района, настоящим Положением</w:t>
      </w:r>
      <w:r w:rsidRPr="0014111D">
        <w:rPr>
          <w:rFonts w:ascii="Times New Roman" w:hAnsi="Times New Roman"/>
          <w:sz w:val="28"/>
          <w:szCs w:val="28"/>
        </w:rPr>
        <w:t>.</w:t>
      </w:r>
      <w:r w:rsidRPr="00F954D9">
        <w:rPr>
          <w:rFonts w:ascii="Times New Roman" w:hAnsi="Times New Roman"/>
          <w:sz w:val="28"/>
          <w:szCs w:val="28"/>
        </w:rPr>
        <w:t xml:space="preserve"> </w:t>
      </w:r>
    </w:p>
    <w:p w:rsidR="001250A7" w:rsidRPr="00F954D9" w:rsidRDefault="001250A7" w:rsidP="001250A7">
      <w:pPr>
        <w:spacing w:line="360" w:lineRule="auto"/>
        <w:ind w:right="-284" w:firstLine="709"/>
        <w:rPr>
          <w:rFonts w:ascii="Times New Roman" w:hAnsi="Times New Roman"/>
          <w:sz w:val="28"/>
          <w:szCs w:val="28"/>
        </w:rPr>
      </w:pPr>
      <w:r w:rsidRPr="00F954D9">
        <w:rPr>
          <w:rFonts w:ascii="Times New Roman" w:hAnsi="Times New Roman"/>
          <w:sz w:val="28"/>
          <w:szCs w:val="28"/>
        </w:rPr>
        <w:lastRenderedPageBreak/>
        <w:t>Положение о Координационном совете, изменения и дополнения в нем утверждаются решением Совета народных депутатов Эртиль</w:t>
      </w:r>
      <w:r>
        <w:rPr>
          <w:rFonts w:ascii="Times New Roman" w:hAnsi="Times New Roman"/>
          <w:sz w:val="28"/>
          <w:szCs w:val="28"/>
        </w:rPr>
        <w:t>ского</w:t>
      </w:r>
      <w:r w:rsidRPr="00F954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района.</w:t>
      </w:r>
      <w:r w:rsidRPr="00F954D9">
        <w:rPr>
          <w:rFonts w:ascii="Times New Roman" w:hAnsi="Times New Roman"/>
          <w:sz w:val="28"/>
          <w:szCs w:val="28"/>
        </w:rPr>
        <w:t xml:space="preserve"> </w:t>
      </w:r>
    </w:p>
    <w:p w:rsidR="001250A7" w:rsidRPr="00F954D9" w:rsidRDefault="001250A7" w:rsidP="001250A7">
      <w:pPr>
        <w:pStyle w:val="ae"/>
        <w:spacing w:line="360" w:lineRule="auto"/>
        <w:ind w:firstLine="709"/>
        <w:jc w:val="center"/>
        <w:rPr>
          <w:sz w:val="28"/>
          <w:szCs w:val="28"/>
        </w:rPr>
      </w:pPr>
      <w:r w:rsidRPr="00F954D9">
        <w:rPr>
          <w:rStyle w:val="af2"/>
          <w:sz w:val="28"/>
          <w:szCs w:val="28"/>
        </w:rPr>
        <w:t>Основные задачи</w:t>
      </w:r>
    </w:p>
    <w:p w:rsidR="001250A7" w:rsidRDefault="001250A7" w:rsidP="001250A7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F954D9">
        <w:rPr>
          <w:sz w:val="28"/>
          <w:szCs w:val="28"/>
        </w:rPr>
        <w:t>Внесение предложений для включения в программы социально-экономического развития Эртиль</w:t>
      </w:r>
      <w:r>
        <w:rPr>
          <w:sz w:val="28"/>
          <w:szCs w:val="28"/>
        </w:rPr>
        <w:t>ского</w:t>
      </w:r>
      <w:r w:rsidRPr="00F954D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F954D9">
        <w:rPr>
          <w:sz w:val="28"/>
          <w:szCs w:val="28"/>
        </w:rPr>
        <w:t xml:space="preserve">. </w:t>
      </w:r>
    </w:p>
    <w:p w:rsidR="001250A7" w:rsidRDefault="001250A7" w:rsidP="001250A7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F954D9">
        <w:rPr>
          <w:sz w:val="28"/>
          <w:szCs w:val="28"/>
        </w:rPr>
        <w:t xml:space="preserve">Содействие созданию эффективной системы взаимодействия органов местного самоуправления с населением. </w:t>
      </w:r>
    </w:p>
    <w:p w:rsidR="001250A7" w:rsidRDefault="001250A7" w:rsidP="001250A7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F954D9">
        <w:rPr>
          <w:sz w:val="28"/>
          <w:szCs w:val="28"/>
        </w:rPr>
        <w:t>Рассмотрение основных вопросов жизнедеятельности населения, требующих координации действий о</w:t>
      </w:r>
      <w:r>
        <w:rPr>
          <w:sz w:val="28"/>
          <w:szCs w:val="28"/>
        </w:rPr>
        <w:t>рганов местного самоуправления.</w:t>
      </w:r>
    </w:p>
    <w:p w:rsidR="001250A7" w:rsidRDefault="001250A7" w:rsidP="001250A7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F954D9">
        <w:rPr>
          <w:sz w:val="28"/>
          <w:szCs w:val="28"/>
        </w:rPr>
        <w:t xml:space="preserve">Содействие в разработке и обсуждении проектов нормативных правовых актов </w:t>
      </w:r>
      <w:r>
        <w:rPr>
          <w:sz w:val="28"/>
          <w:szCs w:val="28"/>
        </w:rPr>
        <w:t>администрации Эртильского мунциипального района, администраций</w:t>
      </w:r>
      <w:r w:rsidRPr="00F954D9">
        <w:rPr>
          <w:sz w:val="28"/>
          <w:szCs w:val="28"/>
        </w:rPr>
        <w:t xml:space="preserve"> городского поселения – город Эртиль</w:t>
      </w:r>
      <w:r>
        <w:rPr>
          <w:sz w:val="28"/>
          <w:szCs w:val="28"/>
        </w:rPr>
        <w:t xml:space="preserve"> и сельских поселений</w:t>
      </w:r>
      <w:r w:rsidRPr="00F954D9">
        <w:rPr>
          <w:sz w:val="28"/>
          <w:szCs w:val="28"/>
        </w:rPr>
        <w:t xml:space="preserve">. </w:t>
      </w:r>
    </w:p>
    <w:p w:rsidR="001250A7" w:rsidRDefault="001250A7" w:rsidP="001250A7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F954D9">
        <w:rPr>
          <w:sz w:val="28"/>
          <w:szCs w:val="28"/>
        </w:rPr>
        <w:t xml:space="preserve">Рассмотрение спорных социально-экономических ситуаций на территории </w:t>
      </w:r>
      <w:r>
        <w:rPr>
          <w:sz w:val="28"/>
          <w:szCs w:val="28"/>
        </w:rPr>
        <w:t>района</w:t>
      </w:r>
      <w:r w:rsidRPr="00F954D9">
        <w:rPr>
          <w:sz w:val="28"/>
          <w:szCs w:val="28"/>
        </w:rPr>
        <w:t xml:space="preserve"> и выработка согласованных предложений по их разрешению. </w:t>
      </w:r>
    </w:p>
    <w:p w:rsidR="001250A7" w:rsidRPr="00F954D9" w:rsidRDefault="001250A7" w:rsidP="001250A7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F954D9">
        <w:rPr>
          <w:sz w:val="28"/>
          <w:szCs w:val="28"/>
        </w:rPr>
        <w:t>Отработка и совершенствование форм и методов взаимодействия территориальных органов государственной власти и органов местного самоуправления.</w:t>
      </w:r>
    </w:p>
    <w:p w:rsidR="001250A7" w:rsidRPr="00F954D9" w:rsidRDefault="001250A7" w:rsidP="001250A7">
      <w:pPr>
        <w:pStyle w:val="ae"/>
        <w:spacing w:line="360" w:lineRule="auto"/>
        <w:ind w:firstLine="709"/>
        <w:jc w:val="center"/>
        <w:rPr>
          <w:sz w:val="28"/>
          <w:szCs w:val="28"/>
        </w:rPr>
      </w:pPr>
      <w:r w:rsidRPr="00F954D9">
        <w:rPr>
          <w:rStyle w:val="af2"/>
          <w:sz w:val="28"/>
          <w:szCs w:val="28"/>
        </w:rPr>
        <w:t>Состав Координационного совета</w:t>
      </w:r>
    </w:p>
    <w:p w:rsidR="001250A7" w:rsidRDefault="001250A7" w:rsidP="001250A7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2B7DFF">
        <w:rPr>
          <w:sz w:val="28"/>
          <w:szCs w:val="28"/>
        </w:rPr>
        <w:t xml:space="preserve">Координационный совет состоит из председателя, заместителя председателя, секретаря и членов Координационного совета. </w:t>
      </w:r>
    </w:p>
    <w:p w:rsidR="001250A7" w:rsidRPr="002B7DFF" w:rsidRDefault="001250A7" w:rsidP="001250A7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2B7DFF">
        <w:rPr>
          <w:sz w:val="28"/>
          <w:szCs w:val="28"/>
          <w:shd w:val="clear" w:color="auto" w:fill="FFFFFF"/>
        </w:rPr>
        <w:t>Председателем Совета является глава Эрт</w:t>
      </w:r>
      <w:r>
        <w:rPr>
          <w:sz w:val="28"/>
          <w:szCs w:val="28"/>
          <w:shd w:val="clear" w:color="auto" w:fill="FFFFFF"/>
        </w:rPr>
        <w:t>ильского муниципального района В</w:t>
      </w:r>
      <w:r w:rsidRPr="002B7DFF">
        <w:rPr>
          <w:sz w:val="28"/>
          <w:szCs w:val="28"/>
          <w:shd w:val="clear" w:color="auto" w:fill="FFFFFF"/>
        </w:rPr>
        <w:t>оронежской области.</w:t>
      </w:r>
    </w:p>
    <w:p w:rsidR="001250A7" w:rsidRPr="00592B85" w:rsidRDefault="001250A7" w:rsidP="001250A7">
      <w:pPr>
        <w:pStyle w:val="ae"/>
        <w:spacing w:line="360" w:lineRule="auto"/>
        <w:ind w:firstLine="709"/>
        <w:jc w:val="both"/>
        <w:rPr>
          <w:rStyle w:val="af2"/>
          <w:b w:val="0"/>
          <w:bCs w:val="0"/>
          <w:sz w:val="28"/>
          <w:szCs w:val="28"/>
        </w:rPr>
      </w:pPr>
      <w:r w:rsidRPr="00F954D9">
        <w:rPr>
          <w:sz w:val="28"/>
          <w:szCs w:val="28"/>
        </w:rPr>
        <w:t xml:space="preserve">Координационный совет формируется из должностных лиц </w:t>
      </w:r>
      <w:r>
        <w:rPr>
          <w:sz w:val="28"/>
          <w:szCs w:val="28"/>
        </w:rPr>
        <w:t>администрации Эртильского мунциипального района, администраций</w:t>
      </w:r>
      <w:r w:rsidRPr="00F954D9">
        <w:rPr>
          <w:sz w:val="28"/>
          <w:szCs w:val="28"/>
        </w:rPr>
        <w:t xml:space="preserve"> городского поселения – город Эртиль</w:t>
      </w:r>
      <w:r>
        <w:rPr>
          <w:sz w:val="28"/>
          <w:szCs w:val="28"/>
        </w:rPr>
        <w:t xml:space="preserve"> и сельских поселений, </w:t>
      </w:r>
      <w:r w:rsidRPr="00F954D9">
        <w:rPr>
          <w:sz w:val="28"/>
          <w:szCs w:val="28"/>
        </w:rPr>
        <w:t>руководителей организаций</w:t>
      </w:r>
      <w:r>
        <w:rPr>
          <w:sz w:val="28"/>
          <w:szCs w:val="28"/>
        </w:rPr>
        <w:t xml:space="preserve"> и учреждений</w:t>
      </w:r>
      <w:r w:rsidRPr="00F954D9">
        <w:rPr>
          <w:sz w:val="28"/>
          <w:szCs w:val="28"/>
        </w:rPr>
        <w:t xml:space="preserve">, расположенных на территории </w:t>
      </w:r>
      <w:r>
        <w:rPr>
          <w:sz w:val="28"/>
          <w:szCs w:val="28"/>
        </w:rPr>
        <w:t>района</w:t>
      </w:r>
      <w:r w:rsidRPr="00F954D9">
        <w:rPr>
          <w:sz w:val="28"/>
          <w:szCs w:val="28"/>
        </w:rPr>
        <w:t xml:space="preserve">. Состав Координационного совета утверждается </w:t>
      </w:r>
      <w:r>
        <w:rPr>
          <w:sz w:val="28"/>
          <w:szCs w:val="28"/>
        </w:rPr>
        <w:t>решением Совета народных депутатов Эртильского мунциипального района</w:t>
      </w:r>
      <w:r w:rsidRPr="00F954D9">
        <w:rPr>
          <w:sz w:val="28"/>
          <w:szCs w:val="28"/>
        </w:rPr>
        <w:t xml:space="preserve">. На заседания Координационного совета могут приглашаться депутаты </w:t>
      </w:r>
      <w:r>
        <w:rPr>
          <w:sz w:val="28"/>
          <w:szCs w:val="28"/>
        </w:rPr>
        <w:t>представительных органов муниципальных образований Эртильского мунциипального района</w:t>
      </w:r>
      <w:r w:rsidRPr="00F954D9">
        <w:rPr>
          <w:sz w:val="28"/>
          <w:szCs w:val="28"/>
        </w:rPr>
        <w:t>, представители общественных органи</w:t>
      </w:r>
      <w:r>
        <w:rPr>
          <w:sz w:val="28"/>
          <w:szCs w:val="28"/>
        </w:rPr>
        <w:t xml:space="preserve">заций, научного и экспертного сообщества, руководители </w:t>
      </w:r>
      <w:r>
        <w:rPr>
          <w:sz w:val="28"/>
          <w:szCs w:val="28"/>
        </w:rPr>
        <w:lastRenderedPageBreak/>
        <w:t>организаций и учреждений,</w:t>
      </w:r>
      <w:r w:rsidRPr="00F954D9">
        <w:rPr>
          <w:sz w:val="28"/>
          <w:szCs w:val="28"/>
        </w:rPr>
        <w:t xml:space="preserve"> расположенных на территории </w:t>
      </w:r>
      <w:r>
        <w:rPr>
          <w:sz w:val="28"/>
          <w:szCs w:val="28"/>
        </w:rPr>
        <w:t>района</w:t>
      </w:r>
      <w:r w:rsidRPr="00F954D9">
        <w:rPr>
          <w:sz w:val="28"/>
          <w:szCs w:val="28"/>
        </w:rPr>
        <w:t xml:space="preserve">. Члены Координационного совета участвуют в его работе на общественных началах. Координационный совет вправе образовывать рабочие группы. </w:t>
      </w:r>
    </w:p>
    <w:p w:rsidR="001250A7" w:rsidRPr="00F954D9" w:rsidRDefault="001250A7" w:rsidP="001250A7">
      <w:pPr>
        <w:pStyle w:val="ae"/>
        <w:spacing w:line="360" w:lineRule="auto"/>
        <w:ind w:firstLine="709"/>
        <w:jc w:val="center"/>
        <w:rPr>
          <w:sz w:val="28"/>
          <w:szCs w:val="28"/>
        </w:rPr>
      </w:pPr>
      <w:r w:rsidRPr="00F954D9">
        <w:rPr>
          <w:rStyle w:val="af2"/>
          <w:sz w:val="28"/>
          <w:szCs w:val="28"/>
        </w:rPr>
        <w:t>Организация работы Координационного совета</w:t>
      </w:r>
    </w:p>
    <w:p w:rsidR="001250A7" w:rsidRPr="00F954D9" w:rsidRDefault="001250A7" w:rsidP="001250A7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F954D9">
        <w:rPr>
          <w:sz w:val="28"/>
          <w:szCs w:val="28"/>
        </w:rPr>
        <w:t xml:space="preserve">Председатель Координационного совета: </w:t>
      </w:r>
    </w:p>
    <w:p w:rsidR="001250A7" w:rsidRPr="00F954D9" w:rsidRDefault="001250A7" w:rsidP="001250A7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F954D9">
        <w:rPr>
          <w:sz w:val="28"/>
          <w:szCs w:val="28"/>
        </w:rPr>
        <w:t xml:space="preserve">- организует работу Координационного совета; </w:t>
      </w:r>
    </w:p>
    <w:p w:rsidR="001250A7" w:rsidRPr="00F954D9" w:rsidRDefault="001250A7" w:rsidP="001250A7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F954D9">
        <w:rPr>
          <w:sz w:val="28"/>
          <w:szCs w:val="28"/>
        </w:rPr>
        <w:t xml:space="preserve">- определяет повестку дня, место и время проведения заседания Координационного совета; </w:t>
      </w:r>
    </w:p>
    <w:p w:rsidR="001250A7" w:rsidRPr="00F954D9" w:rsidRDefault="001250A7" w:rsidP="001250A7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F954D9">
        <w:rPr>
          <w:sz w:val="28"/>
          <w:szCs w:val="28"/>
        </w:rPr>
        <w:t xml:space="preserve">- председательствует на заседаниях Координационного совета; </w:t>
      </w:r>
    </w:p>
    <w:p w:rsidR="001250A7" w:rsidRPr="00F954D9" w:rsidRDefault="001250A7" w:rsidP="001250A7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F954D9">
        <w:rPr>
          <w:sz w:val="28"/>
          <w:szCs w:val="28"/>
        </w:rPr>
        <w:t>- подписывает протоколы заседаний Координационного совета и его решения.</w:t>
      </w:r>
    </w:p>
    <w:p w:rsidR="001250A7" w:rsidRPr="00F954D9" w:rsidRDefault="001250A7" w:rsidP="001250A7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F954D9">
        <w:rPr>
          <w:sz w:val="28"/>
          <w:szCs w:val="28"/>
        </w:rPr>
        <w:t xml:space="preserve"> В отсутствие председателя его обязанности выполняет заместитель председателя. Организационное обеспечение заседаний Координационного совета осуществляется секретарем. </w:t>
      </w:r>
    </w:p>
    <w:p w:rsidR="001250A7" w:rsidRPr="00F954D9" w:rsidRDefault="001250A7" w:rsidP="001250A7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F954D9">
        <w:rPr>
          <w:sz w:val="28"/>
          <w:szCs w:val="28"/>
        </w:rPr>
        <w:t>Секретарь Координационного совета:</w:t>
      </w:r>
    </w:p>
    <w:p w:rsidR="001250A7" w:rsidRPr="00F954D9" w:rsidRDefault="001250A7" w:rsidP="001250A7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F954D9">
        <w:rPr>
          <w:sz w:val="28"/>
          <w:szCs w:val="28"/>
        </w:rPr>
        <w:t xml:space="preserve">- составляет проект повестки дня для заседания Координационного совета, организует подготовку материалов к заседаниям Координационного совета; </w:t>
      </w:r>
    </w:p>
    <w:p w:rsidR="001250A7" w:rsidRPr="00F954D9" w:rsidRDefault="001250A7" w:rsidP="001250A7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F954D9">
        <w:rPr>
          <w:sz w:val="28"/>
          <w:szCs w:val="28"/>
        </w:rPr>
        <w:t xml:space="preserve">- информирует членов Координационного совета о месте, времени проведения и повестке дня заседания Координационного совета, обеспечивает их необходимыми справочно-информационными материалами; </w:t>
      </w:r>
    </w:p>
    <w:p w:rsidR="001250A7" w:rsidRPr="00F954D9" w:rsidRDefault="001250A7" w:rsidP="001250A7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F954D9">
        <w:rPr>
          <w:sz w:val="28"/>
          <w:szCs w:val="28"/>
        </w:rPr>
        <w:t xml:space="preserve">- оформляет протокол заседания Координационного совета, осуществляет анализ и информирует Координационный совет о ходе применения на практике принятых решений. </w:t>
      </w:r>
    </w:p>
    <w:p w:rsidR="001250A7" w:rsidRPr="00F954D9" w:rsidRDefault="001250A7" w:rsidP="001250A7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F954D9">
        <w:rPr>
          <w:sz w:val="28"/>
          <w:szCs w:val="28"/>
        </w:rPr>
        <w:t xml:space="preserve">Должностные лица, ответственные за подготовку вопросов, рассматриваемых на Координационном совете, представляют необходимые </w:t>
      </w:r>
      <w:proofErr w:type="gramStart"/>
      <w:r w:rsidRPr="00F954D9">
        <w:rPr>
          <w:sz w:val="28"/>
          <w:szCs w:val="28"/>
        </w:rPr>
        <w:t>материалы</w:t>
      </w:r>
      <w:proofErr w:type="gramEnd"/>
      <w:r w:rsidRPr="00F954D9">
        <w:rPr>
          <w:sz w:val="28"/>
          <w:szCs w:val="28"/>
        </w:rPr>
        <w:t xml:space="preserve"> и проекты решений секретарю не позднее, чем за три дня до заседания Координационного совета. </w:t>
      </w:r>
    </w:p>
    <w:p w:rsidR="001250A7" w:rsidRPr="00F954D9" w:rsidRDefault="001250A7" w:rsidP="001250A7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F954D9">
        <w:rPr>
          <w:sz w:val="28"/>
          <w:szCs w:val="28"/>
        </w:rPr>
        <w:t xml:space="preserve">Члены Координационного совета: </w:t>
      </w:r>
    </w:p>
    <w:p w:rsidR="001250A7" w:rsidRPr="00F954D9" w:rsidRDefault="001250A7" w:rsidP="001250A7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F954D9">
        <w:rPr>
          <w:sz w:val="28"/>
          <w:szCs w:val="28"/>
        </w:rPr>
        <w:t xml:space="preserve">- присутствуют на заседаниях Координационного совета; </w:t>
      </w:r>
    </w:p>
    <w:p w:rsidR="001250A7" w:rsidRPr="00F954D9" w:rsidRDefault="001250A7" w:rsidP="001250A7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F954D9">
        <w:rPr>
          <w:sz w:val="28"/>
          <w:szCs w:val="28"/>
        </w:rPr>
        <w:t xml:space="preserve">- вносят предложения по плану работы Координационного совета, повестке дня заседаний и порядку обсуждения вопросов; </w:t>
      </w:r>
    </w:p>
    <w:p w:rsidR="001250A7" w:rsidRPr="00F954D9" w:rsidRDefault="001250A7" w:rsidP="001250A7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F954D9">
        <w:rPr>
          <w:sz w:val="28"/>
          <w:szCs w:val="28"/>
        </w:rPr>
        <w:lastRenderedPageBreak/>
        <w:t xml:space="preserve">- участвуют в подготовке материалов Координационного совета, а также проектов его решений; </w:t>
      </w:r>
    </w:p>
    <w:p w:rsidR="001250A7" w:rsidRPr="00F954D9" w:rsidRDefault="001250A7" w:rsidP="001250A7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F954D9">
        <w:rPr>
          <w:sz w:val="28"/>
          <w:szCs w:val="28"/>
        </w:rPr>
        <w:t xml:space="preserve">- принимают участие </w:t>
      </w:r>
      <w:r>
        <w:rPr>
          <w:sz w:val="28"/>
          <w:szCs w:val="28"/>
        </w:rPr>
        <w:t xml:space="preserve">в </w:t>
      </w:r>
      <w:r w:rsidRPr="00F954D9">
        <w:rPr>
          <w:sz w:val="28"/>
          <w:szCs w:val="28"/>
        </w:rPr>
        <w:t xml:space="preserve">рассмотрении вопросов, связанных с задачами, возложенными на Координационный совет. </w:t>
      </w:r>
    </w:p>
    <w:p w:rsidR="001250A7" w:rsidRPr="001F33FC" w:rsidRDefault="001250A7" w:rsidP="001250A7">
      <w:pPr>
        <w:pStyle w:val="ae"/>
        <w:spacing w:line="360" w:lineRule="auto"/>
        <w:ind w:firstLine="709"/>
        <w:jc w:val="both"/>
        <w:rPr>
          <w:rStyle w:val="af2"/>
          <w:b w:val="0"/>
          <w:bCs w:val="0"/>
          <w:sz w:val="28"/>
          <w:szCs w:val="28"/>
        </w:rPr>
      </w:pPr>
      <w:r w:rsidRPr="00F954D9">
        <w:rPr>
          <w:sz w:val="28"/>
          <w:szCs w:val="28"/>
        </w:rPr>
        <w:t xml:space="preserve">План работы Координационного совета составляется на основании предложений </w:t>
      </w:r>
      <w:r>
        <w:rPr>
          <w:sz w:val="28"/>
          <w:szCs w:val="28"/>
        </w:rPr>
        <w:t>членов</w:t>
      </w:r>
      <w:r w:rsidRPr="00592B85">
        <w:rPr>
          <w:sz w:val="28"/>
          <w:szCs w:val="28"/>
        </w:rPr>
        <w:t xml:space="preserve"> </w:t>
      </w:r>
      <w:r w:rsidRPr="00F954D9">
        <w:rPr>
          <w:sz w:val="28"/>
          <w:szCs w:val="28"/>
        </w:rPr>
        <w:t xml:space="preserve">Координационного совета. </w:t>
      </w:r>
    </w:p>
    <w:p w:rsidR="001250A7" w:rsidRDefault="001250A7" w:rsidP="001250A7">
      <w:pPr>
        <w:pStyle w:val="ae"/>
        <w:spacing w:line="360" w:lineRule="auto"/>
        <w:ind w:firstLine="709"/>
        <w:jc w:val="center"/>
        <w:rPr>
          <w:rStyle w:val="af2"/>
          <w:sz w:val="28"/>
          <w:szCs w:val="28"/>
        </w:rPr>
      </w:pPr>
      <w:r w:rsidRPr="00F954D9">
        <w:rPr>
          <w:rStyle w:val="af2"/>
          <w:sz w:val="28"/>
          <w:szCs w:val="28"/>
        </w:rPr>
        <w:t>Порядок работы Координационного совета</w:t>
      </w:r>
    </w:p>
    <w:p w:rsidR="001250A7" w:rsidRPr="0040675A" w:rsidRDefault="001250A7" w:rsidP="001250A7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40675A">
        <w:rPr>
          <w:sz w:val="28"/>
          <w:szCs w:val="28"/>
          <w:shd w:val="clear" w:color="auto" w:fill="FFFFFF"/>
        </w:rPr>
        <w:t>Основной формой деятельности Координационного совета является заседание.</w:t>
      </w:r>
      <w:r>
        <w:rPr>
          <w:sz w:val="28"/>
          <w:szCs w:val="28"/>
        </w:rPr>
        <w:t xml:space="preserve"> </w:t>
      </w:r>
      <w:r w:rsidRPr="0040675A">
        <w:rPr>
          <w:sz w:val="28"/>
          <w:szCs w:val="28"/>
          <w:shd w:val="clear" w:color="auto" w:fill="FFFFFF"/>
        </w:rPr>
        <w:t>Заседания Совета могут проводиться в очной, в том числе выездной, заочной форме, а также с использованием средств видео-конференц-связи.</w:t>
      </w:r>
    </w:p>
    <w:p w:rsidR="001250A7" w:rsidRPr="00F954D9" w:rsidRDefault="001250A7" w:rsidP="001250A7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F954D9">
        <w:rPr>
          <w:sz w:val="28"/>
          <w:szCs w:val="28"/>
        </w:rPr>
        <w:t xml:space="preserve">Заседания Координационного совета проводятся по мере необходимости. Внеочередное (чрезвычайное) заседание Координационного совета проводится по решению председателя Координационного совета, либо по инициативе не менее половины членов Координационного совета в срок не позднее семи дней со дня выдвижения инициативы. </w:t>
      </w:r>
    </w:p>
    <w:p w:rsidR="001250A7" w:rsidRPr="00F954D9" w:rsidRDefault="001250A7" w:rsidP="001250A7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F954D9">
        <w:rPr>
          <w:sz w:val="28"/>
          <w:szCs w:val="28"/>
        </w:rPr>
        <w:t>Заседание Координационного совета правомочно, если на нем присутствует не менее половины членов Координационного совета (простое большинство). Члены Координационного совета участвуют в его работе лично и не вправе делегировать свои полномочия другим лицам. Координационный совет реализует свои полномочия с учетом волеизъявления членов совета в форме решений. При этом нумерация решений ведется, начиная с 1 января, и заканчивается 31 декабря календарного года и присваивается в хронологической последовательности рассм</w:t>
      </w:r>
      <w:r>
        <w:rPr>
          <w:sz w:val="28"/>
          <w:szCs w:val="28"/>
        </w:rPr>
        <w:t>отрения вопросов на заседании Со</w:t>
      </w:r>
      <w:r w:rsidRPr="00F954D9">
        <w:rPr>
          <w:sz w:val="28"/>
          <w:szCs w:val="28"/>
        </w:rPr>
        <w:t xml:space="preserve">вета. </w:t>
      </w:r>
    </w:p>
    <w:p w:rsidR="001250A7" w:rsidRDefault="001250A7" w:rsidP="001250A7">
      <w:pPr>
        <w:pStyle w:val="ae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B7DFF">
        <w:rPr>
          <w:sz w:val="28"/>
          <w:szCs w:val="28"/>
          <w:shd w:val="clear" w:color="auto" w:fill="FFFFFF"/>
        </w:rPr>
        <w:t>Решения Координационного Совета принимаются открытым голосованием простым большинством голосов его членов, участвующих в заседании. Каждый член Совета обладает одним равноправным голосом. При равенстве голосов решающим является голос председателя.</w:t>
      </w:r>
    </w:p>
    <w:p w:rsidR="001250A7" w:rsidRDefault="001250A7" w:rsidP="001250A7">
      <w:pPr>
        <w:pStyle w:val="ae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B7DFF">
        <w:rPr>
          <w:sz w:val="28"/>
          <w:szCs w:val="28"/>
          <w:shd w:val="clear" w:color="auto" w:fill="FFFFFF"/>
        </w:rPr>
        <w:t>Решения Совета вносятся в протокол, который подписывается членами Совета, участвующими в заседании.</w:t>
      </w:r>
      <w:r w:rsidRPr="005C2A03">
        <w:rPr>
          <w:color w:val="22272F"/>
          <w:sz w:val="23"/>
          <w:szCs w:val="23"/>
          <w:shd w:val="clear" w:color="auto" w:fill="FFFFFF"/>
        </w:rPr>
        <w:t xml:space="preserve"> </w:t>
      </w:r>
      <w:r w:rsidRPr="005C2A03">
        <w:rPr>
          <w:sz w:val="28"/>
          <w:szCs w:val="28"/>
          <w:shd w:val="clear" w:color="auto" w:fill="FFFFFF"/>
        </w:rPr>
        <w:t>Особое мнение членов Совета, не согласных с мнением большинства, излагается в письменном виде и прилагается к протоколу заседания Совета</w:t>
      </w:r>
      <w:r>
        <w:rPr>
          <w:sz w:val="28"/>
          <w:szCs w:val="28"/>
          <w:shd w:val="clear" w:color="auto" w:fill="FFFFFF"/>
        </w:rPr>
        <w:t>.</w:t>
      </w:r>
    </w:p>
    <w:p w:rsidR="001250A7" w:rsidRPr="002B7DFF" w:rsidRDefault="001250A7" w:rsidP="001250A7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Протокол заседания С</w:t>
      </w:r>
      <w:r w:rsidRPr="00F954D9">
        <w:rPr>
          <w:sz w:val="28"/>
          <w:szCs w:val="28"/>
        </w:rPr>
        <w:t>овета должен быть оформлен в печатном виде не поз</w:t>
      </w:r>
      <w:r>
        <w:rPr>
          <w:sz w:val="28"/>
          <w:szCs w:val="28"/>
        </w:rPr>
        <w:t>днее пяти дней после заседания Совета. Протоколы заседаний С</w:t>
      </w:r>
      <w:r w:rsidRPr="00F954D9">
        <w:rPr>
          <w:sz w:val="28"/>
          <w:szCs w:val="28"/>
        </w:rPr>
        <w:t xml:space="preserve">овета нумеруются с начала календарного года. </w:t>
      </w:r>
    </w:p>
    <w:p w:rsidR="001250A7" w:rsidRPr="00F954D9" w:rsidRDefault="001250A7" w:rsidP="001250A7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F954D9">
        <w:rPr>
          <w:sz w:val="28"/>
          <w:szCs w:val="28"/>
        </w:rPr>
        <w:t>Решение Координационного совета имеют рекомендательный характер и в установленном порядке направляются по принадлежности вопросов в соответствующие структурные подразделения, при необходимости – в соответствующие организации.</w:t>
      </w:r>
    </w:p>
    <w:p w:rsidR="001250A7" w:rsidRDefault="001250A7" w:rsidP="001250A7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1250A7" w:rsidRDefault="001250A7" w:rsidP="001250A7">
      <w:pPr>
        <w:pStyle w:val="ae"/>
        <w:jc w:val="right"/>
        <w:rPr>
          <w:sz w:val="28"/>
          <w:szCs w:val="28"/>
        </w:rPr>
      </w:pPr>
    </w:p>
    <w:p w:rsidR="001250A7" w:rsidRPr="00E0141F" w:rsidRDefault="001250A7" w:rsidP="001250A7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1250A7" w:rsidRPr="00E0141F" w:rsidRDefault="001250A7" w:rsidP="001250A7">
      <w:pPr>
        <w:pStyle w:val="ae"/>
        <w:jc w:val="right"/>
        <w:rPr>
          <w:sz w:val="28"/>
          <w:szCs w:val="28"/>
        </w:rPr>
      </w:pPr>
      <w:r w:rsidRPr="00E0141F">
        <w:rPr>
          <w:sz w:val="28"/>
          <w:szCs w:val="28"/>
        </w:rPr>
        <w:t>к решению Совета народных депутатов</w:t>
      </w:r>
    </w:p>
    <w:p w:rsidR="001250A7" w:rsidRPr="00E0141F" w:rsidRDefault="001250A7" w:rsidP="001250A7">
      <w:pPr>
        <w:pStyle w:val="ae"/>
        <w:jc w:val="right"/>
        <w:rPr>
          <w:sz w:val="28"/>
          <w:szCs w:val="28"/>
        </w:rPr>
      </w:pPr>
      <w:r w:rsidRPr="00E0141F">
        <w:rPr>
          <w:sz w:val="28"/>
          <w:szCs w:val="28"/>
        </w:rPr>
        <w:t>Эртильского муниципального района</w:t>
      </w:r>
    </w:p>
    <w:p w:rsidR="001250A7" w:rsidRPr="00E0141F" w:rsidRDefault="001250A7" w:rsidP="001250A7">
      <w:pPr>
        <w:pStyle w:val="ae"/>
        <w:jc w:val="right"/>
        <w:rPr>
          <w:sz w:val="28"/>
          <w:szCs w:val="28"/>
        </w:rPr>
      </w:pPr>
      <w:r w:rsidRPr="00E0141F">
        <w:rPr>
          <w:sz w:val="28"/>
          <w:szCs w:val="28"/>
        </w:rPr>
        <w:t>Воронежской области</w:t>
      </w:r>
    </w:p>
    <w:p w:rsidR="001250A7" w:rsidRPr="00E0141F" w:rsidRDefault="001250A7" w:rsidP="001250A7">
      <w:pPr>
        <w:pStyle w:val="ae"/>
        <w:jc w:val="right"/>
        <w:rPr>
          <w:sz w:val="28"/>
          <w:szCs w:val="28"/>
        </w:rPr>
      </w:pPr>
      <w:r w:rsidRPr="00E0141F">
        <w:rPr>
          <w:sz w:val="28"/>
          <w:szCs w:val="28"/>
        </w:rPr>
        <w:t xml:space="preserve">от ___________ </w:t>
      </w:r>
      <w:proofErr w:type="gramStart"/>
      <w:r w:rsidRPr="00E0141F">
        <w:rPr>
          <w:sz w:val="28"/>
          <w:szCs w:val="28"/>
        </w:rPr>
        <w:t>г</w:t>
      </w:r>
      <w:proofErr w:type="gramEnd"/>
      <w:r w:rsidRPr="00E0141F">
        <w:rPr>
          <w:sz w:val="28"/>
          <w:szCs w:val="28"/>
        </w:rPr>
        <w:t>. № ____</w:t>
      </w:r>
    </w:p>
    <w:p w:rsidR="001250A7" w:rsidRDefault="001250A7" w:rsidP="001250A7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1250A7" w:rsidRDefault="001250A7" w:rsidP="001250A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250A7" w:rsidRPr="00D15945" w:rsidRDefault="001250A7" w:rsidP="001250A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15945">
        <w:rPr>
          <w:rFonts w:ascii="Times New Roman" w:hAnsi="Times New Roman"/>
          <w:b/>
          <w:sz w:val="28"/>
          <w:szCs w:val="28"/>
        </w:rPr>
        <w:t>Состав</w:t>
      </w:r>
    </w:p>
    <w:p w:rsidR="001250A7" w:rsidRDefault="001250A7" w:rsidP="001250A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15945">
        <w:rPr>
          <w:rFonts w:ascii="Times New Roman" w:hAnsi="Times New Roman"/>
          <w:b/>
          <w:sz w:val="28"/>
          <w:szCs w:val="28"/>
        </w:rPr>
        <w:t xml:space="preserve">Координационного Совета </w:t>
      </w:r>
      <w:r>
        <w:rPr>
          <w:rFonts w:ascii="Times New Roman" w:hAnsi="Times New Roman"/>
          <w:b/>
          <w:sz w:val="28"/>
          <w:szCs w:val="28"/>
        </w:rPr>
        <w:t>в Эртильском муниципальном районе</w:t>
      </w:r>
      <w:r w:rsidRPr="00D15945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1250A7" w:rsidRDefault="001250A7" w:rsidP="001250A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250A7" w:rsidRDefault="001250A7" w:rsidP="001250A7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1250A7" w:rsidRDefault="001250A7" w:rsidP="001250A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Председатель Координационного совета – Лесников Иван Владимирович, глава Эртильского муниципального района Воронежской области.</w:t>
      </w:r>
    </w:p>
    <w:p w:rsidR="001250A7" w:rsidRDefault="001250A7" w:rsidP="001250A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Заместитель председателя Координационного совета – Шаршов Василий Иванович, заместитель главы администрации Эртильского муниципального района Воронежской области.</w:t>
      </w:r>
    </w:p>
    <w:p w:rsidR="001250A7" w:rsidRDefault="001250A7" w:rsidP="001250A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Секретарь Координационного совета – Костенко Юрий Николаевич, руководитель МКУ «Управление сельского хозяйства Эртильского муниципального района».</w:t>
      </w:r>
    </w:p>
    <w:p w:rsidR="001250A7" w:rsidRDefault="001250A7" w:rsidP="001250A7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1250A7" w:rsidRDefault="001250A7" w:rsidP="001250A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Координационного совета:</w:t>
      </w:r>
    </w:p>
    <w:p w:rsidR="001250A7" w:rsidRDefault="001250A7" w:rsidP="001250A7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1250A7" w:rsidRDefault="001250A7" w:rsidP="001250A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Бердникова Нина Николаевна – председатель Совета народных депутатов Эртильского муниципального района Воронежской области.</w:t>
      </w:r>
    </w:p>
    <w:p w:rsidR="001250A7" w:rsidRDefault="001250A7" w:rsidP="001250A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Бычуткина Наталия Юрьевна – директор МБОУ «Эртильская СОШ с УИОП».</w:t>
      </w:r>
    </w:p>
    <w:p w:rsidR="001250A7" w:rsidRDefault="001250A7" w:rsidP="001250A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Ермилова Эльвира Валерьевна – руководитель МКУ «Управление культуры Эртильского муниципального района».</w:t>
      </w:r>
    </w:p>
    <w:p w:rsidR="001250A7" w:rsidRDefault="001250A7" w:rsidP="001250A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Травин Николай Александрович – руководитель ООО «Спецдортехника» (по согласованию).</w:t>
      </w:r>
    </w:p>
    <w:p w:rsidR="005D26F8" w:rsidRPr="00337EF6" w:rsidRDefault="005D26F8" w:rsidP="008B2938">
      <w:pPr>
        <w:ind w:firstLine="709"/>
        <w:rPr>
          <w:rFonts w:ascii="Times New Roman" w:hAnsi="Times New Roman"/>
          <w:sz w:val="28"/>
          <w:szCs w:val="28"/>
        </w:rPr>
      </w:pPr>
    </w:p>
    <w:sectPr w:rsidR="005D26F8" w:rsidRPr="00337EF6" w:rsidSect="002921FC">
      <w:pgSz w:w="11909" w:h="16838"/>
      <w:pgMar w:top="284" w:right="567" w:bottom="426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452" w:rsidRDefault="00390452" w:rsidP="00C211E2">
      <w:r>
        <w:separator/>
      </w:r>
    </w:p>
  </w:endnote>
  <w:endnote w:type="continuationSeparator" w:id="0">
    <w:p w:rsidR="00390452" w:rsidRDefault="00390452" w:rsidP="00C21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452" w:rsidRDefault="00390452" w:rsidP="00C211E2">
      <w:r>
        <w:separator/>
      </w:r>
    </w:p>
  </w:footnote>
  <w:footnote w:type="continuationSeparator" w:id="0">
    <w:p w:rsidR="00390452" w:rsidRDefault="00390452" w:rsidP="00C211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34677"/>
    <w:multiLevelType w:val="hybridMultilevel"/>
    <w:tmpl w:val="6BFAF6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989790C"/>
    <w:multiLevelType w:val="hybridMultilevel"/>
    <w:tmpl w:val="2A1CD3A6"/>
    <w:lvl w:ilvl="0" w:tplc="05C478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F2A6B4C"/>
    <w:multiLevelType w:val="hybridMultilevel"/>
    <w:tmpl w:val="149CE1FA"/>
    <w:lvl w:ilvl="0" w:tplc="26ACED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B06AF7"/>
    <w:multiLevelType w:val="hybridMultilevel"/>
    <w:tmpl w:val="5E1840C4"/>
    <w:lvl w:ilvl="0" w:tplc="788065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1E2"/>
    <w:rsid w:val="00036CA1"/>
    <w:rsid w:val="00040E96"/>
    <w:rsid w:val="00065FA6"/>
    <w:rsid w:val="000A5846"/>
    <w:rsid w:val="000B0CF5"/>
    <w:rsid w:val="000B1B91"/>
    <w:rsid w:val="000C05CA"/>
    <w:rsid w:val="000D01D4"/>
    <w:rsid w:val="000D4027"/>
    <w:rsid w:val="000E1236"/>
    <w:rsid w:val="001250A7"/>
    <w:rsid w:val="001C4066"/>
    <w:rsid w:val="001D03B0"/>
    <w:rsid w:val="001D3731"/>
    <w:rsid w:val="00211D7F"/>
    <w:rsid w:val="002208A2"/>
    <w:rsid w:val="00223192"/>
    <w:rsid w:val="00274CBD"/>
    <w:rsid w:val="00287161"/>
    <w:rsid w:val="002921FC"/>
    <w:rsid w:val="002F601B"/>
    <w:rsid w:val="002F6D25"/>
    <w:rsid w:val="00303B9E"/>
    <w:rsid w:val="00307404"/>
    <w:rsid w:val="0031113A"/>
    <w:rsid w:val="003133FC"/>
    <w:rsid w:val="00330F87"/>
    <w:rsid w:val="00337EF6"/>
    <w:rsid w:val="00360C81"/>
    <w:rsid w:val="003658F7"/>
    <w:rsid w:val="00384BC6"/>
    <w:rsid w:val="00390452"/>
    <w:rsid w:val="003B4786"/>
    <w:rsid w:val="003C0552"/>
    <w:rsid w:val="00407E17"/>
    <w:rsid w:val="004809F6"/>
    <w:rsid w:val="00481355"/>
    <w:rsid w:val="004B4943"/>
    <w:rsid w:val="005646ED"/>
    <w:rsid w:val="00577A28"/>
    <w:rsid w:val="0058568F"/>
    <w:rsid w:val="005D26F8"/>
    <w:rsid w:val="005E1E50"/>
    <w:rsid w:val="00603E38"/>
    <w:rsid w:val="0067358D"/>
    <w:rsid w:val="00685304"/>
    <w:rsid w:val="00690894"/>
    <w:rsid w:val="006C0A37"/>
    <w:rsid w:val="006C61D0"/>
    <w:rsid w:val="006D1AEC"/>
    <w:rsid w:val="006E0D76"/>
    <w:rsid w:val="007A7795"/>
    <w:rsid w:val="007D3559"/>
    <w:rsid w:val="00813E70"/>
    <w:rsid w:val="00840F32"/>
    <w:rsid w:val="00845764"/>
    <w:rsid w:val="00872A7C"/>
    <w:rsid w:val="008817B8"/>
    <w:rsid w:val="008B2938"/>
    <w:rsid w:val="008E51B1"/>
    <w:rsid w:val="009971F4"/>
    <w:rsid w:val="009D08D5"/>
    <w:rsid w:val="00A00984"/>
    <w:rsid w:val="00A254F6"/>
    <w:rsid w:val="00AB0337"/>
    <w:rsid w:val="00AD2CC8"/>
    <w:rsid w:val="00B94DD0"/>
    <w:rsid w:val="00C10BD5"/>
    <w:rsid w:val="00C211E2"/>
    <w:rsid w:val="00CA2736"/>
    <w:rsid w:val="00CB1E79"/>
    <w:rsid w:val="00CD5037"/>
    <w:rsid w:val="00CF38B0"/>
    <w:rsid w:val="00D53F8D"/>
    <w:rsid w:val="00E07DFA"/>
    <w:rsid w:val="00EC5D8C"/>
    <w:rsid w:val="00F17BA6"/>
    <w:rsid w:val="00F412DC"/>
    <w:rsid w:val="00FA12F6"/>
    <w:rsid w:val="00FC214F"/>
    <w:rsid w:val="00FD7560"/>
    <w:rsid w:val="00FF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211E2"/>
    <w:pPr>
      <w:spacing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B293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11E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21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11E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Title"/>
    <w:basedOn w:val="a"/>
    <w:next w:val="a8"/>
    <w:link w:val="a9"/>
    <w:uiPriority w:val="99"/>
    <w:qFormat/>
    <w:rsid w:val="00FA12F6"/>
    <w:pPr>
      <w:suppressAutoHyphens/>
      <w:ind w:firstLine="0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uiPriority w:val="99"/>
    <w:rsid w:val="00FA12F6"/>
    <w:rPr>
      <w:rFonts w:eastAsia="Times New Roman" w:cs="Times New Roman"/>
      <w:b/>
      <w:szCs w:val="20"/>
      <w:lang w:eastAsia="ar-SA"/>
    </w:rPr>
  </w:style>
  <w:style w:type="paragraph" w:styleId="a8">
    <w:name w:val="Subtitle"/>
    <w:basedOn w:val="a"/>
    <w:link w:val="aa"/>
    <w:uiPriority w:val="99"/>
    <w:qFormat/>
    <w:rsid w:val="00FA12F6"/>
    <w:pPr>
      <w:widowControl w:val="0"/>
      <w:suppressAutoHyphens/>
      <w:autoSpaceDE w:val="0"/>
      <w:spacing w:after="60"/>
      <w:ind w:firstLine="720"/>
      <w:jc w:val="center"/>
      <w:outlineLvl w:val="1"/>
    </w:pPr>
    <w:rPr>
      <w:rFonts w:cs="Arial"/>
      <w:lang w:eastAsia="ar-SA"/>
    </w:rPr>
  </w:style>
  <w:style w:type="character" w:customStyle="1" w:styleId="aa">
    <w:name w:val="Подзаголовок Знак"/>
    <w:basedOn w:val="a0"/>
    <w:link w:val="a8"/>
    <w:uiPriority w:val="99"/>
    <w:rsid w:val="00FA12F6"/>
    <w:rPr>
      <w:rFonts w:ascii="Arial" w:eastAsia="Times New Roman" w:hAnsi="Arial" w:cs="Arial"/>
      <w:sz w:val="24"/>
      <w:szCs w:val="24"/>
      <w:lang w:eastAsia="ar-SA"/>
    </w:rPr>
  </w:style>
  <w:style w:type="character" w:styleId="ab">
    <w:name w:val="Hyperlink"/>
    <w:basedOn w:val="a0"/>
    <w:uiPriority w:val="99"/>
    <w:rsid w:val="00FA12F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FA12F6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FA12F6"/>
    <w:pPr>
      <w:spacing w:after="120"/>
      <w:ind w:firstLine="0"/>
      <w:jc w:val="left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A12F6"/>
    <w:rPr>
      <w:rFonts w:eastAsia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A12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12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grame">
    <w:name w:val="grame"/>
    <w:basedOn w:val="a0"/>
    <w:rsid w:val="00A254F6"/>
  </w:style>
  <w:style w:type="paragraph" w:styleId="ae">
    <w:name w:val="No Spacing"/>
    <w:link w:val="af"/>
    <w:uiPriority w:val="1"/>
    <w:qFormat/>
    <w:rsid w:val="00A254F6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337EF6"/>
    <w:pPr>
      <w:spacing w:after="120" w:line="480" w:lineRule="auto"/>
      <w:ind w:left="283" w:firstLine="0"/>
      <w:jc w:val="left"/>
    </w:pPr>
    <w:rPr>
      <w:rFonts w:ascii="Times New Roman" w:eastAsia="Calibri" w:hAnsi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7EF6"/>
    <w:rPr>
      <w:rFonts w:eastAsia="Calibri" w:cs="Times New Roman"/>
      <w:sz w:val="24"/>
      <w:szCs w:val="24"/>
      <w:lang w:eastAsia="ru-RU"/>
    </w:rPr>
  </w:style>
  <w:style w:type="paragraph" w:styleId="af0">
    <w:name w:val="Normal (Web)"/>
    <w:aliases w:val="Обычный (Web),Обычный (Web)1,Обычный (Web) Знак"/>
    <w:basedOn w:val="a"/>
    <w:rsid w:val="00337EF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1">
    <w:name w:val="List Paragraph"/>
    <w:basedOn w:val="a"/>
    <w:uiPriority w:val="34"/>
    <w:qFormat/>
    <w:rsid w:val="00337EF6"/>
    <w:pPr>
      <w:ind w:left="720" w:firstLine="0"/>
      <w:contextualSpacing/>
      <w:jc w:val="left"/>
    </w:pPr>
    <w:rPr>
      <w:rFonts w:ascii="Times New Roman" w:hAnsi="Times New Roman"/>
    </w:rPr>
  </w:style>
  <w:style w:type="character" w:customStyle="1" w:styleId="af">
    <w:name w:val="Без интервала Знак"/>
    <w:basedOn w:val="a0"/>
    <w:link w:val="ae"/>
    <w:uiPriority w:val="1"/>
    <w:locked/>
    <w:rsid w:val="00337EF6"/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B29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21">
    <w:name w:val="2Название"/>
    <w:basedOn w:val="a"/>
    <w:link w:val="22"/>
    <w:qFormat/>
    <w:rsid w:val="008B2938"/>
    <w:pPr>
      <w:ind w:right="4536" w:firstLine="0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link w:val="21"/>
    <w:rsid w:val="008B2938"/>
    <w:rPr>
      <w:rFonts w:ascii="Arial" w:eastAsia="Times New Roman" w:hAnsi="Arial" w:cs="Arial"/>
      <w:b/>
      <w:sz w:val="24"/>
      <w:szCs w:val="28"/>
      <w:lang w:eastAsia="ar-SA"/>
    </w:rPr>
  </w:style>
  <w:style w:type="character" w:styleId="af2">
    <w:name w:val="Strong"/>
    <w:uiPriority w:val="22"/>
    <w:qFormat/>
    <w:rsid w:val="001250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7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22</Pages>
  <Words>4274</Words>
  <Characters>24364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ezabolotskaya</dc:creator>
  <cp:lastModifiedBy>Кутейников</cp:lastModifiedBy>
  <cp:revision>22</cp:revision>
  <cp:lastPrinted>2024-01-25T09:12:00Z</cp:lastPrinted>
  <dcterms:created xsi:type="dcterms:W3CDTF">2023-03-08T08:04:00Z</dcterms:created>
  <dcterms:modified xsi:type="dcterms:W3CDTF">2024-03-05T08:14:00Z</dcterms:modified>
</cp:coreProperties>
</file>