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2" w:rsidRPr="00A254F6" w:rsidRDefault="00C211E2" w:rsidP="00C211E2">
      <w:pPr>
        <w:ind w:firstLine="0"/>
        <w:rPr>
          <w:rFonts w:ascii="Times New Roman" w:hAnsi="Times New Roman"/>
          <w:i/>
          <w:sz w:val="28"/>
          <w:szCs w:val="28"/>
        </w:rPr>
      </w:pPr>
      <w:r w:rsidRPr="00A254F6">
        <w:rPr>
          <w:rFonts w:ascii="Times New Roman" w:hAnsi="Times New Roman"/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28"/>
          <w:szCs w:val="28"/>
        </w:rPr>
      </w:pPr>
      <w:r w:rsidRPr="00A254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C211E2" w:rsidRPr="00A254F6" w:rsidRDefault="00C211E2" w:rsidP="00C211E2">
      <w:pPr>
        <w:ind w:firstLine="709"/>
        <w:rPr>
          <w:rFonts w:ascii="Times New Roman" w:hAnsi="Times New Roman"/>
          <w:sz w:val="28"/>
          <w:szCs w:val="2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left="-1134" w:firstLine="0"/>
        <w:jc w:val="center"/>
        <w:rPr>
          <w:rFonts w:ascii="Times New Roman" w:hAnsi="Times New Roman"/>
          <w:b/>
          <w:i/>
          <w:sz w:val="72"/>
          <w:szCs w:val="72"/>
        </w:rPr>
      </w:pPr>
      <w:r w:rsidRPr="00A254F6">
        <w:rPr>
          <w:rFonts w:ascii="Times New Roman" w:hAnsi="Times New Roman"/>
          <w:b/>
          <w:i/>
          <w:sz w:val="72"/>
          <w:szCs w:val="72"/>
        </w:rPr>
        <w:t>МУНИЦИПАЛЬНЫЙ  ВЕСТНИК</w:t>
      </w:r>
    </w:p>
    <w:p w:rsidR="00C211E2" w:rsidRPr="00A254F6" w:rsidRDefault="00C211E2" w:rsidP="00C211E2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211E2" w:rsidRPr="00A254F6" w:rsidRDefault="00C211E2" w:rsidP="00C211E2">
      <w:pPr>
        <w:ind w:firstLine="0"/>
        <w:jc w:val="center"/>
        <w:rPr>
          <w:rFonts w:ascii="Times New Roman" w:hAnsi="Times New Roman"/>
          <w:b/>
          <w:i/>
          <w:sz w:val="48"/>
          <w:szCs w:val="48"/>
        </w:rPr>
      </w:pPr>
      <w:r w:rsidRPr="00A254F6">
        <w:rPr>
          <w:rFonts w:ascii="Times New Roman" w:hAnsi="Times New Roman"/>
          <w:b/>
          <w:i/>
          <w:sz w:val="48"/>
          <w:szCs w:val="48"/>
        </w:rPr>
        <w:t xml:space="preserve">Эртильского </w:t>
      </w:r>
      <w:proofErr w:type="gramStart"/>
      <w:r w:rsidRPr="00A254F6">
        <w:rPr>
          <w:rFonts w:ascii="Times New Roman" w:hAnsi="Times New Roman"/>
          <w:b/>
          <w:i/>
          <w:sz w:val="48"/>
          <w:szCs w:val="48"/>
        </w:rPr>
        <w:t>муниципального</w:t>
      </w:r>
      <w:proofErr w:type="gramEnd"/>
      <w:r w:rsidRPr="00A254F6">
        <w:rPr>
          <w:rFonts w:ascii="Times New Roman" w:hAnsi="Times New Roman"/>
          <w:b/>
          <w:i/>
          <w:sz w:val="48"/>
          <w:szCs w:val="48"/>
        </w:rPr>
        <w:t xml:space="preserve"> района                       Воронежской области</w:t>
      </w:r>
    </w:p>
    <w:p w:rsidR="00C211E2" w:rsidRPr="00A254F6" w:rsidRDefault="00C211E2" w:rsidP="00C211E2">
      <w:pPr>
        <w:ind w:firstLine="709"/>
        <w:jc w:val="center"/>
        <w:rPr>
          <w:rFonts w:ascii="Times New Roman" w:hAnsi="Times New Roman"/>
          <w:i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48"/>
          <w:szCs w:val="48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  <w:r w:rsidRPr="00A254F6">
        <w:rPr>
          <w:rFonts w:ascii="Times New Roman" w:hAnsi="Times New Roman"/>
          <w:i/>
          <w:sz w:val="32"/>
          <w:szCs w:val="32"/>
        </w:rPr>
        <w:t>( СБОРНИК НОРМАТИВНО - ПРАВОВЫХ АКТОВ)</w:t>
      </w:r>
    </w:p>
    <w:p w:rsidR="00C211E2" w:rsidRPr="00A254F6" w:rsidRDefault="00C211E2" w:rsidP="00C211E2">
      <w:pPr>
        <w:ind w:firstLine="709"/>
        <w:rPr>
          <w:rFonts w:ascii="Times New Roman" w:hAnsi="Times New Roman"/>
          <w:i/>
          <w:sz w:val="32"/>
          <w:szCs w:val="3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C211E2" w:rsidP="00C211E2">
      <w:pPr>
        <w:ind w:firstLine="709"/>
        <w:rPr>
          <w:rFonts w:ascii="Times New Roman" w:hAnsi="Times New Roman"/>
          <w:sz w:val="22"/>
          <w:szCs w:val="22"/>
        </w:rPr>
      </w:pPr>
    </w:p>
    <w:p w:rsidR="00C211E2" w:rsidRPr="00A254F6" w:rsidRDefault="00F412DC" w:rsidP="00FA12F6">
      <w:pPr>
        <w:ind w:firstLine="0"/>
        <w:rPr>
          <w:rFonts w:ascii="Times New Roman" w:hAnsi="Times New Roman"/>
          <w:b/>
          <w:i/>
          <w:sz w:val="32"/>
          <w:szCs w:val="32"/>
        </w:rPr>
      </w:pPr>
      <w:r w:rsidRPr="00A254F6">
        <w:rPr>
          <w:rFonts w:ascii="Times New Roman" w:hAnsi="Times New Roman"/>
          <w:b/>
          <w:i/>
          <w:sz w:val="32"/>
          <w:szCs w:val="32"/>
        </w:rPr>
        <w:t>3</w:t>
      </w:r>
      <w:r w:rsidR="000B0CF5" w:rsidRPr="00A254F6">
        <w:rPr>
          <w:rFonts w:ascii="Times New Roman" w:hAnsi="Times New Roman"/>
          <w:b/>
          <w:i/>
          <w:sz w:val="32"/>
          <w:szCs w:val="32"/>
          <w:lang w:val="en-US"/>
        </w:rPr>
        <w:t>1</w:t>
      </w:r>
      <w:r w:rsidR="00AD2CC8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254F6">
        <w:rPr>
          <w:rFonts w:ascii="Times New Roman" w:hAnsi="Times New Roman"/>
          <w:b/>
          <w:i/>
          <w:sz w:val="32"/>
          <w:szCs w:val="32"/>
        </w:rPr>
        <w:t>января</w:t>
      </w:r>
      <w:r w:rsidR="000D01D4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254F6">
        <w:rPr>
          <w:rFonts w:ascii="Times New Roman" w:hAnsi="Times New Roman"/>
          <w:b/>
          <w:i/>
          <w:sz w:val="32"/>
          <w:szCs w:val="32"/>
        </w:rPr>
        <w:t>2024</w:t>
      </w:r>
      <w:r w:rsidR="001D03B0" w:rsidRPr="00A254F6">
        <w:rPr>
          <w:rFonts w:ascii="Times New Roman" w:hAnsi="Times New Roman"/>
          <w:b/>
          <w:i/>
          <w:sz w:val="32"/>
          <w:szCs w:val="32"/>
        </w:rPr>
        <w:t xml:space="preserve"> года  № </w:t>
      </w:r>
      <w:r w:rsidR="000B0CF5" w:rsidRPr="00A254F6">
        <w:rPr>
          <w:rFonts w:ascii="Times New Roman" w:hAnsi="Times New Roman"/>
          <w:b/>
          <w:i/>
          <w:sz w:val="32"/>
          <w:szCs w:val="32"/>
        </w:rPr>
        <w:t>0</w:t>
      </w:r>
      <w:r w:rsidR="000B0CF5" w:rsidRPr="00A254F6">
        <w:rPr>
          <w:rFonts w:ascii="Times New Roman" w:hAnsi="Times New Roman"/>
          <w:b/>
          <w:i/>
          <w:sz w:val="32"/>
          <w:szCs w:val="32"/>
          <w:lang w:val="en-US"/>
        </w:rPr>
        <w:t>2</w:t>
      </w:r>
      <w:r w:rsidR="001D03B0" w:rsidRPr="00A254F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211E2" w:rsidRPr="00A254F6">
        <w:rPr>
          <w:rFonts w:ascii="Times New Roman" w:hAnsi="Times New Roman"/>
          <w:b/>
          <w:i/>
          <w:sz w:val="32"/>
          <w:szCs w:val="32"/>
        </w:rPr>
        <w:br w:type="page"/>
      </w:r>
    </w:p>
    <w:p w:rsidR="00C211E2" w:rsidRPr="00A254F6" w:rsidRDefault="00C211E2" w:rsidP="00C211E2">
      <w:pPr>
        <w:jc w:val="center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F6" w:rsidRPr="00A254F6" w:rsidRDefault="00A254F6" w:rsidP="00A254F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A254F6" w:rsidRPr="00A254F6" w:rsidRDefault="00A254F6" w:rsidP="00A254F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 xml:space="preserve">   Эртильского муниципального района</w:t>
      </w:r>
    </w:p>
    <w:p w:rsidR="00A254F6" w:rsidRPr="00A254F6" w:rsidRDefault="00A254F6" w:rsidP="00A254F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A254F6" w:rsidRPr="00A254F6" w:rsidRDefault="00A254F6" w:rsidP="00A254F6">
      <w:pPr>
        <w:jc w:val="center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54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54F6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A254F6">
        <w:rPr>
          <w:rFonts w:ascii="Times New Roman" w:hAnsi="Times New Roman"/>
          <w:sz w:val="28"/>
          <w:szCs w:val="28"/>
        </w:rPr>
        <w:t xml:space="preserve"> </w:t>
      </w:r>
      <w:r w:rsidRPr="00A254F6">
        <w:rPr>
          <w:rFonts w:ascii="Times New Roman" w:hAnsi="Times New Roman"/>
          <w:sz w:val="28"/>
          <w:szCs w:val="28"/>
        </w:rPr>
        <w:tab/>
        <w:t xml:space="preserve"> </w:t>
      </w:r>
    </w:p>
    <w:p w:rsidR="002921FC" w:rsidRDefault="00A254F6" w:rsidP="002921FC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 </w:t>
      </w:r>
      <w:r w:rsidR="002921FC">
        <w:rPr>
          <w:rFonts w:ascii="Times New Roman" w:hAnsi="Times New Roman"/>
          <w:bCs/>
          <w:sz w:val="28"/>
          <w:szCs w:val="28"/>
        </w:rPr>
        <w:t>от 31.01.2024 г. № 32</w:t>
      </w:r>
      <w:r w:rsidRPr="00A254F6">
        <w:rPr>
          <w:rFonts w:ascii="Times New Roman" w:hAnsi="Times New Roman"/>
          <w:bCs/>
          <w:sz w:val="28"/>
          <w:szCs w:val="28"/>
        </w:rPr>
        <w:t xml:space="preserve"> </w:t>
      </w:r>
    </w:p>
    <w:p w:rsidR="00A254F6" w:rsidRPr="002921FC" w:rsidRDefault="002921FC" w:rsidP="002921FC">
      <w:pPr>
        <w:spacing w:before="100" w:beforeAutospacing="1" w:after="100" w:afterAutospacing="1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</w:rPr>
        <w:t xml:space="preserve">                  </w:t>
      </w:r>
      <w:r w:rsidR="00A254F6" w:rsidRPr="002921FC">
        <w:rPr>
          <w:rFonts w:ascii="Times New Roman" w:hAnsi="Times New Roman"/>
          <w:bCs/>
        </w:rPr>
        <w:t>г. Эртиль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9"/>
      </w:tblGrid>
      <w:tr w:rsidR="00A254F6" w:rsidRPr="00A254F6" w:rsidTr="00C52C57">
        <w:trPr>
          <w:trHeight w:val="1605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A254F6" w:rsidRPr="00A254F6" w:rsidRDefault="00A254F6" w:rsidP="00C52C57">
            <w:pPr>
              <w:spacing w:before="100" w:beforeAutospacing="1" w:after="100" w:afterAutospacing="1"/>
              <w:ind w:right="72"/>
              <w:rPr>
                <w:rFonts w:ascii="Times New Roman" w:hAnsi="Times New Roman"/>
                <w:szCs w:val="28"/>
              </w:rPr>
            </w:pPr>
            <w:r w:rsidRPr="00A254F6">
              <w:rPr>
                <w:rFonts w:ascii="Times New Roman" w:hAnsi="Times New Roman"/>
                <w:sz w:val="28"/>
                <w:szCs w:val="28"/>
              </w:rPr>
              <w:t xml:space="preserve">Об отчете контрольно-счетной комиссии Эртильского </w:t>
            </w:r>
            <w:proofErr w:type="gramStart"/>
            <w:r w:rsidRPr="00A254F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254F6">
              <w:rPr>
                <w:rFonts w:ascii="Times New Roman" w:hAnsi="Times New Roman"/>
                <w:sz w:val="28"/>
                <w:szCs w:val="28"/>
              </w:rPr>
              <w:t xml:space="preserve"> района за 2023 год</w:t>
            </w:r>
          </w:p>
        </w:tc>
      </w:tr>
    </w:tbl>
    <w:p w:rsidR="002921FC" w:rsidRDefault="00A254F6" w:rsidP="002921FC">
      <w:pPr>
        <w:pStyle w:val="ae"/>
        <w:spacing w:line="360" w:lineRule="auto"/>
        <w:ind w:firstLine="709"/>
        <w:jc w:val="both"/>
        <w:rPr>
          <w:rStyle w:val="grame"/>
          <w:sz w:val="28"/>
          <w:szCs w:val="28"/>
        </w:rPr>
      </w:pPr>
      <w:r w:rsidRPr="00A254F6">
        <w:rPr>
          <w:rStyle w:val="grame"/>
          <w:sz w:val="28"/>
          <w:szCs w:val="28"/>
        </w:rPr>
        <w:t>В</w:t>
      </w:r>
      <w:bookmarkStart w:id="0" w:name="_GoBack"/>
      <w:bookmarkEnd w:id="0"/>
      <w:r w:rsidRPr="00A254F6">
        <w:rPr>
          <w:rStyle w:val="grame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Эртильского муниципального района Воронежской области, Положением о</w:t>
      </w:r>
      <w:r w:rsidRPr="00A254F6">
        <w:rPr>
          <w:sz w:val="28"/>
          <w:szCs w:val="28"/>
        </w:rPr>
        <w:t xml:space="preserve"> Контрольно-счетной комиссии Эртильского муниципального района</w:t>
      </w:r>
      <w:r w:rsidRPr="00A254F6">
        <w:rPr>
          <w:rStyle w:val="grame"/>
          <w:sz w:val="28"/>
          <w:szCs w:val="28"/>
        </w:rPr>
        <w:t xml:space="preserve">, заслушав и обсудив доклад председателя </w:t>
      </w:r>
      <w:r w:rsidRPr="00A254F6">
        <w:rPr>
          <w:sz w:val="28"/>
          <w:szCs w:val="28"/>
        </w:rPr>
        <w:t xml:space="preserve">контрольно-счетной комиссии Эртильского муниципального </w:t>
      </w:r>
      <w:r w:rsidRPr="00A254F6">
        <w:rPr>
          <w:rStyle w:val="grame"/>
          <w:sz w:val="28"/>
          <w:szCs w:val="28"/>
        </w:rPr>
        <w:t>Воронежской области Л.А. Прокудиной, Совет народных депутатов Эртильского муниципального района</w:t>
      </w:r>
    </w:p>
    <w:p w:rsidR="00A254F6" w:rsidRPr="00A254F6" w:rsidRDefault="00A254F6" w:rsidP="002921FC">
      <w:pPr>
        <w:pStyle w:val="ae"/>
        <w:spacing w:line="360" w:lineRule="auto"/>
        <w:ind w:firstLine="709"/>
        <w:jc w:val="center"/>
        <w:rPr>
          <w:rStyle w:val="grame"/>
          <w:sz w:val="28"/>
          <w:szCs w:val="28"/>
        </w:rPr>
      </w:pPr>
      <w:proofErr w:type="gramStart"/>
      <w:r w:rsidRPr="00A254F6">
        <w:rPr>
          <w:rStyle w:val="grame"/>
          <w:b/>
          <w:sz w:val="28"/>
          <w:szCs w:val="28"/>
        </w:rPr>
        <w:t>Р</w:t>
      </w:r>
      <w:proofErr w:type="gramEnd"/>
      <w:r w:rsidRPr="00A254F6">
        <w:rPr>
          <w:rStyle w:val="grame"/>
          <w:b/>
          <w:sz w:val="28"/>
          <w:szCs w:val="28"/>
        </w:rPr>
        <w:t xml:space="preserve"> Е Ш И Л:</w:t>
      </w:r>
    </w:p>
    <w:p w:rsidR="00A254F6" w:rsidRPr="00A254F6" w:rsidRDefault="00A254F6" w:rsidP="00A254F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254F6">
        <w:rPr>
          <w:sz w:val="28"/>
          <w:szCs w:val="28"/>
        </w:rPr>
        <w:t>1. Отчет контрольно-счетной комиссии Эртильского муниципального района за 2023 год принять к сведению.</w:t>
      </w:r>
    </w:p>
    <w:p w:rsidR="00A254F6" w:rsidRPr="00A254F6" w:rsidRDefault="00A254F6" w:rsidP="00A254F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254F6">
        <w:rPr>
          <w:sz w:val="28"/>
          <w:szCs w:val="28"/>
        </w:rPr>
        <w:t xml:space="preserve">2. Настоящее решение подлежит опубликованию в официальном издании органов местного самоуправления Эртильского муниципального района Воронежской области «Муниципальный вестник» и на официальном сайте администрации Эртильского муниципального района. </w:t>
      </w:r>
    </w:p>
    <w:p w:rsidR="00A254F6" w:rsidRDefault="00A254F6" w:rsidP="002921FC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A254F6">
        <w:rPr>
          <w:sz w:val="28"/>
          <w:szCs w:val="28"/>
        </w:rPr>
        <w:t>3. </w:t>
      </w:r>
      <w:proofErr w:type="gramStart"/>
      <w:r w:rsidRPr="00A254F6">
        <w:rPr>
          <w:sz w:val="28"/>
          <w:szCs w:val="28"/>
        </w:rPr>
        <w:t>Контроль за</w:t>
      </w:r>
      <w:proofErr w:type="gramEnd"/>
      <w:r w:rsidRPr="00A254F6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Pr="00A254F6">
        <w:rPr>
          <w:bCs/>
          <w:sz w:val="28"/>
          <w:szCs w:val="28"/>
        </w:rPr>
        <w:t>бюджету,</w:t>
      </w:r>
      <w:r w:rsidRPr="00A254F6">
        <w:rPr>
          <w:sz w:val="28"/>
          <w:szCs w:val="28"/>
        </w:rPr>
        <w:t xml:space="preserve"> экономической политике, муниципальной собственности и предпринимательству.</w:t>
      </w:r>
    </w:p>
    <w:p w:rsidR="002921FC" w:rsidRPr="002921FC" w:rsidRDefault="002921FC" w:rsidP="002921FC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</w:p>
    <w:p w:rsidR="00A254F6" w:rsidRPr="00A254F6" w:rsidRDefault="00A254F6" w:rsidP="002921F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254F6">
        <w:rPr>
          <w:sz w:val="28"/>
          <w:szCs w:val="28"/>
        </w:rPr>
        <w:t xml:space="preserve">И.о. главы района                                                             </w:t>
      </w:r>
      <w:r w:rsidR="002921FC">
        <w:rPr>
          <w:sz w:val="28"/>
          <w:szCs w:val="28"/>
        </w:rPr>
        <w:t xml:space="preserve">   </w:t>
      </w:r>
      <w:r w:rsidRPr="00A254F6">
        <w:rPr>
          <w:sz w:val="28"/>
          <w:szCs w:val="28"/>
        </w:rPr>
        <w:t xml:space="preserve"> </w:t>
      </w:r>
      <w:r w:rsidR="002921FC">
        <w:rPr>
          <w:sz w:val="28"/>
          <w:szCs w:val="28"/>
        </w:rPr>
        <w:t xml:space="preserve">  </w:t>
      </w:r>
      <w:r w:rsidRPr="00A254F6">
        <w:rPr>
          <w:sz w:val="28"/>
          <w:szCs w:val="28"/>
        </w:rPr>
        <w:t xml:space="preserve"> В.И. Шаршов</w:t>
      </w:r>
    </w:p>
    <w:p w:rsidR="002921FC" w:rsidRDefault="002921FC" w:rsidP="00A254F6">
      <w:pPr>
        <w:pStyle w:val="ae"/>
        <w:ind w:firstLine="709"/>
        <w:jc w:val="both"/>
        <w:rPr>
          <w:sz w:val="28"/>
          <w:szCs w:val="28"/>
        </w:rPr>
      </w:pPr>
    </w:p>
    <w:p w:rsidR="00A254F6" w:rsidRPr="00A254F6" w:rsidRDefault="00A254F6" w:rsidP="00A254F6">
      <w:pPr>
        <w:pStyle w:val="ae"/>
        <w:ind w:firstLine="709"/>
        <w:jc w:val="both"/>
        <w:rPr>
          <w:sz w:val="28"/>
          <w:szCs w:val="28"/>
        </w:rPr>
      </w:pPr>
      <w:r w:rsidRPr="00A254F6">
        <w:rPr>
          <w:sz w:val="28"/>
          <w:szCs w:val="28"/>
        </w:rPr>
        <w:t>Председатель</w:t>
      </w:r>
    </w:p>
    <w:p w:rsidR="00A254F6" w:rsidRPr="002921FC" w:rsidRDefault="00A254F6" w:rsidP="002921FC">
      <w:pPr>
        <w:pStyle w:val="ae"/>
        <w:ind w:firstLine="709"/>
        <w:jc w:val="both"/>
        <w:rPr>
          <w:sz w:val="28"/>
          <w:szCs w:val="28"/>
        </w:rPr>
      </w:pPr>
      <w:r w:rsidRPr="00A254F6">
        <w:rPr>
          <w:sz w:val="28"/>
          <w:szCs w:val="28"/>
        </w:rPr>
        <w:t xml:space="preserve">Совета народных депутатов                                       </w:t>
      </w:r>
      <w:r w:rsidR="002921FC">
        <w:rPr>
          <w:sz w:val="28"/>
          <w:szCs w:val="28"/>
        </w:rPr>
        <w:t xml:space="preserve">       </w:t>
      </w:r>
      <w:r w:rsidRPr="00A254F6">
        <w:rPr>
          <w:sz w:val="28"/>
          <w:szCs w:val="28"/>
        </w:rPr>
        <w:t xml:space="preserve">  Н.Н. Бердникова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A254F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7200" cy="571500"/>
            <wp:effectExtent l="19050" t="0" r="0" b="0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Эртильского муниципального района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54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54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ind w:firstLine="709"/>
        <w:rPr>
          <w:rFonts w:ascii="Times New Roman" w:hAnsi="Times New Roman"/>
          <w:sz w:val="28"/>
          <w:szCs w:val="28"/>
        </w:rPr>
      </w:pPr>
    </w:p>
    <w:p w:rsidR="00A254F6" w:rsidRPr="00A254F6" w:rsidRDefault="002921FC" w:rsidP="00A254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31.01.2023г. № 33</w:t>
      </w:r>
    </w:p>
    <w:p w:rsidR="00A254F6" w:rsidRPr="002921FC" w:rsidRDefault="00A254F6" w:rsidP="00A254F6">
      <w:pPr>
        <w:ind w:firstLine="0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                      </w:t>
      </w:r>
      <w:r w:rsidRPr="002921FC">
        <w:rPr>
          <w:rFonts w:ascii="Times New Roman" w:hAnsi="Times New Roman"/>
        </w:rPr>
        <w:t xml:space="preserve"> г. Эртиль</w:t>
      </w:r>
    </w:p>
    <w:p w:rsidR="00A254F6" w:rsidRPr="00A254F6" w:rsidRDefault="00A254F6" w:rsidP="00A254F6">
      <w:pPr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ind w:right="5386" w:firstLine="0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О прекращении полномочий председателя контрольно-счетной комиссии Эртильского муниципального района Воронежской области Прокудиной Л.А.</w:t>
      </w:r>
    </w:p>
    <w:p w:rsidR="00A254F6" w:rsidRPr="00A254F6" w:rsidRDefault="00A254F6" w:rsidP="00A254F6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2921FC" w:rsidRDefault="00A254F6" w:rsidP="002921FC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A254F6">
        <w:rPr>
          <w:rFonts w:ascii="Times New Roman" w:hAnsi="Times New Roman"/>
          <w:sz w:val="28"/>
          <w:szCs w:val="28"/>
        </w:rPr>
        <w:t>На основании статьи 80 Трудового кодекса Российской Федерации, Федерального закона от 0</w:t>
      </w:r>
      <w:r w:rsidRPr="00A254F6">
        <w:rPr>
          <w:rFonts w:ascii="Times New Roman" w:hAnsi="Times New Roman"/>
          <w:sz w:val="28"/>
          <w:szCs w:val="28"/>
          <w:shd w:val="clear" w:color="auto" w:fill="FFFFFF"/>
        </w:rPr>
        <w:t>6.10.2003 № 131-ФЗ «Об общих принципах организации местного самоуправления в Российской Федерации»,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Pr="00A254F6">
        <w:rPr>
          <w:rFonts w:ascii="Times New Roman" w:hAnsi="Times New Roman"/>
          <w:sz w:val="28"/>
          <w:szCs w:val="28"/>
        </w:rPr>
        <w:t xml:space="preserve"> руководствуясь Уставом Эртильского мунциипального района Совет народных депутатов Эртильского муниципального района </w:t>
      </w:r>
      <w:proofErr w:type="gramEnd"/>
    </w:p>
    <w:p w:rsidR="00A254F6" w:rsidRPr="002921FC" w:rsidRDefault="00A254F6" w:rsidP="002921FC">
      <w:pPr>
        <w:spacing w:line="36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54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54F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254F6" w:rsidRPr="00A254F6" w:rsidRDefault="00A254F6" w:rsidP="00A254F6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1. Прекратить полномочия председателя контрольно-счетной комиссии Эртильского муниципального района Воронежской области Прокудиной Л.А.</w:t>
      </w:r>
    </w:p>
    <w:p w:rsidR="00A254F6" w:rsidRPr="00A254F6" w:rsidRDefault="00A254F6" w:rsidP="00A254F6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опубликованию в официальном издании органов местного самоуправления Эртильского муниципального района «Муниципальный вестник».</w:t>
      </w:r>
    </w:p>
    <w:p w:rsidR="00A254F6" w:rsidRPr="00A254F6" w:rsidRDefault="00A254F6" w:rsidP="002921FC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2921FC" w:rsidRDefault="002921FC" w:rsidP="00A254F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И.о. главы района                                             </w:t>
      </w:r>
      <w:r w:rsidR="002921FC">
        <w:rPr>
          <w:rFonts w:ascii="Times New Roman" w:hAnsi="Times New Roman"/>
          <w:sz w:val="28"/>
          <w:szCs w:val="28"/>
        </w:rPr>
        <w:t xml:space="preserve">                            </w:t>
      </w:r>
      <w:r w:rsidRPr="00A254F6">
        <w:rPr>
          <w:rFonts w:ascii="Times New Roman" w:hAnsi="Times New Roman"/>
          <w:sz w:val="28"/>
          <w:szCs w:val="28"/>
        </w:rPr>
        <w:t>В.И. Шаршов</w:t>
      </w:r>
    </w:p>
    <w:p w:rsidR="00A254F6" w:rsidRPr="00A254F6" w:rsidRDefault="00A254F6" w:rsidP="00A254F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921FC" w:rsidRDefault="002921FC" w:rsidP="002921F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A254F6" w:rsidRPr="002921FC" w:rsidRDefault="00A254F6" w:rsidP="002921F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Совета народных депутатов                   </w:t>
      </w:r>
      <w:r w:rsidR="002921F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254F6">
        <w:rPr>
          <w:rFonts w:ascii="Times New Roman" w:hAnsi="Times New Roman"/>
          <w:sz w:val="28"/>
          <w:szCs w:val="28"/>
        </w:rPr>
        <w:t>Н.Н. Бердникова</w:t>
      </w:r>
    </w:p>
    <w:p w:rsidR="00A254F6" w:rsidRPr="002921FC" w:rsidRDefault="00A254F6" w:rsidP="002921FC">
      <w:pPr>
        <w:ind w:firstLine="0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A254F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7200" cy="571500"/>
            <wp:effectExtent l="19050" t="0" r="0" b="0"/>
            <wp:docPr id="4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Эртильского муниципального района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54F6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54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54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54F6" w:rsidRPr="00A254F6" w:rsidRDefault="00A254F6" w:rsidP="00A254F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ind w:firstLine="709"/>
        <w:rPr>
          <w:rFonts w:ascii="Times New Roman" w:hAnsi="Times New Roman"/>
          <w:sz w:val="28"/>
          <w:szCs w:val="28"/>
        </w:rPr>
      </w:pPr>
    </w:p>
    <w:p w:rsidR="00A254F6" w:rsidRPr="00A254F6" w:rsidRDefault="002921FC" w:rsidP="00A254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31.01.2023 г. № 34</w:t>
      </w:r>
    </w:p>
    <w:p w:rsidR="00A254F6" w:rsidRPr="002921FC" w:rsidRDefault="00A254F6" w:rsidP="00A254F6">
      <w:pPr>
        <w:ind w:firstLine="0"/>
        <w:rPr>
          <w:rFonts w:ascii="Times New Roman" w:hAnsi="Times New Roman"/>
        </w:rPr>
      </w:pPr>
      <w:r w:rsidRPr="00A254F6">
        <w:rPr>
          <w:rFonts w:ascii="Times New Roman" w:hAnsi="Times New Roman"/>
          <w:sz w:val="28"/>
          <w:szCs w:val="28"/>
        </w:rPr>
        <w:t xml:space="preserve">                       </w:t>
      </w:r>
      <w:r w:rsidRPr="002921FC">
        <w:rPr>
          <w:rFonts w:ascii="Times New Roman" w:hAnsi="Times New Roman"/>
        </w:rPr>
        <w:t>г. Эртиль</w:t>
      </w:r>
    </w:p>
    <w:p w:rsidR="00A254F6" w:rsidRPr="00A254F6" w:rsidRDefault="00A254F6" w:rsidP="00A254F6">
      <w:pPr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ind w:right="5386" w:firstLine="0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О единовременной денежной выплате выборному должностному лицу местного самоуправления Эртильского муниципального района Воронежской области</w:t>
      </w:r>
    </w:p>
    <w:p w:rsidR="00A254F6" w:rsidRPr="00A254F6" w:rsidRDefault="00A254F6" w:rsidP="00A254F6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В соответствии с решением Совета народных депутатов Эртильского муниципального района Воронежской области от 21.12.2018 № 33 «Об оплате труда депутата, члена выборного органа местного самоуправления, выборного должностного лица местного самоуправления Эртильского муниципального района Воронежской области» Совет народных депутатов Эртильского муниципального района </w:t>
      </w:r>
    </w:p>
    <w:p w:rsidR="00A254F6" w:rsidRPr="00A254F6" w:rsidRDefault="00A254F6" w:rsidP="00A254F6">
      <w:pPr>
        <w:spacing w:line="360" w:lineRule="auto"/>
        <w:ind w:right="-284"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54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54F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254F6" w:rsidRPr="00A254F6" w:rsidRDefault="00A254F6" w:rsidP="00A254F6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1. Выплатить Прокудиной Любови Александровне – председателю контрольно-счетной комиссии Эртильского </w:t>
      </w:r>
      <w:proofErr w:type="gramStart"/>
      <w:r w:rsidRPr="00A254F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254F6">
        <w:rPr>
          <w:rFonts w:ascii="Times New Roman" w:hAnsi="Times New Roman"/>
          <w:sz w:val="28"/>
          <w:szCs w:val="28"/>
        </w:rPr>
        <w:t xml:space="preserve"> района Воронежской области единовременную денежную выплату в размере 2 должностных окладов в связи с выходом на пенсию. </w:t>
      </w:r>
    </w:p>
    <w:p w:rsidR="00A254F6" w:rsidRPr="00A254F6" w:rsidRDefault="00A254F6" w:rsidP="00A254F6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spacing w:line="360" w:lineRule="auto"/>
        <w:ind w:right="-284" w:firstLine="0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И.о. главы района                                                                     В.И. Шаршов</w:t>
      </w:r>
    </w:p>
    <w:p w:rsidR="00A254F6" w:rsidRPr="00A254F6" w:rsidRDefault="00A254F6" w:rsidP="00A254F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254F6" w:rsidRPr="00A254F6" w:rsidRDefault="00A254F6" w:rsidP="00A254F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254F6" w:rsidRPr="00A254F6" w:rsidRDefault="00A254F6" w:rsidP="00A254F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254F6">
        <w:rPr>
          <w:rFonts w:ascii="Times New Roman" w:hAnsi="Times New Roman"/>
          <w:sz w:val="28"/>
          <w:szCs w:val="28"/>
        </w:rPr>
        <w:t>Совета народных депутатов                                               Н.Н. Бердникова</w:t>
      </w:r>
    </w:p>
    <w:p w:rsidR="00A254F6" w:rsidRPr="00A254F6" w:rsidRDefault="00A254F6" w:rsidP="004809F6">
      <w:pPr>
        <w:ind w:firstLine="709"/>
        <w:rPr>
          <w:rFonts w:ascii="Times New Roman" w:hAnsi="Times New Roman"/>
          <w:sz w:val="28"/>
          <w:szCs w:val="28"/>
        </w:rPr>
      </w:pPr>
    </w:p>
    <w:sectPr w:rsidR="00A254F6" w:rsidRPr="00A254F6" w:rsidSect="002921FC">
      <w:pgSz w:w="11909" w:h="16838"/>
      <w:pgMar w:top="284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F7" w:rsidRDefault="003658F7" w:rsidP="00C211E2">
      <w:r>
        <w:separator/>
      </w:r>
    </w:p>
  </w:endnote>
  <w:endnote w:type="continuationSeparator" w:id="0">
    <w:p w:rsidR="003658F7" w:rsidRDefault="003658F7" w:rsidP="00C2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F7" w:rsidRDefault="003658F7" w:rsidP="00C211E2">
      <w:r>
        <w:separator/>
      </w:r>
    </w:p>
  </w:footnote>
  <w:footnote w:type="continuationSeparator" w:id="0">
    <w:p w:rsidR="003658F7" w:rsidRDefault="003658F7" w:rsidP="00C2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E2"/>
    <w:rsid w:val="00036CA1"/>
    <w:rsid w:val="00040E96"/>
    <w:rsid w:val="00065FA6"/>
    <w:rsid w:val="000A5846"/>
    <w:rsid w:val="000B0CF5"/>
    <w:rsid w:val="000B1B91"/>
    <w:rsid w:val="000C05CA"/>
    <w:rsid w:val="000D01D4"/>
    <w:rsid w:val="000D4027"/>
    <w:rsid w:val="000E1236"/>
    <w:rsid w:val="001C4066"/>
    <w:rsid w:val="001D03B0"/>
    <w:rsid w:val="001D3731"/>
    <w:rsid w:val="00211D7F"/>
    <w:rsid w:val="002208A2"/>
    <w:rsid w:val="00223192"/>
    <w:rsid w:val="00274CBD"/>
    <w:rsid w:val="00287161"/>
    <w:rsid w:val="002921FC"/>
    <w:rsid w:val="002F601B"/>
    <w:rsid w:val="002F6D25"/>
    <w:rsid w:val="00303B9E"/>
    <w:rsid w:val="00307404"/>
    <w:rsid w:val="0031113A"/>
    <w:rsid w:val="003133FC"/>
    <w:rsid w:val="00330F87"/>
    <w:rsid w:val="00360C81"/>
    <w:rsid w:val="003658F7"/>
    <w:rsid w:val="00384BC6"/>
    <w:rsid w:val="003C0552"/>
    <w:rsid w:val="00407E17"/>
    <w:rsid w:val="004809F6"/>
    <w:rsid w:val="00481355"/>
    <w:rsid w:val="005646ED"/>
    <w:rsid w:val="00577A28"/>
    <w:rsid w:val="005E1E50"/>
    <w:rsid w:val="00603E38"/>
    <w:rsid w:val="0067358D"/>
    <w:rsid w:val="00685304"/>
    <w:rsid w:val="006C61D0"/>
    <w:rsid w:val="006D1AEC"/>
    <w:rsid w:val="007A7795"/>
    <w:rsid w:val="00813E70"/>
    <w:rsid w:val="00840F32"/>
    <w:rsid w:val="00872A7C"/>
    <w:rsid w:val="008817B8"/>
    <w:rsid w:val="008E51B1"/>
    <w:rsid w:val="009971F4"/>
    <w:rsid w:val="009D08D5"/>
    <w:rsid w:val="00A00984"/>
    <w:rsid w:val="00A254F6"/>
    <w:rsid w:val="00AB0337"/>
    <w:rsid w:val="00AD2CC8"/>
    <w:rsid w:val="00C10BD5"/>
    <w:rsid w:val="00C211E2"/>
    <w:rsid w:val="00CA2736"/>
    <w:rsid w:val="00CB1E79"/>
    <w:rsid w:val="00CD5037"/>
    <w:rsid w:val="00CF38B0"/>
    <w:rsid w:val="00D53F8D"/>
    <w:rsid w:val="00E07DFA"/>
    <w:rsid w:val="00F17BA6"/>
    <w:rsid w:val="00F412DC"/>
    <w:rsid w:val="00FA12F6"/>
    <w:rsid w:val="00FC214F"/>
    <w:rsid w:val="00FD7560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A12F6"/>
    <w:pPr>
      <w:suppressAutoHyphens/>
      <w:ind w:firstLine="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uiPriority w:val="99"/>
    <w:rsid w:val="00FA12F6"/>
    <w:rPr>
      <w:rFonts w:eastAsia="Times New Roman" w:cs="Times New Roman"/>
      <w:b/>
      <w:szCs w:val="20"/>
      <w:lang w:eastAsia="ar-SA"/>
    </w:rPr>
  </w:style>
  <w:style w:type="paragraph" w:styleId="a8">
    <w:name w:val="Subtitle"/>
    <w:basedOn w:val="a"/>
    <w:link w:val="aa"/>
    <w:uiPriority w:val="99"/>
    <w:qFormat/>
    <w:rsid w:val="00FA12F6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cs="Arial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FA12F6"/>
    <w:rPr>
      <w:rFonts w:ascii="Arial" w:eastAsia="Times New Roman" w:hAnsi="Arial" w:cs="Arial"/>
      <w:sz w:val="24"/>
      <w:szCs w:val="24"/>
      <w:lang w:eastAsia="ar-SA"/>
    </w:rPr>
  </w:style>
  <w:style w:type="character" w:styleId="ab">
    <w:name w:val="Hyperlink"/>
    <w:basedOn w:val="a0"/>
    <w:uiPriority w:val="99"/>
    <w:rsid w:val="00FA12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A12F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A12F6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A12F6"/>
    <w:rPr>
      <w:rFonts w:eastAsia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2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A254F6"/>
  </w:style>
  <w:style w:type="paragraph" w:styleId="ae">
    <w:name w:val="No Spacing"/>
    <w:uiPriority w:val="1"/>
    <w:qFormat/>
    <w:rsid w:val="00A254F6"/>
    <w:pPr>
      <w:spacing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Кутейников</cp:lastModifiedBy>
  <cp:revision>15</cp:revision>
  <cp:lastPrinted>2024-01-25T09:12:00Z</cp:lastPrinted>
  <dcterms:created xsi:type="dcterms:W3CDTF">2023-03-08T08:04:00Z</dcterms:created>
  <dcterms:modified xsi:type="dcterms:W3CDTF">2024-02-07T10:38:00Z</dcterms:modified>
</cp:coreProperties>
</file>