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76E" w:rsidRPr="00BC69DB" w:rsidRDefault="002D276E" w:rsidP="002D276E">
      <w:pPr>
        <w:ind w:firstLine="0"/>
        <w:rPr>
          <w:rFonts w:ascii="Times New Roman" w:hAnsi="Times New Roman"/>
          <w:i/>
          <w:sz w:val="28"/>
          <w:szCs w:val="28"/>
        </w:rPr>
      </w:pPr>
      <w:r w:rsidRPr="00BC69DB">
        <w:rPr>
          <w:rFonts w:ascii="Times New Roman" w:hAnsi="Times New Roman"/>
          <w:i/>
          <w:sz w:val="28"/>
          <w:szCs w:val="28"/>
        </w:rPr>
        <w:t>В Российской Федерации признается и гарантируется местное самоуправление.</w:t>
      </w:r>
    </w:p>
    <w:p w:rsidR="002D276E" w:rsidRPr="00BC69DB" w:rsidRDefault="002D276E" w:rsidP="002D276E">
      <w:pPr>
        <w:jc w:val="right"/>
        <w:rPr>
          <w:rFonts w:ascii="Times New Roman" w:hAnsi="Times New Roman"/>
          <w:i/>
          <w:sz w:val="28"/>
          <w:szCs w:val="28"/>
        </w:rPr>
      </w:pPr>
      <w:r w:rsidRPr="00BC69DB">
        <w:rPr>
          <w:rFonts w:ascii="Times New Roman" w:hAnsi="Times New Roman"/>
          <w:i/>
          <w:sz w:val="28"/>
          <w:szCs w:val="28"/>
        </w:rPr>
        <w:t>(Конституция РФ ст.12.)</w:t>
      </w:r>
    </w:p>
    <w:p w:rsidR="002D276E" w:rsidRPr="00BC69DB" w:rsidRDefault="002D276E" w:rsidP="002D276E">
      <w:pPr>
        <w:ind w:firstLine="709"/>
        <w:rPr>
          <w:rFonts w:ascii="Times New Roman" w:hAnsi="Times New Roman"/>
          <w:sz w:val="28"/>
          <w:szCs w:val="28"/>
        </w:rPr>
      </w:pPr>
    </w:p>
    <w:p w:rsidR="002D276E" w:rsidRPr="00BC69DB" w:rsidRDefault="002D276E" w:rsidP="002D276E">
      <w:pPr>
        <w:ind w:firstLine="709"/>
        <w:rPr>
          <w:rFonts w:ascii="Times New Roman" w:hAnsi="Times New Roman"/>
          <w:sz w:val="22"/>
          <w:szCs w:val="22"/>
        </w:rPr>
      </w:pPr>
    </w:p>
    <w:p w:rsidR="002D276E" w:rsidRPr="00BC69DB" w:rsidRDefault="002D276E" w:rsidP="002D276E">
      <w:pPr>
        <w:ind w:firstLine="709"/>
        <w:rPr>
          <w:rFonts w:ascii="Times New Roman" w:hAnsi="Times New Roman"/>
          <w:sz w:val="22"/>
          <w:szCs w:val="22"/>
        </w:rPr>
      </w:pPr>
    </w:p>
    <w:p w:rsidR="002D276E" w:rsidRPr="00BC69DB" w:rsidRDefault="002D276E" w:rsidP="002D276E">
      <w:pPr>
        <w:ind w:firstLine="709"/>
        <w:rPr>
          <w:rFonts w:ascii="Times New Roman" w:hAnsi="Times New Roman"/>
          <w:sz w:val="22"/>
          <w:szCs w:val="22"/>
        </w:rPr>
      </w:pPr>
    </w:p>
    <w:p w:rsidR="002D276E" w:rsidRPr="00BC69DB" w:rsidRDefault="002D276E" w:rsidP="002D276E">
      <w:pPr>
        <w:ind w:firstLine="709"/>
        <w:rPr>
          <w:rFonts w:ascii="Times New Roman" w:hAnsi="Times New Roman"/>
          <w:sz w:val="22"/>
          <w:szCs w:val="22"/>
        </w:rPr>
      </w:pPr>
    </w:p>
    <w:p w:rsidR="002D276E" w:rsidRPr="00BC69DB" w:rsidRDefault="002D276E" w:rsidP="002D276E">
      <w:pPr>
        <w:ind w:firstLine="709"/>
        <w:rPr>
          <w:rFonts w:ascii="Times New Roman" w:hAnsi="Times New Roman"/>
          <w:sz w:val="22"/>
          <w:szCs w:val="22"/>
        </w:rPr>
      </w:pPr>
    </w:p>
    <w:p w:rsidR="002D276E" w:rsidRPr="00BC69DB" w:rsidRDefault="002D276E" w:rsidP="002D276E">
      <w:pPr>
        <w:ind w:firstLine="709"/>
        <w:rPr>
          <w:rFonts w:ascii="Times New Roman" w:hAnsi="Times New Roman"/>
          <w:sz w:val="22"/>
          <w:szCs w:val="22"/>
        </w:rPr>
      </w:pPr>
    </w:p>
    <w:p w:rsidR="002D276E" w:rsidRPr="00BC69DB" w:rsidRDefault="002D276E" w:rsidP="002D276E">
      <w:pPr>
        <w:ind w:firstLine="709"/>
        <w:rPr>
          <w:rFonts w:ascii="Times New Roman" w:hAnsi="Times New Roman"/>
          <w:sz w:val="22"/>
          <w:szCs w:val="22"/>
        </w:rPr>
      </w:pPr>
    </w:p>
    <w:p w:rsidR="002D276E" w:rsidRPr="00BC69DB" w:rsidRDefault="002D276E" w:rsidP="002D276E">
      <w:pPr>
        <w:ind w:firstLine="709"/>
        <w:rPr>
          <w:rFonts w:ascii="Times New Roman" w:hAnsi="Times New Roman"/>
          <w:sz w:val="22"/>
          <w:szCs w:val="22"/>
        </w:rPr>
      </w:pPr>
    </w:p>
    <w:p w:rsidR="002D276E" w:rsidRPr="00BC69DB" w:rsidRDefault="002D276E" w:rsidP="002D276E">
      <w:pPr>
        <w:ind w:firstLine="709"/>
        <w:rPr>
          <w:rFonts w:ascii="Times New Roman" w:hAnsi="Times New Roman"/>
          <w:sz w:val="22"/>
          <w:szCs w:val="22"/>
        </w:rPr>
      </w:pPr>
    </w:p>
    <w:p w:rsidR="002D276E" w:rsidRPr="00BC69DB" w:rsidRDefault="002D276E" w:rsidP="002D276E">
      <w:pPr>
        <w:ind w:left="-1134" w:firstLine="0"/>
        <w:jc w:val="center"/>
        <w:rPr>
          <w:rFonts w:ascii="Times New Roman" w:hAnsi="Times New Roman"/>
          <w:b/>
          <w:i/>
          <w:sz w:val="72"/>
          <w:szCs w:val="72"/>
        </w:rPr>
      </w:pPr>
      <w:r w:rsidRPr="00BC69DB">
        <w:rPr>
          <w:rFonts w:ascii="Times New Roman" w:hAnsi="Times New Roman"/>
          <w:b/>
          <w:i/>
          <w:sz w:val="72"/>
          <w:szCs w:val="72"/>
        </w:rPr>
        <w:t>МУНИЦИПАЛЬНЫЙ ВЕСТНИК</w:t>
      </w:r>
    </w:p>
    <w:p w:rsidR="002D276E" w:rsidRPr="00BC69DB" w:rsidRDefault="002D276E" w:rsidP="002D276E">
      <w:pPr>
        <w:ind w:firstLine="709"/>
        <w:jc w:val="center"/>
        <w:rPr>
          <w:rFonts w:ascii="Times New Roman" w:hAnsi="Times New Roman"/>
          <w:b/>
          <w:sz w:val="48"/>
          <w:szCs w:val="48"/>
        </w:rPr>
      </w:pPr>
    </w:p>
    <w:p w:rsidR="002D276E" w:rsidRPr="00BC69DB" w:rsidRDefault="002D276E" w:rsidP="002D276E">
      <w:pPr>
        <w:ind w:firstLine="0"/>
        <w:jc w:val="center"/>
        <w:rPr>
          <w:rFonts w:ascii="Times New Roman" w:hAnsi="Times New Roman"/>
          <w:b/>
          <w:i/>
          <w:sz w:val="48"/>
          <w:szCs w:val="48"/>
        </w:rPr>
      </w:pPr>
      <w:r w:rsidRPr="00BC69DB">
        <w:rPr>
          <w:rFonts w:ascii="Times New Roman" w:hAnsi="Times New Roman"/>
          <w:b/>
          <w:i/>
          <w:sz w:val="48"/>
          <w:szCs w:val="48"/>
        </w:rPr>
        <w:t>Эртильского муниципального района Воронежской области</w:t>
      </w:r>
    </w:p>
    <w:p w:rsidR="002D276E" w:rsidRPr="00BC69DB" w:rsidRDefault="002D276E" w:rsidP="002D276E">
      <w:pPr>
        <w:ind w:firstLine="709"/>
        <w:jc w:val="center"/>
        <w:rPr>
          <w:rFonts w:ascii="Times New Roman" w:hAnsi="Times New Roman"/>
          <w:i/>
          <w:sz w:val="48"/>
          <w:szCs w:val="48"/>
        </w:rPr>
      </w:pPr>
    </w:p>
    <w:p w:rsidR="002D276E" w:rsidRPr="00BC69DB" w:rsidRDefault="002D276E" w:rsidP="002D276E">
      <w:pPr>
        <w:ind w:firstLine="709"/>
        <w:rPr>
          <w:rFonts w:ascii="Times New Roman" w:hAnsi="Times New Roman"/>
          <w:i/>
          <w:sz w:val="48"/>
          <w:szCs w:val="48"/>
        </w:rPr>
      </w:pPr>
    </w:p>
    <w:p w:rsidR="002D276E" w:rsidRPr="00BC69DB" w:rsidRDefault="002D276E" w:rsidP="002D276E">
      <w:pPr>
        <w:ind w:firstLine="709"/>
        <w:rPr>
          <w:rFonts w:ascii="Times New Roman" w:hAnsi="Times New Roman"/>
          <w:sz w:val="48"/>
          <w:szCs w:val="48"/>
        </w:rPr>
      </w:pPr>
    </w:p>
    <w:p w:rsidR="002D276E" w:rsidRPr="00BC69DB" w:rsidRDefault="002D276E" w:rsidP="002D276E">
      <w:pPr>
        <w:ind w:firstLine="709"/>
        <w:rPr>
          <w:rFonts w:ascii="Times New Roman" w:hAnsi="Times New Roman"/>
          <w:sz w:val="48"/>
          <w:szCs w:val="48"/>
        </w:rPr>
      </w:pPr>
    </w:p>
    <w:p w:rsidR="002D276E" w:rsidRPr="00BC69DB" w:rsidRDefault="002D276E" w:rsidP="002D276E">
      <w:pPr>
        <w:ind w:firstLine="709"/>
        <w:rPr>
          <w:rFonts w:ascii="Times New Roman" w:hAnsi="Times New Roman"/>
          <w:i/>
          <w:sz w:val="32"/>
          <w:szCs w:val="32"/>
        </w:rPr>
      </w:pPr>
      <w:r w:rsidRPr="00BC69DB">
        <w:rPr>
          <w:rFonts w:ascii="Times New Roman" w:hAnsi="Times New Roman"/>
          <w:i/>
          <w:sz w:val="32"/>
          <w:szCs w:val="32"/>
        </w:rPr>
        <w:t>(СБОРНИК НОРМАТИВНО - ПРАВОВЫХ АКТОВ)</w:t>
      </w:r>
    </w:p>
    <w:p w:rsidR="002D276E" w:rsidRPr="00BC69DB" w:rsidRDefault="002D276E" w:rsidP="002D276E">
      <w:pPr>
        <w:spacing w:line="276" w:lineRule="auto"/>
        <w:ind w:firstLine="709"/>
        <w:rPr>
          <w:rFonts w:ascii="Times New Roman" w:hAnsi="Times New Roman"/>
          <w:sz w:val="26"/>
          <w:szCs w:val="26"/>
        </w:rPr>
      </w:pPr>
    </w:p>
    <w:p w:rsidR="002D276E" w:rsidRPr="00BC69DB" w:rsidRDefault="002D276E" w:rsidP="002D276E">
      <w:pPr>
        <w:spacing w:line="276" w:lineRule="auto"/>
        <w:ind w:firstLine="709"/>
        <w:rPr>
          <w:rFonts w:ascii="Times New Roman" w:hAnsi="Times New Roman"/>
          <w:sz w:val="26"/>
          <w:szCs w:val="26"/>
        </w:rPr>
      </w:pPr>
    </w:p>
    <w:p w:rsidR="002D276E" w:rsidRPr="00BC69DB" w:rsidRDefault="002D276E" w:rsidP="002D276E">
      <w:pPr>
        <w:spacing w:line="276" w:lineRule="auto"/>
        <w:ind w:firstLine="709"/>
        <w:rPr>
          <w:rFonts w:ascii="Times New Roman" w:hAnsi="Times New Roman"/>
          <w:sz w:val="26"/>
          <w:szCs w:val="26"/>
        </w:rPr>
      </w:pPr>
    </w:p>
    <w:p w:rsidR="002D276E" w:rsidRPr="00BC69DB" w:rsidRDefault="002D276E" w:rsidP="002D276E">
      <w:pPr>
        <w:spacing w:line="276" w:lineRule="auto"/>
        <w:ind w:firstLine="709"/>
        <w:rPr>
          <w:rFonts w:ascii="Times New Roman" w:hAnsi="Times New Roman"/>
          <w:sz w:val="26"/>
          <w:szCs w:val="26"/>
        </w:rPr>
      </w:pPr>
    </w:p>
    <w:p w:rsidR="002D276E" w:rsidRPr="00BC69DB" w:rsidRDefault="002D276E" w:rsidP="002D276E">
      <w:pPr>
        <w:ind w:firstLine="0"/>
        <w:rPr>
          <w:rFonts w:ascii="Times New Roman" w:hAnsi="Times New Roman"/>
          <w:sz w:val="22"/>
          <w:szCs w:val="22"/>
        </w:rPr>
      </w:pPr>
    </w:p>
    <w:p w:rsidR="002D276E" w:rsidRDefault="002D276E" w:rsidP="002D276E">
      <w:pPr>
        <w:ind w:firstLine="0"/>
        <w:rPr>
          <w:rFonts w:ascii="Times New Roman" w:hAnsi="Times New Roman"/>
          <w:b/>
          <w:i/>
          <w:sz w:val="32"/>
          <w:szCs w:val="32"/>
        </w:rPr>
      </w:pPr>
      <w:r w:rsidRPr="001607FA">
        <w:rPr>
          <w:rFonts w:ascii="Times New Roman" w:hAnsi="Times New Roman"/>
          <w:b/>
          <w:i/>
          <w:sz w:val="32"/>
          <w:szCs w:val="32"/>
        </w:rPr>
        <w:t>16</w:t>
      </w:r>
      <w:r>
        <w:rPr>
          <w:rFonts w:ascii="Times New Roman" w:hAnsi="Times New Roman"/>
          <w:b/>
          <w:i/>
          <w:sz w:val="32"/>
          <w:szCs w:val="32"/>
        </w:rPr>
        <w:t xml:space="preserve"> дека</w:t>
      </w:r>
      <w:r w:rsidRPr="00BC69DB">
        <w:rPr>
          <w:rFonts w:ascii="Times New Roman" w:hAnsi="Times New Roman"/>
          <w:b/>
          <w:i/>
          <w:sz w:val="32"/>
          <w:szCs w:val="32"/>
        </w:rPr>
        <w:t xml:space="preserve">бря 2024 года № </w:t>
      </w:r>
      <w:r>
        <w:rPr>
          <w:rFonts w:ascii="Times New Roman" w:hAnsi="Times New Roman"/>
          <w:b/>
          <w:i/>
          <w:sz w:val="32"/>
          <w:szCs w:val="32"/>
        </w:rPr>
        <w:t>30</w:t>
      </w:r>
    </w:p>
    <w:p w:rsidR="002D276E" w:rsidRDefault="002D276E" w:rsidP="002D276E">
      <w:pPr>
        <w:spacing w:line="276" w:lineRule="auto"/>
        <w:ind w:firstLine="709"/>
        <w:rPr>
          <w:rFonts w:ascii="Times New Roman" w:hAnsi="Times New Roman"/>
          <w:b/>
          <w:i/>
          <w:sz w:val="26"/>
          <w:szCs w:val="26"/>
        </w:rPr>
      </w:pPr>
    </w:p>
    <w:p w:rsidR="001607FA" w:rsidRPr="002D276E" w:rsidRDefault="001607FA" w:rsidP="002D276E">
      <w:pPr>
        <w:spacing w:line="276" w:lineRule="auto"/>
        <w:ind w:firstLine="709"/>
        <w:rPr>
          <w:rFonts w:ascii="Times New Roman" w:hAnsi="Times New Roman"/>
          <w:b/>
          <w:i/>
          <w:sz w:val="26"/>
          <w:szCs w:val="26"/>
        </w:rPr>
      </w:pPr>
      <w:r w:rsidRPr="002D276E">
        <w:rPr>
          <w:rFonts w:ascii="Times New Roman" w:hAnsi="Times New Roman"/>
          <w:b/>
          <w:i/>
          <w:sz w:val="26"/>
          <w:szCs w:val="26"/>
        </w:rPr>
        <w:br w:type="page"/>
      </w:r>
    </w:p>
    <w:p w:rsidR="001607FA" w:rsidRPr="002D276E" w:rsidRDefault="001607FA" w:rsidP="002D276E">
      <w:pPr>
        <w:pStyle w:val="2"/>
        <w:numPr>
          <w:ilvl w:val="1"/>
          <w:numId w:val="0"/>
        </w:numPr>
        <w:tabs>
          <w:tab w:val="num" w:pos="576"/>
        </w:tabs>
        <w:suppressAutoHyphens/>
        <w:spacing w:before="0" w:after="0" w:line="276" w:lineRule="auto"/>
        <w:ind w:firstLine="709"/>
        <w:jc w:val="both"/>
        <w:rPr>
          <w:rFonts w:ascii="Times New Roman" w:hAnsi="Times New Roman"/>
          <w:b w:val="0"/>
          <w:sz w:val="26"/>
          <w:szCs w:val="26"/>
        </w:rPr>
      </w:pPr>
      <w:r w:rsidRPr="002D276E">
        <w:rPr>
          <w:rFonts w:ascii="Times New Roman" w:hAnsi="Times New Roman"/>
          <w:b w:val="0"/>
          <w:bCs w:val="0"/>
          <w:noProof/>
          <w:sz w:val="26"/>
          <w:szCs w:val="26"/>
        </w:rPr>
        <w:lastRenderedPageBreak/>
        <w:drawing>
          <wp:anchor distT="0" distB="0" distL="114300" distR="114300" simplePos="0" relativeHeight="251660288" behindDoc="0" locked="0" layoutInCell="1" allowOverlap="1">
            <wp:simplePos x="0" y="0"/>
            <wp:positionH relativeFrom="margin">
              <wp:posOffset>3052445</wp:posOffset>
            </wp:positionH>
            <wp:positionV relativeFrom="paragraph">
              <wp:posOffset>-301625</wp:posOffset>
            </wp:positionV>
            <wp:extent cx="367030" cy="454025"/>
            <wp:effectExtent l="1905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p>
    <w:p w:rsidR="001607FA" w:rsidRPr="002D276E" w:rsidRDefault="001607FA" w:rsidP="002D276E">
      <w:pPr>
        <w:pStyle w:val="2"/>
        <w:numPr>
          <w:ilvl w:val="1"/>
          <w:numId w:val="0"/>
        </w:numPr>
        <w:tabs>
          <w:tab w:val="num" w:pos="0"/>
        </w:tabs>
        <w:suppressAutoHyphens/>
        <w:spacing w:before="0" w:after="0" w:line="276" w:lineRule="auto"/>
        <w:jc w:val="center"/>
        <w:rPr>
          <w:rFonts w:ascii="Times New Roman" w:hAnsi="Times New Roman"/>
          <w:i w:val="0"/>
          <w:caps/>
          <w:sz w:val="26"/>
          <w:szCs w:val="26"/>
        </w:rPr>
      </w:pPr>
      <w:r w:rsidRPr="002D276E">
        <w:rPr>
          <w:rFonts w:ascii="Times New Roman" w:hAnsi="Times New Roman"/>
          <w:i w:val="0"/>
          <w:caps/>
          <w:sz w:val="26"/>
          <w:szCs w:val="26"/>
        </w:rPr>
        <w:t>Администрация Эртильского муниципального района Воронежской области</w:t>
      </w:r>
    </w:p>
    <w:p w:rsidR="001607FA" w:rsidRPr="002D276E" w:rsidRDefault="001607FA" w:rsidP="002D276E">
      <w:pPr>
        <w:spacing w:line="276" w:lineRule="auto"/>
        <w:ind w:firstLine="709"/>
        <w:jc w:val="center"/>
        <w:rPr>
          <w:rFonts w:ascii="Times New Roman" w:hAnsi="Times New Roman"/>
          <w:b/>
          <w:bCs/>
          <w:sz w:val="26"/>
          <w:szCs w:val="26"/>
        </w:rPr>
      </w:pPr>
    </w:p>
    <w:p w:rsidR="001607FA" w:rsidRPr="002D276E" w:rsidRDefault="001607FA" w:rsidP="002D276E">
      <w:pPr>
        <w:pStyle w:val="1"/>
        <w:tabs>
          <w:tab w:val="num" w:pos="432"/>
        </w:tabs>
        <w:suppressAutoHyphens/>
        <w:spacing w:line="276" w:lineRule="auto"/>
        <w:ind w:firstLine="709"/>
        <w:rPr>
          <w:sz w:val="26"/>
          <w:szCs w:val="26"/>
        </w:rPr>
      </w:pPr>
      <w:proofErr w:type="gramStart"/>
      <w:r w:rsidRPr="002D276E">
        <w:rPr>
          <w:sz w:val="26"/>
          <w:szCs w:val="26"/>
        </w:rPr>
        <w:t>П</w:t>
      </w:r>
      <w:proofErr w:type="gramEnd"/>
      <w:r w:rsidRPr="002D276E">
        <w:rPr>
          <w:sz w:val="26"/>
          <w:szCs w:val="26"/>
        </w:rPr>
        <w:t xml:space="preserve"> О С Т А Н О В Л Е Н И Е</w:t>
      </w:r>
    </w:p>
    <w:p w:rsidR="001607FA" w:rsidRPr="002D276E" w:rsidRDefault="001607FA" w:rsidP="002D276E">
      <w:pPr>
        <w:spacing w:line="276" w:lineRule="auto"/>
        <w:ind w:firstLine="709"/>
        <w:rPr>
          <w:rFonts w:ascii="Times New Roman" w:hAnsi="Times New Roman"/>
          <w:sz w:val="26"/>
          <w:szCs w:val="26"/>
        </w:rPr>
      </w:pPr>
    </w:p>
    <w:p w:rsidR="001607FA" w:rsidRPr="002D276E" w:rsidRDefault="001607FA" w:rsidP="002D276E">
      <w:pPr>
        <w:spacing w:line="276" w:lineRule="auto"/>
        <w:ind w:firstLine="709"/>
        <w:rPr>
          <w:rFonts w:ascii="Times New Roman" w:hAnsi="Times New Roman"/>
          <w:sz w:val="26"/>
          <w:szCs w:val="26"/>
        </w:rPr>
      </w:pPr>
      <w:r w:rsidRPr="002D276E">
        <w:rPr>
          <w:rFonts w:ascii="Times New Roman" w:hAnsi="Times New Roman"/>
          <w:sz w:val="26"/>
          <w:szCs w:val="26"/>
        </w:rPr>
        <w:t>от 04.12.2024 г. № 1546</w:t>
      </w:r>
    </w:p>
    <w:p w:rsidR="001607FA" w:rsidRPr="002D276E" w:rsidRDefault="001607FA" w:rsidP="002D276E">
      <w:pPr>
        <w:spacing w:line="276" w:lineRule="auto"/>
        <w:ind w:firstLine="709"/>
        <w:rPr>
          <w:rFonts w:ascii="Times New Roman" w:hAnsi="Times New Roman"/>
          <w:sz w:val="26"/>
          <w:szCs w:val="26"/>
        </w:rPr>
      </w:pPr>
      <w:r w:rsidRPr="002D276E">
        <w:rPr>
          <w:rFonts w:ascii="Times New Roman" w:hAnsi="Times New Roman"/>
          <w:sz w:val="26"/>
          <w:szCs w:val="26"/>
        </w:rPr>
        <w:t>г. Эртиль</w:t>
      </w:r>
    </w:p>
    <w:p w:rsidR="001607FA" w:rsidRPr="002D276E" w:rsidRDefault="001607FA" w:rsidP="002D276E">
      <w:pPr>
        <w:spacing w:line="276" w:lineRule="auto"/>
        <w:ind w:firstLine="709"/>
        <w:rPr>
          <w:rFonts w:ascii="Times New Roman" w:hAnsi="Times New Roman"/>
          <w:sz w:val="26"/>
          <w:szCs w:val="26"/>
        </w:rPr>
      </w:pPr>
    </w:p>
    <w:p w:rsidR="001607FA" w:rsidRPr="002D276E" w:rsidRDefault="001607FA" w:rsidP="002D276E">
      <w:pPr>
        <w:spacing w:line="276" w:lineRule="auto"/>
        <w:ind w:right="5526" w:firstLine="0"/>
        <w:rPr>
          <w:rFonts w:ascii="Times New Roman" w:hAnsi="Times New Roman"/>
          <w:bCs/>
          <w:kern w:val="28"/>
          <w:sz w:val="26"/>
          <w:szCs w:val="26"/>
        </w:rPr>
      </w:pPr>
      <w:r w:rsidRPr="002D276E">
        <w:rPr>
          <w:rFonts w:ascii="Times New Roman" w:hAnsi="Times New Roman"/>
          <w:bCs/>
          <w:kern w:val="28"/>
          <w:sz w:val="26"/>
          <w:szCs w:val="26"/>
        </w:rPr>
        <w:t>О внесении изменений в постановление администрации Эртильского муниципального района от 30.10.2019 г. №987 «О мониторинге и оценке эффективности развития сельских поселений Эртильского муниципального района Воронежской области»</w:t>
      </w:r>
    </w:p>
    <w:p w:rsidR="001607FA" w:rsidRPr="002D276E" w:rsidRDefault="001607FA" w:rsidP="002D276E">
      <w:pPr>
        <w:spacing w:line="276" w:lineRule="auto"/>
        <w:ind w:firstLine="709"/>
        <w:rPr>
          <w:rFonts w:ascii="Times New Roman" w:hAnsi="Times New Roman"/>
          <w:bCs/>
          <w:sz w:val="26"/>
          <w:szCs w:val="26"/>
        </w:rPr>
      </w:pPr>
    </w:p>
    <w:p w:rsidR="001607FA" w:rsidRPr="002D276E" w:rsidRDefault="001607FA" w:rsidP="002D276E">
      <w:pPr>
        <w:spacing w:line="276" w:lineRule="auto"/>
        <w:ind w:firstLine="709"/>
        <w:rPr>
          <w:rFonts w:ascii="Times New Roman" w:hAnsi="Times New Roman"/>
          <w:sz w:val="26"/>
          <w:szCs w:val="26"/>
        </w:rPr>
      </w:pPr>
      <w:r w:rsidRPr="002D276E">
        <w:rPr>
          <w:rFonts w:ascii="Times New Roman" w:hAnsi="Times New Roman"/>
          <w:sz w:val="26"/>
          <w:szCs w:val="26"/>
        </w:rPr>
        <w:t xml:space="preserve">В связи с кадровыми изменениями администрация Эртильского муниципального района </w:t>
      </w:r>
      <w:proofErr w:type="spellStart"/>
      <w:proofErr w:type="gramStart"/>
      <w:r w:rsidRPr="002D276E">
        <w:rPr>
          <w:rFonts w:ascii="Times New Roman" w:hAnsi="Times New Roman"/>
          <w:sz w:val="26"/>
          <w:szCs w:val="26"/>
        </w:rPr>
        <w:t>п</w:t>
      </w:r>
      <w:proofErr w:type="spellEnd"/>
      <w:proofErr w:type="gramEnd"/>
      <w:r w:rsidRPr="002D276E">
        <w:rPr>
          <w:rFonts w:ascii="Times New Roman" w:hAnsi="Times New Roman"/>
          <w:sz w:val="26"/>
          <w:szCs w:val="26"/>
        </w:rPr>
        <w:t xml:space="preserve"> о с т а </w:t>
      </w:r>
      <w:proofErr w:type="spellStart"/>
      <w:r w:rsidRPr="002D276E">
        <w:rPr>
          <w:rFonts w:ascii="Times New Roman" w:hAnsi="Times New Roman"/>
          <w:sz w:val="26"/>
          <w:szCs w:val="26"/>
        </w:rPr>
        <w:t>н</w:t>
      </w:r>
      <w:proofErr w:type="spellEnd"/>
      <w:r w:rsidRPr="002D276E">
        <w:rPr>
          <w:rFonts w:ascii="Times New Roman" w:hAnsi="Times New Roman"/>
          <w:sz w:val="26"/>
          <w:szCs w:val="26"/>
        </w:rPr>
        <w:t xml:space="preserve"> о в л я е т:</w:t>
      </w:r>
    </w:p>
    <w:p w:rsidR="001607FA" w:rsidRPr="002D276E" w:rsidRDefault="001607FA" w:rsidP="002D276E">
      <w:pPr>
        <w:spacing w:line="276" w:lineRule="auto"/>
        <w:ind w:firstLine="709"/>
        <w:rPr>
          <w:rFonts w:ascii="Times New Roman" w:hAnsi="Times New Roman"/>
          <w:sz w:val="26"/>
          <w:szCs w:val="26"/>
        </w:rPr>
      </w:pPr>
      <w:r w:rsidRPr="002D276E">
        <w:rPr>
          <w:rFonts w:ascii="Times New Roman" w:hAnsi="Times New Roman"/>
          <w:sz w:val="26"/>
          <w:szCs w:val="26"/>
        </w:rPr>
        <w:t xml:space="preserve">1. Внести в постановление от 30.10.2019 г. №987 «О мониторинге и оценке эффективности развития сельских поселений Эртильского муниципального района Воронежской области» следующие изменения: </w:t>
      </w:r>
    </w:p>
    <w:p w:rsidR="001607FA" w:rsidRPr="002D276E" w:rsidRDefault="001607FA" w:rsidP="002D276E">
      <w:pPr>
        <w:spacing w:line="276" w:lineRule="auto"/>
        <w:ind w:firstLine="709"/>
        <w:rPr>
          <w:rFonts w:ascii="Times New Roman" w:hAnsi="Times New Roman"/>
          <w:sz w:val="26"/>
          <w:szCs w:val="26"/>
        </w:rPr>
      </w:pPr>
      <w:r w:rsidRPr="002D276E">
        <w:rPr>
          <w:rFonts w:ascii="Times New Roman" w:hAnsi="Times New Roman"/>
          <w:sz w:val="26"/>
          <w:szCs w:val="26"/>
        </w:rPr>
        <w:t>1.1. Перечень показателей эффективности развития сельских поселений Эртильского муниципального района Воронежской области и оценочных критериев для подведения итогов 2019 года, заключения соглашений на 2020 г (Приложение № 1 к постановлению администрации Эртильского муниципального района от 30.10.2019 г. №987) изложить в новой редакции согласно Приложению № 2 к настоящему постановлению.</w:t>
      </w:r>
    </w:p>
    <w:p w:rsidR="001607FA" w:rsidRPr="002D276E" w:rsidRDefault="001607FA" w:rsidP="002D276E">
      <w:pPr>
        <w:spacing w:line="276" w:lineRule="auto"/>
        <w:ind w:firstLine="709"/>
        <w:rPr>
          <w:rFonts w:ascii="Times New Roman" w:hAnsi="Times New Roman"/>
          <w:sz w:val="26"/>
          <w:szCs w:val="26"/>
        </w:rPr>
      </w:pPr>
      <w:r w:rsidRPr="002D276E">
        <w:rPr>
          <w:rFonts w:ascii="Times New Roman" w:hAnsi="Times New Roman"/>
          <w:sz w:val="26"/>
          <w:szCs w:val="26"/>
        </w:rPr>
        <w:t>1.2. Изложить Состав экспертной группы по оценке эффективности развития поселений Эртильского муниципального района Воронежской области (Приложение № 6 к постановлению администрации Эртильского муниципального района от 30.10.2019г. №987) в новой редакции согласно Приложению № 1 к настоящему постановлению.</w:t>
      </w:r>
    </w:p>
    <w:p w:rsidR="001607FA" w:rsidRPr="002D276E" w:rsidRDefault="001607FA" w:rsidP="002D276E">
      <w:pPr>
        <w:spacing w:line="276" w:lineRule="auto"/>
        <w:ind w:firstLine="709"/>
        <w:rPr>
          <w:rFonts w:ascii="Times New Roman" w:hAnsi="Times New Roman"/>
          <w:sz w:val="26"/>
          <w:szCs w:val="26"/>
        </w:rPr>
      </w:pPr>
      <w:r w:rsidRPr="002D276E">
        <w:rPr>
          <w:rFonts w:ascii="Times New Roman" w:hAnsi="Times New Roman"/>
          <w:sz w:val="26"/>
          <w:szCs w:val="26"/>
        </w:rPr>
        <w:t xml:space="preserve">1.3. </w:t>
      </w:r>
      <w:proofErr w:type="gramStart"/>
      <w:r w:rsidRPr="002D276E">
        <w:rPr>
          <w:rFonts w:ascii="Times New Roman" w:hAnsi="Times New Roman"/>
          <w:sz w:val="26"/>
          <w:szCs w:val="26"/>
        </w:rPr>
        <w:t>Приложение 2 к Постановлению от 30.10.2019 г. № 987 «О мониторинге и оценке эффективности развития сельских поселений Эртильского муниципального района Воронежской области» «</w:t>
      </w:r>
      <w:r w:rsidRPr="002D276E">
        <w:rPr>
          <w:rStyle w:val="fontstyle01"/>
          <w:rFonts w:ascii="Times New Roman" w:hAnsi="Times New Roman"/>
          <w:sz w:val="26"/>
          <w:szCs w:val="26"/>
        </w:rPr>
        <w:t>Перечень показателей эффективности развития сельских поселений</w:t>
      </w:r>
      <w:r w:rsidRPr="002D276E">
        <w:rPr>
          <w:rFonts w:ascii="Times New Roman" w:hAnsi="Times New Roman"/>
          <w:color w:val="000000"/>
          <w:sz w:val="26"/>
          <w:szCs w:val="26"/>
        </w:rPr>
        <w:t xml:space="preserve"> </w:t>
      </w:r>
      <w:r w:rsidRPr="002D276E">
        <w:rPr>
          <w:rStyle w:val="fontstyle01"/>
          <w:rFonts w:ascii="Times New Roman" w:hAnsi="Times New Roman"/>
          <w:sz w:val="26"/>
          <w:szCs w:val="26"/>
        </w:rPr>
        <w:t>Эртильского муниципального района Воронежской области и структурных</w:t>
      </w:r>
      <w:r w:rsidRPr="002D276E">
        <w:rPr>
          <w:rFonts w:ascii="Times New Roman" w:hAnsi="Times New Roman"/>
          <w:color w:val="000000"/>
          <w:sz w:val="26"/>
          <w:szCs w:val="26"/>
        </w:rPr>
        <w:t xml:space="preserve"> </w:t>
      </w:r>
      <w:r w:rsidRPr="002D276E">
        <w:rPr>
          <w:rStyle w:val="fontstyle01"/>
          <w:rFonts w:ascii="Times New Roman" w:hAnsi="Times New Roman"/>
          <w:sz w:val="26"/>
          <w:szCs w:val="26"/>
        </w:rPr>
        <w:t>подразделений администрации района, ответственных за осуществление</w:t>
      </w:r>
      <w:r w:rsidRPr="002D276E">
        <w:rPr>
          <w:rFonts w:ascii="Times New Roman" w:hAnsi="Times New Roman"/>
          <w:color w:val="000000"/>
          <w:sz w:val="26"/>
          <w:szCs w:val="26"/>
        </w:rPr>
        <w:t xml:space="preserve"> </w:t>
      </w:r>
      <w:r w:rsidRPr="002D276E">
        <w:rPr>
          <w:rStyle w:val="fontstyle01"/>
          <w:rFonts w:ascii="Times New Roman" w:hAnsi="Times New Roman"/>
          <w:sz w:val="26"/>
          <w:szCs w:val="26"/>
        </w:rPr>
        <w:t xml:space="preserve">мониторинга достижения показателей на 2019 </w:t>
      </w:r>
      <w:r w:rsidRPr="002D276E">
        <w:rPr>
          <w:rStyle w:val="fontstyle01"/>
          <w:rFonts w:ascii="Times New Roman" w:hAnsi="Times New Roman"/>
          <w:sz w:val="26"/>
          <w:szCs w:val="26"/>
        </w:rPr>
        <w:lastRenderedPageBreak/>
        <w:t>год, заключения соглашений на</w:t>
      </w:r>
      <w:r w:rsidRPr="002D276E">
        <w:rPr>
          <w:rFonts w:ascii="Times New Roman" w:hAnsi="Times New Roman"/>
          <w:color w:val="000000"/>
          <w:sz w:val="26"/>
          <w:szCs w:val="26"/>
        </w:rPr>
        <w:t xml:space="preserve"> </w:t>
      </w:r>
      <w:r w:rsidRPr="002D276E">
        <w:rPr>
          <w:rStyle w:val="fontstyle01"/>
          <w:rFonts w:ascii="Times New Roman" w:hAnsi="Times New Roman"/>
          <w:sz w:val="26"/>
          <w:szCs w:val="26"/>
        </w:rPr>
        <w:t xml:space="preserve">2020 г.» </w:t>
      </w:r>
      <w:r w:rsidRPr="002D276E">
        <w:rPr>
          <w:rFonts w:ascii="Times New Roman" w:hAnsi="Times New Roman"/>
          <w:sz w:val="26"/>
          <w:szCs w:val="26"/>
        </w:rPr>
        <w:t>изложить в новой редакции согласно приложению № 3 к настоящему</w:t>
      </w:r>
      <w:proofErr w:type="gramEnd"/>
      <w:r w:rsidRPr="002D276E">
        <w:rPr>
          <w:rFonts w:ascii="Times New Roman" w:hAnsi="Times New Roman"/>
          <w:sz w:val="26"/>
          <w:szCs w:val="26"/>
        </w:rPr>
        <w:t xml:space="preserve"> постановлению.</w:t>
      </w:r>
    </w:p>
    <w:p w:rsidR="001607FA" w:rsidRPr="002D276E" w:rsidRDefault="001607FA" w:rsidP="002D276E">
      <w:pPr>
        <w:spacing w:line="276" w:lineRule="auto"/>
        <w:ind w:firstLine="709"/>
        <w:rPr>
          <w:rFonts w:ascii="Times New Roman" w:hAnsi="Times New Roman"/>
          <w:sz w:val="26"/>
          <w:szCs w:val="26"/>
        </w:rPr>
      </w:pPr>
      <w:r w:rsidRPr="002D276E">
        <w:rPr>
          <w:rFonts w:ascii="Times New Roman" w:hAnsi="Times New Roman"/>
          <w:sz w:val="26"/>
          <w:szCs w:val="26"/>
        </w:rPr>
        <w:t xml:space="preserve">2. </w:t>
      </w:r>
      <w:proofErr w:type="gramStart"/>
      <w:r w:rsidRPr="002D276E">
        <w:rPr>
          <w:rFonts w:ascii="Times New Roman" w:hAnsi="Times New Roman"/>
          <w:sz w:val="26"/>
          <w:szCs w:val="26"/>
        </w:rPr>
        <w:t>Контроль за</w:t>
      </w:r>
      <w:proofErr w:type="gramEnd"/>
      <w:r w:rsidRPr="002D276E">
        <w:rPr>
          <w:rFonts w:ascii="Times New Roman" w:hAnsi="Times New Roman"/>
          <w:sz w:val="26"/>
          <w:szCs w:val="26"/>
        </w:rPr>
        <w:t xml:space="preserve"> исполнением настоящего постановления возложить на начальника отдела по экономике и управлению муниципальным имуществом Непушкину Н.Р.</w:t>
      </w:r>
    </w:p>
    <w:p w:rsidR="001607FA" w:rsidRPr="002D276E" w:rsidRDefault="001607FA" w:rsidP="002D276E">
      <w:pPr>
        <w:pStyle w:val="ConsPlusTitle"/>
        <w:spacing w:line="276" w:lineRule="auto"/>
        <w:ind w:firstLine="709"/>
        <w:jc w:val="both"/>
        <w:rPr>
          <w:rFonts w:ascii="Times New Roman" w:hAnsi="Times New Roman" w:cs="Times New Roman"/>
          <w:b w:val="0"/>
          <w:sz w:val="26"/>
          <w:szCs w:val="26"/>
        </w:rPr>
      </w:pPr>
    </w:p>
    <w:p w:rsidR="001607FA" w:rsidRPr="002D276E" w:rsidRDefault="001607FA" w:rsidP="002D276E">
      <w:pPr>
        <w:pStyle w:val="ConsPlusTitle"/>
        <w:spacing w:line="276" w:lineRule="auto"/>
        <w:ind w:firstLine="709"/>
        <w:jc w:val="both"/>
        <w:rPr>
          <w:rFonts w:ascii="Times New Roman" w:hAnsi="Times New Roman" w:cs="Times New Roman"/>
          <w:b w:val="0"/>
          <w:sz w:val="26"/>
          <w:szCs w:val="26"/>
        </w:rPr>
      </w:pPr>
      <w:r w:rsidRPr="002D276E">
        <w:rPr>
          <w:rFonts w:ascii="Times New Roman" w:hAnsi="Times New Roman" w:cs="Times New Roman"/>
          <w:b w:val="0"/>
          <w:sz w:val="26"/>
          <w:szCs w:val="26"/>
        </w:rPr>
        <w:t>Глава Эртильского муниципального района</w:t>
      </w:r>
      <w:r w:rsidR="002D276E">
        <w:rPr>
          <w:rFonts w:ascii="Times New Roman" w:hAnsi="Times New Roman" w:cs="Times New Roman"/>
          <w:b w:val="0"/>
          <w:sz w:val="26"/>
          <w:szCs w:val="26"/>
        </w:rPr>
        <w:tab/>
      </w:r>
      <w:r w:rsidR="002D276E">
        <w:rPr>
          <w:rFonts w:ascii="Times New Roman" w:hAnsi="Times New Roman" w:cs="Times New Roman"/>
          <w:b w:val="0"/>
          <w:sz w:val="26"/>
          <w:szCs w:val="26"/>
        </w:rPr>
        <w:tab/>
      </w:r>
      <w:r w:rsidR="002D276E">
        <w:rPr>
          <w:rFonts w:ascii="Times New Roman" w:hAnsi="Times New Roman" w:cs="Times New Roman"/>
          <w:b w:val="0"/>
          <w:sz w:val="26"/>
          <w:szCs w:val="26"/>
        </w:rPr>
        <w:tab/>
      </w:r>
      <w:r w:rsidR="002D276E">
        <w:rPr>
          <w:rFonts w:ascii="Times New Roman" w:hAnsi="Times New Roman" w:cs="Times New Roman"/>
          <w:b w:val="0"/>
          <w:sz w:val="26"/>
          <w:szCs w:val="26"/>
        </w:rPr>
        <w:tab/>
      </w:r>
      <w:r w:rsidRPr="002D276E">
        <w:rPr>
          <w:rFonts w:ascii="Times New Roman" w:hAnsi="Times New Roman" w:cs="Times New Roman"/>
          <w:b w:val="0"/>
          <w:sz w:val="26"/>
          <w:szCs w:val="26"/>
        </w:rPr>
        <w:t>И.В. Лесников</w:t>
      </w:r>
    </w:p>
    <w:p w:rsidR="001607FA" w:rsidRPr="002D276E" w:rsidRDefault="001607FA" w:rsidP="002D276E">
      <w:pPr>
        <w:pStyle w:val="ConsPlusNormal"/>
        <w:spacing w:line="276" w:lineRule="auto"/>
        <w:ind w:left="5103"/>
        <w:jc w:val="both"/>
        <w:rPr>
          <w:rFonts w:ascii="Times New Roman" w:hAnsi="Times New Roman" w:cs="Times New Roman"/>
          <w:bCs/>
          <w:sz w:val="26"/>
          <w:szCs w:val="26"/>
        </w:rPr>
      </w:pPr>
      <w:r w:rsidRPr="002D276E">
        <w:rPr>
          <w:rFonts w:ascii="Times New Roman" w:hAnsi="Times New Roman" w:cs="Times New Roman"/>
          <w:bCs/>
          <w:kern w:val="1"/>
          <w:sz w:val="26"/>
          <w:szCs w:val="26"/>
          <w:lang w:eastAsia="ar-SA"/>
        </w:rPr>
        <w:br w:type="page"/>
      </w:r>
      <w:r w:rsidRPr="002D276E">
        <w:rPr>
          <w:rFonts w:ascii="Times New Roman" w:hAnsi="Times New Roman" w:cs="Times New Roman"/>
          <w:bCs/>
          <w:sz w:val="26"/>
          <w:szCs w:val="26"/>
        </w:rPr>
        <w:lastRenderedPageBreak/>
        <w:t>Приложение № 1</w:t>
      </w:r>
    </w:p>
    <w:p w:rsidR="001607FA" w:rsidRPr="002D276E" w:rsidRDefault="001607FA" w:rsidP="002D276E">
      <w:pPr>
        <w:pStyle w:val="ConsPlusTitle"/>
        <w:spacing w:line="276" w:lineRule="auto"/>
        <w:ind w:left="5103"/>
        <w:jc w:val="both"/>
        <w:rPr>
          <w:rFonts w:ascii="Times New Roman" w:hAnsi="Times New Roman" w:cs="Times New Roman"/>
          <w:b w:val="0"/>
          <w:bCs w:val="0"/>
          <w:sz w:val="26"/>
          <w:szCs w:val="26"/>
        </w:rPr>
      </w:pPr>
      <w:r w:rsidRPr="002D276E">
        <w:rPr>
          <w:rFonts w:ascii="Times New Roman" w:hAnsi="Times New Roman" w:cs="Times New Roman"/>
          <w:b w:val="0"/>
          <w:bCs w:val="0"/>
          <w:sz w:val="26"/>
          <w:szCs w:val="26"/>
        </w:rPr>
        <w:t>к постановлению администрации</w:t>
      </w:r>
    </w:p>
    <w:p w:rsidR="001607FA" w:rsidRPr="002D276E" w:rsidRDefault="001607FA" w:rsidP="002D276E">
      <w:pPr>
        <w:pStyle w:val="ConsPlusTitle"/>
        <w:spacing w:line="276" w:lineRule="auto"/>
        <w:ind w:left="5103"/>
        <w:jc w:val="both"/>
        <w:rPr>
          <w:rFonts w:ascii="Times New Roman" w:hAnsi="Times New Roman" w:cs="Times New Roman"/>
          <w:b w:val="0"/>
          <w:bCs w:val="0"/>
          <w:sz w:val="26"/>
          <w:szCs w:val="26"/>
        </w:rPr>
      </w:pPr>
      <w:r w:rsidRPr="002D276E">
        <w:rPr>
          <w:rFonts w:ascii="Times New Roman" w:hAnsi="Times New Roman" w:cs="Times New Roman"/>
          <w:b w:val="0"/>
          <w:bCs w:val="0"/>
          <w:sz w:val="26"/>
          <w:szCs w:val="26"/>
        </w:rPr>
        <w:t>Эртильского муниципального</w:t>
      </w:r>
    </w:p>
    <w:p w:rsidR="001607FA" w:rsidRPr="002D276E" w:rsidRDefault="001607FA" w:rsidP="002D276E">
      <w:pPr>
        <w:pStyle w:val="ConsPlusTitle"/>
        <w:spacing w:line="276" w:lineRule="auto"/>
        <w:ind w:left="5103"/>
        <w:jc w:val="both"/>
        <w:rPr>
          <w:rFonts w:ascii="Times New Roman" w:hAnsi="Times New Roman" w:cs="Times New Roman"/>
          <w:b w:val="0"/>
          <w:bCs w:val="0"/>
          <w:sz w:val="26"/>
          <w:szCs w:val="26"/>
        </w:rPr>
      </w:pPr>
      <w:r w:rsidRPr="002D276E">
        <w:rPr>
          <w:rFonts w:ascii="Times New Roman" w:hAnsi="Times New Roman" w:cs="Times New Roman"/>
          <w:b w:val="0"/>
          <w:bCs w:val="0"/>
          <w:sz w:val="26"/>
          <w:szCs w:val="26"/>
        </w:rPr>
        <w:t>района Воронежской области</w:t>
      </w:r>
    </w:p>
    <w:p w:rsidR="001607FA" w:rsidRPr="002D276E" w:rsidRDefault="001607FA" w:rsidP="002D276E">
      <w:pPr>
        <w:spacing w:line="276" w:lineRule="auto"/>
        <w:ind w:left="5103" w:firstLine="0"/>
        <w:rPr>
          <w:rFonts w:ascii="Times New Roman" w:hAnsi="Times New Roman"/>
          <w:sz w:val="26"/>
          <w:szCs w:val="26"/>
        </w:rPr>
      </w:pPr>
      <w:r w:rsidRPr="002D276E">
        <w:rPr>
          <w:rFonts w:ascii="Times New Roman" w:hAnsi="Times New Roman"/>
          <w:sz w:val="26"/>
          <w:szCs w:val="26"/>
        </w:rPr>
        <w:t>от 04.12.2024 г. № 1546</w:t>
      </w:r>
    </w:p>
    <w:p w:rsidR="001607FA" w:rsidRPr="002D276E" w:rsidRDefault="001607FA" w:rsidP="002D276E">
      <w:pPr>
        <w:spacing w:line="276" w:lineRule="auto"/>
        <w:ind w:firstLine="709"/>
        <w:rPr>
          <w:rFonts w:ascii="Times New Roman" w:hAnsi="Times New Roman"/>
          <w:sz w:val="26"/>
          <w:szCs w:val="26"/>
        </w:rPr>
      </w:pPr>
    </w:p>
    <w:p w:rsidR="001607FA" w:rsidRPr="002D276E" w:rsidRDefault="001607FA" w:rsidP="002D276E">
      <w:pPr>
        <w:spacing w:line="276" w:lineRule="auto"/>
        <w:ind w:firstLine="709"/>
        <w:jc w:val="center"/>
        <w:rPr>
          <w:rFonts w:ascii="Times New Roman" w:hAnsi="Times New Roman"/>
          <w:sz w:val="26"/>
          <w:szCs w:val="26"/>
        </w:rPr>
      </w:pPr>
      <w:r w:rsidRPr="002D276E">
        <w:rPr>
          <w:rFonts w:ascii="Times New Roman" w:hAnsi="Times New Roman"/>
          <w:sz w:val="26"/>
          <w:szCs w:val="26"/>
        </w:rPr>
        <w:t>СОСТАВ</w:t>
      </w:r>
    </w:p>
    <w:p w:rsidR="001607FA" w:rsidRPr="002D276E" w:rsidRDefault="001607FA" w:rsidP="002D276E">
      <w:pPr>
        <w:spacing w:line="276" w:lineRule="auto"/>
        <w:ind w:firstLine="709"/>
        <w:jc w:val="center"/>
        <w:rPr>
          <w:rFonts w:ascii="Times New Roman" w:hAnsi="Times New Roman"/>
          <w:sz w:val="26"/>
          <w:szCs w:val="26"/>
        </w:rPr>
      </w:pPr>
      <w:r w:rsidRPr="002D276E">
        <w:rPr>
          <w:rFonts w:ascii="Times New Roman" w:hAnsi="Times New Roman"/>
          <w:sz w:val="26"/>
          <w:szCs w:val="26"/>
        </w:rPr>
        <w:t>экспертной группы по оценке эффективности развития поселений Эртильского муниципального района Воронежской области</w:t>
      </w:r>
    </w:p>
    <w:p w:rsidR="001607FA" w:rsidRPr="002D276E" w:rsidRDefault="001607FA" w:rsidP="002D276E">
      <w:pPr>
        <w:spacing w:line="276" w:lineRule="auto"/>
        <w:ind w:firstLine="709"/>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
        <w:gridCol w:w="5252"/>
        <w:gridCol w:w="4312"/>
      </w:tblGrid>
      <w:tr w:rsidR="001607FA" w:rsidRPr="002D276E" w:rsidTr="002D276E">
        <w:trPr>
          <w:trHeight w:val="167"/>
        </w:trPr>
        <w:tc>
          <w:tcPr>
            <w:tcW w:w="2747" w:type="pct"/>
            <w:gridSpan w:val="2"/>
          </w:tcPr>
          <w:p w:rsidR="001607FA" w:rsidRPr="002D276E" w:rsidRDefault="001607FA" w:rsidP="002D276E">
            <w:pPr>
              <w:ind w:firstLine="0"/>
              <w:rPr>
                <w:rFonts w:ascii="Times New Roman" w:eastAsia="Calibri" w:hAnsi="Times New Roman"/>
                <w:sz w:val="26"/>
                <w:szCs w:val="26"/>
              </w:rPr>
            </w:pPr>
          </w:p>
        </w:tc>
        <w:tc>
          <w:tcPr>
            <w:tcW w:w="2253" w:type="pct"/>
          </w:tcPr>
          <w:p w:rsidR="001607FA" w:rsidRPr="002D276E" w:rsidRDefault="001607FA" w:rsidP="002D276E">
            <w:pPr>
              <w:ind w:firstLine="0"/>
              <w:rPr>
                <w:rFonts w:ascii="Times New Roman" w:eastAsia="Calibri" w:hAnsi="Times New Roman"/>
                <w:sz w:val="26"/>
                <w:szCs w:val="26"/>
              </w:rPr>
            </w:pPr>
          </w:p>
        </w:tc>
      </w:tr>
      <w:tr w:rsidR="001607FA" w:rsidRPr="002D276E" w:rsidTr="002D276E">
        <w:trPr>
          <w:trHeight w:val="690"/>
        </w:trPr>
        <w:tc>
          <w:tcPr>
            <w:tcW w:w="2747" w:type="pct"/>
            <w:gridSpan w:val="2"/>
          </w:tcPr>
          <w:p w:rsidR="001607FA" w:rsidRPr="002D276E" w:rsidRDefault="001607FA" w:rsidP="002D276E">
            <w:pPr>
              <w:ind w:firstLine="0"/>
              <w:rPr>
                <w:rFonts w:ascii="Times New Roman" w:eastAsia="Calibri" w:hAnsi="Times New Roman"/>
                <w:sz w:val="26"/>
                <w:szCs w:val="26"/>
              </w:rPr>
            </w:pPr>
            <w:r w:rsidRPr="002D276E">
              <w:rPr>
                <w:rFonts w:ascii="Times New Roman" w:eastAsia="Calibri" w:hAnsi="Times New Roman"/>
                <w:sz w:val="26"/>
                <w:szCs w:val="26"/>
              </w:rPr>
              <w:t xml:space="preserve">1. Лесников Иван Владимирович </w:t>
            </w:r>
          </w:p>
        </w:tc>
        <w:tc>
          <w:tcPr>
            <w:tcW w:w="2253" w:type="pct"/>
          </w:tcPr>
          <w:p w:rsidR="001607FA" w:rsidRPr="002D276E" w:rsidRDefault="001607FA" w:rsidP="002D276E">
            <w:pPr>
              <w:ind w:firstLine="0"/>
              <w:rPr>
                <w:rFonts w:ascii="Times New Roman" w:eastAsia="Calibri" w:hAnsi="Times New Roman"/>
                <w:sz w:val="26"/>
                <w:szCs w:val="26"/>
              </w:rPr>
            </w:pPr>
            <w:r w:rsidRPr="002D276E">
              <w:rPr>
                <w:rFonts w:ascii="Times New Roman" w:eastAsia="Calibri" w:hAnsi="Times New Roman"/>
                <w:sz w:val="26"/>
                <w:szCs w:val="26"/>
              </w:rPr>
              <w:t>- глава Эртильского муниципального района, председатель экспертной группы.</w:t>
            </w:r>
          </w:p>
          <w:p w:rsidR="001607FA" w:rsidRPr="002D276E" w:rsidRDefault="001607FA" w:rsidP="002D276E">
            <w:pPr>
              <w:ind w:firstLine="0"/>
              <w:rPr>
                <w:rFonts w:ascii="Times New Roman" w:eastAsia="Calibri" w:hAnsi="Times New Roman"/>
                <w:sz w:val="26"/>
                <w:szCs w:val="26"/>
              </w:rPr>
            </w:pPr>
          </w:p>
        </w:tc>
      </w:tr>
      <w:tr w:rsidR="001607FA" w:rsidRPr="002D276E" w:rsidTr="002D276E">
        <w:trPr>
          <w:gridBefore w:val="1"/>
          <w:wBefore w:w="3" w:type="pct"/>
          <w:trHeight w:val="2927"/>
        </w:trPr>
        <w:tc>
          <w:tcPr>
            <w:tcW w:w="2744" w:type="pct"/>
          </w:tcPr>
          <w:p w:rsidR="001607FA" w:rsidRPr="002D276E" w:rsidRDefault="001607FA" w:rsidP="002D276E">
            <w:pPr>
              <w:ind w:firstLine="0"/>
              <w:rPr>
                <w:rFonts w:ascii="Times New Roman" w:eastAsia="Calibri" w:hAnsi="Times New Roman"/>
                <w:sz w:val="26"/>
                <w:szCs w:val="26"/>
              </w:rPr>
            </w:pPr>
            <w:r w:rsidRPr="002D276E">
              <w:rPr>
                <w:rFonts w:ascii="Times New Roman" w:eastAsia="Calibri" w:hAnsi="Times New Roman"/>
                <w:sz w:val="26"/>
                <w:szCs w:val="26"/>
              </w:rPr>
              <w:t>2. Ролдугин Павел Сергеевич</w:t>
            </w:r>
          </w:p>
          <w:p w:rsidR="001607FA" w:rsidRPr="002D276E" w:rsidRDefault="001607FA" w:rsidP="002D276E">
            <w:pPr>
              <w:ind w:firstLine="0"/>
              <w:rPr>
                <w:rFonts w:ascii="Times New Roman" w:eastAsia="Calibri" w:hAnsi="Times New Roman"/>
                <w:sz w:val="26"/>
                <w:szCs w:val="26"/>
              </w:rPr>
            </w:pPr>
          </w:p>
          <w:p w:rsidR="001607FA" w:rsidRPr="002D276E" w:rsidRDefault="001607FA" w:rsidP="002D276E">
            <w:pPr>
              <w:ind w:firstLine="0"/>
              <w:rPr>
                <w:rFonts w:ascii="Times New Roman" w:eastAsia="Calibri" w:hAnsi="Times New Roman"/>
                <w:sz w:val="26"/>
                <w:szCs w:val="26"/>
              </w:rPr>
            </w:pPr>
          </w:p>
          <w:p w:rsidR="001607FA" w:rsidRPr="002D276E" w:rsidRDefault="001607FA" w:rsidP="002D276E">
            <w:pPr>
              <w:ind w:firstLine="0"/>
              <w:rPr>
                <w:rFonts w:ascii="Times New Roman" w:eastAsia="Calibri" w:hAnsi="Times New Roman"/>
                <w:sz w:val="26"/>
                <w:szCs w:val="26"/>
              </w:rPr>
            </w:pPr>
          </w:p>
          <w:p w:rsidR="001607FA" w:rsidRPr="002D276E" w:rsidRDefault="001607FA" w:rsidP="002D276E">
            <w:pPr>
              <w:ind w:firstLine="0"/>
              <w:rPr>
                <w:rFonts w:ascii="Times New Roman" w:eastAsia="Calibri" w:hAnsi="Times New Roman"/>
                <w:sz w:val="26"/>
                <w:szCs w:val="26"/>
              </w:rPr>
            </w:pPr>
          </w:p>
          <w:p w:rsidR="001607FA" w:rsidRPr="002D276E" w:rsidRDefault="001607FA" w:rsidP="002D276E">
            <w:pPr>
              <w:ind w:firstLine="0"/>
              <w:rPr>
                <w:rFonts w:ascii="Times New Roman" w:eastAsia="Calibri" w:hAnsi="Times New Roman"/>
                <w:sz w:val="26"/>
                <w:szCs w:val="26"/>
              </w:rPr>
            </w:pPr>
          </w:p>
          <w:p w:rsidR="001607FA" w:rsidRPr="002D276E" w:rsidRDefault="001607FA" w:rsidP="002D276E">
            <w:pPr>
              <w:ind w:firstLine="0"/>
              <w:rPr>
                <w:rFonts w:ascii="Times New Roman" w:eastAsia="Calibri" w:hAnsi="Times New Roman"/>
                <w:sz w:val="26"/>
                <w:szCs w:val="26"/>
              </w:rPr>
            </w:pPr>
            <w:r w:rsidRPr="002D276E">
              <w:rPr>
                <w:rFonts w:ascii="Times New Roman" w:eastAsia="Calibri" w:hAnsi="Times New Roman"/>
                <w:sz w:val="26"/>
                <w:szCs w:val="26"/>
              </w:rPr>
              <w:t>3. Непушкина Нина Робертовна</w:t>
            </w:r>
          </w:p>
          <w:p w:rsidR="001607FA" w:rsidRPr="002D276E" w:rsidRDefault="001607FA" w:rsidP="002D276E">
            <w:pPr>
              <w:ind w:firstLine="0"/>
              <w:rPr>
                <w:rFonts w:ascii="Times New Roman" w:eastAsia="Calibri" w:hAnsi="Times New Roman"/>
                <w:sz w:val="26"/>
                <w:szCs w:val="26"/>
              </w:rPr>
            </w:pPr>
          </w:p>
        </w:tc>
        <w:tc>
          <w:tcPr>
            <w:tcW w:w="2253" w:type="pct"/>
          </w:tcPr>
          <w:p w:rsidR="001607FA" w:rsidRPr="002D276E" w:rsidRDefault="001607FA" w:rsidP="002D276E">
            <w:pPr>
              <w:ind w:firstLine="0"/>
              <w:rPr>
                <w:rFonts w:ascii="Times New Roman" w:eastAsia="Calibri" w:hAnsi="Times New Roman"/>
                <w:sz w:val="26"/>
                <w:szCs w:val="26"/>
              </w:rPr>
            </w:pPr>
            <w:r w:rsidRPr="002D276E">
              <w:rPr>
                <w:rFonts w:ascii="Times New Roman" w:eastAsia="Calibri" w:hAnsi="Times New Roman"/>
                <w:sz w:val="26"/>
                <w:szCs w:val="26"/>
              </w:rPr>
              <w:t>- заместитель главы администрации Эртильского муниципального района по строительству, связи, транспорту и ЖКХ, заместитель председателя экспертной группы.</w:t>
            </w:r>
          </w:p>
          <w:p w:rsidR="001607FA" w:rsidRPr="002D276E" w:rsidRDefault="001607FA" w:rsidP="002D276E">
            <w:pPr>
              <w:ind w:firstLine="0"/>
              <w:rPr>
                <w:rFonts w:ascii="Times New Roman" w:eastAsia="Calibri" w:hAnsi="Times New Roman"/>
                <w:sz w:val="26"/>
                <w:szCs w:val="26"/>
              </w:rPr>
            </w:pPr>
          </w:p>
          <w:p w:rsidR="001607FA" w:rsidRPr="002D276E" w:rsidRDefault="001607FA" w:rsidP="002D276E">
            <w:pPr>
              <w:tabs>
                <w:tab w:val="left" w:pos="1277"/>
              </w:tabs>
              <w:ind w:firstLine="0"/>
              <w:rPr>
                <w:rFonts w:ascii="Times New Roman" w:eastAsia="Calibri" w:hAnsi="Times New Roman"/>
                <w:sz w:val="26"/>
                <w:szCs w:val="26"/>
              </w:rPr>
            </w:pPr>
            <w:r w:rsidRPr="002D276E">
              <w:rPr>
                <w:rFonts w:ascii="Times New Roman" w:eastAsia="Calibri" w:hAnsi="Times New Roman"/>
                <w:sz w:val="26"/>
                <w:szCs w:val="26"/>
              </w:rPr>
              <w:t>- начальник отдела по экономике и управлению муниципальным имуществом администрации Эртильского муниципального района, секретарь экспертной группы.</w:t>
            </w:r>
          </w:p>
        </w:tc>
      </w:tr>
      <w:tr w:rsidR="001607FA" w:rsidRPr="002D276E" w:rsidTr="002D276E">
        <w:trPr>
          <w:gridBefore w:val="1"/>
          <w:wBefore w:w="3" w:type="pct"/>
          <w:trHeight w:val="174"/>
        </w:trPr>
        <w:tc>
          <w:tcPr>
            <w:tcW w:w="4997" w:type="pct"/>
            <w:gridSpan w:val="2"/>
          </w:tcPr>
          <w:p w:rsidR="001607FA" w:rsidRPr="002D276E" w:rsidRDefault="001607FA" w:rsidP="002D276E">
            <w:pPr>
              <w:ind w:firstLine="0"/>
              <w:rPr>
                <w:rFonts w:ascii="Times New Roman" w:eastAsia="Calibri" w:hAnsi="Times New Roman"/>
                <w:sz w:val="26"/>
                <w:szCs w:val="26"/>
              </w:rPr>
            </w:pPr>
            <w:r w:rsidRPr="002D276E">
              <w:rPr>
                <w:rFonts w:ascii="Times New Roman" w:eastAsia="Calibri" w:hAnsi="Times New Roman"/>
                <w:sz w:val="26"/>
                <w:szCs w:val="26"/>
              </w:rPr>
              <w:t>Члены группы:</w:t>
            </w:r>
          </w:p>
        </w:tc>
      </w:tr>
      <w:tr w:rsidR="001607FA" w:rsidRPr="002D276E" w:rsidTr="002D276E">
        <w:trPr>
          <w:trHeight w:val="1031"/>
        </w:trPr>
        <w:tc>
          <w:tcPr>
            <w:tcW w:w="2747" w:type="pct"/>
            <w:gridSpan w:val="2"/>
          </w:tcPr>
          <w:p w:rsidR="001607FA" w:rsidRPr="002D276E" w:rsidRDefault="001607FA" w:rsidP="002D276E">
            <w:pPr>
              <w:ind w:firstLine="0"/>
              <w:rPr>
                <w:rFonts w:ascii="Times New Roman" w:eastAsia="Calibri" w:hAnsi="Times New Roman"/>
                <w:sz w:val="26"/>
                <w:szCs w:val="26"/>
              </w:rPr>
            </w:pPr>
            <w:r w:rsidRPr="002D276E">
              <w:rPr>
                <w:rFonts w:ascii="Times New Roman" w:eastAsia="Calibri" w:hAnsi="Times New Roman"/>
                <w:sz w:val="26"/>
                <w:szCs w:val="26"/>
              </w:rPr>
              <w:t>4. Костенко Юрий Николаевич</w:t>
            </w:r>
          </w:p>
        </w:tc>
        <w:tc>
          <w:tcPr>
            <w:tcW w:w="2253" w:type="pct"/>
          </w:tcPr>
          <w:p w:rsidR="001607FA" w:rsidRPr="002D276E" w:rsidRDefault="001607FA" w:rsidP="002D276E">
            <w:pPr>
              <w:ind w:firstLine="0"/>
              <w:rPr>
                <w:rFonts w:ascii="Times New Roman" w:eastAsia="Calibri" w:hAnsi="Times New Roman"/>
                <w:sz w:val="26"/>
                <w:szCs w:val="26"/>
              </w:rPr>
            </w:pPr>
            <w:r w:rsidRPr="002D276E">
              <w:rPr>
                <w:rFonts w:ascii="Times New Roman" w:eastAsia="Calibri" w:hAnsi="Times New Roman"/>
                <w:sz w:val="26"/>
                <w:szCs w:val="26"/>
              </w:rPr>
              <w:t xml:space="preserve">- заместитель главы администрации Эртильского муниципального района </w:t>
            </w:r>
          </w:p>
        </w:tc>
      </w:tr>
      <w:tr w:rsidR="001607FA" w:rsidRPr="002D276E" w:rsidTr="002D276E">
        <w:trPr>
          <w:trHeight w:val="144"/>
        </w:trPr>
        <w:tc>
          <w:tcPr>
            <w:tcW w:w="2747" w:type="pct"/>
            <w:gridSpan w:val="2"/>
          </w:tcPr>
          <w:p w:rsidR="001607FA" w:rsidRPr="002D276E" w:rsidRDefault="001607FA" w:rsidP="002D276E">
            <w:pPr>
              <w:ind w:firstLine="0"/>
              <w:rPr>
                <w:rFonts w:ascii="Times New Roman" w:eastAsia="Calibri" w:hAnsi="Times New Roman"/>
                <w:sz w:val="26"/>
                <w:szCs w:val="26"/>
              </w:rPr>
            </w:pPr>
            <w:r w:rsidRPr="002D276E">
              <w:rPr>
                <w:rFonts w:ascii="Times New Roman" w:eastAsia="Calibri" w:hAnsi="Times New Roman"/>
                <w:sz w:val="26"/>
                <w:szCs w:val="26"/>
              </w:rPr>
              <w:t>5. Губкина Светлана Александровна</w:t>
            </w:r>
          </w:p>
          <w:p w:rsidR="001607FA" w:rsidRPr="002D276E" w:rsidRDefault="001607FA" w:rsidP="002D276E">
            <w:pPr>
              <w:ind w:firstLine="0"/>
              <w:rPr>
                <w:rFonts w:ascii="Times New Roman" w:eastAsia="Calibri" w:hAnsi="Times New Roman"/>
                <w:sz w:val="26"/>
                <w:szCs w:val="26"/>
              </w:rPr>
            </w:pPr>
          </w:p>
          <w:p w:rsidR="001607FA" w:rsidRPr="002D276E" w:rsidRDefault="001607FA" w:rsidP="002D276E">
            <w:pPr>
              <w:ind w:firstLine="0"/>
              <w:rPr>
                <w:rFonts w:ascii="Times New Roman" w:eastAsia="Calibri" w:hAnsi="Times New Roman"/>
                <w:sz w:val="26"/>
                <w:szCs w:val="26"/>
              </w:rPr>
            </w:pPr>
          </w:p>
          <w:p w:rsidR="001607FA" w:rsidRPr="002D276E" w:rsidRDefault="001607FA" w:rsidP="002D276E">
            <w:pPr>
              <w:ind w:firstLine="0"/>
              <w:rPr>
                <w:rFonts w:ascii="Times New Roman" w:eastAsia="Calibri" w:hAnsi="Times New Roman"/>
                <w:sz w:val="26"/>
                <w:szCs w:val="26"/>
              </w:rPr>
            </w:pPr>
          </w:p>
          <w:p w:rsidR="001607FA" w:rsidRPr="002D276E" w:rsidRDefault="001607FA" w:rsidP="002D276E">
            <w:pPr>
              <w:ind w:firstLine="0"/>
              <w:rPr>
                <w:rFonts w:ascii="Times New Roman" w:eastAsia="Calibri" w:hAnsi="Times New Roman"/>
                <w:sz w:val="26"/>
                <w:szCs w:val="26"/>
              </w:rPr>
            </w:pPr>
          </w:p>
        </w:tc>
        <w:tc>
          <w:tcPr>
            <w:tcW w:w="2253" w:type="pct"/>
          </w:tcPr>
          <w:p w:rsidR="001607FA" w:rsidRPr="002D276E" w:rsidRDefault="001607FA" w:rsidP="002D276E">
            <w:pPr>
              <w:ind w:firstLine="0"/>
              <w:rPr>
                <w:rFonts w:ascii="Times New Roman" w:eastAsia="Calibri" w:hAnsi="Times New Roman"/>
                <w:sz w:val="26"/>
                <w:szCs w:val="26"/>
              </w:rPr>
            </w:pPr>
            <w:r w:rsidRPr="002D276E">
              <w:rPr>
                <w:rFonts w:ascii="Times New Roman" w:eastAsia="Calibri" w:hAnsi="Times New Roman"/>
                <w:sz w:val="26"/>
                <w:szCs w:val="26"/>
              </w:rPr>
              <w:t>- заместитель главы администрации Эртильского муниципального района по социальным вопросам</w:t>
            </w:r>
          </w:p>
        </w:tc>
      </w:tr>
      <w:tr w:rsidR="001607FA" w:rsidRPr="002D276E" w:rsidTr="002D276E">
        <w:trPr>
          <w:trHeight w:val="690"/>
        </w:trPr>
        <w:tc>
          <w:tcPr>
            <w:tcW w:w="2747" w:type="pct"/>
            <w:gridSpan w:val="2"/>
          </w:tcPr>
          <w:p w:rsidR="001607FA" w:rsidRPr="002D276E" w:rsidRDefault="001607FA" w:rsidP="002D276E">
            <w:pPr>
              <w:ind w:firstLine="0"/>
              <w:rPr>
                <w:rFonts w:ascii="Times New Roman" w:eastAsia="Calibri" w:hAnsi="Times New Roman"/>
                <w:sz w:val="26"/>
                <w:szCs w:val="26"/>
              </w:rPr>
            </w:pPr>
            <w:r w:rsidRPr="002D276E">
              <w:rPr>
                <w:rFonts w:ascii="Times New Roman" w:eastAsia="Calibri" w:hAnsi="Times New Roman"/>
                <w:sz w:val="26"/>
                <w:szCs w:val="26"/>
              </w:rPr>
              <w:t>6. Новикова Маргарита Александровна</w:t>
            </w:r>
          </w:p>
        </w:tc>
        <w:tc>
          <w:tcPr>
            <w:tcW w:w="2253" w:type="pct"/>
          </w:tcPr>
          <w:p w:rsidR="001607FA" w:rsidRPr="002D276E" w:rsidRDefault="001607FA" w:rsidP="002D276E">
            <w:pPr>
              <w:ind w:firstLine="0"/>
              <w:rPr>
                <w:rFonts w:ascii="Times New Roman" w:eastAsia="Calibri" w:hAnsi="Times New Roman"/>
                <w:sz w:val="26"/>
                <w:szCs w:val="26"/>
              </w:rPr>
            </w:pPr>
            <w:r w:rsidRPr="002D276E">
              <w:rPr>
                <w:rFonts w:ascii="Times New Roman" w:eastAsia="Calibri" w:hAnsi="Times New Roman"/>
                <w:sz w:val="26"/>
                <w:szCs w:val="26"/>
              </w:rPr>
              <w:t>- руководитель отдела финансов администрации Эртильского муниципального района.</w:t>
            </w:r>
          </w:p>
        </w:tc>
      </w:tr>
      <w:tr w:rsidR="001607FA" w:rsidRPr="002D276E" w:rsidTr="002D276E">
        <w:trPr>
          <w:gridBefore w:val="1"/>
          <w:wBefore w:w="3" w:type="pct"/>
          <w:trHeight w:val="516"/>
        </w:trPr>
        <w:tc>
          <w:tcPr>
            <w:tcW w:w="2744" w:type="pct"/>
          </w:tcPr>
          <w:p w:rsidR="001607FA" w:rsidRPr="002D276E" w:rsidRDefault="001607FA" w:rsidP="002D276E">
            <w:pPr>
              <w:ind w:firstLine="0"/>
              <w:rPr>
                <w:rFonts w:ascii="Times New Roman" w:eastAsia="Calibri" w:hAnsi="Times New Roman"/>
                <w:sz w:val="26"/>
                <w:szCs w:val="26"/>
              </w:rPr>
            </w:pPr>
            <w:r w:rsidRPr="002D276E">
              <w:rPr>
                <w:rFonts w:ascii="Times New Roman" w:eastAsia="Calibri" w:hAnsi="Times New Roman"/>
                <w:sz w:val="26"/>
                <w:szCs w:val="26"/>
              </w:rPr>
              <w:t>7. Фурсова Марина Евгеньевна</w:t>
            </w:r>
          </w:p>
        </w:tc>
        <w:tc>
          <w:tcPr>
            <w:tcW w:w="2253" w:type="pct"/>
          </w:tcPr>
          <w:p w:rsidR="001607FA" w:rsidRPr="002D276E" w:rsidRDefault="001607FA" w:rsidP="002D276E">
            <w:pPr>
              <w:ind w:firstLine="0"/>
              <w:rPr>
                <w:rFonts w:ascii="Times New Roman" w:eastAsia="Calibri" w:hAnsi="Times New Roman"/>
                <w:sz w:val="26"/>
                <w:szCs w:val="26"/>
              </w:rPr>
            </w:pPr>
            <w:r w:rsidRPr="002D276E">
              <w:rPr>
                <w:rFonts w:ascii="Times New Roman" w:eastAsia="Calibri" w:hAnsi="Times New Roman"/>
                <w:sz w:val="26"/>
                <w:szCs w:val="26"/>
              </w:rPr>
              <w:t>- главный врач БУЗ ВО «Эртильская РБ».</w:t>
            </w:r>
          </w:p>
          <w:p w:rsidR="001607FA" w:rsidRPr="002D276E" w:rsidRDefault="001607FA" w:rsidP="002D276E">
            <w:pPr>
              <w:ind w:firstLine="0"/>
              <w:rPr>
                <w:rFonts w:ascii="Times New Roman" w:eastAsia="Calibri" w:hAnsi="Times New Roman"/>
                <w:sz w:val="26"/>
                <w:szCs w:val="26"/>
              </w:rPr>
            </w:pPr>
          </w:p>
        </w:tc>
      </w:tr>
      <w:tr w:rsidR="001607FA" w:rsidRPr="002D276E" w:rsidTr="002D276E">
        <w:trPr>
          <w:gridBefore w:val="1"/>
          <w:wBefore w:w="3" w:type="pct"/>
          <w:trHeight w:val="1205"/>
        </w:trPr>
        <w:tc>
          <w:tcPr>
            <w:tcW w:w="2744" w:type="pct"/>
          </w:tcPr>
          <w:p w:rsidR="001607FA" w:rsidRPr="002D276E" w:rsidRDefault="001607FA" w:rsidP="002D276E">
            <w:pPr>
              <w:ind w:firstLine="0"/>
              <w:rPr>
                <w:rFonts w:ascii="Times New Roman" w:eastAsia="Calibri" w:hAnsi="Times New Roman"/>
                <w:sz w:val="26"/>
                <w:szCs w:val="26"/>
              </w:rPr>
            </w:pPr>
            <w:r w:rsidRPr="002D276E">
              <w:rPr>
                <w:rFonts w:ascii="Times New Roman" w:eastAsia="Calibri" w:hAnsi="Times New Roman"/>
                <w:sz w:val="26"/>
                <w:szCs w:val="26"/>
              </w:rPr>
              <w:t>8. Ананьев Николай Иванович</w:t>
            </w:r>
          </w:p>
        </w:tc>
        <w:tc>
          <w:tcPr>
            <w:tcW w:w="2253" w:type="pct"/>
          </w:tcPr>
          <w:p w:rsidR="001607FA" w:rsidRPr="002D276E" w:rsidRDefault="001607FA" w:rsidP="002D276E">
            <w:pPr>
              <w:ind w:firstLine="0"/>
              <w:rPr>
                <w:rFonts w:ascii="Times New Roman" w:eastAsia="Calibri" w:hAnsi="Times New Roman"/>
                <w:sz w:val="26"/>
                <w:szCs w:val="26"/>
              </w:rPr>
            </w:pPr>
            <w:r w:rsidRPr="002D276E">
              <w:rPr>
                <w:rFonts w:ascii="Times New Roman" w:eastAsia="Calibri" w:hAnsi="Times New Roman"/>
                <w:sz w:val="26"/>
                <w:szCs w:val="26"/>
              </w:rPr>
              <w:t xml:space="preserve">- председатель Совета ветеранов войны, труда и правоохранительных органов Эртильского муниципального района </w:t>
            </w:r>
          </w:p>
          <w:p w:rsidR="001607FA" w:rsidRPr="002D276E" w:rsidRDefault="001607FA" w:rsidP="002D276E">
            <w:pPr>
              <w:ind w:firstLine="0"/>
              <w:rPr>
                <w:rFonts w:ascii="Times New Roman" w:eastAsia="Calibri" w:hAnsi="Times New Roman"/>
                <w:sz w:val="26"/>
                <w:szCs w:val="26"/>
              </w:rPr>
            </w:pPr>
            <w:r w:rsidRPr="002D276E">
              <w:rPr>
                <w:rFonts w:ascii="Times New Roman" w:eastAsia="Calibri" w:hAnsi="Times New Roman"/>
                <w:sz w:val="26"/>
                <w:szCs w:val="26"/>
              </w:rPr>
              <w:lastRenderedPageBreak/>
              <w:t>(по согласованию).</w:t>
            </w:r>
          </w:p>
          <w:p w:rsidR="001607FA" w:rsidRPr="002D276E" w:rsidRDefault="001607FA" w:rsidP="002D276E">
            <w:pPr>
              <w:ind w:firstLine="0"/>
              <w:rPr>
                <w:rFonts w:ascii="Times New Roman" w:eastAsia="Calibri" w:hAnsi="Times New Roman"/>
                <w:sz w:val="26"/>
                <w:szCs w:val="26"/>
              </w:rPr>
            </w:pPr>
          </w:p>
        </w:tc>
      </w:tr>
      <w:tr w:rsidR="001607FA" w:rsidRPr="002D276E" w:rsidTr="002D276E">
        <w:trPr>
          <w:gridBefore w:val="1"/>
          <w:wBefore w:w="3" w:type="pct"/>
          <w:trHeight w:val="864"/>
        </w:trPr>
        <w:tc>
          <w:tcPr>
            <w:tcW w:w="2744" w:type="pct"/>
          </w:tcPr>
          <w:p w:rsidR="001607FA" w:rsidRPr="002D276E" w:rsidRDefault="001607FA" w:rsidP="002D276E">
            <w:pPr>
              <w:ind w:firstLine="0"/>
              <w:rPr>
                <w:rFonts w:ascii="Times New Roman" w:eastAsia="Calibri" w:hAnsi="Times New Roman"/>
                <w:sz w:val="26"/>
                <w:szCs w:val="26"/>
              </w:rPr>
            </w:pPr>
            <w:r w:rsidRPr="002D276E">
              <w:rPr>
                <w:rFonts w:ascii="Times New Roman" w:eastAsia="Calibri" w:hAnsi="Times New Roman"/>
                <w:sz w:val="26"/>
                <w:szCs w:val="26"/>
              </w:rPr>
              <w:lastRenderedPageBreak/>
              <w:t>9. Мячина Ирина Александровна</w:t>
            </w:r>
          </w:p>
        </w:tc>
        <w:tc>
          <w:tcPr>
            <w:tcW w:w="2253" w:type="pct"/>
          </w:tcPr>
          <w:p w:rsidR="001607FA" w:rsidRPr="002D276E" w:rsidRDefault="001607FA" w:rsidP="002D276E">
            <w:pPr>
              <w:ind w:firstLine="0"/>
              <w:rPr>
                <w:rFonts w:ascii="Times New Roman" w:eastAsia="Calibri" w:hAnsi="Times New Roman"/>
                <w:sz w:val="26"/>
                <w:szCs w:val="26"/>
              </w:rPr>
            </w:pPr>
            <w:r w:rsidRPr="002D276E">
              <w:rPr>
                <w:rFonts w:ascii="Times New Roman" w:eastAsia="Calibri" w:hAnsi="Times New Roman"/>
                <w:sz w:val="26"/>
                <w:szCs w:val="26"/>
              </w:rPr>
              <w:t xml:space="preserve">- председатель общественной палаты Эртильского муниципального района </w:t>
            </w:r>
          </w:p>
          <w:p w:rsidR="001607FA" w:rsidRPr="002D276E" w:rsidRDefault="001607FA" w:rsidP="002D276E">
            <w:pPr>
              <w:ind w:firstLine="0"/>
              <w:rPr>
                <w:rFonts w:ascii="Times New Roman" w:eastAsia="Calibri" w:hAnsi="Times New Roman"/>
                <w:sz w:val="26"/>
                <w:szCs w:val="26"/>
              </w:rPr>
            </w:pPr>
            <w:r w:rsidRPr="002D276E">
              <w:rPr>
                <w:rFonts w:ascii="Times New Roman" w:eastAsia="Calibri" w:hAnsi="Times New Roman"/>
                <w:sz w:val="26"/>
                <w:szCs w:val="26"/>
              </w:rPr>
              <w:t>(по согласованию).</w:t>
            </w:r>
          </w:p>
        </w:tc>
      </w:tr>
    </w:tbl>
    <w:p w:rsidR="001607FA" w:rsidRPr="002D276E" w:rsidRDefault="001607FA" w:rsidP="002D276E">
      <w:pPr>
        <w:spacing w:line="276" w:lineRule="auto"/>
        <w:ind w:firstLine="709"/>
        <w:rPr>
          <w:rFonts w:ascii="Times New Roman" w:hAnsi="Times New Roman"/>
          <w:bCs/>
          <w:kern w:val="1"/>
          <w:sz w:val="26"/>
          <w:szCs w:val="26"/>
          <w:lang w:eastAsia="ar-SA"/>
        </w:rPr>
        <w:sectPr w:rsidR="001607FA" w:rsidRPr="002D276E" w:rsidSect="002D276E">
          <w:type w:val="continuous"/>
          <w:pgSz w:w="11905" w:h="16837"/>
          <w:pgMar w:top="1134" w:right="850" w:bottom="1134" w:left="1701" w:header="720" w:footer="720" w:gutter="0"/>
          <w:cols w:space="720"/>
          <w:docGrid w:linePitch="381" w:charSpace="32768"/>
        </w:sectPr>
      </w:pPr>
    </w:p>
    <w:p w:rsidR="001607FA" w:rsidRPr="002D276E" w:rsidRDefault="001607FA" w:rsidP="002D276E">
      <w:pPr>
        <w:pStyle w:val="ConsPlusTitle"/>
        <w:spacing w:line="276" w:lineRule="auto"/>
        <w:ind w:left="8505"/>
        <w:jc w:val="both"/>
        <w:rPr>
          <w:rFonts w:ascii="Times New Roman" w:hAnsi="Times New Roman" w:cs="Times New Roman"/>
          <w:b w:val="0"/>
          <w:bCs w:val="0"/>
          <w:sz w:val="26"/>
          <w:szCs w:val="26"/>
        </w:rPr>
      </w:pPr>
      <w:r w:rsidRPr="002D276E">
        <w:rPr>
          <w:rFonts w:ascii="Times New Roman" w:hAnsi="Times New Roman" w:cs="Times New Roman"/>
          <w:b w:val="0"/>
          <w:bCs w:val="0"/>
          <w:sz w:val="26"/>
          <w:szCs w:val="26"/>
        </w:rPr>
        <w:lastRenderedPageBreak/>
        <w:t>Приложение № 2</w:t>
      </w:r>
    </w:p>
    <w:p w:rsidR="001607FA" w:rsidRPr="002D276E" w:rsidRDefault="001607FA" w:rsidP="002D276E">
      <w:pPr>
        <w:pStyle w:val="ConsPlusTitle"/>
        <w:spacing w:line="276" w:lineRule="auto"/>
        <w:ind w:left="8505"/>
        <w:jc w:val="both"/>
        <w:rPr>
          <w:rFonts w:ascii="Times New Roman" w:hAnsi="Times New Roman" w:cs="Times New Roman"/>
          <w:b w:val="0"/>
          <w:bCs w:val="0"/>
          <w:sz w:val="26"/>
          <w:szCs w:val="26"/>
        </w:rPr>
      </w:pPr>
      <w:r w:rsidRPr="002D276E">
        <w:rPr>
          <w:rFonts w:ascii="Times New Roman" w:hAnsi="Times New Roman" w:cs="Times New Roman"/>
          <w:b w:val="0"/>
          <w:bCs w:val="0"/>
          <w:sz w:val="26"/>
          <w:szCs w:val="26"/>
        </w:rPr>
        <w:t>к постановлению администрации</w:t>
      </w:r>
    </w:p>
    <w:p w:rsidR="001607FA" w:rsidRPr="002D276E" w:rsidRDefault="001607FA" w:rsidP="002D276E">
      <w:pPr>
        <w:pStyle w:val="ConsPlusTitle"/>
        <w:spacing w:line="276" w:lineRule="auto"/>
        <w:ind w:left="8505"/>
        <w:jc w:val="both"/>
        <w:rPr>
          <w:rFonts w:ascii="Times New Roman" w:hAnsi="Times New Roman" w:cs="Times New Roman"/>
          <w:b w:val="0"/>
          <w:bCs w:val="0"/>
          <w:sz w:val="26"/>
          <w:szCs w:val="26"/>
        </w:rPr>
      </w:pPr>
      <w:r w:rsidRPr="002D276E">
        <w:rPr>
          <w:rFonts w:ascii="Times New Roman" w:hAnsi="Times New Roman" w:cs="Times New Roman"/>
          <w:b w:val="0"/>
          <w:bCs w:val="0"/>
          <w:sz w:val="26"/>
          <w:szCs w:val="26"/>
        </w:rPr>
        <w:t>Эртильского муниципального</w:t>
      </w:r>
    </w:p>
    <w:p w:rsidR="001607FA" w:rsidRPr="002D276E" w:rsidRDefault="001607FA" w:rsidP="002D276E">
      <w:pPr>
        <w:pStyle w:val="ConsPlusTitle"/>
        <w:spacing w:line="276" w:lineRule="auto"/>
        <w:ind w:left="8505"/>
        <w:jc w:val="both"/>
        <w:rPr>
          <w:rFonts w:ascii="Times New Roman" w:hAnsi="Times New Roman" w:cs="Times New Roman"/>
          <w:b w:val="0"/>
          <w:bCs w:val="0"/>
          <w:sz w:val="26"/>
          <w:szCs w:val="26"/>
        </w:rPr>
      </w:pPr>
      <w:r w:rsidRPr="002D276E">
        <w:rPr>
          <w:rFonts w:ascii="Times New Roman" w:hAnsi="Times New Roman" w:cs="Times New Roman"/>
          <w:b w:val="0"/>
          <w:bCs w:val="0"/>
          <w:sz w:val="26"/>
          <w:szCs w:val="26"/>
        </w:rPr>
        <w:t>района Воронежской области</w:t>
      </w:r>
    </w:p>
    <w:p w:rsidR="001607FA" w:rsidRPr="002D276E" w:rsidRDefault="001607FA" w:rsidP="002D276E">
      <w:pPr>
        <w:spacing w:line="276" w:lineRule="auto"/>
        <w:ind w:left="8505" w:firstLine="0"/>
        <w:rPr>
          <w:rFonts w:ascii="Times New Roman" w:hAnsi="Times New Roman"/>
          <w:sz w:val="26"/>
          <w:szCs w:val="26"/>
        </w:rPr>
      </w:pPr>
      <w:r w:rsidRPr="002D276E">
        <w:rPr>
          <w:rFonts w:ascii="Times New Roman" w:hAnsi="Times New Roman"/>
          <w:sz w:val="26"/>
          <w:szCs w:val="26"/>
        </w:rPr>
        <w:t>от 04.12.2024 г. № 1546</w:t>
      </w:r>
    </w:p>
    <w:p w:rsidR="001607FA" w:rsidRPr="002D276E" w:rsidRDefault="001607FA" w:rsidP="002D276E">
      <w:pPr>
        <w:spacing w:line="276" w:lineRule="auto"/>
        <w:ind w:firstLine="709"/>
        <w:contextualSpacing/>
        <w:rPr>
          <w:rFonts w:ascii="Times New Roman" w:hAnsi="Times New Roman"/>
          <w:sz w:val="26"/>
          <w:szCs w:val="26"/>
        </w:rPr>
      </w:pPr>
    </w:p>
    <w:p w:rsidR="001607FA" w:rsidRPr="002D276E" w:rsidRDefault="001607FA" w:rsidP="002D276E">
      <w:pPr>
        <w:spacing w:line="276" w:lineRule="auto"/>
        <w:ind w:firstLine="709"/>
        <w:contextualSpacing/>
        <w:jc w:val="center"/>
        <w:rPr>
          <w:rFonts w:ascii="Times New Roman" w:hAnsi="Times New Roman"/>
          <w:sz w:val="26"/>
          <w:szCs w:val="26"/>
        </w:rPr>
      </w:pPr>
      <w:r w:rsidRPr="002D276E">
        <w:rPr>
          <w:rFonts w:ascii="Times New Roman" w:hAnsi="Times New Roman"/>
          <w:sz w:val="26"/>
          <w:szCs w:val="26"/>
        </w:rPr>
        <w:t>Перечень и методика формирования</w:t>
      </w:r>
    </w:p>
    <w:p w:rsidR="001607FA" w:rsidRPr="002D276E" w:rsidRDefault="001607FA" w:rsidP="002D276E">
      <w:pPr>
        <w:spacing w:line="276" w:lineRule="auto"/>
        <w:ind w:firstLine="709"/>
        <w:contextualSpacing/>
        <w:jc w:val="center"/>
        <w:rPr>
          <w:rFonts w:ascii="Times New Roman" w:hAnsi="Times New Roman"/>
          <w:sz w:val="26"/>
          <w:szCs w:val="26"/>
        </w:rPr>
      </w:pPr>
      <w:r w:rsidRPr="002D276E">
        <w:rPr>
          <w:rFonts w:ascii="Times New Roman" w:hAnsi="Times New Roman"/>
          <w:sz w:val="26"/>
          <w:szCs w:val="26"/>
        </w:rPr>
        <w:t>показателей эффективности развития сельских поселений Эртильского муниципального района Воронежской области и оценочных критериев для подведения итогов 2024 года и заключения Соглашений на 2025 год.</w:t>
      </w:r>
    </w:p>
    <w:p w:rsidR="001607FA" w:rsidRPr="002D276E" w:rsidRDefault="001607FA" w:rsidP="002D276E">
      <w:pPr>
        <w:spacing w:line="276" w:lineRule="auto"/>
        <w:ind w:firstLine="709"/>
        <w:contextualSpacing/>
        <w:rPr>
          <w:rFonts w:ascii="Times New Roman" w:hAnsi="Times New Roman"/>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512"/>
        <w:gridCol w:w="2163"/>
        <w:gridCol w:w="1793"/>
        <w:gridCol w:w="2010"/>
        <w:gridCol w:w="6005"/>
        <w:gridCol w:w="2020"/>
      </w:tblGrid>
      <w:tr w:rsidR="001607FA" w:rsidRPr="002D276E" w:rsidTr="002D276E">
        <w:tc>
          <w:tcPr>
            <w:tcW w:w="176" w:type="pct"/>
            <w:vAlign w:val="center"/>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 xml:space="preserve">№ </w:t>
            </w:r>
            <w:proofErr w:type="spellStart"/>
            <w:proofErr w:type="gramStart"/>
            <w:r w:rsidRPr="002D276E">
              <w:rPr>
                <w:rFonts w:ascii="Times New Roman" w:hAnsi="Times New Roman"/>
                <w:sz w:val="26"/>
                <w:szCs w:val="26"/>
              </w:rPr>
              <w:t>п</w:t>
            </w:r>
            <w:proofErr w:type="spellEnd"/>
            <w:proofErr w:type="gramEnd"/>
            <w:r w:rsidRPr="002D276E">
              <w:rPr>
                <w:rFonts w:ascii="Times New Roman" w:hAnsi="Times New Roman"/>
                <w:sz w:val="26"/>
                <w:szCs w:val="26"/>
              </w:rPr>
              <w:t>/</w:t>
            </w:r>
            <w:proofErr w:type="spellStart"/>
            <w:r w:rsidRPr="002D276E">
              <w:rPr>
                <w:rFonts w:ascii="Times New Roman" w:hAnsi="Times New Roman"/>
                <w:sz w:val="26"/>
                <w:szCs w:val="26"/>
              </w:rPr>
              <w:t>п</w:t>
            </w:r>
            <w:proofErr w:type="spellEnd"/>
          </w:p>
        </w:tc>
        <w:tc>
          <w:tcPr>
            <w:tcW w:w="746" w:type="pct"/>
            <w:vAlign w:val="center"/>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Наименование показателя</w:t>
            </w:r>
          </w:p>
        </w:tc>
        <w:tc>
          <w:tcPr>
            <w:tcW w:w="618"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Единица измерения</w:t>
            </w:r>
          </w:p>
        </w:tc>
        <w:tc>
          <w:tcPr>
            <w:tcW w:w="694" w:type="pct"/>
            <w:vAlign w:val="center"/>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Условия оценки –</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3-балльная система</w:t>
            </w:r>
          </w:p>
        </w:tc>
        <w:tc>
          <w:tcPr>
            <w:tcW w:w="2069" w:type="pct"/>
            <w:vAlign w:val="center"/>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Методики формирования показателей</w:t>
            </w:r>
          </w:p>
        </w:tc>
        <w:tc>
          <w:tcPr>
            <w:tcW w:w="697" w:type="pct"/>
            <w:vAlign w:val="center"/>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Примечание</w:t>
            </w:r>
          </w:p>
        </w:tc>
      </w:tr>
      <w:tr w:rsidR="001607FA" w:rsidRPr="002D276E" w:rsidTr="002D276E">
        <w:tc>
          <w:tcPr>
            <w:tcW w:w="176" w:type="pct"/>
            <w:vAlign w:val="center"/>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1</w:t>
            </w:r>
          </w:p>
        </w:tc>
        <w:tc>
          <w:tcPr>
            <w:tcW w:w="746" w:type="pct"/>
            <w:vAlign w:val="center"/>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2</w:t>
            </w:r>
          </w:p>
        </w:tc>
        <w:tc>
          <w:tcPr>
            <w:tcW w:w="618"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3</w:t>
            </w:r>
          </w:p>
        </w:tc>
        <w:tc>
          <w:tcPr>
            <w:tcW w:w="694" w:type="pct"/>
            <w:vAlign w:val="center"/>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4</w:t>
            </w:r>
          </w:p>
        </w:tc>
        <w:tc>
          <w:tcPr>
            <w:tcW w:w="2069" w:type="pct"/>
            <w:vAlign w:val="center"/>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5</w:t>
            </w:r>
          </w:p>
        </w:tc>
        <w:tc>
          <w:tcPr>
            <w:tcW w:w="697" w:type="pct"/>
            <w:vAlign w:val="center"/>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6</w:t>
            </w:r>
          </w:p>
        </w:tc>
      </w:tr>
      <w:tr w:rsidR="001607FA" w:rsidRPr="002D276E" w:rsidTr="002D276E">
        <w:tc>
          <w:tcPr>
            <w:tcW w:w="176" w:type="pct"/>
          </w:tcPr>
          <w:p w:rsidR="001607FA" w:rsidRPr="002D276E" w:rsidRDefault="001607FA" w:rsidP="002D276E">
            <w:pPr>
              <w:numPr>
                <w:ilvl w:val="0"/>
                <w:numId w:val="12"/>
              </w:numPr>
              <w:ind w:left="0" w:firstLine="0"/>
              <w:contextualSpacing/>
              <w:rPr>
                <w:rFonts w:ascii="Times New Roman" w:hAnsi="Times New Roman"/>
                <w:sz w:val="26"/>
                <w:szCs w:val="26"/>
              </w:rPr>
            </w:pPr>
          </w:p>
        </w:tc>
        <w:tc>
          <w:tcPr>
            <w:tcW w:w="746"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 xml:space="preserve">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w:t>
            </w:r>
            <w:r w:rsidRPr="002D276E">
              <w:rPr>
                <w:rFonts w:ascii="Times New Roman" w:hAnsi="Times New Roman"/>
                <w:sz w:val="26"/>
                <w:szCs w:val="26"/>
              </w:rPr>
              <w:lastRenderedPageBreak/>
              <w:t>характер).</w:t>
            </w:r>
          </w:p>
        </w:tc>
        <w:tc>
          <w:tcPr>
            <w:tcW w:w="618"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lastRenderedPageBreak/>
              <w:t>%</w:t>
            </w:r>
          </w:p>
        </w:tc>
        <w:tc>
          <w:tcPr>
            <w:tcW w:w="694"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3 балла – 60 % и выше;</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2 балла – от 50% до 60%;</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1 балл – от 30% до 50%;</w:t>
            </w:r>
          </w:p>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0 баллов – менее 30%.</w:t>
            </w:r>
          </w:p>
          <w:p w:rsidR="001607FA" w:rsidRPr="002D276E" w:rsidRDefault="001607FA" w:rsidP="002D276E">
            <w:pPr>
              <w:ind w:firstLine="0"/>
              <w:rPr>
                <w:rFonts w:ascii="Times New Roman" w:eastAsia="Arial" w:hAnsi="Times New Roman"/>
                <w:sz w:val="26"/>
                <w:szCs w:val="26"/>
              </w:rPr>
            </w:pPr>
          </w:p>
          <w:p w:rsidR="001607FA" w:rsidRPr="002D276E" w:rsidRDefault="001607FA" w:rsidP="002D276E">
            <w:pPr>
              <w:ind w:firstLine="0"/>
              <w:rPr>
                <w:rFonts w:ascii="Times New Roman" w:hAnsi="Times New Roman"/>
                <w:sz w:val="26"/>
                <w:szCs w:val="26"/>
              </w:rPr>
            </w:pPr>
            <w:r w:rsidRPr="002D276E">
              <w:rPr>
                <w:rFonts w:ascii="Times New Roman" w:eastAsia="Arial" w:hAnsi="Times New Roman"/>
                <w:sz w:val="26"/>
                <w:szCs w:val="26"/>
              </w:rPr>
              <w:t xml:space="preserve">При достижении положительной динамики по отношению к году, </w:t>
            </w:r>
            <w:r w:rsidRPr="002D276E">
              <w:rPr>
                <w:rFonts w:ascii="Times New Roman" w:eastAsia="Arial" w:hAnsi="Times New Roman"/>
                <w:sz w:val="26"/>
                <w:szCs w:val="26"/>
              </w:rPr>
              <w:lastRenderedPageBreak/>
              <w:t>предшествующему отчетному, к полученной балльной оценке по показателям добавлять дополнительные баллы в зависимости от динамики. Дополнительный балл - 0,5 за динамику от 10%, 0,25 - за динамику от 1% до 10%</w:t>
            </w:r>
          </w:p>
          <w:p w:rsidR="001607FA" w:rsidRPr="002D276E" w:rsidRDefault="001607FA" w:rsidP="002D276E">
            <w:pPr>
              <w:ind w:firstLine="0"/>
              <w:contextualSpacing/>
              <w:rPr>
                <w:rFonts w:ascii="Times New Roman" w:hAnsi="Times New Roman"/>
                <w:sz w:val="26"/>
                <w:szCs w:val="26"/>
              </w:rPr>
            </w:pPr>
          </w:p>
        </w:tc>
        <w:tc>
          <w:tcPr>
            <w:tcW w:w="2069"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lastRenderedPageBreak/>
              <w:t>Рассчитывается для бюджета поселения по следующей формуле:</w:t>
            </w:r>
          </w:p>
          <w:p w:rsidR="001607FA" w:rsidRPr="002D276E" w:rsidRDefault="001607FA" w:rsidP="002D276E">
            <w:pPr>
              <w:ind w:firstLine="0"/>
              <w:contextualSpacing/>
              <w:rPr>
                <w:rFonts w:ascii="Times New Roman" w:hAnsi="Times New Roman"/>
                <w:iCs/>
                <w:sz w:val="26"/>
                <w:szCs w:val="26"/>
              </w:rPr>
            </w:pPr>
          </w:p>
          <w:tbl>
            <w:tblPr>
              <w:tblW w:w="6520" w:type="dxa"/>
              <w:tblInd w:w="171" w:type="dxa"/>
              <w:tblLook w:val="04A0"/>
            </w:tblPr>
            <w:tblGrid>
              <w:gridCol w:w="714"/>
              <w:gridCol w:w="3680"/>
              <w:gridCol w:w="2126"/>
            </w:tblGrid>
            <w:tr w:rsidR="001607FA" w:rsidRPr="002D276E" w:rsidTr="002D276E">
              <w:tc>
                <w:tcPr>
                  <w:tcW w:w="714" w:type="dxa"/>
                  <w:vMerge w:val="restart"/>
                  <w:vAlign w:val="center"/>
                </w:tcPr>
                <w:p w:rsidR="001607FA" w:rsidRPr="002D276E" w:rsidRDefault="001607FA" w:rsidP="002D276E">
                  <w:pPr>
                    <w:ind w:firstLine="0"/>
                    <w:contextualSpacing/>
                    <w:rPr>
                      <w:rFonts w:ascii="Times New Roman" w:hAnsi="Times New Roman"/>
                      <w:iCs/>
                      <w:sz w:val="26"/>
                      <w:szCs w:val="26"/>
                    </w:rPr>
                  </w:pPr>
                  <w:r w:rsidRPr="002D276E">
                    <w:rPr>
                      <w:rFonts w:ascii="Times New Roman" w:hAnsi="Times New Roman"/>
                      <w:iCs/>
                      <w:sz w:val="26"/>
                      <w:szCs w:val="26"/>
                      <w:lang w:val="en-US"/>
                    </w:rPr>
                    <w:t>D</w:t>
                  </w:r>
                  <w:r w:rsidRPr="002D276E">
                    <w:rPr>
                      <w:rFonts w:ascii="Times New Roman" w:hAnsi="Times New Roman"/>
                      <w:iCs/>
                      <w:sz w:val="26"/>
                      <w:szCs w:val="26"/>
                    </w:rPr>
                    <w:t xml:space="preserve"> =</w:t>
                  </w:r>
                </w:p>
              </w:tc>
              <w:tc>
                <w:tcPr>
                  <w:tcW w:w="3680" w:type="dxa"/>
                  <w:tcBorders>
                    <w:left w:val="nil"/>
                    <w:bottom w:val="single" w:sz="4" w:space="0" w:color="auto"/>
                  </w:tcBorders>
                </w:tcPr>
                <w:p w:rsidR="001607FA" w:rsidRPr="002D276E" w:rsidRDefault="001607FA" w:rsidP="002D276E">
                  <w:pPr>
                    <w:ind w:firstLine="0"/>
                    <w:contextualSpacing/>
                    <w:rPr>
                      <w:rFonts w:ascii="Times New Roman" w:hAnsi="Times New Roman"/>
                      <w:iCs/>
                      <w:sz w:val="26"/>
                      <w:szCs w:val="26"/>
                      <w:vertAlign w:val="subscript"/>
                    </w:rPr>
                  </w:pPr>
                  <w:r w:rsidRPr="002D276E">
                    <w:rPr>
                      <w:rFonts w:ascii="Times New Roman" w:hAnsi="Times New Roman"/>
                      <w:iCs/>
                      <w:sz w:val="26"/>
                      <w:szCs w:val="26"/>
                    </w:rPr>
                    <w:t>Д</w:t>
                  </w:r>
                  <w:r w:rsidRPr="002D276E">
                    <w:rPr>
                      <w:rFonts w:ascii="Times New Roman" w:hAnsi="Times New Roman"/>
                      <w:iCs/>
                      <w:sz w:val="26"/>
                      <w:szCs w:val="26"/>
                      <w:vertAlign w:val="subscript"/>
                    </w:rPr>
                    <w:t>Н</w:t>
                  </w:r>
                </w:p>
              </w:tc>
              <w:tc>
                <w:tcPr>
                  <w:tcW w:w="2126" w:type="dxa"/>
                  <w:vMerge w:val="restart"/>
                  <w:vAlign w:val="center"/>
                </w:tcPr>
                <w:p w:rsidR="001607FA" w:rsidRPr="002D276E" w:rsidRDefault="001607FA" w:rsidP="002D276E">
                  <w:pPr>
                    <w:ind w:firstLine="0"/>
                    <w:contextualSpacing/>
                    <w:rPr>
                      <w:rFonts w:ascii="Times New Roman" w:hAnsi="Times New Roman"/>
                      <w:iCs/>
                      <w:sz w:val="26"/>
                      <w:szCs w:val="26"/>
                    </w:rPr>
                  </w:pPr>
                  <w:r w:rsidRPr="002D276E">
                    <w:rPr>
                      <w:rFonts w:ascii="Times New Roman" w:hAnsi="Times New Roman"/>
                      <w:iCs/>
                      <w:sz w:val="26"/>
                      <w:szCs w:val="26"/>
                    </w:rPr>
                    <w:t>*100%</w:t>
                  </w:r>
                </w:p>
              </w:tc>
            </w:tr>
            <w:tr w:rsidR="001607FA" w:rsidRPr="002D276E" w:rsidTr="002D276E">
              <w:tc>
                <w:tcPr>
                  <w:tcW w:w="714" w:type="dxa"/>
                  <w:vMerge/>
                </w:tcPr>
                <w:p w:rsidR="001607FA" w:rsidRPr="002D276E" w:rsidRDefault="001607FA" w:rsidP="002D276E">
                  <w:pPr>
                    <w:ind w:firstLine="0"/>
                    <w:contextualSpacing/>
                    <w:rPr>
                      <w:rFonts w:ascii="Times New Roman" w:hAnsi="Times New Roman"/>
                      <w:iCs/>
                      <w:sz w:val="26"/>
                      <w:szCs w:val="26"/>
                    </w:rPr>
                  </w:pPr>
                </w:p>
              </w:tc>
              <w:tc>
                <w:tcPr>
                  <w:tcW w:w="3680" w:type="dxa"/>
                  <w:tcBorders>
                    <w:top w:val="single" w:sz="4" w:space="0" w:color="auto"/>
                    <w:left w:val="nil"/>
                  </w:tcBorders>
                </w:tcPr>
                <w:p w:rsidR="001607FA" w:rsidRPr="002D276E" w:rsidRDefault="001607FA" w:rsidP="002D276E">
                  <w:pPr>
                    <w:ind w:firstLine="0"/>
                    <w:contextualSpacing/>
                    <w:rPr>
                      <w:rFonts w:ascii="Times New Roman" w:hAnsi="Times New Roman"/>
                      <w:iCs/>
                      <w:sz w:val="26"/>
                      <w:szCs w:val="26"/>
                    </w:rPr>
                  </w:pPr>
                  <w:r w:rsidRPr="002D276E">
                    <w:rPr>
                      <w:rFonts w:ascii="Times New Roman" w:hAnsi="Times New Roman"/>
                      <w:iCs/>
                      <w:sz w:val="26"/>
                      <w:szCs w:val="26"/>
                    </w:rPr>
                    <w:t>Д-С</w:t>
                  </w:r>
                  <w:r w:rsidRPr="002D276E">
                    <w:rPr>
                      <w:rFonts w:ascii="Times New Roman" w:hAnsi="Times New Roman"/>
                      <w:iCs/>
                      <w:sz w:val="26"/>
                      <w:szCs w:val="26"/>
                      <w:vertAlign w:val="subscript"/>
                    </w:rPr>
                    <w:t>В</w:t>
                  </w:r>
                  <w:r w:rsidRPr="002D276E">
                    <w:rPr>
                      <w:rFonts w:ascii="Times New Roman" w:hAnsi="Times New Roman"/>
                      <w:iCs/>
                      <w:sz w:val="26"/>
                      <w:szCs w:val="26"/>
                    </w:rPr>
                    <w:t>-С</w:t>
                  </w:r>
                  <w:r w:rsidRPr="002D276E">
                    <w:rPr>
                      <w:rFonts w:ascii="Times New Roman" w:hAnsi="Times New Roman"/>
                      <w:iCs/>
                      <w:sz w:val="26"/>
                      <w:szCs w:val="26"/>
                      <w:vertAlign w:val="subscript"/>
                    </w:rPr>
                    <w:t>С</w:t>
                  </w:r>
                  <w:r w:rsidRPr="002D276E">
                    <w:rPr>
                      <w:rFonts w:ascii="Times New Roman" w:hAnsi="Times New Roman"/>
                      <w:iCs/>
                      <w:sz w:val="26"/>
                      <w:szCs w:val="26"/>
                    </w:rPr>
                    <w:t>-И-С</w:t>
                  </w:r>
                  <w:r w:rsidRPr="002D276E">
                    <w:rPr>
                      <w:rFonts w:ascii="Times New Roman" w:hAnsi="Times New Roman"/>
                      <w:iCs/>
                      <w:sz w:val="26"/>
                      <w:szCs w:val="26"/>
                      <w:vertAlign w:val="subscript"/>
                    </w:rPr>
                    <w:t>ПГ</w:t>
                  </w:r>
                </w:p>
              </w:tc>
              <w:tc>
                <w:tcPr>
                  <w:tcW w:w="2126" w:type="dxa"/>
                  <w:vMerge/>
                </w:tcPr>
                <w:p w:rsidR="001607FA" w:rsidRPr="002D276E" w:rsidRDefault="001607FA" w:rsidP="002D276E">
                  <w:pPr>
                    <w:ind w:firstLine="0"/>
                    <w:contextualSpacing/>
                    <w:rPr>
                      <w:rFonts w:ascii="Times New Roman" w:hAnsi="Times New Roman"/>
                      <w:iCs/>
                      <w:sz w:val="26"/>
                      <w:szCs w:val="26"/>
                    </w:rPr>
                  </w:pPr>
                </w:p>
              </w:tc>
            </w:tr>
          </w:tbl>
          <w:p w:rsidR="001607FA" w:rsidRPr="002D276E" w:rsidRDefault="001607FA" w:rsidP="002D276E">
            <w:pPr>
              <w:ind w:firstLine="0"/>
              <w:contextualSpacing/>
              <w:rPr>
                <w:rFonts w:ascii="Times New Roman" w:hAnsi="Times New Roman"/>
                <w:iCs/>
                <w:sz w:val="26"/>
                <w:szCs w:val="26"/>
              </w:rPr>
            </w:pPr>
          </w:p>
          <w:p w:rsidR="001607FA" w:rsidRPr="002D276E" w:rsidRDefault="001607FA" w:rsidP="002D276E">
            <w:pPr>
              <w:ind w:firstLine="0"/>
              <w:contextualSpacing/>
              <w:rPr>
                <w:rFonts w:ascii="Times New Roman" w:hAnsi="Times New Roman"/>
                <w:iCs/>
                <w:sz w:val="26"/>
                <w:szCs w:val="26"/>
              </w:rPr>
            </w:pPr>
          </w:p>
          <w:p w:rsidR="001607FA" w:rsidRPr="002D276E" w:rsidRDefault="001607FA" w:rsidP="002D276E">
            <w:pPr>
              <w:ind w:firstLine="0"/>
              <w:contextualSpacing/>
              <w:rPr>
                <w:rFonts w:ascii="Times New Roman" w:hAnsi="Times New Roman"/>
                <w:iCs/>
                <w:sz w:val="26"/>
                <w:szCs w:val="26"/>
              </w:rPr>
            </w:pPr>
            <w:r w:rsidRPr="002D276E">
              <w:rPr>
                <w:rFonts w:ascii="Times New Roman" w:hAnsi="Times New Roman"/>
                <w:iCs/>
                <w:sz w:val="26"/>
                <w:szCs w:val="26"/>
              </w:rPr>
              <w:t>где,</w:t>
            </w:r>
          </w:p>
          <w:p w:rsidR="001607FA" w:rsidRPr="002D276E" w:rsidRDefault="001607FA" w:rsidP="002D276E">
            <w:pPr>
              <w:ind w:firstLine="0"/>
              <w:contextualSpacing/>
              <w:rPr>
                <w:rFonts w:ascii="Times New Roman" w:hAnsi="Times New Roman"/>
                <w:iCs/>
                <w:sz w:val="26"/>
                <w:szCs w:val="26"/>
              </w:rPr>
            </w:pPr>
            <w:r w:rsidRPr="002D276E">
              <w:rPr>
                <w:rFonts w:ascii="Times New Roman" w:hAnsi="Times New Roman"/>
                <w:iCs/>
                <w:sz w:val="26"/>
                <w:szCs w:val="26"/>
                <w:lang w:val="en-US"/>
              </w:rPr>
              <w:t>D</w:t>
            </w:r>
            <w:r w:rsidRPr="002D276E">
              <w:rPr>
                <w:rFonts w:ascii="Times New Roman" w:hAnsi="Times New Roman"/>
                <w:iCs/>
                <w:sz w:val="26"/>
                <w:szCs w:val="26"/>
              </w:rPr>
              <w:t xml:space="preserve"> – доля налоговых и неналоговых доходов бюджета поселения в общем объеме доходов бюджета поселения (без учета безвозмездных поступлений, имеющих целевой характер);</w:t>
            </w:r>
          </w:p>
          <w:p w:rsidR="001607FA" w:rsidRPr="002D276E" w:rsidRDefault="001607FA" w:rsidP="002D276E">
            <w:pPr>
              <w:ind w:firstLine="0"/>
              <w:contextualSpacing/>
              <w:rPr>
                <w:rFonts w:ascii="Times New Roman" w:hAnsi="Times New Roman"/>
                <w:iCs/>
                <w:sz w:val="26"/>
                <w:szCs w:val="26"/>
              </w:rPr>
            </w:pPr>
            <w:proofErr w:type="spellStart"/>
            <w:r w:rsidRPr="002D276E">
              <w:rPr>
                <w:rFonts w:ascii="Times New Roman" w:hAnsi="Times New Roman"/>
                <w:iCs/>
                <w:sz w:val="26"/>
                <w:szCs w:val="26"/>
              </w:rPr>
              <w:t>Дн</w:t>
            </w:r>
            <w:proofErr w:type="spellEnd"/>
            <w:r w:rsidRPr="002D276E">
              <w:rPr>
                <w:rFonts w:ascii="Times New Roman" w:hAnsi="Times New Roman"/>
                <w:iCs/>
                <w:sz w:val="26"/>
                <w:szCs w:val="26"/>
              </w:rPr>
              <w:t xml:space="preserve"> – налоговые и неналоговые доходы поселения (КБК 000 1 00 00000 00 0000 000 Месячного отчета об исполнении бюджета поселения), тыс. рублей;</w:t>
            </w:r>
          </w:p>
          <w:p w:rsidR="001607FA" w:rsidRPr="002D276E" w:rsidRDefault="001607FA" w:rsidP="002D276E">
            <w:pPr>
              <w:ind w:firstLine="0"/>
              <w:contextualSpacing/>
              <w:rPr>
                <w:rFonts w:ascii="Times New Roman" w:hAnsi="Times New Roman"/>
                <w:iCs/>
                <w:sz w:val="26"/>
                <w:szCs w:val="26"/>
              </w:rPr>
            </w:pPr>
            <w:r w:rsidRPr="002D276E">
              <w:rPr>
                <w:rFonts w:ascii="Times New Roman" w:hAnsi="Times New Roman"/>
                <w:iCs/>
                <w:sz w:val="26"/>
                <w:szCs w:val="26"/>
              </w:rPr>
              <w:lastRenderedPageBreak/>
              <w:t>Д – общий объем доходов (КБК 000 8 50 00000 00 0000 000 Месячного отчета об исполнении бюджета поселения), тыс. рублей;</w:t>
            </w:r>
          </w:p>
          <w:p w:rsidR="001607FA" w:rsidRPr="002D276E" w:rsidRDefault="001607FA" w:rsidP="002D276E">
            <w:pPr>
              <w:ind w:firstLine="0"/>
              <w:contextualSpacing/>
              <w:rPr>
                <w:rFonts w:ascii="Times New Roman" w:hAnsi="Times New Roman"/>
                <w:iCs/>
                <w:sz w:val="26"/>
                <w:szCs w:val="26"/>
              </w:rPr>
            </w:pPr>
            <w:proofErr w:type="spellStart"/>
            <w:proofErr w:type="gramStart"/>
            <w:r w:rsidRPr="002D276E">
              <w:rPr>
                <w:rFonts w:ascii="Times New Roman" w:hAnsi="Times New Roman"/>
                <w:iCs/>
                <w:sz w:val="26"/>
                <w:szCs w:val="26"/>
              </w:rPr>
              <w:t>Св</w:t>
            </w:r>
            <w:proofErr w:type="spellEnd"/>
            <w:proofErr w:type="gramEnd"/>
            <w:r w:rsidRPr="002D276E">
              <w:rPr>
                <w:rFonts w:ascii="Times New Roman" w:hAnsi="Times New Roman"/>
                <w:iCs/>
                <w:sz w:val="26"/>
                <w:szCs w:val="26"/>
              </w:rPr>
              <w:t xml:space="preserve"> – общий объем субвенций бюджету поселения (КБК 000 2 02 03000 00 0000 000 Месячного отчета об исполнении бюджета поселения), тыс. рублей;</w:t>
            </w:r>
          </w:p>
          <w:p w:rsidR="001607FA" w:rsidRPr="002D276E" w:rsidRDefault="001607FA" w:rsidP="002D276E">
            <w:pPr>
              <w:ind w:firstLine="0"/>
              <w:contextualSpacing/>
              <w:rPr>
                <w:rFonts w:ascii="Times New Roman" w:hAnsi="Times New Roman"/>
                <w:iCs/>
                <w:sz w:val="26"/>
                <w:szCs w:val="26"/>
              </w:rPr>
            </w:pPr>
            <w:proofErr w:type="spellStart"/>
            <w:r w:rsidRPr="002D276E">
              <w:rPr>
                <w:rFonts w:ascii="Times New Roman" w:hAnsi="Times New Roman"/>
                <w:iCs/>
                <w:sz w:val="26"/>
                <w:szCs w:val="26"/>
              </w:rPr>
              <w:t>Сс</w:t>
            </w:r>
            <w:proofErr w:type="spellEnd"/>
            <w:r w:rsidRPr="002D276E">
              <w:rPr>
                <w:rFonts w:ascii="Times New Roman" w:hAnsi="Times New Roman"/>
                <w:iCs/>
                <w:sz w:val="26"/>
                <w:szCs w:val="26"/>
              </w:rPr>
              <w:t xml:space="preserve"> – общий объем субсидий бюджету поселения (КБК 000 2 02 02000 00 0000 000 Месячного отчета об исполнении бюджета поселения), тыс. рублей;</w:t>
            </w:r>
          </w:p>
          <w:p w:rsidR="001607FA" w:rsidRPr="002D276E" w:rsidRDefault="001607FA" w:rsidP="002D276E">
            <w:pPr>
              <w:ind w:firstLine="0"/>
              <w:contextualSpacing/>
              <w:rPr>
                <w:rFonts w:ascii="Times New Roman" w:hAnsi="Times New Roman"/>
                <w:iCs/>
                <w:sz w:val="26"/>
                <w:szCs w:val="26"/>
              </w:rPr>
            </w:pPr>
            <w:r w:rsidRPr="002D276E">
              <w:rPr>
                <w:rFonts w:ascii="Times New Roman" w:hAnsi="Times New Roman"/>
                <w:iCs/>
                <w:sz w:val="26"/>
                <w:szCs w:val="26"/>
              </w:rPr>
              <w:t>И – общий объем иных межбюджетных трансфертов бюджету поселения, имеющих целевой характер (КБК 000 2 02 04000 00 0000 000 Месячного отчета об исполнении бюджета поселения), тыс. рублей;</w:t>
            </w:r>
          </w:p>
          <w:p w:rsidR="001607FA" w:rsidRPr="002D276E" w:rsidRDefault="001607FA" w:rsidP="002D276E">
            <w:pPr>
              <w:ind w:firstLine="0"/>
              <w:contextualSpacing/>
              <w:rPr>
                <w:rFonts w:ascii="Times New Roman" w:hAnsi="Times New Roman"/>
                <w:sz w:val="26"/>
                <w:szCs w:val="26"/>
              </w:rPr>
            </w:pPr>
            <w:proofErr w:type="spellStart"/>
            <w:r w:rsidRPr="002D276E">
              <w:rPr>
                <w:rFonts w:ascii="Times New Roman" w:hAnsi="Times New Roman"/>
                <w:iCs/>
                <w:sz w:val="26"/>
                <w:szCs w:val="26"/>
              </w:rPr>
              <w:t>Спг</w:t>
            </w:r>
            <w:proofErr w:type="spellEnd"/>
            <w:r w:rsidRPr="002D276E">
              <w:rPr>
                <w:rFonts w:ascii="Times New Roman" w:hAnsi="Times New Roman"/>
                <w:iCs/>
                <w:sz w:val="26"/>
                <w:szCs w:val="26"/>
              </w:rPr>
              <w:t xml:space="preserve"> – дотации по обеспечению сбалансированности бюджету поселения по отдельным поручениям главы администрации муниципального района, тыс. рублей.</w:t>
            </w:r>
          </w:p>
        </w:tc>
        <w:tc>
          <w:tcPr>
            <w:tcW w:w="697"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lastRenderedPageBreak/>
              <w:t>Осуществлять корректировку значения запланированного показателя на 1 января отчетного года, для учета дотации на выравнивание бюджета.</w:t>
            </w:r>
          </w:p>
        </w:tc>
      </w:tr>
      <w:tr w:rsidR="001607FA" w:rsidRPr="002D276E" w:rsidTr="002D276E">
        <w:tc>
          <w:tcPr>
            <w:tcW w:w="176" w:type="pct"/>
          </w:tcPr>
          <w:p w:rsidR="001607FA" w:rsidRPr="002D276E" w:rsidRDefault="001607FA" w:rsidP="002D276E">
            <w:pPr>
              <w:numPr>
                <w:ilvl w:val="0"/>
                <w:numId w:val="12"/>
              </w:numPr>
              <w:ind w:left="0" w:firstLine="0"/>
              <w:contextualSpacing/>
              <w:rPr>
                <w:rFonts w:ascii="Times New Roman" w:hAnsi="Times New Roman"/>
                <w:sz w:val="26"/>
                <w:szCs w:val="26"/>
              </w:rPr>
            </w:pPr>
          </w:p>
        </w:tc>
        <w:tc>
          <w:tcPr>
            <w:tcW w:w="746"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 xml:space="preserve">Удельный вес недоимки по земельному налогу на 1 января года, следующего за </w:t>
            </w:r>
            <w:proofErr w:type="gramStart"/>
            <w:r w:rsidRPr="002D276E">
              <w:rPr>
                <w:rFonts w:ascii="Times New Roman" w:hAnsi="Times New Roman"/>
                <w:sz w:val="26"/>
                <w:szCs w:val="26"/>
              </w:rPr>
              <w:t>отчетным</w:t>
            </w:r>
            <w:proofErr w:type="gramEnd"/>
            <w:r w:rsidRPr="002D276E">
              <w:rPr>
                <w:rFonts w:ascii="Times New Roman" w:hAnsi="Times New Roman"/>
                <w:sz w:val="26"/>
                <w:szCs w:val="26"/>
              </w:rPr>
              <w:t xml:space="preserve"> к общему объему поступления доходов в местный бюджет поселения от земельного налога за </w:t>
            </w:r>
            <w:r w:rsidRPr="002D276E">
              <w:rPr>
                <w:rFonts w:ascii="Times New Roman" w:hAnsi="Times New Roman"/>
                <w:sz w:val="26"/>
                <w:szCs w:val="26"/>
              </w:rPr>
              <w:lastRenderedPageBreak/>
              <w:t>отчетный период.</w:t>
            </w:r>
          </w:p>
          <w:p w:rsidR="001607FA" w:rsidRPr="002D276E" w:rsidRDefault="001607FA" w:rsidP="002D276E">
            <w:pPr>
              <w:ind w:firstLine="0"/>
              <w:contextualSpacing/>
              <w:rPr>
                <w:rFonts w:ascii="Times New Roman" w:hAnsi="Times New Roman"/>
                <w:sz w:val="26"/>
                <w:szCs w:val="26"/>
              </w:rPr>
            </w:pPr>
          </w:p>
          <w:p w:rsidR="001607FA" w:rsidRPr="002D276E" w:rsidRDefault="001607FA" w:rsidP="002D276E">
            <w:pPr>
              <w:ind w:firstLine="0"/>
              <w:contextualSpacing/>
              <w:rPr>
                <w:rFonts w:ascii="Times New Roman" w:hAnsi="Times New Roman"/>
                <w:sz w:val="26"/>
                <w:szCs w:val="26"/>
              </w:rPr>
            </w:pPr>
          </w:p>
        </w:tc>
        <w:tc>
          <w:tcPr>
            <w:tcW w:w="618"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lastRenderedPageBreak/>
              <w:t>%</w:t>
            </w:r>
          </w:p>
        </w:tc>
        <w:tc>
          <w:tcPr>
            <w:tcW w:w="694"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3 балла – 0%;</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2 балла – до 5%;</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1 балл – от 5% до 10%;</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0 баллов – 10% и выше.</w:t>
            </w:r>
          </w:p>
          <w:p w:rsidR="001607FA" w:rsidRPr="002D276E" w:rsidRDefault="001607FA" w:rsidP="002D276E">
            <w:pPr>
              <w:ind w:firstLine="0"/>
              <w:rPr>
                <w:rFonts w:ascii="Times New Roman" w:hAnsi="Times New Roman"/>
                <w:sz w:val="26"/>
                <w:szCs w:val="26"/>
              </w:rPr>
            </w:pPr>
            <w:r w:rsidRPr="002D276E">
              <w:rPr>
                <w:rFonts w:ascii="Times New Roman" w:eastAsia="Arial" w:hAnsi="Times New Roman"/>
                <w:sz w:val="26"/>
                <w:szCs w:val="26"/>
              </w:rPr>
              <w:t>При достижении положительной динамики по отношению к году, предшествующ</w:t>
            </w:r>
            <w:r w:rsidRPr="002D276E">
              <w:rPr>
                <w:rFonts w:ascii="Times New Roman" w:eastAsia="Arial" w:hAnsi="Times New Roman"/>
                <w:sz w:val="26"/>
                <w:szCs w:val="26"/>
              </w:rPr>
              <w:lastRenderedPageBreak/>
              <w:t>ему отчетному, к полученной балльной оценке по показателям добавлять дополнительные баллы в зависимости от динамики. Дополнительный балл - 0,5 за динамику от 10%, 0,25 - за динамику от 1% до 10%.</w:t>
            </w:r>
          </w:p>
          <w:p w:rsidR="001607FA" w:rsidRPr="002D276E" w:rsidRDefault="001607FA" w:rsidP="002D276E">
            <w:pPr>
              <w:ind w:firstLine="0"/>
              <w:contextualSpacing/>
              <w:rPr>
                <w:rFonts w:ascii="Times New Roman" w:hAnsi="Times New Roman"/>
                <w:sz w:val="26"/>
                <w:szCs w:val="26"/>
              </w:rPr>
            </w:pPr>
          </w:p>
        </w:tc>
        <w:tc>
          <w:tcPr>
            <w:tcW w:w="2069"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lastRenderedPageBreak/>
              <w:t>Расчет показателя:</w:t>
            </w:r>
          </w:p>
          <w:p w:rsidR="001607FA" w:rsidRPr="002D276E" w:rsidRDefault="001607FA" w:rsidP="002D276E">
            <w:pPr>
              <w:ind w:firstLine="0"/>
              <w:contextualSpacing/>
              <w:rPr>
                <w:rFonts w:ascii="Times New Roman" w:hAnsi="Times New Roman"/>
                <w:sz w:val="26"/>
                <w:szCs w:val="26"/>
              </w:rPr>
            </w:pPr>
            <w:proofErr w:type="gramStart"/>
            <w:r w:rsidRPr="002D276E">
              <w:rPr>
                <w:rFonts w:ascii="Times New Roman" w:hAnsi="Times New Roman"/>
                <w:sz w:val="26"/>
                <w:szCs w:val="26"/>
              </w:rPr>
              <w:t>Р</w:t>
            </w:r>
            <w:proofErr w:type="gramEnd"/>
            <w:r w:rsidRPr="002D276E">
              <w:rPr>
                <w:rFonts w:ascii="Times New Roman" w:hAnsi="Times New Roman"/>
                <w:sz w:val="26"/>
                <w:szCs w:val="26"/>
              </w:rPr>
              <w:t xml:space="preserve"> = А</w:t>
            </w:r>
            <w:proofErr w:type="spellStart"/>
            <w:r w:rsidRPr="002D276E">
              <w:rPr>
                <w:rFonts w:ascii="Times New Roman" w:hAnsi="Times New Roman"/>
                <w:sz w:val="26"/>
                <w:szCs w:val="26"/>
                <w:vertAlign w:val="subscript"/>
                <w:lang w:val="en-US"/>
              </w:rPr>
              <w:t>i</w:t>
            </w:r>
            <w:proofErr w:type="spellEnd"/>
            <w:r w:rsidRPr="002D276E">
              <w:rPr>
                <w:rFonts w:ascii="Times New Roman" w:hAnsi="Times New Roman"/>
                <w:sz w:val="26"/>
                <w:szCs w:val="26"/>
                <w:vertAlign w:val="subscript"/>
              </w:rPr>
              <w:t xml:space="preserve"> </w:t>
            </w:r>
            <w:r w:rsidRPr="002D276E">
              <w:rPr>
                <w:rFonts w:ascii="Times New Roman" w:hAnsi="Times New Roman"/>
                <w:sz w:val="26"/>
                <w:szCs w:val="26"/>
              </w:rPr>
              <w:t xml:space="preserve">/ </w:t>
            </w:r>
            <w:r w:rsidRPr="002D276E">
              <w:rPr>
                <w:rFonts w:ascii="Times New Roman" w:hAnsi="Times New Roman"/>
                <w:sz w:val="26"/>
                <w:szCs w:val="26"/>
                <w:lang w:val="en-US"/>
              </w:rPr>
              <w:t>B</w:t>
            </w:r>
            <w:r w:rsidRPr="002D276E">
              <w:rPr>
                <w:rFonts w:ascii="Times New Roman" w:hAnsi="Times New Roman"/>
                <w:sz w:val="26"/>
                <w:szCs w:val="26"/>
                <w:vertAlign w:val="subscript"/>
                <w:lang w:val="en-US"/>
              </w:rPr>
              <w:t>i</w:t>
            </w:r>
            <w:r w:rsidRPr="002D276E">
              <w:rPr>
                <w:rFonts w:ascii="Times New Roman" w:hAnsi="Times New Roman"/>
                <w:sz w:val="26"/>
                <w:szCs w:val="26"/>
              </w:rPr>
              <w:t>*100%, где:</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А</w:t>
            </w:r>
            <w:proofErr w:type="spellStart"/>
            <w:r w:rsidRPr="002D276E">
              <w:rPr>
                <w:rFonts w:ascii="Times New Roman" w:hAnsi="Times New Roman"/>
                <w:sz w:val="26"/>
                <w:szCs w:val="26"/>
                <w:vertAlign w:val="subscript"/>
                <w:lang w:val="en-US"/>
              </w:rPr>
              <w:t>i</w:t>
            </w:r>
            <w:proofErr w:type="spellEnd"/>
            <w:r w:rsidRPr="002D276E">
              <w:rPr>
                <w:rFonts w:ascii="Times New Roman" w:hAnsi="Times New Roman"/>
                <w:sz w:val="26"/>
                <w:szCs w:val="26"/>
              </w:rPr>
              <w:t xml:space="preserve"> – недоимка по земельному налогу на 1 января года, следующего за </w:t>
            </w:r>
            <w:proofErr w:type="gramStart"/>
            <w:r w:rsidRPr="002D276E">
              <w:rPr>
                <w:rFonts w:ascii="Times New Roman" w:hAnsi="Times New Roman"/>
                <w:sz w:val="26"/>
                <w:szCs w:val="26"/>
              </w:rPr>
              <w:t>отчетным</w:t>
            </w:r>
            <w:proofErr w:type="gramEnd"/>
            <w:r w:rsidRPr="002D276E">
              <w:rPr>
                <w:rFonts w:ascii="Times New Roman" w:hAnsi="Times New Roman"/>
                <w:sz w:val="26"/>
                <w:szCs w:val="26"/>
              </w:rPr>
              <w:t xml:space="preserve"> в местный бюджет </w:t>
            </w:r>
            <w:proofErr w:type="spellStart"/>
            <w:r w:rsidRPr="002D276E">
              <w:rPr>
                <w:rFonts w:ascii="Times New Roman" w:hAnsi="Times New Roman"/>
                <w:sz w:val="26"/>
                <w:szCs w:val="26"/>
                <w:lang w:val="en-US"/>
              </w:rPr>
              <w:t>i</w:t>
            </w:r>
            <w:proofErr w:type="spellEnd"/>
            <w:r w:rsidRPr="002D276E">
              <w:rPr>
                <w:rFonts w:ascii="Times New Roman" w:hAnsi="Times New Roman"/>
                <w:sz w:val="26"/>
                <w:szCs w:val="26"/>
              </w:rPr>
              <w:t xml:space="preserve"> поселения;</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lang w:val="en-US"/>
              </w:rPr>
              <w:t>B</w:t>
            </w:r>
            <w:r w:rsidRPr="002D276E">
              <w:rPr>
                <w:rFonts w:ascii="Times New Roman" w:hAnsi="Times New Roman"/>
                <w:sz w:val="26"/>
                <w:szCs w:val="26"/>
                <w:vertAlign w:val="subscript"/>
                <w:lang w:val="en-US"/>
              </w:rPr>
              <w:t>i</w:t>
            </w:r>
            <w:r w:rsidRPr="002D276E">
              <w:rPr>
                <w:rFonts w:ascii="Times New Roman" w:hAnsi="Times New Roman"/>
                <w:sz w:val="26"/>
                <w:szCs w:val="26"/>
              </w:rPr>
              <w:t xml:space="preserve"> - общей объема поступления доходов в местный бюджет </w:t>
            </w:r>
            <w:proofErr w:type="spellStart"/>
            <w:r w:rsidRPr="002D276E">
              <w:rPr>
                <w:rFonts w:ascii="Times New Roman" w:hAnsi="Times New Roman"/>
                <w:sz w:val="26"/>
                <w:szCs w:val="26"/>
                <w:lang w:val="en-US"/>
              </w:rPr>
              <w:t>i</w:t>
            </w:r>
            <w:proofErr w:type="spellEnd"/>
            <w:r w:rsidRPr="002D276E">
              <w:rPr>
                <w:rFonts w:ascii="Times New Roman" w:hAnsi="Times New Roman"/>
                <w:sz w:val="26"/>
                <w:szCs w:val="26"/>
              </w:rPr>
              <w:t xml:space="preserve"> поселения от земельного налога за отчетный период.</w:t>
            </w:r>
          </w:p>
        </w:tc>
        <w:tc>
          <w:tcPr>
            <w:tcW w:w="697" w:type="pct"/>
          </w:tcPr>
          <w:p w:rsidR="001607FA" w:rsidRPr="002D276E" w:rsidRDefault="001607FA" w:rsidP="002D276E">
            <w:pPr>
              <w:ind w:firstLine="0"/>
              <w:contextualSpacing/>
              <w:rPr>
                <w:rFonts w:ascii="Times New Roman" w:hAnsi="Times New Roman"/>
                <w:sz w:val="26"/>
                <w:szCs w:val="26"/>
              </w:rPr>
            </w:pPr>
          </w:p>
        </w:tc>
      </w:tr>
      <w:tr w:rsidR="001607FA" w:rsidRPr="002D276E" w:rsidTr="002D276E">
        <w:tc>
          <w:tcPr>
            <w:tcW w:w="176" w:type="pct"/>
          </w:tcPr>
          <w:p w:rsidR="001607FA" w:rsidRPr="002D276E" w:rsidRDefault="001607FA" w:rsidP="002D276E">
            <w:pPr>
              <w:numPr>
                <w:ilvl w:val="0"/>
                <w:numId w:val="12"/>
              </w:numPr>
              <w:ind w:left="0" w:firstLine="0"/>
              <w:contextualSpacing/>
              <w:rPr>
                <w:rFonts w:ascii="Times New Roman" w:hAnsi="Times New Roman"/>
                <w:sz w:val="26"/>
                <w:szCs w:val="26"/>
              </w:rPr>
            </w:pPr>
          </w:p>
        </w:tc>
        <w:tc>
          <w:tcPr>
            <w:tcW w:w="746"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 xml:space="preserve">Удельный вес недоимки по налогу на имущество физических лиц на 1 января года, следующего за </w:t>
            </w:r>
            <w:proofErr w:type="gramStart"/>
            <w:r w:rsidRPr="002D276E">
              <w:rPr>
                <w:rFonts w:ascii="Times New Roman" w:hAnsi="Times New Roman"/>
                <w:sz w:val="26"/>
                <w:szCs w:val="26"/>
              </w:rPr>
              <w:t>отчетным</w:t>
            </w:r>
            <w:proofErr w:type="gramEnd"/>
            <w:r w:rsidRPr="002D276E">
              <w:rPr>
                <w:rFonts w:ascii="Times New Roman" w:hAnsi="Times New Roman"/>
                <w:sz w:val="26"/>
                <w:szCs w:val="26"/>
              </w:rPr>
              <w:t xml:space="preserve"> к общему объему поступления доходов в местный бюджет поселения от налога на имущество </w:t>
            </w:r>
            <w:r w:rsidRPr="002D276E">
              <w:rPr>
                <w:rFonts w:ascii="Times New Roman" w:hAnsi="Times New Roman"/>
                <w:sz w:val="26"/>
                <w:szCs w:val="26"/>
              </w:rPr>
              <w:lastRenderedPageBreak/>
              <w:t>физических лиц за отчетный период.</w:t>
            </w:r>
          </w:p>
        </w:tc>
        <w:tc>
          <w:tcPr>
            <w:tcW w:w="618"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lastRenderedPageBreak/>
              <w:t>%</w:t>
            </w:r>
          </w:p>
        </w:tc>
        <w:tc>
          <w:tcPr>
            <w:tcW w:w="694"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3 балла – 0%;</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2 балла – до 5%;</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1 балл – от 5% до 10%;</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0 баллов – 10% и выше.</w:t>
            </w:r>
          </w:p>
          <w:p w:rsidR="001607FA" w:rsidRPr="002D276E" w:rsidRDefault="001607FA" w:rsidP="002D276E">
            <w:pPr>
              <w:ind w:firstLine="0"/>
              <w:contextualSpacing/>
              <w:rPr>
                <w:rFonts w:ascii="Times New Roman" w:hAnsi="Times New Roman"/>
                <w:sz w:val="26"/>
                <w:szCs w:val="26"/>
              </w:rPr>
            </w:pPr>
            <w:r w:rsidRPr="002D276E">
              <w:rPr>
                <w:rFonts w:ascii="Times New Roman" w:eastAsia="Arial" w:hAnsi="Times New Roman"/>
                <w:sz w:val="26"/>
                <w:szCs w:val="26"/>
              </w:rPr>
              <w:t xml:space="preserve">При достижении положительной динамики по отношению к году, предшествующему отчетному, </w:t>
            </w:r>
            <w:r w:rsidRPr="002D276E">
              <w:rPr>
                <w:rFonts w:ascii="Times New Roman" w:eastAsia="Arial" w:hAnsi="Times New Roman"/>
                <w:sz w:val="26"/>
                <w:szCs w:val="26"/>
              </w:rPr>
              <w:lastRenderedPageBreak/>
              <w:t>к полученной балльной оценке по показателям добавлять дополнительные баллы в зависимости от динамики. Дополнительный балл - 0,5 за динамику от 10%, 0,25 - за динамику от 1% до 10%.</w:t>
            </w:r>
          </w:p>
        </w:tc>
        <w:tc>
          <w:tcPr>
            <w:tcW w:w="2069"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lastRenderedPageBreak/>
              <w:t>Расчет показателя:</w:t>
            </w:r>
          </w:p>
          <w:p w:rsidR="001607FA" w:rsidRPr="002D276E" w:rsidRDefault="001607FA" w:rsidP="002D276E">
            <w:pPr>
              <w:ind w:firstLine="0"/>
              <w:contextualSpacing/>
              <w:rPr>
                <w:rFonts w:ascii="Times New Roman" w:hAnsi="Times New Roman"/>
                <w:sz w:val="26"/>
                <w:szCs w:val="26"/>
              </w:rPr>
            </w:pPr>
            <w:proofErr w:type="gramStart"/>
            <w:r w:rsidRPr="002D276E">
              <w:rPr>
                <w:rFonts w:ascii="Times New Roman" w:hAnsi="Times New Roman"/>
                <w:sz w:val="26"/>
                <w:szCs w:val="26"/>
              </w:rPr>
              <w:t>Р</w:t>
            </w:r>
            <w:proofErr w:type="gramEnd"/>
            <w:r w:rsidRPr="002D276E">
              <w:rPr>
                <w:rFonts w:ascii="Times New Roman" w:hAnsi="Times New Roman"/>
                <w:sz w:val="26"/>
                <w:szCs w:val="26"/>
              </w:rPr>
              <w:t xml:space="preserve"> = А</w:t>
            </w:r>
            <w:proofErr w:type="spellStart"/>
            <w:r w:rsidRPr="002D276E">
              <w:rPr>
                <w:rFonts w:ascii="Times New Roman" w:hAnsi="Times New Roman"/>
                <w:sz w:val="26"/>
                <w:szCs w:val="26"/>
                <w:vertAlign w:val="subscript"/>
                <w:lang w:val="en-US"/>
              </w:rPr>
              <w:t>i</w:t>
            </w:r>
            <w:proofErr w:type="spellEnd"/>
            <w:r w:rsidRPr="002D276E">
              <w:rPr>
                <w:rFonts w:ascii="Times New Roman" w:hAnsi="Times New Roman"/>
                <w:sz w:val="26"/>
                <w:szCs w:val="26"/>
                <w:vertAlign w:val="subscript"/>
              </w:rPr>
              <w:t xml:space="preserve"> </w:t>
            </w:r>
            <w:r w:rsidRPr="002D276E">
              <w:rPr>
                <w:rFonts w:ascii="Times New Roman" w:hAnsi="Times New Roman"/>
                <w:sz w:val="26"/>
                <w:szCs w:val="26"/>
              </w:rPr>
              <w:t xml:space="preserve">/ </w:t>
            </w:r>
            <w:r w:rsidRPr="002D276E">
              <w:rPr>
                <w:rFonts w:ascii="Times New Roman" w:hAnsi="Times New Roman"/>
                <w:sz w:val="26"/>
                <w:szCs w:val="26"/>
                <w:lang w:val="en-US"/>
              </w:rPr>
              <w:t>B</w:t>
            </w:r>
            <w:r w:rsidRPr="002D276E">
              <w:rPr>
                <w:rFonts w:ascii="Times New Roman" w:hAnsi="Times New Roman"/>
                <w:sz w:val="26"/>
                <w:szCs w:val="26"/>
                <w:vertAlign w:val="subscript"/>
                <w:lang w:val="en-US"/>
              </w:rPr>
              <w:t>i</w:t>
            </w:r>
            <w:r w:rsidRPr="002D276E">
              <w:rPr>
                <w:rFonts w:ascii="Times New Roman" w:hAnsi="Times New Roman"/>
                <w:sz w:val="26"/>
                <w:szCs w:val="26"/>
              </w:rPr>
              <w:t xml:space="preserve"> *100%, где:</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А</w:t>
            </w:r>
            <w:proofErr w:type="spellStart"/>
            <w:r w:rsidRPr="002D276E">
              <w:rPr>
                <w:rFonts w:ascii="Times New Roman" w:hAnsi="Times New Roman"/>
                <w:sz w:val="26"/>
                <w:szCs w:val="26"/>
                <w:vertAlign w:val="subscript"/>
                <w:lang w:val="en-US"/>
              </w:rPr>
              <w:t>i</w:t>
            </w:r>
            <w:proofErr w:type="spellEnd"/>
            <w:r w:rsidRPr="002D276E">
              <w:rPr>
                <w:rFonts w:ascii="Times New Roman" w:hAnsi="Times New Roman"/>
                <w:sz w:val="26"/>
                <w:szCs w:val="26"/>
              </w:rPr>
              <w:t xml:space="preserve"> – недоимка по налогу на имущество физических лиц на 1 января года, следующего за </w:t>
            </w:r>
            <w:proofErr w:type="gramStart"/>
            <w:r w:rsidRPr="002D276E">
              <w:rPr>
                <w:rFonts w:ascii="Times New Roman" w:hAnsi="Times New Roman"/>
                <w:sz w:val="26"/>
                <w:szCs w:val="26"/>
              </w:rPr>
              <w:t>отчетным</w:t>
            </w:r>
            <w:proofErr w:type="gramEnd"/>
            <w:r w:rsidRPr="002D276E">
              <w:rPr>
                <w:rFonts w:ascii="Times New Roman" w:hAnsi="Times New Roman"/>
                <w:sz w:val="26"/>
                <w:szCs w:val="26"/>
              </w:rPr>
              <w:t xml:space="preserve"> в местный бюджет </w:t>
            </w:r>
            <w:proofErr w:type="spellStart"/>
            <w:r w:rsidRPr="002D276E">
              <w:rPr>
                <w:rFonts w:ascii="Times New Roman" w:hAnsi="Times New Roman"/>
                <w:sz w:val="26"/>
                <w:szCs w:val="26"/>
                <w:lang w:val="en-US"/>
              </w:rPr>
              <w:t>i</w:t>
            </w:r>
            <w:proofErr w:type="spellEnd"/>
            <w:r w:rsidRPr="002D276E">
              <w:rPr>
                <w:rFonts w:ascii="Times New Roman" w:hAnsi="Times New Roman"/>
                <w:sz w:val="26"/>
                <w:szCs w:val="26"/>
              </w:rPr>
              <w:t xml:space="preserve"> поселения;</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lang w:val="en-US"/>
              </w:rPr>
              <w:t>B</w:t>
            </w:r>
            <w:r w:rsidRPr="002D276E">
              <w:rPr>
                <w:rFonts w:ascii="Times New Roman" w:hAnsi="Times New Roman"/>
                <w:sz w:val="26"/>
                <w:szCs w:val="26"/>
                <w:vertAlign w:val="subscript"/>
                <w:lang w:val="en-US"/>
              </w:rPr>
              <w:t>i</w:t>
            </w:r>
            <w:r w:rsidRPr="002D276E">
              <w:rPr>
                <w:rFonts w:ascii="Times New Roman" w:hAnsi="Times New Roman"/>
                <w:sz w:val="26"/>
                <w:szCs w:val="26"/>
              </w:rPr>
              <w:t xml:space="preserve"> – общий объем поступления доходов в местный бюджет </w:t>
            </w:r>
            <w:proofErr w:type="spellStart"/>
            <w:r w:rsidRPr="002D276E">
              <w:rPr>
                <w:rFonts w:ascii="Times New Roman" w:hAnsi="Times New Roman"/>
                <w:sz w:val="26"/>
                <w:szCs w:val="26"/>
                <w:lang w:val="en-US"/>
              </w:rPr>
              <w:t>i</w:t>
            </w:r>
            <w:proofErr w:type="spellEnd"/>
            <w:r w:rsidRPr="002D276E">
              <w:rPr>
                <w:rFonts w:ascii="Times New Roman" w:hAnsi="Times New Roman"/>
                <w:sz w:val="26"/>
                <w:szCs w:val="26"/>
              </w:rPr>
              <w:t xml:space="preserve"> поселения от налога на имущество физических лиц за отчетный период.</w:t>
            </w:r>
          </w:p>
        </w:tc>
        <w:tc>
          <w:tcPr>
            <w:tcW w:w="697" w:type="pct"/>
          </w:tcPr>
          <w:p w:rsidR="001607FA" w:rsidRPr="002D276E" w:rsidRDefault="001607FA" w:rsidP="002D276E">
            <w:pPr>
              <w:ind w:firstLine="0"/>
              <w:contextualSpacing/>
              <w:rPr>
                <w:rFonts w:ascii="Times New Roman" w:hAnsi="Times New Roman"/>
                <w:sz w:val="26"/>
                <w:szCs w:val="26"/>
              </w:rPr>
            </w:pPr>
          </w:p>
        </w:tc>
      </w:tr>
      <w:tr w:rsidR="001607FA" w:rsidRPr="002D276E" w:rsidTr="002D276E">
        <w:tc>
          <w:tcPr>
            <w:tcW w:w="176" w:type="pct"/>
          </w:tcPr>
          <w:p w:rsidR="001607FA" w:rsidRPr="002D276E" w:rsidRDefault="001607FA" w:rsidP="002D276E">
            <w:pPr>
              <w:numPr>
                <w:ilvl w:val="0"/>
                <w:numId w:val="12"/>
              </w:numPr>
              <w:ind w:left="0" w:firstLine="0"/>
              <w:contextualSpacing/>
              <w:rPr>
                <w:rFonts w:ascii="Times New Roman" w:hAnsi="Times New Roman"/>
                <w:sz w:val="26"/>
                <w:szCs w:val="26"/>
              </w:rPr>
            </w:pPr>
          </w:p>
        </w:tc>
        <w:tc>
          <w:tcPr>
            <w:tcW w:w="746"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Снижение недоимки по местным налогам и сборам, зачисляемым в бюджет поселения.</w:t>
            </w:r>
          </w:p>
          <w:p w:rsidR="001607FA" w:rsidRPr="002D276E" w:rsidRDefault="001607FA" w:rsidP="002D276E">
            <w:pPr>
              <w:ind w:firstLine="0"/>
              <w:contextualSpacing/>
              <w:rPr>
                <w:rFonts w:ascii="Times New Roman" w:hAnsi="Times New Roman"/>
                <w:sz w:val="26"/>
                <w:szCs w:val="26"/>
              </w:rPr>
            </w:pPr>
          </w:p>
          <w:p w:rsidR="001607FA" w:rsidRPr="002D276E" w:rsidRDefault="001607FA" w:rsidP="002D276E">
            <w:pPr>
              <w:ind w:firstLine="0"/>
              <w:contextualSpacing/>
              <w:rPr>
                <w:rFonts w:ascii="Times New Roman" w:hAnsi="Times New Roman"/>
                <w:sz w:val="26"/>
                <w:szCs w:val="26"/>
              </w:rPr>
            </w:pPr>
          </w:p>
          <w:p w:rsidR="001607FA" w:rsidRPr="002D276E" w:rsidRDefault="001607FA" w:rsidP="002D276E">
            <w:pPr>
              <w:ind w:firstLine="0"/>
              <w:contextualSpacing/>
              <w:rPr>
                <w:rFonts w:ascii="Times New Roman" w:hAnsi="Times New Roman"/>
                <w:sz w:val="26"/>
                <w:szCs w:val="26"/>
              </w:rPr>
            </w:pPr>
          </w:p>
          <w:p w:rsidR="001607FA" w:rsidRPr="002D276E" w:rsidRDefault="001607FA" w:rsidP="002D276E">
            <w:pPr>
              <w:ind w:firstLine="0"/>
              <w:contextualSpacing/>
              <w:rPr>
                <w:rFonts w:ascii="Times New Roman" w:hAnsi="Times New Roman"/>
                <w:sz w:val="26"/>
                <w:szCs w:val="26"/>
              </w:rPr>
            </w:pPr>
          </w:p>
        </w:tc>
        <w:tc>
          <w:tcPr>
            <w:tcW w:w="618"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w:t>
            </w:r>
          </w:p>
        </w:tc>
        <w:tc>
          <w:tcPr>
            <w:tcW w:w="694"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3 балла - 80% и выше;</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2 балла – от 50% до 80%;</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1балл – от 30% до 50%;</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0 баллов – менее 30%.</w:t>
            </w:r>
          </w:p>
          <w:p w:rsidR="001607FA" w:rsidRPr="002D276E" w:rsidRDefault="001607FA" w:rsidP="002D276E">
            <w:pPr>
              <w:ind w:firstLine="0"/>
              <w:contextualSpacing/>
              <w:rPr>
                <w:rFonts w:ascii="Times New Roman" w:hAnsi="Times New Roman"/>
                <w:sz w:val="26"/>
                <w:szCs w:val="26"/>
              </w:rPr>
            </w:pPr>
            <w:r w:rsidRPr="002D276E">
              <w:rPr>
                <w:rFonts w:ascii="Times New Roman" w:eastAsia="Arial" w:hAnsi="Times New Roman"/>
                <w:sz w:val="26"/>
                <w:szCs w:val="26"/>
              </w:rPr>
              <w:t xml:space="preserve">При достижении положительной динамики по отношению к году, предшествующему отчетному, к полученной </w:t>
            </w:r>
            <w:r w:rsidRPr="002D276E">
              <w:rPr>
                <w:rFonts w:ascii="Times New Roman" w:eastAsia="Arial" w:hAnsi="Times New Roman"/>
                <w:sz w:val="26"/>
                <w:szCs w:val="26"/>
              </w:rPr>
              <w:lastRenderedPageBreak/>
              <w:t>балльной оценке по показателям добавлять дополнительные баллы в зависимости от динамики. Дополнительный балл - 0,5 за динамику от 10%, 0,25 - за динамику от 1% до 10%.</w:t>
            </w:r>
          </w:p>
        </w:tc>
        <w:tc>
          <w:tcPr>
            <w:tcW w:w="2069"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lastRenderedPageBreak/>
              <w:t>Расчет показателя:</w:t>
            </w:r>
          </w:p>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w:t>
            </w:r>
            <w:proofErr w:type="spellStart"/>
            <w:r w:rsidRPr="002D276E">
              <w:rPr>
                <w:rFonts w:ascii="Times New Roman" w:hAnsi="Times New Roman"/>
                <w:sz w:val="26"/>
                <w:szCs w:val="26"/>
              </w:rPr>
              <w:t>нед</w:t>
            </w:r>
            <w:proofErr w:type="spellEnd"/>
            <w:r w:rsidRPr="002D276E">
              <w:rPr>
                <w:rFonts w:ascii="Times New Roman" w:hAnsi="Times New Roman"/>
                <w:sz w:val="26"/>
                <w:szCs w:val="26"/>
              </w:rPr>
              <w:t>. (янв.)- ∑</w:t>
            </w:r>
            <w:proofErr w:type="spellStart"/>
            <w:r w:rsidRPr="002D276E">
              <w:rPr>
                <w:rFonts w:ascii="Times New Roman" w:hAnsi="Times New Roman"/>
                <w:sz w:val="26"/>
                <w:szCs w:val="26"/>
              </w:rPr>
              <w:t>нед</w:t>
            </w:r>
            <w:proofErr w:type="spellEnd"/>
            <w:r w:rsidRPr="002D276E">
              <w:rPr>
                <w:rFonts w:ascii="Times New Roman" w:hAnsi="Times New Roman"/>
                <w:sz w:val="26"/>
                <w:szCs w:val="26"/>
              </w:rPr>
              <w:t>. (ноя.)</w:t>
            </w:r>
          </w:p>
          <w:p w:rsidR="001607FA" w:rsidRPr="002D276E" w:rsidRDefault="001607FA" w:rsidP="002D276E">
            <w:pPr>
              <w:ind w:firstLine="0"/>
              <w:rPr>
                <w:rFonts w:ascii="Times New Roman" w:hAnsi="Times New Roman"/>
                <w:sz w:val="26"/>
                <w:szCs w:val="26"/>
              </w:rPr>
            </w:pPr>
            <w:proofErr w:type="spellStart"/>
            <w:r w:rsidRPr="002D276E">
              <w:rPr>
                <w:rFonts w:ascii="Times New Roman" w:hAnsi="Times New Roman"/>
                <w:sz w:val="26"/>
                <w:szCs w:val="26"/>
              </w:rPr>
              <w:t>Сниж</w:t>
            </w:r>
            <w:proofErr w:type="gramStart"/>
            <w:r w:rsidRPr="002D276E">
              <w:rPr>
                <w:rFonts w:ascii="Times New Roman" w:hAnsi="Times New Roman"/>
                <w:sz w:val="26"/>
                <w:szCs w:val="26"/>
              </w:rPr>
              <w:t>.н</w:t>
            </w:r>
            <w:proofErr w:type="gramEnd"/>
            <w:r w:rsidRPr="002D276E">
              <w:rPr>
                <w:rFonts w:ascii="Times New Roman" w:hAnsi="Times New Roman"/>
                <w:sz w:val="26"/>
                <w:szCs w:val="26"/>
              </w:rPr>
              <w:t>ед</w:t>
            </w:r>
            <w:proofErr w:type="spellEnd"/>
            <w:r w:rsidRPr="002D276E">
              <w:rPr>
                <w:rFonts w:ascii="Times New Roman" w:hAnsi="Times New Roman"/>
                <w:sz w:val="26"/>
                <w:szCs w:val="26"/>
              </w:rPr>
              <w:t xml:space="preserve">. = ---------------------------------- </w:t>
            </w:r>
            <w:proofErr w:type="spellStart"/>
            <w:r w:rsidRPr="002D276E">
              <w:rPr>
                <w:rFonts w:ascii="Times New Roman" w:hAnsi="Times New Roman"/>
                <w:sz w:val="26"/>
                <w:szCs w:val="26"/>
              </w:rPr>
              <w:t>х</w:t>
            </w:r>
            <w:proofErr w:type="spellEnd"/>
            <w:r w:rsidRPr="002D276E">
              <w:rPr>
                <w:rFonts w:ascii="Times New Roman" w:hAnsi="Times New Roman"/>
                <w:sz w:val="26"/>
                <w:szCs w:val="26"/>
              </w:rPr>
              <w:t xml:space="preserve"> 100,</w:t>
            </w:r>
          </w:p>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w:t>
            </w:r>
            <w:proofErr w:type="spellStart"/>
            <w:r w:rsidRPr="002D276E">
              <w:rPr>
                <w:rFonts w:ascii="Times New Roman" w:hAnsi="Times New Roman"/>
                <w:sz w:val="26"/>
                <w:szCs w:val="26"/>
              </w:rPr>
              <w:t>нед</w:t>
            </w:r>
            <w:proofErr w:type="spellEnd"/>
            <w:r w:rsidRPr="002D276E">
              <w:rPr>
                <w:rFonts w:ascii="Times New Roman" w:hAnsi="Times New Roman"/>
                <w:sz w:val="26"/>
                <w:szCs w:val="26"/>
              </w:rPr>
              <w:t>. (янв.)</w:t>
            </w:r>
          </w:p>
          <w:p w:rsidR="001607FA" w:rsidRPr="002D276E" w:rsidRDefault="001607FA" w:rsidP="002D276E">
            <w:pPr>
              <w:ind w:firstLine="0"/>
              <w:rPr>
                <w:rFonts w:ascii="Times New Roman" w:hAnsi="Times New Roman"/>
                <w:sz w:val="26"/>
                <w:szCs w:val="26"/>
              </w:rPr>
            </w:pPr>
            <w:proofErr w:type="spellStart"/>
            <w:r w:rsidRPr="002D276E">
              <w:rPr>
                <w:rFonts w:ascii="Times New Roman" w:hAnsi="Times New Roman"/>
                <w:sz w:val="26"/>
                <w:szCs w:val="26"/>
              </w:rPr>
              <w:t>Сниж</w:t>
            </w:r>
            <w:proofErr w:type="gramStart"/>
            <w:r w:rsidRPr="002D276E">
              <w:rPr>
                <w:rFonts w:ascii="Times New Roman" w:hAnsi="Times New Roman"/>
                <w:sz w:val="26"/>
                <w:szCs w:val="26"/>
              </w:rPr>
              <w:t>.н</w:t>
            </w:r>
            <w:proofErr w:type="gramEnd"/>
            <w:r w:rsidRPr="002D276E">
              <w:rPr>
                <w:rFonts w:ascii="Times New Roman" w:hAnsi="Times New Roman"/>
                <w:sz w:val="26"/>
                <w:szCs w:val="26"/>
              </w:rPr>
              <w:t>ед</w:t>
            </w:r>
            <w:proofErr w:type="spellEnd"/>
            <w:r w:rsidRPr="002D276E">
              <w:rPr>
                <w:rFonts w:ascii="Times New Roman" w:hAnsi="Times New Roman"/>
                <w:sz w:val="26"/>
                <w:szCs w:val="26"/>
              </w:rPr>
              <w:t>. – снижение недоимки по местным налогам и сборам, зачисляемым в бюджет поселения, %;</w:t>
            </w:r>
          </w:p>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w:t>
            </w:r>
            <w:proofErr w:type="spellStart"/>
            <w:r w:rsidRPr="002D276E">
              <w:rPr>
                <w:rFonts w:ascii="Times New Roman" w:hAnsi="Times New Roman"/>
                <w:sz w:val="26"/>
                <w:szCs w:val="26"/>
              </w:rPr>
              <w:t>нед</w:t>
            </w:r>
            <w:proofErr w:type="spellEnd"/>
            <w:r w:rsidRPr="002D276E">
              <w:rPr>
                <w:rFonts w:ascii="Times New Roman" w:hAnsi="Times New Roman"/>
                <w:sz w:val="26"/>
                <w:szCs w:val="26"/>
              </w:rPr>
              <w:t>. (янв.) – сумма недоимки по местным налогам и сборам, зачисляемым в бюджет поселения на 1 января отчетного года, тыс. руб.;</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w:t>
            </w:r>
            <w:proofErr w:type="spellStart"/>
            <w:r w:rsidRPr="002D276E">
              <w:rPr>
                <w:rFonts w:ascii="Times New Roman" w:hAnsi="Times New Roman"/>
                <w:sz w:val="26"/>
                <w:szCs w:val="26"/>
              </w:rPr>
              <w:t>нед</w:t>
            </w:r>
            <w:proofErr w:type="spellEnd"/>
            <w:r w:rsidRPr="002D276E">
              <w:rPr>
                <w:rFonts w:ascii="Times New Roman" w:hAnsi="Times New Roman"/>
                <w:sz w:val="26"/>
                <w:szCs w:val="26"/>
              </w:rPr>
              <w:t>. (ноя.) – сумма недоимки по местным налогам и сборам, зачисляемым в бюджет поселения на 1 ноября отчетного года, тыс. руб.</w:t>
            </w:r>
          </w:p>
        </w:tc>
        <w:tc>
          <w:tcPr>
            <w:tcW w:w="697" w:type="pct"/>
          </w:tcPr>
          <w:p w:rsidR="001607FA" w:rsidRPr="002D276E" w:rsidRDefault="001607FA" w:rsidP="002D276E">
            <w:pPr>
              <w:ind w:firstLine="0"/>
              <w:contextualSpacing/>
              <w:rPr>
                <w:rFonts w:ascii="Times New Roman" w:hAnsi="Times New Roman"/>
                <w:sz w:val="26"/>
                <w:szCs w:val="26"/>
              </w:rPr>
            </w:pPr>
          </w:p>
        </w:tc>
      </w:tr>
      <w:tr w:rsidR="001607FA" w:rsidRPr="002D276E" w:rsidTr="002D276E">
        <w:tc>
          <w:tcPr>
            <w:tcW w:w="176" w:type="pct"/>
          </w:tcPr>
          <w:p w:rsidR="001607FA" w:rsidRPr="002D276E" w:rsidRDefault="001607FA" w:rsidP="002D276E">
            <w:pPr>
              <w:numPr>
                <w:ilvl w:val="0"/>
                <w:numId w:val="12"/>
              </w:numPr>
              <w:ind w:left="0" w:firstLine="0"/>
              <w:contextualSpacing/>
              <w:rPr>
                <w:rFonts w:ascii="Times New Roman" w:hAnsi="Times New Roman"/>
                <w:sz w:val="26"/>
                <w:szCs w:val="26"/>
              </w:rPr>
            </w:pPr>
          </w:p>
        </w:tc>
        <w:tc>
          <w:tcPr>
            <w:tcW w:w="746"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Объем средств, привлеченных муниципальным образованием из федерального и областного бюджетов, на 1 рубль налоговых и неналоговых доходов бюджета муниципального образования.</w:t>
            </w:r>
          </w:p>
        </w:tc>
        <w:tc>
          <w:tcPr>
            <w:tcW w:w="618"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руб.</w:t>
            </w:r>
          </w:p>
        </w:tc>
        <w:tc>
          <w:tcPr>
            <w:tcW w:w="694"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3 балла - 3 руб. и свыше;</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2 балла - от 1 руб. до 3 руб.;</w:t>
            </w:r>
          </w:p>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1 балл - от 0,5 до 1 руб.;</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0 баллов - ниже 0,5 руб.</w:t>
            </w:r>
          </w:p>
        </w:tc>
        <w:tc>
          <w:tcPr>
            <w:tcW w:w="2069" w:type="pct"/>
          </w:tcPr>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Источник информации:</w:t>
            </w:r>
          </w:p>
          <w:p w:rsidR="001607FA" w:rsidRPr="002D276E" w:rsidRDefault="001607FA" w:rsidP="002D276E">
            <w:pPr>
              <w:ind w:firstLine="0"/>
              <w:rPr>
                <w:rFonts w:ascii="Times New Roman" w:hAnsi="Times New Roman"/>
                <w:bCs/>
                <w:sz w:val="26"/>
                <w:szCs w:val="26"/>
              </w:rPr>
            </w:pPr>
            <w:r w:rsidRPr="002D276E">
              <w:rPr>
                <w:rFonts w:ascii="Times New Roman" w:hAnsi="Times New Roman"/>
                <w:bCs/>
                <w:sz w:val="26"/>
                <w:szCs w:val="26"/>
              </w:rPr>
              <w:t>отчет</w:t>
            </w:r>
            <w:r w:rsidRPr="002D276E">
              <w:rPr>
                <w:rFonts w:ascii="Times New Roman" w:hAnsi="Times New Roman"/>
                <w:sz w:val="26"/>
                <w:szCs w:val="26"/>
              </w:rPr>
              <w:t> </w:t>
            </w:r>
            <w:r w:rsidRPr="002D276E">
              <w:rPr>
                <w:rFonts w:ascii="Times New Roman" w:hAnsi="Times New Roman"/>
                <w:bCs/>
                <w:sz w:val="26"/>
                <w:szCs w:val="26"/>
              </w:rPr>
              <w:t>об</w:t>
            </w:r>
            <w:r w:rsidRPr="002D276E">
              <w:rPr>
                <w:rFonts w:ascii="Times New Roman" w:hAnsi="Times New Roman"/>
                <w:sz w:val="26"/>
                <w:szCs w:val="26"/>
              </w:rPr>
              <w:t> </w:t>
            </w:r>
            <w:r w:rsidRPr="002D276E">
              <w:rPr>
                <w:rFonts w:ascii="Times New Roman" w:hAnsi="Times New Roman"/>
                <w:bCs/>
                <w:sz w:val="26"/>
                <w:szCs w:val="26"/>
              </w:rPr>
              <w:t>исполнении</w:t>
            </w:r>
            <w:r w:rsidRPr="002D276E">
              <w:rPr>
                <w:rFonts w:ascii="Times New Roman" w:hAnsi="Times New Roman"/>
                <w:sz w:val="26"/>
                <w:szCs w:val="26"/>
              </w:rPr>
              <w:t> </w:t>
            </w:r>
            <w:r w:rsidRPr="002D276E">
              <w:rPr>
                <w:rFonts w:ascii="Times New Roman" w:hAnsi="Times New Roman"/>
                <w:bCs/>
                <w:sz w:val="26"/>
                <w:szCs w:val="26"/>
              </w:rPr>
              <w:t>бюджета</w:t>
            </w:r>
            <w:r w:rsidRPr="002D276E">
              <w:rPr>
                <w:rFonts w:ascii="Times New Roman" w:hAnsi="Times New Roman"/>
                <w:sz w:val="26"/>
                <w:szCs w:val="26"/>
              </w:rPr>
              <w:t> </w:t>
            </w:r>
            <w:r w:rsidRPr="002D276E">
              <w:rPr>
                <w:rFonts w:ascii="Times New Roman" w:hAnsi="Times New Roman"/>
                <w:bCs/>
                <w:sz w:val="26"/>
                <w:szCs w:val="26"/>
              </w:rPr>
              <w:t>муниципального образования</w:t>
            </w:r>
          </w:p>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Расчет показателя:</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lang w:val="en-US"/>
              </w:rPr>
              <w:t>R</w:t>
            </w:r>
            <w:r w:rsidRPr="002D276E">
              <w:rPr>
                <w:rFonts w:ascii="Times New Roman" w:hAnsi="Times New Roman"/>
                <w:sz w:val="26"/>
                <w:szCs w:val="26"/>
              </w:rPr>
              <w:t xml:space="preserve"> = </w:t>
            </w:r>
            <w:r w:rsidRPr="002D276E">
              <w:rPr>
                <w:rFonts w:ascii="Times New Roman" w:hAnsi="Times New Roman"/>
                <w:sz w:val="26"/>
                <w:szCs w:val="26"/>
                <w:lang w:val="en-US"/>
              </w:rPr>
              <w:t>V</w:t>
            </w:r>
            <w:r w:rsidRPr="002D276E">
              <w:rPr>
                <w:rFonts w:ascii="Times New Roman" w:hAnsi="Times New Roman"/>
                <w:sz w:val="26"/>
                <w:szCs w:val="26"/>
              </w:rPr>
              <w:t>фор/</w:t>
            </w:r>
            <w:r w:rsidRPr="002D276E">
              <w:rPr>
                <w:rFonts w:ascii="Times New Roman" w:hAnsi="Times New Roman"/>
                <w:sz w:val="26"/>
                <w:szCs w:val="26"/>
                <w:lang w:val="en-US"/>
              </w:rPr>
              <w:t>V</w:t>
            </w:r>
            <w:r w:rsidRPr="002D276E">
              <w:rPr>
                <w:rFonts w:ascii="Times New Roman" w:hAnsi="Times New Roman"/>
                <w:sz w:val="26"/>
                <w:szCs w:val="26"/>
              </w:rPr>
              <w:t>м,</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где</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lang w:val="en-US"/>
              </w:rPr>
              <w:t>R</w:t>
            </w:r>
            <w:r w:rsidRPr="002D276E">
              <w:rPr>
                <w:rFonts w:ascii="Times New Roman" w:hAnsi="Times New Roman"/>
                <w:sz w:val="26"/>
                <w:szCs w:val="26"/>
              </w:rPr>
              <w:t xml:space="preserve"> - объем средств, привлеченных муниципальным образованием из федерального и областного бюджетов, в расчете на 1 рубль налоговых и неналоговых доходов бюджета муниципального образования;</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lang w:val="en-US"/>
              </w:rPr>
              <w:t>V</w:t>
            </w:r>
            <w:r w:rsidRPr="002D276E">
              <w:rPr>
                <w:rFonts w:ascii="Times New Roman" w:hAnsi="Times New Roman"/>
                <w:sz w:val="26"/>
                <w:szCs w:val="26"/>
              </w:rPr>
              <w:t>фор - объем средств, привлеченных муниципальным образованием из федерального и областного бюджетов, тыс. руб.;</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lang w:val="en-US"/>
              </w:rPr>
              <w:t>V</w:t>
            </w:r>
            <w:r w:rsidRPr="002D276E">
              <w:rPr>
                <w:rFonts w:ascii="Times New Roman" w:hAnsi="Times New Roman"/>
                <w:sz w:val="26"/>
                <w:szCs w:val="26"/>
              </w:rPr>
              <w:t>м – объем налоговых и неналоговых доходов местного бюджета, тыс. руб.</w:t>
            </w:r>
          </w:p>
        </w:tc>
        <w:tc>
          <w:tcPr>
            <w:tcW w:w="697" w:type="pct"/>
          </w:tcPr>
          <w:p w:rsidR="001607FA" w:rsidRPr="002D276E" w:rsidRDefault="001607FA" w:rsidP="002D276E">
            <w:pPr>
              <w:ind w:firstLine="0"/>
              <w:contextualSpacing/>
              <w:rPr>
                <w:rFonts w:ascii="Times New Roman" w:hAnsi="Times New Roman"/>
                <w:sz w:val="26"/>
                <w:szCs w:val="26"/>
              </w:rPr>
            </w:pPr>
          </w:p>
        </w:tc>
      </w:tr>
      <w:tr w:rsidR="001607FA" w:rsidRPr="002D276E" w:rsidTr="002D276E">
        <w:tc>
          <w:tcPr>
            <w:tcW w:w="176" w:type="pct"/>
          </w:tcPr>
          <w:p w:rsidR="001607FA" w:rsidRPr="002D276E" w:rsidRDefault="001607FA" w:rsidP="002D276E">
            <w:pPr>
              <w:numPr>
                <w:ilvl w:val="0"/>
                <w:numId w:val="12"/>
              </w:numPr>
              <w:ind w:left="0" w:firstLine="0"/>
              <w:contextualSpacing/>
              <w:rPr>
                <w:rFonts w:ascii="Times New Roman" w:hAnsi="Times New Roman"/>
                <w:sz w:val="26"/>
                <w:szCs w:val="26"/>
              </w:rPr>
            </w:pPr>
          </w:p>
        </w:tc>
        <w:tc>
          <w:tcPr>
            <w:tcW w:w="746"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 xml:space="preserve">Доля расходов бюджета </w:t>
            </w:r>
            <w:r w:rsidRPr="002D276E">
              <w:rPr>
                <w:rFonts w:ascii="Times New Roman" w:hAnsi="Times New Roman"/>
                <w:sz w:val="26"/>
                <w:szCs w:val="26"/>
              </w:rPr>
              <w:lastRenderedPageBreak/>
              <w:t>поселения на содержание органов местного самоуправления.</w:t>
            </w:r>
          </w:p>
        </w:tc>
        <w:tc>
          <w:tcPr>
            <w:tcW w:w="618"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lastRenderedPageBreak/>
              <w:t>%</w:t>
            </w:r>
          </w:p>
        </w:tc>
        <w:tc>
          <w:tcPr>
            <w:tcW w:w="694"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2 балла – менее 29 %;</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lastRenderedPageBreak/>
              <w:t>1 балл – от 29% до 39%;</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0 баллов – от 39% и более.</w:t>
            </w:r>
          </w:p>
        </w:tc>
        <w:tc>
          <w:tcPr>
            <w:tcW w:w="2069"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lastRenderedPageBreak/>
              <w:t>Источник информации: органы местного самоуправления поселения.</w:t>
            </w:r>
          </w:p>
          <w:p w:rsidR="001607FA" w:rsidRPr="002D276E" w:rsidRDefault="001607FA" w:rsidP="002D276E">
            <w:pPr>
              <w:ind w:firstLine="0"/>
              <w:contextualSpacing/>
              <w:rPr>
                <w:rFonts w:ascii="Times New Roman" w:hAnsi="Times New Roman"/>
                <w:sz w:val="26"/>
                <w:szCs w:val="26"/>
              </w:rPr>
            </w:pP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lang w:val="en-US"/>
              </w:rPr>
              <w:t>D</w:t>
            </w:r>
            <w:r w:rsidRPr="002D276E">
              <w:rPr>
                <w:rFonts w:ascii="Times New Roman" w:hAnsi="Times New Roman"/>
                <w:sz w:val="26"/>
                <w:szCs w:val="26"/>
              </w:rPr>
              <w:t xml:space="preserve">= </w:t>
            </w:r>
            <w:proofErr w:type="spellStart"/>
            <w:r w:rsidRPr="002D276E">
              <w:rPr>
                <w:rFonts w:ascii="Times New Roman" w:hAnsi="Times New Roman"/>
                <w:sz w:val="26"/>
                <w:szCs w:val="26"/>
              </w:rPr>
              <w:t>Фр</w:t>
            </w:r>
            <w:proofErr w:type="spellEnd"/>
            <w:r w:rsidRPr="002D276E">
              <w:rPr>
                <w:rFonts w:ascii="Times New Roman" w:hAnsi="Times New Roman"/>
                <w:sz w:val="26"/>
                <w:szCs w:val="26"/>
              </w:rPr>
              <w:t>/Ор*100,</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где</w:t>
            </w:r>
          </w:p>
          <w:p w:rsidR="001607FA" w:rsidRPr="002D276E" w:rsidRDefault="001607FA" w:rsidP="002D276E">
            <w:pPr>
              <w:ind w:firstLine="0"/>
              <w:contextualSpacing/>
              <w:rPr>
                <w:rFonts w:ascii="Times New Roman" w:hAnsi="Times New Roman"/>
                <w:sz w:val="26"/>
                <w:szCs w:val="26"/>
              </w:rPr>
            </w:pPr>
            <w:proofErr w:type="spellStart"/>
            <w:proofErr w:type="gramStart"/>
            <w:r w:rsidRPr="002D276E">
              <w:rPr>
                <w:rFonts w:ascii="Times New Roman" w:hAnsi="Times New Roman"/>
                <w:sz w:val="26"/>
                <w:szCs w:val="26"/>
              </w:rPr>
              <w:t>Фр</w:t>
            </w:r>
            <w:proofErr w:type="spellEnd"/>
            <w:proofErr w:type="gramEnd"/>
            <w:r w:rsidRPr="002D276E">
              <w:rPr>
                <w:rFonts w:ascii="Times New Roman" w:hAnsi="Times New Roman"/>
                <w:sz w:val="26"/>
                <w:szCs w:val="26"/>
              </w:rPr>
              <w:t xml:space="preserve"> – фактические расходы на содержание органов местного самоуправления поселения (за исключением субвенций из областного бюджета)</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Ор - общий объем расходов бюджета (за исключением субвенций из областного бюджета) за отчетный период.</w:t>
            </w:r>
          </w:p>
        </w:tc>
        <w:tc>
          <w:tcPr>
            <w:tcW w:w="697" w:type="pct"/>
          </w:tcPr>
          <w:p w:rsidR="001607FA" w:rsidRPr="002D276E" w:rsidRDefault="001607FA" w:rsidP="002D276E">
            <w:pPr>
              <w:ind w:firstLine="0"/>
              <w:contextualSpacing/>
              <w:rPr>
                <w:rFonts w:ascii="Times New Roman" w:hAnsi="Times New Roman"/>
                <w:sz w:val="26"/>
                <w:szCs w:val="26"/>
              </w:rPr>
            </w:pPr>
          </w:p>
        </w:tc>
      </w:tr>
      <w:tr w:rsidR="001607FA" w:rsidRPr="002D276E" w:rsidTr="002D276E">
        <w:tc>
          <w:tcPr>
            <w:tcW w:w="176" w:type="pct"/>
          </w:tcPr>
          <w:p w:rsidR="001607FA" w:rsidRPr="002D276E" w:rsidRDefault="001607FA" w:rsidP="002D276E">
            <w:pPr>
              <w:numPr>
                <w:ilvl w:val="0"/>
                <w:numId w:val="12"/>
              </w:numPr>
              <w:ind w:left="0" w:firstLine="0"/>
              <w:rPr>
                <w:rFonts w:ascii="Times New Roman" w:hAnsi="Times New Roman"/>
                <w:sz w:val="26"/>
                <w:szCs w:val="26"/>
              </w:rPr>
            </w:pPr>
          </w:p>
        </w:tc>
        <w:tc>
          <w:tcPr>
            <w:tcW w:w="746" w:type="pct"/>
          </w:tcPr>
          <w:p w:rsidR="001607FA" w:rsidRPr="002D276E" w:rsidRDefault="001607FA" w:rsidP="002D276E">
            <w:pPr>
              <w:ind w:firstLine="0"/>
              <w:rPr>
                <w:rFonts w:ascii="Times New Roman" w:hAnsi="Times New Roman"/>
                <w:bCs/>
                <w:sz w:val="26"/>
                <w:szCs w:val="26"/>
              </w:rPr>
            </w:pPr>
            <w:r w:rsidRPr="002D276E">
              <w:rPr>
                <w:rFonts w:ascii="Times New Roman" w:hAnsi="Times New Roman"/>
                <w:bCs/>
                <w:sz w:val="26"/>
                <w:szCs w:val="26"/>
              </w:rPr>
              <w:t>Количество денежных средств затраченных на развитие ФИС на 1 жителя.</w:t>
            </w:r>
          </w:p>
        </w:tc>
        <w:tc>
          <w:tcPr>
            <w:tcW w:w="618" w:type="pct"/>
          </w:tcPr>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руб.</w:t>
            </w:r>
          </w:p>
        </w:tc>
        <w:tc>
          <w:tcPr>
            <w:tcW w:w="694" w:type="pct"/>
          </w:tcPr>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3 балла – 20 руб. и более;</w:t>
            </w:r>
          </w:p>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2 балла – от 15 руб. до 20 руб.;</w:t>
            </w:r>
          </w:p>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1 балл – от 10 руб. до 15 руб.;</w:t>
            </w:r>
          </w:p>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0 баллов – менее 10 руб.</w:t>
            </w:r>
          </w:p>
        </w:tc>
        <w:tc>
          <w:tcPr>
            <w:tcW w:w="2069" w:type="pct"/>
          </w:tcPr>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Источник информации: органы местного самоуправления поселения, органы местного самоуправления района.</w:t>
            </w:r>
          </w:p>
        </w:tc>
        <w:tc>
          <w:tcPr>
            <w:tcW w:w="697" w:type="pct"/>
          </w:tcPr>
          <w:p w:rsidR="001607FA" w:rsidRPr="002D276E" w:rsidRDefault="001607FA" w:rsidP="002D276E">
            <w:pPr>
              <w:ind w:firstLine="0"/>
              <w:contextualSpacing/>
              <w:rPr>
                <w:rFonts w:ascii="Times New Roman" w:hAnsi="Times New Roman"/>
                <w:sz w:val="26"/>
                <w:szCs w:val="26"/>
              </w:rPr>
            </w:pPr>
          </w:p>
        </w:tc>
      </w:tr>
      <w:tr w:rsidR="001607FA" w:rsidRPr="002D276E" w:rsidTr="002D276E">
        <w:tc>
          <w:tcPr>
            <w:tcW w:w="176" w:type="pct"/>
          </w:tcPr>
          <w:p w:rsidR="001607FA" w:rsidRPr="002D276E" w:rsidRDefault="001607FA" w:rsidP="002D276E">
            <w:pPr>
              <w:numPr>
                <w:ilvl w:val="0"/>
                <w:numId w:val="12"/>
              </w:numPr>
              <w:ind w:left="0" w:firstLine="0"/>
              <w:rPr>
                <w:rFonts w:ascii="Times New Roman" w:hAnsi="Times New Roman"/>
                <w:sz w:val="26"/>
                <w:szCs w:val="26"/>
              </w:rPr>
            </w:pPr>
          </w:p>
        </w:tc>
        <w:tc>
          <w:tcPr>
            <w:tcW w:w="746"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Обеспечение сбора арендной платы с арендаторов земельных участков всех видов разрешенного использования, расположенных на территории поселения.</w:t>
            </w:r>
          </w:p>
        </w:tc>
        <w:tc>
          <w:tcPr>
            <w:tcW w:w="618"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lang w:val="en-US"/>
              </w:rPr>
              <w:t>%</w:t>
            </w:r>
          </w:p>
        </w:tc>
        <w:tc>
          <w:tcPr>
            <w:tcW w:w="694"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3 балла – 90% и выше;</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2 балла – от 86 до 90%;</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1 балл – от 80 до 86%.</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0 баллов – менее 80%.</w:t>
            </w:r>
          </w:p>
        </w:tc>
        <w:tc>
          <w:tcPr>
            <w:tcW w:w="2069"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Источник информации: органы местного самоуправления поселения, отдел финансов администрации муниципального района.</w:t>
            </w:r>
          </w:p>
          <w:p w:rsidR="001607FA" w:rsidRPr="002D276E" w:rsidRDefault="001607FA" w:rsidP="002D276E">
            <w:pPr>
              <w:ind w:firstLine="0"/>
              <w:contextualSpacing/>
              <w:rPr>
                <w:rFonts w:ascii="Times New Roman" w:hAnsi="Times New Roman"/>
                <w:sz w:val="26"/>
                <w:szCs w:val="26"/>
              </w:rPr>
            </w:pPr>
          </w:p>
          <w:p w:rsidR="001607FA" w:rsidRPr="002D276E" w:rsidRDefault="001607FA" w:rsidP="002D276E">
            <w:pPr>
              <w:ind w:firstLine="0"/>
              <w:contextualSpacing/>
              <w:rPr>
                <w:rFonts w:ascii="Times New Roman" w:hAnsi="Times New Roman"/>
                <w:sz w:val="26"/>
                <w:szCs w:val="26"/>
              </w:rPr>
            </w:pPr>
          </w:p>
        </w:tc>
        <w:tc>
          <w:tcPr>
            <w:tcW w:w="697" w:type="pct"/>
          </w:tcPr>
          <w:p w:rsidR="001607FA" w:rsidRPr="002D276E" w:rsidRDefault="001607FA" w:rsidP="002D276E">
            <w:pPr>
              <w:ind w:firstLine="0"/>
              <w:contextualSpacing/>
              <w:rPr>
                <w:rFonts w:ascii="Times New Roman" w:hAnsi="Times New Roman"/>
                <w:sz w:val="26"/>
                <w:szCs w:val="26"/>
              </w:rPr>
            </w:pPr>
          </w:p>
        </w:tc>
      </w:tr>
      <w:tr w:rsidR="001607FA" w:rsidRPr="002D276E" w:rsidTr="002D276E">
        <w:tc>
          <w:tcPr>
            <w:tcW w:w="176" w:type="pct"/>
          </w:tcPr>
          <w:p w:rsidR="001607FA" w:rsidRPr="002D276E" w:rsidRDefault="001607FA" w:rsidP="002D276E">
            <w:pPr>
              <w:numPr>
                <w:ilvl w:val="0"/>
                <w:numId w:val="12"/>
              </w:numPr>
              <w:ind w:left="0" w:firstLine="0"/>
              <w:rPr>
                <w:rFonts w:ascii="Times New Roman" w:hAnsi="Times New Roman"/>
                <w:sz w:val="26"/>
                <w:szCs w:val="26"/>
              </w:rPr>
            </w:pPr>
          </w:p>
        </w:tc>
        <w:tc>
          <w:tcPr>
            <w:tcW w:w="746"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 xml:space="preserve">Организация выездной торговли в </w:t>
            </w:r>
            <w:r w:rsidRPr="002D276E">
              <w:rPr>
                <w:rFonts w:ascii="Times New Roman" w:hAnsi="Times New Roman"/>
                <w:sz w:val="26"/>
                <w:szCs w:val="26"/>
              </w:rPr>
              <w:lastRenderedPageBreak/>
              <w:t>малонаселенных пунктах, не имеющих стационарных торговых точек (количество выездов в неделю).</w:t>
            </w:r>
          </w:p>
        </w:tc>
        <w:tc>
          <w:tcPr>
            <w:tcW w:w="618"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lastRenderedPageBreak/>
              <w:t>Количество выездов на 1 малонаселенн</w:t>
            </w:r>
            <w:r w:rsidRPr="002D276E">
              <w:rPr>
                <w:rFonts w:ascii="Times New Roman" w:hAnsi="Times New Roman"/>
                <w:sz w:val="26"/>
                <w:szCs w:val="26"/>
              </w:rPr>
              <w:lastRenderedPageBreak/>
              <w:t>ый пункт.</w:t>
            </w:r>
          </w:p>
        </w:tc>
        <w:tc>
          <w:tcPr>
            <w:tcW w:w="694"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lastRenderedPageBreak/>
              <w:t xml:space="preserve">3 балла – 2 и более выездов, либо </w:t>
            </w:r>
            <w:r w:rsidRPr="002D276E">
              <w:rPr>
                <w:rFonts w:ascii="Times New Roman" w:hAnsi="Times New Roman"/>
                <w:sz w:val="26"/>
                <w:szCs w:val="26"/>
              </w:rPr>
              <w:lastRenderedPageBreak/>
              <w:t>отсутствие необходимости в организации выездной торговли;</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2 балла – от 1 до 2 выездов;</w:t>
            </w:r>
          </w:p>
          <w:p w:rsidR="001607FA" w:rsidRPr="002D276E" w:rsidRDefault="001607FA" w:rsidP="002D276E">
            <w:pPr>
              <w:pStyle w:val="aff1"/>
              <w:spacing w:after="0" w:line="240" w:lineRule="auto"/>
              <w:ind w:left="0"/>
              <w:jc w:val="both"/>
              <w:rPr>
                <w:rFonts w:ascii="Times New Roman" w:hAnsi="Times New Roman" w:cs="Times New Roman"/>
                <w:sz w:val="26"/>
                <w:szCs w:val="26"/>
              </w:rPr>
            </w:pPr>
            <w:r w:rsidRPr="002D276E">
              <w:rPr>
                <w:rFonts w:ascii="Times New Roman" w:hAnsi="Times New Roman" w:cs="Times New Roman"/>
                <w:sz w:val="26"/>
                <w:szCs w:val="26"/>
              </w:rPr>
              <w:t>0 баллов – менее 1 выезда.</w:t>
            </w:r>
          </w:p>
        </w:tc>
        <w:tc>
          <w:tcPr>
            <w:tcW w:w="2069"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lastRenderedPageBreak/>
              <w:t>Источник информации: органы местного самоуправления поселения.</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 xml:space="preserve">Определяется как отношение общего количества </w:t>
            </w:r>
            <w:r w:rsidRPr="002D276E">
              <w:rPr>
                <w:rFonts w:ascii="Times New Roman" w:hAnsi="Times New Roman"/>
                <w:sz w:val="26"/>
                <w:szCs w:val="26"/>
              </w:rPr>
              <w:lastRenderedPageBreak/>
              <w:t xml:space="preserve">выездов по торговому обслуживанию населения в малонаселенные пункты, не имеющие стационарных торговых точек, в течение отчетного периода (год) к календарному количеству недель за тот же период, деленное на количество малонаселенных пунктов, не имеющих стационарных торговых точек в данном поселении. </w:t>
            </w:r>
            <w:proofErr w:type="gramStart"/>
            <w:r w:rsidRPr="002D276E">
              <w:rPr>
                <w:rFonts w:ascii="Times New Roman" w:hAnsi="Times New Roman"/>
                <w:sz w:val="26"/>
                <w:szCs w:val="26"/>
              </w:rPr>
              <w:t>Поселения, не нуждающиеся в организации выездной торговли получают</w:t>
            </w:r>
            <w:proofErr w:type="gramEnd"/>
            <w:r w:rsidRPr="002D276E">
              <w:rPr>
                <w:rFonts w:ascii="Times New Roman" w:hAnsi="Times New Roman"/>
                <w:sz w:val="26"/>
                <w:szCs w:val="26"/>
              </w:rPr>
              <w:t xml:space="preserve"> высший балл.</w:t>
            </w:r>
          </w:p>
          <w:p w:rsidR="001607FA" w:rsidRPr="002D276E" w:rsidRDefault="001607FA" w:rsidP="002D276E">
            <w:pPr>
              <w:ind w:firstLine="0"/>
              <w:contextualSpacing/>
              <w:rPr>
                <w:rFonts w:ascii="Times New Roman" w:hAnsi="Times New Roman"/>
                <w:sz w:val="26"/>
                <w:szCs w:val="26"/>
              </w:rPr>
            </w:pPr>
          </w:p>
        </w:tc>
        <w:tc>
          <w:tcPr>
            <w:tcW w:w="697"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lastRenderedPageBreak/>
              <w:t xml:space="preserve">Рассчитывается как коэффициент с </w:t>
            </w:r>
            <w:r w:rsidRPr="002D276E">
              <w:rPr>
                <w:rFonts w:ascii="Times New Roman" w:hAnsi="Times New Roman"/>
                <w:sz w:val="26"/>
                <w:szCs w:val="26"/>
              </w:rPr>
              <w:lastRenderedPageBreak/>
              <w:t>одним десятичным знаком.</w:t>
            </w:r>
          </w:p>
        </w:tc>
      </w:tr>
      <w:tr w:rsidR="001607FA" w:rsidRPr="002D276E" w:rsidTr="002D276E">
        <w:tc>
          <w:tcPr>
            <w:tcW w:w="176" w:type="pct"/>
          </w:tcPr>
          <w:p w:rsidR="001607FA" w:rsidRPr="002D276E" w:rsidRDefault="001607FA" w:rsidP="002D276E">
            <w:pPr>
              <w:numPr>
                <w:ilvl w:val="0"/>
                <w:numId w:val="12"/>
              </w:numPr>
              <w:ind w:left="0" w:firstLine="0"/>
              <w:rPr>
                <w:rFonts w:ascii="Times New Roman" w:hAnsi="Times New Roman"/>
                <w:sz w:val="26"/>
                <w:szCs w:val="26"/>
              </w:rPr>
            </w:pPr>
          </w:p>
        </w:tc>
        <w:tc>
          <w:tcPr>
            <w:tcW w:w="746"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Наличие направленных в районную административную комиссию материалов по административным правонарушениям.</w:t>
            </w:r>
          </w:p>
          <w:p w:rsidR="001607FA" w:rsidRPr="002D276E" w:rsidRDefault="001607FA" w:rsidP="002D276E">
            <w:pPr>
              <w:ind w:firstLine="0"/>
              <w:contextualSpacing/>
              <w:rPr>
                <w:rFonts w:ascii="Times New Roman" w:hAnsi="Times New Roman"/>
                <w:sz w:val="26"/>
                <w:szCs w:val="26"/>
              </w:rPr>
            </w:pPr>
          </w:p>
          <w:p w:rsidR="001607FA" w:rsidRPr="002D276E" w:rsidRDefault="001607FA" w:rsidP="002D276E">
            <w:pPr>
              <w:ind w:firstLine="0"/>
              <w:contextualSpacing/>
              <w:rPr>
                <w:rFonts w:ascii="Times New Roman" w:hAnsi="Times New Roman"/>
                <w:sz w:val="26"/>
                <w:szCs w:val="26"/>
              </w:rPr>
            </w:pPr>
          </w:p>
        </w:tc>
        <w:tc>
          <w:tcPr>
            <w:tcW w:w="618"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Ед.</w:t>
            </w:r>
          </w:p>
        </w:tc>
        <w:tc>
          <w:tcPr>
            <w:tcW w:w="694"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3 балла – от 6 до 8 материалов;</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2 балла – от 3 до 5 материалов включительно;</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1 балл – от 1 до 2 материалов включительно;</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0 баллов – 0 материалов.</w:t>
            </w:r>
          </w:p>
        </w:tc>
        <w:tc>
          <w:tcPr>
            <w:tcW w:w="2069"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Источник информации: органы местного самоуправления района.</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Показатель определяется по количеству направленных в районную административную комиссию материалов по административным правонарушениям, подготовленных специалистами административных поселений.</w:t>
            </w:r>
          </w:p>
          <w:p w:rsidR="001607FA" w:rsidRPr="002D276E" w:rsidRDefault="001607FA" w:rsidP="002D276E">
            <w:pPr>
              <w:ind w:firstLine="0"/>
              <w:contextualSpacing/>
              <w:rPr>
                <w:rFonts w:ascii="Times New Roman" w:hAnsi="Times New Roman"/>
                <w:sz w:val="26"/>
                <w:szCs w:val="26"/>
              </w:rPr>
            </w:pPr>
          </w:p>
        </w:tc>
        <w:tc>
          <w:tcPr>
            <w:tcW w:w="697" w:type="pct"/>
          </w:tcPr>
          <w:p w:rsidR="001607FA" w:rsidRPr="002D276E" w:rsidRDefault="001607FA" w:rsidP="002D276E">
            <w:pPr>
              <w:ind w:firstLine="0"/>
              <w:contextualSpacing/>
              <w:rPr>
                <w:rFonts w:ascii="Times New Roman" w:hAnsi="Times New Roman"/>
                <w:sz w:val="26"/>
                <w:szCs w:val="26"/>
              </w:rPr>
            </w:pPr>
          </w:p>
        </w:tc>
      </w:tr>
      <w:tr w:rsidR="001607FA" w:rsidRPr="002D276E" w:rsidTr="002D276E">
        <w:trPr>
          <w:trHeight w:val="1408"/>
        </w:trPr>
        <w:tc>
          <w:tcPr>
            <w:tcW w:w="176" w:type="pct"/>
          </w:tcPr>
          <w:p w:rsidR="001607FA" w:rsidRPr="002D276E" w:rsidRDefault="001607FA" w:rsidP="002D276E">
            <w:pPr>
              <w:numPr>
                <w:ilvl w:val="0"/>
                <w:numId w:val="12"/>
              </w:numPr>
              <w:ind w:left="0" w:firstLine="0"/>
              <w:rPr>
                <w:rFonts w:ascii="Times New Roman" w:hAnsi="Times New Roman"/>
                <w:sz w:val="26"/>
                <w:szCs w:val="26"/>
              </w:rPr>
            </w:pPr>
          </w:p>
        </w:tc>
        <w:tc>
          <w:tcPr>
            <w:tcW w:w="746" w:type="pct"/>
          </w:tcPr>
          <w:p w:rsidR="001607FA" w:rsidRPr="002D276E" w:rsidRDefault="001607FA" w:rsidP="002D276E">
            <w:pPr>
              <w:snapToGrid w:val="0"/>
              <w:ind w:firstLine="0"/>
              <w:rPr>
                <w:rFonts w:ascii="Times New Roman" w:hAnsi="Times New Roman"/>
                <w:sz w:val="26"/>
                <w:szCs w:val="26"/>
              </w:rPr>
            </w:pPr>
            <w:r w:rsidRPr="002D276E">
              <w:rPr>
                <w:rFonts w:ascii="Times New Roman" w:hAnsi="Times New Roman"/>
                <w:sz w:val="26"/>
                <w:szCs w:val="26"/>
              </w:rPr>
              <w:t xml:space="preserve">Соответствие информации о деятельности органов местного самоуправления, размещенной на официальном сайте муниципального </w:t>
            </w:r>
            <w:r w:rsidRPr="002D276E">
              <w:rPr>
                <w:rFonts w:ascii="Times New Roman" w:hAnsi="Times New Roman"/>
                <w:sz w:val="26"/>
                <w:szCs w:val="26"/>
              </w:rPr>
              <w:lastRenderedPageBreak/>
              <w:t>образования, требованиям законодательства.</w:t>
            </w:r>
          </w:p>
        </w:tc>
        <w:tc>
          <w:tcPr>
            <w:tcW w:w="618" w:type="pct"/>
          </w:tcPr>
          <w:p w:rsidR="001607FA" w:rsidRPr="002D276E" w:rsidRDefault="001607FA" w:rsidP="002D276E">
            <w:pPr>
              <w:snapToGrid w:val="0"/>
              <w:ind w:firstLine="0"/>
              <w:rPr>
                <w:rFonts w:ascii="Times New Roman" w:hAnsi="Times New Roman"/>
                <w:sz w:val="26"/>
                <w:szCs w:val="26"/>
              </w:rPr>
            </w:pPr>
          </w:p>
          <w:p w:rsidR="001607FA" w:rsidRPr="002D276E" w:rsidRDefault="001607FA" w:rsidP="002D276E">
            <w:pPr>
              <w:snapToGrid w:val="0"/>
              <w:ind w:firstLine="0"/>
              <w:rPr>
                <w:rFonts w:ascii="Times New Roman" w:hAnsi="Times New Roman"/>
                <w:sz w:val="26"/>
                <w:szCs w:val="26"/>
              </w:rPr>
            </w:pPr>
          </w:p>
          <w:p w:rsidR="001607FA" w:rsidRPr="002D276E" w:rsidRDefault="001607FA" w:rsidP="002D276E">
            <w:pPr>
              <w:snapToGrid w:val="0"/>
              <w:ind w:firstLine="0"/>
              <w:rPr>
                <w:rFonts w:ascii="Times New Roman" w:hAnsi="Times New Roman"/>
                <w:sz w:val="26"/>
                <w:szCs w:val="26"/>
              </w:rPr>
            </w:pPr>
          </w:p>
          <w:p w:rsidR="001607FA" w:rsidRPr="002D276E" w:rsidRDefault="001607FA" w:rsidP="002D276E">
            <w:pPr>
              <w:snapToGrid w:val="0"/>
              <w:ind w:firstLine="0"/>
              <w:rPr>
                <w:rFonts w:ascii="Times New Roman" w:hAnsi="Times New Roman"/>
                <w:sz w:val="26"/>
                <w:szCs w:val="26"/>
              </w:rPr>
            </w:pPr>
            <w:r w:rsidRPr="002D276E">
              <w:rPr>
                <w:rFonts w:ascii="Times New Roman" w:hAnsi="Times New Roman"/>
                <w:sz w:val="26"/>
                <w:szCs w:val="26"/>
              </w:rPr>
              <w:t>%</w:t>
            </w:r>
          </w:p>
          <w:p w:rsidR="001607FA" w:rsidRPr="002D276E" w:rsidRDefault="001607FA" w:rsidP="002D276E">
            <w:pPr>
              <w:snapToGrid w:val="0"/>
              <w:ind w:firstLine="0"/>
              <w:rPr>
                <w:rFonts w:ascii="Times New Roman" w:hAnsi="Times New Roman"/>
                <w:sz w:val="26"/>
                <w:szCs w:val="26"/>
              </w:rPr>
            </w:pPr>
          </w:p>
          <w:p w:rsidR="001607FA" w:rsidRPr="002D276E" w:rsidRDefault="001607FA" w:rsidP="002D276E">
            <w:pPr>
              <w:snapToGrid w:val="0"/>
              <w:ind w:firstLine="0"/>
              <w:rPr>
                <w:rFonts w:ascii="Times New Roman" w:hAnsi="Times New Roman"/>
                <w:sz w:val="26"/>
                <w:szCs w:val="26"/>
              </w:rPr>
            </w:pPr>
          </w:p>
          <w:p w:rsidR="001607FA" w:rsidRPr="002D276E" w:rsidRDefault="001607FA" w:rsidP="002D276E">
            <w:pPr>
              <w:snapToGrid w:val="0"/>
              <w:ind w:firstLine="0"/>
              <w:rPr>
                <w:rFonts w:ascii="Times New Roman" w:hAnsi="Times New Roman"/>
                <w:sz w:val="26"/>
                <w:szCs w:val="26"/>
              </w:rPr>
            </w:pPr>
          </w:p>
          <w:p w:rsidR="001607FA" w:rsidRPr="002D276E" w:rsidRDefault="001607FA" w:rsidP="002D276E">
            <w:pPr>
              <w:snapToGrid w:val="0"/>
              <w:ind w:firstLine="0"/>
              <w:rPr>
                <w:rFonts w:ascii="Times New Roman" w:hAnsi="Times New Roman"/>
                <w:sz w:val="26"/>
                <w:szCs w:val="26"/>
              </w:rPr>
            </w:pPr>
          </w:p>
        </w:tc>
        <w:tc>
          <w:tcPr>
            <w:tcW w:w="694" w:type="pct"/>
          </w:tcPr>
          <w:p w:rsidR="001607FA" w:rsidRPr="002D276E" w:rsidRDefault="001607FA" w:rsidP="002D276E">
            <w:pPr>
              <w:widowControl w:val="0"/>
              <w:autoSpaceDE w:val="0"/>
              <w:autoSpaceDN w:val="0"/>
              <w:adjustRightInd w:val="0"/>
              <w:ind w:firstLine="0"/>
              <w:rPr>
                <w:rFonts w:ascii="Times New Roman" w:hAnsi="Times New Roman"/>
                <w:sz w:val="26"/>
                <w:szCs w:val="26"/>
              </w:rPr>
            </w:pPr>
            <w:r w:rsidRPr="002D276E">
              <w:rPr>
                <w:rFonts w:ascii="Times New Roman" w:hAnsi="Times New Roman"/>
                <w:sz w:val="26"/>
                <w:szCs w:val="26"/>
              </w:rPr>
              <w:t>3 балла – 100%;</w:t>
            </w:r>
          </w:p>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2 балла - от 80% до 100%;</w:t>
            </w:r>
          </w:p>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1 балл – от 60% до 80%;</w:t>
            </w:r>
          </w:p>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0 баллов – до 60%.</w:t>
            </w:r>
          </w:p>
          <w:p w:rsidR="001607FA" w:rsidRPr="002D276E" w:rsidRDefault="001607FA" w:rsidP="002D276E">
            <w:pPr>
              <w:ind w:firstLine="0"/>
              <w:rPr>
                <w:rFonts w:ascii="Times New Roman" w:hAnsi="Times New Roman"/>
                <w:sz w:val="26"/>
                <w:szCs w:val="26"/>
              </w:rPr>
            </w:pPr>
          </w:p>
        </w:tc>
        <w:tc>
          <w:tcPr>
            <w:tcW w:w="2069" w:type="pct"/>
          </w:tcPr>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Источник информации: органы местного самоуправления.</w:t>
            </w:r>
          </w:p>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Показатель определяется исходя из соответствия состава размещенной информации на сайте поселения.</w:t>
            </w:r>
            <w:r w:rsidRPr="002D276E">
              <w:rPr>
                <w:rFonts w:ascii="Times New Roman" w:eastAsia="Calibri" w:hAnsi="Times New Roman"/>
                <w:sz w:val="26"/>
                <w:szCs w:val="26"/>
              </w:rPr>
              <w:t xml:space="preserve"> Перечню информации о деятельности органов местного самоуправления (далее - Перечень), который утверждается органом местного самоуправления, в </w:t>
            </w:r>
            <w:r w:rsidRPr="002D276E">
              <w:rPr>
                <w:rFonts w:ascii="Times New Roman" w:hAnsi="Times New Roman"/>
                <w:sz w:val="26"/>
                <w:szCs w:val="26"/>
              </w:rPr>
              <w:t xml:space="preserve">соответствии с требованиями части 1 ст.13 и ст. 14 Федерального закона от 09.02.2009 № 8-ФЗ «Об обеспечении </w:t>
            </w:r>
            <w:r w:rsidRPr="002D276E">
              <w:rPr>
                <w:rFonts w:ascii="Times New Roman" w:hAnsi="Times New Roman"/>
                <w:sz w:val="26"/>
                <w:szCs w:val="26"/>
              </w:rPr>
              <w:lastRenderedPageBreak/>
              <w:t>доступа к информации о деятельности государственных органов и органов местного самоуправления», с учетом периодичности размещения информации.</w:t>
            </w:r>
          </w:p>
        </w:tc>
        <w:tc>
          <w:tcPr>
            <w:tcW w:w="697" w:type="pct"/>
          </w:tcPr>
          <w:p w:rsidR="001607FA" w:rsidRPr="002D276E" w:rsidRDefault="001607FA" w:rsidP="002D276E">
            <w:pPr>
              <w:ind w:firstLine="0"/>
              <w:contextualSpacing/>
              <w:rPr>
                <w:rFonts w:ascii="Times New Roman" w:hAnsi="Times New Roman"/>
                <w:sz w:val="26"/>
                <w:szCs w:val="26"/>
              </w:rPr>
            </w:pPr>
          </w:p>
        </w:tc>
      </w:tr>
      <w:tr w:rsidR="001607FA" w:rsidRPr="002D276E" w:rsidTr="002D276E">
        <w:tc>
          <w:tcPr>
            <w:tcW w:w="176" w:type="pct"/>
          </w:tcPr>
          <w:p w:rsidR="001607FA" w:rsidRPr="002D276E" w:rsidRDefault="001607FA" w:rsidP="002D276E">
            <w:pPr>
              <w:numPr>
                <w:ilvl w:val="0"/>
                <w:numId w:val="12"/>
              </w:numPr>
              <w:ind w:left="0" w:firstLine="0"/>
              <w:rPr>
                <w:rFonts w:ascii="Times New Roman" w:hAnsi="Times New Roman"/>
                <w:sz w:val="26"/>
                <w:szCs w:val="26"/>
              </w:rPr>
            </w:pPr>
          </w:p>
        </w:tc>
        <w:tc>
          <w:tcPr>
            <w:tcW w:w="746" w:type="pct"/>
          </w:tcPr>
          <w:p w:rsidR="001607FA" w:rsidRPr="002D276E" w:rsidRDefault="001607FA" w:rsidP="002D276E">
            <w:pPr>
              <w:ind w:firstLine="0"/>
              <w:rPr>
                <w:rFonts w:ascii="Times New Roman" w:hAnsi="Times New Roman"/>
                <w:bCs/>
                <w:sz w:val="26"/>
                <w:szCs w:val="26"/>
              </w:rPr>
            </w:pPr>
            <w:proofErr w:type="gramStart"/>
            <w:r w:rsidRPr="002D276E">
              <w:rPr>
                <w:rFonts w:ascii="Times New Roman" w:hAnsi="Times New Roman"/>
                <w:bCs/>
                <w:sz w:val="26"/>
                <w:szCs w:val="26"/>
              </w:rPr>
              <w:t>Количество ТОСов, созданных в населенных пунктах поселения.</w:t>
            </w:r>
            <w:proofErr w:type="gramEnd"/>
          </w:p>
          <w:p w:rsidR="001607FA" w:rsidRPr="002D276E" w:rsidRDefault="001607FA" w:rsidP="002D276E">
            <w:pPr>
              <w:ind w:firstLine="0"/>
              <w:rPr>
                <w:rFonts w:ascii="Times New Roman" w:hAnsi="Times New Roman"/>
                <w:sz w:val="26"/>
                <w:szCs w:val="26"/>
              </w:rPr>
            </w:pPr>
          </w:p>
          <w:p w:rsidR="001607FA" w:rsidRPr="002D276E" w:rsidRDefault="001607FA" w:rsidP="002D276E">
            <w:pPr>
              <w:ind w:firstLine="0"/>
              <w:rPr>
                <w:rFonts w:ascii="Times New Roman" w:hAnsi="Times New Roman"/>
                <w:sz w:val="26"/>
                <w:szCs w:val="26"/>
              </w:rPr>
            </w:pPr>
          </w:p>
          <w:p w:rsidR="001607FA" w:rsidRPr="002D276E" w:rsidRDefault="001607FA" w:rsidP="002D276E">
            <w:pPr>
              <w:ind w:firstLine="0"/>
              <w:rPr>
                <w:rFonts w:ascii="Times New Roman" w:hAnsi="Times New Roman"/>
                <w:sz w:val="26"/>
                <w:szCs w:val="26"/>
              </w:rPr>
            </w:pPr>
          </w:p>
          <w:p w:rsidR="001607FA" w:rsidRPr="002D276E" w:rsidRDefault="001607FA" w:rsidP="002D276E">
            <w:pPr>
              <w:ind w:firstLine="0"/>
              <w:rPr>
                <w:rFonts w:ascii="Times New Roman" w:hAnsi="Times New Roman"/>
                <w:sz w:val="26"/>
                <w:szCs w:val="26"/>
              </w:rPr>
            </w:pPr>
          </w:p>
        </w:tc>
        <w:tc>
          <w:tcPr>
            <w:tcW w:w="618" w:type="pct"/>
          </w:tcPr>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Ед.</w:t>
            </w:r>
          </w:p>
        </w:tc>
        <w:tc>
          <w:tcPr>
            <w:tcW w:w="694" w:type="pct"/>
          </w:tcPr>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3 балла – в каждом населенном пункте;</w:t>
            </w:r>
          </w:p>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2 балла – от 50% до 100% населенных пунктов;</w:t>
            </w:r>
          </w:p>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1балл – менее</w:t>
            </w:r>
            <w:proofErr w:type="gramStart"/>
            <w:r w:rsidRPr="002D276E">
              <w:rPr>
                <w:rFonts w:ascii="Times New Roman" w:hAnsi="Times New Roman"/>
                <w:sz w:val="26"/>
                <w:szCs w:val="26"/>
              </w:rPr>
              <w:t>,</w:t>
            </w:r>
            <w:proofErr w:type="gramEnd"/>
            <w:r w:rsidRPr="002D276E">
              <w:rPr>
                <w:rFonts w:ascii="Times New Roman" w:hAnsi="Times New Roman"/>
                <w:sz w:val="26"/>
                <w:szCs w:val="26"/>
              </w:rPr>
              <w:t xml:space="preserve"> чем в 50% населенных пунктах;</w:t>
            </w:r>
          </w:p>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 xml:space="preserve">0 – не </w:t>
            </w:r>
            <w:proofErr w:type="gramStart"/>
            <w:r w:rsidRPr="002D276E">
              <w:rPr>
                <w:rFonts w:ascii="Times New Roman" w:hAnsi="Times New Roman"/>
                <w:sz w:val="26"/>
                <w:szCs w:val="26"/>
              </w:rPr>
              <w:t>созданы</w:t>
            </w:r>
            <w:proofErr w:type="gramEnd"/>
            <w:r w:rsidRPr="002D276E">
              <w:rPr>
                <w:rFonts w:ascii="Times New Roman" w:hAnsi="Times New Roman"/>
                <w:sz w:val="26"/>
                <w:szCs w:val="26"/>
              </w:rPr>
              <w:t>.</w:t>
            </w:r>
          </w:p>
        </w:tc>
        <w:tc>
          <w:tcPr>
            <w:tcW w:w="2069" w:type="pct"/>
          </w:tcPr>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Источник информации: органы местного самоуправления поселения, органы местного самоуправления района. Учитываются населенные пункты</w:t>
            </w:r>
            <w:proofErr w:type="gramStart"/>
            <w:r w:rsidRPr="002D276E">
              <w:rPr>
                <w:rFonts w:ascii="Times New Roman" w:hAnsi="Times New Roman"/>
                <w:sz w:val="26"/>
                <w:szCs w:val="26"/>
              </w:rPr>
              <w:t xml:space="preserve"> ,</w:t>
            </w:r>
            <w:proofErr w:type="gramEnd"/>
            <w:r w:rsidRPr="002D276E">
              <w:rPr>
                <w:rFonts w:ascii="Times New Roman" w:hAnsi="Times New Roman"/>
                <w:sz w:val="26"/>
                <w:szCs w:val="26"/>
              </w:rPr>
              <w:t xml:space="preserve"> в которых проживает население.</w:t>
            </w:r>
          </w:p>
        </w:tc>
        <w:tc>
          <w:tcPr>
            <w:tcW w:w="697" w:type="pct"/>
          </w:tcPr>
          <w:p w:rsidR="001607FA" w:rsidRPr="002D276E" w:rsidRDefault="001607FA" w:rsidP="002D276E">
            <w:pPr>
              <w:ind w:firstLine="0"/>
              <w:contextualSpacing/>
              <w:rPr>
                <w:rFonts w:ascii="Times New Roman" w:hAnsi="Times New Roman"/>
                <w:sz w:val="26"/>
                <w:szCs w:val="26"/>
              </w:rPr>
            </w:pPr>
          </w:p>
        </w:tc>
      </w:tr>
      <w:tr w:rsidR="001607FA" w:rsidRPr="002D276E" w:rsidTr="002D276E">
        <w:tc>
          <w:tcPr>
            <w:tcW w:w="176" w:type="pct"/>
          </w:tcPr>
          <w:p w:rsidR="001607FA" w:rsidRPr="002D276E" w:rsidRDefault="001607FA" w:rsidP="002D276E">
            <w:pPr>
              <w:numPr>
                <w:ilvl w:val="0"/>
                <w:numId w:val="12"/>
              </w:numPr>
              <w:ind w:left="0" w:firstLine="0"/>
              <w:rPr>
                <w:rFonts w:ascii="Times New Roman" w:hAnsi="Times New Roman"/>
                <w:sz w:val="26"/>
                <w:szCs w:val="26"/>
              </w:rPr>
            </w:pPr>
          </w:p>
        </w:tc>
        <w:tc>
          <w:tcPr>
            <w:tcW w:w="746"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Реализация местных инициатив территориального</w:t>
            </w:r>
            <w:proofErr w:type="gramStart"/>
            <w:r w:rsidRPr="002D276E">
              <w:rPr>
                <w:rFonts w:ascii="Times New Roman" w:hAnsi="Times New Roman"/>
                <w:sz w:val="26"/>
                <w:szCs w:val="26"/>
              </w:rPr>
              <w:t>.</w:t>
            </w:r>
            <w:proofErr w:type="gramEnd"/>
            <w:r w:rsidRPr="002D276E">
              <w:rPr>
                <w:rFonts w:ascii="Times New Roman" w:hAnsi="Times New Roman"/>
                <w:sz w:val="26"/>
                <w:szCs w:val="26"/>
              </w:rPr>
              <w:t xml:space="preserve"> </w:t>
            </w:r>
            <w:proofErr w:type="gramStart"/>
            <w:r w:rsidRPr="002D276E">
              <w:rPr>
                <w:rFonts w:ascii="Times New Roman" w:hAnsi="Times New Roman"/>
                <w:sz w:val="26"/>
                <w:szCs w:val="26"/>
              </w:rPr>
              <w:t>о</w:t>
            </w:r>
            <w:proofErr w:type="gramEnd"/>
            <w:r w:rsidRPr="002D276E">
              <w:rPr>
                <w:rFonts w:ascii="Times New Roman" w:hAnsi="Times New Roman"/>
                <w:sz w:val="26"/>
                <w:szCs w:val="26"/>
              </w:rPr>
              <w:t>бщественного самоуправления.</w:t>
            </w:r>
          </w:p>
        </w:tc>
        <w:tc>
          <w:tcPr>
            <w:tcW w:w="618"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Ед.</w:t>
            </w:r>
          </w:p>
        </w:tc>
        <w:tc>
          <w:tcPr>
            <w:tcW w:w="694"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1 балл – за каждый реализованный проект ТОС с привлечением областных средств (грантов) и внебюджетных средств;</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0 баллов – отсутствие реализованных проектов.</w:t>
            </w:r>
          </w:p>
        </w:tc>
        <w:tc>
          <w:tcPr>
            <w:tcW w:w="2069"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Источник информации: органы местного самоуправления поселения.</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Показатель определяется как количество реализованных местных инициатив территориального общественного самоуправления, при этом учитываются привлеченные средства, как с областного бюджета, так и внебюджетные.</w:t>
            </w:r>
          </w:p>
          <w:p w:rsidR="001607FA" w:rsidRPr="002D276E" w:rsidRDefault="001607FA" w:rsidP="002D276E">
            <w:pPr>
              <w:ind w:firstLine="0"/>
              <w:contextualSpacing/>
              <w:rPr>
                <w:rFonts w:ascii="Times New Roman" w:hAnsi="Times New Roman"/>
                <w:sz w:val="26"/>
                <w:szCs w:val="26"/>
              </w:rPr>
            </w:pPr>
          </w:p>
        </w:tc>
        <w:tc>
          <w:tcPr>
            <w:tcW w:w="697" w:type="pct"/>
          </w:tcPr>
          <w:p w:rsidR="001607FA" w:rsidRPr="002D276E" w:rsidRDefault="001607FA" w:rsidP="002D276E">
            <w:pPr>
              <w:ind w:firstLine="0"/>
              <w:contextualSpacing/>
              <w:rPr>
                <w:rFonts w:ascii="Times New Roman" w:hAnsi="Times New Roman"/>
                <w:sz w:val="26"/>
                <w:szCs w:val="26"/>
              </w:rPr>
            </w:pPr>
          </w:p>
        </w:tc>
      </w:tr>
      <w:tr w:rsidR="001607FA" w:rsidRPr="002D276E" w:rsidTr="002D276E">
        <w:tc>
          <w:tcPr>
            <w:tcW w:w="176" w:type="pct"/>
          </w:tcPr>
          <w:p w:rsidR="001607FA" w:rsidRPr="002D276E" w:rsidRDefault="001607FA" w:rsidP="002D276E">
            <w:pPr>
              <w:numPr>
                <w:ilvl w:val="0"/>
                <w:numId w:val="12"/>
              </w:numPr>
              <w:ind w:left="0" w:firstLine="0"/>
              <w:rPr>
                <w:rFonts w:ascii="Times New Roman" w:hAnsi="Times New Roman"/>
                <w:sz w:val="26"/>
                <w:szCs w:val="26"/>
              </w:rPr>
            </w:pPr>
          </w:p>
        </w:tc>
        <w:tc>
          <w:tcPr>
            <w:tcW w:w="746"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Организация ритуальных услуг и содержание мест захоронения.</w:t>
            </w:r>
          </w:p>
        </w:tc>
        <w:tc>
          <w:tcPr>
            <w:tcW w:w="618"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Да/нет</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(единиц по каждому требованию)</w:t>
            </w:r>
          </w:p>
        </w:tc>
        <w:tc>
          <w:tcPr>
            <w:tcW w:w="694"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3 балла – выполнение всех требований;</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2 балла - выполнение 3-х требований;</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1 балл – выполнение 1-2-х требований;</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0 баллов – не выполнение всех требований.</w:t>
            </w:r>
          </w:p>
        </w:tc>
        <w:tc>
          <w:tcPr>
            <w:tcW w:w="2069"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Источник информации: органы местного самоуправления поселения.</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Требования к содержанию места захоронения:</w:t>
            </w:r>
          </w:p>
          <w:p w:rsidR="001607FA" w:rsidRPr="002D276E" w:rsidRDefault="001607FA" w:rsidP="002D276E">
            <w:pPr>
              <w:pStyle w:val="1fc"/>
              <w:numPr>
                <w:ilvl w:val="0"/>
                <w:numId w:val="11"/>
              </w:numPr>
              <w:suppressAutoHyphens w:val="0"/>
              <w:ind w:left="0" w:firstLine="0"/>
              <w:rPr>
                <w:rFonts w:ascii="Times New Roman" w:hAnsi="Times New Roman"/>
                <w:sz w:val="26"/>
                <w:szCs w:val="26"/>
              </w:rPr>
            </w:pPr>
            <w:r w:rsidRPr="002D276E">
              <w:rPr>
                <w:rFonts w:ascii="Times New Roman" w:hAnsi="Times New Roman"/>
                <w:sz w:val="26"/>
                <w:szCs w:val="26"/>
              </w:rPr>
              <w:t>наличие ограждения, не требующего ремонта и покраски;</w:t>
            </w:r>
          </w:p>
          <w:p w:rsidR="001607FA" w:rsidRPr="002D276E" w:rsidRDefault="001607FA" w:rsidP="002D276E">
            <w:pPr>
              <w:widowControl w:val="0"/>
              <w:numPr>
                <w:ilvl w:val="0"/>
                <w:numId w:val="11"/>
              </w:numPr>
              <w:autoSpaceDE w:val="0"/>
              <w:autoSpaceDN w:val="0"/>
              <w:adjustRightInd w:val="0"/>
              <w:ind w:left="0" w:firstLine="0"/>
              <w:contextualSpacing/>
              <w:rPr>
                <w:rFonts w:ascii="Times New Roman" w:hAnsi="Times New Roman"/>
                <w:sz w:val="26"/>
                <w:szCs w:val="26"/>
              </w:rPr>
            </w:pPr>
            <w:r w:rsidRPr="002D276E">
              <w:rPr>
                <w:rFonts w:ascii="Times New Roman" w:hAnsi="Times New Roman"/>
                <w:sz w:val="26"/>
                <w:szCs w:val="26"/>
              </w:rPr>
              <w:t>наличие контейнерной площадки;</w:t>
            </w:r>
          </w:p>
          <w:p w:rsidR="001607FA" w:rsidRPr="002D276E" w:rsidRDefault="001607FA" w:rsidP="002D276E">
            <w:pPr>
              <w:pStyle w:val="1fc"/>
              <w:numPr>
                <w:ilvl w:val="0"/>
                <w:numId w:val="11"/>
              </w:numPr>
              <w:suppressAutoHyphens w:val="0"/>
              <w:ind w:left="0" w:firstLine="0"/>
              <w:rPr>
                <w:rFonts w:ascii="Times New Roman" w:hAnsi="Times New Roman"/>
                <w:sz w:val="26"/>
                <w:szCs w:val="26"/>
              </w:rPr>
            </w:pPr>
            <w:r w:rsidRPr="002D276E">
              <w:rPr>
                <w:rFonts w:ascii="Times New Roman" w:hAnsi="Times New Roman"/>
                <w:sz w:val="26"/>
                <w:szCs w:val="26"/>
              </w:rPr>
              <w:t>наличие подъезда к месту захоронения;</w:t>
            </w:r>
          </w:p>
          <w:p w:rsidR="001607FA" w:rsidRPr="002D276E" w:rsidRDefault="001607FA" w:rsidP="002D276E">
            <w:pPr>
              <w:pStyle w:val="1fc"/>
              <w:numPr>
                <w:ilvl w:val="0"/>
                <w:numId w:val="11"/>
              </w:numPr>
              <w:suppressAutoHyphens w:val="0"/>
              <w:ind w:left="0" w:firstLine="0"/>
              <w:contextualSpacing/>
              <w:rPr>
                <w:rFonts w:ascii="Times New Roman" w:hAnsi="Times New Roman"/>
                <w:sz w:val="26"/>
                <w:szCs w:val="26"/>
              </w:rPr>
            </w:pPr>
            <w:r w:rsidRPr="002D276E">
              <w:rPr>
                <w:rFonts w:ascii="Times New Roman" w:hAnsi="Times New Roman"/>
                <w:sz w:val="26"/>
                <w:szCs w:val="26"/>
              </w:rPr>
              <w:t>отсутствие сорной травяной растительности, аварийных деревьев.</w:t>
            </w:r>
          </w:p>
          <w:p w:rsidR="001607FA" w:rsidRPr="002D276E" w:rsidRDefault="001607FA" w:rsidP="002D276E">
            <w:pPr>
              <w:ind w:firstLine="0"/>
              <w:contextualSpacing/>
              <w:rPr>
                <w:rFonts w:ascii="Times New Roman" w:hAnsi="Times New Roman"/>
                <w:sz w:val="26"/>
                <w:szCs w:val="26"/>
              </w:rPr>
            </w:pPr>
          </w:p>
        </w:tc>
        <w:tc>
          <w:tcPr>
            <w:tcW w:w="697" w:type="pct"/>
          </w:tcPr>
          <w:p w:rsidR="001607FA" w:rsidRPr="002D276E" w:rsidRDefault="001607FA" w:rsidP="002D276E">
            <w:pPr>
              <w:ind w:firstLine="0"/>
              <w:contextualSpacing/>
              <w:rPr>
                <w:rFonts w:ascii="Times New Roman" w:hAnsi="Times New Roman"/>
                <w:sz w:val="26"/>
                <w:szCs w:val="26"/>
              </w:rPr>
            </w:pPr>
          </w:p>
        </w:tc>
      </w:tr>
      <w:tr w:rsidR="001607FA" w:rsidRPr="002D276E" w:rsidTr="002D276E">
        <w:trPr>
          <w:trHeight w:val="3473"/>
        </w:trPr>
        <w:tc>
          <w:tcPr>
            <w:tcW w:w="176" w:type="pct"/>
          </w:tcPr>
          <w:p w:rsidR="001607FA" w:rsidRPr="002D276E" w:rsidRDefault="001607FA" w:rsidP="002D276E">
            <w:pPr>
              <w:numPr>
                <w:ilvl w:val="0"/>
                <w:numId w:val="12"/>
              </w:numPr>
              <w:ind w:left="0" w:firstLine="0"/>
              <w:contextualSpacing/>
              <w:rPr>
                <w:rFonts w:ascii="Times New Roman" w:hAnsi="Times New Roman"/>
                <w:sz w:val="26"/>
                <w:szCs w:val="26"/>
              </w:rPr>
            </w:pPr>
          </w:p>
        </w:tc>
        <w:tc>
          <w:tcPr>
            <w:tcW w:w="746"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Организация обращения с твердыми коммунальными отходами.</w:t>
            </w:r>
          </w:p>
        </w:tc>
        <w:tc>
          <w:tcPr>
            <w:tcW w:w="618"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Да/ нет</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(единиц по каждому требованию)</w:t>
            </w:r>
          </w:p>
        </w:tc>
        <w:tc>
          <w:tcPr>
            <w:tcW w:w="694"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2 балла – выполнение всех требований;</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1 балл – выполнение одного требования;</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0 баллов – не выполнение всех требований.</w:t>
            </w:r>
          </w:p>
          <w:p w:rsidR="001607FA" w:rsidRPr="002D276E" w:rsidRDefault="001607FA" w:rsidP="002D276E">
            <w:pPr>
              <w:ind w:firstLine="0"/>
              <w:contextualSpacing/>
              <w:rPr>
                <w:rFonts w:ascii="Times New Roman" w:hAnsi="Times New Roman"/>
                <w:sz w:val="26"/>
                <w:szCs w:val="26"/>
              </w:rPr>
            </w:pPr>
          </w:p>
        </w:tc>
        <w:tc>
          <w:tcPr>
            <w:tcW w:w="2069"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Источник информации: органы местного самоуправления поселения.</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Требования к организации обращения с твердыми коммунальными отходами:</w:t>
            </w:r>
          </w:p>
          <w:p w:rsidR="001607FA" w:rsidRPr="002D276E" w:rsidRDefault="001607FA" w:rsidP="002D276E">
            <w:pPr>
              <w:pStyle w:val="aff1"/>
              <w:widowControl w:val="0"/>
              <w:numPr>
                <w:ilvl w:val="0"/>
                <w:numId w:val="13"/>
              </w:numPr>
              <w:autoSpaceDE w:val="0"/>
              <w:autoSpaceDN w:val="0"/>
              <w:adjustRightInd w:val="0"/>
              <w:spacing w:after="0" w:line="240" w:lineRule="auto"/>
              <w:ind w:left="0" w:firstLine="0"/>
              <w:contextualSpacing/>
              <w:jc w:val="both"/>
              <w:rPr>
                <w:rFonts w:ascii="Times New Roman" w:hAnsi="Times New Roman" w:cs="Times New Roman"/>
                <w:sz w:val="26"/>
                <w:szCs w:val="26"/>
              </w:rPr>
            </w:pPr>
            <w:r w:rsidRPr="002D276E">
              <w:rPr>
                <w:rFonts w:ascii="Times New Roman" w:hAnsi="Times New Roman" w:cs="Times New Roman"/>
                <w:sz w:val="26"/>
                <w:szCs w:val="26"/>
              </w:rPr>
              <w:t>Определение схемы размещения мест</w:t>
            </w:r>
          </w:p>
          <w:p w:rsidR="001607FA" w:rsidRPr="002D276E" w:rsidRDefault="001607FA" w:rsidP="002D276E">
            <w:pPr>
              <w:pStyle w:val="aff1"/>
              <w:spacing w:after="0" w:line="240" w:lineRule="auto"/>
              <w:ind w:left="0"/>
              <w:jc w:val="both"/>
              <w:rPr>
                <w:rFonts w:ascii="Times New Roman" w:hAnsi="Times New Roman" w:cs="Times New Roman"/>
                <w:sz w:val="26"/>
                <w:szCs w:val="26"/>
              </w:rPr>
            </w:pPr>
            <w:r w:rsidRPr="002D276E">
              <w:rPr>
                <w:rFonts w:ascii="Times New Roman" w:hAnsi="Times New Roman" w:cs="Times New Roman"/>
                <w:sz w:val="26"/>
                <w:szCs w:val="26"/>
              </w:rPr>
              <w:t>(площадок) накопления твердых бытовых отходов и ведение реестра мест (площадок) накопления твердых коммунальных отходов.</w:t>
            </w:r>
          </w:p>
          <w:p w:rsidR="001607FA" w:rsidRPr="002D276E" w:rsidRDefault="001607FA" w:rsidP="002D276E">
            <w:pPr>
              <w:pStyle w:val="aff1"/>
              <w:widowControl w:val="0"/>
              <w:numPr>
                <w:ilvl w:val="0"/>
                <w:numId w:val="13"/>
              </w:numPr>
              <w:autoSpaceDE w:val="0"/>
              <w:autoSpaceDN w:val="0"/>
              <w:adjustRightInd w:val="0"/>
              <w:spacing w:after="0" w:line="240" w:lineRule="auto"/>
              <w:ind w:left="0" w:firstLine="0"/>
              <w:contextualSpacing/>
              <w:jc w:val="both"/>
              <w:rPr>
                <w:rFonts w:ascii="Times New Roman" w:hAnsi="Times New Roman" w:cs="Times New Roman"/>
                <w:sz w:val="26"/>
                <w:szCs w:val="26"/>
              </w:rPr>
            </w:pPr>
            <w:r w:rsidRPr="002D276E">
              <w:rPr>
                <w:rFonts w:ascii="Times New Roman" w:hAnsi="Times New Roman" w:cs="Times New Roman"/>
                <w:sz w:val="26"/>
                <w:szCs w:val="26"/>
              </w:rPr>
              <w:t>Создание и содержание мест (площадок) накопления твердых коммунальных отходов.</w:t>
            </w:r>
          </w:p>
          <w:p w:rsidR="001607FA" w:rsidRPr="002D276E" w:rsidRDefault="001607FA" w:rsidP="002D276E">
            <w:pPr>
              <w:ind w:firstLine="0"/>
              <w:contextualSpacing/>
              <w:rPr>
                <w:rFonts w:ascii="Times New Roman" w:hAnsi="Times New Roman"/>
                <w:sz w:val="26"/>
                <w:szCs w:val="26"/>
              </w:rPr>
            </w:pPr>
          </w:p>
        </w:tc>
        <w:tc>
          <w:tcPr>
            <w:tcW w:w="697" w:type="pct"/>
          </w:tcPr>
          <w:p w:rsidR="001607FA" w:rsidRPr="002D276E" w:rsidRDefault="001607FA" w:rsidP="002D276E">
            <w:pPr>
              <w:ind w:firstLine="0"/>
              <w:contextualSpacing/>
              <w:rPr>
                <w:rFonts w:ascii="Times New Roman" w:hAnsi="Times New Roman"/>
                <w:sz w:val="26"/>
                <w:szCs w:val="26"/>
              </w:rPr>
            </w:pPr>
          </w:p>
        </w:tc>
      </w:tr>
      <w:tr w:rsidR="001607FA" w:rsidRPr="002D276E" w:rsidTr="002D276E">
        <w:tc>
          <w:tcPr>
            <w:tcW w:w="176" w:type="pct"/>
          </w:tcPr>
          <w:p w:rsidR="001607FA" w:rsidRPr="002D276E" w:rsidRDefault="001607FA" w:rsidP="002D276E">
            <w:pPr>
              <w:numPr>
                <w:ilvl w:val="0"/>
                <w:numId w:val="12"/>
              </w:numPr>
              <w:ind w:left="0" w:firstLine="0"/>
              <w:contextualSpacing/>
              <w:rPr>
                <w:rFonts w:ascii="Times New Roman" w:hAnsi="Times New Roman"/>
                <w:sz w:val="26"/>
                <w:szCs w:val="26"/>
              </w:rPr>
            </w:pPr>
          </w:p>
        </w:tc>
        <w:tc>
          <w:tcPr>
            <w:tcW w:w="746"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Количество обустроенных мест массового отдыха в поселении.</w:t>
            </w:r>
          </w:p>
        </w:tc>
        <w:tc>
          <w:tcPr>
            <w:tcW w:w="618"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Ед.</w:t>
            </w:r>
          </w:p>
        </w:tc>
        <w:tc>
          <w:tcPr>
            <w:tcW w:w="694"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3 балла – 6 и более ед.;</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2 балла – от 3 до 6 ед.;</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 xml:space="preserve">1 балл – </w:t>
            </w:r>
            <w:r w:rsidRPr="002D276E">
              <w:rPr>
                <w:rFonts w:ascii="Times New Roman" w:hAnsi="Times New Roman"/>
                <w:sz w:val="26"/>
                <w:szCs w:val="26"/>
              </w:rPr>
              <w:lastRenderedPageBreak/>
              <w:t>наличие от 1 до 3 ед.;</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0 баллов – отсутствуют.</w:t>
            </w:r>
          </w:p>
        </w:tc>
        <w:tc>
          <w:tcPr>
            <w:tcW w:w="2069"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lastRenderedPageBreak/>
              <w:t>Источник информации: органы местного самоуправления поселения.</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 xml:space="preserve">Показатель определяется как отношение обустроенных мест массового отдыха к среднегодовой численности постоянного населения </w:t>
            </w:r>
            <w:r w:rsidRPr="002D276E">
              <w:rPr>
                <w:rFonts w:ascii="Times New Roman" w:hAnsi="Times New Roman"/>
                <w:sz w:val="26"/>
                <w:szCs w:val="26"/>
              </w:rPr>
              <w:lastRenderedPageBreak/>
              <w:t>поселения, умноженное на 1000.</w:t>
            </w:r>
          </w:p>
        </w:tc>
        <w:tc>
          <w:tcPr>
            <w:tcW w:w="697"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lastRenderedPageBreak/>
              <w:t xml:space="preserve">К местам массового отдыха населения относят зоны </w:t>
            </w:r>
            <w:r w:rsidRPr="002D276E">
              <w:rPr>
                <w:rFonts w:ascii="Times New Roman" w:hAnsi="Times New Roman"/>
                <w:sz w:val="26"/>
                <w:szCs w:val="26"/>
              </w:rPr>
              <w:lastRenderedPageBreak/>
              <w:t>рекреационного назначения (скверы, парки, сады, пруды, озера, водохранилища, пляжи).</w:t>
            </w:r>
          </w:p>
          <w:p w:rsidR="001607FA" w:rsidRPr="002D276E" w:rsidRDefault="001607FA" w:rsidP="002D276E">
            <w:pPr>
              <w:tabs>
                <w:tab w:val="left" w:pos="279"/>
              </w:tabs>
              <w:ind w:firstLine="0"/>
              <w:contextualSpacing/>
              <w:rPr>
                <w:rFonts w:ascii="Times New Roman" w:hAnsi="Times New Roman"/>
                <w:sz w:val="26"/>
                <w:szCs w:val="26"/>
              </w:rPr>
            </w:pPr>
            <w:r w:rsidRPr="002D276E">
              <w:rPr>
                <w:rFonts w:ascii="Times New Roman" w:hAnsi="Times New Roman"/>
                <w:sz w:val="26"/>
                <w:szCs w:val="26"/>
              </w:rPr>
              <w:t xml:space="preserve">Под организацией обустройства мест массового отдыха населения понимается комплекс благо устроительных, организационных, природоохранных и иных работ, направленных на организацию массового отдыха в пределах установленных территорий, с целью формирования современной сети зон </w:t>
            </w:r>
            <w:r w:rsidRPr="002D276E">
              <w:rPr>
                <w:rFonts w:ascii="Times New Roman" w:hAnsi="Times New Roman"/>
                <w:sz w:val="26"/>
                <w:szCs w:val="26"/>
              </w:rPr>
              <w:lastRenderedPageBreak/>
              <w:t>массового отдыха, купания, туризма и спорта и создания комфортных, безопасных и доступных условий для жителей сельского поселения.</w:t>
            </w:r>
          </w:p>
        </w:tc>
      </w:tr>
      <w:tr w:rsidR="001607FA" w:rsidRPr="002D276E" w:rsidTr="002D276E">
        <w:tc>
          <w:tcPr>
            <w:tcW w:w="176" w:type="pct"/>
          </w:tcPr>
          <w:p w:rsidR="001607FA" w:rsidRPr="002D276E" w:rsidRDefault="001607FA" w:rsidP="002D276E">
            <w:pPr>
              <w:numPr>
                <w:ilvl w:val="0"/>
                <w:numId w:val="12"/>
              </w:numPr>
              <w:ind w:left="0" w:firstLine="0"/>
              <w:contextualSpacing/>
              <w:rPr>
                <w:rFonts w:ascii="Times New Roman" w:hAnsi="Times New Roman"/>
                <w:sz w:val="26"/>
                <w:szCs w:val="26"/>
              </w:rPr>
            </w:pPr>
          </w:p>
        </w:tc>
        <w:tc>
          <w:tcPr>
            <w:tcW w:w="746"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Количество оборудованных спортивных и детских площадок, соответствующих требованиям безопасности, на 1000 жителей.</w:t>
            </w:r>
          </w:p>
        </w:tc>
        <w:tc>
          <w:tcPr>
            <w:tcW w:w="618"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Ед.</w:t>
            </w:r>
          </w:p>
        </w:tc>
        <w:tc>
          <w:tcPr>
            <w:tcW w:w="694"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3 балла – 6 и более ед.;</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2 балла – от 3 до 6 ед.;</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1 балл – от 1 до 3 ед.;</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0 баллов – отсутствуют.</w:t>
            </w:r>
          </w:p>
        </w:tc>
        <w:tc>
          <w:tcPr>
            <w:tcW w:w="2069"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Источник информации: органы местного самоуправления поселения.</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Показатель определяется как отношение количества оборудованных спортивных и детских площадок, соответствующих требованиям безопасности, к среднегодовой численности постоянного населения поселения, умноженное на 1000.</w:t>
            </w:r>
          </w:p>
          <w:p w:rsidR="001607FA" w:rsidRPr="002D276E" w:rsidRDefault="001607FA" w:rsidP="002D276E">
            <w:pPr>
              <w:ind w:firstLine="0"/>
              <w:contextualSpacing/>
              <w:rPr>
                <w:rFonts w:ascii="Times New Roman" w:hAnsi="Times New Roman"/>
                <w:sz w:val="26"/>
                <w:szCs w:val="26"/>
              </w:rPr>
            </w:pPr>
          </w:p>
        </w:tc>
        <w:tc>
          <w:tcPr>
            <w:tcW w:w="697"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Спортивная площадка – специально оборудованный ровный участок земли или особое место в помещении, оборудованное для одного или нескольких видов спорта или спортивных игр. Детская площадка – для детских игр, активного отдыха.</w:t>
            </w:r>
          </w:p>
        </w:tc>
      </w:tr>
      <w:tr w:rsidR="001607FA" w:rsidRPr="002D276E" w:rsidTr="002D276E">
        <w:tc>
          <w:tcPr>
            <w:tcW w:w="176" w:type="pct"/>
          </w:tcPr>
          <w:p w:rsidR="001607FA" w:rsidRPr="002D276E" w:rsidRDefault="001607FA" w:rsidP="002D276E">
            <w:pPr>
              <w:numPr>
                <w:ilvl w:val="0"/>
                <w:numId w:val="12"/>
              </w:numPr>
              <w:ind w:left="0" w:firstLine="0"/>
              <w:contextualSpacing/>
              <w:rPr>
                <w:rFonts w:ascii="Times New Roman" w:hAnsi="Times New Roman"/>
                <w:sz w:val="26"/>
                <w:szCs w:val="26"/>
              </w:rPr>
            </w:pPr>
          </w:p>
        </w:tc>
        <w:tc>
          <w:tcPr>
            <w:tcW w:w="746"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Соблюдение сроков и качества представляемой в администрацию района отчетности.</w:t>
            </w:r>
          </w:p>
        </w:tc>
        <w:tc>
          <w:tcPr>
            <w:tcW w:w="618"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Да/нет</w:t>
            </w:r>
          </w:p>
        </w:tc>
        <w:tc>
          <w:tcPr>
            <w:tcW w:w="694"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3 балла – в срок и, соответственно, запросу;</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1 балл – в срок с дополнительным запросом;</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 xml:space="preserve">0 баллов – не в срок и не </w:t>
            </w:r>
            <w:proofErr w:type="gramStart"/>
            <w:r w:rsidRPr="002D276E">
              <w:rPr>
                <w:rFonts w:ascii="Times New Roman" w:hAnsi="Times New Roman"/>
                <w:sz w:val="26"/>
                <w:szCs w:val="26"/>
              </w:rPr>
              <w:t>соответствующая</w:t>
            </w:r>
            <w:proofErr w:type="gramEnd"/>
            <w:r w:rsidRPr="002D276E">
              <w:rPr>
                <w:rFonts w:ascii="Times New Roman" w:hAnsi="Times New Roman"/>
                <w:sz w:val="26"/>
                <w:szCs w:val="26"/>
              </w:rPr>
              <w:t xml:space="preserve"> запросу.</w:t>
            </w:r>
          </w:p>
        </w:tc>
        <w:tc>
          <w:tcPr>
            <w:tcW w:w="2069"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Источники информации: органы местного самоуправления муниципального района, органы местного самоуправления поселения.</w:t>
            </w:r>
          </w:p>
          <w:p w:rsidR="001607FA" w:rsidRPr="002D276E" w:rsidRDefault="001607FA" w:rsidP="002D276E">
            <w:pPr>
              <w:ind w:firstLine="0"/>
              <w:contextualSpacing/>
              <w:rPr>
                <w:rFonts w:ascii="Times New Roman" w:hAnsi="Times New Roman"/>
                <w:sz w:val="26"/>
                <w:szCs w:val="26"/>
              </w:rPr>
            </w:pPr>
          </w:p>
        </w:tc>
        <w:tc>
          <w:tcPr>
            <w:tcW w:w="697"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Отчет по бюджету (доходам и расходам) в фин. отдел.</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Реестр нормативн</w:t>
            </w:r>
            <w:proofErr w:type="gramStart"/>
            <w:r w:rsidRPr="002D276E">
              <w:rPr>
                <w:rFonts w:ascii="Times New Roman" w:hAnsi="Times New Roman"/>
                <w:sz w:val="26"/>
                <w:szCs w:val="26"/>
              </w:rPr>
              <w:t>о-</w:t>
            </w:r>
            <w:proofErr w:type="gramEnd"/>
            <w:r w:rsidRPr="002D276E">
              <w:rPr>
                <w:rFonts w:ascii="Times New Roman" w:hAnsi="Times New Roman"/>
                <w:sz w:val="26"/>
                <w:szCs w:val="26"/>
              </w:rPr>
              <w:t xml:space="preserve"> правовых актов (в правовое управление- ежемесячно.</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Показатели Муниципальной целевой программы по коммунальной инфраструктуре населения.</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Количество газифицированных жилых домов в отдел по строительству и архитектуре ЖКХ – ежемесячно.</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 xml:space="preserve">По муниципальным служащим (количество, фонд оплаты </w:t>
            </w:r>
            <w:r w:rsidRPr="002D276E">
              <w:rPr>
                <w:rFonts w:ascii="Times New Roman" w:hAnsi="Times New Roman"/>
                <w:sz w:val="26"/>
                <w:szCs w:val="26"/>
              </w:rPr>
              <w:lastRenderedPageBreak/>
              <w:t>труда) – ежеквартально.</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Отчет по выявлению правообладателей ранее учтенных объектов недвижимости.</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 xml:space="preserve">Отчет по выполнению </w:t>
            </w:r>
            <w:proofErr w:type="gramStart"/>
            <w:r w:rsidRPr="002D276E">
              <w:rPr>
                <w:rFonts w:ascii="Times New Roman" w:hAnsi="Times New Roman"/>
                <w:sz w:val="26"/>
                <w:szCs w:val="26"/>
              </w:rPr>
              <w:t>муниципальной</w:t>
            </w:r>
            <w:proofErr w:type="gramEnd"/>
            <w:r w:rsidRPr="002D276E">
              <w:rPr>
                <w:rFonts w:ascii="Times New Roman" w:hAnsi="Times New Roman"/>
                <w:sz w:val="26"/>
                <w:szCs w:val="26"/>
              </w:rPr>
              <w:t xml:space="preserve"> программы «Муниципальное управление и гражданское общество».</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Другие отчеты и информации.</w:t>
            </w:r>
          </w:p>
        </w:tc>
      </w:tr>
      <w:tr w:rsidR="001607FA" w:rsidRPr="002D276E" w:rsidTr="002D276E">
        <w:tc>
          <w:tcPr>
            <w:tcW w:w="176" w:type="pct"/>
          </w:tcPr>
          <w:p w:rsidR="001607FA" w:rsidRPr="002D276E" w:rsidRDefault="001607FA" w:rsidP="002D276E">
            <w:pPr>
              <w:numPr>
                <w:ilvl w:val="0"/>
                <w:numId w:val="12"/>
              </w:numPr>
              <w:ind w:left="0" w:firstLine="0"/>
              <w:contextualSpacing/>
              <w:rPr>
                <w:rFonts w:ascii="Times New Roman" w:hAnsi="Times New Roman"/>
                <w:sz w:val="26"/>
                <w:szCs w:val="26"/>
              </w:rPr>
            </w:pPr>
          </w:p>
        </w:tc>
        <w:tc>
          <w:tcPr>
            <w:tcW w:w="746" w:type="pct"/>
          </w:tcPr>
          <w:p w:rsidR="001607FA" w:rsidRPr="002D276E" w:rsidRDefault="001607FA" w:rsidP="002D276E">
            <w:pPr>
              <w:ind w:firstLine="0"/>
              <w:rPr>
                <w:rFonts w:ascii="Times New Roman" w:eastAsia="Calibri" w:hAnsi="Times New Roman"/>
                <w:sz w:val="26"/>
                <w:szCs w:val="26"/>
              </w:rPr>
            </w:pPr>
            <w:r w:rsidRPr="002D276E">
              <w:rPr>
                <w:rFonts w:ascii="Times New Roman" w:hAnsi="Times New Roman"/>
                <w:sz w:val="26"/>
                <w:szCs w:val="26"/>
              </w:rPr>
              <w:t xml:space="preserve">Доля освещенных частей улиц, проездов, набережных </w:t>
            </w:r>
            <w:proofErr w:type="gramStart"/>
            <w:r w:rsidRPr="002D276E">
              <w:rPr>
                <w:rFonts w:ascii="Times New Roman" w:hAnsi="Times New Roman"/>
                <w:sz w:val="26"/>
                <w:szCs w:val="26"/>
              </w:rPr>
              <w:t>на конец</w:t>
            </w:r>
            <w:proofErr w:type="gramEnd"/>
            <w:r w:rsidRPr="002D276E">
              <w:rPr>
                <w:rFonts w:ascii="Times New Roman" w:hAnsi="Times New Roman"/>
                <w:sz w:val="26"/>
                <w:szCs w:val="26"/>
              </w:rPr>
              <w:t xml:space="preserve"> года в общей протяженности улиц, проездов, набережных.</w:t>
            </w:r>
          </w:p>
        </w:tc>
        <w:tc>
          <w:tcPr>
            <w:tcW w:w="618"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w:t>
            </w:r>
          </w:p>
        </w:tc>
        <w:tc>
          <w:tcPr>
            <w:tcW w:w="694"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3 балла – 75% и выше;</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2 балла – от 50% до 75%;</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1 балл – от 15% до 50%;</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0 баллов – менее 15%.</w:t>
            </w:r>
          </w:p>
        </w:tc>
        <w:tc>
          <w:tcPr>
            <w:tcW w:w="2069" w:type="pct"/>
          </w:tcPr>
          <w:p w:rsidR="001607FA" w:rsidRPr="002D276E" w:rsidRDefault="00173034" w:rsidP="002D276E">
            <w:pPr>
              <w:ind w:firstLine="0"/>
              <w:rPr>
                <w:rFonts w:ascii="Times New Roman" w:hAnsi="Times New Roman"/>
                <w:sz w:val="26"/>
                <w:szCs w:val="26"/>
              </w:rPr>
            </w:pPr>
            <m:oMath>
              <m:sSub>
                <m:sSubPr>
                  <m:ctrlPr>
                    <w:rPr>
                      <w:rFonts w:ascii="Cambria Math" w:hAnsi="Times New Roman"/>
                      <w:sz w:val="26"/>
                      <w:szCs w:val="26"/>
                    </w:rPr>
                  </m:ctrlPr>
                </m:sSubPr>
                <m:e>
                  <m:r>
                    <m:rPr>
                      <m:sty m:val="p"/>
                    </m:rPr>
                    <w:rPr>
                      <w:rFonts w:ascii="Times New Roman" w:hAnsi="Times New Roman"/>
                      <w:sz w:val="26"/>
                      <w:szCs w:val="26"/>
                    </w:rPr>
                    <m:t>Д</m:t>
                  </m:r>
                </m:e>
                <m:sub>
                  <m:r>
                    <m:rPr>
                      <m:sty m:val="p"/>
                    </m:rPr>
                    <w:rPr>
                      <w:rFonts w:ascii="Times New Roman" w:hAnsi="Times New Roman"/>
                      <w:sz w:val="26"/>
                      <w:szCs w:val="26"/>
                    </w:rPr>
                    <m:t>О</m:t>
                  </m:r>
                </m:sub>
              </m:sSub>
              <m:r>
                <m:rPr>
                  <m:sty m:val="p"/>
                </m:rPr>
                <w:rPr>
                  <w:rFonts w:ascii="Cambria Math" w:hAnsi="Times New Roman"/>
                  <w:sz w:val="26"/>
                  <w:szCs w:val="26"/>
                </w:rPr>
                <m:t>=</m:t>
              </m:r>
              <m:f>
                <m:fPr>
                  <m:ctrlPr>
                    <w:rPr>
                      <w:rFonts w:ascii="Cambria Math" w:hAnsi="Times New Roman"/>
                      <w:sz w:val="26"/>
                      <w:szCs w:val="26"/>
                    </w:rPr>
                  </m:ctrlPr>
                </m:fPr>
                <m:num>
                  <m:sSub>
                    <m:sSubPr>
                      <m:ctrlPr>
                        <w:rPr>
                          <w:rFonts w:ascii="Cambria Math" w:hAnsi="Times New Roman"/>
                          <w:sz w:val="26"/>
                          <w:szCs w:val="26"/>
                        </w:rPr>
                      </m:ctrlPr>
                    </m:sSubPr>
                    <m:e>
                      <m:r>
                        <m:rPr>
                          <m:sty m:val="p"/>
                        </m:rPr>
                        <w:rPr>
                          <w:rFonts w:ascii="Times New Roman" w:hAnsi="Times New Roman"/>
                          <w:sz w:val="26"/>
                          <w:szCs w:val="26"/>
                        </w:rPr>
                        <m:t>Ф</m:t>
                      </m:r>
                    </m:e>
                    <m:sub>
                      <m:r>
                        <m:rPr>
                          <m:sty m:val="p"/>
                        </m:rPr>
                        <w:rPr>
                          <w:rFonts w:ascii="Times New Roman" w:hAnsi="Times New Roman"/>
                          <w:sz w:val="26"/>
                          <w:szCs w:val="26"/>
                        </w:rPr>
                        <m:t>ЧС</m:t>
                      </m:r>
                    </m:sub>
                  </m:sSub>
                </m:num>
                <m:den>
                  <m:sSub>
                    <m:sSubPr>
                      <m:ctrlPr>
                        <w:rPr>
                          <w:rFonts w:ascii="Cambria Math" w:hAnsi="Times New Roman"/>
                          <w:sz w:val="26"/>
                          <w:szCs w:val="26"/>
                        </w:rPr>
                      </m:ctrlPr>
                    </m:sSubPr>
                    <m:e>
                      <m:r>
                        <m:rPr>
                          <m:sty m:val="p"/>
                        </m:rPr>
                        <w:rPr>
                          <w:rFonts w:ascii="Times New Roman" w:hAnsi="Times New Roman"/>
                          <w:sz w:val="26"/>
                          <w:szCs w:val="26"/>
                        </w:rPr>
                        <m:t>Н</m:t>
                      </m:r>
                    </m:e>
                    <m:sub>
                      <m:r>
                        <m:rPr>
                          <m:sty m:val="p"/>
                        </m:rPr>
                        <w:rPr>
                          <w:rFonts w:ascii="Times New Roman" w:hAnsi="Times New Roman"/>
                          <w:sz w:val="26"/>
                          <w:szCs w:val="26"/>
                        </w:rPr>
                        <m:t>ЧС</m:t>
                      </m:r>
                    </m:sub>
                  </m:sSub>
                </m:den>
              </m:f>
              <m:r>
                <m:rPr>
                  <m:sty m:val="p"/>
                </m:rPr>
                <w:rPr>
                  <w:rFonts w:ascii="Times New Roman" w:hAnsi="Times New Roman"/>
                  <w:sz w:val="26"/>
                  <w:szCs w:val="26"/>
                </w:rPr>
                <m:t>×</m:t>
              </m:r>
              <m:r>
                <m:rPr>
                  <m:sty m:val="p"/>
                </m:rPr>
                <w:rPr>
                  <w:rFonts w:ascii="Cambria Math" w:hAnsi="Times New Roman"/>
                  <w:sz w:val="26"/>
                  <w:szCs w:val="26"/>
                </w:rPr>
                <m:t>100</m:t>
              </m:r>
            </m:oMath>
            <w:r w:rsidR="001607FA" w:rsidRPr="002D276E">
              <w:rPr>
                <w:rFonts w:ascii="Times New Roman" w:hAnsi="Times New Roman"/>
                <w:sz w:val="26"/>
                <w:szCs w:val="26"/>
              </w:rPr>
              <w:t>, где:</w:t>
            </w:r>
          </w:p>
          <w:p w:rsidR="001607FA" w:rsidRPr="002D276E" w:rsidRDefault="001607FA" w:rsidP="002D276E">
            <w:pPr>
              <w:ind w:firstLine="0"/>
              <w:rPr>
                <w:rFonts w:ascii="Times New Roman" w:hAnsi="Times New Roman"/>
                <w:sz w:val="26"/>
                <w:szCs w:val="26"/>
              </w:rPr>
            </w:pPr>
            <w:proofErr w:type="gramStart"/>
            <w:r w:rsidRPr="002D276E">
              <w:rPr>
                <w:rFonts w:ascii="Times New Roman" w:hAnsi="Times New Roman"/>
                <w:sz w:val="26"/>
                <w:szCs w:val="26"/>
              </w:rPr>
              <w:t>Д</w:t>
            </w:r>
            <w:r w:rsidRPr="002D276E">
              <w:rPr>
                <w:rFonts w:ascii="Times New Roman" w:hAnsi="Times New Roman"/>
                <w:sz w:val="26"/>
                <w:szCs w:val="26"/>
                <w:vertAlign w:val="subscript"/>
              </w:rPr>
              <w:t>О</w:t>
            </w:r>
            <w:proofErr w:type="gramEnd"/>
            <w:r w:rsidRPr="002D276E">
              <w:rPr>
                <w:rFonts w:ascii="Times New Roman" w:hAnsi="Times New Roman"/>
                <w:sz w:val="26"/>
                <w:szCs w:val="26"/>
              </w:rPr>
              <w:t xml:space="preserve"> – </w:t>
            </w:r>
            <w:proofErr w:type="gramStart"/>
            <w:r w:rsidRPr="002D276E">
              <w:rPr>
                <w:rFonts w:ascii="Times New Roman" w:hAnsi="Times New Roman"/>
                <w:sz w:val="26"/>
                <w:szCs w:val="26"/>
              </w:rPr>
              <w:t>Доля</w:t>
            </w:r>
            <w:proofErr w:type="gramEnd"/>
            <w:r w:rsidRPr="002D276E">
              <w:rPr>
                <w:rFonts w:ascii="Times New Roman" w:hAnsi="Times New Roman"/>
                <w:sz w:val="26"/>
                <w:szCs w:val="26"/>
              </w:rPr>
              <w:t xml:space="preserve"> освещенных частей улиц, проездов, набережных на конец года в общей протяженности улиц, проездов, набережных (за исключением парков, скверов, декоративной и архитектурной подсветки), %;</w:t>
            </w:r>
          </w:p>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Ф</w:t>
            </w:r>
            <w:r w:rsidRPr="002D276E">
              <w:rPr>
                <w:rFonts w:ascii="Times New Roman" w:hAnsi="Times New Roman"/>
                <w:sz w:val="26"/>
                <w:szCs w:val="26"/>
                <w:vertAlign w:val="subscript"/>
              </w:rPr>
              <w:t>ЧС</w:t>
            </w:r>
            <w:r w:rsidRPr="002D276E">
              <w:rPr>
                <w:rFonts w:ascii="Times New Roman" w:hAnsi="Times New Roman"/>
                <w:sz w:val="26"/>
                <w:szCs w:val="26"/>
              </w:rPr>
              <w:t xml:space="preserve"> – фактическое число светильников, установленных на территории муниципального образования, с учетом светильников, находящихся в неисправном состоянии, шт.;</w:t>
            </w:r>
          </w:p>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Н</w:t>
            </w:r>
            <w:r w:rsidRPr="002D276E">
              <w:rPr>
                <w:rFonts w:ascii="Times New Roman" w:hAnsi="Times New Roman"/>
                <w:sz w:val="26"/>
                <w:szCs w:val="26"/>
                <w:vertAlign w:val="subscript"/>
              </w:rPr>
              <w:t>ЧС</w:t>
            </w:r>
            <w:r w:rsidRPr="002D276E">
              <w:rPr>
                <w:rFonts w:ascii="Times New Roman" w:hAnsi="Times New Roman"/>
                <w:sz w:val="26"/>
                <w:szCs w:val="26"/>
              </w:rPr>
              <w:t xml:space="preserve"> – нормативное число светильников, необходимых к установке на территории </w:t>
            </w:r>
            <w:r w:rsidRPr="002D276E">
              <w:rPr>
                <w:rFonts w:ascii="Times New Roman" w:hAnsi="Times New Roman"/>
                <w:sz w:val="26"/>
                <w:szCs w:val="26"/>
              </w:rPr>
              <w:lastRenderedPageBreak/>
              <w:t>муниципального образования, шт.:</w:t>
            </w:r>
          </w:p>
          <w:p w:rsidR="001607FA" w:rsidRPr="002D276E" w:rsidRDefault="00173034" w:rsidP="002D276E">
            <w:pPr>
              <w:ind w:firstLine="0"/>
              <w:rPr>
                <w:rFonts w:ascii="Times New Roman" w:hAnsi="Times New Roman"/>
                <w:sz w:val="26"/>
                <w:szCs w:val="26"/>
                <w:vertAlign w:val="subscript"/>
              </w:rPr>
            </w:pPr>
            <m:oMathPara>
              <m:oMathParaPr>
                <m:jc m:val="center"/>
              </m:oMathParaPr>
              <m:oMath>
                <m:sSub>
                  <m:sSubPr>
                    <m:ctrlPr>
                      <w:rPr>
                        <w:rFonts w:ascii="Cambria Math" w:hAnsi="Times New Roman"/>
                        <w:sz w:val="26"/>
                        <w:szCs w:val="26"/>
                      </w:rPr>
                    </m:ctrlPr>
                  </m:sSubPr>
                  <m:e>
                    <m:r>
                      <m:rPr>
                        <m:sty m:val="p"/>
                      </m:rPr>
                      <w:rPr>
                        <w:rFonts w:ascii="Times New Roman" w:hAnsi="Times New Roman"/>
                        <w:sz w:val="26"/>
                        <w:szCs w:val="26"/>
                      </w:rPr>
                      <m:t>Н</m:t>
                    </m:r>
                  </m:e>
                  <m:sub>
                    <m:r>
                      <m:rPr>
                        <m:sty m:val="p"/>
                      </m:rPr>
                      <w:rPr>
                        <w:rFonts w:ascii="Times New Roman" w:hAnsi="Times New Roman"/>
                        <w:sz w:val="26"/>
                        <w:szCs w:val="26"/>
                      </w:rPr>
                      <m:t>ЧС</m:t>
                    </m:r>
                  </m:sub>
                </m:sSub>
                <m:r>
                  <m:rPr>
                    <m:sty m:val="p"/>
                  </m:rPr>
                  <w:rPr>
                    <w:rFonts w:ascii="Cambria Math" w:eastAsia="Cambria Math" w:hAnsi="Times New Roman"/>
                    <w:sz w:val="26"/>
                    <w:szCs w:val="26"/>
                  </w:rPr>
                  <m:t>=</m:t>
                </m:r>
                <m:nary>
                  <m:naryPr>
                    <m:chr m:val="∑"/>
                    <m:grow m:val="on"/>
                    <m:ctrlPr>
                      <w:rPr>
                        <w:rFonts w:ascii="Cambria Math" w:hAnsi="Times New Roman"/>
                        <w:sz w:val="26"/>
                        <w:szCs w:val="26"/>
                      </w:rPr>
                    </m:ctrlPr>
                  </m:naryPr>
                  <m:sub>
                    <m:r>
                      <m:rPr>
                        <m:sty m:val="p"/>
                      </m:rPr>
                      <w:rPr>
                        <w:rFonts w:ascii="Cambria Math" w:eastAsia="Cambria Math" w:hAnsi="Times New Roman"/>
                        <w:sz w:val="26"/>
                        <w:szCs w:val="26"/>
                        <w:lang w:val="en-US"/>
                      </w:rPr>
                      <m:t>i</m:t>
                    </m:r>
                    <m:r>
                      <m:rPr>
                        <m:sty m:val="p"/>
                      </m:rPr>
                      <w:rPr>
                        <w:rFonts w:ascii="Cambria Math" w:eastAsia="Cambria Math" w:hAnsi="Times New Roman"/>
                        <w:sz w:val="26"/>
                        <w:szCs w:val="26"/>
                      </w:rPr>
                      <m:t>=0</m:t>
                    </m:r>
                  </m:sub>
                  <m:sup>
                    <m:r>
                      <m:rPr>
                        <m:sty m:val="p"/>
                      </m:rPr>
                      <w:rPr>
                        <w:rFonts w:ascii="Cambria Math" w:eastAsia="Cambria Math" w:hAnsi="Times New Roman"/>
                        <w:sz w:val="26"/>
                        <w:szCs w:val="26"/>
                      </w:rPr>
                      <m:t>n</m:t>
                    </m:r>
                  </m:sup>
                  <m:e>
                    <m:sSub>
                      <m:sSubPr>
                        <m:ctrlPr>
                          <w:rPr>
                            <w:rFonts w:ascii="Cambria Math" w:hAnsi="Times New Roman"/>
                            <w:sz w:val="26"/>
                            <w:szCs w:val="26"/>
                          </w:rPr>
                        </m:ctrlPr>
                      </m:sSubPr>
                      <m:e>
                        <m:r>
                          <m:rPr>
                            <m:sty m:val="p"/>
                          </m:rPr>
                          <w:rPr>
                            <w:rFonts w:ascii="Times New Roman" w:hAnsi="Times New Roman"/>
                            <w:sz w:val="26"/>
                            <w:szCs w:val="26"/>
                          </w:rPr>
                          <m:t>Н</m:t>
                        </m:r>
                      </m:e>
                      <m:sub>
                        <m:r>
                          <m:rPr>
                            <m:sty m:val="p"/>
                          </m:rPr>
                          <w:rPr>
                            <w:rFonts w:ascii="Times New Roman" w:hAnsi="Times New Roman"/>
                            <w:sz w:val="26"/>
                            <w:szCs w:val="26"/>
                          </w:rPr>
                          <m:t>ЧСКД</m:t>
                        </m:r>
                        <m:r>
                          <m:rPr>
                            <m:sty m:val="p"/>
                          </m:rPr>
                          <w:rPr>
                            <w:rFonts w:ascii="Cambria Math" w:hAnsi="Times New Roman"/>
                            <w:sz w:val="26"/>
                            <w:szCs w:val="26"/>
                          </w:rPr>
                          <m:t>i</m:t>
                        </m:r>
                      </m:sub>
                    </m:sSub>
                  </m:e>
                </m:nary>
              </m:oMath>
            </m:oMathPara>
          </w:p>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Н</w:t>
            </w:r>
            <w:r w:rsidRPr="002D276E">
              <w:rPr>
                <w:rFonts w:ascii="Times New Roman" w:hAnsi="Times New Roman"/>
                <w:sz w:val="26"/>
                <w:szCs w:val="26"/>
                <w:vertAlign w:val="subscript"/>
              </w:rPr>
              <w:t>ЧСКД</w:t>
            </w:r>
            <w:proofErr w:type="spellStart"/>
            <w:r w:rsidRPr="002D276E">
              <w:rPr>
                <w:rFonts w:ascii="Times New Roman" w:hAnsi="Times New Roman"/>
                <w:sz w:val="26"/>
                <w:szCs w:val="26"/>
                <w:vertAlign w:val="subscript"/>
                <w:lang w:val="en-US"/>
              </w:rPr>
              <w:t>i</w:t>
            </w:r>
            <w:proofErr w:type="spellEnd"/>
            <w:r w:rsidRPr="002D276E">
              <w:rPr>
                <w:rFonts w:ascii="Times New Roman" w:hAnsi="Times New Roman"/>
                <w:sz w:val="26"/>
                <w:szCs w:val="26"/>
              </w:rPr>
              <w:t xml:space="preserve"> – нормативное число светильников по муниципальному образованию, в зависимости от категорийности улиц, проездов, и набережных (по ГОСТ </w:t>
            </w:r>
            <w:proofErr w:type="gramStart"/>
            <w:r w:rsidRPr="002D276E">
              <w:rPr>
                <w:rFonts w:ascii="Times New Roman" w:hAnsi="Times New Roman"/>
                <w:sz w:val="26"/>
                <w:szCs w:val="26"/>
              </w:rPr>
              <w:t>Р</w:t>
            </w:r>
            <w:proofErr w:type="gramEnd"/>
            <w:r w:rsidRPr="002D276E">
              <w:rPr>
                <w:rFonts w:ascii="Times New Roman" w:hAnsi="Times New Roman"/>
                <w:sz w:val="26"/>
                <w:szCs w:val="26"/>
              </w:rPr>
              <w:t xml:space="preserve"> 55706-2013)</w:t>
            </w:r>
          </w:p>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Н</w:t>
            </w:r>
            <w:r w:rsidRPr="002D276E">
              <w:rPr>
                <w:rFonts w:ascii="Times New Roman" w:hAnsi="Times New Roman"/>
                <w:sz w:val="26"/>
                <w:szCs w:val="26"/>
                <w:vertAlign w:val="subscript"/>
              </w:rPr>
              <w:t>ЧСКД</w:t>
            </w:r>
            <w:r w:rsidRPr="002D276E">
              <w:rPr>
                <w:rFonts w:ascii="Times New Roman" w:hAnsi="Times New Roman"/>
                <w:sz w:val="26"/>
                <w:szCs w:val="26"/>
              </w:rPr>
              <w:t xml:space="preserve"> = Н</w:t>
            </w:r>
            <w:r w:rsidRPr="002D276E">
              <w:rPr>
                <w:rFonts w:ascii="Times New Roman" w:hAnsi="Times New Roman"/>
                <w:sz w:val="26"/>
                <w:szCs w:val="26"/>
                <w:vertAlign w:val="subscript"/>
              </w:rPr>
              <w:t>ЧСА</w:t>
            </w:r>
            <w:r w:rsidRPr="002D276E">
              <w:rPr>
                <w:rFonts w:ascii="Times New Roman" w:hAnsi="Times New Roman"/>
                <w:sz w:val="26"/>
                <w:szCs w:val="26"/>
              </w:rPr>
              <w:t xml:space="preserve"> + Н</w:t>
            </w:r>
            <w:r w:rsidRPr="002D276E">
              <w:rPr>
                <w:rFonts w:ascii="Times New Roman" w:hAnsi="Times New Roman"/>
                <w:sz w:val="26"/>
                <w:szCs w:val="26"/>
                <w:vertAlign w:val="subscript"/>
              </w:rPr>
              <w:t>ЧСБ</w:t>
            </w:r>
            <w:r w:rsidRPr="002D276E">
              <w:rPr>
                <w:rFonts w:ascii="Times New Roman" w:hAnsi="Times New Roman"/>
                <w:sz w:val="26"/>
                <w:szCs w:val="26"/>
              </w:rPr>
              <w:t xml:space="preserve"> + Н</w:t>
            </w:r>
            <w:r w:rsidRPr="002D276E">
              <w:rPr>
                <w:rFonts w:ascii="Times New Roman" w:hAnsi="Times New Roman"/>
                <w:sz w:val="26"/>
                <w:szCs w:val="26"/>
                <w:vertAlign w:val="subscript"/>
              </w:rPr>
              <w:t>ЧСВ</w:t>
            </w:r>
          </w:p>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Н</w:t>
            </w:r>
            <w:r w:rsidRPr="002D276E">
              <w:rPr>
                <w:rFonts w:ascii="Times New Roman" w:hAnsi="Times New Roman"/>
                <w:sz w:val="26"/>
                <w:szCs w:val="26"/>
                <w:vertAlign w:val="subscript"/>
              </w:rPr>
              <w:t>ЧСА</w:t>
            </w:r>
            <w:r w:rsidRPr="002D276E">
              <w:rPr>
                <w:rFonts w:ascii="Times New Roman" w:hAnsi="Times New Roman"/>
                <w:sz w:val="26"/>
                <w:szCs w:val="26"/>
              </w:rPr>
              <w:t xml:space="preserve"> – нормативное число светильников для дорог категории</w:t>
            </w:r>
            <w:proofErr w:type="gramStart"/>
            <w:r w:rsidRPr="002D276E">
              <w:rPr>
                <w:rFonts w:ascii="Times New Roman" w:hAnsi="Times New Roman"/>
                <w:sz w:val="26"/>
                <w:szCs w:val="26"/>
              </w:rPr>
              <w:t xml:space="preserve"> А</w:t>
            </w:r>
            <w:proofErr w:type="gramEnd"/>
            <w:r w:rsidRPr="002D276E">
              <w:rPr>
                <w:rFonts w:ascii="Times New Roman" w:hAnsi="Times New Roman"/>
                <w:sz w:val="26"/>
                <w:szCs w:val="26"/>
              </w:rPr>
              <w:t>;</w:t>
            </w:r>
          </w:p>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Н</w:t>
            </w:r>
            <w:r w:rsidRPr="002D276E">
              <w:rPr>
                <w:rFonts w:ascii="Times New Roman" w:hAnsi="Times New Roman"/>
                <w:sz w:val="26"/>
                <w:szCs w:val="26"/>
                <w:vertAlign w:val="subscript"/>
              </w:rPr>
              <w:t>ЧСБ</w:t>
            </w:r>
            <w:r w:rsidRPr="002D276E">
              <w:rPr>
                <w:rFonts w:ascii="Times New Roman" w:hAnsi="Times New Roman"/>
                <w:sz w:val="26"/>
                <w:szCs w:val="26"/>
              </w:rPr>
              <w:t xml:space="preserve"> – нормативное число светильников для дорог категории</w:t>
            </w:r>
            <w:proofErr w:type="gramStart"/>
            <w:r w:rsidRPr="002D276E">
              <w:rPr>
                <w:rFonts w:ascii="Times New Roman" w:hAnsi="Times New Roman"/>
                <w:sz w:val="26"/>
                <w:szCs w:val="26"/>
              </w:rPr>
              <w:t xml:space="preserve"> Б</w:t>
            </w:r>
            <w:proofErr w:type="gramEnd"/>
            <w:r w:rsidRPr="002D276E">
              <w:rPr>
                <w:rFonts w:ascii="Times New Roman" w:hAnsi="Times New Roman"/>
                <w:sz w:val="26"/>
                <w:szCs w:val="26"/>
              </w:rPr>
              <w:t>;</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Н</w:t>
            </w:r>
            <w:r w:rsidRPr="002D276E">
              <w:rPr>
                <w:rFonts w:ascii="Times New Roman" w:hAnsi="Times New Roman"/>
                <w:sz w:val="26"/>
                <w:szCs w:val="26"/>
                <w:vertAlign w:val="subscript"/>
              </w:rPr>
              <w:t>ЧСВ</w:t>
            </w:r>
            <w:r w:rsidRPr="002D276E">
              <w:rPr>
                <w:rFonts w:ascii="Times New Roman" w:hAnsi="Times New Roman"/>
                <w:sz w:val="26"/>
                <w:szCs w:val="26"/>
              </w:rPr>
              <w:t xml:space="preserve"> – нормативное число светильников для дорог категории В.</w:t>
            </w:r>
          </w:p>
        </w:tc>
        <w:tc>
          <w:tcPr>
            <w:tcW w:w="697" w:type="pct"/>
          </w:tcPr>
          <w:p w:rsidR="001607FA" w:rsidRPr="002D276E" w:rsidRDefault="001607FA" w:rsidP="002D276E">
            <w:pPr>
              <w:ind w:firstLine="0"/>
              <w:contextualSpacing/>
              <w:rPr>
                <w:rFonts w:ascii="Times New Roman" w:hAnsi="Times New Roman"/>
                <w:sz w:val="26"/>
                <w:szCs w:val="26"/>
              </w:rPr>
            </w:pPr>
          </w:p>
        </w:tc>
      </w:tr>
      <w:tr w:rsidR="001607FA" w:rsidRPr="002D276E" w:rsidTr="002D276E">
        <w:tc>
          <w:tcPr>
            <w:tcW w:w="176" w:type="pct"/>
          </w:tcPr>
          <w:p w:rsidR="001607FA" w:rsidRPr="002D276E" w:rsidRDefault="001607FA" w:rsidP="002D276E">
            <w:pPr>
              <w:numPr>
                <w:ilvl w:val="0"/>
                <w:numId w:val="12"/>
              </w:numPr>
              <w:ind w:left="0" w:firstLine="0"/>
              <w:contextualSpacing/>
              <w:rPr>
                <w:rFonts w:ascii="Times New Roman" w:hAnsi="Times New Roman"/>
                <w:sz w:val="26"/>
                <w:szCs w:val="26"/>
              </w:rPr>
            </w:pPr>
          </w:p>
        </w:tc>
        <w:tc>
          <w:tcPr>
            <w:tcW w:w="746" w:type="pct"/>
          </w:tcPr>
          <w:p w:rsidR="001607FA" w:rsidRPr="002D276E" w:rsidRDefault="001607FA" w:rsidP="002D276E">
            <w:pPr>
              <w:ind w:firstLine="0"/>
              <w:contextualSpacing/>
              <w:rPr>
                <w:rFonts w:ascii="Times New Roman" w:hAnsi="Times New Roman"/>
                <w:bCs/>
                <w:sz w:val="26"/>
                <w:szCs w:val="26"/>
              </w:rPr>
            </w:pPr>
            <w:r w:rsidRPr="002D276E">
              <w:rPr>
                <w:rFonts w:ascii="Times New Roman" w:hAnsi="Times New Roman"/>
                <w:sz w:val="26"/>
                <w:szCs w:val="26"/>
              </w:rPr>
              <w:t>Доля отремонтированных автомобильных дорог общего пользования местного значения поселения, отремонтированных в отчетный период.</w:t>
            </w:r>
          </w:p>
          <w:p w:rsidR="001607FA" w:rsidRPr="002D276E" w:rsidRDefault="001607FA" w:rsidP="002D276E">
            <w:pPr>
              <w:ind w:firstLine="0"/>
              <w:rPr>
                <w:rFonts w:ascii="Times New Roman" w:hAnsi="Times New Roman"/>
                <w:sz w:val="26"/>
                <w:szCs w:val="26"/>
              </w:rPr>
            </w:pPr>
          </w:p>
          <w:p w:rsidR="001607FA" w:rsidRPr="002D276E" w:rsidRDefault="001607FA" w:rsidP="002D276E">
            <w:pPr>
              <w:ind w:firstLine="0"/>
              <w:rPr>
                <w:rFonts w:ascii="Times New Roman" w:hAnsi="Times New Roman"/>
                <w:sz w:val="26"/>
                <w:szCs w:val="26"/>
              </w:rPr>
            </w:pPr>
          </w:p>
          <w:p w:rsidR="001607FA" w:rsidRPr="002D276E" w:rsidRDefault="001607FA" w:rsidP="002D276E">
            <w:pPr>
              <w:ind w:firstLine="0"/>
              <w:rPr>
                <w:rFonts w:ascii="Times New Roman" w:hAnsi="Times New Roman"/>
                <w:sz w:val="26"/>
                <w:szCs w:val="26"/>
              </w:rPr>
            </w:pPr>
          </w:p>
          <w:p w:rsidR="001607FA" w:rsidRPr="002D276E" w:rsidRDefault="001607FA" w:rsidP="002D276E">
            <w:pPr>
              <w:tabs>
                <w:tab w:val="left" w:pos="400"/>
              </w:tabs>
              <w:ind w:firstLine="0"/>
              <w:rPr>
                <w:rFonts w:ascii="Times New Roman" w:hAnsi="Times New Roman"/>
                <w:sz w:val="26"/>
                <w:szCs w:val="26"/>
              </w:rPr>
            </w:pPr>
          </w:p>
        </w:tc>
        <w:tc>
          <w:tcPr>
            <w:tcW w:w="618"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w:t>
            </w:r>
          </w:p>
        </w:tc>
        <w:tc>
          <w:tcPr>
            <w:tcW w:w="694"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3 балла – от 13% и выше;</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2 балла – от 8% до 13%;</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1 балл – от 5% до 8%;</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0 баллов – менее 5%.</w:t>
            </w:r>
          </w:p>
        </w:tc>
        <w:tc>
          <w:tcPr>
            <w:tcW w:w="2069"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Источник информации: органы местного самоуправления поселения.</w:t>
            </w:r>
          </w:p>
          <w:p w:rsidR="001607FA" w:rsidRPr="002D276E" w:rsidRDefault="001607FA" w:rsidP="002D276E">
            <w:pPr>
              <w:ind w:firstLine="0"/>
              <w:contextualSpacing/>
              <w:rPr>
                <w:rFonts w:ascii="Times New Roman" w:hAnsi="Times New Roman"/>
                <w:sz w:val="26"/>
                <w:szCs w:val="26"/>
              </w:rPr>
            </w:pP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lang w:val="en-US"/>
              </w:rPr>
              <w:t>D</w:t>
            </w:r>
            <w:r w:rsidRPr="002D276E">
              <w:rPr>
                <w:rFonts w:ascii="Times New Roman" w:hAnsi="Times New Roman"/>
                <w:sz w:val="26"/>
                <w:szCs w:val="26"/>
              </w:rPr>
              <w:t xml:space="preserve"> = </w:t>
            </w:r>
            <w:proofErr w:type="spellStart"/>
            <w:r w:rsidRPr="002D276E">
              <w:rPr>
                <w:rFonts w:ascii="Times New Roman" w:hAnsi="Times New Roman"/>
                <w:sz w:val="26"/>
                <w:szCs w:val="26"/>
              </w:rPr>
              <w:t>Пр</w:t>
            </w:r>
            <w:proofErr w:type="spellEnd"/>
            <w:r w:rsidRPr="002D276E">
              <w:rPr>
                <w:rFonts w:ascii="Times New Roman" w:hAnsi="Times New Roman"/>
                <w:sz w:val="26"/>
                <w:szCs w:val="26"/>
              </w:rPr>
              <w:t>/По*100,</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где</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lang w:val="en-US"/>
              </w:rPr>
              <w:t>D</w:t>
            </w:r>
            <w:proofErr w:type="spellStart"/>
            <w:r w:rsidRPr="002D276E">
              <w:rPr>
                <w:rFonts w:ascii="Times New Roman" w:hAnsi="Times New Roman"/>
                <w:sz w:val="26"/>
                <w:szCs w:val="26"/>
              </w:rPr>
              <w:t>ур</w:t>
            </w:r>
            <w:proofErr w:type="spellEnd"/>
            <w:r w:rsidRPr="002D276E">
              <w:rPr>
                <w:rFonts w:ascii="Times New Roman" w:hAnsi="Times New Roman"/>
                <w:sz w:val="26"/>
                <w:szCs w:val="26"/>
              </w:rPr>
              <w:t xml:space="preserve"> - доля отремонтированных автомобильных дорог общего пользования местного значения поселения, %;</w:t>
            </w:r>
          </w:p>
          <w:p w:rsidR="001607FA" w:rsidRPr="002D276E" w:rsidRDefault="001607FA" w:rsidP="002D276E">
            <w:pPr>
              <w:ind w:firstLine="0"/>
              <w:contextualSpacing/>
              <w:rPr>
                <w:rFonts w:ascii="Times New Roman" w:hAnsi="Times New Roman"/>
                <w:sz w:val="26"/>
                <w:szCs w:val="26"/>
              </w:rPr>
            </w:pPr>
            <w:proofErr w:type="spellStart"/>
            <w:proofErr w:type="gramStart"/>
            <w:r w:rsidRPr="002D276E">
              <w:rPr>
                <w:rFonts w:ascii="Times New Roman" w:hAnsi="Times New Roman"/>
                <w:sz w:val="26"/>
                <w:szCs w:val="26"/>
              </w:rPr>
              <w:t>Пр</w:t>
            </w:r>
            <w:proofErr w:type="spellEnd"/>
            <w:proofErr w:type="gramEnd"/>
            <w:r w:rsidRPr="002D276E">
              <w:rPr>
                <w:rFonts w:ascii="Times New Roman" w:hAnsi="Times New Roman"/>
                <w:sz w:val="26"/>
                <w:szCs w:val="26"/>
              </w:rPr>
              <w:t xml:space="preserve"> - протяженность отремонтированных автомобильных дорог общего пользования местного значения поселения (восстановление асфальтобетонного покрытия проезжей части, устройство щебеночного покрытия), км ;</w:t>
            </w:r>
          </w:p>
          <w:p w:rsidR="001607FA" w:rsidRPr="002D276E" w:rsidRDefault="001607FA" w:rsidP="002D276E">
            <w:pPr>
              <w:ind w:firstLine="0"/>
              <w:contextualSpacing/>
              <w:rPr>
                <w:rFonts w:ascii="Times New Roman" w:hAnsi="Times New Roman"/>
                <w:sz w:val="26"/>
                <w:szCs w:val="26"/>
              </w:rPr>
            </w:pPr>
            <w:proofErr w:type="gramStart"/>
            <w:r w:rsidRPr="002D276E">
              <w:rPr>
                <w:rFonts w:ascii="Times New Roman" w:hAnsi="Times New Roman"/>
                <w:sz w:val="26"/>
                <w:szCs w:val="26"/>
              </w:rPr>
              <w:t>По</w:t>
            </w:r>
            <w:proofErr w:type="gramEnd"/>
            <w:r w:rsidRPr="002D276E">
              <w:rPr>
                <w:rFonts w:ascii="Times New Roman" w:hAnsi="Times New Roman"/>
                <w:sz w:val="26"/>
                <w:szCs w:val="26"/>
              </w:rPr>
              <w:t xml:space="preserve"> – </w:t>
            </w:r>
            <w:proofErr w:type="gramStart"/>
            <w:r w:rsidRPr="002D276E">
              <w:rPr>
                <w:rFonts w:ascii="Times New Roman" w:hAnsi="Times New Roman"/>
                <w:sz w:val="26"/>
                <w:szCs w:val="26"/>
              </w:rPr>
              <w:t>общая</w:t>
            </w:r>
            <w:proofErr w:type="gramEnd"/>
            <w:r w:rsidRPr="002D276E">
              <w:rPr>
                <w:rFonts w:ascii="Times New Roman" w:hAnsi="Times New Roman"/>
                <w:sz w:val="26"/>
                <w:szCs w:val="26"/>
              </w:rPr>
              <w:t xml:space="preserve"> протяженность автомобильных дорог общего пользования местного значения поселения, км.</w:t>
            </w:r>
          </w:p>
        </w:tc>
        <w:tc>
          <w:tcPr>
            <w:tcW w:w="697" w:type="pct"/>
          </w:tcPr>
          <w:p w:rsidR="001607FA" w:rsidRPr="002D276E" w:rsidRDefault="001607FA" w:rsidP="002D276E">
            <w:pPr>
              <w:ind w:firstLine="0"/>
              <w:contextualSpacing/>
              <w:rPr>
                <w:rFonts w:ascii="Times New Roman" w:hAnsi="Times New Roman"/>
                <w:sz w:val="26"/>
                <w:szCs w:val="26"/>
              </w:rPr>
            </w:pPr>
          </w:p>
        </w:tc>
      </w:tr>
      <w:tr w:rsidR="001607FA" w:rsidRPr="002D276E" w:rsidTr="002D276E">
        <w:tc>
          <w:tcPr>
            <w:tcW w:w="176"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22</w:t>
            </w:r>
            <w:r w:rsidRPr="002D276E">
              <w:rPr>
                <w:rFonts w:ascii="Times New Roman" w:hAnsi="Times New Roman"/>
                <w:sz w:val="26"/>
                <w:szCs w:val="26"/>
              </w:rPr>
              <w:lastRenderedPageBreak/>
              <w:t>.</w:t>
            </w:r>
          </w:p>
        </w:tc>
        <w:tc>
          <w:tcPr>
            <w:tcW w:w="746"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lastRenderedPageBreak/>
              <w:t xml:space="preserve">Наличие </w:t>
            </w:r>
            <w:r w:rsidRPr="002D276E">
              <w:rPr>
                <w:rFonts w:ascii="Times New Roman" w:hAnsi="Times New Roman"/>
                <w:sz w:val="26"/>
                <w:szCs w:val="26"/>
              </w:rPr>
              <w:lastRenderedPageBreak/>
              <w:t>указателей с названием улиц и номерами домов.</w:t>
            </w:r>
          </w:p>
        </w:tc>
        <w:tc>
          <w:tcPr>
            <w:tcW w:w="618"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lastRenderedPageBreak/>
              <w:t xml:space="preserve">Количество </w:t>
            </w:r>
            <w:r w:rsidRPr="002D276E">
              <w:rPr>
                <w:rFonts w:ascii="Times New Roman" w:hAnsi="Times New Roman"/>
                <w:sz w:val="26"/>
                <w:szCs w:val="26"/>
              </w:rPr>
              <w:lastRenderedPageBreak/>
              <w:t xml:space="preserve">указателей / на одно </w:t>
            </w:r>
            <w:proofErr w:type="spellStart"/>
            <w:proofErr w:type="gramStart"/>
            <w:r w:rsidRPr="002D276E">
              <w:rPr>
                <w:rFonts w:ascii="Times New Roman" w:hAnsi="Times New Roman"/>
                <w:sz w:val="26"/>
                <w:szCs w:val="26"/>
              </w:rPr>
              <w:t>домовла-дение</w:t>
            </w:r>
            <w:proofErr w:type="spellEnd"/>
            <w:proofErr w:type="gramEnd"/>
            <w:r w:rsidRPr="002D276E">
              <w:rPr>
                <w:rFonts w:ascii="Times New Roman" w:hAnsi="Times New Roman"/>
                <w:sz w:val="26"/>
                <w:szCs w:val="26"/>
              </w:rPr>
              <w:t>.</w:t>
            </w:r>
          </w:p>
        </w:tc>
        <w:tc>
          <w:tcPr>
            <w:tcW w:w="694"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lastRenderedPageBreak/>
              <w:t>3 балла – 1;</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lastRenderedPageBreak/>
              <w:t>2 балла – от 0,85 до 1;</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1 балл – от 0,7 до 0,85;</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0 баллов – менее 0,7</w:t>
            </w:r>
          </w:p>
        </w:tc>
        <w:tc>
          <w:tcPr>
            <w:tcW w:w="2069"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lastRenderedPageBreak/>
              <w:t xml:space="preserve">Источник информации: органы местного </w:t>
            </w:r>
            <w:r w:rsidRPr="002D276E">
              <w:rPr>
                <w:rFonts w:ascii="Times New Roman" w:hAnsi="Times New Roman"/>
                <w:sz w:val="26"/>
                <w:szCs w:val="26"/>
              </w:rPr>
              <w:lastRenderedPageBreak/>
              <w:t>самоуправления (информационный показатель МИСП, входящий в форму 1, Похозяйственная книга поселения, акты о готовности адресного хозяйства к переписи).</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Расчет показателя: показатель определяется как отношение домов, обеспеченных указателями с названиями улиц и номерами домов, к общему количеству домовладений.</w:t>
            </w:r>
          </w:p>
        </w:tc>
        <w:tc>
          <w:tcPr>
            <w:tcW w:w="697"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lastRenderedPageBreak/>
              <w:t xml:space="preserve">Итоговый </w:t>
            </w:r>
            <w:r w:rsidRPr="002D276E">
              <w:rPr>
                <w:rFonts w:ascii="Times New Roman" w:hAnsi="Times New Roman"/>
                <w:sz w:val="26"/>
                <w:szCs w:val="26"/>
              </w:rPr>
              <w:lastRenderedPageBreak/>
              <w:t>показатель определяется как среднее значение.</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Показатель определяется как коэффициент с двумя десятичными знаками.</w:t>
            </w:r>
          </w:p>
        </w:tc>
      </w:tr>
      <w:tr w:rsidR="001607FA" w:rsidRPr="002D276E" w:rsidTr="002D276E">
        <w:tc>
          <w:tcPr>
            <w:tcW w:w="176" w:type="pct"/>
          </w:tcPr>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lastRenderedPageBreak/>
              <w:t>23.</w:t>
            </w:r>
          </w:p>
        </w:tc>
        <w:tc>
          <w:tcPr>
            <w:tcW w:w="746"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Готовность к выполнению задач по защите населения и территорий от ЧС природного и техногенного характера в рамках своих полномочий.</w:t>
            </w:r>
          </w:p>
        </w:tc>
        <w:tc>
          <w:tcPr>
            <w:tcW w:w="618"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Да/нет</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(единиц)</w:t>
            </w:r>
          </w:p>
          <w:p w:rsidR="001607FA" w:rsidRPr="002D276E" w:rsidRDefault="001607FA" w:rsidP="002D276E">
            <w:pPr>
              <w:ind w:firstLine="0"/>
              <w:contextualSpacing/>
              <w:rPr>
                <w:rFonts w:ascii="Times New Roman" w:hAnsi="Times New Roman"/>
                <w:sz w:val="26"/>
                <w:szCs w:val="26"/>
              </w:rPr>
            </w:pPr>
          </w:p>
        </w:tc>
        <w:tc>
          <w:tcPr>
            <w:tcW w:w="694"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3 балла – выполнение всех требований;</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2 балл</w:t>
            </w:r>
            <w:proofErr w:type="gramStart"/>
            <w:r w:rsidRPr="002D276E">
              <w:rPr>
                <w:rFonts w:ascii="Times New Roman" w:hAnsi="Times New Roman"/>
                <w:sz w:val="26"/>
                <w:szCs w:val="26"/>
              </w:rPr>
              <w:t>а-</w:t>
            </w:r>
            <w:proofErr w:type="gramEnd"/>
            <w:r w:rsidRPr="002D276E">
              <w:rPr>
                <w:rFonts w:ascii="Times New Roman" w:hAnsi="Times New Roman"/>
                <w:sz w:val="26"/>
                <w:szCs w:val="26"/>
              </w:rPr>
              <w:t xml:space="preserve"> выполнение 2-х требований;</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1 балл – выполнение 1-го требования;</w:t>
            </w:r>
          </w:p>
          <w:p w:rsidR="001607FA" w:rsidRPr="002D276E" w:rsidRDefault="001607FA" w:rsidP="002D276E">
            <w:pPr>
              <w:pStyle w:val="aff1"/>
              <w:spacing w:after="0" w:line="240" w:lineRule="auto"/>
              <w:ind w:left="0"/>
              <w:jc w:val="both"/>
              <w:rPr>
                <w:rFonts w:ascii="Times New Roman" w:hAnsi="Times New Roman" w:cs="Times New Roman"/>
                <w:sz w:val="26"/>
                <w:szCs w:val="26"/>
              </w:rPr>
            </w:pPr>
            <w:r w:rsidRPr="002D276E">
              <w:rPr>
                <w:rFonts w:ascii="Times New Roman" w:hAnsi="Times New Roman" w:cs="Times New Roman"/>
                <w:sz w:val="26"/>
                <w:szCs w:val="26"/>
              </w:rPr>
              <w:t>0 баллов – не выполнение всех требований.</w:t>
            </w:r>
          </w:p>
        </w:tc>
        <w:tc>
          <w:tcPr>
            <w:tcW w:w="2069" w:type="pct"/>
          </w:tcPr>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Источник информации: КУВО «Гражданская оборона, защита населения и пожарная безопасность Воронежской области».</w:t>
            </w: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Перечень требований:</w:t>
            </w:r>
          </w:p>
          <w:p w:rsidR="001607FA" w:rsidRPr="002D276E" w:rsidRDefault="001607FA" w:rsidP="002D276E">
            <w:pPr>
              <w:numPr>
                <w:ilvl w:val="0"/>
                <w:numId w:val="10"/>
              </w:numPr>
              <w:ind w:left="0" w:firstLine="0"/>
              <w:contextualSpacing/>
              <w:rPr>
                <w:rFonts w:ascii="Times New Roman" w:hAnsi="Times New Roman"/>
                <w:sz w:val="26"/>
                <w:szCs w:val="26"/>
              </w:rPr>
            </w:pPr>
            <w:r w:rsidRPr="002D276E">
              <w:rPr>
                <w:rFonts w:ascii="Times New Roman" w:hAnsi="Times New Roman"/>
                <w:sz w:val="26"/>
                <w:szCs w:val="26"/>
              </w:rPr>
              <w:t>наличие НПА в области ГО и ЧС;</w:t>
            </w:r>
          </w:p>
          <w:p w:rsidR="001607FA" w:rsidRPr="002D276E" w:rsidRDefault="001607FA" w:rsidP="002D276E">
            <w:pPr>
              <w:numPr>
                <w:ilvl w:val="0"/>
                <w:numId w:val="10"/>
              </w:numPr>
              <w:ind w:left="0" w:firstLine="0"/>
              <w:contextualSpacing/>
              <w:rPr>
                <w:rFonts w:ascii="Times New Roman" w:hAnsi="Times New Roman"/>
                <w:sz w:val="26"/>
                <w:szCs w:val="26"/>
              </w:rPr>
            </w:pPr>
            <w:r w:rsidRPr="002D276E">
              <w:rPr>
                <w:rFonts w:ascii="Times New Roman" w:hAnsi="Times New Roman"/>
                <w:sz w:val="26"/>
                <w:szCs w:val="26"/>
              </w:rPr>
              <w:t>наличие системы оповещения населения при ЧС;</w:t>
            </w:r>
          </w:p>
          <w:p w:rsidR="001607FA" w:rsidRPr="002D276E" w:rsidRDefault="001607FA" w:rsidP="002D276E">
            <w:pPr>
              <w:numPr>
                <w:ilvl w:val="0"/>
                <w:numId w:val="10"/>
              </w:numPr>
              <w:ind w:left="0" w:firstLine="0"/>
              <w:contextualSpacing/>
              <w:rPr>
                <w:rFonts w:ascii="Times New Roman" w:hAnsi="Times New Roman"/>
                <w:sz w:val="26"/>
                <w:szCs w:val="26"/>
              </w:rPr>
            </w:pPr>
            <w:r w:rsidRPr="002D276E">
              <w:rPr>
                <w:rFonts w:ascii="Times New Roman" w:hAnsi="Times New Roman"/>
                <w:sz w:val="26"/>
                <w:szCs w:val="26"/>
              </w:rPr>
              <w:t>наличие ДПК.</w:t>
            </w:r>
          </w:p>
        </w:tc>
        <w:tc>
          <w:tcPr>
            <w:tcW w:w="697" w:type="pct"/>
          </w:tcPr>
          <w:p w:rsidR="001607FA" w:rsidRPr="002D276E" w:rsidRDefault="001607FA" w:rsidP="002D276E">
            <w:pPr>
              <w:ind w:firstLine="0"/>
              <w:contextualSpacing/>
              <w:rPr>
                <w:rFonts w:ascii="Times New Roman" w:hAnsi="Times New Roman"/>
                <w:sz w:val="26"/>
                <w:szCs w:val="26"/>
              </w:rPr>
            </w:pPr>
          </w:p>
        </w:tc>
      </w:tr>
      <w:tr w:rsidR="001607FA" w:rsidRPr="002D276E" w:rsidTr="002D276E">
        <w:tc>
          <w:tcPr>
            <w:tcW w:w="176" w:type="pct"/>
          </w:tcPr>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24.</w:t>
            </w:r>
          </w:p>
        </w:tc>
        <w:tc>
          <w:tcPr>
            <w:tcW w:w="746" w:type="pct"/>
          </w:tcPr>
          <w:p w:rsidR="001607FA" w:rsidRPr="002D276E" w:rsidRDefault="001607FA" w:rsidP="002D276E">
            <w:pPr>
              <w:ind w:firstLine="0"/>
              <w:rPr>
                <w:rFonts w:ascii="Times New Roman" w:hAnsi="Times New Roman"/>
                <w:bCs/>
                <w:sz w:val="26"/>
                <w:szCs w:val="26"/>
              </w:rPr>
            </w:pPr>
            <w:r w:rsidRPr="002D276E">
              <w:rPr>
                <w:rFonts w:ascii="Times New Roman" w:hAnsi="Times New Roman"/>
                <w:bCs/>
                <w:sz w:val="26"/>
                <w:szCs w:val="26"/>
              </w:rPr>
              <w:t>Организация проверочных флюорографических осмотров населения.</w:t>
            </w:r>
          </w:p>
        </w:tc>
        <w:tc>
          <w:tcPr>
            <w:tcW w:w="618" w:type="pct"/>
          </w:tcPr>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w:t>
            </w:r>
          </w:p>
        </w:tc>
        <w:tc>
          <w:tcPr>
            <w:tcW w:w="694" w:type="pct"/>
          </w:tcPr>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3 балла – 90% и более;</w:t>
            </w:r>
          </w:p>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2 балла – от 80% до 90%</w:t>
            </w:r>
          </w:p>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1 балл – от 75% до 80%</w:t>
            </w:r>
          </w:p>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 xml:space="preserve">0 баллов – </w:t>
            </w:r>
            <w:r w:rsidRPr="002D276E">
              <w:rPr>
                <w:rFonts w:ascii="Times New Roman" w:hAnsi="Times New Roman"/>
                <w:sz w:val="26"/>
                <w:szCs w:val="26"/>
              </w:rPr>
              <w:lastRenderedPageBreak/>
              <w:t>менее 75%.</w:t>
            </w:r>
          </w:p>
        </w:tc>
        <w:tc>
          <w:tcPr>
            <w:tcW w:w="2069" w:type="pct"/>
          </w:tcPr>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lastRenderedPageBreak/>
              <w:t>Источник информации: органы местного самоуправления поселения, органы местного самоуправления района.</w:t>
            </w:r>
          </w:p>
        </w:tc>
        <w:tc>
          <w:tcPr>
            <w:tcW w:w="697" w:type="pct"/>
          </w:tcPr>
          <w:p w:rsidR="001607FA" w:rsidRPr="002D276E" w:rsidRDefault="001607FA" w:rsidP="002D276E">
            <w:pPr>
              <w:ind w:firstLine="0"/>
              <w:rPr>
                <w:rFonts w:ascii="Times New Roman" w:hAnsi="Times New Roman"/>
                <w:sz w:val="26"/>
                <w:szCs w:val="26"/>
              </w:rPr>
            </w:pPr>
          </w:p>
        </w:tc>
      </w:tr>
      <w:tr w:rsidR="001607FA" w:rsidRPr="002D276E" w:rsidTr="002D276E">
        <w:tc>
          <w:tcPr>
            <w:tcW w:w="176" w:type="pct"/>
          </w:tcPr>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lastRenderedPageBreak/>
              <w:t>25.</w:t>
            </w:r>
          </w:p>
        </w:tc>
        <w:tc>
          <w:tcPr>
            <w:tcW w:w="746" w:type="pct"/>
          </w:tcPr>
          <w:p w:rsidR="001607FA" w:rsidRPr="002D276E" w:rsidRDefault="001607FA" w:rsidP="002D276E">
            <w:pPr>
              <w:ind w:firstLine="0"/>
              <w:rPr>
                <w:rFonts w:ascii="Times New Roman" w:hAnsi="Times New Roman"/>
                <w:bCs/>
                <w:sz w:val="26"/>
                <w:szCs w:val="26"/>
              </w:rPr>
            </w:pPr>
            <w:r w:rsidRPr="002D276E">
              <w:rPr>
                <w:rFonts w:ascii="Times New Roman" w:hAnsi="Times New Roman"/>
                <w:bCs/>
                <w:sz w:val="26"/>
                <w:szCs w:val="26"/>
              </w:rPr>
              <w:t>Эффективность деятельности по выявлению правообладателей ранее учтенных объектов недвижимости</w:t>
            </w:r>
          </w:p>
        </w:tc>
        <w:tc>
          <w:tcPr>
            <w:tcW w:w="618" w:type="pct"/>
          </w:tcPr>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w:t>
            </w:r>
          </w:p>
        </w:tc>
        <w:tc>
          <w:tcPr>
            <w:tcW w:w="694" w:type="pct"/>
          </w:tcPr>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3 балла – 100%</w:t>
            </w:r>
            <w:proofErr w:type="gramStart"/>
            <w:r w:rsidRPr="002D276E">
              <w:rPr>
                <w:rFonts w:ascii="Times New Roman" w:hAnsi="Times New Roman"/>
                <w:sz w:val="26"/>
                <w:szCs w:val="26"/>
              </w:rPr>
              <w:t xml:space="preserve"> ;</w:t>
            </w:r>
            <w:proofErr w:type="gramEnd"/>
          </w:p>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2 балла – от 90% до 100%</w:t>
            </w:r>
            <w:proofErr w:type="gramStart"/>
            <w:r w:rsidRPr="002D276E">
              <w:rPr>
                <w:rFonts w:ascii="Times New Roman" w:hAnsi="Times New Roman"/>
                <w:sz w:val="26"/>
                <w:szCs w:val="26"/>
              </w:rPr>
              <w:t xml:space="preserve"> ;</w:t>
            </w:r>
            <w:proofErr w:type="gramEnd"/>
          </w:p>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1 балл – от 80% до 90%</w:t>
            </w:r>
            <w:proofErr w:type="gramStart"/>
            <w:r w:rsidRPr="002D276E">
              <w:rPr>
                <w:rFonts w:ascii="Times New Roman" w:hAnsi="Times New Roman"/>
                <w:sz w:val="26"/>
                <w:szCs w:val="26"/>
              </w:rPr>
              <w:t xml:space="preserve"> ;</w:t>
            </w:r>
            <w:proofErr w:type="gramEnd"/>
          </w:p>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0 баллов – менее 80%.</w:t>
            </w:r>
          </w:p>
        </w:tc>
        <w:tc>
          <w:tcPr>
            <w:tcW w:w="2069" w:type="pct"/>
          </w:tcPr>
          <w:p w:rsidR="001607FA" w:rsidRPr="002D276E" w:rsidRDefault="001607FA" w:rsidP="002D276E">
            <w:pPr>
              <w:ind w:firstLine="0"/>
              <w:contextualSpacing/>
              <w:rPr>
                <w:rFonts w:ascii="Times New Roman" w:hAnsi="Times New Roman"/>
                <w:bCs/>
                <w:sz w:val="26"/>
                <w:szCs w:val="26"/>
              </w:rPr>
            </w:pPr>
            <w:r w:rsidRPr="002D276E">
              <w:rPr>
                <w:rFonts w:ascii="Times New Roman" w:hAnsi="Times New Roman"/>
                <w:sz w:val="26"/>
                <w:szCs w:val="26"/>
              </w:rPr>
              <w:t>Источник информации: У</w:t>
            </w:r>
            <w:r w:rsidRPr="002D276E">
              <w:rPr>
                <w:rFonts w:ascii="Times New Roman" w:hAnsi="Times New Roman"/>
                <w:bCs/>
                <w:sz w:val="26"/>
                <w:szCs w:val="26"/>
              </w:rPr>
              <w:t xml:space="preserve">правление Росреестра по Воронежской области, Межмуниципальный отдел по </w:t>
            </w:r>
            <w:proofErr w:type="gramStart"/>
            <w:r w:rsidRPr="002D276E">
              <w:rPr>
                <w:rFonts w:ascii="Times New Roman" w:hAnsi="Times New Roman"/>
                <w:bCs/>
                <w:sz w:val="26"/>
                <w:szCs w:val="26"/>
              </w:rPr>
              <w:t>Аннинскому</w:t>
            </w:r>
            <w:proofErr w:type="gramEnd"/>
            <w:r w:rsidRPr="002D276E">
              <w:rPr>
                <w:rFonts w:ascii="Times New Roman" w:hAnsi="Times New Roman"/>
                <w:bCs/>
                <w:sz w:val="26"/>
                <w:szCs w:val="26"/>
              </w:rPr>
              <w:t xml:space="preserve">, Панинскому и Эртильскому районам; </w:t>
            </w:r>
            <w:r w:rsidRPr="002D276E">
              <w:rPr>
                <w:rFonts w:ascii="Times New Roman" w:hAnsi="Times New Roman"/>
                <w:sz w:val="26"/>
                <w:szCs w:val="26"/>
              </w:rPr>
              <w:t>органы местного самоуправления района; органы местного самоуправления поселения.</w:t>
            </w:r>
          </w:p>
          <w:p w:rsidR="001607FA" w:rsidRPr="002D276E" w:rsidRDefault="001607FA" w:rsidP="002D276E">
            <w:pPr>
              <w:ind w:firstLine="0"/>
              <w:contextualSpacing/>
              <w:rPr>
                <w:rFonts w:ascii="Times New Roman" w:hAnsi="Times New Roman"/>
                <w:sz w:val="26"/>
                <w:szCs w:val="26"/>
              </w:rPr>
            </w:pPr>
          </w:p>
          <w:p w:rsidR="001607FA" w:rsidRPr="002D276E" w:rsidRDefault="001607FA" w:rsidP="002D276E">
            <w:pPr>
              <w:ind w:firstLine="0"/>
              <w:contextualSpacing/>
              <w:rPr>
                <w:rFonts w:ascii="Times New Roman" w:hAnsi="Times New Roman"/>
                <w:sz w:val="26"/>
                <w:szCs w:val="26"/>
              </w:rPr>
            </w:pPr>
            <w:r w:rsidRPr="002D276E">
              <w:rPr>
                <w:rFonts w:ascii="Times New Roman" w:hAnsi="Times New Roman"/>
                <w:sz w:val="26"/>
                <w:szCs w:val="26"/>
              </w:rPr>
              <w:t>Расчет показателя:</w:t>
            </w:r>
          </w:p>
          <w:p w:rsidR="001607FA" w:rsidRPr="002D276E" w:rsidRDefault="001607FA" w:rsidP="002D276E">
            <w:pPr>
              <w:ind w:firstLine="0"/>
              <w:rPr>
                <w:rFonts w:ascii="Times New Roman" w:hAnsi="Times New Roman"/>
                <w:sz w:val="26"/>
                <w:szCs w:val="26"/>
              </w:rPr>
            </w:pPr>
          </w:p>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w:t>
            </w:r>
          </w:p>
          <w:p w:rsidR="001607FA" w:rsidRPr="002D276E" w:rsidRDefault="00173034" w:rsidP="002D276E">
            <w:pPr>
              <w:ind w:firstLine="0"/>
              <w:rPr>
                <w:rFonts w:ascii="Times New Roman" w:hAnsi="Times New Roman"/>
                <w:sz w:val="26"/>
                <w:szCs w:val="26"/>
              </w:rPr>
            </w:pPr>
            <w:r w:rsidRPr="002D276E">
              <w:rPr>
                <w:rFonts w:ascii="Times New Roman" w:hAnsi="Times New Roman"/>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65pt;margin-top:-20.3pt;width:109.1pt;height:31.35pt;z-index:251661312" wrapcoords="9384 2160 885 7344 885 9072 177 12960 1062 14256 7790 15984 9384 19872 9561 19872 10269 19872 10800 19008 10800 17280 10092 15984 21069 12960 21246 9072 19830 6912 10092 2160 9384 2160">
                  <v:imagedata r:id="rId9" o:title=""/>
                  <w10:wrap type="tight"/>
                </v:shape>
                <o:OLEObject Type="Embed" ProgID="Equation.3" ShapeID="_x0000_s1027" DrawAspect="Content" ObjectID="_1796736451" r:id="rId10"/>
              </w:pict>
            </w:r>
          </w:p>
          <w:p w:rsidR="001607FA" w:rsidRPr="002D276E" w:rsidRDefault="001607FA" w:rsidP="002D276E">
            <w:pPr>
              <w:ind w:firstLine="0"/>
              <w:rPr>
                <w:rFonts w:ascii="Times New Roman" w:hAnsi="Times New Roman"/>
                <w:sz w:val="26"/>
                <w:szCs w:val="26"/>
              </w:rPr>
            </w:pPr>
            <w:r w:rsidRPr="002D276E">
              <w:rPr>
                <w:rFonts w:ascii="Times New Roman" w:hAnsi="Times New Roman"/>
                <w:sz w:val="26"/>
                <w:szCs w:val="26"/>
              </w:rPr>
              <w:t>где:</w:t>
            </w:r>
          </w:p>
          <w:p w:rsidR="001607FA" w:rsidRPr="002D276E" w:rsidRDefault="001607FA" w:rsidP="002D276E">
            <w:pPr>
              <w:ind w:firstLine="0"/>
              <w:rPr>
                <w:rFonts w:ascii="Times New Roman" w:hAnsi="Times New Roman"/>
                <w:sz w:val="26"/>
                <w:szCs w:val="26"/>
              </w:rPr>
            </w:pPr>
            <w:proofErr w:type="spellStart"/>
            <w:r w:rsidRPr="002D276E">
              <w:rPr>
                <w:rFonts w:ascii="Times New Roman" w:hAnsi="Times New Roman"/>
                <w:sz w:val="26"/>
                <w:szCs w:val="26"/>
              </w:rPr>
              <w:t>Пэф</w:t>
            </w:r>
            <w:proofErr w:type="spellEnd"/>
            <w:r w:rsidRPr="002D276E">
              <w:rPr>
                <w:rFonts w:ascii="Times New Roman" w:hAnsi="Times New Roman"/>
                <w:sz w:val="26"/>
                <w:szCs w:val="26"/>
              </w:rPr>
              <w:t xml:space="preserve"> – </w:t>
            </w:r>
            <w:r w:rsidRPr="002D276E">
              <w:rPr>
                <w:rFonts w:ascii="Times New Roman" w:hAnsi="Times New Roman"/>
                <w:bCs/>
                <w:sz w:val="26"/>
                <w:szCs w:val="26"/>
              </w:rPr>
              <w:t>показатель эффективности деятельности по выявлению правообладателей ранее учтенных объектов недвижимости</w:t>
            </w:r>
            <w:proofErr w:type="gramStart"/>
            <w:r w:rsidRPr="002D276E">
              <w:rPr>
                <w:rFonts w:ascii="Times New Roman" w:hAnsi="Times New Roman"/>
                <w:sz w:val="26"/>
                <w:szCs w:val="26"/>
              </w:rPr>
              <w:t xml:space="preserve"> (%);</w:t>
            </w:r>
            <w:proofErr w:type="gramEnd"/>
          </w:p>
          <w:p w:rsidR="001607FA" w:rsidRPr="002D276E" w:rsidRDefault="001607FA" w:rsidP="002D276E">
            <w:pPr>
              <w:ind w:firstLine="0"/>
              <w:rPr>
                <w:rFonts w:ascii="Times New Roman" w:hAnsi="Times New Roman"/>
                <w:sz w:val="26"/>
                <w:szCs w:val="26"/>
              </w:rPr>
            </w:pPr>
            <w:proofErr w:type="spellStart"/>
            <w:r w:rsidRPr="002D276E">
              <w:rPr>
                <w:rFonts w:ascii="Times New Roman" w:hAnsi="Times New Roman"/>
                <w:sz w:val="26"/>
                <w:szCs w:val="26"/>
              </w:rPr>
              <w:t>Котр</w:t>
            </w:r>
            <w:proofErr w:type="spellEnd"/>
            <w:r w:rsidRPr="002D276E">
              <w:rPr>
                <w:rFonts w:ascii="Times New Roman" w:hAnsi="Times New Roman"/>
                <w:sz w:val="26"/>
                <w:szCs w:val="26"/>
              </w:rPr>
              <w:t xml:space="preserve"> – количество отработанных объектов по плану-графику на конец отчетного периода (ед.);</w:t>
            </w:r>
          </w:p>
          <w:p w:rsidR="001607FA" w:rsidRPr="002D276E" w:rsidRDefault="001607FA" w:rsidP="002D276E">
            <w:pPr>
              <w:ind w:firstLine="0"/>
              <w:rPr>
                <w:rFonts w:ascii="Times New Roman" w:hAnsi="Times New Roman"/>
                <w:sz w:val="26"/>
                <w:szCs w:val="26"/>
              </w:rPr>
            </w:pPr>
            <w:proofErr w:type="spellStart"/>
            <w:r w:rsidRPr="002D276E">
              <w:rPr>
                <w:rFonts w:ascii="Times New Roman" w:hAnsi="Times New Roman"/>
                <w:iCs/>
                <w:sz w:val="26"/>
                <w:szCs w:val="26"/>
              </w:rPr>
              <w:t>Кпл</w:t>
            </w:r>
            <w:proofErr w:type="spellEnd"/>
            <w:r w:rsidRPr="002D276E">
              <w:rPr>
                <w:rFonts w:ascii="Times New Roman" w:hAnsi="Times New Roman"/>
                <w:sz w:val="26"/>
                <w:szCs w:val="26"/>
              </w:rPr>
              <w:t xml:space="preserve"> – общее количество объектов по плану-графику на конец отчетного периода (ед.).</w:t>
            </w:r>
          </w:p>
          <w:p w:rsidR="001607FA" w:rsidRPr="002D276E" w:rsidRDefault="001607FA" w:rsidP="002D276E">
            <w:pPr>
              <w:ind w:firstLine="0"/>
              <w:rPr>
                <w:rFonts w:ascii="Times New Roman" w:hAnsi="Times New Roman"/>
                <w:sz w:val="26"/>
                <w:szCs w:val="26"/>
              </w:rPr>
            </w:pPr>
          </w:p>
        </w:tc>
        <w:tc>
          <w:tcPr>
            <w:tcW w:w="697" w:type="pct"/>
          </w:tcPr>
          <w:p w:rsidR="001607FA" w:rsidRPr="002D276E" w:rsidRDefault="001607FA" w:rsidP="002D276E">
            <w:pPr>
              <w:ind w:firstLine="0"/>
              <w:rPr>
                <w:rFonts w:ascii="Times New Roman" w:hAnsi="Times New Roman"/>
                <w:bCs/>
                <w:sz w:val="26"/>
                <w:szCs w:val="26"/>
              </w:rPr>
            </w:pPr>
            <w:r w:rsidRPr="002D276E">
              <w:rPr>
                <w:rFonts w:ascii="Times New Roman" w:hAnsi="Times New Roman"/>
                <w:iCs/>
                <w:sz w:val="26"/>
                <w:szCs w:val="26"/>
              </w:rPr>
              <w:t xml:space="preserve">Признак показателя </w:t>
            </w:r>
            <w:r w:rsidRPr="002D276E">
              <w:rPr>
                <w:rFonts w:ascii="Times New Roman" w:hAnsi="Times New Roman"/>
                <w:sz w:val="26"/>
                <w:szCs w:val="26"/>
              </w:rPr>
              <w:t xml:space="preserve">- </w:t>
            </w:r>
            <w:r w:rsidRPr="002D276E">
              <w:rPr>
                <w:rFonts w:ascii="Times New Roman" w:hAnsi="Times New Roman"/>
                <w:bCs/>
                <w:sz w:val="26"/>
                <w:szCs w:val="26"/>
              </w:rPr>
              <w:t>достижение нормативного значения означает большую эффективность.</w:t>
            </w:r>
          </w:p>
          <w:p w:rsidR="001607FA" w:rsidRPr="002D276E" w:rsidRDefault="001607FA" w:rsidP="002D276E">
            <w:pPr>
              <w:ind w:firstLine="0"/>
              <w:rPr>
                <w:rFonts w:ascii="Times New Roman" w:hAnsi="Times New Roman"/>
                <w:bCs/>
                <w:sz w:val="26"/>
                <w:szCs w:val="26"/>
              </w:rPr>
            </w:pPr>
            <w:r w:rsidRPr="002D276E">
              <w:rPr>
                <w:rFonts w:ascii="Times New Roman" w:hAnsi="Times New Roman"/>
                <w:bCs/>
                <w:sz w:val="26"/>
                <w:szCs w:val="26"/>
              </w:rPr>
              <w:t>Нормативное значение – 100 %.</w:t>
            </w:r>
          </w:p>
          <w:p w:rsidR="001607FA" w:rsidRPr="002D276E" w:rsidRDefault="001607FA" w:rsidP="002D276E">
            <w:pPr>
              <w:ind w:firstLine="0"/>
              <w:rPr>
                <w:rFonts w:ascii="Times New Roman" w:hAnsi="Times New Roman"/>
                <w:sz w:val="26"/>
                <w:szCs w:val="26"/>
              </w:rPr>
            </w:pPr>
          </w:p>
        </w:tc>
      </w:tr>
    </w:tbl>
    <w:p w:rsidR="001607FA" w:rsidRPr="002D276E" w:rsidRDefault="001607FA" w:rsidP="002D276E">
      <w:pPr>
        <w:spacing w:line="276" w:lineRule="auto"/>
        <w:ind w:left="8505" w:firstLine="0"/>
        <w:rPr>
          <w:rFonts w:ascii="Times New Roman" w:hAnsi="Times New Roman"/>
          <w:sz w:val="26"/>
          <w:szCs w:val="26"/>
        </w:rPr>
      </w:pPr>
      <w:r w:rsidRPr="002D276E">
        <w:rPr>
          <w:rFonts w:ascii="Times New Roman" w:hAnsi="Times New Roman"/>
          <w:sz w:val="26"/>
          <w:szCs w:val="26"/>
        </w:rPr>
        <w:br w:type="page"/>
      </w:r>
      <w:r w:rsidRPr="002D276E">
        <w:rPr>
          <w:rFonts w:ascii="Times New Roman" w:hAnsi="Times New Roman"/>
          <w:sz w:val="26"/>
          <w:szCs w:val="26"/>
        </w:rPr>
        <w:lastRenderedPageBreak/>
        <w:t>Приложение № 3</w:t>
      </w:r>
    </w:p>
    <w:p w:rsidR="001607FA" w:rsidRPr="002D276E" w:rsidRDefault="001607FA" w:rsidP="002D276E">
      <w:pPr>
        <w:spacing w:line="276" w:lineRule="auto"/>
        <w:ind w:left="8505" w:firstLine="0"/>
        <w:rPr>
          <w:rFonts w:ascii="Times New Roman" w:hAnsi="Times New Roman"/>
          <w:sz w:val="26"/>
          <w:szCs w:val="26"/>
        </w:rPr>
      </w:pPr>
      <w:r w:rsidRPr="002D276E">
        <w:rPr>
          <w:rFonts w:ascii="Times New Roman" w:hAnsi="Times New Roman"/>
          <w:sz w:val="26"/>
          <w:szCs w:val="26"/>
        </w:rPr>
        <w:t>к постановлению администрации</w:t>
      </w:r>
    </w:p>
    <w:p w:rsidR="001607FA" w:rsidRPr="002D276E" w:rsidRDefault="001607FA" w:rsidP="002D276E">
      <w:pPr>
        <w:spacing w:line="276" w:lineRule="auto"/>
        <w:ind w:left="8505" w:firstLine="0"/>
        <w:rPr>
          <w:rFonts w:ascii="Times New Roman" w:hAnsi="Times New Roman"/>
          <w:sz w:val="26"/>
          <w:szCs w:val="26"/>
        </w:rPr>
      </w:pPr>
      <w:r w:rsidRPr="002D276E">
        <w:rPr>
          <w:rFonts w:ascii="Times New Roman" w:hAnsi="Times New Roman"/>
          <w:sz w:val="26"/>
          <w:szCs w:val="26"/>
        </w:rPr>
        <w:t xml:space="preserve">Эртильского муниципального </w:t>
      </w:r>
    </w:p>
    <w:p w:rsidR="001607FA" w:rsidRPr="002D276E" w:rsidRDefault="001607FA" w:rsidP="002D276E">
      <w:pPr>
        <w:spacing w:line="276" w:lineRule="auto"/>
        <w:ind w:left="8505" w:firstLine="0"/>
        <w:rPr>
          <w:rFonts w:ascii="Times New Roman" w:hAnsi="Times New Roman"/>
          <w:sz w:val="26"/>
          <w:szCs w:val="26"/>
        </w:rPr>
      </w:pPr>
      <w:r w:rsidRPr="002D276E">
        <w:rPr>
          <w:rFonts w:ascii="Times New Roman" w:hAnsi="Times New Roman"/>
          <w:sz w:val="26"/>
          <w:szCs w:val="26"/>
        </w:rPr>
        <w:t>района</w:t>
      </w:r>
    </w:p>
    <w:p w:rsidR="001607FA" w:rsidRPr="002D276E" w:rsidRDefault="001607FA" w:rsidP="002D276E">
      <w:pPr>
        <w:spacing w:line="276" w:lineRule="auto"/>
        <w:ind w:left="8505" w:firstLine="0"/>
        <w:rPr>
          <w:rFonts w:ascii="Times New Roman" w:hAnsi="Times New Roman"/>
          <w:sz w:val="26"/>
          <w:szCs w:val="26"/>
        </w:rPr>
      </w:pPr>
      <w:r w:rsidRPr="002D276E">
        <w:rPr>
          <w:rFonts w:ascii="Times New Roman" w:hAnsi="Times New Roman"/>
          <w:sz w:val="26"/>
          <w:szCs w:val="26"/>
        </w:rPr>
        <w:t>от 04.12.2024 г. № 1546</w:t>
      </w:r>
    </w:p>
    <w:p w:rsidR="001607FA" w:rsidRPr="002D276E" w:rsidRDefault="001607FA" w:rsidP="002D276E">
      <w:pPr>
        <w:spacing w:line="276" w:lineRule="auto"/>
        <w:ind w:firstLine="709"/>
        <w:rPr>
          <w:rFonts w:ascii="Times New Roman" w:hAnsi="Times New Roman"/>
          <w:sz w:val="26"/>
          <w:szCs w:val="26"/>
        </w:rPr>
      </w:pPr>
    </w:p>
    <w:p w:rsidR="001607FA" w:rsidRPr="002D276E" w:rsidRDefault="001607FA" w:rsidP="002D276E">
      <w:pPr>
        <w:spacing w:line="276" w:lineRule="auto"/>
        <w:ind w:firstLine="709"/>
        <w:jc w:val="center"/>
        <w:rPr>
          <w:rFonts w:ascii="Times New Roman" w:hAnsi="Times New Roman"/>
          <w:bCs/>
          <w:sz w:val="26"/>
          <w:szCs w:val="26"/>
        </w:rPr>
      </w:pPr>
      <w:r w:rsidRPr="002D276E">
        <w:rPr>
          <w:rFonts w:ascii="Times New Roman" w:hAnsi="Times New Roman"/>
          <w:bCs/>
          <w:sz w:val="26"/>
          <w:szCs w:val="26"/>
        </w:rPr>
        <w:t>СПИСОК</w:t>
      </w:r>
    </w:p>
    <w:p w:rsidR="001607FA" w:rsidRPr="002D276E" w:rsidRDefault="001607FA" w:rsidP="002D276E">
      <w:pPr>
        <w:spacing w:line="276" w:lineRule="auto"/>
        <w:ind w:firstLine="709"/>
        <w:jc w:val="center"/>
        <w:rPr>
          <w:rFonts w:ascii="Times New Roman" w:hAnsi="Times New Roman"/>
          <w:bCs/>
          <w:sz w:val="26"/>
          <w:szCs w:val="26"/>
        </w:rPr>
      </w:pPr>
      <w:r w:rsidRPr="002D276E">
        <w:rPr>
          <w:rFonts w:ascii="Times New Roman" w:hAnsi="Times New Roman"/>
          <w:bCs/>
          <w:sz w:val="26"/>
          <w:szCs w:val="26"/>
        </w:rPr>
        <w:t>исполнителей структурных подразделений администрации Эртильского муниципального района, ответственных за осуществление мониторинга достижения показателей и выполнение Соглашений на 2024 год</w:t>
      </w:r>
    </w:p>
    <w:p w:rsidR="001607FA" w:rsidRPr="002D276E" w:rsidRDefault="001607FA" w:rsidP="002D276E">
      <w:pPr>
        <w:spacing w:line="276" w:lineRule="auto"/>
        <w:ind w:firstLine="709"/>
        <w:rPr>
          <w:rFonts w:ascii="Times New Roman" w:hAnsi="Times New Roman"/>
          <w:sz w:val="26"/>
          <w:szCs w:val="26"/>
        </w:rPr>
      </w:pPr>
    </w:p>
    <w:tbl>
      <w:tblPr>
        <w:tblW w:w="5000" w:type="pct"/>
        <w:tblCellMar>
          <w:top w:w="108" w:type="dxa"/>
          <w:bottom w:w="108" w:type="dxa"/>
        </w:tblCellMar>
        <w:tblLook w:val="04A0"/>
      </w:tblPr>
      <w:tblGrid>
        <w:gridCol w:w="567"/>
        <w:gridCol w:w="1970"/>
        <w:gridCol w:w="11966"/>
      </w:tblGrid>
      <w:tr w:rsidR="001607FA" w:rsidRPr="002D276E" w:rsidTr="002D276E">
        <w:tc>
          <w:tcPr>
            <w:tcW w:w="194" w:type="pct"/>
            <w:tcBorders>
              <w:top w:val="single" w:sz="2" w:space="0" w:color="000000"/>
              <w:left w:val="single" w:sz="2" w:space="0" w:color="000000"/>
              <w:bottom w:val="single" w:sz="2" w:space="0" w:color="000000"/>
              <w:right w:val="nil"/>
            </w:tcBorders>
            <w:vAlign w:val="center"/>
            <w:hideMark/>
          </w:tcPr>
          <w:p w:rsidR="001607FA" w:rsidRPr="002D276E" w:rsidRDefault="001607FA" w:rsidP="002D276E">
            <w:pPr>
              <w:pStyle w:val="ConsPlusTitle"/>
              <w:jc w:val="both"/>
              <w:rPr>
                <w:rFonts w:ascii="Times New Roman" w:hAnsi="Times New Roman" w:cs="Times New Roman"/>
                <w:b w:val="0"/>
                <w:sz w:val="26"/>
                <w:szCs w:val="26"/>
              </w:rPr>
            </w:pPr>
            <w:r w:rsidRPr="002D276E">
              <w:rPr>
                <w:rFonts w:ascii="Times New Roman" w:hAnsi="Times New Roman" w:cs="Times New Roman"/>
                <w:b w:val="0"/>
                <w:sz w:val="26"/>
                <w:szCs w:val="26"/>
              </w:rPr>
              <w:t xml:space="preserve">№ </w:t>
            </w:r>
            <w:proofErr w:type="spellStart"/>
            <w:proofErr w:type="gramStart"/>
            <w:r w:rsidRPr="002D276E">
              <w:rPr>
                <w:rFonts w:ascii="Times New Roman" w:hAnsi="Times New Roman" w:cs="Times New Roman"/>
                <w:b w:val="0"/>
                <w:sz w:val="26"/>
                <w:szCs w:val="26"/>
              </w:rPr>
              <w:t>п</w:t>
            </w:r>
            <w:proofErr w:type="spellEnd"/>
            <w:proofErr w:type="gramEnd"/>
            <w:r w:rsidRPr="002D276E">
              <w:rPr>
                <w:rFonts w:ascii="Times New Roman" w:hAnsi="Times New Roman" w:cs="Times New Roman"/>
                <w:b w:val="0"/>
                <w:sz w:val="26"/>
                <w:szCs w:val="26"/>
              </w:rPr>
              <w:t>/</w:t>
            </w:r>
            <w:proofErr w:type="spellStart"/>
            <w:r w:rsidRPr="002D276E">
              <w:rPr>
                <w:rFonts w:ascii="Times New Roman" w:hAnsi="Times New Roman" w:cs="Times New Roman"/>
                <w:b w:val="0"/>
                <w:sz w:val="26"/>
                <w:szCs w:val="26"/>
              </w:rPr>
              <w:t>п</w:t>
            </w:r>
            <w:proofErr w:type="spellEnd"/>
          </w:p>
        </w:tc>
        <w:tc>
          <w:tcPr>
            <w:tcW w:w="680" w:type="pct"/>
            <w:tcBorders>
              <w:top w:val="single" w:sz="2" w:space="0" w:color="000000"/>
              <w:left w:val="single" w:sz="2" w:space="0" w:color="000000"/>
              <w:bottom w:val="single" w:sz="2" w:space="0" w:color="000000"/>
              <w:right w:val="nil"/>
            </w:tcBorders>
            <w:vAlign w:val="center"/>
            <w:hideMark/>
          </w:tcPr>
          <w:p w:rsidR="001607FA" w:rsidRPr="002D276E" w:rsidRDefault="001607FA" w:rsidP="002D276E">
            <w:pPr>
              <w:pStyle w:val="ConsPlusTitle"/>
              <w:jc w:val="both"/>
              <w:rPr>
                <w:rFonts w:ascii="Times New Roman" w:hAnsi="Times New Roman" w:cs="Times New Roman"/>
                <w:b w:val="0"/>
                <w:sz w:val="26"/>
                <w:szCs w:val="26"/>
              </w:rPr>
            </w:pPr>
            <w:r w:rsidRPr="002D276E">
              <w:rPr>
                <w:rFonts w:ascii="Times New Roman" w:hAnsi="Times New Roman" w:cs="Times New Roman"/>
                <w:b w:val="0"/>
                <w:sz w:val="26"/>
                <w:szCs w:val="26"/>
              </w:rPr>
              <w:t>№ показателя</w:t>
            </w:r>
          </w:p>
          <w:p w:rsidR="001607FA" w:rsidRPr="002D276E" w:rsidRDefault="001607FA" w:rsidP="002D276E">
            <w:pPr>
              <w:pStyle w:val="ConsPlusTitle"/>
              <w:jc w:val="both"/>
              <w:rPr>
                <w:rFonts w:ascii="Times New Roman" w:hAnsi="Times New Roman" w:cs="Times New Roman"/>
                <w:b w:val="0"/>
                <w:sz w:val="26"/>
                <w:szCs w:val="26"/>
              </w:rPr>
            </w:pPr>
          </w:p>
        </w:tc>
        <w:tc>
          <w:tcPr>
            <w:tcW w:w="4126" w:type="pct"/>
            <w:tcBorders>
              <w:top w:val="single" w:sz="2" w:space="0" w:color="000000"/>
              <w:left w:val="single" w:sz="2" w:space="0" w:color="000000"/>
              <w:bottom w:val="single" w:sz="2" w:space="0" w:color="000000"/>
              <w:right w:val="single" w:sz="2" w:space="0" w:color="000000"/>
            </w:tcBorders>
            <w:vAlign w:val="center"/>
            <w:hideMark/>
          </w:tcPr>
          <w:p w:rsidR="001607FA" w:rsidRPr="002D276E" w:rsidRDefault="001607FA" w:rsidP="002D276E">
            <w:pPr>
              <w:pStyle w:val="ConsPlusTitle"/>
              <w:jc w:val="both"/>
              <w:rPr>
                <w:rFonts w:ascii="Times New Roman" w:hAnsi="Times New Roman" w:cs="Times New Roman"/>
                <w:b w:val="0"/>
                <w:sz w:val="26"/>
                <w:szCs w:val="26"/>
              </w:rPr>
            </w:pPr>
            <w:r w:rsidRPr="002D276E">
              <w:rPr>
                <w:rFonts w:ascii="Times New Roman" w:hAnsi="Times New Roman" w:cs="Times New Roman"/>
                <w:b w:val="0"/>
                <w:sz w:val="26"/>
                <w:szCs w:val="26"/>
              </w:rPr>
              <w:t>Ответственные за осуществление мониторинга достижения показателей</w:t>
            </w:r>
          </w:p>
          <w:p w:rsidR="001607FA" w:rsidRPr="002D276E" w:rsidRDefault="001607FA" w:rsidP="002D276E">
            <w:pPr>
              <w:pStyle w:val="ConsPlusTitle"/>
              <w:jc w:val="both"/>
              <w:rPr>
                <w:rFonts w:ascii="Times New Roman" w:hAnsi="Times New Roman" w:cs="Times New Roman"/>
                <w:b w:val="0"/>
                <w:sz w:val="26"/>
                <w:szCs w:val="26"/>
              </w:rPr>
            </w:pPr>
          </w:p>
        </w:tc>
      </w:tr>
      <w:tr w:rsidR="001607FA" w:rsidRPr="002D276E" w:rsidTr="002D276E">
        <w:trPr>
          <w:trHeight w:val="317"/>
        </w:trPr>
        <w:tc>
          <w:tcPr>
            <w:tcW w:w="194" w:type="pct"/>
            <w:tcBorders>
              <w:top w:val="nil"/>
              <w:left w:val="single" w:sz="2" w:space="0" w:color="000000"/>
              <w:bottom w:val="single" w:sz="2" w:space="0" w:color="000000"/>
              <w:right w:val="nil"/>
            </w:tcBorders>
            <w:hideMark/>
          </w:tcPr>
          <w:p w:rsidR="001607FA" w:rsidRPr="002D276E" w:rsidRDefault="001607FA" w:rsidP="002D276E">
            <w:pPr>
              <w:pStyle w:val="ConsPlusTitle"/>
              <w:jc w:val="both"/>
              <w:rPr>
                <w:rFonts w:ascii="Times New Roman" w:hAnsi="Times New Roman" w:cs="Times New Roman"/>
                <w:b w:val="0"/>
                <w:sz w:val="26"/>
                <w:szCs w:val="26"/>
              </w:rPr>
            </w:pPr>
            <w:r w:rsidRPr="002D276E">
              <w:rPr>
                <w:rFonts w:ascii="Times New Roman" w:hAnsi="Times New Roman" w:cs="Times New Roman"/>
                <w:b w:val="0"/>
                <w:sz w:val="26"/>
                <w:szCs w:val="26"/>
              </w:rPr>
              <w:t>1</w:t>
            </w:r>
          </w:p>
        </w:tc>
        <w:tc>
          <w:tcPr>
            <w:tcW w:w="680" w:type="pct"/>
            <w:tcBorders>
              <w:top w:val="nil"/>
              <w:left w:val="single" w:sz="2" w:space="0" w:color="000000"/>
              <w:bottom w:val="single" w:sz="2" w:space="0" w:color="000000"/>
              <w:right w:val="nil"/>
            </w:tcBorders>
            <w:hideMark/>
          </w:tcPr>
          <w:p w:rsidR="001607FA" w:rsidRPr="002D276E" w:rsidRDefault="001607FA" w:rsidP="002D276E">
            <w:pPr>
              <w:pStyle w:val="ConsPlusTitle"/>
              <w:jc w:val="both"/>
              <w:rPr>
                <w:rFonts w:ascii="Times New Roman" w:hAnsi="Times New Roman" w:cs="Times New Roman"/>
                <w:b w:val="0"/>
                <w:sz w:val="26"/>
                <w:szCs w:val="26"/>
              </w:rPr>
            </w:pPr>
            <w:r w:rsidRPr="002D276E">
              <w:rPr>
                <w:rFonts w:ascii="Times New Roman" w:hAnsi="Times New Roman" w:cs="Times New Roman"/>
                <w:b w:val="0"/>
                <w:sz w:val="26"/>
                <w:szCs w:val="26"/>
              </w:rPr>
              <w:t>1, 2, 3, 4, 5, 6, 18</w:t>
            </w:r>
          </w:p>
        </w:tc>
        <w:tc>
          <w:tcPr>
            <w:tcW w:w="4126" w:type="pct"/>
            <w:tcBorders>
              <w:top w:val="nil"/>
              <w:left w:val="single" w:sz="2" w:space="0" w:color="000000"/>
              <w:bottom w:val="single" w:sz="2" w:space="0" w:color="000000"/>
              <w:right w:val="single" w:sz="2" w:space="0" w:color="000000"/>
            </w:tcBorders>
            <w:hideMark/>
          </w:tcPr>
          <w:p w:rsidR="001607FA" w:rsidRPr="002D276E" w:rsidRDefault="001607FA" w:rsidP="002D276E">
            <w:pPr>
              <w:pStyle w:val="ConsPlusTitle"/>
              <w:jc w:val="both"/>
              <w:rPr>
                <w:rFonts w:ascii="Times New Roman" w:hAnsi="Times New Roman" w:cs="Times New Roman"/>
                <w:b w:val="0"/>
                <w:sz w:val="26"/>
                <w:szCs w:val="26"/>
              </w:rPr>
            </w:pPr>
            <w:r w:rsidRPr="002D276E">
              <w:rPr>
                <w:rFonts w:ascii="Times New Roman" w:hAnsi="Times New Roman" w:cs="Times New Roman"/>
                <w:b w:val="0"/>
                <w:sz w:val="26"/>
                <w:szCs w:val="26"/>
              </w:rPr>
              <w:t>Новикова М.А. – руководитель отдела финансов администрации Эртильского муниципального района</w:t>
            </w:r>
          </w:p>
        </w:tc>
      </w:tr>
      <w:tr w:rsidR="001607FA" w:rsidRPr="002D276E" w:rsidTr="002D276E">
        <w:trPr>
          <w:trHeight w:val="374"/>
        </w:trPr>
        <w:tc>
          <w:tcPr>
            <w:tcW w:w="194" w:type="pct"/>
            <w:tcBorders>
              <w:top w:val="nil"/>
              <w:left w:val="single" w:sz="2" w:space="0" w:color="000000"/>
              <w:bottom w:val="single" w:sz="2" w:space="0" w:color="000000"/>
              <w:right w:val="nil"/>
            </w:tcBorders>
            <w:hideMark/>
          </w:tcPr>
          <w:p w:rsidR="001607FA" w:rsidRPr="002D276E" w:rsidRDefault="001607FA" w:rsidP="002D276E">
            <w:pPr>
              <w:pStyle w:val="ConsPlusTitle"/>
              <w:jc w:val="both"/>
              <w:rPr>
                <w:rFonts w:ascii="Times New Roman" w:hAnsi="Times New Roman" w:cs="Times New Roman"/>
                <w:b w:val="0"/>
                <w:sz w:val="26"/>
                <w:szCs w:val="26"/>
              </w:rPr>
            </w:pPr>
            <w:r w:rsidRPr="002D276E">
              <w:rPr>
                <w:rFonts w:ascii="Times New Roman" w:hAnsi="Times New Roman" w:cs="Times New Roman"/>
                <w:b w:val="0"/>
                <w:sz w:val="26"/>
                <w:szCs w:val="26"/>
              </w:rPr>
              <w:t>2</w:t>
            </w:r>
          </w:p>
        </w:tc>
        <w:tc>
          <w:tcPr>
            <w:tcW w:w="680" w:type="pct"/>
            <w:tcBorders>
              <w:top w:val="nil"/>
              <w:left w:val="single" w:sz="2" w:space="0" w:color="000000"/>
              <w:bottom w:val="single" w:sz="2" w:space="0" w:color="000000"/>
              <w:right w:val="nil"/>
            </w:tcBorders>
            <w:hideMark/>
          </w:tcPr>
          <w:p w:rsidR="001607FA" w:rsidRPr="002D276E" w:rsidRDefault="001607FA" w:rsidP="002D276E">
            <w:pPr>
              <w:pStyle w:val="ConsPlusTitle"/>
              <w:jc w:val="both"/>
              <w:rPr>
                <w:rFonts w:ascii="Times New Roman" w:hAnsi="Times New Roman" w:cs="Times New Roman"/>
                <w:b w:val="0"/>
                <w:sz w:val="26"/>
                <w:szCs w:val="26"/>
              </w:rPr>
            </w:pPr>
            <w:r w:rsidRPr="002D276E">
              <w:rPr>
                <w:rFonts w:ascii="Times New Roman" w:hAnsi="Times New Roman" w:cs="Times New Roman"/>
                <w:b w:val="0"/>
                <w:sz w:val="26"/>
                <w:szCs w:val="26"/>
              </w:rPr>
              <w:t>10, 11, 12, 13, 18</w:t>
            </w:r>
          </w:p>
        </w:tc>
        <w:tc>
          <w:tcPr>
            <w:tcW w:w="4126" w:type="pct"/>
            <w:tcBorders>
              <w:top w:val="nil"/>
              <w:left w:val="single" w:sz="2" w:space="0" w:color="000000"/>
              <w:bottom w:val="single" w:sz="2" w:space="0" w:color="000000"/>
              <w:right w:val="single" w:sz="2" w:space="0" w:color="000000"/>
            </w:tcBorders>
            <w:hideMark/>
          </w:tcPr>
          <w:p w:rsidR="001607FA" w:rsidRPr="002D276E" w:rsidRDefault="001607FA" w:rsidP="002D276E">
            <w:pPr>
              <w:pStyle w:val="ConsPlusTitle"/>
              <w:jc w:val="both"/>
              <w:rPr>
                <w:rFonts w:ascii="Times New Roman" w:hAnsi="Times New Roman" w:cs="Times New Roman"/>
                <w:b w:val="0"/>
                <w:sz w:val="26"/>
                <w:szCs w:val="26"/>
              </w:rPr>
            </w:pPr>
            <w:r w:rsidRPr="002D276E">
              <w:rPr>
                <w:rFonts w:ascii="Times New Roman" w:hAnsi="Times New Roman" w:cs="Times New Roman"/>
                <w:b w:val="0"/>
                <w:sz w:val="26"/>
                <w:szCs w:val="26"/>
              </w:rPr>
              <w:t xml:space="preserve">Костенко Ю. Н. – заместитель главы администрации Эртильского муниципального района </w:t>
            </w:r>
          </w:p>
        </w:tc>
      </w:tr>
      <w:tr w:rsidR="001607FA" w:rsidRPr="002D276E" w:rsidTr="002D276E">
        <w:trPr>
          <w:trHeight w:val="434"/>
        </w:trPr>
        <w:tc>
          <w:tcPr>
            <w:tcW w:w="194" w:type="pct"/>
            <w:tcBorders>
              <w:top w:val="nil"/>
              <w:left w:val="single" w:sz="2" w:space="0" w:color="000000"/>
              <w:bottom w:val="single" w:sz="2" w:space="0" w:color="000000"/>
              <w:right w:val="nil"/>
            </w:tcBorders>
            <w:hideMark/>
          </w:tcPr>
          <w:p w:rsidR="001607FA" w:rsidRPr="002D276E" w:rsidRDefault="001607FA" w:rsidP="002D276E">
            <w:pPr>
              <w:pStyle w:val="ConsPlusTitle"/>
              <w:jc w:val="both"/>
              <w:rPr>
                <w:rFonts w:ascii="Times New Roman" w:hAnsi="Times New Roman" w:cs="Times New Roman"/>
                <w:b w:val="0"/>
                <w:sz w:val="26"/>
                <w:szCs w:val="26"/>
              </w:rPr>
            </w:pPr>
            <w:r w:rsidRPr="002D276E">
              <w:rPr>
                <w:rFonts w:ascii="Times New Roman" w:hAnsi="Times New Roman" w:cs="Times New Roman"/>
                <w:b w:val="0"/>
                <w:sz w:val="26"/>
                <w:szCs w:val="26"/>
              </w:rPr>
              <w:t>3</w:t>
            </w:r>
          </w:p>
        </w:tc>
        <w:tc>
          <w:tcPr>
            <w:tcW w:w="680" w:type="pct"/>
            <w:tcBorders>
              <w:top w:val="nil"/>
              <w:left w:val="single" w:sz="2" w:space="0" w:color="000000"/>
              <w:bottom w:val="single" w:sz="2" w:space="0" w:color="000000"/>
              <w:right w:val="nil"/>
            </w:tcBorders>
            <w:hideMark/>
          </w:tcPr>
          <w:p w:rsidR="001607FA" w:rsidRPr="002D276E" w:rsidRDefault="001607FA" w:rsidP="002D276E">
            <w:pPr>
              <w:pStyle w:val="ConsPlusTitle"/>
              <w:jc w:val="both"/>
              <w:rPr>
                <w:rFonts w:ascii="Times New Roman" w:hAnsi="Times New Roman" w:cs="Times New Roman"/>
                <w:b w:val="0"/>
                <w:sz w:val="26"/>
                <w:szCs w:val="26"/>
              </w:rPr>
            </w:pPr>
            <w:r w:rsidRPr="002D276E">
              <w:rPr>
                <w:rFonts w:ascii="Times New Roman" w:hAnsi="Times New Roman" w:cs="Times New Roman"/>
                <w:b w:val="0"/>
                <w:sz w:val="26"/>
                <w:szCs w:val="26"/>
              </w:rPr>
              <w:t>8, 9, 14, 16, 17, 18, 25</w:t>
            </w:r>
          </w:p>
        </w:tc>
        <w:tc>
          <w:tcPr>
            <w:tcW w:w="4126" w:type="pct"/>
            <w:tcBorders>
              <w:top w:val="nil"/>
              <w:left w:val="single" w:sz="2" w:space="0" w:color="000000"/>
              <w:bottom w:val="single" w:sz="2" w:space="0" w:color="000000"/>
              <w:right w:val="single" w:sz="2" w:space="0" w:color="000000"/>
            </w:tcBorders>
            <w:hideMark/>
          </w:tcPr>
          <w:p w:rsidR="001607FA" w:rsidRPr="002D276E" w:rsidRDefault="001607FA" w:rsidP="002D276E">
            <w:pPr>
              <w:pStyle w:val="ConsPlusTitle"/>
              <w:jc w:val="both"/>
              <w:rPr>
                <w:rFonts w:ascii="Times New Roman" w:hAnsi="Times New Roman" w:cs="Times New Roman"/>
                <w:b w:val="0"/>
                <w:sz w:val="26"/>
                <w:szCs w:val="26"/>
              </w:rPr>
            </w:pPr>
            <w:r w:rsidRPr="002D276E">
              <w:rPr>
                <w:rFonts w:ascii="Times New Roman" w:hAnsi="Times New Roman" w:cs="Times New Roman"/>
                <w:b w:val="0"/>
                <w:sz w:val="26"/>
                <w:szCs w:val="26"/>
              </w:rPr>
              <w:t>Непушкина Н.Р. – начальник отдела по экономике и управлению муниципальным имуществом администрации Эртильского муниципального района</w:t>
            </w:r>
          </w:p>
        </w:tc>
      </w:tr>
      <w:tr w:rsidR="001607FA" w:rsidRPr="002D276E" w:rsidTr="002D276E">
        <w:trPr>
          <w:trHeight w:val="374"/>
        </w:trPr>
        <w:tc>
          <w:tcPr>
            <w:tcW w:w="194" w:type="pct"/>
            <w:tcBorders>
              <w:top w:val="nil"/>
              <w:left w:val="single" w:sz="2" w:space="0" w:color="000000"/>
              <w:bottom w:val="single" w:sz="2" w:space="0" w:color="000000"/>
              <w:right w:val="nil"/>
            </w:tcBorders>
            <w:hideMark/>
          </w:tcPr>
          <w:p w:rsidR="001607FA" w:rsidRPr="002D276E" w:rsidRDefault="001607FA" w:rsidP="002D276E">
            <w:pPr>
              <w:pStyle w:val="ConsPlusTitle"/>
              <w:jc w:val="both"/>
              <w:rPr>
                <w:rFonts w:ascii="Times New Roman" w:hAnsi="Times New Roman" w:cs="Times New Roman"/>
                <w:b w:val="0"/>
                <w:sz w:val="26"/>
                <w:szCs w:val="26"/>
              </w:rPr>
            </w:pPr>
            <w:r w:rsidRPr="002D276E">
              <w:rPr>
                <w:rFonts w:ascii="Times New Roman" w:hAnsi="Times New Roman" w:cs="Times New Roman"/>
                <w:b w:val="0"/>
                <w:sz w:val="26"/>
                <w:szCs w:val="26"/>
              </w:rPr>
              <w:t>5</w:t>
            </w:r>
          </w:p>
        </w:tc>
        <w:tc>
          <w:tcPr>
            <w:tcW w:w="680" w:type="pct"/>
            <w:tcBorders>
              <w:top w:val="nil"/>
              <w:left w:val="single" w:sz="2" w:space="0" w:color="000000"/>
              <w:bottom w:val="single" w:sz="2" w:space="0" w:color="000000"/>
              <w:right w:val="nil"/>
            </w:tcBorders>
            <w:hideMark/>
          </w:tcPr>
          <w:p w:rsidR="001607FA" w:rsidRPr="002D276E" w:rsidRDefault="001607FA" w:rsidP="002D276E">
            <w:pPr>
              <w:pStyle w:val="ConsPlusTitle"/>
              <w:jc w:val="both"/>
              <w:rPr>
                <w:rFonts w:ascii="Times New Roman" w:hAnsi="Times New Roman" w:cs="Times New Roman"/>
                <w:b w:val="0"/>
                <w:sz w:val="26"/>
                <w:szCs w:val="26"/>
              </w:rPr>
            </w:pPr>
            <w:r w:rsidRPr="002D276E">
              <w:rPr>
                <w:rFonts w:ascii="Times New Roman" w:hAnsi="Times New Roman" w:cs="Times New Roman"/>
                <w:b w:val="0"/>
                <w:sz w:val="26"/>
                <w:szCs w:val="26"/>
              </w:rPr>
              <w:t>15, 18, 19, 20, 22, 23, 25</w:t>
            </w:r>
          </w:p>
        </w:tc>
        <w:tc>
          <w:tcPr>
            <w:tcW w:w="4126" w:type="pct"/>
            <w:tcBorders>
              <w:top w:val="nil"/>
              <w:left w:val="single" w:sz="2" w:space="0" w:color="000000"/>
              <w:bottom w:val="single" w:sz="2" w:space="0" w:color="000000"/>
              <w:right w:val="single" w:sz="2" w:space="0" w:color="000000"/>
            </w:tcBorders>
            <w:hideMark/>
          </w:tcPr>
          <w:p w:rsidR="001607FA" w:rsidRPr="002D276E" w:rsidRDefault="001607FA" w:rsidP="002D276E">
            <w:pPr>
              <w:pStyle w:val="ConsPlusTitle"/>
              <w:jc w:val="both"/>
              <w:rPr>
                <w:rFonts w:ascii="Times New Roman" w:hAnsi="Times New Roman" w:cs="Times New Roman"/>
                <w:b w:val="0"/>
                <w:sz w:val="26"/>
                <w:szCs w:val="26"/>
              </w:rPr>
            </w:pPr>
            <w:r w:rsidRPr="002D276E">
              <w:rPr>
                <w:rFonts w:ascii="Times New Roman" w:hAnsi="Times New Roman" w:cs="Times New Roman"/>
                <w:b w:val="0"/>
                <w:sz w:val="26"/>
                <w:szCs w:val="26"/>
              </w:rPr>
              <w:t>Ролдугин П.С. – заместитель главы администрации по строительству, связи, транспорту и ЖКХ администрации Эртильского муниципального района</w:t>
            </w:r>
          </w:p>
        </w:tc>
      </w:tr>
      <w:tr w:rsidR="001607FA" w:rsidRPr="002D276E" w:rsidTr="002D276E">
        <w:trPr>
          <w:trHeight w:val="342"/>
        </w:trPr>
        <w:tc>
          <w:tcPr>
            <w:tcW w:w="194" w:type="pct"/>
            <w:tcBorders>
              <w:top w:val="nil"/>
              <w:left w:val="single" w:sz="2" w:space="0" w:color="000000"/>
              <w:bottom w:val="single" w:sz="4" w:space="0" w:color="auto"/>
              <w:right w:val="nil"/>
            </w:tcBorders>
            <w:hideMark/>
          </w:tcPr>
          <w:p w:rsidR="001607FA" w:rsidRPr="002D276E" w:rsidRDefault="001607FA" w:rsidP="002D276E">
            <w:pPr>
              <w:pStyle w:val="ConsPlusTitle"/>
              <w:jc w:val="both"/>
              <w:rPr>
                <w:rFonts w:ascii="Times New Roman" w:hAnsi="Times New Roman" w:cs="Times New Roman"/>
                <w:b w:val="0"/>
                <w:sz w:val="26"/>
                <w:szCs w:val="26"/>
              </w:rPr>
            </w:pPr>
            <w:r w:rsidRPr="002D276E">
              <w:rPr>
                <w:rFonts w:ascii="Times New Roman" w:hAnsi="Times New Roman" w:cs="Times New Roman"/>
                <w:b w:val="0"/>
                <w:sz w:val="26"/>
                <w:szCs w:val="26"/>
              </w:rPr>
              <w:t>6</w:t>
            </w:r>
          </w:p>
        </w:tc>
        <w:tc>
          <w:tcPr>
            <w:tcW w:w="680" w:type="pct"/>
            <w:tcBorders>
              <w:top w:val="nil"/>
              <w:left w:val="single" w:sz="2" w:space="0" w:color="000000"/>
              <w:bottom w:val="single" w:sz="4" w:space="0" w:color="auto"/>
              <w:right w:val="nil"/>
            </w:tcBorders>
            <w:hideMark/>
          </w:tcPr>
          <w:p w:rsidR="001607FA" w:rsidRPr="002D276E" w:rsidRDefault="001607FA" w:rsidP="002D276E">
            <w:pPr>
              <w:pStyle w:val="ConsPlusTitle"/>
              <w:jc w:val="both"/>
              <w:rPr>
                <w:rFonts w:ascii="Times New Roman" w:hAnsi="Times New Roman" w:cs="Times New Roman"/>
                <w:b w:val="0"/>
                <w:sz w:val="26"/>
                <w:szCs w:val="26"/>
              </w:rPr>
            </w:pPr>
            <w:r w:rsidRPr="002D276E">
              <w:rPr>
                <w:rFonts w:ascii="Times New Roman" w:hAnsi="Times New Roman" w:cs="Times New Roman"/>
                <w:b w:val="0"/>
                <w:sz w:val="26"/>
                <w:szCs w:val="26"/>
              </w:rPr>
              <w:t>7</w:t>
            </w:r>
          </w:p>
        </w:tc>
        <w:tc>
          <w:tcPr>
            <w:tcW w:w="4126" w:type="pct"/>
            <w:tcBorders>
              <w:top w:val="nil"/>
              <w:left w:val="single" w:sz="2" w:space="0" w:color="000000"/>
              <w:bottom w:val="single" w:sz="4" w:space="0" w:color="auto"/>
              <w:right w:val="single" w:sz="2" w:space="0" w:color="000000"/>
            </w:tcBorders>
            <w:hideMark/>
          </w:tcPr>
          <w:p w:rsidR="001607FA" w:rsidRPr="002D276E" w:rsidRDefault="001607FA" w:rsidP="002D276E">
            <w:pPr>
              <w:pStyle w:val="ConsPlusTitle"/>
              <w:jc w:val="both"/>
              <w:rPr>
                <w:rFonts w:ascii="Times New Roman" w:hAnsi="Times New Roman" w:cs="Times New Roman"/>
                <w:b w:val="0"/>
                <w:sz w:val="26"/>
                <w:szCs w:val="26"/>
              </w:rPr>
            </w:pPr>
            <w:r w:rsidRPr="002D276E">
              <w:rPr>
                <w:rFonts w:ascii="Times New Roman" w:hAnsi="Times New Roman" w:cs="Times New Roman"/>
                <w:b w:val="0"/>
                <w:sz w:val="26"/>
                <w:szCs w:val="26"/>
              </w:rPr>
              <w:t>Губкина С.А. – заместитель главы администрации Эртильского муниципального района по социальным вопросам</w:t>
            </w:r>
          </w:p>
        </w:tc>
      </w:tr>
      <w:tr w:rsidR="001607FA" w:rsidRPr="002D276E" w:rsidTr="002D276E">
        <w:trPr>
          <w:trHeight w:val="318"/>
        </w:trPr>
        <w:tc>
          <w:tcPr>
            <w:tcW w:w="194" w:type="pct"/>
            <w:tcBorders>
              <w:top w:val="single" w:sz="4" w:space="0" w:color="auto"/>
              <w:left w:val="single" w:sz="2" w:space="0" w:color="000000"/>
              <w:bottom w:val="single" w:sz="4" w:space="0" w:color="auto"/>
              <w:right w:val="single" w:sz="2" w:space="0" w:color="000000"/>
            </w:tcBorders>
            <w:hideMark/>
          </w:tcPr>
          <w:p w:rsidR="001607FA" w:rsidRPr="002D276E" w:rsidRDefault="001607FA" w:rsidP="002D276E">
            <w:pPr>
              <w:pStyle w:val="ConsPlusTitle"/>
              <w:jc w:val="both"/>
              <w:rPr>
                <w:rFonts w:ascii="Times New Roman" w:hAnsi="Times New Roman" w:cs="Times New Roman"/>
                <w:b w:val="0"/>
                <w:sz w:val="26"/>
                <w:szCs w:val="26"/>
              </w:rPr>
            </w:pPr>
            <w:r w:rsidRPr="002D276E">
              <w:rPr>
                <w:rFonts w:ascii="Times New Roman" w:hAnsi="Times New Roman" w:cs="Times New Roman"/>
                <w:b w:val="0"/>
                <w:sz w:val="26"/>
                <w:szCs w:val="26"/>
              </w:rPr>
              <w:t>7</w:t>
            </w:r>
          </w:p>
        </w:tc>
        <w:tc>
          <w:tcPr>
            <w:tcW w:w="680" w:type="pct"/>
            <w:tcBorders>
              <w:top w:val="single" w:sz="4" w:space="0" w:color="auto"/>
              <w:left w:val="single" w:sz="2" w:space="0" w:color="000000"/>
              <w:bottom w:val="single" w:sz="4" w:space="0" w:color="auto"/>
              <w:right w:val="single" w:sz="2" w:space="0" w:color="000000"/>
            </w:tcBorders>
          </w:tcPr>
          <w:p w:rsidR="001607FA" w:rsidRPr="002D276E" w:rsidRDefault="001607FA" w:rsidP="002D276E">
            <w:pPr>
              <w:pStyle w:val="ConsPlusTitle"/>
              <w:jc w:val="both"/>
              <w:rPr>
                <w:rFonts w:ascii="Times New Roman" w:hAnsi="Times New Roman" w:cs="Times New Roman"/>
                <w:b w:val="0"/>
                <w:sz w:val="26"/>
                <w:szCs w:val="26"/>
              </w:rPr>
            </w:pPr>
            <w:r w:rsidRPr="002D276E">
              <w:rPr>
                <w:rFonts w:ascii="Times New Roman" w:hAnsi="Times New Roman" w:cs="Times New Roman"/>
                <w:b w:val="0"/>
                <w:sz w:val="26"/>
                <w:szCs w:val="26"/>
              </w:rPr>
              <w:t>24</w:t>
            </w:r>
          </w:p>
          <w:p w:rsidR="001607FA" w:rsidRPr="002D276E" w:rsidRDefault="001607FA" w:rsidP="002D276E">
            <w:pPr>
              <w:pStyle w:val="ConsPlusTitle"/>
              <w:jc w:val="both"/>
              <w:rPr>
                <w:rFonts w:ascii="Times New Roman" w:hAnsi="Times New Roman" w:cs="Times New Roman"/>
                <w:b w:val="0"/>
                <w:sz w:val="26"/>
                <w:szCs w:val="26"/>
              </w:rPr>
            </w:pPr>
          </w:p>
        </w:tc>
        <w:tc>
          <w:tcPr>
            <w:tcW w:w="4126" w:type="pct"/>
            <w:tcBorders>
              <w:top w:val="single" w:sz="4" w:space="0" w:color="auto"/>
              <w:left w:val="single" w:sz="2" w:space="0" w:color="000000"/>
              <w:bottom w:val="single" w:sz="4" w:space="0" w:color="auto"/>
              <w:right w:val="single" w:sz="2" w:space="0" w:color="000000"/>
            </w:tcBorders>
            <w:hideMark/>
          </w:tcPr>
          <w:p w:rsidR="001607FA" w:rsidRPr="002D276E" w:rsidRDefault="001607FA" w:rsidP="002D276E">
            <w:pPr>
              <w:pStyle w:val="ConsPlusTitle"/>
              <w:jc w:val="both"/>
              <w:rPr>
                <w:rFonts w:ascii="Times New Roman" w:hAnsi="Times New Roman" w:cs="Times New Roman"/>
                <w:b w:val="0"/>
                <w:sz w:val="26"/>
                <w:szCs w:val="26"/>
              </w:rPr>
            </w:pPr>
            <w:r w:rsidRPr="002D276E">
              <w:rPr>
                <w:rFonts w:ascii="Times New Roman" w:hAnsi="Times New Roman" w:cs="Times New Roman"/>
                <w:b w:val="0"/>
                <w:sz w:val="26"/>
                <w:szCs w:val="26"/>
              </w:rPr>
              <w:t>Фурсова М.Е. – главный врач БУЗ ВО «Эртильская РБ»</w:t>
            </w:r>
          </w:p>
        </w:tc>
      </w:tr>
    </w:tbl>
    <w:p w:rsidR="001607FA" w:rsidRPr="002D276E" w:rsidRDefault="001607FA" w:rsidP="002D276E">
      <w:pPr>
        <w:spacing w:line="276" w:lineRule="auto"/>
        <w:ind w:firstLine="709"/>
        <w:rPr>
          <w:rFonts w:ascii="Times New Roman" w:hAnsi="Times New Roman"/>
          <w:sz w:val="26"/>
          <w:szCs w:val="26"/>
        </w:rPr>
        <w:sectPr w:rsidR="001607FA" w:rsidRPr="002D276E" w:rsidSect="002D276E">
          <w:headerReference w:type="default" r:id="rId11"/>
          <w:type w:val="continuous"/>
          <w:pgSz w:w="16838" w:h="11906" w:orient="landscape"/>
          <w:pgMar w:top="1134" w:right="850" w:bottom="1134" w:left="1701" w:header="708" w:footer="708" w:gutter="0"/>
          <w:cols w:space="708"/>
          <w:docGrid w:linePitch="360"/>
        </w:sectPr>
      </w:pPr>
    </w:p>
    <w:p w:rsidR="002D276E" w:rsidRDefault="002D276E" w:rsidP="002D276E">
      <w:pPr>
        <w:pStyle w:val="2"/>
        <w:spacing w:before="0" w:after="0" w:line="276" w:lineRule="auto"/>
        <w:jc w:val="center"/>
        <w:rPr>
          <w:rFonts w:ascii="Times New Roman" w:hAnsi="Times New Roman"/>
          <w:bCs w:val="0"/>
          <w:i w:val="0"/>
          <w:caps/>
          <w:sz w:val="26"/>
          <w:szCs w:val="26"/>
        </w:rPr>
      </w:pPr>
    </w:p>
    <w:p w:rsidR="002D276E" w:rsidRDefault="002D276E" w:rsidP="002D276E">
      <w:pPr>
        <w:pStyle w:val="2"/>
        <w:spacing w:before="0" w:after="0" w:line="276" w:lineRule="auto"/>
        <w:jc w:val="center"/>
        <w:rPr>
          <w:rFonts w:ascii="Times New Roman" w:hAnsi="Times New Roman"/>
          <w:bCs w:val="0"/>
          <w:i w:val="0"/>
          <w:caps/>
          <w:sz w:val="26"/>
          <w:szCs w:val="26"/>
        </w:rPr>
      </w:pPr>
    </w:p>
    <w:p w:rsidR="002D276E" w:rsidRPr="002D276E" w:rsidRDefault="002D276E" w:rsidP="002D276E">
      <w:pPr>
        <w:pStyle w:val="2"/>
        <w:spacing w:before="0" w:after="0" w:line="276" w:lineRule="auto"/>
        <w:jc w:val="center"/>
        <w:rPr>
          <w:rFonts w:ascii="Times New Roman" w:hAnsi="Times New Roman"/>
          <w:bCs w:val="0"/>
          <w:i w:val="0"/>
          <w:caps/>
          <w:sz w:val="26"/>
          <w:szCs w:val="26"/>
        </w:rPr>
      </w:pPr>
      <w:r w:rsidRPr="002D276E">
        <w:rPr>
          <w:rFonts w:ascii="Times New Roman" w:hAnsi="Times New Roman"/>
          <w:bCs w:val="0"/>
          <w:i w:val="0"/>
          <w:caps/>
          <w:noProof/>
          <w:sz w:val="26"/>
          <w:szCs w:val="26"/>
        </w:rPr>
        <w:drawing>
          <wp:anchor distT="0" distB="0" distL="114300" distR="114300" simplePos="0" relativeHeight="251665408" behindDoc="0" locked="0" layoutInCell="1" allowOverlap="1">
            <wp:simplePos x="0" y="0"/>
            <wp:positionH relativeFrom="column">
              <wp:posOffset>3048000</wp:posOffset>
            </wp:positionH>
            <wp:positionV relativeFrom="paragraph">
              <wp:posOffset>-485140</wp:posOffset>
            </wp:positionV>
            <wp:extent cx="367030" cy="454025"/>
            <wp:effectExtent l="19050" t="0" r="0" b="0"/>
            <wp:wrapNone/>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r w:rsidRPr="002D276E">
        <w:rPr>
          <w:rFonts w:ascii="Times New Roman" w:hAnsi="Times New Roman"/>
          <w:bCs w:val="0"/>
          <w:i w:val="0"/>
          <w:caps/>
          <w:sz w:val="26"/>
          <w:szCs w:val="26"/>
        </w:rPr>
        <w:t>Администрация Эртильского муниципального района</w:t>
      </w:r>
    </w:p>
    <w:p w:rsidR="002D276E" w:rsidRPr="002D276E" w:rsidRDefault="002D276E" w:rsidP="002D276E">
      <w:pPr>
        <w:pStyle w:val="2"/>
        <w:spacing w:before="0" w:after="0" w:line="276" w:lineRule="auto"/>
        <w:ind w:firstLine="709"/>
        <w:jc w:val="center"/>
        <w:rPr>
          <w:rFonts w:ascii="Times New Roman" w:hAnsi="Times New Roman"/>
          <w:bCs w:val="0"/>
          <w:i w:val="0"/>
          <w:caps/>
          <w:sz w:val="26"/>
          <w:szCs w:val="26"/>
        </w:rPr>
      </w:pPr>
      <w:r w:rsidRPr="002D276E">
        <w:rPr>
          <w:rFonts w:ascii="Times New Roman" w:hAnsi="Times New Roman"/>
          <w:bCs w:val="0"/>
          <w:i w:val="0"/>
          <w:caps/>
          <w:sz w:val="26"/>
          <w:szCs w:val="26"/>
        </w:rPr>
        <w:t>Воронежской области</w:t>
      </w:r>
    </w:p>
    <w:p w:rsidR="002D276E" w:rsidRPr="002D276E" w:rsidRDefault="002D276E" w:rsidP="002D276E">
      <w:pPr>
        <w:spacing w:line="276" w:lineRule="auto"/>
        <w:ind w:firstLine="709"/>
        <w:jc w:val="center"/>
        <w:rPr>
          <w:rFonts w:ascii="Times New Roman" w:hAnsi="Times New Roman"/>
          <w:b/>
          <w:bCs/>
          <w:sz w:val="26"/>
          <w:szCs w:val="26"/>
        </w:rPr>
      </w:pPr>
    </w:p>
    <w:p w:rsidR="002D276E" w:rsidRPr="002D276E" w:rsidRDefault="002D276E" w:rsidP="002D276E">
      <w:pPr>
        <w:pStyle w:val="1"/>
        <w:spacing w:line="276" w:lineRule="auto"/>
        <w:ind w:firstLine="709"/>
        <w:rPr>
          <w:sz w:val="26"/>
          <w:szCs w:val="26"/>
        </w:rPr>
      </w:pPr>
      <w:proofErr w:type="gramStart"/>
      <w:r w:rsidRPr="002D276E">
        <w:rPr>
          <w:sz w:val="26"/>
          <w:szCs w:val="26"/>
        </w:rPr>
        <w:t>П</w:t>
      </w:r>
      <w:proofErr w:type="gramEnd"/>
      <w:r w:rsidRPr="002D276E">
        <w:rPr>
          <w:sz w:val="26"/>
          <w:szCs w:val="26"/>
        </w:rPr>
        <w:t xml:space="preserve"> О С Т А Н О В Л Е Н И Е</w:t>
      </w:r>
    </w:p>
    <w:p w:rsidR="002D276E" w:rsidRPr="002D276E" w:rsidRDefault="002D276E" w:rsidP="002D276E">
      <w:pPr>
        <w:spacing w:line="276" w:lineRule="auto"/>
        <w:ind w:firstLine="709"/>
        <w:rPr>
          <w:rFonts w:ascii="Times New Roman" w:hAnsi="Times New Roman"/>
          <w:sz w:val="26"/>
          <w:szCs w:val="26"/>
        </w:rPr>
      </w:pPr>
    </w:p>
    <w:p w:rsidR="002D276E" w:rsidRPr="002D276E" w:rsidRDefault="002D276E" w:rsidP="002D276E">
      <w:pPr>
        <w:spacing w:line="276" w:lineRule="auto"/>
        <w:ind w:firstLine="709"/>
        <w:rPr>
          <w:rFonts w:ascii="Times New Roman" w:hAnsi="Times New Roman"/>
          <w:sz w:val="26"/>
          <w:szCs w:val="26"/>
        </w:rPr>
      </w:pPr>
      <w:r w:rsidRPr="002D276E">
        <w:rPr>
          <w:rFonts w:ascii="Times New Roman" w:hAnsi="Times New Roman"/>
          <w:sz w:val="26"/>
          <w:szCs w:val="26"/>
        </w:rPr>
        <w:t>от 11.12.2024 г. № 1579</w:t>
      </w:r>
    </w:p>
    <w:p w:rsidR="002D276E" w:rsidRPr="002D276E" w:rsidRDefault="002D276E" w:rsidP="002D276E">
      <w:pPr>
        <w:spacing w:line="276" w:lineRule="auto"/>
        <w:ind w:firstLine="709"/>
        <w:rPr>
          <w:rFonts w:ascii="Times New Roman" w:hAnsi="Times New Roman"/>
          <w:sz w:val="26"/>
          <w:szCs w:val="26"/>
        </w:rPr>
      </w:pPr>
      <w:r w:rsidRPr="002D276E">
        <w:rPr>
          <w:rFonts w:ascii="Times New Roman" w:hAnsi="Times New Roman"/>
          <w:sz w:val="26"/>
          <w:szCs w:val="26"/>
        </w:rPr>
        <w:t>г. Эртиль</w:t>
      </w:r>
    </w:p>
    <w:p w:rsidR="002D276E" w:rsidRPr="002D276E" w:rsidRDefault="002D276E" w:rsidP="002D276E">
      <w:pPr>
        <w:spacing w:line="276" w:lineRule="auto"/>
        <w:ind w:firstLine="709"/>
        <w:rPr>
          <w:rFonts w:ascii="Times New Roman" w:hAnsi="Times New Roman"/>
          <w:b/>
          <w:bCs/>
          <w:kern w:val="28"/>
          <w:sz w:val="26"/>
          <w:szCs w:val="26"/>
        </w:rPr>
      </w:pPr>
    </w:p>
    <w:p w:rsidR="002D276E" w:rsidRPr="002D276E" w:rsidRDefault="002D276E" w:rsidP="002D276E">
      <w:pPr>
        <w:spacing w:line="276" w:lineRule="auto"/>
        <w:ind w:right="5527" w:firstLine="0"/>
        <w:rPr>
          <w:rFonts w:ascii="Times New Roman" w:hAnsi="Times New Roman"/>
          <w:bCs/>
          <w:kern w:val="28"/>
          <w:sz w:val="26"/>
          <w:szCs w:val="26"/>
          <w:lang w:eastAsia="en-US"/>
        </w:rPr>
      </w:pPr>
      <w:r w:rsidRPr="002D276E">
        <w:rPr>
          <w:rFonts w:ascii="Times New Roman" w:hAnsi="Times New Roman"/>
          <w:bCs/>
          <w:kern w:val="28"/>
          <w:sz w:val="26"/>
          <w:szCs w:val="26"/>
          <w:lang w:eastAsia="en-US"/>
        </w:rPr>
        <w:t>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w:t>
      </w:r>
    </w:p>
    <w:p w:rsidR="002D276E" w:rsidRPr="002D276E" w:rsidRDefault="002D276E" w:rsidP="002D276E">
      <w:pPr>
        <w:spacing w:line="276" w:lineRule="auto"/>
        <w:ind w:firstLine="709"/>
        <w:rPr>
          <w:rFonts w:ascii="Times New Roman" w:hAnsi="Times New Roman"/>
          <w:sz w:val="26"/>
          <w:szCs w:val="26"/>
        </w:rPr>
      </w:pPr>
    </w:p>
    <w:p w:rsidR="002D276E" w:rsidRPr="002D276E" w:rsidRDefault="002D276E" w:rsidP="002D276E">
      <w:pPr>
        <w:spacing w:line="276" w:lineRule="auto"/>
        <w:ind w:firstLine="709"/>
        <w:rPr>
          <w:rFonts w:ascii="Times New Roman" w:hAnsi="Times New Roman"/>
          <w:sz w:val="26"/>
          <w:szCs w:val="26"/>
          <w:lang w:eastAsia="en-US"/>
        </w:rPr>
      </w:pPr>
      <w:bookmarkStart w:id="0" w:name="sub_6"/>
      <w:r w:rsidRPr="002D276E">
        <w:rPr>
          <w:rFonts w:ascii="Times New Roman" w:hAnsi="Times New Roman"/>
          <w:sz w:val="26"/>
          <w:szCs w:val="26"/>
        </w:rPr>
        <w:t xml:space="preserve">В соответствии законом Воронежской области </w:t>
      </w:r>
      <w:r w:rsidRPr="002D276E">
        <w:rPr>
          <w:rFonts w:ascii="Times New Roman" w:hAnsi="Times New Roman"/>
          <w:sz w:val="26"/>
          <w:szCs w:val="26"/>
          <w:shd w:val="clear" w:color="auto" w:fill="FFFFFF"/>
        </w:rPr>
        <w:t>от 28.12.2007 № 175-ОЗ «О муниципальной службе в Воронежской области»</w:t>
      </w:r>
      <w:r w:rsidRPr="002D276E">
        <w:rPr>
          <w:rFonts w:ascii="Times New Roman" w:hAnsi="Times New Roman"/>
          <w:sz w:val="26"/>
          <w:szCs w:val="26"/>
        </w:rPr>
        <w:t xml:space="preserve">, Указом Губернатора Воронежской области от 06.12.2024 № 369-у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администрация Эртильского муниципального района </w:t>
      </w:r>
      <w:proofErr w:type="spellStart"/>
      <w:proofErr w:type="gramStart"/>
      <w:r w:rsidRPr="002D276E">
        <w:rPr>
          <w:rFonts w:ascii="Times New Roman" w:hAnsi="Times New Roman"/>
          <w:spacing w:val="20"/>
          <w:sz w:val="26"/>
          <w:szCs w:val="26"/>
        </w:rPr>
        <w:t>п</w:t>
      </w:r>
      <w:proofErr w:type="spellEnd"/>
      <w:proofErr w:type="gramEnd"/>
      <w:r w:rsidRPr="002D276E">
        <w:rPr>
          <w:rFonts w:ascii="Times New Roman" w:hAnsi="Times New Roman"/>
          <w:spacing w:val="20"/>
          <w:sz w:val="26"/>
          <w:szCs w:val="26"/>
        </w:rPr>
        <w:t xml:space="preserve"> о с т а </w:t>
      </w:r>
      <w:proofErr w:type="spellStart"/>
      <w:r w:rsidRPr="002D276E">
        <w:rPr>
          <w:rFonts w:ascii="Times New Roman" w:hAnsi="Times New Roman"/>
          <w:spacing w:val="20"/>
          <w:sz w:val="26"/>
          <w:szCs w:val="26"/>
        </w:rPr>
        <w:t>н</w:t>
      </w:r>
      <w:proofErr w:type="spellEnd"/>
      <w:r w:rsidRPr="002D276E">
        <w:rPr>
          <w:rFonts w:ascii="Times New Roman" w:hAnsi="Times New Roman"/>
          <w:spacing w:val="20"/>
          <w:sz w:val="26"/>
          <w:szCs w:val="26"/>
        </w:rPr>
        <w:t xml:space="preserve"> о в л я е </w:t>
      </w:r>
      <w:proofErr w:type="gramStart"/>
      <w:r w:rsidRPr="002D276E">
        <w:rPr>
          <w:rFonts w:ascii="Times New Roman" w:hAnsi="Times New Roman"/>
          <w:spacing w:val="20"/>
          <w:sz w:val="26"/>
          <w:szCs w:val="26"/>
        </w:rPr>
        <w:t>т</w:t>
      </w:r>
      <w:proofErr w:type="gramEnd"/>
      <w:r w:rsidRPr="002D276E">
        <w:rPr>
          <w:rFonts w:ascii="Times New Roman" w:hAnsi="Times New Roman"/>
          <w:sz w:val="26"/>
          <w:szCs w:val="26"/>
        </w:rPr>
        <w:t>:</w:t>
      </w:r>
    </w:p>
    <w:p w:rsidR="002D276E" w:rsidRPr="002D276E" w:rsidRDefault="002D276E" w:rsidP="002D276E">
      <w:pPr>
        <w:autoSpaceDE w:val="0"/>
        <w:autoSpaceDN w:val="0"/>
        <w:adjustRightInd w:val="0"/>
        <w:spacing w:line="276" w:lineRule="auto"/>
        <w:ind w:firstLine="709"/>
        <w:rPr>
          <w:rFonts w:ascii="Times New Roman" w:hAnsi="Times New Roman"/>
          <w:sz w:val="26"/>
          <w:szCs w:val="26"/>
        </w:rPr>
      </w:pPr>
      <w:r w:rsidRPr="002D276E">
        <w:rPr>
          <w:rFonts w:ascii="Times New Roman" w:hAnsi="Times New Roman"/>
          <w:sz w:val="26"/>
          <w:szCs w:val="26"/>
        </w:rPr>
        <w:t>1. Повысить (проиндексировать) с 1 октября 2024 года в 1,03 раза в пределах средств, предусмотренных в местном бюджете на 2024 год:</w:t>
      </w:r>
    </w:p>
    <w:p w:rsidR="002D276E" w:rsidRPr="002D276E" w:rsidRDefault="002D276E" w:rsidP="002D276E">
      <w:pPr>
        <w:autoSpaceDE w:val="0"/>
        <w:autoSpaceDN w:val="0"/>
        <w:adjustRightInd w:val="0"/>
        <w:spacing w:line="276" w:lineRule="auto"/>
        <w:ind w:firstLine="709"/>
        <w:rPr>
          <w:rFonts w:ascii="Times New Roman" w:hAnsi="Times New Roman"/>
          <w:sz w:val="26"/>
          <w:szCs w:val="26"/>
        </w:rPr>
      </w:pPr>
      <w:r w:rsidRPr="002D276E">
        <w:rPr>
          <w:rFonts w:ascii="Times New Roman" w:hAnsi="Times New Roman"/>
          <w:sz w:val="26"/>
          <w:szCs w:val="26"/>
        </w:rPr>
        <w:t>1.1. Должностные оклады лиц, замещающих муниципальные должности органов местного самоуправления Эртильского муниципального района.</w:t>
      </w:r>
    </w:p>
    <w:p w:rsidR="002D276E" w:rsidRPr="002D276E" w:rsidRDefault="002D276E" w:rsidP="002D276E">
      <w:pPr>
        <w:autoSpaceDE w:val="0"/>
        <w:autoSpaceDN w:val="0"/>
        <w:adjustRightInd w:val="0"/>
        <w:spacing w:line="276" w:lineRule="auto"/>
        <w:ind w:firstLine="709"/>
        <w:rPr>
          <w:rFonts w:ascii="Times New Roman" w:hAnsi="Times New Roman"/>
          <w:sz w:val="26"/>
          <w:szCs w:val="26"/>
        </w:rPr>
      </w:pPr>
      <w:r w:rsidRPr="002D276E">
        <w:rPr>
          <w:rFonts w:ascii="Times New Roman" w:hAnsi="Times New Roman"/>
          <w:sz w:val="26"/>
          <w:szCs w:val="26"/>
        </w:rPr>
        <w:t>1.2. Должностные оклады, надбавки к должностным окладам за классные чины муниципальных служащих Эртильского муниципального района.</w:t>
      </w:r>
    </w:p>
    <w:p w:rsidR="002D276E" w:rsidRPr="002D276E" w:rsidRDefault="002D276E" w:rsidP="002D276E">
      <w:pPr>
        <w:autoSpaceDE w:val="0"/>
        <w:autoSpaceDN w:val="0"/>
        <w:adjustRightInd w:val="0"/>
        <w:spacing w:line="276" w:lineRule="auto"/>
        <w:ind w:firstLine="709"/>
        <w:rPr>
          <w:rFonts w:ascii="Times New Roman" w:hAnsi="Times New Roman"/>
          <w:sz w:val="26"/>
          <w:szCs w:val="26"/>
        </w:rPr>
      </w:pPr>
      <w:r w:rsidRPr="002D276E">
        <w:rPr>
          <w:rFonts w:ascii="Times New Roman" w:hAnsi="Times New Roman"/>
          <w:sz w:val="26"/>
          <w:szCs w:val="26"/>
        </w:rPr>
        <w:t>1.3. Размеры должностных окладов работников, замещающих должности, не являющиеся должностями муниципальной службы Эртильского муниципального района.</w:t>
      </w:r>
    </w:p>
    <w:p w:rsidR="002D276E" w:rsidRPr="002D276E" w:rsidRDefault="002D276E" w:rsidP="002D276E">
      <w:pPr>
        <w:autoSpaceDE w:val="0"/>
        <w:autoSpaceDN w:val="0"/>
        <w:adjustRightInd w:val="0"/>
        <w:spacing w:line="276" w:lineRule="auto"/>
        <w:ind w:firstLine="709"/>
        <w:rPr>
          <w:rFonts w:ascii="Times New Roman" w:hAnsi="Times New Roman"/>
          <w:sz w:val="26"/>
          <w:szCs w:val="26"/>
        </w:rPr>
      </w:pPr>
      <w:r w:rsidRPr="002D276E">
        <w:rPr>
          <w:rFonts w:ascii="Times New Roman" w:hAnsi="Times New Roman"/>
          <w:sz w:val="26"/>
          <w:szCs w:val="26"/>
        </w:rPr>
        <w:t>1.4. Пенсии за выслугу лет (доплаты к пенсии), назначенные и выплачиваемые лицам, замещавшим муниципальные должности, должности муниципальной службы, должности в органах местного самоуправления Эртильского муниципального Воронежской области до введения в действие Реестра (перечня) муниципальных должностей.</w:t>
      </w:r>
    </w:p>
    <w:p w:rsidR="002D276E" w:rsidRPr="002D276E" w:rsidRDefault="002D276E" w:rsidP="002D276E">
      <w:pPr>
        <w:autoSpaceDE w:val="0"/>
        <w:autoSpaceDN w:val="0"/>
        <w:adjustRightInd w:val="0"/>
        <w:spacing w:line="276" w:lineRule="auto"/>
        <w:ind w:firstLine="709"/>
        <w:rPr>
          <w:rFonts w:ascii="Times New Roman" w:hAnsi="Times New Roman"/>
          <w:sz w:val="26"/>
          <w:szCs w:val="26"/>
        </w:rPr>
      </w:pPr>
      <w:r w:rsidRPr="002D276E">
        <w:rPr>
          <w:rFonts w:ascii="Times New Roman" w:hAnsi="Times New Roman"/>
          <w:sz w:val="26"/>
          <w:szCs w:val="26"/>
        </w:rPr>
        <w:t>2. Установить, что при повышении (индексации) денежного вознаграждения, должностных окладов и окладов за классный чин их размеры подлежат округлению до целого рубля в сторону увеличения.</w:t>
      </w:r>
    </w:p>
    <w:p w:rsidR="002D276E" w:rsidRPr="002D276E" w:rsidRDefault="002D276E" w:rsidP="002D276E">
      <w:pPr>
        <w:spacing w:line="276" w:lineRule="auto"/>
        <w:ind w:firstLine="709"/>
        <w:rPr>
          <w:rFonts w:ascii="Times New Roman" w:hAnsi="Times New Roman"/>
          <w:sz w:val="26"/>
          <w:szCs w:val="26"/>
        </w:rPr>
      </w:pPr>
      <w:r w:rsidRPr="002D276E">
        <w:rPr>
          <w:rFonts w:ascii="Times New Roman" w:hAnsi="Times New Roman"/>
          <w:sz w:val="26"/>
          <w:szCs w:val="26"/>
        </w:rPr>
        <w:lastRenderedPageBreak/>
        <w:t>3. Рекомендовать главам городского и сельских поселений Эртильского муниципального района принять соответствующие муниципальные правовые акты о повышении (индексации) с 1 октября 2024 года в 1,03 раза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w:t>
      </w:r>
    </w:p>
    <w:p w:rsidR="002D276E" w:rsidRPr="002D276E" w:rsidRDefault="002D276E" w:rsidP="002D276E">
      <w:pPr>
        <w:spacing w:line="276" w:lineRule="auto"/>
        <w:ind w:firstLine="709"/>
        <w:rPr>
          <w:rFonts w:ascii="Times New Roman" w:hAnsi="Times New Roman"/>
          <w:sz w:val="26"/>
          <w:szCs w:val="26"/>
        </w:rPr>
      </w:pPr>
      <w:r w:rsidRPr="002D276E">
        <w:rPr>
          <w:rFonts w:ascii="Times New Roman" w:hAnsi="Times New Roman"/>
          <w:sz w:val="26"/>
          <w:szCs w:val="26"/>
        </w:rPr>
        <w:t>4.Настоящее постановление распространяет свое действие на правоотношения, возникшие с 1 октября 2024 года.</w:t>
      </w:r>
    </w:p>
    <w:p w:rsidR="002D276E" w:rsidRPr="002D276E" w:rsidRDefault="002D276E" w:rsidP="002D276E">
      <w:pPr>
        <w:spacing w:line="276" w:lineRule="auto"/>
        <w:ind w:firstLine="709"/>
        <w:rPr>
          <w:rFonts w:ascii="Times New Roman" w:hAnsi="Times New Roman"/>
          <w:sz w:val="26"/>
          <w:szCs w:val="26"/>
        </w:rPr>
      </w:pPr>
      <w:r w:rsidRPr="002D276E">
        <w:rPr>
          <w:rFonts w:ascii="Times New Roman" w:hAnsi="Times New Roman"/>
          <w:sz w:val="26"/>
          <w:szCs w:val="26"/>
        </w:rPr>
        <w:t xml:space="preserve">5. </w:t>
      </w:r>
      <w:proofErr w:type="gramStart"/>
      <w:r w:rsidRPr="002D276E">
        <w:rPr>
          <w:rFonts w:ascii="Times New Roman" w:hAnsi="Times New Roman"/>
          <w:sz w:val="26"/>
          <w:szCs w:val="26"/>
        </w:rPr>
        <w:t>Контроль за</w:t>
      </w:r>
      <w:proofErr w:type="gramEnd"/>
      <w:r w:rsidRPr="002D276E">
        <w:rPr>
          <w:rFonts w:ascii="Times New Roman" w:hAnsi="Times New Roman"/>
          <w:sz w:val="26"/>
          <w:szCs w:val="26"/>
        </w:rPr>
        <w:t xml:space="preserve"> исполнением настоящего постановления оставляю за собой.</w:t>
      </w:r>
    </w:p>
    <w:bookmarkEnd w:id="0"/>
    <w:p w:rsidR="002D276E" w:rsidRPr="002D276E" w:rsidRDefault="002D276E" w:rsidP="002D276E">
      <w:pPr>
        <w:spacing w:line="276" w:lineRule="auto"/>
        <w:ind w:firstLine="709"/>
        <w:rPr>
          <w:rFonts w:ascii="Times New Roman" w:hAnsi="Times New Roman"/>
          <w:sz w:val="26"/>
          <w:szCs w:val="26"/>
        </w:rPr>
      </w:pPr>
    </w:p>
    <w:p w:rsidR="002D276E" w:rsidRPr="002D276E" w:rsidRDefault="002D276E" w:rsidP="002D276E">
      <w:pPr>
        <w:spacing w:line="276" w:lineRule="auto"/>
        <w:ind w:firstLine="709"/>
        <w:rPr>
          <w:rFonts w:ascii="Times New Roman" w:hAnsi="Times New Roman"/>
          <w:sz w:val="26"/>
          <w:szCs w:val="26"/>
        </w:rPr>
      </w:pPr>
      <w:r w:rsidRPr="002D276E">
        <w:rPr>
          <w:rFonts w:ascii="Times New Roman" w:hAnsi="Times New Roman"/>
          <w:sz w:val="26"/>
          <w:szCs w:val="26"/>
        </w:rPr>
        <w:t>Глава района</w:t>
      </w:r>
      <w:r w:rsidRPr="002D276E">
        <w:rPr>
          <w:rFonts w:ascii="Times New Roman" w:hAnsi="Times New Roman"/>
          <w:sz w:val="26"/>
          <w:szCs w:val="26"/>
        </w:rPr>
        <w:tab/>
      </w:r>
      <w:r w:rsidRPr="002D276E">
        <w:rPr>
          <w:rFonts w:ascii="Times New Roman" w:hAnsi="Times New Roman"/>
          <w:sz w:val="26"/>
          <w:szCs w:val="26"/>
        </w:rPr>
        <w:tab/>
      </w:r>
      <w:r w:rsidRPr="002D276E">
        <w:rPr>
          <w:rFonts w:ascii="Times New Roman" w:hAnsi="Times New Roman"/>
          <w:sz w:val="26"/>
          <w:szCs w:val="26"/>
        </w:rPr>
        <w:tab/>
      </w:r>
      <w:r w:rsidRPr="002D276E">
        <w:rPr>
          <w:rFonts w:ascii="Times New Roman" w:hAnsi="Times New Roman"/>
          <w:sz w:val="26"/>
          <w:szCs w:val="26"/>
        </w:rPr>
        <w:tab/>
      </w:r>
      <w:r w:rsidRPr="002D276E">
        <w:rPr>
          <w:rFonts w:ascii="Times New Roman" w:hAnsi="Times New Roman"/>
          <w:sz w:val="26"/>
          <w:szCs w:val="26"/>
        </w:rPr>
        <w:tab/>
      </w:r>
      <w:r w:rsidRPr="002D276E">
        <w:rPr>
          <w:rFonts w:ascii="Times New Roman" w:hAnsi="Times New Roman"/>
          <w:sz w:val="26"/>
          <w:szCs w:val="26"/>
        </w:rPr>
        <w:tab/>
      </w:r>
      <w:r w:rsidRPr="002D276E">
        <w:rPr>
          <w:rFonts w:ascii="Times New Roman" w:hAnsi="Times New Roman"/>
          <w:sz w:val="26"/>
          <w:szCs w:val="26"/>
        </w:rPr>
        <w:tab/>
        <w:t>И.В. Лесников</w:t>
      </w:r>
    </w:p>
    <w:p w:rsidR="00093731" w:rsidRPr="002D276E" w:rsidRDefault="00093731" w:rsidP="002D276E">
      <w:pPr>
        <w:spacing w:line="276" w:lineRule="auto"/>
        <w:ind w:firstLine="709"/>
        <w:rPr>
          <w:rFonts w:ascii="Times New Roman" w:hAnsi="Times New Roman"/>
          <w:sz w:val="26"/>
          <w:szCs w:val="26"/>
        </w:rPr>
      </w:pPr>
      <w:r w:rsidRPr="002D276E">
        <w:rPr>
          <w:rFonts w:ascii="Times New Roman" w:hAnsi="Times New Roman"/>
          <w:sz w:val="26"/>
          <w:szCs w:val="26"/>
        </w:rPr>
        <w:br w:type="page"/>
      </w:r>
    </w:p>
    <w:p w:rsidR="002D276E" w:rsidRPr="002D276E" w:rsidRDefault="002D276E" w:rsidP="002D276E">
      <w:pPr>
        <w:pStyle w:val="2"/>
        <w:spacing w:before="0" w:after="0" w:line="276" w:lineRule="auto"/>
        <w:ind w:firstLine="709"/>
        <w:jc w:val="both"/>
        <w:rPr>
          <w:rFonts w:ascii="Times New Roman" w:hAnsi="Times New Roman"/>
          <w:b w:val="0"/>
          <w:bCs w:val="0"/>
          <w:caps/>
          <w:sz w:val="26"/>
          <w:szCs w:val="26"/>
        </w:rPr>
      </w:pPr>
      <w:r w:rsidRPr="002D276E">
        <w:rPr>
          <w:rFonts w:ascii="Times New Roman" w:hAnsi="Times New Roman"/>
          <w:b w:val="0"/>
          <w:bCs w:val="0"/>
          <w:caps/>
          <w:noProof/>
          <w:sz w:val="26"/>
          <w:szCs w:val="26"/>
        </w:rPr>
        <w:lastRenderedPageBreak/>
        <w:drawing>
          <wp:anchor distT="0" distB="0" distL="114300" distR="114300" simplePos="0" relativeHeight="251667456" behindDoc="0" locked="0" layoutInCell="1" allowOverlap="1">
            <wp:simplePos x="0" y="0"/>
            <wp:positionH relativeFrom="column">
              <wp:posOffset>2834640</wp:posOffset>
            </wp:positionH>
            <wp:positionV relativeFrom="paragraph">
              <wp:posOffset>-43815</wp:posOffset>
            </wp:positionV>
            <wp:extent cx="371475" cy="457200"/>
            <wp:effectExtent l="19050" t="0" r="9525" b="0"/>
            <wp:wrapNone/>
            <wp:docPr id="7"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12" cstate="print">
                      <a:lum bright="-24000" contrast="36000"/>
                    </a:blip>
                    <a:srcRect/>
                    <a:stretch>
                      <a:fillRect/>
                    </a:stretch>
                  </pic:blipFill>
                  <pic:spPr bwMode="auto">
                    <a:xfrm>
                      <a:off x="0" y="0"/>
                      <a:ext cx="371475" cy="457200"/>
                    </a:xfrm>
                    <a:prstGeom prst="rect">
                      <a:avLst/>
                    </a:prstGeom>
                    <a:noFill/>
                    <a:ln w="9525">
                      <a:noFill/>
                      <a:miter lim="800000"/>
                      <a:headEnd/>
                      <a:tailEnd/>
                    </a:ln>
                  </pic:spPr>
                </pic:pic>
              </a:graphicData>
            </a:graphic>
          </wp:anchor>
        </w:drawing>
      </w:r>
    </w:p>
    <w:p w:rsidR="002D276E" w:rsidRDefault="002D276E" w:rsidP="002D276E">
      <w:pPr>
        <w:pStyle w:val="2"/>
        <w:spacing w:before="0" w:after="0" w:line="276" w:lineRule="auto"/>
        <w:jc w:val="center"/>
        <w:rPr>
          <w:rFonts w:ascii="Times New Roman" w:hAnsi="Times New Roman"/>
          <w:bCs w:val="0"/>
          <w:i w:val="0"/>
          <w:caps/>
          <w:sz w:val="26"/>
          <w:szCs w:val="26"/>
        </w:rPr>
      </w:pPr>
    </w:p>
    <w:p w:rsidR="002D276E" w:rsidRPr="002D276E" w:rsidRDefault="002D276E" w:rsidP="002D276E">
      <w:pPr>
        <w:pStyle w:val="2"/>
        <w:spacing w:before="0" w:after="0" w:line="276" w:lineRule="auto"/>
        <w:jc w:val="center"/>
        <w:rPr>
          <w:rFonts w:ascii="Times New Roman" w:hAnsi="Times New Roman"/>
          <w:bCs w:val="0"/>
          <w:i w:val="0"/>
          <w:caps/>
          <w:sz w:val="26"/>
          <w:szCs w:val="26"/>
        </w:rPr>
      </w:pPr>
      <w:r w:rsidRPr="002D276E">
        <w:rPr>
          <w:rFonts w:ascii="Times New Roman" w:hAnsi="Times New Roman"/>
          <w:bCs w:val="0"/>
          <w:i w:val="0"/>
          <w:caps/>
          <w:sz w:val="26"/>
          <w:szCs w:val="26"/>
        </w:rPr>
        <w:t>АДМИНИСТРАЦИЯ ЭРТИЛЬСКОГО МУНИЦИПАЛЬНОГО РАЙОНА</w:t>
      </w:r>
    </w:p>
    <w:p w:rsidR="002D276E" w:rsidRPr="002D276E" w:rsidRDefault="002D276E" w:rsidP="002D276E">
      <w:pPr>
        <w:pStyle w:val="2"/>
        <w:spacing w:before="0" w:after="0" w:line="276" w:lineRule="auto"/>
        <w:ind w:firstLine="709"/>
        <w:jc w:val="center"/>
        <w:rPr>
          <w:rFonts w:ascii="Times New Roman" w:hAnsi="Times New Roman"/>
          <w:bCs w:val="0"/>
          <w:i w:val="0"/>
          <w:caps/>
          <w:sz w:val="26"/>
          <w:szCs w:val="26"/>
        </w:rPr>
      </w:pPr>
      <w:r w:rsidRPr="002D276E">
        <w:rPr>
          <w:rFonts w:ascii="Times New Roman" w:hAnsi="Times New Roman"/>
          <w:bCs w:val="0"/>
          <w:i w:val="0"/>
          <w:caps/>
          <w:sz w:val="26"/>
          <w:szCs w:val="26"/>
        </w:rPr>
        <w:t>ВОРОНЕЖСКОЙ ОБЛАСТИ</w:t>
      </w:r>
    </w:p>
    <w:p w:rsidR="002D276E" w:rsidRPr="002D276E" w:rsidRDefault="002D276E" w:rsidP="002D276E">
      <w:pPr>
        <w:spacing w:line="276" w:lineRule="auto"/>
        <w:ind w:firstLine="709"/>
        <w:jc w:val="center"/>
        <w:rPr>
          <w:rFonts w:ascii="Times New Roman" w:hAnsi="Times New Roman"/>
          <w:b/>
          <w:bCs/>
          <w:sz w:val="26"/>
          <w:szCs w:val="26"/>
        </w:rPr>
      </w:pPr>
    </w:p>
    <w:p w:rsidR="002D276E" w:rsidRPr="002D276E" w:rsidRDefault="002D276E" w:rsidP="002D276E">
      <w:pPr>
        <w:pStyle w:val="1"/>
        <w:spacing w:line="276" w:lineRule="auto"/>
        <w:ind w:firstLine="709"/>
        <w:rPr>
          <w:sz w:val="26"/>
          <w:szCs w:val="26"/>
        </w:rPr>
      </w:pPr>
      <w:proofErr w:type="gramStart"/>
      <w:r w:rsidRPr="002D276E">
        <w:rPr>
          <w:sz w:val="26"/>
          <w:szCs w:val="26"/>
        </w:rPr>
        <w:t>П</w:t>
      </w:r>
      <w:proofErr w:type="gramEnd"/>
      <w:r w:rsidRPr="002D276E">
        <w:rPr>
          <w:sz w:val="26"/>
          <w:szCs w:val="26"/>
        </w:rPr>
        <w:t xml:space="preserve"> О С Т А Н О В Л Е Н И Е</w:t>
      </w:r>
    </w:p>
    <w:p w:rsidR="002D276E" w:rsidRPr="002D276E" w:rsidRDefault="002D276E" w:rsidP="002D276E">
      <w:pPr>
        <w:spacing w:line="276" w:lineRule="auto"/>
        <w:ind w:firstLine="709"/>
        <w:jc w:val="center"/>
        <w:rPr>
          <w:rFonts w:ascii="Times New Roman" w:hAnsi="Times New Roman"/>
          <w:b/>
          <w:sz w:val="26"/>
          <w:szCs w:val="26"/>
        </w:rPr>
      </w:pPr>
    </w:p>
    <w:p w:rsidR="002D276E" w:rsidRPr="002D276E" w:rsidRDefault="002D276E" w:rsidP="002D276E">
      <w:pPr>
        <w:spacing w:line="276" w:lineRule="auto"/>
        <w:ind w:firstLine="709"/>
        <w:rPr>
          <w:rFonts w:ascii="Times New Roman" w:hAnsi="Times New Roman"/>
          <w:sz w:val="26"/>
          <w:szCs w:val="26"/>
        </w:rPr>
      </w:pPr>
      <w:r w:rsidRPr="002D276E">
        <w:rPr>
          <w:rFonts w:ascii="Times New Roman" w:hAnsi="Times New Roman"/>
          <w:sz w:val="26"/>
          <w:szCs w:val="26"/>
        </w:rPr>
        <w:t>От 11.12.2024 г. № 1580</w:t>
      </w:r>
    </w:p>
    <w:p w:rsidR="002D276E" w:rsidRPr="002D276E" w:rsidRDefault="002D276E" w:rsidP="002D276E">
      <w:pPr>
        <w:spacing w:line="276" w:lineRule="auto"/>
        <w:ind w:firstLine="709"/>
        <w:rPr>
          <w:rFonts w:ascii="Times New Roman" w:hAnsi="Times New Roman"/>
          <w:sz w:val="26"/>
          <w:szCs w:val="26"/>
        </w:rPr>
      </w:pPr>
      <w:r w:rsidRPr="002D276E">
        <w:rPr>
          <w:rFonts w:ascii="Times New Roman" w:hAnsi="Times New Roman"/>
          <w:sz w:val="26"/>
          <w:szCs w:val="26"/>
        </w:rPr>
        <w:t>г. Эртиль</w:t>
      </w:r>
    </w:p>
    <w:p w:rsidR="002D276E" w:rsidRPr="002D276E" w:rsidRDefault="002D276E" w:rsidP="002D276E">
      <w:pPr>
        <w:spacing w:line="276" w:lineRule="auto"/>
        <w:ind w:firstLine="709"/>
        <w:rPr>
          <w:rFonts w:ascii="Times New Roman" w:hAnsi="Times New Roman"/>
          <w:b/>
          <w:bCs/>
          <w:kern w:val="28"/>
          <w:sz w:val="26"/>
          <w:szCs w:val="26"/>
        </w:rPr>
      </w:pPr>
    </w:p>
    <w:p w:rsidR="002D276E" w:rsidRPr="002D276E" w:rsidRDefault="002D276E" w:rsidP="002D276E">
      <w:pPr>
        <w:spacing w:line="276" w:lineRule="auto"/>
        <w:ind w:firstLine="0"/>
        <w:rPr>
          <w:rFonts w:ascii="Times New Roman" w:hAnsi="Times New Roman"/>
          <w:bCs/>
          <w:kern w:val="28"/>
          <w:sz w:val="26"/>
          <w:szCs w:val="26"/>
        </w:rPr>
      </w:pPr>
      <w:r w:rsidRPr="002D276E">
        <w:rPr>
          <w:rFonts w:ascii="Times New Roman" w:hAnsi="Times New Roman"/>
          <w:bCs/>
          <w:kern w:val="28"/>
          <w:sz w:val="26"/>
          <w:szCs w:val="26"/>
        </w:rPr>
        <w:t>О повышении (индексации) оплаты труда</w:t>
      </w:r>
    </w:p>
    <w:p w:rsidR="002D276E" w:rsidRPr="002D276E" w:rsidRDefault="002D276E" w:rsidP="002D276E">
      <w:pPr>
        <w:spacing w:line="276" w:lineRule="auto"/>
        <w:ind w:firstLine="0"/>
        <w:rPr>
          <w:rFonts w:ascii="Times New Roman" w:hAnsi="Times New Roman"/>
          <w:sz w:val="26"/>
          <w:szCs w:val="26"/>
        </w:rPr>
      </w:pPr>
    </w:p>
    <w:p w:rsidR="002D276E" w:rsidRPr="002D276E" w:rsidRDefault="002D276E" w:rsidP="002D276E">
      <w:pPr>
        <w:spacing w:line="276" w:lineRule="auto"/>
        <w:ind w:firstLine="709"/>
        <w:rPr>
          <w:rFonts w:ascii="Times New Roman" w:hAnsi="Times New Roman"/>
          <w:sz w:val="26"/>
          <w:szCs w:val="26"/>
        </w:rPr>
      </w:pPr>
      <w:r w:rsidRPr="002D276E">
        <w:rPr>
          <w:rFonts w:ascii="Times New Roman" w:hAnsi="Times New Roman"/>
          <w:sz w:val="26"/>
          <w:szCs w:val="26"/>
        </w:rPr>
        <w:t>В соответствии со статьей 134 Трудового кодекса Российской Федерации, распоряжением Правительства Воронежской области от 06.12.2024 № 988-р «О повышении (индексации) оплаты труда» администрация Эртильского муниципального района</w:t>
      </w:r>
    </w:p>
    <w:p w:rsidR="002D276E" w:rsidRPr="002D276E" w:rsidRDefault="002D276E" w:rsidP="002D276E">
      <w:pPr>
        <w:spacing w:line="276" w:lineRule="auto"/>
        <w:ind w:firstLine="709"/>
        <w:rPr>
          <w:rFonts w:ascii="Times New Roman" w:hAnsi="Times New Roman"/>
          <w:sz w:val="26"/>
          <w:szCs w:val="26"/>
        </w:rPr>
      </w:pPr>
      <w:proofErr w:type="spellStart"/>
      <w:proofErr w:type="gramStart"/>
      <w:r w:rsidRPr="002D276E">
        <w:rPr>
          <w:rFonts w:ascii="Times New Roman" w:hAnsi="Times New Roman"/>
          <w:sz w:val="26"/>
          <w:szCs w:val="26"/>
        </w:rPr>
        <w:t>п</w:t>
      </w:r>
      <w:proofErr w:type="spellEnd"/>
      <w:proofErr w:type="gramEnd"/>
      <w:r w:rsidRPr="002D276E">
        <w:rPr>
          <w:rFonts w:ascii="Times New Roman" w:hAnsi="Times New Roman"/>
          <w:sz w:val="26"/>
          <w:szCs w:val="26"/>
        </w:rPr>
        <w:t xml:space="preserve"> о с т а </w:t>
      </w:r>
      <w:proofErr w:type="spellStart"/>
      <w:r w:rsidRPr="002D276E">
        <w:rPr>
          <w:rFonts w:ascii="Times New Roman" w:hAnsi="Times New Roman"/>
          <w:sz w:val="26"/>
          <w:szCs w:val="26"/>
        </w:rPr>
        <w:t>н</w:t>
      </w:r>
      <w:proofErr w:type="spellEnd"/>
      <w:r w:rsidRPr="002D276E">
        <w:rPr>
          <w:rFonts w:ascii="Times New Roman" w:hAnsi="Times New Roman"/>
          <w:sz w:val="26"/>
          <w:szCs w:val="26"/>
        </w:rPr>
        <w:t xml:space="preserve"> о в л я е т:</w:t>
      </w:r>
    </w:p>
    <w:p w:rsidR="002D276E" w:rsidRPr="002D276E" w:rsidRDefault="002D276E" w:rsidP="002D276E">
      <w:pPr>
        <w:spacing w:line="276" w:lineRule="auto"/>
        <w:ind w:firstLine="709"/>
        <w:rPr>
          <w:rFonts w:ascii="Times New Roman" w:hAnsi="Times New Roman"/>
          <w:sz w:val="26"/>
          <w:szCs w:val="26"/>
        </w:rPr>
      </w:pPr>
      <w:r w:rsidRPr="002D276E">
        <w:rPr>
          <w:rFonts w:ascii="Times New Roman" w:hAnsi="Times New Roman"/>
          <w:sz w:val="26"/>
          <w:szCs w:val="26"/>
        </w:rPr>
        <w:t>1. Органам местного самоуправления Эртильского муниципального района Воронежской области, осуществляющим функции и полномочия учредителя муниципальных учреждений, главным распорядителям средств местного бюджета:</w:t>
      </w:r>
      <w:r w:rsidRPr="002D276E">
        <w:rPr>
          <w:rFonts w:ascii="Times New Roman" w:hAnsi="Times New Roman"/>
          <w:noProof/>
          <w:sz w:val="26"/>
          <w:szCs w:val="26"/>
        </w:rPr>
        <w:drawing>
          <wp:inline distT="0" distB="0" distL="0" distR="0">
            <wp:extent cx="15875" cy="15875"/>
            <wp:effectExtent l="19050" t="0" r="3175" b="0"/>
            <wp:docPr id="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r:embed="rId13"/>
                    <a:srcRect/>
                    <a:stretch>
                      <a:fillRect/>
                    </a:stretch>
                  </pic:blipFill>
                  <pic:spPr bwMode="auto">
                    <a:xfrm>
                      <a:off x="0" y="0"/>
                      <a:ext cx="15875" cy="15875"/>
                    </a:xfrm>
                    <a:prstGeom prst="rect">
                      <a:avLst/>
                    </a:prstGeom>
                    <a:noFill/>
                    <a:ln w="9525">
                      <a:noFill/>
                      <a:miter lim="800000"/>
                      <a:headEnd/>
                      <a:tailEnd/>
                    </a:ln>
                  </pic:spPr>
                </pic:pic>
              </a:graphicData>
            </a:graphic>
          </wp:inline>
        </w:drawing>
      </w:r>
    </w:p>
    <w:p w:rsidR="002D276E" w:rsidRPr="002D276E" w:rsidRDefault="002D276E" w:rsidP="002D276E">
      <w:pPr>
        <w:spacing w:line="276" w:lineRule="auto"/>
        <w:ind w:firstLine="709"/>
        <w:rPr>
          <w:rFonts w:ascii="Times New Roman" w:hAnsi="Times New Roman"/>
          <w:sz w:val="26"/>
          <w:szCs w:val="26"/>
        </w:rPr>
      </w:pPr>
      <w:r w:rsidRPr="002D276E">
        <w:rPr>
          <w:rFonts w:ascii="Times New Roman" w:hAnsi="Times New Roman"/>
          <w:sz w:val="26"/>
          <w:szCs w:val="26"/>
        </w:rPr>
        <w:t xml:space="preserve">1.1. Принять меры по повышению (индексации) на 3 процента с </w:t>
      </w:r>
      <w:r w:rsidRPr="002D276E">
        <w:rPr>
          <w:rFonts w:ascii="Times New Roman" w:hAnsi="Times New Roman"/>
          <w:noProof/>
          <w:sz w:val="26"/>
          <w:szCs w:val="26"/>
        </w:rPr>
        <w:drawing>
          <wp:inline distT="0" distB="0" distL="0" distR="0">
            <wp:extent cx="15875" cy="15875"/>
            <wp:effectExtent l="19050" t="0" r="3175" b="0"/>
            <wp:docPr id="5" name="Pictur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pic:cNvPicPr>
                      <a:picLocks noChangeAspect="1" noChangeArrowheads="1"/>
                    </pic:cNvPicPr>
                  </pic:nvPicPr>
                  <pic:blipFill>
                    <a:blip r:embed="rId14"/>
                    <a:srcRect/>
                    <a:stretch>
                      <a:fillRect/>
                    </a:stretch>
                  </pic:blipFill>
                  <pic:spPr bwMode="auto">
                    <a:xfrm>
                      <a:off x="0" y="0"/>
                      <a:ext cx="15875" cy="15875"/>
                    </a:xfrm>
                    <a:prstGeom prst="rect">
                      <a:avLst/>
                    </a:prstGeom>
                    <a:noFill/>
                    <a:ln w="9525">
                      <a:noFill/>
                      <a:miter lim="800000"/>
                      <a:headEnd/>
                      <a:tailEnd/>
                    </a:ln>
                  </pic:spPr>
                </pic:pic>
              </a:graphicData>
            </a:graphic>
          </wp:inline>
        </w:drawing>
      </w:r>
      <w:r w:rsidRPr="002D276E">
        <w:rPr>
          <w:rFonts w:ascii="Times New Roman" w:hAnsi="Times New Roman"/>
          <w:sz w:val="26"/>
          <w:szCs w:val="26"/>
        </w:rPr>
        <w:t>1 октября 2024 года заработной платы работников муниципальных учреждений, финансовое обеспечение которых осуществляется за счет средств местного бюджета, за исключением:</w:t>
      </w:r>
    </w:p>
    <w:p w:rsidR="002D276E" w:rsidRPr="002D276E" w:rsidRDefault="002D276E" w:rsidP="002D276E">
      <w:pPr>
        <w:spacing w:line="276" w:lineRule="auto"/>
        <w:ind w:firstLine="709"/>
        <w:rPr>
          <w:rFonts w:ascii="Times New Roman" w:hAnsi="Times New Roman"/>
          <w:sz w:val="26"/>
          <w:szCs w:val="26"/>
        </w:rPr>
      </w:pPr>
      <w:r w:rsidRPr="002D276E">
        <w:rPr>
          <w:rFonts w:ascii="Times New Roman" w:hAnsi="Times New Roman"/>
          <w:sz w:val="26"/>
          <w:szCs w:val="26"/>
        </w:rPr>
        <w:t>– отдельных категорий работников, которым поэтапное повышение заработной платы осуществляется в соответствии с указами Президента Российской Федерации от 07.05.2012 № 597 «О мероприятиях по реализации государственной социальной политики», от 28.12.2012 г. № 1688 «О некоторых мерах по реализации государственной политики в сфере защиты детей-сирот и детей, оставшихся без попечения родителей».</w:t>
      </w:r>
    </w:p>
    <w:p w:rsidR="002D276E" w:rsidRPr="002D276E" w:rsidRDefault="002D276E" w:rsidP="002D276E">
      <w:pPr>
        <w:spacing w:line="276" w:lineRule="auto"/>
        <w:ind w:firstLine="709"/>
        <w:rPr>
          <w:rFonts w:ascii="Times New Roman" w:hAnsi="Times New Roman"/>
          <w:sz w:val="26"/>
          <w:szCs w:val="26"/>
        </w:rPr>
      </w:pPr>
      <w:r w:rsidRPr="002D276E">
        <w:rPr>
          <w:rFonts w:ascii="Times New Roman" w:hAnsi="Times New Roman"/>
          <w:sz w:val="26"/>
          <w:szCs w:val="26"/>
        </w:rPr>
        <w:t xml:space="preserve">1.2. Установить, что при повышении (индексации) окладов (должностных окладов), ставок заработной платы их размеры подлежат </w:t>
      </w:r>
      <w:r w:rsidRPr="002D276E">
        <w:rPr>
          <w:rFonts w:ascii="Times New Roman" w:hAnsi="Times New Roman"/>
          <w:noProof/>
          <w:sz w:val="26"/>
          <w:szCs w:val="26"/>
        </w:rPr>
        <w:drawing>
          <wp:inline distT="0" distB="0" distL="0" distR="0">
            <wp:extent cx="15875" cy="15875"/>
            <wp:effectExtent l="19050" t="0" r="3175" b="0"/>
            <wp:docPr id="3" name="Picture 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3"/>
                    <pic:cNvPicPr>
                      <a:picLocks noChangeAspect="1" noChangeArrowheads="1"/>
                    </pic:cNvPicPr>
                  </pic:nvPicPr>
                  <pic:blipFill>
                    <a:blip r:embed="rId15" cstate="print"/>
                    <a:srcRect/>
                    <a:stretch>
                      <a:fillRect/>
                    </a:stretch>
                  </pic:blipFill>
                  <pic:spPr bwMode="auto">
                    <a:xfrm>
                      <a:off x="0" y="0"/>
                      <a:ext cx="15875" cy="15875"/>
                    </a:xfrm>
                    <a:prstGeom prst="rect">
                      <a:avLst/>
                    </a:prstGeom>
                    <a:noFill/>
                    <a:ln w="9525">
                      <a:noFill/>
                      <a:miter lim="800000"/>
                      <a:headEnd/>
                      <a:tailEnd/>
                    </a:ln>
                  </pic:spPr>
                </pic:pic>
              </a:graphicData>
            </a:graphic>
          </wp:inline>
        </w:drawing>
      </w:r>
      <w:r w:rsidRPr="002D276E">
        <w:rPr>
          <w:rFonts w:ascii="Times New Roman" w:hAnsi="Times New Roman"/>
          <w:sz w:val="26"/>
          <w:szCs w:val="26"/>
        </w:rPr>
        <w:t>округлению до целого рубля в сторону увеличения.</w:t>
      </w:r>
    </w:p>
    <w:p w:rsidR="002D276E" w:rsidRPr="002D276E" w:rsidRDefault="002D276E" w:rsidP="002D276E">
      <w:pPr>
        <w:spacing w:line="276" w:lineRule="auto"/>
        <w:ind w:firstLine="709"/>
        <w:rPr>
          <w:rFonts w:ascii="Times New Roman" w:hAnsi="Times New Roman"/>
          <w:sz w:val="26"/>
          <w:szCs w:val="26"/>
        </w:rPr>
      </w:pPr>
      <w:r w:rsidRPr="002D276E">
        <w:rPr>
          <w:rFonts w:ascii="Times New Roman" w:hAnsi="Times New Roman"/>
          <w:sz w:val="26"/>
          <w:szCs w:val="26"/>
        </w:rPr>
        <w:t>1.3. Произвести повышение (индексацию) заработной платы в пределах средств, предусмотренных ведомственной структурой расходов местного бюджета на 2024 год.</w:t>
      </w:r>
    </w:p>
    <w:p w:rsidR="002D276E" w:rsidRPr="002D276E" w:rsidRDefault="002D276E" w:rsidP="002D276E">
      <w:pPr>
        <w:spacing w:line="276" w:lineRule="auto"/>
        <w:ind w:firstLine="709"/>
        <w:rPr>
          <w:rFonts w:ascii="Times New Roman" w:hAnsi="Times New Roman"/>
          <w:sz w:val="26"/>
          <w:szCs w:val="26"/>
        </w:rPr>
      </w:pPr>
      <w:r w:rsidRPr="002D276E">
        <w:rPr>
          <w:rFonts w:ascii="Times New Roman" w:hAnsi="Times New Roman"/>
          <w:sz w:val="26"/>
          <w:szCs w:val="26"/>
        </w:rPr>
        <w:t xml:space="preserve">2. </w:t>
      </w:r>
      <w:proofErr w:type="gramStart"/>
      <w:r w:rsidRPr="002D276E">
        <w:rPr>
          <w:rFonts w:ascii="Times New Roman" w:hAnsi="Times New Roman"/>
          <w:sz w:val="26"/>
          <w:szCs w:val="26"/>
        </w:rPr>
        <w:t>Контроль за</w:t>
      </w:r>
      <w:proofErr w:type="gramEnd"/>
      <w:r w:rsidRPr="002D276E">
        <w:rPr>
          <w:rFonts w:ascii="Times New Roman" w:hAnsi="Times New Roman"/>
          <w:sz w:val="26"/>
          <w:szCs w:val="26"/>
        </w:rPr>
        <w:t xml:space="preserve"> исполнением настоящего постановления оставляю за собой.</w:t>
      </w:r>
    </w:p>
    <w:p w:rsidR="002D276E" w:rsidRPr="002D276E" w:rsidRDefault="002D276E" w:rsidP="002D276E">
      <w:pPr>
        <w:spacing w:line="276" w:lineRule="auto"/>
        <w:ind w:firstLine="709"/>
        <w:rPr>
          <w:rFonts w:ascii="Times New Roman" w:hAnsi="Times New Roman"/>
          <w:sz w:val="26"/>
          <w:szCs w:val="26"/>
        </w:rPr>
      </w:pPr>
    </w:p>
    <w:p w:rsidR="002D276E" w:rsidRPr="002D276E" w:rsidRDefault="002D276E" w:rsidP="002D276E">
      <w:pPr>
        <w:tabs>
          <w:tab w:val="center" w:pos="1414"/>
          <w:tab w:val="right" w:pos="9130"/>
        </w:tabs>
        <w:spacing w:line="276" w:lineRule="auto"/>
        <w:ind w:firstLine="709"/>
        <w:rPr>
          <w:rFonts w:ascii="Times New Roman" w:hAnsi="Times New Roman"/>
          <w:sz w:val="26"/>
          <w:szCs w:val="26"/>
        </w:rPr>
      </w:pPr>
      <w:r w:rsidRPr="002D276E">
        <w:rPr>
          <w:rFonts w:ascii="Times New Roman" w:hAnsi="Times New Roman"/>
          <w:sz w:val="26"/>
          <w:szCs w:val="26"/>
        </w:rPr>
        <w:t>Глава района</w:t>
      </w:r>
      <w:r w:rsidRPr="002D276E">
        <w:rPr>
          <w:rFonts w:ascii="Times New Roman" w:hAnsi="Times New Roman"/>
          <w:sz w:val="26"/>
          <w:szCs w:val="26"/>
        </w:rPr>
        <w:tab/>
        <w:t>И.В. Лесников</w:t>
      </w:r>
    </w:p>
    <w:p w:rsidR="00093731" w:rsidRPr="002D276E" w:rsidRDefault="00093731" w:rsidP="002D276E">
      <w:pPr>
        <w:spacing w:line="276" w:lineRule="auto"/>
        <w:ind w:firstLine="709"/>
        <w:rPr>
          <w:rFonts w:ascii="Times New Roman" w:hAnsi="Times New Roman"/>
          <w:sz w:val="26"/>
          <w:szCs w:val="26"/>
        </w:rPr>
      </w:pPr>
      <w:r w:rsidRPr="002D276E">
        <w:rPr>
          <w:rFonts w:ascii="Times New Roman" w:hAnsi="Times New Roman"/>
          <w:sz w:val="26"/>
          <w:szCs w:val="26"/>
        </w:rPr>
        <w:br w:type="page"/>
      </w:r>
    </w:p>
    <w:p w:rsidR="00093731" w:rsidRPr="002D276E" w:rsidRDefault="00093731" w:rsidP="002D276E">
      <w:pPr>
        <w:pStyle w:val="2"/>
        <w:spacing w:before="0" w:after="0" w:line="276" w:lineRule="auto"/>
        <w:ind w:firstLine="709"/>
        <w:jc w:val="both"/>
        <w:rPr>
          <w:rFonts w:ascii="Times New Roman" w:hAnsi="Times New Roman"/>
          <w:b w:val="0"/>
          <w:bCs w:val="0"/>
          <w:caps/>
          <w:color w:val="000000"/>
          <w:sz w:val="26"/>
          <w:szCs w:val="26"/>
        </w:rPr>
      </w:pPr>
      <w:r w:rsidRPr="002D276E">
        <w:rPr>
          <w:rFonts w:ascii="Times New Roman" w:hAnsi="Times New Roman"/>
          <w:b w:val="0"/>
          <w:caps/>
          <w:noProof/>
          <w:color w:val="000000"/>
          <w:sz w:val="26"/>
          <w:szCs w:val="26"/>
        </w:rPr>
        <w:lastRenderedPageBreak/>
        <w:drawing>
          <wp:anchor distT="0" distB="0" distL="114300" distR="114300" simplePos="0" relativeHeight="251663360" behindDoc="0" locked="0" layoutInCell="1" allowOverlap="1">
            <wp:simplePos x="0" y="0"/>
            <wp:positionH relativeFrom="column">
              <wp:posOffset>2952775</wp:posOffset>
            </wp:positionH>
            <wp:positionV relativeFrom="paragraph">
              <wp:posOffset>-43196</wp:posOffset>
            </wp:positionV>
            <wp:extent cx="360960" cy="451262"/>
            <wp:effectExtent l="19050" t="0" r="990" b="0"/>
            <wp:wrapNone/>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16" cstate="print">
                      <a:lum bright="-24000" contrast="36000"/>
                    </a:blip>
                    <a:srcRect/>
                    <a:stretch>
                      <a:fillRect/>
                    </a:stretch>
                  </pic:blipFill>
                  <pic:spPr bwMode="auto">
                    <a:xfrm>
                      <a:off x="0" y="0"/>
                      <a:ext cx="360960" cy="451262"/>
                    </a:xfrm>
                    <a:prstGeom prst="rect">
                      <a:avLst/>
                    </a:prstGeom>
                    <a:noFill/>
                    <a:ln w="9525">
                      <a:noFill/>
                      <a:miter lim="800000"/>
                      <a:headEnd/>
                      <a:tailEnd/>
                    </a:ln>
                  </pic:spPr>
                </pic:pic>
              </a:graphicData>
            </a:graphic>
          </wp:anchor>
        </w:drawing>
      </w:r>
    </w:p>
    <w:p w:rsidR="002D276E" w:rsidRDefault="002D276E" w:rsidP="002D276E">
      <w:pPr>
        <w:pStyle w:val="2"/>
        <w:spacing w:before="0" w:after="0" w:line="276" w:lineRule="auto"/>
        <w:ind w:firstLine="709"/>
        <w:jc w:val="center"/>
        <w:rPr>
          <w:rFonts w:ascii="Times New Roman" w:hAnsi="Times New Roman"/>
          <w:bCs w:val="0"/>
          <w:i w:val="0"/>
          <w:caps/>
          <w:color w:val="000000"/>
          <w:sz w:val="26"/>
          <w:szCs w:val="26"/>
        </w:rPr>
      </w:pPr>
    </w:p>
    <w:p w:rsidR="00093731" w:rsidRPr="002D276E" w:rsidRDefault="002D276E" w:rsidP="002D276E">
      <w:pPr>
        <w:pStyle w:val="2"/>
        <w:spacing w:before="0" w:after="0" w:line="276" w:lineRule="auto"/>
        <w:ind w:firstLine="709"/>
        <w:jc w:val="center"/>
        <w:rPr>
          <w:rFonts w:ascii="Times New Roman" w:hAnsi="Times New Roman"/>
          <w:bCs w:val="0"/>
          <w:i w:val="0"/>
          <w:caps/>
          <w:color w:val="000000"/>
          <w:sz w:val="26"/>
          <w:szCs w:val="26"/>
        </w:rPr>
      </w:pPr>
      <w:r>
        <w:rPr>
          <w:rFonts w:ascii="Times New Roman" w:hAnsi="Times New Roman"/>
          <w:bCs w:val="0"/>
          <w:i w:val="0"/>
          <w:caps/>
          <w:color w:val="000000"/>
          <w:sz w:val="26"/>
          <w:szCs w:val="26"/>
        </w:rPr>
        <w:t xml:space="preserve">АДМИНИСТРАЦИЯ </w:t>
      </w:r>
      <w:r w:rsidR="00093731" w:rsidRPr="002D276E">
        <w:rPr>
          <w:rFonts w:ascii="Times New Roman" w:hAnsi="Times New Roman"/>
          <w:bCs w:val="0"/>
          <w:i w:val="0"/>
          <w:caps/>
          <w:color w:val="000000"/>
          <w:sz w:val="26"/>
          <w:szCs w:val="26"/>
        </w:rPr>
        <w:t>Эртильского муниципального района Воронежской области</w:t>
      </w:r>
    </w:p>
    <w:p w:rsidR="00093731" w:rsidRPr="002D276E" w:rsidRDefault="00093731" w:rsidP="002D276E">
      <w:pPr>
        <w:spacing w:line="276" w:lineRule="auto"/>
        <w:ind w:firstLine="709"/>
        <w:jc w:val="center"/>
        <w:rPr>
          <w:rFonts w:ascii="Times New Roman" w:hAnsi="Times New Roman"/>
          <w:b/>
          <w:bCs/>
          <w:color w:val="000000"/>
          <w:sz w:val="26"/>
          <w:szCs w:val="26"/>
        </w:rPr>
      </w:pPr>
    </w:p>
    <w:p w:rsidR="00093731" w:rsidRPr="002D276E" w:rsidRDefault="00093731" w:rsidP="002D276E">
      <w:pPr>
        <w:pStyle w:val="1"/>
        <w:spacing w:line="276" w:lineRule="auto"/>
        <w:ind w:firstLine="709"/>
        <w:rPr>
          <w:color w:val="000000"/>
          <w:sz w:val="26"/>
          <w:szCs w:val="26"/>
        </w:rPr>
      </w:pPr>
      <w:proofErr w:type="gramStart"/>
      <w:r w:rsidRPr="002D276E">
        <w:rPr>
          <w:color w:val="000000"/>
          <w:sz w:val="26"/>
          <w:szCs w:val="26"/>
        </w:rPr>
        <w:t>П</w:t>
      </w:r>
      <w:proofErr w:type="gramEnd"/>
      <w:r w:rsidRPr="002D276E">
        <w:rPr>
          <w:color w:val="000000"/>
          <w:sz w:val="26"/>
          <w:szCs w:val="26"/>
        </w:rPr>
        <w:t xml:space="preserve"> О С Т А Н О В Л Е Н И Е</w:t>
      </w:r>
    </w:p>
    <w:p w:rsidR="00093731" w:rsidRPr="002D276E" w:rsidRDefault="00093731" w:rsidP="002D276E">
      <w:pPr>
        <w:spacing w:line="276" w:lineRule="auto"/>
        <w:ind w:firstLine="709"/>
        <w:jc w:val="center"/>
        <w:rPr>
          <w:rFonts w:ascii="Times New Roman" w:hAnsi="Times New Roman"/>
          <w:b/>
          <w:sz w:val="26"/>
          <w:szCs w:val="26"/>
        </w:rPr>
      </w:pPr>
    </w:p>
    <w:p w:rsidR="00093731" w:rsidRPr="002D276E" w:rsidRDefault="00093731" w:rsidP="002D276E">
      <w:pPr>
        <w:spacing w:line="276" w:lineRule="auto"/>
        <w:ind w:firstLine="709"/>
        <w:rPr>
          <w:rFonts w:ascii="Times New Roman" w:hAnsi="Times New Roman"/>
          <w:color w:val="000000"/>
          <w:sz w:val="26"/>
          <w:szCs w:val="26"/>
        </w:rPr>
      </w:pPr>
      <w:r w:rsidRPr="002D276E">
        <w:rPr>
          <w:rFonts w:ascii="Times New Roman" w:hAnsi="Times New Roman"/>
          <w:color w:val="000000"/>
          <w:sz w:val="26"/>
          <w:szCs w:val="26"/>
        </w:rPr>
        <w:t>От 16.12.2024 г. №</w:t>
      </w:r>
      <w:r w:rsidR="002D276E">
        <w:rPr>
          <w:rFonts w:ascii="Times New Roman" w:hAnsi="Times New Roman"/>
          <w:color w:val="000000"/>
          <w:sz w:val="26"/>
          <w:szCs w:val="26"/>
        </w:rPr>
        <w:t xml:space="preserve"> </w:t>
      </w:r>
      <w:r w:rsidRPr="002D276E">
        <w:rPr>
          <w:rFonts w:ascii="Times New Roman" w:hAnsi="Times New Roman"/>
          <w:color w:val="000000"/>
          <w:sz w:val="26"/>
          <w:szCs w:val="26"/>
        </w:rPr>
        <w:t>1609</w:t>
      </w:r>
    </w:p>
    <w:p w:rsidR="00093731" w:rsidRPr="002D276E" w:rsidRDefault="00093731" w:rsidP="002D276E">
      <w:pPr>
        <w:spacing w:line="276" w:lineRule="auto"/>
        <w:ind w:firstLine="709"/>
        <w:rPr>
          <w:rFonts w:ascii="Times New Roman" w:hAnsi="Times New Roman"/>
          <w:color w:val="000000"/>
          <w:sz w:val="26"/>
          <w:szCs w:val="26"/>
        </w:rPr>
      </w:pPr>
      <w:r w:rsidRPr="002D276E">
        <w:rPr>
          <w:rFonts w:ascii="Times New Roman" w:hAnsi="Times New Roman"/>
          <w:color w:val="000000"/>
          <w:sz w:val="26"/>
          <w:szCs w:val="26"/>
        </w:rPr>
        <w:t>г. Эртиль</w:t>
      </w:r>
    </w:p>
    <w:p w:rsidR="00093731" w:rsidRPr="002D276E" w:rsidRDefault="00093731" w:rsidP="002D276E">
      <w:pPr>
        <w:spacing w:line="276" w:lineRule="auto"/>
        <w:ind w:firstLine="709"/>
        <w:rPr>
          <w:rFonts w:ascii="Times New Roman" w:hAnsi="Times New Roman"/>
          <w:bCs/>
          <w:color w:val="000000"/>
          <w:sz w:val="26"/>
          <w:szCs w:val="26"/>
        </w:rPr>
      </w:pPr>
    </w:p>
    <w:p w:rsidR="00093731" w:rsidRPr="002D276E" w:rsidRDefault="00093731" w:rsidP="002D276E">
      <w:pPr>
        <w:spacing w:line="276" w:lineRule="auto"/>
        <w:ind w:right="4820" w:firstLine="0"/>
        <w:rPr>
          <w:rFonts w:ascii="Times New Roman" w:hAnsi="Times New Roman"/>
          <w:sz w:val="26"/>
          <w:szCs w:val="26"/>
        </w:rPr>
      </w:pPr>
      <w:r w:rsidRPr="002D276E">
        <w:rPr>
          <w:rFonts w:ascii="Times New Roman" w:hAnsi="Times New Roman"/>
          <w:bCs/>
          <w:kern w:val="28"/>
          <w:sz w:val="26"/>
          <w:szCs w:val="26"/>
        </w:rPr>
        <w:t xml:space="preserve">О внесении изменений в постановление администрации Эртильского муниципального района от 29.12.2018 г. № 1431 «Об утверждении Примерного положения по оплате труда работников муниципальных казенных </w:t>
      </w:r>
      <w:proofErr w:type="gramStart"/>
      <w:r w:rsidRPr="002D276E">
        <w:rPr>
          <w:rFonts w:ascii="Times New Roman" w:hAnsi="Times New Roman"/>
          <w:bCs/>
          <w:kern w:val="28"/>
          <w:sz w:val="26"/>
          <w:szCs w:val="26"/>
        </w:rPr>
        <w:t>учреждений</w:t>
      </w:r>
      <w:proofErr w:type="gramEnd"/>
      <w:r w:rsidRPr="002D276E">
        <w:rPr>
          <w:rFonts w:ascii="Times New Roman" w:hAnsi="Times New Roman"/>
          <w:bCs/>
          <w:kern w:val="28"/>
          <w:sz w:val="26"/>
          <w:szCs w:val="26"/>
        </w:rPr>
        <w:t xml:space="preserve"> Эртильского муниципального района в отношении </w:t>
      </w:r>
      <w:proofErr w:type="gramStart"/>
      <w:r w:rsidRPr="002D276E">
        <w:rPr>
          <w:rFonts w:ascii="Times New Roman" w:hAnsi="Times New Roman"/>
          <w:bCs/>
          <w:kern w:val="28"/>
          <w:sz w:val="26"/>
          <w:szCs w:val="26"/>
        </w:rPr>
        <w:t>которых</w:t>
      </w:r>
      <w:proofErr w:type="gramEnd"/>
      <w:r w:rsidRPr="002D276E">
        <w:rPr>
          <w:rFonts w:ascii="Times New Roman" w:hAnsi="Times New Roman"/>
          <w:bCs/>
          <w:kern w:val="28"/>
          <w:sz w:val="26"/>
          <w:szCs w:val="26"/>
        </w:rPr>
        <w:t xml:space="preserve"> администрация Эртильского муниципального района осуществляет функции и полномочия учредителя»</w:t>
      </w:r>
    </w:p>
    <w:p w:rsidR="00093731" w:rsidRPr="002D276E" w:rsidRDefault="00093731" w:rsidP="002D276E">
      <w:pPr>
        <w:spacing w:line="276" w:lineRule="auto"/>
        <w:ind w:firstLine="709"/>
        <w:rPr>
          <w:rFonts w:ascii="Times New Roman" w:hAnsi="Times New Roman"/>
          <w:bCs/>
          <w:color w:val="000000"/>
          <w:sz w:val="26"/>
          <w:szCs w:val="26"/>
        </w:rPr>
      </w:pPr>
    </w:p>
    <w:p w:rsidR="00093731" w:rsidRPr="002D276E" w:rsidRDefault="00093731" w:rsidP="002D276E">
      <w:pPr>
        <w:spacing w:line="276" w:lineRule="auto"/>
        <w:ind w:firstLine="709"/>
        <w:rPr>
          <w:rFonts w:ascii="Times New Roman" w:hAnsi="Times New Roman"/>
          <w:color w:val="000000"/>
          <w:sz w:val="26"/>
          <w:szCs w:val="26"/>
        </w:rPr>
      </w:pPr>
      <w:r w:rsidRPr="002D276E">
        <w:rPr>
          <w:rFonts w:ascii="Times New Roman" w:hAnsi="Times New Roman"/>
          <w:bCs/>
          <w:color w:val="000000"/>
          <w:sz w:val="26"/>
          <w:szCs w:val="26"/>
        </w:rPr>
        <w:t>В соответствии с постановлением администрации Эртильского муниципального района от 11.12.2024 № 1580 «О повышении (индексации) оплаты труда» в связи с повышением (индексацией) на 3 процента с 1 октября 2024 года заработной платы работников муниципальных учреждений, финансовое обеспечение которых осуществляется за счет средств местного бюджета,</w:t>
      </w:r>
      <w:r w:rsidRPr="002D276E">
        <w:rPr>
          <w:rFonts w:ascii="Times New Roman" w:hAnsi="Times New Roman"/>
          <w:color w:val="000000"/>
          <w:sz w:val="26"/>
          <w:szCs w:val="26"/>
        </w:rPr>
        <w:t xml:space="preserve"> администрация Эртильского муниципального района Воронежской области </w:t>
      </w:r>
      <w:proofErr w:type="spellStart"/>
      <w:proofErr w:type="gramStart"/>
      <w:r w:rsidRPr="002D276E">
        <w:rPr>
          <w:rFonts w:ascii="Times New Roman" w:hAnsi="Times New Roman"/>
          <w:color w:val="000000"/>
          <w:sz w:val="26"/>
          <w:szCs w:val="26"/>
        </w:rPr>
        <w:t>п</w:t>
      </w:r>
      <w:proofErr w:type="spellEnd"/>
      <w:proofErr w:type="gramEnd"/>
      <w:r w:rsidRPr="002D276E">
        <w:rPr>
          <w:rFonts w:ascii="Times New Roman" w:hAnsi="Times New Roman"/>
          <w:color w:val="000000"/>
          <w:sz w:val="26"/>
          <w:szCs w:val="26"/>
        </w:rPr>
        <w:t xml:space="preserve"> о с т а </w:t>
      </w:r>
      <w:proofErr w:type="spellStart"/>
      <w:r w:rsidRPr="002D276E">
        <w:rPr>
          <w:rFonts w:ascii="Times New Roman" w:hAnsi="Times New Roman"/>
          <w:color w:val="000000"/>
          <w:sz w:val="26"/>
          <w:szCs w:val="26"/>
        </w:rPr>
        <w:t>н</w:t>
      </w:r>
      <w:proofErr w:type="spellEnd"/>
      <w:r w:rsidRPr="002D276E">
        <w:rPr>
          <w:rFonts w:ascii="Times New Roman" w:hAnsi="Times New Roman"/>
          <w:color w:val="000000"/>
          <w:sz w:val="26"/>
          <w:szCs w:val="26"/>
        </w:rPr>
        <w:t xml:space="preserve"> о в л я е т:</w:t>
      </w:r>
    </w:p>
    <w:p w:rsidR="00093731" w:rsidRPr="002D276E" w:rsidRDefault="00093731" w:rsidP="002D276E">
      <w:pPr>
        <w:spacing w:line="276" w:lineRule="auto"/>
        <w:ind w:firstLine="709"/>
        <w:rPr>
          <w:rFonts w:ascii="Times New Roman" w:hAnsi="Times New Roman"/>
          <w:bCs/>
          <w:color w:val="000000"/>
          <w:sz w:val="26"/>
          <w:szCs w:val="26"/>
        </w:rPr>
      </w:pPr>
      <w:r w:rsidRPr="002D276E">
        <w:rPr>
          <w:rFonts w:ascii="Times New Roman" w:hAnsi="Times New Roman"/>
          <w:color w:val="000000"/>
          <w:sz w:val="26"/>
          <w:szCs w:val="26"/>
        </w:rPr>
        <w:t>1. Внести в постановление администрации Эртильского муниципального района от 29.12.2018 №1431 «Об утверждении</w:t>
      </w:r>
      <w:r w:rsidRPr="002D276E">
        <w:rPr>
          <w:rFonts w:ascii="Times New Roman" w:hAnsi="Times New Roman"/>
          <w:bCs/>
          <w:color w:val="000000"/>
          <w:kern w:val="28"/>
          <w:sz w:val="26"/>
          <w:szCs w:val="26"/>
        </w:rPr>
        <w:t xml:space="preserve"> </w:t>
      </w:r>
      <w:r w:rsidRPr="002D276E">
        <w:rPr>
          <w:rFonts w:ascii="Times New Roman" w:hAnsi="Times New Roman"/>
          <w:bCs/>
          <w:color w:val="000000"/>
          <w:sz w:val="26"/>
          <w:szCs w:val="26"/>
        </w:rPr>
        <w:t xml:space="preserve">Примерного положения по оплате труда работников муниципальных казенных </w:t>
      </w:r>
      <w:proofErr w:type="gramStart"/>
      <w:r w:rsidRPr="002D276E">
        <w:rPr>
          <w:rFonts w:ascii="Times New Roman" w:hAnsi="Times New Roman"/>
          <w:bCs/>
          <w:color w:val="000000"/>
          <w:sz w:val="26"/>
          <w:szCs w:val="26"/>
        </w:rPr>
        <w:t>учреждений</w:t>
      </w:r>
      <w:proofErr w:type="gramEnd"/>
      <w:r w:rsidRPr="002D276E">
        <w:rPr>
          <w:rFonts w:ascii="Times New Roman" w:hAnsi="Times New Roman"/>
          <w:bCs/>
          <w:color w:val="000000"/>
          <w:sz w:val="26"/>
          <w:szCs w:val="26"/>
        </w:rPr>
        <w:t xml:space="preserve"> Эртильского муниципального района в отношении </w:t>
      </w:r>
      <w:proofErr w:type="gramStart"/>
      <w:r w:rsidRPr="002D276E">
        <w:rPr>
          <w:rFonts w:ascii="Times New Roman" w:hAnsi="Times New Roman"/>
          <w:bCs/>
          <w:color w:val="000000"/>
          <w:sz w:val="26"/>
          <w:szCs w:val="26"/>
        </w:rPr>
        <w:t>которых</w:t>
      </w:r>
      <w:proofErr w:type="gramEnd"/>
      <w:r w:rsidRPr="002D276E">
        <w:rPr>
          <w:rFonts w:ascii="Times New Roman" w:hAnsi="Times New Roman"/>
          <w:bCs/>
          <w:color w:val="000000"/>
          <w:sz w:val="26"/>
          <w:szCs w:val="26"/>
        </w:rPr>
        <w:t xml:space="preserve"> администрация Эртильского муниципального района осуществляет функции и полномочия учредителя» следующие изменения:</w:t>
      </w:r>
    </w:p>
    <w:p w:rsidR="00093731" w:rsidRPr="002D276E" w:rsidRDefault="00093731" w:rsidP="002D276E">
      <w:pPr>
        <w:spacing w:line="276" w:lineRule="auto"/>
        <w:ind w:firstLine="709"/>
        <w:rPr>
          <w:rFonts w:ascii="Times New Roman" w:hAnsi="Times New Roman"/>
          <w:bCs/>
          <w:color w:val="000000"/>
          <w:sz w:val="26"/>
          <w:szCs w:val="26"/>
        </w:rPr>
      </w:pPr>
      <w:r w:rsidRPr="002D276E">
        <w:rPr>
          <w:rFonts w:ascii="Times New Roman" w:hAnsi="Times New Roman"/>
          <w:bCs/>
          <w:color w:val="000000"/>
          <w:sz w:val="26"/>
          <w:szCs w:val="26"/>
        </w:rPr>
        <w:t xml:space="preserve">1.1. </w:t>
      </w:r>
      <w:proofErr w:type="gramStart"/>
      <w:r w:rsidRPr="002D276E">
        <w:rPr>
          <w:rFonts w:ascii="Times New Roman" w:hAnsi="Times New Roman"/>
          <w:bCs/>
          <w:color w:val="000000"/>
          <w:sz w:val="26"/>
          <w:szCs w:val="26"/>
        </w:rPr>
        <w:t xml:space="preserve">Приложение 4 «Рекомендуемые размеры окладов по должностям и профессиям соответствующих профессиональных квалификационных групп (квалификационных уровней профессиональных квалификационных групп» к Примерному положению по оплате труда работников муниципальных казенных учреждений Эртильского муниципального района в отношении которых администрация Эртильского муниципального района осуществляет функции и </w:t>
      </w:r>
      <w:r w:rsidRPr="002D276E">
        <w:rPr>
          <w:rFonts w:ascii="Times New Roman" w:hAnsi="Times New Roman"/>
          <w:bCs/>
          <w:color w:val="000000"/>
          <w:sz w:val="26"/>
          <w:szCs w:val="26"/>
        </w:rPr>
        <w:lastRenderedPageBreak/>
        <w:t>полномочия учредителя, изложить в новой редакции согласно приложению к настоящему постановлению.</w:t>
      </w:r>
      <w:proofErr w:type="gramEnd"/>
    </w:p>
    <w:p w:rsidR="00093731" w:rsidRPr="002D276E" w:rsidRDefault="00093731" w:rsidP="002D276E">
      <w:pPr>
        <w:spacing w:line="276" w:lineRule="auto"/>
        <w:ind w:firstLine="709"/>
        <w:rPr>
          <w:rFonts w:ascii="Times New Roman" w:hAnsi="Times New Roman"/>
          <w:color w:val="000000"/>
          <w:sz w:val="26"/>
          <w:szCs w:val="26"/>
        </w:rPr>
      </w:pPr>
      <w:r w:rsidRPr="002D276E">
        <w:rPr>
          <w:rFonts w:ascii="Times New Roman" w:hAnsi="Times New Roman"/>
          <w:bCs/>
          <w:color w:val="000000"/>
          <w:sz w:val="26"/>
          <w:szCs w:val="26"/>
        </w:rPr>
        <w:t>2. Настоящее постановление распространяет свое действие на правоотношения, возникшие с 1 октября 2024 года.</w:t>
      </w:r>
    </w:p>
    <w:p w:rsidR="00093731" w:rsidRPr="002D276E" w:rsidRDefault="00093731" w:rsidP="002D276E">
      <w:pPr>
        <w:spacing w:line="276" w:lineRule="auto"/>
        <w:ind w:firstLine="709"/>
        <w:rPr>
          <w:rFonts w:ascii="Times New Roman" w:hAnsi="Times New Roman"/>
          <w:color w:val="000000"/>
          <w:sz w:val="26"/>
          <w:szCs w:val="26"/>
        </w:rPr>
      </w:pPr>
      <w:r w:rsidRPr="002D276E">
        <w:rPr>
          <w:rFonts w:ascii="Times New Roman" w:hAnsi="Times New Roman"/>
          <w:color w:val="000000"/>
          <w:sz w:val="26"/>
          <w:szCs w:val="26"/>
        </w:rPr>
        <w:t xml:space="preserve">3. </w:t>
      </w:r>
      <w:proofErr w:type="gramStart"/>
      <w:r w:rsidRPr="002D276E">
        <w:rPr>
          <w:rFonts w:ascii="Times New Roman" w:hAnsi="Times New Roman"/>
          <w:color w:val="000000"/>
          <w:sz w:val="26"/>
          <w:szCs w:val="26"/>
        </w:rPr>
        <w:t>Контроль за</w:t>
      </w:r>
      <w:proofErr w:type="gramEnd"/>
      <w:r w:rsidRPr="002D276E">
        <w:rPr>
          <w:rFonts w:ascii="Times New Roman" w:hAnsi="Times New Roman"/>
          <w:color w:val="000000"/>
          <w:sz w:val="26"/>
          <w:szCs w:val="26"/>
        </w:rPr>
        <w:t xml:space="preserve"> исполнением настоящего постановления оставляю за собой.</w:t>
      </w:r>
    </w:p>
    <w:p w:rsidR="00093731" w:rsidRPr="002D276E" w:rsidRDefault="00093731" w:rsidP="002D276E">
      <w:pPr>
        <w:spacing w:line="276" w:lineRule="auto"/>
        <w:ind w:firstLine="709"/>
        <w:rPr>
          <w:rFonts w:ascii="Times New Roman" w:hAnsi="Times New Roman"/>
          <w:color w:val="000000"/>
          <w:sz w:val="26"/>
          <w:szCs w:val="26"/>
        </w:rPr>
      </w:pPr>
    </w:p>
    <w:p w:rsidR="00093731" w:rsidRPr="002D276E" w:rsidRDefault="00093731" w:rsidP="002D276E">
      <w:pPr>
        <w:spacing w:line="276" w:lineRule="auto"/>
        <w:ind w:firstLine="709"/>
        <w:rPr>
          <w:rFonts w:ascii="Times New Roman" w:hAnsi="Times New Roman"/>
          <w:color w:val="000000"/>
          <w:sz w:val="26"/>
          <w:szCs w:val="26"/>
        </w:rPr>
      </w:pPr>
      <w:r w:rsidRPr="002D276E">
        <w:rPr>
          <w:rFonts w:ascii="Times New Roman" w:hAnsi="Times New Roman"/>
          <w:color w:val="000000"/>
          <w:sz w:val="26"/>
          <w:szCs w:val="26"/>
        </w:rPr>
        <w:t>Глава Эртильского муниципального района</w:t>
      </w:r>
      <w:r w:rsidRPr="002D276E">
        <w:rPr>
          <w:rFonts w:ascii="Times New Roman" w:hAnsi="Times New Roman"/>
          <w:color w:val="000000"/>
          <w:sz w:val="26"/>
          <w:szCs w:val="26"/>
        </w:rPr>
        <w:tab/>
      </w:r>
      <w:r w:rsidRPr="002D276E">
        <w:rPr>
          <w:rFonts w:ascii="Times New Roman" w:hAnsi="Times New Roman"/>
          <w:color w:val="000000"/>
          <w:sz w:val="26"/>
          <w:szCs w:val="26"/>
        </w:rPr>
        <w:tab/>
      </w:r>
      <w:r w:rsidRPr="002D276E">
        <w:rPr>
          <w:rFonts w:ascii="Times New Roman" w:hAnsi="Times New Roman"/>
          <w:color w:val="000000"/>
          <w:sz w:val="26"/>
          <w:szCs w:val="26"/>
        </w:rPr>
        <w:tab/>
      </w:r>
      <w:r w:rsidRPr="002D276E">
        <w:rPr>
          <w:rFonts w:ascii="Times New Roman" w:hAnsi="Times New Roman"/>
          <w:color w:val="000000"/>
          <w:sz w:val="26"/>
          <w:szCs w:val="26"/>
        </w:rPr>
        <w:tab/>
        <w:t xml:space="preserve">И.В. Лесников </w:t>
      </w:r>
    </w:p>
    <w:p w:rsidR="00093731" w:rsidRPr="002D276E" w:rsidRDefault="00093731" w:rsidP="002D276E">
      <w:pPr>
        <w:spacing w:line="276" w:lineRule="auto"/>
        <w:ind w:left="5103" w:firstLine="0"/>
        <w:rPr>
          <w:rFonts w:ascii="Times New Roman" w:hAnsi="Times New Roman"/>
          <w:color w:val="000000"/>
          <w:sz w:val="26"/>
          <w:szCs w:val="26"/>
        </w:rPr>
      </w:pPr>
      <w:r w:rsidRPr="002D276E">
        <w:rPr>
          <w:rFonts w:ascii="Times New Roman" w:hAnsi="Times New Roman"/>
          <w:color w:val="000000"/>
          <w:sz w:val="26"/>
          <w:szCs w:val="26"/>
        </w:rPr>
        <w:br w:type="page"/>
      </w:r>
      <w:r w:rsidRPr="002D276E">
        <w:rPr>
          <w:rFonts w:ascii="Times New Roman" w:hAnsi="Times New Roman"/>
          <w:color w:val="000000"/>
          <w:sz w:val="26"/>
          <w:szCs w:val="26"/>
        </w:rPr>
        <w:lastRenderedPageBreak/>
        <w:t>Приложение</w:t>
      </w:r>
    </w:p>
    <w:p w:rsidR="00093731" w:rsidRPr="002D276E" w:rsidRDefault="00093731" w:rsidP="002D276E">
      <w:pPr>
        <w:spacing w:line="276" w:lineRule="auto"/>
        <w:ind w:left="5103" w:firstLine="0"/>
        <w:rPr>
          <w:rFonts w:ascii="Times New Roman" w:hAnsi="Times New Roman"/>
          <w:color w:val="000000"/>
          <w:sz w:val="26"/>
          <w:szCs w:val="26"/>
        </w:rPr>
      </w:pPr>
      <w:r w:rsidRPr="002D276E">
        <w:rPr>
          <w:rFonts w:ascii="Times New Roman" w:hAnsi="Times New Roman"/>
          <w:color w:val="000000"/>
          <w:sz w:val="26"/>
          <w:szCs w:val="26"/>
        </w:rPr>
        <w:t xml:space="preserve">к постановлению администрации Эртильского </w:t>
      </w:r>
    </w:p>
    <w:p w:rsidR="00093731" w:rsidRPr="002D276E" w:rsidRDefault="00093731" w:rsidP="002D276E">
      <w:pPr>
        <w:spacing w:line="276" w:lineRule="auto"/>
        <w:ind w:left="5103" w:firstLine="0"/>
        <w:rPr>
          <w:rFonts w:ascii="Times New Roman" w:hAnsi="Times New Roman"/>
          <w:color w:val="000000"/>
          <w:sz w:val="26"/>
          <w:szCs w:val="26"/>
        </w:rPr>
      </w:pPr>
      <w:r w:rsidRPr="002D276E">
        <w:rPr>
          <w:rFonts w:ascii="Times New Roman" w:hAnsi="Times New Roman"/>
          <w:color w:val="000000"/>
          <w:sz w:val="26"/>
          <w:szCs w:val="26"/>
        </w:rPr>
        <w:t>муниципального района Воронежской области</w:t>
      </w:r>
    </w:p>
    <w:p w:rsidR="00093731" w:rsidRPr="002D276E" w:rsidRDefault="00093731" w:rsidP="002D276E">
      <w:pPr>
        <w:spacing w:line="276" w:lineRule="auto"/>
        <w:ind w:left="5103" w:firstLine="0"/>
        <w:rPr>
          <w:rFonts w:ascii="Times New Roman" w:hAnsi="Times New Roman"/>
          <w:color w:val="000000"/>
          <w:sz w:val="26"/>
          <w:szCs w:val="26"/>
        </w:rPr>
      </w:pPr>
      <w:r w:rsidRPr="002D276E">
        <w:rPr>
          <w:rFonts w:ascii="Times New Roman" w:hAnsi="Times New Roman"/>
          <w:color w:val="000000"/>
          <w:sz w:val="26"/>
          <w:szCs w:val="26"/>
        </w:rPr>
        <w:t>от 16.12.2024 г. №1609</w:t>
      </w:r>
    </w:p>
    <w:p w:rsidR="00093731" w:rsidRPr="002D276E" w:rsidRDefault="00093731" w:rsidP="002D276E">
      <w:pPr>
        <w:widowControl w:val="0"/>
        <w:autoSpaceDE w:val="0"/>
        <w:autoSpaceDN w:val="0"/>
        <w:adjustRightInd w:val="0"/>
        <w:spacing w:line="276" w:lineRule="auto"/>
        <w:ind w:firstLine="709"/>
        <w:rPr>
          <w:rFonts w:ascii="Times New Roman" w:hAnsi="Times New Roman"/>
          <w:color w:val="000000"/>
          <w:sz w:val="26"/>
          <w:szCs w:val="26"/>
        </w:rPr>
      </w:pPr>
    </w:p>
    <w:p w:rsidR="00093731" w:rsidRPr="002D276E" w:rsidRDefault="00093731" w:rsidP="002D276E">
      <w:pPr>
        <w:widowControl w:val="0"/>
        <w:autoSpaceDE w:val="0"/>
        <w:autoSpaceDN w:val="0"/>
        <w:adjustRightInd w:val="0"/>
        <w:spacing w:line="276" w:lineRule="auto"/>
        <w:ind w:left="5103" w:firstLine="0"/>
        <w:rPr>
          <w:rFonts w:ascii="Times New Roman" w:hAnsi="Times New Roman"/>
          <w:color w:val="000000"/>
          <w:sz w:val="26"/>
          <w:szCs w:val="26"/>
        </w:rPr>
      </w:pPr>
      <w:r w:rsidRPr="002D276E">
        <w:rPr>
          <w:rFonts w:ascii="Times New Roman" w:hAnsi="Times New Roman"/>
          <w:color w:val="000000"/>
          <w:sz w:val="26"/>
          <w:szCs w:val="26"/>
        </w:rPr>
        <w:t>Приложение 4</w:t>
      </w:r>
    </w:p>
    <w:p w:rsidR="00093731" w:rsidRPr="002D276E" w:rsidRDefault="00093731" w:rsidP="002D276E">
      <w:pPr>
        <w:widowControl w:val="0"/>
        <w:autoSpaceDE w:val="0"/>
        <w:autoSpaceDN w:val="0"/>
        <w:adjustRightInd w:val="0"/>
        <w:spacing w:line="276" w:lineRule="auto"/>
        <w:ind w:left="5103" w:firstLine="0"/>
        <w:rPr>
          <w:rFonts w:ascii="Times New Roman" w:hAnsi="Times New Roman"/>
          <w:color w:val="000000"/>
          <w:sz w:val="26"/>
          <w:szCs w:val="26"/>
        </w:rPr>
      </w:pPr>
      <w:r w:rsidRPr="002D276E">
        <w:rPr>
          <w:rFonts w:ascii="Times New Roman" w:hAnsi="Times New Roman"/>
          <w:color w:val="000000"/>
          <w:sz w:val="26"/>
          <w:szCs w:val="26"/>
        </w:rPr>
        <w:t>к Примерному положению по оплате труда работников муниципальных казенных учреждений Эртильского муниципального района</w:t>
      </w:r>
    </w:p>
    <w:p w:rsidR="00093731" w:rsidRPr="002D276E" w:rsidRDefault="00093731" w:rsidP="002D276E">
      <w:pPr>
        <w:widowControl w:val="0"/>
        <w:autoSpaceDE w:val="0"/>
        <w:autoSpaceDN w:val="0"/>
        <w:adjustRightInd w:val="0"/>
        <w:spacing w:line="276" w:lineRule="auto"/>
        <w:ind w:firstLine="709"/>
        <w:rPr>
          <w:rFonts w:ascii="Times New Roman" w:hAnsi="Times New Roman"/>
          <w:color w:val="000000"/>
          <w:sz w:val="26"/>
          <w:szCs w:val="26"/>
        </w:rPr>
      </w:pPr>
    </w:p>
    <w:p w:rsidR="00093731" w:rsidRPr="002D276E" w:rsidRDefault="00093731" w:rsidP="002D276E">
      <w:pPr>
        <w:widowControl w:val="0"/>
        <w:autoSpaceDE w:val="0"/>
        <w:autoSpaceDN w:val="0"/>
        <w:adjustRightInd w:val="0"/>
        <w:spacing w:line="276" w:lineRule="auto"/>
        <w:ind w:firstLine="709"/>
        <w:jc w:val="center"/>
        <w:rPr>
          <w:rFonts w:ascii="Times New Roman" w:hAnsi="Times New Roman"/>
          <w:bCs/>
          <w:color w:val="000000"/>
          <w:sz w:val="26"/>
          <w:szCs w:val="26"/>
        </w:rPr>
      </w:pPr>
      <w:r w:rsidRPr="002D276E">
        <w:rPr>
          <w:rFonts w:ascii="Times New Roman" w:hAnsi="Times New Roman"/>
          <w:bCs/>
          <w:color w:val="000000"/>
          <w:sz w:val="26"/>
          <w:szCs w:val="26"/>
        </w:rPr>
        <w:t>Рекомендуемые размеры окладов по должностям и профессиям соответствующих профессиональных квалификационных групп (квалификационных уровней профессиональных квалификационных групп)</w:t>
      </w:r>
    </w:p>
    <w:p w:rsidR="00093731" w:rsidRPr="002D276E" w:rsidRDefault="00093731" w:rsidP="002D276E">
      <w:pPr>
        <w:widowControl w:val="0"/>
        <w:autoSpaceDE w:val="0"/>
        <w:autoSpaceDN w:val="0"/>
        <w:adjustRightInd w:val="0"/>
        <w:spacing w:line="276" w:lineRule="auto"/>
        <w:ind w:firstLine="709"/>
        <w:jc w:val="center"/>
        <w:rPr>
          <w:rFonts w:ascii="Times New Roman" w:hAnsi="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tblBorders>
        <w:tblLook w:val="04A0"/>
      </w:tblPr>
      <w:tblGrid>
        <w:gridCol w:w="4772"/>
        <w:gridCol w:w="21"/>
        <w:gridCol w:w="23"/>
        <w:gridCol w:w="4755"/>
      </w:tblGrid>
      <w:tr w:rsidR="00093731" w:rsidRPr="002D276E" w:rsidTr="002D276E">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Профессиональная квалификационная группа должностей работников физической культуры и спорта второго уровня (в соответствии с приказом от 27.02.2012 г. № 165н)</w:t>
            </w:r>
          </w:p>
        </w:tc>
      </w:tr>
      <w:tr w:rsidR="00093731" w:rsidRPr="002D276E" w:rsidTr="002D276E">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Первый квалификационный уровень</w:t>
            </w:r>
          </w:p>
        </w:tc>
      </w:tr>
      <w:tr w:rsidR="00093731" w:rsidRPr="002D276E" w:rsidTr="002D276E">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Инструктор по спорту</w:t>
            </w:r>
          </w:p>
        </w:tc>
        <w:tc>
          <w:tcPr>
            <w:tcW w:w="2484" w:type="pct"/>
            <w:tcBorders>
              <w:top w:val="single" w:sz="4" w:space="0" w:color="auto"/>
              <w:left w:val="single" w:sz="4" w:space="0" w:color="auto"/>
              <w:bottom w:val="single" w:sz="4" w:space="0" w:color="auto"/>
              <w:right w:val="single" w:sz="4" w:space="0" w:color="auto"/>
            </w:tcBorders>
            <w:vAlign w:val="center"/>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 xml:space="preserve">14460-15117 </w:t>
            </w:r>
          </w:p>
        </w:tc>
      </w:tr>
      <w:tr w:rsidR="00093731" w:rsidRPr="002D276E" w:rsidTr="002D276E">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Профессиональная квалификационная группа должностей педагогических работников (в соответствии с приказом от 05.05.2008 г. № 216н)</w:t>
            </w:r>
          </w:p>
        </w:tc>
      </w:tr>
      <w:tr w:rsidR="00093731" w:rsidRPr="002D276E" w:rsidTr="002D276E">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Третий квалификационный уровень</w:t>
            </w:r>
          </w:p>
        </w:tc>
      </w:tr>
      <w:tr w:rsidR="00093731" w:rsidRPr="002D276E" w:rsidTr="002D276E">
        <w:tc>
          <w:tcPr>
            <w:tcW w:w="2493"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Методист</w:t>
            </w:r>
          </w:p>
        </w:tc>
        <w:tc>
          <w:tcPr>
            <w:tcW w:w="2507"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13310-13964</w:t>
            </w:r>
          </w:p>
        </w:tc>
      </w:tr>
      <w:tr w:rsidR="00093731" w:rsidRPr="002D276E" w:rsidTr="002D276E">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Четвертый квалификационный уровень</w:t>
            </w:r>
          </w:p>
        </w:tc>
      </w:tr>
      <w:tr w:rsidR="00093731" w:rsidRPr="002D276E" w:rsidTr="002D276E">
        <w:trPr>
          <w:trHeight w:val="231"/>
        </w:trPr>
        <w:tc>
          <w:tcPr>
            <w:tcW w:w="2493"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Старший методист</w:t>
            </w:r>
          </w:p>
        </w:tc>
        <w:tc>
          <w:tcPr>
            <w:tcW w:w="2507" w:type="pct"/>
            <w:gridSpan w:val="3"/>
            <w:tcBorders>
              <w:top w:val="single" w:sz="4" w:space="0" w:color="auto"/>
              <w:left w:val="single" w:sz="4" w:space="0" w:color="auto"/>
              <w:bottom w:val="single" w:sz="4" w:space="0" w:color="auto"/>
              <w:right w:val="single" w:sz="4" w:space="0" w:color="auto"/>
            </w:tcBorders>
            <w:vAlign w:val="center"/>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15771-16427</w:t>
            </w:r>
          </w:p>
        </w:tc>
      </w:tr>
      <w:tr w:rsidR="00093731" w:rsidRPr="002D276E" w:rsidTr="002D276E">
        <w:trPr>
          <w:trHeight w:val="19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Профессиональная квалификационная группа должностей работников организаций сферы туризма (в соответствии с приказом от 12.03.2012 г. № 220н)</w:t>
            </w:r>
          </w:p>
        </w:tc>
      </w:tr>
      <w:tr w:rsidR="00093731" w:rsidRPr="002D276E" w:rsidTr="002D276E">
        <w:trPr>
          <w:trHeight w:val="267"/>
        </w:trPr>
        <w:tc>
          <w:tcPr>
            <w:tcW w:w="2504" w:type="pct"/>
            <w:gridSpan w:val="2"/>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Консультант по туризму</w:t>
            </w:r>
          </w:p>
        </w:tc>
        <w:tc>
          <w:tcPr>
            <w:tcW w:w="2496" w:type="pct"/>
            <w:gridSpan w:val="2"/>
            <w:tcBorders>
              <w:top w:val="single" w:sz="4" w:space="0" w:color="auto"/>
              <w:left w:val="single" w:sz="4" w:space="0" w:color="auto"/>
              <w:bottom w:val="single" w:sz="4" w:space="0" w:color="auto"/>
              <w:right w:val="single" w:sz="4" w:space="0" w:color="auto"/>
            </w:tcBorders>
            <w:vAlign w:val="center"/>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13310-14460</w:t>
            </w:r>
          </w:p>
        </w:tc>
      </w:tr>
      <w:tr w:rsidR="00093731" w:rsidRPr="002D276E" w:rsidTr="002D276E">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Профессиональная квалификационная группа должностей служащих четвертого уровня (в соответствии с приказом от 29.05.2008 г. № 247н)</w:t>
            </w:r>
          </w:p>
        </w:tc>
      </w:tr>
      <w:tr w:rsidR="00093731" w:rsidRPr="002D276E" w:rsidTr="002D276E">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Второй квалификационный уровень</w:t>
            </w:r>
          </w:p>
        </w:tc>
      </w:tr>
      <w:tr w:rsidR="00093731" w:rsidRPr="002D276E" w:rsidTr="002D276E">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Главный бухгалтер</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16427-18893</w:t>
            </w:r>
          </w:p>
        </w:tc>
      </w:tr>
      <w:tr w:rsidR="00093731" w:rsidRPr="002D276E" w:rsidTr="002D276E">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Третий квалификационный уровень</w:t>
            </w:r>
          </w:p>
        </w:tc>
      </w:tr>
      <w:tr w:rsidR="00093731" w:rsidRPr="002D276E" w:rsidTr="002D276E">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Директор (руководитель)</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22012-24966</w:t>
            </w:r>
          </w:p>
        </w:tc>
      </w:tr>
      <w:tr w:rsidR="00093731" w:rsidRPr="002D276E" w:rsidTr="002D276E">
        <w:trPr>
          <w:trHeight w:val="451"/>
        </w:trPr>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Заместитель директора (руководителя)</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16427-18893</w:t>
            </w:r>
          </w:p>
        </w:tc>
      </w:tr>
      <w:tr w:rsidR="00093731" w:rsidRPr="002D276E" w:rsidTr="002D276E">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Начальник отдела</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16427-18893</w:t>
            </w:r>
          </w:p>
        </w:tc>
      </w:tr>
      <w:tr w:rsidR="00093731" w:rsidRPr="002D276E" w:rsidTr="002D276E">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Профессиональная квалификационная группа должностей служащих третьего уровня (в соответствии с приказом от 29.05.2008 г. № 247н)</w:t>
            </w:r>
          </w:p>
        </w:tc>
      </w:tr>
      <w:tr w:rsidR="00093731" w:rsidRPr="002D276E" w:rsidTr="002D276E">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Первый квалификационный уровень</w:t>
            </w:r>
          </w:p>
        </w:tc>
      </w:tr>
      <w:tr w:rsidR="00093731" w:rsidRPr="002D276E" w:rsidTr="002D276E">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Бухгалтер</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13310-13964</w:t>
            </w:r>
          </w:p>
        </w:tc>
      </w:tr>
      <w:tr w:rsidR="00093731" w:rsidRPr="002D276E" w:rsidTr="002D276E">
        <w:trPr>
          <w:trHeight w:val="231"/>
        </w:trPr>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Экономист</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13310-13964</w:t>
            </w:r>
          </w:p>
        </w:tc>
      </w:tr>
      <w:tr w:rsidR="00093731" w:rsidRPr="002D276E" w:rsidTr="002D276E">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lastRenderedPageBreak/>
              <w:t>Юрисконсульт</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13310-13964</w:t>
            </w:r>
          </w:p>
        </w:tc>
      </w:tr>
      <w:tr w:rsidR="00093731" w:rsidRPr="002D276E" w:rsidTr="002D276E">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Инженер-программист (программист)</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13310-13964</w:t>
            </w:r>
          </w:p>
        </w:tc>
      </w:tr>
      <w:tr w:rsidR="00093731" w:rsidRPr="002D276E" w:rsidTr="002D276E">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Инженер по охране окружающей среды (эколог)</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13310-13964</w:t>
            </w:r>
          </w:p>
        </w:tc>
      </w:tr>
      <w:tr w:rsidR="00093731" w:rsidRPr="002D276E" w:rsidTr="002D276E">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Специалист по связям с общественностью</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13310-13964</w:t>
            </w:r>
          </w:p>
        </w:tc>
      </w:tr>
      <w:tr w:rsidR="00093731" w:rsidRPr="002D276E" w:rsidTr="002D276E">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Четвертый квалификационный уровень</w:t>
            </w:r>
          </w:p>
        </w:tc>
      </w:tr>
      <w:tr w:rsidR="00093731" w:rsidRPr="002D276E" w:rsidTr="002D276E">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13964-14460</w:t>
            </w:r>
          </w:p>
        </w:tc>
      </w:tr>
      <w:tr w:rsidR="00093731" w:rsidRPr="002D276E" w:rsidTr="002D276E">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Профессиональная квалификационная группа должностей служащих второго уровня (в соответствии с приказом от 29.05.2008 г. № 247н)</w:t>
            </w:r>
          </w:p>
        </w:tc>
      </w:tr>
      <w:tr w:rsidR="00093731" w:rsidRPr="002D276E" w:rsidTr="002D276E">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Первый квалификационный уровень</w:t>
            </w:r>
          </w:p>
        </w:tc>
      </w:tr>
      <w:tr w:rsidR="00093731" w:rsidRPr="002D276E" w:rsidTr="002D276E">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Инспектор по кадрам</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12980-13310</w:t>
            </w:r>
          </w:p>
        </w:tc>
      </w:tr>
      <w:tr w:rsidR="00093731" w:rsidRPr="002D276E" w:rsidTr="002D276E">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Специалист по работе с молодежью</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12980-13310</w:t>
            </w:r>
          </w:p>
        </w:tc>
      </w:tr>
      <w:tr w:rsidR="00093731" w:rsidRPr="002D276E" w:rsidTr="002D276E">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Техник-программист</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12980-13310</w:t>
            </w:r>
          </w:p>
        </w:tc>
      </w:tr>
      <w:tr w:rsidR="00093731" w:rsidRPr="002D276E" w:rsidTr="002D276E">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Профессиональная квалификационная группа должностей служащих первого уровня (в соответствии с приказом от 29.05.2008 г. № 247н)</w:t>
            </w:r>
          </w:p>
        </w:tc>
      </w:tr>
      <w:tr w:rsidR="00093731" w:rsidRPr="002D276E" w:rsidTr="002D276E">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Первый квалификационный уровень</w:t>
            </w:r>
          </w:p>
        </w:tc>
      </w:tr>
      <w:tr w:rsidR="00093731" w:rsidRPr="002D276E" w:rsidTr="002D276E">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Архивариус</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12483-12980</w:t>
            </w:r>
          </w:p>
        </w:tc>
      </w:tr>
      <w:tr w:rsidR="00093731" w:rsidRPr="002D276E" w:rsidTr="002D276E">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Комендант</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12483-12980</w:t>
            </w:r>
          </w:p>
        </w:tc>
      </w:tr>
      <w:tr w:rsidR="00093731" w:rsidRPr="002D276E" w:rsidTr="002D276E">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Секретарь</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12483-12980</w:t>
            </w:r>
          </w:p>
        </w:tc>
      </w:tr>
      <w:tr w:rsidR="00093731" w:rsidRPr="002D276E" w:rsidTr="002D276E">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Инспектор</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12483-12980</w:t>
            </w:r>
          </w:p>
        </w:tc>
      </w:tr>
      <w:tr w:rsidR="00093731" w:rsidRPr="002D276E" w:rsidTr="002D276E">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Экспедитор</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12483-12980</w:t>
            </w:r>
          </w:p>
        </w:tc>
      </w:tr>
      <w:tr w:rsidR="00093731" w:rsidRPr="002D276E" w:rsidTr="002D276E">
        <w:trPr>
          <w:trHeight w:val="44"/>
        </w:trPr>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Оперативный дежурный</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sz w:val="26"/>
                <w:szCs w:val="26"/>
              </w:rPr>
            </w:pPr>
            <w:r w:rsidRPr="002D276E">
              <w:rPr>
                <w:rFonts w:ascii="Times New Roman" w:hAnsi="Times New Roman"/>
                <w:sz w:val="26"/>
                <w:szCs w:val="26"/>
              </w:rPr>
              <w:t>10188-10844</w:t>
            </w:r>
          </w:p>
        </w:tc>
      </w:tr>
      <w:tr w:rsidR="00093731" w:rsidRPr="002D276E" w:rsidTr="002D276E">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Профессиональная квалификационная группа «Профессии рабочих второго уровня» (в соответствии с приказом от 29.05.2008 г. № 248н)</w:t>
            </w:r>
          </w:p>
        </w:tc>
      </w:tr>
      <w:tr w:rsidR="00093731" w:rsidRPr="002D276E" w:rsidTr="002D276E">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Первый квалификационный уровень</w:t>
            </w:r>
          </w:p>
        </w:tc>
      </w:tr>
      <w:tr w:rsidR="00093731" w:rsidRPr="002D276E" w:rsidTr="002D276E">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Водитель автомобиля</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12980-13310</w:t>
            </w:r>
          </w:p>
        </w:tc>
      </w:tr>
      <w:tr w:rsidR="00093731" w:rsidRPr="002D276E" w:rsidTr="002D276E">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Профессиональная квалификационная группа «Профессии рабочих первого уровня» (в соответствии с приказом от 29.05.2008 г. № 248н)</w:t>
            </w:r>
          </w:p>
        </w:tc>
      </w:tr>
      <w:tr w:rsidR="00093731" w:rsidRPr="002D276E" w:rsidTr="002D276E">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Первый квалификационный уровень</w:t>
            </w:r>
          </w:p>
        </w:tc>
      </w:tr>
      <w:tr w:rsidR="00093731" w:rsidRPr="002D276E" w:rsidTr="002D276E">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Уборщик служебных помещений</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12322-12816</w:t>
            </w:r>
          </w:p>
        </w:tc>
      </w:tr>
      <w:tr w:rsidR="00093731" w:rsidRPr="002D276E" w:rsidTr="002D276E">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Слесарь-сантехник</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12322-12816</w:t>
            </w:r>
          </w:p>
        </w:tc>
      </w:tr>
      <w:tr w:rsidR="00093731" w:rsidRPr="002D276E" w:rsidTr="002D276E">
        <w:trPr>
          <w:trHeight w:val="261"/>
        </w:trPr>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Электромонтер</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12322-12816</w:t>
            </w:r>
          </w:p>
        </w:tc>
      </w:tr>
      <w:tr w:rsidR="00093731" w:rsidRPr="002D276E" w:rsidTr="002D276E">
        <w:trPr>
          <w:trHeight w:val="267"/>
        </w:trPr>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Грузчик</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12322-12816</w:t>
            </w:r>
          </w:p>
        </w:tc>
      </w:tr>
      <w:tr w:rsidR="00093731" w:rsidRPr="002D276E" w:rsidTr="002D276E">
        <w:trPr>
          <w:trHeight w:val="280"/>
        </w:trPr>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Кладовщик</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12322-12816</w:t>
            </w:r>
          </w:p>
        </w:tc>
      </w:tr>
      <w:tr w:rsidR="00093731" w:rsidRPr="002D276E" w:rsidTr="002D276E">
        <w:trPr>
          <w:trHeight w:val="261"/>
        </w:trPr>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Уборщик территорий</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sz w:val="26"/>
                <w:szCs w:val="26"/>
              </w:rPr>
            </w:pPr>
            <w:r w:rsidRPr="002D276E">
              <w:rPr>
                <w:rFonts w:ascii="Times New Roman" w:hAnsi="Times New Roman"/>
                <w:sz w:val="26"/>
                <w:szCs w:val="26"/>
              </w:rPr>
              <w:t>10682-11175</w:t>
            </w:r>
          </w:p>
        </w:tc>
      </w:tr>
      <w:tr w:rsidR="00093731" w:rsidRPr="002D276E" w:rsidTr="002D276E">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Профессиональная квалификационная группа «Должности работников сельского хозяйства четвертого уровня» (в соответствии с приказом от 17.07.2008 г. № 339н)</w:t>
            </w:r>
          </w:p>
        </w:tc>
      </w:tr>
      <w:tr w:rsidR="00093731" w:rsidRPr="002D276E" w:rsidTr="002D276E">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Первый квалификационный уровень</w:t>
            </w:r>
          </w:p>
        </w:tc>
        <w:tc>
          <w:tcPr>
            <w:tcW w:w="2484" w:type="pct"/>
            <w:tcBorders>
              <w:top w:val="single" w:sz="4" w:space="0" w:color="auto"/>
              <w:left w:val="single" w:sz="4" w:space="0" w:color="auto"/>
              <w:bottom w:val="single" w:sz="4" w:space="0" w:color="auto"/>
              <w:right w:val="single" w:sz="4" w:space="0" w:color="auto"/>
            </w:tcBorders>
            <w:vAlign w:val="center"/>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p>
        </w:tc>
      </w:tr>
      <w:tr w:rsidR="00093731" w:rsidRPr="002D276E" w:rsidTr="002D276E">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Главный агроном</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14460-15117</w:t>
            </w:r>
          </w:p>
        </w:tc>
      </w:tr>
      <w:tr w:rsidR="00093731" w:rsidRPr="002D276E" w:rsidTr="002D276E">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Главный зоотехник</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14460-15117</w:t>
            </w:r>
          </w:p>
        </w:tc>
      </w:tr>
      <w:tr w:rsidR="00093731" w:rsidRPr="002D276E" w:rsidTr="002D276E">
        <w:trPr>
          <w:trHeight w:val="752"/>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Профессиональная квалификационная группа «Средний медицинский и фармацевтический персонал» (в соответствии с приказом от 06.08.2007г. № 526)</w:t>
            </w:r>
          </w:p>
        </w:tc>
      </w:tr>
      <w:tr w:rsidR="00093731" w:rsidRPr="002D276E" w:rsidTr="002D276E">
        <w:trPr>
          <w:trHeight w:val="157"/>
        </w:trPr>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lastRenderedPageBreak/>
              <w:t>Второй квалификационный уровень</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p>
        </w:tc>
      </w:tr>
      <w:tr w:rsidR="00093731" w:rsidRPr="002D276E" w:rsidTr="002D276E">
        <w:trPr>
          <w:trHeight w:val="157"/>
        </w:trPr>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Медицинская сестра диетическая</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14289-14949</w:t>
            </w:r>
          </w:p>
        </w:tc>
      </w:tr>
      <w:tr w:rsidR="00093731" w:rsidRPr="002D276E" w:rsidTr="002D276E">
        <w:trPr>
          <w:trHeight w:val="194"/>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Профессиональная квалификационная группа «Должности работников культуры, искусства и кинематографии ведущего звена» (в соответствии с приказом от 31.08.2007 г. № 570)</w:t>
            </w:r>
          </w:p>
        </w:tc>
      </w:tr>
      <w:tr w:rsidR="00093731" w:rsidRPr="002D276E" w:rsidTr="002D276E">
        <w:trPr>
          <w:trHeight w:val="194"/>
        </w:trPr>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Методист</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13310-13964</w:t>
            </w:r>
          </w:p>
        </w:tc>
      </w:tr>
      <w:tr w:rsidR="00093731" w:rsidRPr="002D276E" w:rsidTr="002D276E">
        <w:trPr>
          <w:trHeight w:val="194"/>
        </w:trPr>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Старший методист</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15771-16427</w:t>
            </w:r>
          </w:p>
        </w:tc>
      </w:tr>
      <w:tr w:rsidR="00093731" w:rsidRPr="002D276E" w:rsidTr="002D276E">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Рекомендуемые размеры должностных окладов по должностям, не включенным в профессионально-квалификационные группы</w:t>
            </w:r>
          </w:p>
        </w:tc>
      </w:tr>
      <w:tr w:rsidR="00093731" w:rsidRPr="002D276E" w:rsidTr="002D276E">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Начальник единой дежурно-диспетчерской службы</w:t>
            </w:r>
          </w:p>
        </w:tc>
        <w:tc>
          <w:tcPr>
            <w:tcW w:w="2484" w:type="pct"/>
            <w:tcBorders>
              <w:top w:val="single" w:sz="4" w:space="0" w:color="auto"/>
              <w:left w:val="single" w:sz="4" w:space="0" w:color="auto"/>
              <w:bottom w:val="single" w:sz="4" w:space="0" w:color="auto"/>
              <w:right w:val="single" w:sz="4" w:space="0" w:color="auto"/>
            </w:tcBorders>
            <w:vAlign w:val="center"/>
            <w:hideMark/>
          </w:tcPr>
          <w:p w:rsidR="00093731" w:rsidRPr="002D276E" w:rsidRDefault="00093731" w:rsidP="002D276E">
            <w:pPr>
              <w:widowControl w:val="0"/>
              <w:autoSpaceDE w:val="0"/>
              <w:autoSpaceDN w:val="0"/>
              <w:adjustRightInd w:val="0"/>
              <w:ind w:firstLine="0"/>
              <w:rPr>
                <w:rFonts w:ascii="Times New Roman" w:hAnsi="Times New Roman"/>
                <w:color w:val="000000"/>
                <w:sz w:val="26"/>
                <w:szCs w:val="26"/>
              </w:rPr>
            </w:pPr>
            <w:r w:rsidRPr="002D276E">
              <w:rPr>
                <w:rFonts w:ascii="Times New Roman" w:hAnsi="Times New Roman"/>
                <w:color w:val="000000"/>
                <w:sz w:val="26"/>
                <w:szCs w:val="26"/>
              </w:rPr>
              <w:t>14460-15117</w:t>
            </w:r>
          </w:p>
        </w:tc>
      </w:tr>
    </w:tbl>
    <w:p w:rsidR="001607FA" w:rsidRPr="002D276E" w:rsidRDefault="001607FA" w:rsidP="002D276E">
      <w:pPr>
        <w:spacing w:line="276" w:lineRule="auto"/>
        <w:ind w:firstLine="709"/>
        <w:rPr>
          <w:rFonts w:ascii="Times New Roman" w:hAnsi="Times New Roman"/>
          <w:sz w:val="26"/>
          <w:szCs w:val="26"/>
        </w:rPr>
      </w:pPr>
    </w:p>
    <w:sectPr w:rsidR="001607FA" w:rsidRPr="002D276E" w:rsidSect="002D276E">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76E" w:rsidRDefault="002D276E" w:rsidP="00C211E2">
      <w:r>
        <w:separator/>
      </w:r>
    </w:p>
  </w:endnote>
  <w:endnote w:type="continuationSeparator" w:id="0">
    <w:p w:rsidR="002D276E" w:rsidRDefault="002D276E" w:rsidP="00C21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0002A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Sans">
    <w:altName w:val="Arial"/>
    <w:charset w:val="CC"/>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F">
    <w:charset w:val="00"/>
    <w:family w:val="auto"/>
    <w:pitch w:val="variable"/>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76E" w:rsidRDefault="002D276E" w:rsidP="00C211E2">
      <w:r>
        <w:separator/>
      </w:r>
    </w:p>
  </w:footnote>
  <w:footnote w:type="continuationSeparator" w:id="0">
    <w:p w:rsidR="002D276E" w:rsidRDefault="002D276E" w:rsidP="00C21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76E" w:rsidRDefault="002D276E">
    <w:pPr>
      <w:pStyle w:val="a3"/>
      <w:jc w:val="center"/>
    </w:pPr>
    <w:fldSimple w:instr=" PAGE   \* MERGEFORMAT ">
      <w:r w:rsidR="0021012D">
        <w:rPr>
          <w:noProof/>
        </w:rPr>
        <w:t>25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01FE9"/>
    <w:multiLevelType w:val="multilevel"/>
    <w:tmpl w:val="D8722E82"/>
    <w:styleLink w:val="WWNum5"/>
    <w:lvl w:ilvl="0">
      <w:start w:val="23"/>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22473BD0"/>
    <w:multiLevelType w:val="multilevel"/>
    <w:tmpl w:val="A20054CE"/>
    <w:styleLink w:val="WWNum2"/>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315A0EEB"/>
    <w:multiLevelType w:val="multilevel"/>
    <w:tmpl w:val="1D906030"/>
    <w:styleLink w:val="WWNum7"/>
    <w:lvl w:ilvl="0">
      <w:start w:val="2"/>
      <w:numFmt w:val="upperRoman"/>
      <w:lvlText w:val="%1."/>
      <w:lvlJc w:val="left"/>
      <w:rPr>
        <w:rFonts w:ascii="Times New Roman" w:eastAsia="Times New Roman" w:hAnsi="Times New Roman" w:cs="Times New Roman"/>
        <w:b/>
        <w:bCs/>
        <w:i w:val="0"/>
        <w:iCs w:val="0"/>
        <w:caps w:val="0"/>
        <w:smallCaps w:val="0"/>
        <w:strike w:val="0"/>
        <w:dstrike w:val="0"/>
        <w:color w:val="000000"/>
        <w:spacing w:val="7"/>
        <w:w w:val="100"/>
        <w:sz w:val="20"/>
        <w:szCs w:val="20"/>
        <w:u w:val="none"/>
        <w:lang w:val="ru-RU"/>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3">
    <w:nsid w:val="3B9E60F9"/>
    <w:multiLevelType w:val="multilevel"/>
    <w:tmpl w:val="ECFE69D2"/>
    <w:styleLink w:val="WWNum9"/>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47F00646"/>
    <w:multiLevelType w:val="multilevel"/>
    <w:tmpl w:val="CE3C6516"/>
    <w:styleLink w:val="WWNum6"/>
    <w:lvl w:ilvl="0">
      <w:start w:val="2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55B00B89"/>
    <w:multiLevelType w:val="multilevel"/>
    <w:tmpl w:val="8EC8FCF2"/>
    <w:styleLink w:val="WWNum8"/>
    <w:lvl w:ilvl="0">
      <w:start w:val="1"/>
      <w:numFmt w:val="none"/>
      <w:lvlText w:val="%1"/>
      <w:lvlJc w:val="left"/>
      <w:rPr>
        <w:b/>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6023648A"/>
    <w:multiLevelType w:val="multilevel"/>
    <w:tmpl w:val="C2888692"/>
    <w:styleLink w:val="WWNum4"/>
    <w:lvl w:ilvl="0">
      <w:start w:val="2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61833B24"/>
    <w:multiLevelType w:val="hybridMultilevel"/>
    <w:tmpl w:val="E5CEBCD0"/>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5C179A"/>
    <w:multiLevelType w:val="hybridMultilevel"/>
    <w:tmpl w:val="3A86A20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9D650A"/>
    <w:multiLevelType w:val="multilevel"/>
    <w:tmpl w:val="EFF8AA7C"/>
    <w:styleLink w:val="WWNum3"/>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7"/>
        <w:w w:val="100"/>
        <w:sz w:val="20"/>
        <w:szCs w:val="20"/>
        <w:u w:val="none"/>
        <w:lang w:val="ru-RU"/>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
    <w:nsid w:val="73BA6A75"/>
    <w:multiLevelType w:val="hybridMultilevel"/>
    <w:tmpl w:val="6E2CED2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267476"/>
    <w:multiLevelType w:val="hybridMultilevel"/>
    <w:tmpl w:val="A1B8AA56"/>
    <w:lvl w:ilvl="0" w:tplc="05828CD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2">
    <w:nsid w:val="7DD2428E"/>
    <w:multiLevelType w:val="multilevel"/>
    <w:tmpl w:val="1C7E7CA4"/>
    <w:styleLink w:val="WWNum1"/>
    <w:lvl w:ilvl="0">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7"/>
        <w:w w:val="10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caps w:val="0"/>
        <w:smallCaps w:val="0"/>
        <w:strike w:val="0"/>
        <w:dstrike w:val="0"/>
        <w:color w:val="000000"/>
        <w:spacing w:val="7"/>
        <w:w w:val="10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caps w:val="0"/>
        <w:smallCaps w:val="0"/>
        <w:strike w:val="0"/>
        <w:dstrike w:val="0"/>
        <w:color w:val="000000"/>
        <w:spacing w:val="7"/>
        <w:w w:val="100"/>
        <w:sz w:val="20"/>
        <w:szCs w:val="20"/>
        <w:u w:val="none"/>
        <w:lang w:val="ru-RU"/>
      </w:rPr>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num w:numId="1">
    <w:abstractNumId w:val="12"/>
  </w:num>
  <w:num w:numId="2">
    <w:abstractNumId w:val="1"/>
  </w:num>
  <w:num w:numId="3">
    <w:abstractNumId w:val="9"/>
  </w:num>
  <w:num w:numId="4">
    <w:abstractNumId w:val="6"/>
  </w:num>
  <w:num w:numId="5">
    <w:abstractNumId w:val="0"/>
  </w:num>
  <w:num w:numId="6">
    <w:abstractNumId w:val="4"/>
  </w:num>
  <w:num w:numId="7">
    <w:abstractNumId w:val="2"/>
  </w:num>
  <w:num w:numId="8">
    <w:abstractNumId w:val="5"/>
  </w:num>
  <w:num w:numId="9">
    <w:abstractNumId w:val="3"/>
  </w:num>
  <w:num w:numId="10">
    <w:abstractNumId w:val="7"/>
  </w:num>
  <w:num w:numId="11">
    <w:abstractNumId w:val="11"/>
  </w:num>
  <w:num w:numId="12">
    <w:abstractNumId w:val="8"/>
  </w:num>
  <w:num w:numId="13">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211E2"/>
    <w:rsid w:val="00004F47"/>
    <w:rsid w:val="0002140E"/>
    <w:rsid w:val="00024852"/>
    <w:rsid w:val="00030934"/>
    <w:rsid w:val="00036CA1"/>
    <w:rsid w:val="00040F19"/>
    <w:rsid w:val="0006017E"/>
    <w:rsid w:val="0007115A"/>
    <w:rsid w:val="000733E9"/>
    <w:rsid w:val="000807F2"/>
    <w:rsid w:val="00084E01"/>
    <w:rsid w:val="00087A14"/>
    <w:rsid w:val="00093731"/>
    <w:rsid w:val="00095337"/>
    <w:rsid w:val="000A1035"/>
    <w:rsid w:val="000A5846"/>
    <w:rsid w:val="000B1B91"/>
    <w:rsid w:val="000B1DB1"/>
    <w:rsid w:val="000C05CA"/>
    <w:rsid w:val="000D01D4"/>
    <w:rsid w:val="000D4027"/>
    <w:rsid w:val="000E1236"/>
    <w:rsid w:val="000F1565"/>
    <w:rsid w:val="000F39C4"/>
    <w:rsid w:val="000F4B87"/>
    <w:rsid w:val="00105DD3"/>
    <w:rsid w:val="001110B1"/>
    <w:rsid w:val="00125AA1"/>
    <w:rsid w:val="00132F77"/>
    <w:rsid w:val="001443FC"/>
    <w:rsid w:val="0015126A"/>
    <w:rsid w:val="001607FA"/>
    <w:rsid w:val="00173034"/>
    <w:rsid w:val="00182774"/>
    <w:rsid w:val="001976BB"/>
    <w:rsid w:val="001A230E"/>
    <w:rsid w:val="001A47EF"/>
    <w:rsid w:val="001C4066"/>
    <w:rsid w:val="001D03B0"/>
    <w:rsid w:val="001D3CDD"/>
    <w:rsid w:val="001F466C"/>
    <w:rsid w:val="001F5B38"/>
    <w:rsid w:val="00200A3C"/>
    <w:rsid w:val="00200EF4"/>
    <w:rsid w:val="002013E9"/>
    <w:rsid w:val="0021012D"/>
    <w:rsid w:val="00223192"/>
    <w:rsid w:val="00232F42"/>
    <w:rsid w:val="002555F4"/>
    <w:rsid w:val="002609DF"/>
    <w:rsid w:val="00271986"/>
    <w:rsid w:val="00272E65"/>
    <w:rsid w:val="00274CBD"/>
    <w:rsid w:val="00280A12"/>
    <w:rsid w:val="00287161"/>
    <w:rsid w:val="00290BC4"/>
    <w:rsid w:val="00292D5E"/>
    <w:rsid w:val="002930C5"/>
    <w:rsid w:val="002A19EE"/>
    <w:rsid w:val="002B5E1D"/>
    <w:rsid w:val="002C5491"/>
    <w:rsid w:val="002C5C8B"/>
    <w:rsid w:val="002D276E"/>
    <w:rsid w:val="002D342D"/>
    <w:rsid w:val="002E1865"/>
    <w:rsid w:val="002F601B"/>
    <w:rsid w:val="003037D2"/>
    <w:rsid w:val="00303B9E"/>
    <w:rsid w:val="003133FC"/>
    <w:rsid w:val="00320741"/>
    <w:rsid w:val="00330F87"/>
    <w:rsid w:val="00360442"/>
    <w:rsid w:val="00384BC6"/>
    <w:rsid w:val="00393DE0"/>
    <w:rsid w:val="00394C72"/>
    <w:rsid w:val="003B2174"/>
    <w:rsid w:val="003C1B00"/>
    <w:rsid w:val="003D11B6"/>
    <w:rsid w:val="003D33BD"/>
    <w:rsid w:val="003E03AE"/>
    <w:rsid w:val="003E0763"/>
    <w:rsid w:val="003E676F"/>
    <w:rsid w:val="003F4CE4"/>
    <w:rsid w:val="00401B0B"/>
    <w:rsid w:val="004052F8"/>
    <w:rsid w:val="00407E17"/>
    <w:rsid w:val="00417788"/>
    <w:rsid w:val="004228F6"/>
    <w:rsid w:val="00435961"/>
    <w:rsid w:val="00453FA9"/>
    <w:rsid w:val="00467B38"/>
    <w:rsid w:val="004809F6"/>
    <w:rsid w:val="00481355"/>
    <w:rsid w:val="00494BDF"/>
    <w:rsid w:val="004A2BFC"/>
    <w:rsid w:val="004B3E2B"/>
    <w:rsid w:val="004C2272"/>
    <w:rsid w:val="004D5CD2"/>
    <w:rsid w:val="004F38BB"/>
    <w:rsid w:val="005110A9"/>
    <w:rsid w:val="00535A6E"/>
    <w:rsid w:val="005377C3"/>
    <w:rsid w:val="00545E15"/>
    <w:rsid w:val="0054714B"/>
    <w:rsid w:val="00571225"/>
    <w:rsid w:val="00577A28"/>
    <w:rsid w:val="0059247E"/>
    <w:rsid w:val="00597F2A"/>
    <w:rsid w:val="005E1E50"/>
    <w:rsid w:val="005E5FE8"/>
    <w:rsid w:val="00603E38"/>
    <w:rsid w:val="0060537D"/>
    <w:rsid w:val="0064028D"/>
    <w:rsid w:val="00647968"/>
    <w:rsid w:val="006659F2"/>
    <w:rsid w:val="006715CA"/>
    <w:rsid w:val="0067358D"/>
    <w:rsid w:val="00675DAE"/>
    <w:rsid w:val="00685304"/>
    <w:rsid w:val="006929CD"/>
    <w:rsid w:val="006A739D"/>
    <w:rsid w:val="006B75E4"/>
    <w:rsid w:val="006B7B68"/>
    <w:rsid w:val="006C06EC"/>
    <w:rsid w:val="006C61D0"/>
    <w:rsid w:val="006D0408"/>
    <w:rsid w:val="006D1AEC"/>
    <w:rsid w:val="006E23F6"/>
    <w:rsid w:val="006F3B29"/>
    <w:rsid w:val="00701013"/>
    <w:rsid w:val="00707A6F"/>
    <w:rsid w:val="00715A57"/>
    <w:rsid w:val="007165B1"/>
    <w:rsid w:val="00723F50"/>
    <w:rsid w:val="00725B0E"/>
    <w:rsid w:val="00732657"/>
    <w:rsid w:val="007328E9"/>
    <w:rsid w:val="00752A8F"/>
    <w:rsid w:val="007601A1"/>
    <w:rsid w:val="00761259"/>
    <w:rsid w:val="00770B32"/>
    <w:rsid w:val="00771260"/>
    <w:rsid w:val="0077369C"/>
    <w:rsid w:val="00784EBA"/>
    <w:rsid w:val="0078712E"/>
    <w:rsid w:val="007A7795"/>
    <w:rsid w:val="007C2FC4"/>
    <w:rsid w:val="007C3BE9"/>
    <w:rsid w:val="007C54EF"/>
    <w:rsid w:val="007E7688"/>
    <w:rsid w:val="007F3154"/>
    <w:rsid w:val="00803C2A"/>
    <w:rsid w:val="00805F78"/>
    <w:rsid w:val="00810011"/>
    <w:rsid w:val="00813E70"/>
    <w:rsid w:val="008178AE"/>
    <w:rsid w:val="008232C0"/>
    <w:rsid w:val="0082635C"/>
    <w:rsid w:val="008362A7"/>
    <w:rsid w:val="00840F32"/>
    <w:rsid w:val="008446D1"/>
    <w:rsid w:val="0086350F"/>
    <w:rsid w:val="00872A7C"/>
    <w:rsid w:val="008817B8"/>
    <w:rsid w:val="0089791C"/>
    <w:rsid w:val="008A0EE4"/>
    <w:rsid w:val="008A3E3B"/>
    <w:rsid w:val="008A44BC"/>
    <w:rsid w:val="008A6A82"/>
    <w:rsid w:val="008C687E"/>
    <w:rsid w:val="008E0F01"/>
    <w:rsid w:val="008E51B1"/>
    <w:rsid w:val="00901056"/>
    <w:rsid w:val="00906114"/>
    <w:rsid w:val="00907F58"/>
    <w:rsid w:val="009159EC"/>
    <w:rsid w:val="00957DD6"/>
    <w:rsid w:val="00962E41"/>
    <w:rsid w:val="00962EA8"/>
    <w:rsid w:val="00986C53"/>
    <w:rsid w:val="00986DB9"/>
    <w:rsid w:val="009A0860"/>
    <w:rsid w:val="009A69D7"/>
    <w:rsid w:val="009B626B"/>
    <w:rsid w:val="009C054C"/>
    <w:rsid w:val="009D08D5"/>
    <w:rsid w:val="009D46D3"/>
    <w:rsid w:val="009E0DEE"/>
    <w:rsid w:val="009E3147"/>
    <w:rsid w:val="00A144E7"/>
    <w:rsid w:val="00A24BEF"/>
    <w:rsid w:val="00A7308B"/>
    <w:rsid w:val="00A73C25"/>
    <w:rsid w:val="00A76894"/>
    <w:rsid w:val="00A86D53"/>
    <w:rsid w:val="00A87680"/>
    <w:rsid w:val="00A911B9"/>
    <w:rsid w:val="00A9224D"/>
    <w:rsid w:val="00A93095"/>
    <w:rsid w:val="00AB0337"/>
    <w:rsid w:val="00AB1BA2"/>
    <w:rsid w:val="00AB772D"/>
    <w:rsid w:val="00AD2CC8"/>
    <w:rsid w:val="00AE4BF5"/>
    <w:rsid w:val="00AE594B"/>
    <w:rsid w:val="00AE5C5B"/>
    <w:rsid w:val="00B0054C"/>
    <w:rsid w:val="00B06772"/>
    <w:rsid w:val="00B15B8A"/>
    <w:rsid w:val="00B24D03"/>
    <w:rsid w:val="00B3089C"/>
    <w:rsid w:val="00B86B92"/>
    <w:rsid w:val="00B96DBD"/>
    <w:rsid w:val="00BB621B"/>
    <w:rsid w:val="00BC69DB"/>
    <w:rsid w:val="00BC7B8D"/>
    <w:rsid w:val="00BE13A1"/>
    <w:rsid w:val="00C021F7"/>
    <w:rsid w:val="00C028CA"/>
    <w:rsid w:val="00C10BD5"/>
    <w:rsid w:val="00C13329"/>
    <w:rsid w:val="00C15822"/>
    <w:rsid w:val="00C211E2"/>
    <w:rsid w:val="00C35884"/>
    <w:rsid w:val="00C4344A"/>
    <w:rsid w:val="00C76805"/>
    <w:rsid w:val="00CA22C6"/>
    <w:rsid w:val="00CA2736"/>
    <w:rsid w:val="00CA6FAB"/>
    <w:rsid w:val="00CB4D3E"/>
    <w:rsid w:val="00CC6E0B"/>
    <w:rsid w:val="00CD2647"/>
    <w:rsid w:val="00CD7C7A"/>
    <w:rsid w:val="00CF38B0"/>
    <w:rsid w:val="00D06499"/>
    <w:rsid w:val="00D1317D"/>
    <w:rsid w:val="00D22970"/>
    <w:rsid w:val="00D2330D"/>
    <w:rsid w:val="00D3457A"/>
    <w:rsid w:val="00D45E0A"/>
    <w:rsid w:val="00D4674E"/>
    <w:rsid w:val="00D53F8D"/>
    <w:rsid w:val="00D74C21"/>
    <w:rsid w:val="00D8156B"/>
    <w:rsid w:val="00D86CAE"/>
    <w:rsid w:val="00D9192A"/>
    <w:rsid w:val="00D930E7"/>
    <w:rsid w:val="00DC1FF8"/>
    <w:rsid w:val="00DC3ABD"/>
    <w:rsid w:val="00DD609D"/>
    <w:rsid w:val="00E04FF6"/>
    <w:rsid w:val="00E06BD1"/>
    <w:rsid w:val="00E07DFA"/>
    <w:rsid w:val="00E31B1F"/>
    <w:rsid w:val="00E44F53"/>
    <w:rsid w:val="00E53CAC"/>
    <w:rsid w:val="00E56952"/>
    <w:rsid w:val="00E6724C"/>
    <w:rsid w:val="00E755D2"/>
    <w:rsid w:val="00EB2A8B"/>
    <w:rsid w:val="00EE1A40"/>
    <w:rsid w:val="00EF1432"/>
    <w:rsid w:val="00F17BA6"/>
    <w:rsid w:val="00F25C55"/>
    <w:rsid w:val="00F268D2"/>
    <w:rsid w:val="00F452E9"/>
    <w:rsid w:val="00F53A78"/>
    <w:rsid w:val="00F53B69"/>
    <w:rsid w:val="00F562D1"/>
    <w:rsid w:val="00F711F2"/>
    <w:rsid w:val="00FA2F11"/>
    <w:rsid w:val="00FA6E49"/>
    <w:rsid w:val="00FB3116"/>
    <w:rsid w:val="00FB4695"/>
    <w:rsid w:val="00FC214F"/>
    <w:rsid w:val="00FD44EB"/>
    <w:rsid w:val="00FD7560"/>
    <w:rsid w:val="00FE0512"/>
    <w:rsid w:val="00FF38E0"/>
    <w:rsid w:val="00FF6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ne number"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Variable" w:uiPriority="0"/>
    <w:lsdException w:name="No Lis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211E2"/>
    <w:pPr>
      <w:spacing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56952"/>
    <w:pPr>
      <w:keepNext/>
      <w:ind w:firstLine="0"/>
      <w:jc w:val="center"/>
      <w:outlineLvl w:val="0"/>
    </w:pPr>
    <w:rPr>
      <w:rFonts w:ascii="Times New Roman" w:hAnsi="Times New Roman"/>
      <w:b/>
      <w:bCs/>
    </w:rPr>
  </w:style>
  <w:style w:type="paragraph" w:styleId="2">
    <w:name w:val="heading 2"/>
    <w:aliases w:val="!Разделы документа"/>
    <w:basedOn w:val="a"/>
    <w:next w:val="a"/>
    <w:link w:val="20"/>
    <w:qFormat/>
    <w:rsid w:val="00E56952"/>
    <w:pPr>
      <w:keepNext/>
      <w:spacing w:before="240" w:after="60"/>
      <w:ind w:firstLine="0"/>
      <w:jc w:val="left"/>
      <w:outlineLvl w:val="1"/>
    </w:pPr>
    <w:rPr>
      <w:b/>
      <w:bCs/>
      <w:i/>
      <w:iCs/>
      <w:sz w:val="28"/>
      <w:szCs w:val="28"/>
    </w:rPr>
  </w:style>
  <w:style w:type="paragraph" w:styleId="3">
    <w:name w:val="heading 3"/>
    <w:aliases w:val="!Главы документа"/>
    <w:basedOn w:val="a"/>
    <w:next w:val="a"/>
    <w:link w:val="30"/>
    <w:qFormat/>
    <w:rsid w:val="004052F8"/>
    <w:pPr>
      <w:keepNext/>
      <w:ind w:firstLine="0"/>
      <w:jc w:val="center"/>
      <w:outlineLvl w:val="2"/>
    </w:pPr>
    <w:rPr>
      <w:rFonts w:ascii="Times New Roman" w:hAnsi="Times New Roman"/>
      <w:i/>
      <w:szCs w:val="20"/>
    </w:rPr>
  </w:style>
  <w:style w:type="paragraph" w:styleId="4">
    <w:name w:val="heading 4"/>
    <w:aliases w:val="!Параграфы/Статьи документа"/>
    <w:basedOn w:val="a"/>
    <w:next w:val="a"/>
    <w:link w:val="40"/>
    <w:qFormat/>
    <w:rsid w:val="004052F8"/>
    <w:pPr>
      <w:keepNext/>
      <w:ind w:firstLine="0"/>
      <w:jc w:val="left"/>
      <w:outlineLvl w:val="3"/>
    </w:pPr>
    <w:rPr>
      <w:rFonts w:ascii="Times New Roman" w:hAnsi="Times New Roman"/>
      <w:i/>
      <w:sz w:val="20"/>
      <w:szCs w:val="20"/>
    </w:rPr>
  </w:style>
  <w:style w:type="paragraph" w:styleId="5">
    <w:name w:val="heading 5"/>
    <w:basedOn w:val="a"/>
    <w:next w:val="a"/>
    <w:link w:val="50"/>
    <w:qFormat/>
    <w:rsid w:val="004052F8"/>
    <w:pPr>
      <w:keepNext/>
      <w:widowControl w:val="0"/>
      <w:ind w:firstLine="0"/>
      <w:outlineLvl w:val="4"/>
    </w:pPr>
    <w:rPr>
      <w:rFonts w:ascii="Times New Roman" w:hAnsi="Times New Roman"/>
      <w:snapToGrid w:val="0"/>
      <w:sz w:val="28"/>
      <w:szCs w:val="20"/>
    </w:rPr>
  </w:style>
  <w:style w:type="paragraph" w:styleId="6">
    <w:name w:val="heading 6"/>
    <w:basedOn w:val="a"/>
    <w:next w:val="a"/>
    <w:link w:val="60"/>
    <w:qFormat/>
    <w:rsid w:val="004052F8"/>
    <w:pPr>
      <w:keepNext/>
      <w:ind w:firstLine="720"/>
      <w:jc w:val="center"/>
      <w:outlineLvl w:val="5"/>
    </w:pPr>
    <w:rPr>
      <w:rFonts w:ascii="Times New Roman" w:hAnsi="Times New Roman"/>
      <w:i/>
      <w:sz w:val="28"/>
      <w:szCs w:val="20"/>
    </w:rPr>
  </w:style>
  <w:style w:type="paragraph" w:styleId="7">
    <w:name w:val="heading 7"/>
    <w:basedOn w:val="a"/>
    <w:next w:val="a"/>
    <w:link w:val="70"/>
    <w:uiPriority w:val="99"/>
    <w:qFormat/>
    <w:rsid w:val="004052F8"/>
    <w:pPr>
      <w:keepNext/>
      <w:ind w:firstLine="0"/>
      <w:jc w:val="center"/>
      <w:outlineLvl w:val="6"/>
    </w:pPr>
    <w:rPr>
      <w:rFonts w:ascii="Times New Roman" w:hAnsi="Times New Roman"/>
      <w:b/>
      <w:sz w:val="28"/>
      <w:szCs w:val="20"/>
    </w:rPr>
  </w:style>
  <w:style w:type="paragraph" w:styleId="8">
    <w:name w:val="heading 8"/>
    <w:basedOn w:val="a"/>
    <w:next w:val="a"/>
    <w:link w:val="80"/>
    <w:qFormat/>
    <w:rsid w:val="004052F8"/>
    <w:pPr>
      <w:keepNext/>
      <w:ind w:firstLine="0"/>
      <w:jc w:val="left"/>
      <w:outlineLvl w:val="7"/>
    </w:pPr>
    <w:rPr>
      <w:rFonts w:ascii="Times New Roman" w:hAnsi="Times New Roman"/>
      <w:sz w:val="28"/>
      <w:szCs w:val="20"/>
    </w:rPr>
  </w:style>
  <w:style w:type="paragraph" w:styleId="9">
    <w:name w:val="heading 9"/>
    <w:basedOn w:val="a"/>
    <w:next w:val="a"/>
    <w:link w:val="90"/>
    <w:qFormat/>
    <w:rsid w:val="004052F8"/>
    <w:pPr>
      <w:keepNext/>
      <w:widowControl w:val="0"/>
      <w:ind w:firstLine="680"/>
      <w:jc w:val="right"/>
      <w:outlineLvl w:val="8"/>
    </w:pPr>
    <w:rPr>
      <w:rFonts w:ascii="Times New Roman" w:hAnsi="Times New Roman"/>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56952"/>
    <w:rPr>
      <w:rFonts w:eastAsia="Times New Roman" w:cs="Times New Roman"/>
      <w:b/>
      <w:bCs/>
      <w:sz w:val="24"/>
      <w:szCs w:val="24"/>
      <w:lang w:eastAsia="ru-RU"/>
    </w:rPr>
  </w:style>
  <w:style w:type="character" w:customStyle="1" w:styleId="20">
    <w:name w:val="Заголовок 2 Знак"/>
    <w:aliases w:val="!Разделы документа Знак"/>
    <w:basedOn w:val="a0"/>
    <w:link w:val="2"/>
    <w:rsid w:val="00E56952"/>
    <w:rPr>
      <w:rFonts w:ascii="Arial" w:eastAsia="Times New Roman" w:hAnsi="Arial" w:cs="Times New Roman"/>
      <w:b/>
      <w:bCs/>
      <w:i/>
      <w:iCs/>
      <w:szCs w:val="28"/>
      <w:lang w:eastAsia="ru-RU"/>
    </w:rPr>
  </w:style>
  <w:style w:type="character" w:customStyle="1" w:styleId="30">
    <w:name w:val="Заголовок 3 Знак"/>
    <w:aliases w:val="!Главы документа Знак"/>
    <w:basedOn w:val="a0"/>
    <w:link w:val="3"/>
    <w:rsid w:val="004052F8"/>
    <w:rPr>
      <w:rFonts w:eastAsia="Times New Roman" w:cs="Times New Roman"/>
      <w:i/>
      <w:sz w:val="24"/>
      <w:szCs w:val="20"/>
      <w:lang w:eastAsia="ru-RU"/>
    </w:rPr>
  </w:style>
  <w:style w:type="character" w:customStyle="1" w:styleId="40">
    <w:name w:val="Заголовок 4 Знак"/>
    <w:aliases w:val="!Параграфы/Статьи документа Знак"/>
    <w:basedOn w:val="a0"/>
    <w:link w:val="4"/>
    <w:rsid w:val="004052F8"/>
    <w:rPr>
      <w:rFonts w:eastAsia="Times New Roman" w:cs="Times New Roman"/>
      <w:i/>
      <w:sz w:val="20"/>
      <w:szCs w:val="20"/>
      <w:lang w:eastAsia="ru-RU"/>
    </w:rPr>
  </w:style>
  <w:style w:type="character" w:customStyle="1" w:styleId="50">
    <w:name w:val="Заголовок 5 Знак"/>
    <w:basedOn w:val="a0"/>
    <w:link w:val="5"/>
    <w:rsid w:val="004052F8"/>
    <w:rPr>
      <w:rFonts w:eastAsia="Times New Roman" w:cs="Times New Roman"/>
      <w:snapToGrid w:val="0"/>
      <w:szCs w:val="20"/>
      <w:lang w:eastAsia="ru-RU"/>
    </w:rPr>
  </w:style>
  <w:style w:type="character" w:customStyle="1" w:styleId="60">
    <w:name w:val="Заголовок 6 Знак"/>
    <w:basedOn w:val="a0"/>
    <w:link w:val="6"/>
    <w:rsid w:val="004052F8"/>
    <w:rPr>
      <w:rFonts w:eastAsia="Times New Roman" w:cs="Times New Roman"/>
      <w:i/>
      <w:szCs w:val="20"/>
      <w:lang w:eastAsia="ru-RU"/>
    </w:rPr>
  </w:style>
  <w:style w:type="character" w:customStyle="1" w:styleId="70">
    <w:name w:val="Заголовок 7 Знак"/>
    <w:basedOn w:val="a0"/>
    <w:link w:val="7"/>
    <w:uiPriority w:val="99"/>
    <w:rsid w:val="004052F8"/>
    <w:rPr>
      <w:rFonts w:eastAsia="Times New Roman" w:cs="Times New Roman"/>
      <w:b/>
      <w:szCs w:val="20"/>
      <w:lang w:eastAsia="ru-RU"/>
    </w:rPr>
  </w:style>
  <w:style w:type="character" w:customStyle="1" w:styleId="80">
    <w:name w:val="Заголовок 8 Знак"/>
    <w:basedOn w:val="a0"/>
    <w:link w:val="8"/>
    <w:rsid w:val="004052F8"/>
    <w:rPr>
      <w:rFonts w:eastAsia="Times New Roman" w:cs="Times New Roman"/>
      <w:szCs w:val="20"/>
      <w:lang w:eastAsia="ru-RU"/>
    </w:rPr>
  </w:style>
  <w:style w:type="character" w:customStyle="1" w:styleId="90">
    <w:name w:val="Заголовок 9 Знак"/>
    <w:basedOn w:val="a0"/>
    <w:link w:val="9"/>
    <w:rsid w:val="004052F8"/>
    <w:rPr>
      <w:rFonts w:eastAsia="Times New Roman" w:cs="Times New Roman"/>
      <w:snapToGrid w:val="0"/>
      <w:szCs w:val="20"/>
      <w:lang w:eastAsia="ru-RU"/>
    </w:rPr>
  </w:style>
  <w:style w:type="paragraph" w:styleId="a3">
    <w:name w:val="header"/>
    <w:aliases w:val="Header Char,Titul,Heder"/>
    <w:basedOn w:val="a"/>
    <w:link w:val="a4"/>
    <w:uiPriority w:val="99"/>
    <w:unhideWhenUsed/>
    <w:rsid w:val="00C211E2"/>
    <w:pPr>
      <w:tabs>
        <w:tab w:val="center" w:pos="4677"/>
        <w:tab w:val="right" w:pos="9355"/>
      </w:tabs>
    </w:pPr>
  </w:style>
  <w:style w:type="character" w:customStyle="1" w:styleId="a4">
    <w:name w:val="Верхний колонтитул Знак"/>
    <w:aliases w:val="Header Char Знак,Titul Знак,Heder Знак"/>
    <w:basedOn w:val="a0"/>
    <w:link w:val="a3"/>
    <w:uiPriority w:val="99"/>
    <w:rsid w:val="00C211E2"/>
    <w:rPr>
      <w:rFonts w:ascii="Arial" w:eastAsia="Times New Roman" w:hAnsi="Arial" w:cs="Times New Roman"/>
      <w:sz w:val="24"/>
      <w:szCs w:val="24"/>
      <w:lang w:eastAsia="ru-RU"/>
    </w:rPr>
  </w:style>
  <w:style w:type="paragraph" w:styleId="a5">
    <w:name w:val="footer"/>
    <w:basedOn w:val="a"/>
    <w:link w:val="a6"/>
    <w:uiPriority w:val="99"/>
    <w:unhideWhenUsed/>
    <w:rsid w:val="00C211E2"/>
    <w:pPr>
      <w:tabs>
        <w:tab w:val="center" w:pos="4677"/>
        <w:tab w:val="right" w:pos="9355"/>
      </w:tabs>
    </w:pPr>
  </w:style>
  <w:style w:type="character" w:customStyle="1" w:styleId="a6">
    <w:name w:val="Нижний колонтитул Знак"/>
    <w:basedOn w:val="a0"/>
    <w:link w:val="a5"/>
    <w:uiPriority w:val="99"/>
    <w:rsid w:val="00C211E2"/>
    <w:rPr>
      <w:rFonts w:ascii="Arial" w:eastAsia="Times New Roman" w:hAnsi="Arial" w:cs="Times New Roman"/>
      <w:sz w:val="24"/>
      <w:szCs w:val="24"/>
      <w:lang w:eastAsia="ru-RU"/>
    </w:rPr>
  </w:style>
  <w:style w:type="character" w:styleId="a7">
    <w:name w:val="Hyperlink"/>
    <w:unhideWhenUsed/>
    <w:rsid w:val="00E56952"/>
    <w:rPr>
      <w:color w:val="0000FF"/>
      <w:u w:val="single"/>
    </w:rPr>
  </w:style>
  <w:style w:type="paragraph" w:customStyle="1" w:styleId="11">
    <w:name w:val="Статья11"/>
    <w:basedOn w:val="a"/>
    <w:next w:val="a"/>
    <w:rsid w:val="00E56952"/>
    <w:pPr>
      <w:keepNext/>
      <w:suppressAutoHyphens/>
      <w:spacing w:before="120" w:after="120"/>
      <w:ind w:left="2013" w:hanging="1304"/>
      <w:jc w:val="left"/>
    </w:pPr>
    <w:rPr>
      <w:rFonts w:ascii="Times New Roman" w:hAnsi="Times New Roman"/>
      <w:b/>
      <w:bCs/>
      <w:sz w:val="28"/>
      <w:szCs w:val="20"/>
    </w:rPr>
  </w:style>
  <w:style w:type="character" w:customStyle="1" w:styleId="a8">
    <w:name w:val="Текст выноски Знак"/>
    <w:basedOn w:val="a0"/>
    <w:link w:val="a9"/>
    <w:uiPriority w:val="99"/>
    <w:rsid w:val="00E56952"/>
    <w:rPr>
      <w:rFonts w:ascii="Tahoma" w:eastAsia="Times New Roman" w:hAnsi="Tahoma" w:cs="Times New Roman"/>
      <w:sz w:val="16"/>
      <w:szCs w:val="16"/>
      <w:lang w:eastAsia="ru-RU"/>
    </w:rPr>
  </w:style>
  <w:style w:type="paragraph" w:styleId="a9">
    <w:name w:val="Balloon Text"/>
    <w:basedOn w:val="a"/>
    <w:link w:val="a8"/>
    <w:uiPriority w:val="99"/>
    <w:rsid w:val="00E56952"/>
    <w:pPr>
      <w:ind w:firstLine="0"/>
      <w:jc w:val="left"/>
    </w:pPr>
    <w:rPr>
      <w:rFonts w:ascii="Tahoma" w:hAnsi="Tahoma"/>
      <w:sz w:val="16"/>
      <w:szCs w:val="16"/>
    </w:rPr>
  </w:style>
  <w:style w:type="paragraph" w:customStyle="1" w:styleId="aa">
    <w:name w:val="Знак"/>
    <w:basedOn w:val="a"/>
    <w:uiPriority w:val="99"/>
    <w:rsid w:val="00E56952"/>
    <w:pPr>
      <w:spacing w:after="160" w:line="240" w:lineRule="exact"/>
      <w:ind w:firstLine="0"/>
      <w:jc w:val="left"/>
    </w:pPr>
    <w:rPr>
      <w:rFonts w:ascii="Verdana" w:hAnsi="Verdana"/>
      <w:lang w:val="en-US" w:eastAsia="en-US"/>
    </w:rPr>
  </w:style>
  <w:style w:type="paragraph" w:styleId="ab">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c"/>
    <w:uiPriority w:val="99"/>
    <w:rsid w:val="00E56952"/>
    <w:pPr>
      <w:ind w:left="5103" w:firstLine="0"/>
      <w:jc w:val="right"/>
    </w:pPr>
    <w:rPr>
      <w:rFonts w:ascii="Times New Roman" w:hAnsi="Times New Roman"/>
      <w:sz w:val="28"/>
      <w:szCs w:val="20"/>
    </w:rPr>
  </w:style>
  <w:style w:type="character" w:customStyle="1" w:styleId="ac">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basedOn w:val="a0"/>
    <w:link w:val="ab"/>
    <w:uiPriority w:val="99"/>
    <w:rsid w:val="00E56952"/>
    <w:rPr>
      <w:rFonts w:eastAsia="Times New Roman" w:cs="Times New Roman"/>
      <w:szCs w:val="20"/>
      <w:lang w:eastAsia="ru-RU"/>
    </w:rPr>
  </w:style>
  <w:style w:type="character" w:styleId="ad">
    <w:name w:val="page number"/>
    <w:basedOn w:val="a0"/>
    <w:uiPriority w:val="99"/>
    <w:rsid w:val="00E56952"/>
  </w:style>
  <w:style w:type="paragraph" w:customStyle="1" w:styleId="ConsPlusTitle">
    <w:name w:val="ConsPlusTitle"/>
    <w:rsid w:val="00E56952"/>
    <w:pPr>
      <w:widowControl w:val="0"/>
      <w:autoSpaceDE w:val="0"/>
      <w:autoSpaceDN w:val="0"/>
      <w:spacing w:line="240" w:lineRule="auto"/>
    </w:pPr>
    <w:rPr>
      <w:rFonts w:ascii="Calibri" w:eastAsia="Times New Roman" w:hAnsi="Calibri" w:cs="Calibri"/>
      <w:b/>
      <w:bCs/>
      <w:sz w:val="22"/>
      <w:lang w:eastAsia="ru-RU"/>
    </w:rPr>
  </w:style>
  <w:style w:type="character" w:customStyle="1" w:styleId="ae">
    <w:name w:val="Гипертекстовая ссылка"/>
    <w:uiPriority w:val="99"/>
    <w:rsid w:val="00E56952"/>
    <w:rPr>
      <w:color w:val="106BBE"/>
    </w:rPr>
  </w:style>
  <w:style w:type="paragraph" w:styleId="af">
    <w:name w:val="Body Text"/>
    <w:aliases w:val="Основной текст1,Основной текст Знак Знак,bt"/>
    <w:basedOn w:val="a"/>
    <w:link w:val="af0"/>
    <w:qFormat/>
    <w:rsid w:val="00E56952"/>
    <w:pPr>
      <w:spacing w:after="120"/>
      <w:ind w:firstLine="0"/>
      <w:jc w:val="left"/>
    </w:pPr>
    <w:rPr>
      <w:rFonts w:ascii="Times New Roman" w:hAnsi="Times New Roman"/>
    </w:rPr>
  </w:style>
  <w:style w:type="character" w:customStyle="1" w:styleId="af0">
    <w:name w:val="Основной текст Знак"/>
    <w:aliases w:val="Основной текст1 Знак,Основной текст Знак Знак Знак,bt Знак"/>
    <w:basedOn w:val="a0"/>
    <w:link w:val="af"/>
    <w:rsid w:val="00E56952"/>
    <w:rPr>
      <w:rFonts w:eastAsia="Times New Roman" w:cs="Times New Roman"/>
      <w:sz w:val="24"/>
      <w:szCs w:val="24"/>
      <w:lang w:eastAsia="ru-RU"/>
    </w:rPr>
  </w:style>
  <w:style w:type="paragraph" w:customStyle="1" w:styleId="ConsPlusNormal">
    <w:name w:val="ConsPlusNormal"/>
    <w:link w:val="ConsPlusNormal0"/>
    <w:uiPriority w:val="99"/>
    <w:rsid w:val="00E56952"/>
    <w:pPr>
      <w:widowControl w:val="0"/>
      <w:autoSpaceDE w:val="0"/>
      <w:autoSpaceDN w:val="0"/>
      <w:spacing w:line="240" w:lineRule="auto"/>
    </w:pPr>
    <w:rPr>
      <w:rFonts w:ascii="Calibri" w:eastAsia="Times New Roman" w:hAnsi="Calibri" w:cs="Calibri"/>
      <w:sz w:val="22"/>
      <w:szCs w:val="20"/>
      <w:lang w:eastAsia="ru-RU"/>
    </w:rPr>
  </w:style>
  <w:style w:type="character" w:customStyle="1" w:styleId="ConsPlusNormal0">
    <w:name w:val="ConsPlusNormal Знак"/>
    <w:basedOn w:val="a0"/>
    <w:link w:val="ConsPlusNormal"/>
    <w:rsid w:val="00A76894"/>
    <w:rPr>
      <w:rFonts w:ascii="Calibri" w:eastAsia="Times New Roman" w:hAnsi="Calibri" w:cs="Calibri"/>
      <w:sz w:val="22"/>
      <w:szCs w:val="20"/>
      <w:lang w:eastAsia="ru-RU"/>
    </w:rPr>
  </w:style>
  <w:style w:type="character" w:customStyle="1" w:styleId="af1">
    <w:name w:val="Схема документа Знак"/>
    <w:basedOn w:val="a0"/>
    <w:link w:val="af2"/>
    <w:rsid w:val="00E56952"/>
    <w:rPr>
      <w:rFonts w:ascii="Tahoma" w:eastAsia="Calibri" w:hAnsi="Tahoma" w:cs="Tahoma"/>
      <w:sz w:val="16"/>
      <w:szCs w:val="16"/>
    </w:rPr>
  </w:style>
  <w:style w:type="paragraph" w:styleId="af2">
    <w:name w:val="Document Map"/>
    <w:basedOn w:val="a"/>
    <w:link w:val="af1"/>
    <w:unhideWhenUsed/>
    <w:rsid w:val="00E56952"/>
    <w:pPr>
      <w:ind w:firstLine="0"/>
      <w:jc w:val="left"/>
    </w:pPr>
    <w:rPr>
      <w:rFonts w:ascii="Tahoma" w:eastAsia="Calibri" w:hAnsi="Tahoma" w:cs="Tahoma"/>
      <w:sz w:val="16"/>
      <w:szCs w:val="16"/>
      <w:lang w:eastAsia="en-US"/>
    </w:rPr>
  </w:style>
  <w:style w:type="character" w:customStyle="1" w:styleId="12">
    <w:name w:val="Схема документа Знак1"/>
    <w:basedOn w:val="a0"/>
    <w:uiPriority w:val="99"/>
    <w:semiHidden/>
    <w:rsid w:val="00E56952"/>
    <w:rPr>
      <w:rFonts w:ascii="Tahoma" w:eastAsia="Times New Roman" w:hAnsi="Tahoma" w:cs="Tahoma"/>
      <w:sz w:val="16"/>
      <w:szCs w:val="16"/>
      <w:lang w:eastAsia="ru-RU"/>
    </w:rPr>
  </w:style>
  <w:style w:type="character" w:customStyle="1" w:styleId="af3">
    <w:name w:val="Цветовое выделение"/>
    <w:uiPriority w:val="99"/>
    <w:rsid w:val="00E56952"/>
    <w:rPr>
      <w:b/>
      <w:color w:val="26282F"/>
    </w:rPr>
  </w:style>
  <w:style w:type="paragraph" w:customStyle="1" w:styleId="af4">
    <w:name w:val="Текст (справка)"/>
    <w:basedOn w:val="a"/>
    <w:next w:val="a"/>
    <w:uiPriority w:val="99"/>
    <w:rsid w:val="00E56952"/>
    <w:pPr>
      <w:widowControl w:val="0"/>
      <w:autoSpaceDE w:val="0"/>
      <w:autoSpaceDN w:val="0"/>
      <w:adjustRightInd w:val="0"/>
      <w:ind w:left="170" w:right="170" w:firstLine="0"/>
      <w:jc w:val="left"/>
    </w:pPr>
    <w:rPr>
      <w:rFonts w:ascii="Times New Roman CYR" w:hAnsi="Times New Roman CYR" w:cs="Times New Roman CYR"/>
    </w:rPr>
  </w:style>
  <w:style w:type="paragraph" w:customStyle="1" w:styleId="af5">
    <w:name w:val="Комментарий"/>
    <w:basedOn w:val="af4"/>
    <w:next w:val="a"/>
    <w:uiPriority w:val="99"/>
    <w:rsid w:val="00E56952"/>
    <w:pPr>
      <w:spacing w:before="75"/>
      <w:ind w:right="0"/>
      <w:jc w:val="both"/>
    </w:pPr>
    <w:rPr>
      <w:color w:val="353842"/>
    </w:rPr>
  </w:style>
  <w:style w:type="paragraph" w:customStyle="1" w:styleId="af6">
    <w:name w:val="Информация о версии"/>
    <w:basedOn w:val="af5"/>
    <w:next w:val="a"/>
    <w:uiPriority w:val="99"/>
    <w:rsid w:val="00E56952"/>
    <w:rPr>
      <w:i/>
      <w:iCs/>
    </w:rPr>
  </w:style>
  <w:style w:type="paragraph" w:customStyle="1" w:styleId="af7">
    <w:name w:val="Текст информации об изменениях"/>
    <w:basedOn w:val="a"/>
    <w:next w:val="a"/>
    <w:uiPriority w:val="99"/>
    <w:rsid w:val="00E56952"/>
    <w:pPr>
      <w:widowControl w:val="0"/>
      <w:autoSpaceDE w:val="0"/>
      <w:autoSpaceDN w:val="0"/>
      <w:adjustRightInd w:val="0"/>
      <w:ind w:firstLine="720"/>
    </w:pPr>
    <w:rPr>
      <w:rFonts w:ascii="Times New Roman CYR" w:hAnsi="Times New Roman CYR" w:cs="Times New Roman CYR"/>
      <w:color w:val="353842"/>
      <w:sz w:val="20"/>
      <w:szCs w:val="20"/>
    </w:rPr>
  </w:style>
  <w:style w:type="paragraph" w:customStyle="1" w:styleId="af8">
    <w:name w:val="Информация об изменениях"/>
    <w:basedOn w:val="af7"/>
    <w:next w:val="a"/>
    <w:uiPriority w:val="99"/>
    <w:rsid w:val="00E56952"/>
    <w:pPr>
      <w:spacing w:before="180"/>
      <w:ind w:left="360" w:right="360" w:firstLine="0"/>
    </w:pPr>
  </w:style>
  <w:style w:type="paragraph" w:customStyle="1" w:styleId="af9">
    <w:name w:val="Нормальный (таблица)"/>
    <w:basedOn w:val="a"/>
    <w:next w:val="a"/>
    <w:uiPriority w:val="99"/>
    <w:rsid w:val="00E56952"/>
    <w:pPr>
      <w:widowControl w:val="0"/>
      <w:autoSpaceDE w:val="0"/>
      <w:autoSpaceDN w:val="0"/>
      <w:adjustRightInd w:val="0"/>
      <w:ind w:firstLine="0"/>
    </w:pPr>
    <w:rPr>
      <w:rFonts w:ascii="Times New Roman CYR" w:hAnsi="Times New Roman CYR" w:cs="Times New Roman CYR"/>
    </w:rPr>
  </w:style>
  <w:style w:type="paragraph" w:customStyle="1" w:styleId="afa">
    <w:name w:val="Подзаголовок для информации об изменениях"/>
    <w:basedOn w:val="af7"/>
    <w:next w:val="a"/>
    <w:uiPriority w:val="99"/>
    <w:rsid w:val="00E56952"/>
    <w:rPr>
      <w:b/>
      <w:bCs/>
    </w:rPr>
  </w:style>
  <w:style w:type="paragraph" w:customStyle="1" w:styleId="afb">
    <w:name w:val="Прижатый влево"/>
    <w:basedOn w:val="a"/>
    <w:next w:val="a"/>
    <w:uiPriority w:val="99"/>
    <w:rsid w:val="00E56952"/>
    <w:pPr>
      <w:widowControl w:val="0"/>
      <w:autoSpaceDE w:val="0"/>
      <w:autoSpaceDN w:val="0"/>
      <w:adjustRightInd w:val="0"/>
      <w:ind w:firstLine="0"/>
      <w:jc w:val="left"/>
    </w:pPr>
    <w:rPr>
      <w:rFonts w:ascii="Times New Roman CYR" w:hAnsi="Times New Roman CYR" w:cs="Times New Roman CYR"/>
    </w:rPr>
  </w:style>
  <w:style w:type="character" w:customStyle="1" w:styleId="afc">
    <w:name w:val="Цветовое выделение для Текст"/>
    <w:uiPriority w:val="99"/>
    <w:rsid w:val="00E56952"/>
    <w:rPr>
      <w:rFonts w:ascii="Times New Roman CYR" w:hAnsi="Times New Roman CYR"/>
    </w:rPr>
  </w:style>
  <w:style w:type="character" w:styleId="afd">
    <w:name w:val="FollowedHyperlink"/>
    <w:unhideWhenUsed/>
    <w:rsid w:val="00E56952"/>
    <w:rPr>
      <w:color w:val="800080"/>
      <w:u w:val="single"/>
    </w:rPr>
  </w:style>
  <w:style w:type="paragraph" w:customStyle="1" w:styleId="xl66">
    <w:name w:val="xl66"/>
    <w:basedOn w:val="a"/>
    <w:rsid w:val="00E56952"/>
    <w:pPr>
      <w:spacing w:before="100" w:beforeAutospacing="1" w:after="100" w:afterAutospacing="1"/>
      <w:ind w:firstLine="0"/>
      <w:jc w:val="left"/>
    </w:pPr>
    <w:rPr>
      <w:rFonts w:ascii="Times New Roman" w:hAnsi="Times New Roman"/>
      <w:sz w:val="28"/>
      <w:szCs w:val="28"/>
    </w:rPr>
  </w:style>
  <w:style w:type="paragraph" w:customStyle="1" w:styleId="xl67">
    <w:name w:val="xl67"/>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68">
    <w:name w:val="xl68"/>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69">
    <w:name w:val="xl69"/>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70">
    <w:name w:val="xl70"/>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71">
    <w:name w:val="xl71"/>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b/>
      <w:bCs/>
      <w:sz w:val="28"/>
      <w:szCs w:val="28"/>
    </w:rPr>
  </w:style>
  <w:style w:type="paragraph" w:customStyle="1" w:styleId="xl72">
    <w:name w:val="xl72"/>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sz w:val="28"/>
      <w:szCs w:val="28"/>
    </w:rPr>
  </w:style>
  <w:style w:type="paragraph" w:customStyle="1" w:styleId="xl73">
    <w:name w:val="xl73"/>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74">
    <w:name w:val="xl74"/>
    <w:basedOn w:val="a"/>
    <w:rsid w:val="00E56952"/>
    <w:pPr>
      <w:spacing w:before="100" w:beforeAutospacing="1" w:after="100" w:afterAutospacing="1"/>
      <w:ind w:firstLine="0"/>
      <w:jc w:val="left"/>
    </w:pPr>
    <w:rPr>
      <w:rFonts w:ascii="Times New Roman" w:hAnsi="Times New Roman"/>
      <w:b/>
      <w:bCs/>
      <w:sz w:val="28"/>
      <w:szCs w:val="28"/>
    </w:rPr>
  </w:style>
  <w:style w:type="paragraph" w:customStyle="1" w:styleId="xl75">
    <w:name w:val="xl75"/>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76">
    <w:name w:val="xl76"/>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77">
    <w:name w:val="xl77"/>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78">
    <w:name w:val="xl78"/>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b/>
      <w:bCs/>
      <w:sz w:val="28"/>
      <w:szCs w:val="28"/>
    </w:rPr>
  </w:style>
  <w:style w:type="paragraph" w:customStyle="1" w:styleId="xl79">
    <w:name w:val="xl79"/>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ascii="Times New Roman" w:hAnsi="Times New Roman"/>
      <w:b/>
      <w:bCs/>
      <w:sz w:val="28"/>
      <w:szCs w:val="28"/>
    </w:rPr>
  </w:style>
  <w:style w:type="paragraph" w:customStyle="1" w:styleId="xl80">
    <w:name w:val="xl80"/>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81">
    <w:name w:val="xl81"/>
    <w:basedOn w:val="a"/>
    <w:rsid w:val="00E56952"/>
    <w:pPr>
      <w:spacing w:before="100" w:beforeAutospacing="1" w:after="100" w:afterAutospacing="1"/>
      <w:ind w:firstLine="0"/>
      <w:jc w:val="left"/>
    </w:pPr>
    <w:rPr>
      <w:rFonts w:ascii="Times New Roman" w:hAnsi="Times New Roman"/>
      <w:sz w:val="28"/>
      <w:szCs w:val="28"/>
    </w:rPr>
  </w:style>
  <w:style w:type="paragraph" w:customStyle="1" w:styleId="xl82">
    <w:name w:val="xl82"/>
    <w:basedOn w:val="a"/>
    <w:rsid w:val="00E56952"/>
    <w:pPr>
      <w:spacing w:before="100" w:beforeAutospacing="1" w:after="100" w:afterAutospacing="1"/>
      <w:ind w:firstLine="0"/>
      <w:jc w:val="left"/>
    </w:pPr>
    <w:rPr>
      <w:rFonts w:ascii="Times New Roman" w:hAnsi="Times New Roman"/>
      <w:color w:val="000000"/>
      <w:sz w:val="28"/>
      <w:szCs w:val="28"/>
    </w:rPr>
  </w:style>
  <w:style w:type="paragraph" w:customStyle="1" w:styleId="xl83">
    <w:name w:val="xl83"/>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ascii="Times New Roman" w:hAnsi="Times New Roman"/>
      <w:b/>
      <w:bCs/>
      <w:sz w:val="28"/>
      <w:szCs w:val="28"/>
    </w:rPr>
  </w:style>
  <w:style w:type="paragraph" w:customStyle="1" w:styleId="xl84">
    <w:name w:val="xl84"/>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85">
    <w:name w:val="xl85"/>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86">
    <w:name w:val="xl86"/>
    <w:basedOn w:val="a"/>
    <w:rsid w:val="00E56952"/>
    <w:pPr>
      <w:spacing w:before="100" w:beforeAutospacing="1" w:after="100" w:afterAutospacing="1"/>
      <w:ind w:firstLine="0"/>
      <w:jc w:val="center"/>
    </w:pPr>
    <w:rPr>
      <w:rFonts w:ascii="Times New Roman" w:hAnsi="Times New Roman"/>
      <w:sz w:val="28"/>
      <w:szCs w:val="28"/>
    </w:rPr>
  </w:style>
  <w:style w:type="paragraph" w:customStyle="1" w:styleId="xl87">
    <w:name w:val="xl87"/>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88">
    <w:name w:val="xl88"/>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89">
    <w:name w:val="xl89"/>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90">
    <w:name w:val="xl90"/>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1">
    <w:name w:val="xl91"/>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2">
    <w:name w:val="xl92"/>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93">
    <w:name w:val="xl93"/>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4">
    <w:name w:val="xl94"/>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5">
    <w:name w:val="xl95"/>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6">
    <w:name w:val="xl96"/>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7">
    <w:name w:val="xl97"/>
    <w:basedOn w:val="a"/>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98">
    <w:name w:val="xl98"/>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9">
    <w:name w:val="xl99"/>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100">
    <w:name w:val="xl100"/>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01">
    <w:name w:val="xl101"/>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02">
    <w:name w:val="xl102"/>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03">
    <w:name w:val="xl103"/>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04">
    <w:name w:val="xl104"/>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05">
    <w:name w:val="xl105"/>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06">
    <w:name w:val="xl106"/>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07">
    <w:name w:val="xl107"/>
    <w:basedOn w:val="a"/>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right"/>
    </w:pPr>
    <w:rPr>
      <w:rFonts w:ascii="Times New Roman" w:hAnsi="Times New Roman"/>
      <w:sz w:val="28"/>
      <w:szCs w:val="28"/>
    </w:rPr>
  </w:style>
  <w:style w:type="paragraph" w:customStyle="1" w:styleId="xl108">
    <w:name w:val="xl108"/>
    <w:basedOn w:val="a"/>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right"/>
    </w:pPr>
    <w:rPr>
      <w:rFonts w:ascii="Times New Roman" w:hAnsi="Times New Roman"/>
      <w:sz w:val="28"/>
      <w:szCs w:val="28"/>
    </w:rPr>
  </w:style>
  <w:style w:type="paragraph" w:customStyle="1" w:styleId="xl109">
    <w:name w:val="xl109"/>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110">
    <w:name w:val="xl110"/>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1">
    <w:name w:val="xl111"/>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color w:val="000000"/>
      <w:sz w:val="28"/>
      <w:szCs w:val="28"/>
    </w:rPr>
  </w:style>
  <w:style w:type="paragraph" w:customStyle="1" w:styleId="xl112">
    <w:name w:val="xl112"/>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13">
    <w:name w:val="xl113"/>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14">
    <w:name w:val="xl114"/>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5">
    <w:name w:val="xl115"/>
    <w:basedOn w:val="a"/>
    <w:rsid w:val="00E56952"/>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6">
    <w:name w:val="xl116"/>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17">
    <w:name w:val="xl117"/>
    <w:basedOn w:val="a"/>
    <w:rsid w:val="00E56952"/>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8">
    <w:name w:val="xl118"/>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19">
    <w:name w:val="xl119"/>
    <w:basedOn w:val="a"/>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ascii="Times New Roman" w:hAnsi="Times New Roman"/>
      <w:sz w:val="28"/>
      <w:szCs w:val="28"/>
    </w:rPr>
  </w:style>
  <w:style w:type="paragraph" w:customStyle="1" w:styleId="xl120">
    <w:name w:val="xl120"/>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color w:val="000000"/>
      <w:sz w:val="28"/>
      <w:szCs w:val="28"/>
    </w:rPr>
  </w:style>
  <w:style w:type="paragraph" w:customStyle="1" w:styleId="xl121">
    <w:name w:val="xl121"/>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22">
    <w:name w:val="xl122"/>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23">
    <w:name w:val="xl123"/>
    <w:basedOn w:val="a"/>
    <w:rsid w:val="00E56952"/>
    <w:pPr>
      <w:spacing w:before="100" w:beforeAutospacing="1" w:after="100" w:afterAutospacing="1"/>
      <w:ind w:firstLine="0"/>
      <w:jc w:val="left"/>
    </w:pPr>
    <w:rPr>
      <w:rFonts w:ascii="Times New Roman" w:hAnsi="Times New Roman"/>
      <w:sz w:val="28"/>
      <w:szCs w:val="28"/>
    </w:rPr>
  </w:style>
  <w:style w:type="paragraph" w:customStyle="1" w:styleId="xl124">
    <w:name w:val="xl124"/>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25">
    <w:name w:val="xl125"/>
    <w:basedOn w:val="a"/>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26">
    <w:name w:val="xl126"/>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27">
    <w:name w:val="xl127"/>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28">
    <w:name w:val="xl128"/>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129">
    <w:name w:val="xl129"/>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0">
    <w:name w:val="xl130"/>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1">
    <w:name w:val="xl131"/>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2">
    <w:name w:val="xl132"/>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3">
    <w:name w:val="xl133"/>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color w:val="000000"/>
      <w:sz w:val="28"/>
      <w:szCs w:val="28"/>
    </w:rPr>
  </w:style>
  <w:style w:type="paragraph" w:customStyle="1" w:styleId="xl134">
    <w:name w:val="xl134"/>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5">
    <w:name w:val="xl135"/>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36">
    <w:name w:val="xl136"/>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7">
    <w:name w:val="xl137"/>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8">
    <w:name w:val="xl138"/>
    <w:basedOn w:val="a"/>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ascii="Times New Roman" w:hAnsi="Times New Roman"/>
      <w:color w:val="000000"/>
      <w:sz w:val="28"/>
      <w:szCs w:val="28"/>
    </w:rPr>
  </w:style>
  <w:style w:type="paragraph" w:customStyle="1" w:styleId="xl139">
    <w:name w:val="xl139"/>
    <w:basedOn w:val="a"/>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left"/>
    </w:pPr>
    <w:rPr>
      <w:rFonts w:ascii="Times New Roman" w:hAnsi="Times New Roman"/>
      <w:b/>
      <w:bCs/>
      <w:sz w:val="28"/>
      <w:szCs w:val="28"/>
    </w:rPr>
  </w:style>
  <w:style w:type="paragraph" w:customStyle="1" w:styleId="xl140">
    <w:name w:val="xl140"/>
    <w:basedOn w:val="a"/>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center"/>
    </w:pPr>
    <w:rPr>
      <w:rFonts w:ascii="Times New Roman" w:hAnsi="Times New Roman"/>
      <w:sz w:val="28"/>
      <w:szCs w:val="28"/>
    </w:rPr>
  </w:style>
  <w:style w:type="paragraph" w:customStyle="1" w:styleId="xl141">
    <w:name w:val="xl141"/>
    <w:basedOn w:val="a"/>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right"/>
    </w:pPr>
    <w:rPr>
      <w:rFonts w:ascii="Times New Roman" w:hAnsi="Times New Roman"/>
      <w:b/>
      <w:bCs/>
      <w:sz w:val="28"/>
      <w:szCs w:val="28"/>
    </w:rPr>
  </w:style>
  <w:style w:type="paragraph" w:customStyle="1" w:styleId="xl142">
    <w:name w:val="xl142"/>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3">
    <w:name w:val="xl143"/>
    <w:basedOn w:val="a"/>
    <w:rsid w:val="00E56952"/>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4">
    <w:name w:val="xl144"/>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5">
    <w:name w:val="xl145"/>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6">
    <w:name w:val="xl146"/>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28"/>
      <w:szCs w:val="28"/>
    </w:rPr>
  </w:style>
  <w:style w:type="paragraph" w:customStyle="1" w:styleId="xl147">
    <w:name w:val="xl147"/>
    <w:basedOn w:val="a"/>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color w:val="000000"/>
      <w:sz w:val="28"/>
      <w:szCs w:val="28"/>
    </w:rPr>
  </w:style>
  <w:style w:type="paragraph" w:customStyle="1" w:styleId="s1">
    <w:name w:val="s_1"/>
    <w:basedOn w:val="a"/>
    <w:rsid w:val="00E56952"/>
    <w:pPr>
      <w:spacing w:before="100" w:beforeAutospacing="1" w:after="100" w:afterAutospacing="1"/>
      <w:ind w:firstLine="0"/>
      <w:jc w:val="left"/>
    </w:pPr>
    <w:rPr>
      <w:rFonts w:ascii="Times New Roman" w:hAnsi="Times New Roman"/>
    </w:rPr>
  </w:style>
  <w:style w:type="table" w:styleId="afe">
    <w:name w:val="Table Grid"/>
    <w:aliases w:val="ЭЭГ - Сетка таблицы"/>
    <w:basedOn w:val="a1"/>
    <w:uiPriority w:val="39"/>
    <w:rsid w:val="00BE13A1"/>
    <w:pPr>
      <w:spacing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_а_Е’__ (дќа) И’ц_1,_а_Е’__ (дќа) И’ц_ И’ц_"/>
    <w:basedOn w:val="a"/>
    <w:link w:val="aff0"/>
    <w:uiPriority w:val="99"/>
    <w:rsid w:val="004052F8"/>
    <w:pPr>
      <w:spacing w:before="100" w:beforeAutospacing="1" w:after="100" w:afterAutospacing="1"/>
      <w:ind w:firstLine="0"/>
      <w:jc w:val="left"/>
    </w:pPr>
    <w:rPr>
      <w:rFonts w:ascii="Times New Roman" w:hAnsi="Times New Roman"/>
    </w:rPr>
  </w:style>
  <w:style w:type="character" w:customStyle="1" w:styleId="aff0">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ff"/>
    <w:uiPriority w:val="99"/>
    <w:locked/>
    <w:rsid w:val="004052F8"/>
    <w:rPr>
      <w:rFonts w:eastAsia="Times New Roman" w:cs="Times New Roman"/>
      <w:sz w:val="24"/>
      <w:szCs w:val="24"/>
    </w:rPr>
  </w:style>
  <w:style w:type="paragraph" w:styleId="aff1">
    <w:name w:val="List Paragraph"/>
    <w:aliases w:val="ТЗ список,Абзац списка нумерованный"/>
    <w:basedOn w:val="a"/>
    <w:link w:val="aff2"/>
    <w:uiPriority w:val="34"/>
    <w:qFormat/>
    <w:rsid w:val="004052F8"/>
    <w:pPr>
      <w:spacing w:after="200" w:line="276" w:lineRule="auto"/>
      <w:ind w:left="720" w:firstLine="0"/>
      <w:jc w:val="left"/>
    </w:pPr>
    <w:rPr>
      <w:rFonts w:ascii="Calibri" w:hAnsi="Calibri" w:cs="Calibri"/>
      <w:sz w:val="22"/>
      <w:szCs w:val="22"/>
      <w:lang w:eastAsia="en-US"/>
    </w:rPr>
  </w:style>
  <w:style w:type="character" w:customStyle="1" w:styleId="aff2">
    <w:name w:val="Абзац списка Знак"/>
    <w:aliases w:val="ТЗ список Знак,Абзац списка нумерованный Знак"/>
    <w:link w:val="aff1"/>
    <w:uiPriority w:val="34"/>
    <w:qFormat/>
    <w:locked/>
    <w:rsid w:val="00723F50"/>
    <w:rPr>
      <w:rFonts w:ascii="Calibri" w:eastAsia="Times New Roman" w:hAnsi="Calibri" w:cs="Calibri"/>
      <w:sz w:val="22"/>
    </w:rPr>
  </w:style>
  <w:style w:type="paragraph" w:customStyle="1" w:styleId="xl29">
    <w:name w:val="xl29"/>
    <w:basedOn w:val="a"/>
    <w:rsid w:val="004052F8"/>
    <w:pPr>
      <w:spacing w:before="100" w:beforeAutospacing="1" w:after="100" w:afterAutospacing="1"/>
      <w:ind w:firstLine="0"/>
      <w:jc w:val="left"/>
    </w:pPr>
    <w:rPr>
      <w:rFonts w:ascii="Arial CYR" w:hAnsi="Arial CYR" w:cs="Arial CYR"/>
    </w:rPr>
  </w:style>
  <w:style w:type="paragraph" w:customStyle="1" w:styleId="Default">
    <w:name w:val="Default"/>
    <w:rsid w:val="004052F8"/>
    <w:pPr>
      <w:autoSpaceDE w:val="0"/>
      <w:autoSpaceDN w:val="0"/>
      <w:adjustRightInd w:val="0"/>
      <w:spacing w:line="240" w:lineRule="auto"/>
    </w:pPr>
    <w:rPr>
      <w:rFonts w:eastAsia="Times New Roman" w:cs="Times New Roman"/>
      <w:color w:val="000000"/>
      <w:sz w:val="24"/>
      <w:szCs w:val="24"/>
      <w:lang w:eastAsia="ru-RU"/>
    </w:rPr>
  </w:style>
  <w:style w:type="paragraph" w:customStyle="1" w:styleId="aff3">
    <w:name w:val="Нумерованный абзац"/>
    <w:rsid w:val="004052F8"/>
    <w:pPr>
      <w:tabs>
        <w:tab w:val="left" w:pos="1134"/>
      </w:tabs>
      <w:suppressAutoHyphens/>
      <w:spacing w:before="120" w:line="240" w:lineRule="auto"/>
      <w:jc w:val="both"/>
    </w:pPr>
    <w:rPr>
      <w:rFonts w:eastAsia="Times New Roman" w:cs="Times New Roman"/>
      <w:noProof/>
      <w:sz w:val="27"/>
      <w:szCs w:val="20"/>
      <w:lang w:eastAsia="ru-RU"/>
    </w:rPr>
  </w:style>
  <w:style w:type="character" w:customStyle="1" w:styleId="41">
    <w:name w:val="Основной текст4"/>
    <w:basedOn w:val="a0"/>
    <w:rsid w:val="004052F8"/>
    <w:rPr>
      <w:color w:val="000000"/>
      <w:spacing w:val="0"/>
      <w:w w:val="100"/>
      <w:position w:val="0"/>
      <w:sz w:val="26"/>
      <w:szCs w:val="26"/>
      <w:shd w:val="clear" w:color="auto" w:fill="FFFFFF"/>
      <w:lang w:val="ru-RU" w:eastAsia="ru-RU" w:bidi="ru-RU"/>
    </w:rPr>
  </w:style>
  <w:style w:type="paragraph" w:customStyle="1" w:styleId="61">
    <w:name w:val="Основной текст6"/>
    <w:basedOn w:val="a"/>
    <w:rsid w:val="004052F8"/>
    <w:pPr>
      <w:widowControl w:val="0"/>
      <w:shd w:val="clear" w:color="auto" w:fill="FFFFFF"/>
      <w:spacing w:before="3480" w:line="0" w:lineRule="atLeast"/>
      <w:ind w:hanging="360"/>
      <w:jc w:val="left"/>
    </w:pPr>
    <w:rPr>
      <w:rFonts w:ascii="Times New Roman" w:hAnsi="Times New Roman"/>
      <w:sz w:val="20"/>
      <w:szCs w:val="20"/>
    </w:rPr>
  </w:style>
  <w:style w:type="paragraph" w:customStyle="1" w:styleId="21">
    <w:name w:val="Основной текст 21"/>
    <w:basedOn w:val="a"/>
    <w:uiPriority w:val="99"/>
    <w:rsid w:val="004052F8"/>
    <w:pPr>
      <w:suppressAutoHyphens/>
      <w:ind w:firstLine="0"/>
    </w:pPr>
    <w:rPr>
      <w:rFonts w:ascii="Times New Roman" w:hAnsi="Times New Roman"/>
      <w:sz w:val="26"/>
      <w:szCs w:val="20"/>
      <w:lang w:eastAsia="ar-SA"/>
    </w:rPr>
  </w:style>
  <w:style w:type="character" w:customStyle="1" w:styleId="22">
    <w:name w:val="Знак Знак2"/>
    <w:basedOn w:val="a0"/>
    <w:rsid w:val="004052F8"/>
    <w:rPr>
      <w:b/>
      <w:bCs/>
      <w:kern w:val="36"/>
      <w:sz w:val="48"/>
      <w:szCs w:val="48"/>
      <w:lang w:val="ru-RU" w:eastAsia="ru-RU" w:bidi="ar-SA"/>
    </w:rPr>
  </w:style>
  <w:style w:type="paragraph" w:styleId="aff4">
    <w:name w:val="No Spacing"/>
    <w:link w:val="aff5"/>
    <w:qFormat/>
    <w:rsid w:val="004052F8"/>
    <w:pPr>
      <w:spacing w:line="240" w:lineRule="auto"/>
    </w:pPr>
    <w:rPr>
      <w:rFonts w:eastAsia="Times New Roman" w:cs="Times New Roman"/>
      <w:sz w:val="24"/>
      <w:szCs w:val="24"/>
      <w:lang w:eastAsia="ru-RU"/>
    </w:rPr>
  </w:style>
  <w:style w:type="character" w:customStyle="1" w:styleId="aff5">
    <w:name w:val="Без интервала Знак"/>
    <w:link w:val="aff4"/>
    <w:uiPriority w:val="1"/>
    <w:locked/>
    <w:rsid w:val="004052F8"/>
    <w:rPr>
      <w:rFonts w:eastAsia="Times New Roman" w:cs="Times New Roman"/>
      <w:sz w:val="24"/>
      <w:szCs w:val="24"/>
      <w:lang w:eastAsia="ru-RU"/>
    </w:rPr>
  </w:style>
  <w:style w:type="character" w:customStyle="1" w:styleId="fontstyle01">
    <w:name w:val="fontstyle01"/>
    <w:rsid w:val="004052F8"/>
    <w:rPr>
      <w:rFonts w:ascii="TimesNewRomanPSMT" w:hAnsi="TimesNewRomanPSMT" w:hint="default"/>
      <w:b w:val="0"/>
      <w:bCs w:val="0"/>
      <w:i w:val="0"/>
      <w:iCs w:val="0"/>
      <w:color w:val="000000"/>
      <w:sz w:val="22"/>
      <w:szCs w:val="22"/>
    </w:rPr>
  </w:style>
  <w:style w:type="character" w:customStyle="1" w:styleId="31">
    <w:name w:val="Основной текст 3 Знак"/>
    <w:basedOn w:val="a0"/>
    <w:link w:val="32"/>
    <w:rsid w:val="004052F8"/>
    <w:rPr>
      <w:rFonts w:eastAsia="Times New Roman" w:cs="Times New Roman"/>
      <w:szCs w:val="20"/>
      <w:lang w:eastAsia="ru-RU"/>
    </w:rPr>
  </w:style>
  <w:style w:type="paragraph" w:styleId="32">
    <w:name w:val="Body Text 3"/>
    <w:basedOn w:val="a"/>
    <w:link w:val="31"/>
    <w:rsid w:val="004052F8"/>
    <w:pPr>
      <w:ind w:right="-524" w:firstLine="0"/>
    </w:pPr>
    <w:rPr>
      <w:rFonts w:ascii="Times New Roman" w:hAnsi="Times New Roman"/>
      <w:sz w:val="28"/>
      <w:szCs w:val="20"/>
    </w:rPr>
  </w:style>
  <w:style w:type="character" w:customStyle="1" w:styleId="33">
    <w:name w:val="Основной текст с отступом 3 Знак"/>
    <w:basedOn w:val="a0"/>
    <w:link w:val="34"/>
    <w:rsid w:val="004052F8"/>
    <w:rPr>
      <w:rFonts w:eastAsia="Times New Roman" w:cs="Times New Roman"/>
      <w:szCs w:val="20"/>
      <w:lang w:eastAsia="ru-RU"/>
    </w:rPr>
  </w:style>
  <w:style w:type="paragraph" w:styleId="34">
    <w:name w:val="Body Text Indent 3"/>
    <w:basedOn w:val="a"/>
    <w:link w:val="33"/>
    <w:rsid w:val="004052F8"/>
    <w:pPr>
      <w:ind w:firstLine="709"/>
    </w:pPr>
    <w:rPr>
      <w:rFonts w:ascii="Times New Roman" w:hAnsi="Times New Roman"/>
      <w:sz w:val="28"/>
      <w:szCs w:val="20"/>
    </w:rPr>
  </w:style>
  <w:style w:type="character" w:customStyle="1" w:styleId="23">
    <w:name w:val="Основной текст с отступом 2 Знак"/>
    <w:basedOn w:val="a0"/>
    <w:link w:val="24"/>
    <w:rsid w:val="004052F8"/>
    <w:rPr>
      <w:rFonts w:eastAsia="Times New Roman" w:cs="Times New Roman"/>
      <w:snapToGrid w:val="0"/>
      <w:kern w:val="28"/>
      <w:szCs w:val="20"/>
      <w:lang w:eastAsia="ru-RU"/>
    </w:rPr>
  </w:style>
  <w:style w:type="paragraph" w:styleId="24">
    <w:name w:val="Body Text Indent 2"/>
    <w:basedOn w:val="a"/>
    <w:link w:val="23"/>
    <w:rsid w:val="004052F8"/>
    <w:rPr>
      <w:rFonts w:ascii="Times New Roman" w:hAnsi="Times New Roman"/>
      <w:snapToGrid w:val="0"/>
      <w:kern w:val="28"/>
      <w:sz w:val="28"/>
      <w:szCs w:val="20"/>
    </w:rPr>
  </w:style>
  <w:style w:type="paragraph" w:customStyle="1" w:styleId="ConsPlusNonformat">
    <w:name w:val="ConsPlusNonformat"/>
    <w:rsid w:val="004052F8"/>
    <w:pPr>
      <w:spacing w:line="240" w:lineRule="auto"/>
    </w:pPr>
    <w:rPr>
      <w:rFonts w:ascii="Courier New" w:eastAsia="Times New Roman" w:hAnsi="Courier New" w:cs="Times New Roman"/>
      <w:snapToGrid w:val="0"/>
      <w:sz w:val="20"/>
      <w:szCs w:val="20"/>
      <w:lang w:eastAsia="ru-RU"/>
    </w:rPr>
  </w:style>
  <w:style w:type="paragraph" w:styleId="25">
    <w:name w:val="Body Text First Indent 2"/>
    <w:basedOn w:val="ab"/>
    <w:link w:val="26"/>
    <w:rsid w:val="004052F8"/>
    <w:pPr>
      <w:ind w:left="0" w:firstLine="851"/>
      <w:jc w:val="both"/>
    </w:pPr>
  </w:style>
  <w:style w:type="character" w:customStyle="1" w:styleId="26">
    <w:name w:val="Красная строка 2 Знак"/>
    <w:basedOn w:val="ac"/>
    <w:link w:val="25"/>
    <w:rsid w:val="004052F8"/>
    <w:rPr>
      <w:rFonts w:eastAsia="Times New Roman" w:cs="Times New Roman"/>
      <w:szCs w:val="20"/>
      <w:lang w:eastAsia="ru-RU"/>
    </w:rPr>
  </w:style>
  <w:style w:type="paragraph" w:customStyle="1" w:styleId="NormalANX">
    <w:name w:val="NormalANX"/>
    <w:basedOn w:val="a"/>
    <w:rsid w:val="004052F8"/>
    <w:pPr>
      <w:spacing w:before="240" w:after="240" w:line="360" w:lineRule="auto"/>
      <w:ind w:firstLine="720"/>
    </w:pPr>
    <w:rPr>
      <w:rFonts w:ascii="Times New Roman" w:hAnsi="Times New Roman"/>
      <w:sz w:val="28"/>
      <w:szCs w:val="20"/>
    </w:rPr>
  </w:style>
  <w:style w:type="character" w:customStyle="1" w:styleId="aff6">
    <w:name w:val="Текст примечания Знак"/>
    <w:aliases w:val="!Равноширинный текст документа Знак"/>
    <w:basedOn w:val="a0"/>
    <w:link w:val="aff7"/>
    <w:rsid w:val="004052F8"/>
    <w:rPr>
      <w:rFonts w:eastAsia="Times New Roman" w:cs="Times New Roman"/>
      <w:sz w:val="20"/>
      <w:szCs w:val="20"/>
      <w:lang w:eastAsia="ru-RU"/>
    </w:rPr>
  </w:style>
  <w:style w:type="paragraph" w:styleId="aff7">
    <w:name w:val="annotation text"/>
    <w:aliases w:val="!Равноширинный текст документа"/>
    <w:basedOn w:val="a"/>
    <w:link w:val="aff6"/>
    <w:rsid w:val="004052F8"/>
    <w:pPr>
      <w:ind w:firstLine="0"/>
      <w:jc w:val="left"/>
    </w:pPr>
    <w:rPr>
      <w:rFonts w:ascii="Times New Roman" w:hAnsi="Times New Roman"/>
      <w:sz w:val="20"/>
      <w:szCs w:val="20"/>
    </w:rPr>
  </w:style>
  <w:style w:type="character" w:customStyle="1" w:styleId="aff8">
    <w:name w:val="Красная строка Знак"/>
    <w:basedOn w:val="af0"/>
    <w:link w:val="aff9"/>
    <w:rsid w:val="004052F8"/>
    <w:rPr>
      <w:rFonts w:eastAsia="Times New Roman" w:cs="Times New Roman"/>
      <w:sz w:val="24"/>
      <w:szCs w:val="20"/>
      <w:lang w:eastAsia="ru-RU"/>
    </w:rPr>
  </w:style>
  <w:style w:type="paragraph" w:styleId="aff9">
    <w:name w:val="Body Text First Indent"/>
    <w:basedOn w:val="af"/>
    <w:next w:val="25"/>
    <w:link w:val="aff8"/>
    <w:rsid w:val="004052F8"/>
    <w:pPr>
      <w:ind w:firstLine="851"/>
      <w:jc w:val="both"/>
    </w:pPr>
    <w:rPr>
      <w:sz w:val="28"/>
      <w:szCs w:val="20"/>
    </w:rPr>
  </w:style>
  <w:style w:type="character" w:customStyle="1" w:styleId="affa">
    <w:name w:val="Текст Знак"/>
    <w:basedOn w:val="a0"/>
    <w:link w:val="affb"/>
    <w:uiPriority w:val="99"/>
    <w:rsid w:val="004052F8"/>
    <w:rPr>
      <w:rFonts w:ascii="Courier New" w:eastAsia="Times New Roman" w:hAnsi="Courier New" w:cs="Times New Roman"/>
      <w:sz w:val="20"/>
      <w:szCs w:val="20"/>
      <w:lang w:eastAsia="ru-RU"/>
    </w:rPr>
  </w:style>
  <w:style w:type="paragraph" w:styleId="affb">
    <w:name w:val="Plain Text"/>
    <w:basedOn w:val="a"/>
    <w:link w:val="affa"/>
    <w:rsid w:val="004052F8"/>
    <w:pPr>
      <w:ind w:firstLine="0"/>
      <w:jc w:val="left"/>
    </w:pPr>
    <w:rPr>
      <w:rFonts w:ascii="Courier New" w:hAnsi="Courier New"/>
      <w:sz w:val="20"/>
      <w:szCs w:val="20"/>
    </w:rPr>
  </w:style>
  <w:style w:type="character" w:customStyle="1" w:styleId="27">
    <w:name w:val="Основной текст 2 Знак"/>
    <w:basedOn w:val="a0"/>
    <w:link w:val="28"/>
    <w:uiPriority w:val="99"/>
    <w:rsid w:val="004052F8"/>
    <w:rPr>
      <w:rFonts w:eastAsia="Times New Roman" w:cs="Times New Roman"/>
      <w:szCs w:val="20"/>
      <w:lang w:eastAsia="ru-RU"/>
    </w:rPr>
  </w:style>
  <w:style w:type="paragraph" w:styleId="28">
    <w:name w:val="Body Text 2"/>
    <w:basedOn w:val="a"/>
    <w:link w:val="27"/>
    <w:rsid w:val="004052F8"/>
    <w:pPr>
      <w:ind w:firstLine="0"/>
    </w:pPr>
    <w:rPr>
      <w:rFonts w:ascii="Times New Roman" w:hAnsi="Times New Roman"/>
      <w:sz w:val="28"/>
      <w:szCs w:val="20"/>
    </w:rPr>
  </w:style>
  <w:style w:type="paragraph" w:styleId="affc">
    <w:name w:val="Title"/>
    <w:basedOn w:val="a"/>
    <w:link w:val="affd"/>
    <w:qFormat/>
    <w:rsid w:val="004052F8"/>
    <w:pPr>
      <w:ind w:firstLine="0"/>
      <w:jc w:val="center"/>
    </w:pPr>
    <w:rPr>
      <w:rFonts w:ascii="Times New Roman" w:hAnsi="Times New Roman"/>
      <w:i/>
      <w:sz w:val="28"/>
      <w:szCs w:val="20"/>
    </w:rPr>
  </w:style>
  <w:style w:type="character" w:customStyle="1" w:styleId="affd">
    <w:name w:val="Название Знак"/>
    <w:basedOn w:val="a0"/>
    <w:link w:val="affc"/>
    <w:rsid w:val="004052F8"/>
    <w:rPr>
      <w:rFonts w:eastAsia="Times New Roman" w:cs="Times New Roman"/>
      <w:i/>
      <w:szCs w:val="20"/>
      <w:lang w:eastAsia="ru-RU"/>
    </w:rPr>
  </w:style>
  <w:style w:type="paragraph" w:styleId="affe">
    <w:name w:val="List Number"/>
    <w:rsid w:val="004052F8"/>
    <w:pPr>
      <w:tabs>
        <w:tab w:val="num" w:pos="360"/>
      </w:tabs>
      <w:spacing w:line="288" w:lineRule="auto"/>
      <w:ind w:left="357" w:hanging="357"/>
      <w:jc w:val="both"/>
    </w:pPr>
    <w:rPr>
      <w:rFonts w:eastAsia="Times New Roman" w:cs="Times New Roman"/>
      <w:noProof/>
      <w:sz w:val="27"/>
      <w:szCs w:val="20"/>
      <w:lang w:eastAsia="ru-RU"/>
    </w:rPr>
  </w:style>
  <w:style w:type="paragraph" w:styleId="afff">
    <w:name w:val="List Bullet"/>
    <w:autoRedefine/>
    <w:rsid w:val="004052F8"/>
    <w:pPr>
      <w:tabs>
        <w:tab w:val="num" w:pos="360"/>
      </w:tabs>
      <w:spacing w:line="240" w:lineRule="auto"/>
      <w:ind w:left="357" w:hanging="357"/>
    </w:pPr>
    <w:rPr>
      <w:rFonts w:eastAsia="Times New Roman" w:cs="Times New Roman"/>
      <w:noProof/>
      <w:sz w:val="27"/>
      <w:szCs w:val="20"/>
      <w:lang w:eastAsia="ru-RU"/>
    </w:rPr>
  </w:style>
  <w:style w:type="paragraph" w:customStyle="1" w:styleId="afff0">
    <w:name w:val="Обычный.Название подразделения"/>
    <w:uiPriority w:val="99"/>
    <w:rsid w:val="004052F8"/>
    <w:pPr>
      <w:spacing w:line="240" w:lineRule="auto"/>
    </w:pPr>
    <w:rPr>
      <w:rFonts w:ascii="SchoolBook" w:eastAsia="Times New Roman" w:hAnsi="SchoolBook" w:cs="Times New Roman"/>
      <w:szCs w:val="20"/>
      <w:lang w:eastAsia="ru-RU"/>
    </w:rPr>
  </w:style>
  <w:style w:type="paragraph" w:styleId="afff1">
    <w:name w:val="Subtitle"/>
    <w:basedOn w:val="a"/>
    <w:link w:val="afff2"/>
    <w:qFormat/>
    <w:rsid w:val="004052F8"/>
    <w:pPr>
      <w:ind w:firstLine="0"/>
      <w:jc w:val="center"/>
    </w:pPr>
    <w:rPr>
      <w:rFonts w:ascii="Times New Roman" w:hAnsi="Times New Roman"/>
      <w:b/>
      <w:bCs/>
      <w:sz w:val="28"/>
    </w:rPr>
  </w:style>
  <w:style w:type="character" w:customStyle="1" w:styleId="afff2">
    <w:name w:val="Подзаголовок Знак"/>
    <w:basedOn w:val="a0"/>
    <w:link w:val="afff1"/>
    <w:rsid w:val="004052F8"/>
    <w:rPr>
      <w:rFonts w:eastAsia="Times New Roman" w:cs="Times New Roman"/>
      <w:b/>
      <w:bCs/>
      <w:szCs w:val="24"/>
      <w:lang w:eastAsia="ru-RU"/>
    </w:rPr>
  </w:style>
  <w:style w:type="paragraph" w:customStyle="1" w:styleId="ConsPlusCell">
    <w:name w:val="ConsPlusCell"/>
    <w:uiPriority w:val="99"/>
    <w:rsid w:val="004052F8"/>
    <w:pPr>
      <w:autoSpaceDE w:val="0"/>
      <w:autoSpaceDN w:val="0"/>
      <w:adjustRightInd w:val="0"/>
      <w:spacing w:line="240" w:lineRule="auto"/>
    </w:pPr>
    <w:rPr>
      <w:rFonts w:ascii="Arial" w:eastAsia="Times New Roman" w:hAnsi="Arial" w:cs="Arial"/>
      <w:sz w:val="20"/>
      <w:szCs w:val="20"/>
      <w:lang w:eastAsia="ru-RU"/>
    </w:rPr>
  </w:style>
  <w:style w:type="paragraph" w:styleId="afff3">
    <w:name w:val="footnote text"/>
    <w:basedOn w:val="a"/>
    <w:link w:val="afff4"/>
    <w:uiPriority w:val="99"/>
    <w:rsid w:val="004052F8"/>
    <w:pPr>
      <w:ind w:firstLine="0"/>
      <w:jc w:val="left"/>
    </w:pPr>
    <w:rPr>
      <w:rFonts w:ascii="Times New Roman" w:hAnsi="Times New Roman"/>
      <w:sz w:val="20"/>
      <w:szCs w:val="20"/>
    </w:rPr>
  </w:style>
  <w:style w:type="character" w:customStyle="1" w:styleId="afff4">
    <w:name w:val="Текст сноски Знак"/>
    <w:basedOn w:val="a0"/>
    <w:link w:val="afff3"/>
    <w:uiPriority w:val="99"/>
    <w:rsid w:val="004052F8"/>
    <w:rPr>
      <w:rFonts w:eastAsia="Times New Roman" w:cs="Times New Roman"/>
      <w:sz w:val="20"/>
      <w:szCs w:val="20"/>
      <w:lang w:eastAsia="ru-RU"/>
    </w:rPr>
  </w:style>
  <w:style w:type="character" w:customStyle="1" w:styleId="NoSpacingChar">
    <w:name w:val="No Spacing Char"/>
    <w:link w:val="NoSpacing1"/>
    <w:locked/>
    <w:rsid w:val="004052F8"/>
    <w:rPr>
      <w:rFonts w:ascii="Calibri" w:eastAsia="Calibri" w:hAnsi="Calibri"/>
      <w:sz w:val="22"/>
    </w:rPr>
  </w:style>
  <w:style w:type="paragraph" w:customStyle="1" w:styleId="NoSpacing1">
    <w:name w:val="No Spacing1"/>
    <w:link w:val="NoSpacingChar"/>
    <w:rsid w:val="004052F8"/>
    <w:pPr>
      <w:spacing w:line="240" w:lineRule="auto"/>
    </w:pPr>
    <w:rPr>
      <w:rFonts w:ascii="Calibri" w:eastAsia="Calibri" w:hAnsi="Calibri"/>
      <w:sz w:val="22"/>
    </w:rPr>
  </w:style>
  <w:style w:type="paragraph" w:styleId="afff5">
    <w:name w:val="caption"/>
    <w:basedOn w:val="a"/>
    <w:next w:val="a"/>
    <w:qFormat/>
    <w:rsid w:val="004052F8"/>
    <w:pPr>
      <w:spacing w:before="120" w:after="120"/>
      <w:ind w:firstLine="0"/>
      <w:jc w:val="left"/>
    </w:pPr>
    <w:rPr>
      <w:rFonts w:ascii="Times New Roman" w:hAnsi="Times New Roman"/>
      <w:b/>
      <w:sz w:val="20"/>
      <w:szCs w:val="20"/>
    </w:rPr>
  </w:style>
  <w:style w:type="paragraph" w:customStyle="1" w:styleId="ConsNormal">
    <w:name w:val="ConsNormal"/>
    <w:uiPriority w:val="99"/>
    <w:rsid w:val="004052F8"/>
    <w:pPr>
      <w:autoSpaceDE w:val="0"/>
      <w:autoSpaceDN w:val="0"/>
      <w:adjustRightInd w:val="0"/>
      <w:spacing w:line="240" w:lineRule="auto"/>
      <w:ind w:right="19772" w:firstLine="720"/>
    </w:pPr>
    <w:rPr>
      <w:rFonts w:ascii="Arial" w:eastAsia="Times New Roman" w:hAnsi="Arial" w:cs="Times New Roman"/>
      <w:sz w:val="20"/>
      <w:szCs w:val="20"/>
      <w:lang w:eastAsia="ru-RU"/>
    </w:rPr>
  </w:style>
  <w:style w:type="character" w:styleId="afff6">
    <w:name w:val="Emphasis"/>
    <w:basedOn w:val="a0"/>
    <w:qFormat/>
    <w:rsid w:val="004052F8"/>
    <w:rPr>
      <w:b/>
      <w:bCs/>
      <w:i w:val="0"/>
      <w:iCs w:val="0"/>
    </w:rPr>
  </w:style>
  <w:style w:type="paragraph" w:customStyle="1" w:styleId="afff7">
    <w:name w:val="Содержимое таблицы"/>
    <w:basedOn w:val="a"/>
    <w:uiPriority w:val="99"/>
    <w:qFormat/>
    <w:rsid w:val="004052F8"/>
    <w:pPr>
      <w:widowControl w:val="0"/>
      <w:suppressLineNumbers/>
      <w:suppressAutoHyphens/>
      <w:ind w:firstLine="0"/>
      <w:jc w:val="left"/>
    </w:pPr>
    <w:rPr>
      <w:rFonts w:ascii="Times New Roman" w:eastAsia="Arial Unicode MS" w:hAnsi="Times New Roman"/>
      <w:kern w:val="2"/>
      <w:szCs w:val="20"/>
    </w:rPr>
  </w:style>
  <w:style w:type="paragraph" w:customStyle="1" w:styleId="Title">
    <w:name w:val="Title!Название НПА"/>
    <w:basedOn w:val="a"/>
    <w:rsid w:val="00D06499"/>
    <w:pPr>
      <w:spacing w:before="240" w:after="60"/>
      <w:jc w:val="center"/>
      <w:outlineLvl w:val="0"/>
    </w:pPr>
    <w:rPr>
      <w:rFonts w:cs="Arial"/>
      <w:b/>
      <w:bCs/>
      <w:kern w:val="28"/>
      <w:sz w:val="32"/>
      <w:szCs w:val="32"/>
    </w:rPr>
  </w:style>
  <w:style w:type="paragraph" w:customStyle="1" w:styleId="standard">
    <w:name w:val="standard"/>
    <w:basedOn w:val="a"/>
    <w:rsid w:val="00E755D2"/>
    <w:pPr>
      <w:spacing w:before="100" w:beforeAutospacing="1" w:after="100" w:afterAutospacing="1"/>
    </w:pPr>
  </w:style>
  <w:style w:type="paragraph" w:customStyle="1" w:styleId="13">
    <w:name w:val="1Орган_ПР"/>
    <w:basedOn w:val="a"/>
    <w:link w:val="14"/>
    <w:qFormat/>
    <w:rsid w:val="007165B1"/>
    <w:pPr>
      <w:snapToGrid w:val="0"/>
      <w:ind w:firstLine="0"/>
      <w:jc w:val="center"/>
    </w:pPr>
    <w:rPr>
      <w:b/>
      <w:caps/>
      <w:sz w:val="28"/>
      <w:szCs w:val="28"/>
      <w:lang w:eastAsia="ar-SA"/>
    </w:rPr>
  </w:style>
  <w:style w:type="character" w:customStyle="1" w:styleId="14">
    <w:name w:val="1Орган_ПР Знак"/>
    <w:link w:val="13"/>
    <w:rsid w:val="007165B1"/>
    <w:rPr>
      <w:rFonts w:ascii="Arial" w:eastAsia="Times New Roman" w:hAnsi="Arial" w:cs="Times New Roman"/>
      <w:b/>
      <w:caps/>
      <w:szCs w:val="28"/>
      <w:lang w:eastAsia="ar-SA"/>
    </w:rPr>
  </w:style>
  <w:style w:type="paragraph" w:customStyle="1" w:styleId="29">
    <w:name w:val="2Название"/>
    <w:basedOn w:val="a"/>
    <w:link w:val="2a"/>
    <w:qFormat/>
    <w:rsid w:val="007165B1"/>
    <w:pPr>
      <w:ind w:firstLine="0"/>
      <w:jc w:val="center"/>
    </w:pPr>
    <w:rPr>
      <w:b/>
      <w:sz w:val="28"/>
      <w:szCs w:val="28"/>
      <w:lang w:eastAsia="ar-SA"/>
    </w:rPr>
  </w:style>
  <w:style w:type="character" w:customStyle="1" w:styleId="2a">
    <w:name w:val="2Название Знак"/>
    <w:link w:val="29"/>
    <w:rsid w:val="007165B1"/>
    <w:rPr>
      <w:rFonts w:ascii="Arial" w:eastAsia="Times New Roman" w:hAnsi="Arial" w:cs="Times New Roman"/>
      <w:b/>
      <w:szCs w:val="28"/>
      <w:lang w:eastAsia="ar-SA"/>
    </w:rPr>
  </w:style>
  <w:style w:type="character" w:customStyle="1" w:styleId="afff8">
    <w:name w:val="Основной текст_"/>
    <w:link w:val="2b"/>
    <w:rsid w:val="007165B1"/>
    <w:rPr>
      <w:spacing w:val="30"/>
      <w:sz w:val="109"/>
      <w:szCs w:val="109"/>
      <w:shd w:val="clear" w:color="auto" w:fill="FFFFFF"/>
    </w:rPr>
  </w:style>
  <w:style w:type="paragraph" w:customStyle="1" w:styleId="2b">
    <w:name w:val="Основной текст2"/>
    <w:basedOn w:val="a"/>
    <w:link w:val="afff8"/>
    <w:rsid w:val="007165B1"/>
    <w:pPr>
      <w:shd w:val="clear" w:color="auto" w:fill="FFFFFF"/>
      <w:spacing w:after="1140" w:line="0" w:lineRule="atLeast"/>
      <w:ind w:firstLine="0"/>
      <w:jc w:val="left"/>
    </w:pPr>
    <w:rPr>
      <w:rFonts w:ascii="Times New Roman" w:eastAsiaTheme="minorHAnsi" w:hAnsi="Times New Roman" w:cstheme="minorBidi"/>
      <w:spacing w:val="30"/>
      <w:sz w:val="109"/>
      <w:szCs w:val="109"/>
      <w:lang w:eastAsia="en-US"/>
    </w:rPr>
  </w:style>
  <w:style w:type="character" w:styleId="afff9">
    <w:name w:val="footnote reference"/>
    <w:uiPriority w:val="99"/>
    <w:rsid w:val="00D86CAE"/>
    <w:rPr>
      <w:vertAlign w:val="superscript"/>
    </w:rPr>
  </w:style>
  <w:style w:type="paragraph" w:customStyle="1" w:styleId="s16">
    <w:name w:val="s_16"/>
    <w:basedOn w:val="a"/>
    <w:rsid w:val="00D86CAE"/>
    <w:pPr>
      <w:spacing w:before="100" w:beforeAutospacing="1" w:after="100" w:afterAutospacing="1"/>
      <w:ind w:firstLine="0"/>
      <w:jc w:val="left"/>
    </w:pPr>
    <w:rPr>
      <w:rFonts w:ascii="Times New Roman" w:hAnsi="Times New Roman"/>
    </w:rPr>
  </w:style>
  <w:style w:type="paragraph" w:customStyle="1" w:styleId="afffa">
    <w:name w:val="Нормальный"/>
    <w:basedOn w:val="standard"/>
    <w:rsid w:val="00906114"/>
    <w:pPr>
      <w:suppressAutoHyphens/>
      <w:overflowPunct w:val="0"/>
      <w:autoSpaceDE w:val="0"/>
      <w:autoSpaceDN w:val="0"/>
      <w:spacing w:before="0" w:beforeAutospacing="0" w:after="0" w:afterAutospacing="0"/>
      <w:ind w:firstLine="720"/>
      <w:textAlignment w:val="baseline"/>
    </w:pPr>
    <w:rPr>
      <w:rFonts w:ascii="Times New Roman" w:eastAsiaTheme="minorEastAsia" w:hAnsi="Times New Roman"/>
      <w:kern w:val="3"/>
      <w:szCs w:val="22"/>
    </w:rPr>
  </w:style>
  <w:style w:type="table" w:customStyle="1" w:styleId="15">
    <w:name w:val="Сетка таблицы1"/>
    <w:basedOn w:val="a1"/>
    <w:next w:val="afe"/>
    <w:uiPriority w:val="39"/>
    <w:rsid w:val="004A2BFC"/>
    <w:pPr>
      <w:spacing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rsid w:val="001F5B38"/>
    <w:pPr>
      <w:widowControl w:val="0"/>
      <w:autoSpaceDE w:val="0"/>
      <w:autoSpaceDN w:val="0"/>
      <w:adjustRightInd w:val="0"/>
      <w:spacing w:line="485" w:lineRule="exact"/>
      <w:ind w:firstLine="542"/>
    </w:pPr>
  </w:style>
  <w:style w:type="paragraph" w:customStyle="1" w:styleId="afffb">
    <w:name w:val="Знак Знак"/>
    <w:basedOn w:val="a"/>
    <w:rsid w:val="00675DAE"/>
    <w:pPr>
      <w:spacing w:after="160" w:line="240" w:lineRule="exact"/>
    </w:pPr>
    <w:rPr>
      <w:rFonts w:ascii="Verdana" w:hAnsi="Verdana" w:cs="Verdana"/>
      <w:sz w:val="20"/>
      <w:szCs w:val="20"/>
      <w:lang w:val="en-US" w:eastAsia="en-US"/>
    </w:rPr>
  </w:style>
  <w:style w:type="character" w:customStyle="1" w:styleId="afffc">
    <w:name w:val="Символ сноски"/>
    <w:uiPriority w:val="99"/>
    <w:rsid w:val="00675DAE"/>
    <w:rPr>
      <w:vertAlign w:val="superscript"/>
    </w:rPr>
  </w:style>
  <w:style w:type="character" w:customStyle="1" w:styleId="16">
    <w:name w:val="Текст сноски Знак1"/>
    <w:uiPriority w:val="99"/>
    <w:rsid w:val="00675DAE"/>
    <w:rPr>
      <w:rFonts w:ascii="Times New Roman" w:eastAsia="Times New Roman" w:hAnsi="Times New Roman" w:cs="Times New Roman"/>
      <w:sz w:val="20"/>
      <w:szCs w:val="20"/>
      <w:lang w:eastAsia="ar-SA"/>
    </w:rPr>
  </w:style>
  <w:style w:type="character" w:customStyle="1" w:styleId="110">
    <w:name w:val="Заголовок 1 Знак1"/>
    <w:uiPriority w:val="9"/>
    <w:rsid w:val="00675DAE"/>
    <w:rPr>
      <w:rFonts w:ascii="Cambria" w:hAnsi="Cambria" w:cs="Cambria"/>
      <w:b/>
      <w:bCs/>
      <w:kern w:val="1"/>
      <w:lang w:eastAsia="ar-SA"/>
    </w:rPr>
  </w:style>
  <w:style w:type="paragraph" w:customStyle="1" w:styleId="p50">
    <w:name w:val="p50"/>
    <w:basedOn w:val="a"/>
    <w:uiPriority w:val="99"/>
    <w:rsid w:val="00675DAE"/>
    <w:pPr>
      <w:spacing w:before="100" w:beforeAutospacing="1" w:after="100" w:afterAutospacing="1"/>
    </w:pPr>
  </w:style>
  <w:style w:type="character" w:customStyle="1" w:styleId="s13">
    <w:name w:val="s13"/>
    <w:uiPriority w:val="99"/>
    <w:rsid w:val="00675DAE"/>
  </w:style>
  <w:style w:type="paragraph" w:customStyle="1" w:styleId="p16">
    <w:name w:val="p16"/>
    <w:basedOn w:val="a"/>
    <w:uiPriority w:val="99"/>
    <w:rsid w:val="00675DAE"/>
    <w:pPr>
      <w:spacing w:before="100" w:beforeAutospacing="1" w:after="100" w:afterAutospacing="1"/>
    </w:pPr>
  </w:style>
  <w:style w:type="character" w:customStyle="1" w:styleId="2c">
    <w:name w:val="Текст сноски Знак2"/>
    <w:basedOn w:val="a0"/>
    <w:uiPriority w:val="99"/>
    <w:locked/>
    <w:rsid w:val="00675DAE"/>
    <w:rPr>
      <w:lang w:eastAsia="ar-SA" w:bidi="ar-SA"/>
    </w:rPr>
  </w:style>
  <w:style w:type="character" w:styleId="afffd">
    <w:name w:val="Placeholder Text"/>
    <w:basedOn w:val="a0"/>
    <w:uiPriority w:val="99"/>
    <w:rsid w:val="00675DAE"/>
    <w:rPr>
      <w:color w:val="808080"/>
    </w:rPr>
  </w:style>
  <w:style w:type="paragraph" w:customStyle="1" w:styleId="formattexttopleveltext">
    <w:name w:val="formattext topleveltext"/>
    <w:basedOn w:val="a"/>
    <w:uiPriority w:val="99"/>
    <w:rsid w:val="00675DAE"/>
    <w:pPr>
      <w:spacing w:before="100" w:beforeAutospacing="1" w:after="100" w:afterAutospacing="1"/>
    </w:pPr>
    <w:rPr>
      <w:rFonts w:ascii="Cambria" w:hAnsi="Cambria" w:cs="Cambria"/>
    </w:rPr>
  </w:style>
  <w:style w:type="paragraph" w:customStyle="1" w:styleId="afffe">
    <w:name w:val="Знак Знак Знак Знак"/>
    <w:basedOn w:val="a"/>
    <w:uiPriority w:val="99"/>
    <w:rsid w:val="00675DAE"/>
    <w:pPr>
      <w:spacing w:after="160" w:line="240" w:lineRule="exact"/>
    </w:pPr>
    <w:rPr>
      <w:rFonts w:ascii="Verdana" w:hAnsi="Verdana" w:cs="Verdana"/>
      <w:sz w:val="20"/>
      <w:szCs w:val="20"/>
      <w:lang w:val="en-US" w:eastAsia="en-US"/>
    </w:rPr>
  </w:style>
  <w:style w:type="character" w:customStyle="1" w:styleId="WW8Num4z1">
    <w:name w:val="WW8Num4z1"/>
    <w:uiPriority w:val="99"/>
    <w:rsid w:val="00675DAE"/>
    <w:rPr>
      <w:rFonts w:ascii="Courier New" w:hAnsi="Courier New" w:cs="Courier New"/>
    </w:rPr>
  </w:style>
  <w:style w:type="character" w:customStyle="1" w:styleId="71">
    <w:name w:val="Заголовок 7 Знак1"/>
    <w:basedOn w:val="a0"/>
    <w:uiPriority w:val="9"/>
    <w:rsid w:val="00675DAE"/>
    <w:rPr>
      <w:rFonts w:ascii="Calibri" w:eastAsia="SimSun" w:hAnsi="Calibri" w:cs="SimSun"/>
      <w:sz w:val="24"/>
      <w:szCs w:val="24"/>
      <w:lang w:eastAsia="ar-SA"/>
    </w:rPr>
  </w:style>
  <w:style w:type="character" w:customStyle="1" w:styleId="WW8Num1z0">
    <w:name w:val="WW8Num1z0"/>
    <w:uiPriority w:val="99"/>
    <w:rsid w:val="00675DAE"/>
    <w:rPr>
      <w:rFonts w:ascii="Symbol" w:hAnsi="Symbol" w:cs="Symbol"/>
    </w:rPr>
  </w:style>
  <w:style w:type="character" w:customStyle="1" w:styleId="WW8Num1z1">
    <w:name w:val="WW8Num1z1"/>
    <w:uiPriority w:val="99"/>
    <w:rsid w:val="00675DAE"/>
    <w:rPr>
      <w:rFonts w:ascii="Courier New" w:hAnsi="Courier New" w:cs="Courier New"/>
    </w:rPr>
  </w:style>
  <w:style w:type="character" w:customStyle="1" w:styleId="WW8Num1z2">
    <w:name w:val="WW8Num1z2"/>
    <w:uiPriority w:val="99"/>
    <w:rsid w:val="00675DAE"/>
    <w:rPr>
      <w:rFonts w:ascii="Wingdings" w:hAnsi="Wingdings" w:cs="Wingdings"/>
    </w:rPr>
  </w:style>
  <w:style w:type="character" w:customStyle="1" w:styleId="WW8Num1z3">
    <w:name w:val="WW8Num1z3"/>
    <w:uiPriority w:val="99"/>
    <w:rsid w:val="00675DAE"/>
  </w:style>
  <w:style w:type="character" w:customStyle="1" w:styleId="WW8Num1z4">
    <w:name w:val="WW8Num1z4"/>
    <w:uiPriority w:val="99"/>
    <w:rsid w:val="00675DAE"/>
  </w:style>
  <w:style w:type="character" w:customStyle="1" w:styleId="WW8Num1z5">
    <w:name w:val="WW8Num1z5"/>
    <w:uiPriority w:val="99"/>
    <w:rsid w:val="00675DAE"/>
  </w:style>
  <w:style w:type="character" w:customStyle="1" w:styleId="WW8Num1z6">
    <w:name w:val="WW8Num1z6"/>
    <w:uiPriority w:val="99"/>
    <w:rsid w:val="00675DAE"/>
  </w:style>
  <w:style w:type="character" w:customStyle="1" w:styleId="WW8Num1z7">
    <w:name w:val="WW8Num1z7"/>
    <w:uiPriority w:val="99"/>
    <w:rsid w:val="00675DAE"/>
  </w:style>
  <w:style w:type="character" w:customStyle="1" w:styleId="WW8Num1z8">
    <w:name w:val="WW8Num1z8"/>
    <w:uiPriority w:val="99"/>
    <w:rsid w:val="00675DAE"/>
  </w:style>
  <w:style w:type="character" w:customStyle="1" w:styleId="WW8Num2z0">
    <w:name w:val="WW8Num2z0"/>
    <w:uiPriority w:val="99"/>
    <w:rsid w:val="00675DAE"/>
    <w:rPr>
      <w:rFonts w:ascii="Symbol" w:hAnsi="Symbol" w:cs="Symbol"/>
    </w:rPr>
  </w:style>
  <w:style w:type="character" w:customStyle="1" w:styleId="WW8Num2z1">
    <w:name w:val="WW8Num2z1"/>
    <w:uiPriority w:val="99"/>
    <w:rsid w:val="00675DAE"/>
    <w:rPr>
      <w:rFonts w:ascii="Courier New" w:hAnsi="Courier New" w:cs="Courier New"/>
    </w:rPr>
  </w:style>
  <w:style w:type="character" w:customStyle="1" w:styleId="WW8Num2z2">
    <w:name w:val="WW8Num2z2"/>
    <w:uiPriority w:val="99"/>
    <w:rsid w:val="00675DAE"/>
    <w:rPr>
      <w:rFonts w:ascii="Wingdings" w:hAnsi="Wingdings" w:cs="Wingdings"/>
    </w:rPr>
  </w:style>
  <w:style w:type="character" w:customStyle="1" w:styleId="WW8Num3z0">
    <w:name w:val="WW8Num3z0"/>
    <w:uiPriority w:val="99"/>
    <w:rsid w:val="00675DAE"/>
    <w:rPr>
      <w:rFonts w:ascii="Symbol" w:hAnsi="Symbol" w:cs="Symbol"/>
    </w:rPr>
  </w:style>
  <w:style w:type="character" w:customStyle="1" w:styleId="WW8Num3z1">
    <w:name w:val="WW8Num3z1"/>
    <w:uiPriority w:val="99"/>
    <w:rsid w:val="00675DAE"/>
    <w:rPr>
      <w:rFonts w:ascii="Courier New" w:hAnsi="Courier New" w:cs="Courier New"/>
    </w:rPr>
  </w:style>
  <w:style w:type="character" w:customStyle="1" w:styleId="WW8Num3z2">
    <w:name w:val="WW8Num3z2"/>
    <w:uiPriority w:val="99"/>
    <w:rsid w:val="00675DAE"/>
    <w:rPr>
      <w:rFonts w:ascii="Wingdings" w:hAnsi="Wingdings" w:cs="Wingdings"/>
    </w:rPr>
  </w:style>
  <w:style w:type="character" w:customStyle="1" w:styleId="WW8Num4z0">
    <w:name w:val="WW8Num4z0"/>
    <w:uiPriority w:val="99"/>
    <w:rsid w:val="00675DAE"/>
    <w:rPr>
      <w:rFonts w:ascii="Symbol" w:hAnsi="Symbol" w:cs="Symbol"/>
    </w:rPr>
  </w:style>
  <w:style w:type="character" w:customStyle="1" w:styleId="WW8Num4z2">
    <w:name w:val="WW8Num4z2"/>
    <w:uiPriority w:val="99"/>
    <w:rsid w:val="00675DAE"/>
    <w:rPr>
      <w:rFonts w:ascii="Wingdings" w:hAnsi="Wingdings" w:cs="Wingdings"/>
    </w:rPr>
  </w:style>
  <w:style w:type="character" w:customStyle="1" w:styleId="WW8Num5z0">
    <w:name w:val="WW8Num5z0"/>
    <w:uiPriority w:val="99"/>
    <w:rsid w:val="00675DAE"/>
  </w:style>
  <w:style w:type="character" w:customStyle="1" w:styleId="WW8Num6z0">
    <w:name w:val="WW8Num6z0"/>
    <w:uiPriority w:val="99"/>
    <w:rsid w:val="00675DAE"/>
    <w:rPr>
      <w:rFonts w:ascii="Symbol" w:hAnsi="Symbol" w:cs="Symbol"/>
    </w:rPr>
  </w:style>
  <w:style w:type="character" w:customStyle="1" w:styleId="WW8Num6z1">
    <w:name w:val="WW8Num6z1"/>
    <w:uiPriority w:val="99"/>
    <w:rsid w:val="00675DAE"/>
  </w:style>
  <w:style w:type="character" w:customStyle="1" w:styleId="WW8Num6z2">
    <w:name w:val="WW8Num6z2"/>
    <w:uiPriority w:val="99"/>
    <w:rsid w:val="00675DAE"/>
  </w:style>
  <w:style w:type="character" w:customStyle="1" w:styleId="WW8Num6z3">
    <w:name w:val="WW8Num6z3"/>
    <w:uiPriority w:val="99"/>
    <w:rsid w:val="00675DAE"/>
  </w:style>
  <w:style w:type="character" w:customStyle="1" w:styleId="WW8Num6z4">
    <w:name w:val="WW8Num6z4"/>
    <w:uiPriority w:val="99"/>
    <w:rsid w:val="00675DAE"/>
  </w:style>
  <w:style w:type="character" w:customStyle="1" w:styleId="WW8Num6z5">
    <w:name w:val="WW8Num6z5"/>
    <w:uiPriority w:val="99"/>
    <w:rsid w:val="00675DAE"/>
  </w:style>
  <w:style w:type="character" w:customStyle="1" w:styleId="WW8Num6z6">
    <w:name w:val="WW8Num6z6"/>
    <w:uiPriority w:val="99"/>
    <w:rsid w:val="00675DAE"/>
  </w:style>
  <w:style w:type="character" w:customStyle="1" w:styleId="WW8Num6z7">
    <w:name w:val="WW8Num6z7"/>
    <w:uiPriority w:val="99"/>
    <w:rsid w:val="00675DAE"/>
  </w:style>
  <w:style w:type="character" w:customStyle="1" w:styleId="WW8Num6z8">
    <w:name w:val="WW8Num6z8"/>
    <w:uiPriority w:val="99"/>
    <w:rsid w:val="00675DAE"/>
  </w:style>
  <w:style w:type="character" w:customStyle="1" w:styleId="WW8Num7z0">
    <w:name w:val="WW8Num7z0"/>
    <w:uiPriority w:val="99"/>
    <w:rsid w:val="00675DAE"/>
  </w:style>
  <w:style w:type="character" w:customStyle="1" w:styleId="WW8Num7z1">
    <w:name w:val="WW8Num7z1"/>
    <w:uiPriority w:val="99"/>
    <w:rsid w:val="00675DAE"/>
  </w:style>
  <w:style w:type="character" w:customStyle="1" w:styleId="WW8Num7z2">
    <w:name w:val="WW8Num7z2"/>
    <w:uiPriority w:val="99"/>
    <w:rsid w:val="00675DAE"/>
  </w:style>
  <w:style w:type="character" w:customStyle="1" w:styleId="WW8Num7z3">
    <w:name w:val="WW8Num7z3"/>
    <w:uiPriority w:val="99"/>
    <w:rsid w:val="00675DAE"/>
  </w:style>
  <w:style w:type="character" w:customStyle="1" w:styleId="WW8Num7z4">
    <w:name w:val="WW8Num7z4"/>
    <w:uiPriority w:val="99"/>
    <w:rsid w:val="00675DAE"/>
  </w:style>
  <w:style w:type="character" w:customStyle="1" w:styleId="WW8Num7z5">
    <w:name w:val="WW8Num7z5"/>
    <w:uiPriority w:val="99"/>
    <w:rsid w:val="00675DAE"/>
  </w:style>
  <w:style w:type="character" w:customStyle="1" w:styleId="WW8Num7z6">
    <w:name w:val="WW8Num7z6"/>
    <w:uiPriority w:val="99"/>
    <w:rsid w:val="00675DAE"/>
  </w:style>
  <w:style w:type="character" w:customStyle="1" w:styleId="WW8Num7z7">
    <w:name w:val="WW8Num7z7"/>
    <w:uiPriority w:val="99"/>
    <w:rsid w:val="00675DAE"/>
  </w:style>
  <w:style w:type="character" w:customStyle="1" w:styleId="WW8Num7z8">
    <w:name w:val="WW8Num7z8"/>
    <w:uiPriority w:val="99"/>
    <w:rsid w:val="00675DAE"/>
  </w:style>
  <w:style w:type="character" w:customStyle="1" w:styleId="WW8Num8z0">
    <w:name w:val="WW8Num8z0"/>
    <w:uiPriority w:val="99"/>
    <w:rsid w:val="00675DAE"/>
    <w:rPr>
      <w:sz w:val="24"/>
      <w:szCs w:val="24"/>
    </w:rPr>
  </w:style>
  <w:style w:type="character" w:customStyle="1" w:styleId="WW8Num9z0">
    <w:name w:val="WW8Num9z0"/>
    <w:uiPriority w:val="99"/>
    <w:rsid w:val="00675DAE"/>
    <w:rPr>
      <w:rFonts w:ascii="Symbol" w:hAnsi="Symbol" w:cs="Symbol"/>
    </w:rPr>
  </w:style>
  <w:style w:type="character" w:customStyle="1" w:styleId="WW8Num9z1">
    <w:name w:val="WW8Num9z1"/>
    <w:uiPriority w:val="99"/>
    <w:rsid w:val="00675DAE"/>
    <w:rPr>
      <w:rFonts w:ascii="Courier New" w:hAnsi="Courier New" w:cs="Courier New"/>
    </w:rPr>
  </w:style>
  <w:style w:type="character" w:customStyle="1" w:styleId="WW8Num9z2">
    <w:name w:val="WW8Num9z2"/>
    <w:uiPriority w:val="99"/>
    <w:rsid w:val="00675DAE"/>
    <w:rPr>
      <w:rFonts w:ascii="Wingdings" w:hAnsi="Wingdings" w:cs="Wingdings"/>
    </w:rPr>
  </w:style>
  <w:style w:type="character" w:customStyle="1" w:styleId="WW8Num10z0">
    <w:name w:val="WW8Num10z0"/>
    <w:uiPriority w:val="99"/>
    <w:rsid w:val="00675DAE"/>
    <w:rPr>
      <w:rFonts w:ascii="Symbol" w:hAnsi="Symbol" w:cs="Symbol"/>
    </w:rPr>
  </w:style>
  <w:style w:type="character" w:customStyle="1" w:styleId="WW8Num10z1">
    <w:name w:val="WW8Num10z1"/>
    <w:uiPriority w:val="99"/>
    <w:rsid w:val="00675DAE"/>
    <w:rPr>
      <w:rFonts w:ascii="Courier New" w:hAnsi="Courier New" w:cs="Courier New"/>
    </w:rPr>
  </w:style>
  <w:style w:type="character" w:customStyle="1" w:styleId="WW8Num10z2">
    <w:name w:val="WW8Num10z2"/>
    <w:uiPriority w:val="99"/>
    <w:rsid w:val="00675DAE"/>
    <w:rPr>
      <w:rFonts w:ascii="Wingdings" w:hAnsi="Wingdings" w:cs="Wingdings"/>
    </w:rPr>
  </w:style>
  <w:style w:type="character" w:customStyle="1" w:styleId="WW8Num11z0">
    <w:name w:val="WW8Num11z0"/>
    <w:uiPriority w:val="99"/>
    <w:rsid w:val="00675DAE"/>
    <w:rPr>
      <w:rFonts w:ascii="Symbol" w:hAnsi="Symbol" w:cs="Symbol"/>
    </w:rPr>
  </w:style>
  <w:style w:type="character" w:customStyle="1" w:styleId="WW8Num11z1">
    <w:name w:val="WW8Num11z1"/>
    <w:uiPriority w:val="99"/>
    <w:rsid w:val="00675DAE"/>
    <w:rPr>
      <w:rFonts w:ascii="Courier New" w:hAnsi="Courier New" w:cs="Courier New"/>
    </w:rPr>
  </w:style>
  <w:style w:type="character" w:customStyle="1" w:styleId="WW8Num11z2">
    <w:name w:val="WW8Num11z2"/>
    <w:uiPriority w:val="99"/>
    <w:rsid w:val="00675DAE"/>
    <w:rPr>
      <w:rFonts w:ascii="Wingdings" w:hAnsi="Wingdings" w:cs="Wingdings"/>
    </w:rPr>
  </w:style>
  <w:style w:type="character" w:customStyle="1" w:styleId="WW8Num12z0">
    <w:name w:val="WW8Num12z0"/>
    <w:uiPriority w:val="99"/>
    <w:rsid w:val="00675DAE"/>
  </w:style>
  <w:style w:type="character" w:customStyle="1" w:styleId="WW8Num12z1">
    <w:name w:val="WW8Num12z1"/>
    <w:uiPriority w:val="99"/>
    <w:rsid w:val="00675DAE"/>
  </w:style>
  <w:style w:type="character" w:customStyle="1" w:styleId="WW8Num12z2">
    <w:name w:val="WW8Num12z2"/>
    <w:uiPriority w:val="99"/>
    <w:rsid w:val="00675DAE"/>
  </w:style>
  <w:style w:type="character" w:customStyle="1" w:styleId="WW8Num12z3">
    <w:name w:val="WW8Num12z3"/>
    <w:uiPriority w:val="99"/>
    <w:rsid w:val="00675DAE"/>
  </w:style>
  <w:style w:type="character" w:customStyle="1" w:styleId="WW8Num12z4">
    <w:name w:val="WW8Num12z4"/>
    <w:uiPriority w:val="99"/>
    <w:rsid w:val="00675DAE"/>
  </w:style>
  <w:style w:type="character" w:customStyle="1" w:styleId="WW8Num12z5">
    <w:name w:val="WW8Num12z5"/>
    <w:uiPriority w:val="99"/>
    <w:rsid w:val="00675DAE"/>
  </w:style>
  <w:style w:type="character" w:customStyle="1" w:styleId="WW8Num12z6">
    <w:name w:val="WW8Num12z6"/>
    <w:uiPriority w:val="99"/>
    <w:rsid w:val="00675DAE"/>
  </w:style>
  <w:style w:type="character" w:customStyle="1" w:styleId="WW8Num12z7">
    <w:name w:val="WW8Num12z7"/>
    <w:uiPriority w:val="99"/>
    <w:rsid w:val="00675DAE"/>
  </w:style>
  <w:style w:type="character" w:customStyle="1" w:styleId="WW8Num12z8">
    <w:name w:val="WW8Num12z8"/>
    <w:uiPriority w:val="99"/>
    <w:rsid w:val="00675DAE"/>
  </w:style>
  <w:style w:type="character" w:customStyle="1" w:styleId="WW8Num13z0">
    <w:name w:val="WW8Num13z0"/>
    <w:uiPriority w:val="99"/>
    <w:rsid w:val="00675DAE"/>
    <w:rPr>
      <w:rFonts w:ascii="Symbol" w:hAnsi="Symbol" w:cs="Symbol"/>
    </w:rPr>
  </w:style>
  <w:style w:type="character" w:customStyle="1" w:styleId="WW8Num13z1">
    <w:name w:val="WW8Num13z1"/>
    <w:uiPriority w:val="99"/>
    <w:rsid w:val="00675DAE"/>
    <w:rPr>
      <w:rFonts w:ascii="Courier New" w:hAnsi="Courier New" w:cs="Courier New"/>
    </w:rPr>
  </w:style>
  <w:style w:type="character" w:customStyle="1" w:styleId="WW8Num13z2">
    <w:name w:val="WW8Num13z2"/>
    <w:uiPriority w:val="99"/>
    <w:rsid w:val="00675DAE"/>
    <w:rPr>
      <w:rFonts w:ascii="Wingdings" w:hAnsi="Wingdings" w:cs="Wingdings"/>
    </w:rPr>
  </w:style>
  <w:style w:type="character" w:customStyle="1" w:styleId="WW8Num14z0">
    <w:name w:val="WW8Num14z0"/>
    <w:uiPriority w:val="99"/>
    <w:rsid w:val="00675DAE"/>
    <w:rPr>
      <w:rFonts w:ascii="Symbol" w:hAnsi="Symbol" w:cs="Symbol"/>
    </w:rPr>
  </w:style>
  <w:style w:type="character" w:customStyle="1" w:styleId="WW8Num14z1">
    <w:name w:val="WW8Num14z1"/>
    <w:uiPriority w:val="99"/>
    <w:rsid w:val="00675DAE"/>
    <w:rPr>
      <w:rFonts w:ascii="Courier New" w:hAnsi="Courier New" w:cs="Courier New"/>
    </w:rPr>
  </w:style>
  <w:style w:type="character" w:customStyle="1" w:styleId="WW8Num14z2">
    <w:name w:val="WW8Num14z2"/>
    <w:uiPriority w:val="99"/>
    <w:rsid w:val="00675DAE"/>
    <w:rPr>
      <w:rFonts w:ascii="Wingdings" w:hAnsi="Wingdings" w:cs="Wingdings"/>
    </w:rPr>
  </w:style>
  <w:style w:type="character" w:customStyle="1" w:styleId="WW8Num15z0">
    <w:name w:val="WW8Num15z0"/>
    <w:uiPriority w:val="99"/>
    <w:rsid w:val="00675DAE"/>
    <w:rPr>
      <w:rFonts w:ascii="Symbol" w:hAnsi="Symbol" w:cs="Symbol"/>
    </w:rPr>
  </w:style>
  <w:style w:type="character" w:customStyle="1" w:styleId="WW8Num15z1">
    <w:name w:val="WW8Num15z1"/>
    <w:uiPriority w:val="99"/>
    <w:rsid w:val="00675DAE"/>
  </w:style>
  <w:style w:type="character" w:customStyle="1" w:styleId="WW8Num15z2">
    <w:name w:val="WW8Num15z2"/>
    <w:uiPriority w:val="99"/>
    <w:rsid w:val="00675DAE"/>
  </w:style>
  <w:style w:type="character" w:customStyle="1" w:styleId="WW8Num15z3">
    <w:name w:val="WW8Num15z3"/>
    <w:uiPriority w:val="99"/>
    <w:rsid w:val="00675DAE"/>
  </w:style>
  <w:style w:type="character" w:customStyle="1" w:styleId="WW8Num15z4">
    <w:name w:val="WW8Num15z4"/>
    <w:uiPriority w:val="99"/>
    <w:rsid w:val="00675DAE"/>
  </w:style>
  <w:style w:type="character" w:customStyle="1" w:styleId="WW8Num15z5">
    <w:name w:val="WW8Num15z5"/>
    <w:uiPriority w:val="99"/>
    <w:rsid w:val="00675DAE"/>
  </w:style>
  <w:style w:type="character" w:customStyle="1" w:styleId="WW8Num15z6">
    <w:name w:val="WW8Num15z6"/>
    <w:uiPriority w:val="99"/>
    <w:rsid w:val="00675DAE"/>
  </w:style>
  <w:style w:type="character" w:customStyle="1" w:styleId="WW8Num15z7">
    <w:name w:val="WW8Num15z7"/>
    <w:uiPriority w:val="99"/>
    <w:rsid w:val="00675DAE"/>
  </w:style>
  <w:style w:type="character" w:customStyle="1" w:styleId="WW8Num15z8">
    <w:name w:val="WW8Num15z8"/>
    <w:uiPriority w:val="99"/>
    <w:rsid w:val="00675DAE"/>
  </w:style>
  <w:style w:type="character" w:customStyle="1" w:styleId="WW8Num16z0">
    <w:name w:val="WW8Num16z0"/>
    <w:uiPriority w:val="99"/>
    <w:rsid w:val="00675DAE"/>
    <w:rPr>
      <w:rFonts w:ascii="Symbol" w:hAnsi="Symbol" w:cs="Symbol"/>
    </w:rPr>
  </w:style>
  <w:style w:type="character" w:customStyle="1" w:styleId="WW8Num16z1">
    <w:name w:val="WW8Num16z1"/>
    <w:uiPriority w:val="99"/>
    <w:rsid w:val="00675DAE"/>
    <w:rPr>
      <w:rFonts w:ascii="Courier New" w:hAnsi="Courier New" w:cs="Courier New"/>
    </w:rPr>
  </w:style>
  <w:style w:type="character" w:customStyle="1" w:styleId="WW8Num16z2">
    <w:name w:val="WW8Num16z2"/>
    <w:uiPriority w:val="99"/>
    <w:rsid w:val="00675DAE"/>
    <w:rPr>
      <w:rFonts w:ascii="Wingdings" w:hAnsi="Wingdings" w:cs="Wingdings"/>
    </w:rPr>
  </w:style>
  <w:style w:type="character" w:customStyle="1" w:styleId="WW8Num17z0">
    <w:name w:val="WW8Num17z0"/>
    <w:uiPriority w:val="99"/>
    <w:rsid w:val="00675DAE"/>
    <w:rPr>
      <w:rFonts w:ascii="Symbol" w:hAnsi="Symbol" w:cs="Symbol"/>
    </w:rPr>
  </w:style>
  <w:style w:type="character" w:customStyle="1" w:styleId="WW8Num17z1">
    <w:name w:val="WW8Num17z1"/>
    <w:uiPriority w:val="99"/>
    <w:rsid w:val="00675DAE"/>
  </w:style>
  <w:style w:type="character" w:customStyle="1" w:styleId="WW8Num17z2">
    <w:name w:val="WW8Num17z2"/>
    <w:uiPriority w:val="99"/>
    <w:rsid w:val="00675DAE"/>
  </w:style>
  <w:style w:type="character" w:customStyle="1" w:styleId="WW8Num17z3">
    <w:name w:val="WW8Num17z3"/>
    <w:uiPriority w:val="99"/>
    <w:rsid w:val="00675DAE"/>
  </w:style>
  <w:style w:type="character" w:customStyle="1" w:styleId="WW8Num17z4">
    <w:name w:val="WW8Num17z4"/>
    <w:uiPriority w:val="99"/>
    <w:rsid w:val="00675DAE"/>
  </w:style>
  <w:style w:type="character" w:customStyle="1" w:styleId="WW8Num17z5">
    <w:name w:val="WW8Num17z5"/>
    <w:uiPriority w:val="99"/>
    <w:rsid w:val="00675DAE"/>
  </w:style>
  <w:style w:type="character" w:customStyle="1" w:styleId="WW8Num17z6">
    <w:name w:val="WW8Num17z6"/>
    <w:uiPriority w:val="99"/>
    <w:rsid w:val="00675DAE"/>
  </w:style>
  <w:style w:type="character" w:customStyle="1" w:styleId="WW8Num17z7">
    <w:name w:val="WW8Num17z7"/>
    <w:uiPriority w:val="99"/>
    <w:rsid w:val="00675DAE"/>
  </w:style>
  <w:style w:type="character" w:customStyle="1" w:styleId="WW8Num17z8">
    <w:name w:val="WW8Num17z8"/>
    <w:uiPriority w:val="99"/>
    <w:rsid w:val="00675DAE"/>
  </w:style>
  <w:style w:type="character" w:customStyle="1" w:styleId="WW8Num18z0">
    <w:name w:val="WW8Num18z0"/>
    <w:uiPriority w:val="99"/>
    <w:rsid w:val="00675DAE"/>
    <w:rPr>
      <w:rFonts w:ascii="Symbol" w:hAnsi="Symbol" w:cs="Symbol"/>
    </w:rPr>
  </w:style>
  <w:style w:type="character" w:customStyle="1" w:styleId="WW8Num18z2">
    <w:name w:val="WW8Num18z2"/>
    <w:uiPriority w:val="99"/>
    <w:rsid w:val="00675DAE"/>
    <w:rPr>
      <w:rFonts w:ascii="Wingdings" w:hAnsi="Wingdings" w:cs="Wingdings"/>
    </w:rPr>
  </w:style>
  <w:style w:type="character" w:customStyle="1" w:styleId="WW8Num18z4">
    <w:name w:val="WW8Num18z4"/>
    <w:uiPriority w:val="99"/>
    <w:rsid w:val="00675DAE"/>
    <w:rPr>
      <w:rFonts w:ascii="Courier New" w:hAnsi="Courier New" w:cs="Courier New"/>
    </w:rPr>
  </w:style>
  <w:style w:type="character" w:customStyle="1" w:styleId="WW8Num19z0">
    <w:name w:val="WW8Num19z0"/>
    <w:uiPriority w:val="99"/>
    <w:rsid w:val="00675DAE"/>
    <w:rPr>
      <w:rFonts w:ascii="Symbol" w:hAnsi="Symbol" w:cs="Symbol"/>
    </w:rPr>
  </w:style>
  <w:style w:type="character" w:customStyle="1" w:styleId="WW8Num19z1">
    <w:name w:val="WW8Num19z1"/>
    <w:uiPriority w:val="99"/>
    <w:rsid w:val="00675DAE"/>
    <w:rPr>
      <w:rFonts w:ascii="Courier New" w:hAnsi="Courier New" w:cs="Courier New"/>
    </w:rPr>
  </w:style>
  <w:style w:type="character" w:customStyle="1" w:styleId="WW8Num19z2">
    <w:name w:val="WW8Num19z2"/>
    <w:uiPriority w:val="99"/>
    <w:rsid w:val="00675DAE"/>
    <w:rPr>
      <w:rFonts w:ascii="Wingdings" w:hAnsi="Wingdings" w:cs="Wingdings"/>
    </w:rPr>
  </w:style>
  <w:style w:type="character" w:customStyle="1" w:styleId="WW8Num20z0">
    <w:name w:val="WW8Num20z0"/>
    <w:uiPriority w:val="99"/>
    <w:rsid w:val="00675DAE"/>
    <w:rPr>
      <w:rFonts w:ascii="Symbol" w:hAnsi="Symbol" w:cs="Symbol"/>
    </w:rPr>
  </w:style>
  <w:style w:type="character" w:customStyle="1" w:styleId="WW8Num20z1">
    <w:name w:val="WW8Num20z1"/>
    <w:uiPriority w:val="99"/>
    <w:rsid w:val="00675DAE"/>
  </w:style>
  <w:style w:type="character" w:customStyle="1" w:styleId="WW8Num20z2">
    <w:name w:val="WW8Num20z2"/>
    <w:uiPriority w:val="99"/>
    <w:rsid w:val="00675DAE"/>
  </w:style>
  <w:style w:type="character" w:customStyle="1" w:styleId="WW8Num20z3">
    <w:name w:val="WW8Num20z3"/>
    <w:uiPriority w:val="99"/>
    <w:rsid w:val="00675DAE"/>
  </w:style>
  <w:style w:type="character" w:customStyle="1" w:styleId="WW8Num20z4">
    <w:name w:val="WW8Num20z4"/>
    <w:uiPriority w:val="99"/>
    <w:rsid w:val="00675DAE"/>
  </w:style>
  <w:style w:type="character" w:customStyle="1" w:styleId="WW8Num20z5">
    <w:name w:val="WW8Num20z5"/>
    <w:uiPriority w:val="99"/>
    <w:rsid w:val="00675DAE"/>
  </w:style>
  <w:style w:type="character" w:customStyle="1" w:styleId="WW8Num20z6">
    <w:name w:val="WW8Num20z6"/>
    <w:uiPriority w:val="99"/>
    <w:rsid w:val="00675DAE"/>
  </w:style>
  <w:style w:type="character" w:customStyle="1" w:styleId="WW8Num20z7">
    <w:name w:val="WW8Num20z7"/>
    <w:uiPriority w:val="99"/>
    <w:rsid w:val="00675DAE"/>
  </w:style>
  <w:style w:type="character" w:customStyle="1" w:styleId="WW8Num20z8">
    <w:name w:val="WW8Num20z8"/>
    <w:uiPriority w:val="99"/>
    <w:rsid w:val="00675DAE"/>
  </w:style>
  <w:style w:type="character" w:customStyle="1" w:styleId="WW8Num21z0">
    <w:name w:val="WW8Num21z0"/>
    <w:uiPriority w:val="99"/>
    <w:rsid w:val="00675DAE"/>
    <w:rPr>
      <w:rFonts w:ascii="Symbol" w:hAnsi="Symbol" w:cs="Symbol"/>
    </w:rPr>
  </w:style>
  <w:style w:type="character" w:customStyle="1" w:styleId="WW8Num21z1">
    <w:name w:val="WW8Num21z1"/>
    <w:uiPriority w:val="99"/>
    <w:rsid w:val="00675DAE"/>
  </w:style>
  <w:style w:type="character" w:customStyle="1" w:styleId="WW8Num21z2">
    <w:name w:val="WW8Num21z2"/>
    <w:uiPriority w:val="99"/>
    <w:rsid w:val="00675DAE"/>
  </w:style>
  <w:style w:type="character" w:customStyle="1" w:styleId="WW8Num21z3">
    <w:name w:val="WW8Num21z3"/>
    <w:uiPriority w:val="99"/>
    <w:rsid w:val="00675DAE"/>
  </w:style>
  <w:style w:type="character" w:customStyle="1" w:styleId="WW8Num21z4">
    <w:name w:val="WW8Num21z4"/>
    <w:uiPriority w:val="99"/>
    <w:rsid w:val="00675DAE"/>
  </w:style>
  <w:style w:type="character" w:customStyle="1" w:styleId="WW8Num21z5">
    <w:name w:val="WW8Num21z5"/>
    <w:uiPriority w:val="99"/>
    <w:rsid w:val="00675DAE"/>
  </w:style>
  <w:style w:type="character" w:customStyle="1" w:styleId="WW8Num21z6">
    <w:name w:val="WW8Num21z6"/>
    <w:uiPriority w:val="99"/>
    <w:rsid w:val="00675DAE"/>
  </w:style>
  <w:style w:type="character" w:customStyle="1" w:styleId="WW8Num21z7">
    <w:name w:val="WW8Num21z7"/>
    <w:uiPriority w:val="99"/>
    <w:rsid w:val="00675DAE"/>
  </w:style>
  <w:style w:type="character" w:customStyle="1" w:styleId="WW8Num21z8">
    <w:name w:val="WW8Num21z8"/>
    <w:uiPriority w:val="99"/>
    <w:rsid w:val="00675DAE"/>
  </w:style>
  <w:style w:type="character" w:customStyle="1" w:styleId="WW8Num22z0">
    <w:name w:val="WW8Num22z0"/>
    <w:uiPriority w:val="99"/>
    <w:rsid w:val="00675DAE"/>
    <w:rPr>
      <w:rFonts w:ascii="Symbol" w:hAnsi="Symbol" w:cs="Symbol"/>
    </w:rPr>
  </w:style>
  <w:style w:type="character" w:customStyle="1" w:styleId="WW8Num22z1">
    <w:name w:val="WW8Num22z1"/>
    <w:uiPriority w:val="99"/>
    <w:rsid w:val="00675DAE"/>
  </w:style>
  <w:style w:type="character" w:customStyle="1" w:styleId="WW8Num22z2">
    <w:name w:val="WW8Num22z2"/>
    <w:uiPriority w:val="99"/>
    <w:rsid w:val="00675DAE"/>
  </w:style>
  <w:style w:type="character" w:customStyle="1" w:styleId="WW8Num22z3">
    <w:name w:val="WW8Num22z3"/>
    <w:uiPriority w:val="99"/>
    <w:rsid w:val="00675DAE"/>
  </w:style>
  <w:style w:type="character" w:customStyle="1" w:styleId="WW8Num22z4">
    <w:name w:val="WW8Num22z4"/>
    <w:uiPriority w:val="99"/>
    <w:rsid w:val="00675DAE"/>
  </w:style>
  <w:style w:type="character" w:customStyle="1" w:styleId="WW8Num22z5">
    <w:name w:val="WW8Num22z5"/>
    <w:uiPriority w:val="99"/>
    <w:rsid w:val="00675DAE"/>
  </w:style>
  <w:style w:type="character" w:customStyle="1" w:styleId="WW8Num22z6">
    <w:name w:val="WW8Num22z6"/>
    <w:uiPriority w:val="99"/>
    <w:rsid w:val="00675DAE"/>
  </w:style>
  <w:style w:type="character" w:customStyle="1" w:styleId="WW8Num22z7">
    <w:name w:val="WW8Num22z7"/>
    <w:uiPriority w:val="99"/>
    <w:rsid w:val="00675DAE"/>
  </w:style>
  <w:style w:type="character" w:customStyle="1" w:styleId="WW8Num22z8">
    <w:name w:val="WW8Num22z8"/>
    <w:uiPriority w:val="99"/>
    <w:rsid w:val="00675DAE"/>
  </w:style>
  <w:style w:type="character" w:customStyle="1" w:styleId="WW8Num23z0">
    <w:name w:val="WW8Num23z0"/>
    <w:uiPriority w:val="99"/>
    <w:rsid w:val="00675DAE"/>
    <w:rPr>
      <w:rFonts w:ascii="Symbol" w:hAnsi="Symbol" w:cs="Symbol"/>
    </w:rPr>
  </w:style>
  <w:style w:type="character" w:customStyle="1" w:styleId="WW8Num23z1">
    <w:name w:val="WW8Num23z1"/>
    <w:uiPriority w:val="99"/>
    <w:rsid w:val="00675DAE"/>
    <w:rPr>
      <w:rFonts w:ascii="Courier New" w:hAnsi="Courier New" w:cs="Courier New"/>
    </w:rPr>
  </w:style>
  <w:style w:type="character" w:customStyle="1" w:styleId="WW8Num23z2">
    <w:name w:val="WW8Num23z2"/>
    <w:uiPriority w:val="99"/>
    <w:rsid w:val="00675DAE"/>
    <w:rPr>
      <w:rFonts w:ascii="Wingdings" w:hAnsi="Wingdings" w:cs="Wingdings"/>
    </w:rPr>
  </w:style>
  <w:style w:type="character" w:customStyle="1" w:styleId="WW8Num24z0">
    <w:name w:val="WW8Num24z0"/>
    <w:uiPriority w:val="99"/>
    <w:rsid w:val="00675DAE"/>
    <w:rPr>
      <w:rFonts w:ascii="Symbol" w:hAnsi="Symbol" w:cs="Symbol"/>
    </w:rPr>
  </w:style>
  <w:style w:type="character" w:customStyle="1" w:styleId="WW8Num24z1">
    <w:name w:val="WW8Num24z1"/>
    <w:uiPriority w:val="99"/>
    <w:rsid w:val="00675DAE"/>
    <w:rPr>
      <w:rFonts w:ascii="Courier New" w:hAnsi="Courier New" w:cs="Courier New"/>
    </w:rPr>
  </w:style>
  <w:style w:type="character" w:customStyle="1" w:styleId="WW8Num24z2">
    <w:name w:val="WW8Num24z2"/>
    <w:uiPriority w:val="99"/>
    <w:rsid w:val="00675DAE"/>
    <w:rPr>
      <w:rFonts w:ascii="Wingdings" w:hAnsi="Wingdings" w:cs="Wingdings"/>
    </w:rPr>
  </w:style>
  <w:style w:type="character" w:customStyle="1" w:styleId="WW8Num25z0">
    <w:name w:val="WW8Num25z0"/>
    <w:uiPriority w:val="99"/>
    <w:rsid w:val="00675DAE"/>
    <w:rPr>
      <w:rFonts w:ascii="Symbol" w:hAnsi="Symbol" w:cs="Symbol"/>
    </w:rPr>
  </w:style>
  <w:style w:type="character" w:customStyle="1" w:styleId="WW8Num25z1">
    <w:name w:val="WW8Num25z1"/>
    <w:uiPriority w:val="99"/>
    <w:rsid w:val="00675DAE"/>
  </w:style>
  <w:style w:type="character" w:customStyle="1" w:styleId="WW8Num25z2">
    <w:name w:val="WW8Num25z2"/>
    <w:uiPriority w:val="99"/>
    <w:rsid w:val="00675DAE"/>
  </w:style>
  <w:style w:type="character" w:customStyle="1" w:styleId="WW8Num25z3">
    <w:name w:val="WW8Num25z3"/>
    <w:uiPriority w:val="99"/>
    <w:rsid w:val="00675DAE"/>
  </w:style>
  <w:style w:type="character" w:customStyle="1" w:styleId="WW8Num25z4">
    <w:name w:val="WW8Num25z4"/>
    <w:uiPriority w:val="99"/>
    <w:rsid w:val="00675DAE"/>
  </w:style>
  <w:style w:type="character" w:customStyle="1" w:styleId="WW8Num25z5">
    <w:name w:val="WW8Num25z5"/>
    <w:uiPriority w:val="99"/>
    <w:rsid w:val="00675DAE"/>
  </w:style>
  <w:style w:type="character" w:customStyle="1" w:styleId="WW8Num25z6">
    <w:name w:val="WW8Num25z6"/>
    <w:uiPriority w:val="99"/>
    <w:rsid w:val="00675DAE"/>
  </w:style>
  <w:style w:type="character" w:customStyle="1" w:styleId="WW8Num25z7">
    <w:name w:val="WW8Num25z7"/>
    <w:uiPriority w:val="99"/>
    <w:rsid w:val="00675DAE"/>
  </w:style>
  <w:style w:type="character" w:customStyle="1" w:styleId="WW8Num25z8">
    <w:name w:val="WW8Num25z8"/>
    <w:uiPriority w:val="99"/>
    <w:rsid w:val="00675DAE"/>
  </w:style>
  <w:style w:type="character" w:customStyle="1" w:styleId="WW8Num26z0">
    <w:name w:val="WW8Num26z0"/>
    <w:uiPriority w:val="99"/>
    <w:rsid w:val="00675DAE"/>
    <w:rPr>
      <w:rFonts w:ascii="Symbol" w:hAnsi="Symbol" w:cs="Symbol"/>
    </w:rPr>
  </w:style>
  <w:style w:type="character" w:customStyle="1" w:styleId="WW8Num26z1">
    <w:name w:val="WW8Num26z1"/>
    <w:uiPriority w:val="99"/>
    <w:rsid w:val="00675DAE"/>
    <w:rPr>
      <w:rFonts w:ascii="Courier New" w:hAnsi="Courier New" w:cs="Courier New"/>
    </w:rPr>
  </w:style>
  <w:style w:type="character" w:customStyle="1" w:styleId="WW8Num26z2">
    <w:name w:val="WW8Num26z2"/>
    <w:uiPriority w:val="99"/>
    <w:rsid w:val="00675DAE"/>
    <w:rPr>
      <w:rFonts w:ascii="Wingdings" w:hAnsi="Wingdings" w:cs="Wingdings"/>
    </w:rPr>
  </w:style>
  <w:style w:type="character" w:customStyle="1" w:styleId="WW8Num27z0">
    <w:name w:val="WW8Num27z0"/>
    <w:uiPriority w:val="99"/>
    <w:rsid w:val="00675DAE"/>
    <w:rPr>
      <w:rFonts w:ascii="Symbol" w:hAnsi="Symbol" w:cs="Symbol"/>
    </w:rPr>
  </w:style>
  <w:style w:type="character" w:customStyle="1" w:styleId="WW8Num27z1">
    <w:name w:val="WW8Num27z1"/>
    <w:uiPriority w:val="99"/>
    <w:rsid w:val="00675DAE"/>
  </w:style>
  <w:style w:type="character" w:customStyle="1" w:styleId="WW8Num27z2">
    <w:name w:val="WW8Num27z2"/>
    <w:uiPriority w:val="99"/>
    <w:rsid w:val="00675DAE"/>
  </w:style>
  <w:style w:type="character" w:customStyle="1" w:styleId="WW8Num27z3">
    <w:name w:val="WW8Num27z3"/>
    <w:uiPriority w:val="99"/>
    <w:rsid w:val="00675DAE"/>
  </w:style>
  <w:style w:type="character" w:customStyle="1" w:styleId="WW8Num27z4">
    <w:name w:val="WW8Num27z4"/>
    <w:uiPriority w:val="99"/>
    <w:rsid w:val="00675DAE"/>
  </w:style>
  <w:style w:type="character" w:customStyle="1" w:styleId="WW8Num27z5">
    <w:name w:val="WW8Num27z5"/>
    <w:uiPriority w:val="99"/>
    <w:rsid w:val="00675DAE"/>
  </w:style>
  <w:style w:type="character" w:customStyle="1" w:styleId="WW8Num27z6">
    <w:name w:val="WW8Num27z6"/>
    <w:uiPriority w:val="99"/>
    <w:rsid w:val="00675DAE"/>
  </w:style>
  <w:style w:type="character" w:customStyle="1" w:styleId="WW8Num27z7">
    <w:name w:val="WW8Num27z7"/>
    <w:uiPriority w:val="99"/>
    <w:rsid w:val="00675DAE"/>
  </w:style>
  <w:style w:type="character" w:customStyle="1" w:styleId="WW8Num27z8">
    <w:name w:val="WW8Num27z8"/>
    <w:uiPriority w:val="99"/>
    <w:rsid w:val="00675DAE"/>
  </w:style>
  <w:style w:type="character" w:customStyle="1" w:styleId="WW8Num28z0">
    <w:name w:val="WW8Num28z0"/>
    <w:uiPriority w:val="99"/>
    <w:rsid w:val="00675DAE"/>
    <w:rPr>
      <w:rFonts w:ascii="Symbol" w:hAnsi="Symbol" w:cs="Symbol"/>
    </w:rPr>
  </w:style>
  <w:style w:type="character" w:customStyle="1" w:styleId="WW8Num28z1">
    <w:name w:val="WW8Num28z1"/>
    <w:uiPriority w:val="99"/>
    <w:rsid w:val="00675DAE"/>
    <w:rPr>
      <w:rFonts w:ascii="Courier New" w:hAnsi="Courier New" w:cs="Courier New"/>
    </w:rPr>
  </w:style>
  <w:style w:type="character" w:customStyle="1" w:styleId="WW8Num28z2">
    <w:name w:val="WW8Num28z2"/>
    <w:uiPriority w:val="99"/>
    <w:rsid w:val="00675DAE"/>
    <w:rPr>
      <w:rFonts w:ascii="Wingdings" w:hAnsi="Wingdings" w:cs="Wingdings"/>
    </w:rPr>
  </w:style>
  <w:style w:type="character" w:customStyle="1" w:styleId="WW8Num29z0">
    <w:name w:val="WW8Num29z0"/>
    <w:uiPriority w:val="99"/>
    <w:rsid w:val="00675DAE"/>
    <w:rPr>
      <w:rFonts w:ascii="Symbol" w:hAnsi="Symbol" w:cs="Symbol"/>
    </w:rPr>
  </w:style>
  <w:style w:type="character" w:customStyle="1" w:styleId="WW8Num29z1">
    <w:name w:val="WW8Num29z1"/>
    <w:uiPriority w:val="99"/>
    <w:rsid w:val="00675DAE"/>
    <w:rPr>
      <w:rFonts w:ascii="Courier New" w:hAnsi="Courier New" w:cs="Courier New"/>
    </w:rPr>
  </w:style>
  <w:style w:type="character" w:customStyle="1" w:styleId="WW8Num29z2">
    <w:name w:val="WW8Num29z2"/>
    <w:uiPriority w:val="99"/>
    <w:rsid w:val="00675DAE"/>
    <w:rPr>
      <w:rFonts w:ascii="Wingdings" w:hAnsi="Wingdings" w:cs="Wingdings"/>
    </w:rPr>
  </w:style>
  <w:style w:type="character" w:customStyle="1" w:styleId="WW8Num30z0">
    <w:name w:val="WW8Num30z0"/>
    <w:uiPriority w:val="99"/>
    <w:rsid w:val="00675DAE"/>
    <w:rPr>
      <w:rFonts w:ascii="Symbol" w:hAnsi="Symbol" w:cs="Symbol"/>
    </w:rPr>
  </w:style>
  <w:style w:type="character" w:customStyle="1" w:styleId="WW8Num30z1">
    <w:name w:val="WW8Num30z1"/>
    <w:uiPriority w:val="99"/>
    <w:rsid w:val="00675DAE"/>
    <w:rPr>
      <w:rFonts w:ascii="Courier New" w:hAnsi="Courier New" w:cs="Courier New"/>
    </w:rPr>
  </w:style>
  <w:style w:type="character" w:customStyle="1" w:styleId="WW8Num30z2">
    <w:name w:val="WW8Num30z2"/>
    <w:uiPriority w:val="99"/>
    <w:rsid w:val="00675DAE"/>
    <w:rPr>
      <w:rFonts w:ascii="Wingdings" w:hAnsi="Wingdings" w:cs="Wingdings"/>
    </w:rPr>
  </w:style>
  <w:style w:type="character" w:customStyle="1" w:styleId="WW8Num31z0">
    <w:name w:val="WW8Num31z0"/>
    <w:uiPriority w:val="99"/>
    <w:rsid w:val="00675DAE"/>
    <w:rPr>
      <w:rFonts w:ascii="Symbol" w:hAnsi="Symbol" w:cs="Symbol"/>
    </w:rPr>
  </w:style>
  <w:style w:type="character" w:customStyle="1" w:styleId="WW8Num31z1">
    <w:name w:val="WW8Num31z1"/>
    <w:uiPriority w:val="99"/>
    <w:rsid w:val="00675DAE"/>
  </w:style>
  <w:style w:type="character" w:customStyle="1" w:styleId="WW8Num31z2">
    <w:name w:val="WW8Num31z2"/>
    <w:uiPriority w:val="99"/>
    <w:rsid w:val="00675DAE"/>
  </w:style>
  <w:style w:type="character" w:customStyle="1" w:styleId="WW8Num31z3">
    <w:name w:val="WW8Num31z3"/>
    <w:uiPriority w:val="99"/>
    <w:rsid w:val="00675DAE"/>
  </w:style>
  <w:style w:type="character" w:customStyle="1" w:styleId="WW8Num31z4">
    <w:name w:val="WW8Num31z4"/>
    <w:uiPriority w:val="99"/>
    <w:rsid w:val="00675DAE"/>
  </w:style>
  <w:style w:type="character" w:customStyle="1" w:styleId="WW8Num31z5">
    <w:name w:val="WW8Num31z5"/>
    <w:uiPriority w:val="99"/>
    <w:rsid w:val="00675DAE"/>
  </w:style>
  <w:style w:type="character" w:customStyle="1" w:styleId="WW8Num31z6">
    <w:name w:val="WW8Num31z6"/>
    <w:uiPriority w:val="99"/>
    <w:rsid w:val="00675DAE"/>
  </w:style>
  <w:style w:type="character" w:customStyle="1" w:styleId="WW8Num31z7">
    <w:name w:val="WW8Num31z7"/>
    <w:uiPriority w:val="99"/>
    <w:rsid w:val="00675DAE"/>
  </w:style>
  <w:style w:type="character" w:customStyle="1" w:styleId="WW8Num31z8">
    <w:name w:val="WW8Num31z8"/>
    <w:uiPriority w:val="99"/>
    <w:rsid w:val="00675DAE"/>
  </w:style>
  <w:style w:type="character" w:customStyle="1" w:styleId="WW8Num32z0">
    <w:name w:val="WW8Num32z0"/>
    <w:uiPriority w:val="99"/>
    <w:rsid w:val="00675DAE"/>
    <w:rPr>
      <w:rFonts w:ascii="Symbol" w:hAnsi="Symbol" w:cs="Symbol"/>
    </w:rPr>
  </w:style>
  <w:style w:type="character" w:customStyle="1" w:styleId="WW8Num32z1">
    <w:name w:val="WW8Num32z1"/>
    <w:uiPriority w:val="99"/>
    <w:rsid w:val="00675DAE"/>
    <w:rPr>
      <w:rFonts w:ascii="Courier New" w:hAnsi="Courier New" w:cs="Courier New"/>
    </w:rPr>
  </w:style>
  <w:style w:type="character" w:customStyle="1" w:styleId="WW8Num32z2">
    <w:name w:val="WW8Num32z2"/>
    <w:uiPriority w:val="99"/>
    <w:rsid w:val="00675DAE"/>
    <w:rPr>
      <w:rFonts w:ascii="Wingdings" w:hAnsi="Wingdings" w:cs="Wingdings"/>
    </w:rPr>
  </w:style>
  <w:style w:type="character" w:customStyle="1" w:styleId="WW8Num33z0">
    <w:name w:val="WW8Num33z0"/>
    <w:uiPriority w:val="99"/>
    <w:rsid w:val="00675DAE"/>
    <w:rPr>
      <w:rFonts w:ascii="Symbol" w:hAnsi="Symbol" w:cs="Symbol"/>
    </w:rPr>
  </w:style>
  <w:style w:type="character" w:customStyle="1" w:styleId="WW8Num33z1">
    <w:name w:val="WW8Num33z1"/>
    <w:uiPriority w:val="99"/>
    <w:rsid w:val="00675DAE"/>
    <w:rPr>
      <w:rFonts w:ascii="Courier New" w:hAnsi="Courier New" w:cs="Courier New"/>
    </w:rPr>
  </w:style>
  <w:style w:type="character" w:customStyle="1" w:styleId="WW8Num33z2">
    <w:name w:val="WW8Num33z2"/>
    <w:uiPriority w:val="99"/>
    <w:rsid w:val="00675DAE"/>
    <w:rPr>
      <w:rFonts w:ascii="Wingdings" w:hAnsi="Wingdings" w:cs="Wingdings"/>
    </w:rPr>
  </w:style>
  <w:style w:type="character" w:customStyle="1" w:styleId="WW8Num34z0">
    <w:name w:val="WW8Num34z0"/>
    <w:uiPriority w:val="99"/>
    <w:rsid w:val="00675DAE"/>
  </w:style>
  <w:style w:type="character" w:customStyle="1" w:styleId="WW8Num34z1">
    <w:name w:val="WW8Num34z1"/>
    <w:uiPriority w:val="99"/>
    <w:rsid w:val="00675DAE"/>
  </w:style>
  <w:style w:type="character" w:customStyle="1" w:styleId="WW8Num34z2">
    <w:name w:val="WW8Num34z2"/>
    <w:uiPriority w:val="99"/>
    <w:rsid w:val="00675DAE"/>
  </w:style>
  <w:style w:type="character" w:customStyle="1" w:styleId="WW8Num34z3">
    <w:name w:val="WW8Num34z3"/>
    <w:uiPriority w:val="99"/>
    <w:rsid w:val="00675DAE"/>
  </w:style>
  <w:style w:type="character" w:customStyle="1" w:styleId="WW8Num34z4">
    <w:name w:val="WW8Num34z4"/>
    <w:uiPriority w:val="99"/>
    <w:rsid w:val="00675DAE"/>
  </w:style>
  <w:style w:type="character" w:customStyle="1" w:styleId="WW8Num34z5">
    <w:name w:val="WW8Num34z5"/>
    <w:uiPriority w:val="99"/>
    <w:rsid w:val="00675DAE"/>
  </w:style>
  <w:style w:type="character" w:customStyle="1" w:styleId="WW8Num34z6">
    <w:name w:val="WW8Num34z6"/>
    <w:uiPriority w:val="99"/>
    <w:rsid w:val="00675DAE"/>
  </w:style>
  <w:style w:type="character" w:customStyle="1" w:styleId="WW8Num34z7">
    <w:name w:val="WW8Num34z7"/>
    <w:uiPriority w:val="99"/>
    <w:rsid w:val="00675DAE"/>
  </w:style>
  <w:style w:type="character" w:customStyle="1" w:styleId="WW8Num34z8">
    <w:name w:val="WW8Num34z8"/>
    <w:uiPriority w:val="99"/>
    <w:rsid w:val="00675DAE"/>
  </w:style>
  <w:style w:type="character" w:customStyle="1" w:styleId="WW8Num35z0">
    <w:name w:val="WW8Num35z0"/>
    <w:uiPriority w:val="99"/>
    <w:rsid w:val="00675DAE"/>
    <w:rPr>
      <w:rFonts w:ascii="Symbol" w:hAnsi="Symbol" w:cs="Symbol"/>
    </w:rPr>
  </w:style>
  <w:style w:type="character" w:customStyle="1" w:styleId="WW8Num35z1">
    <w:name w:val="WW8Num35z1"/>
    <w:uiPriority w:val="99"/>
    <w:rsid w:val="00675DAE"/>
    <w:rPr>
      <w:rFonts w:ascii="Courier New" w:hAnsi="Courier New" w:cs="Courier New"/>
    </w:rPr>
  </w:style>
  <w:style w:type="character" w:customStyle="1" w:styleId="WW8Num35z2">
    <w:name w:val="WW8Num35z2"/>
    <w:uiPriority w:val="99"/>
    <w:rsid w:val="00675DAE"/>
    <w:rPr>
      <w:rFonts w:ascii="Wingdings" w:hAnsi="Wingdings" w:cs="Wingdings"/>
    </w:rPr>
  </w:style>
  <w:style w:type="character" w:customStyle="1" w:styleId="17">
    <w:name w:val="Основной шрифт абзаца1"/>
    <w:uiPriority w:val="99"/>
    <w:rsid w:val="00675DAE"/>
  </w:style>
  <w:style w:type="character" w:styleId="affff">
    <w:name w:val="Strong"/>
    <w:basedOn w:val="a0"/>
    <w:uiPriority w:val="22"/>
    <w:qFormat/>
    <w:rsid w:val="00675DAE"/>
    <w:rPr>
      <w:b/>
      <w:bCs/>
    </w:rPr>
  </w:style>
  <w:style w:type="character" w:customStyle="1" w:styleId="PlaceholderText1">
    <w:name w:val="Placeholder Text1"/>
    <w:uiPriority w:val="99"/>
    <w:rsid w:val="00675DAE"/>
    <w:rPr>
      <w:color w:val="808080"/>
    </w:rPr>
  </w:style>
  <w:style w:type="character" w:customStyle="1" w:styleId="18">
    <w:name w:val="Знак примечания1"/>
    <w:uiPriority w:val="99"/>
    <w:rsid w:val="00675DAE"/>
    <w:rPr>
      <w:sz w:val="16"/>
      <w:szCs w:val="16"/>
    </w:rPr>
  </w:style>
  <w:style w:type="character" w:customStyle="1" w:styleId="affff0">
    <w:name w:val="Тема примечания Знак"/>
    <w:uiPriority w:val="99"/>
    <w:rsid w:val="00675DAE"/>
    <w:rPr>
      <w:b/>
      <w:bCs/>
      <w:kern w:val="1"/>
      <w:sz w:val="20"/>
      <w:szCs w:val="20"/>
    </w:rPr>
  </w:style>
  <w:style w:type="character" w:customStyle="1" w:styleId="PlaceholderText2">
    <w:name w:val="Placeholder Text2"/>
    <w:uiPriority w:val="99"/>
    <w:rsid w:val="00675DAE"/>
    <w:rPr>
      <w:color w:val="808080"/>
    </w:rPr>
  </w:style>
  <w:style w:type="character" w:customStyle="1" w:styleId="affff1">
    <w:name w:val="Символы концевой сноски"/>
    <w:uiPriority w:val="99"/>
    <w:rsid w:val="00675DAE"/>
    <w:rPr>
      <w:vertAlign w:val="superscript"/>
    </w:rPr>
  </w:style>
  <w:style w:type="character" w:customStyle="1" w:styleId="WW-">
    <w:name w:val="WW-Символы концевой сноски"/>
    <w:uiPriority w:val="99"/>
    <w:rsid w:val="00675DAE"/>
  </w:style>
  <w:style w:type="character" w:styleId="affff2">
    <w:name w:val="endnote reference"/>
    <w:basedOn w:val="a0"/>
    <w:uiPriority w:val="99"/>
    <w:rsid w:val="00675DAE"/>
    <w:rPr>
      <w:vertAlign w:val="superscript"/>
    </w:rPr>
  </w:style>
  <w:style w:type="paragraph" w:customStyle="1" w:styleId="19">
    <w:name w:val="Заголовок1"/>
    <w:basedOn w:val="a"/>
    <w:next w:val="af"/>
    <w:uiPriority w:val="99"/>
    <w:rsid w:val="00675DAE"/>
    <w:pPr>
      <w:keepNext/>
      <w:suppressAutoHyphens/>
      <w:spacing w:before="240" w:after="120"/>
    </w:pPr>
    <w:rPr>
      <w:rFonts w:eastAsia="Microsoft YaHei" w:cs="Arial"/>
      <w:sz w:val="28"/>
      <w:szCs w:val="28"/>
      <w:lang w:eastAsia="ar-SA"/>
    </w:rPr>
  </w:style>
  <w:style w:type="character" w:customStyle="1" w:styleId="1a">
    <w:name w:val="Основной текст Знак1"/>
    <w:basedOn w:val="a0"/>
    <w:uiPriority w:val="99"/>
    <w:rsid w:val="00675DAE"/>
    <w:rPr>
      <w:rFonts w:ascii="Times New Roman" w:eastAsia="Times New Roman" w:hAnsi="Times New Roman" w:cs="Times New Roman"/>
      <w:sz w:val="24"/>
      <w:szCs w:val="24"/>
      <w:lang w:eastAsia="ar-SA"/>
    </w:rPr>
  </w:style>
  <w:style w:type="paragraph" w:styleId="affff3">
    <w:name w:val="List"/>
    <w:basedOn w:val="af"/>
    <w:rsid w:val="00675DAE"/>
    <w:pPr>
      <w:suppressAutoHyphens/>
      <w:ind w:firstLine="567"/>
      <w:jc w:val="both"/>
    </w:pPr>
    <w:rPr>
      <w:rFonts w:ascii="Arial" w:hAnsi="Arial"/>
      <w:lang w:eastAsia="ar-SA"/>
    </w:rPr>
  </w:style>
  <w:style w:type="paragraph" w:customStyle="1" w:styleId="1b">
    <w:name w:val="Название1"/>
    <w:basedOn w:val="a"/>
    <w:uiPriority w:val="99"/>
    <w:rsid w:val="00675DAE"/>
    <w:pPr>
      <w:suppressLineNumbers/>
      <w:suppressAutoHyphens/>
      <w:spacing w:before="120" w:after="120"/>
    </w:pPr>
    <w:rPr>
      <w:i/>
      <w:iCs/>
      <w:lang w:eastAsia="ar-SA"/>
    </w:rPr>
  </w:style>
  <w:style w:type="paragraph" w:customStyle="1" w:styleId="1c">
    <w:name w:val="Указатель1"/>
    <w:basedOn w:val="a"/>
    <w:uiPriority w:val="99"/>
    <w:rsid w:val="00675DAE"/>
    <w:pPr>
      <w:suppressLineNumbers/>
      <w:suppressAutoHyphens/>
    </w:pPr>
    <w:rPr>
      <w:lang w:eastAsia="ar-SA"/>
    </w:rPr>
  </w:style>
  <w:style w:type="character" w:customStyle="1" w:styleId="1d">
    <w:name w:val="Текст выноски Знак1"/>
    <w:basedOn w:val="a0"/>
    <w:uiPriority w:val="99"/>
    <w:rsid w:val="00675DAE"/>
    <w:rPr>
      <w:rFonts w:ascii="Tahoma" w:hAnsi="Tahoma" w:cs="Tahoma"/>
      <w:sz w:val="16"/>
      <w:szCs w:val="16"/>
    </w:rPr>
  </w:style>
  <w:style w:type="character" w:customStyle="1" w:styleId="1e">
    <w:name w:val="Верхний колонтитул Знак1"/>
    <w:basedOn w:val="a0"/>
    <w:uiPriority w:val="99"/>
    <w:rsid w:val="00675DAE"/>
    <w:rPr>
      <w:sz w:val="24"/>
      <w:szCs w:val="24"/>
      <w:lang w:eastAsia="ar-SA"/>
    </w:rPr>
  </w:style>
  <w:style w:type="paragraph" w:customStyle="1" w:styleId="111">
    <w:name w:val="Знак1 Знак Знак Знак1"/>
    <w:basedOn w:val="a"/>
    <w:uiPriority w:val="99"/>
    <w:rsid w:val="00675DAE"/>
    <w:pPr>
      <w:suppressAutoHyphens/>
      <w:spacing w:after="160" w:line="240" w:lineRule="exact"/>
    </w:pPr>
    <w:rPr>
      <w:rFonts w:ascii="Verdana" w:hAnsi="Verdana" w:cs="Verdana"/>
      <w:lang w:val="en-US" w:eastAsia="ar-SA"/>
    </w:rPr>
  </w:style>
  <w:style w:type="character" w:customStyle="1" w:styleId="1f">
    <w:name w:val="Нижний колонтитул Знак1"/>
    <w:basedOn w:val="a0"/>
    <w:uiPriority w:val="99"/>
    <w:rsid w:val="00675DAE"/>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uiPriority w:val="99"/>
    <w:rsid w:val="00675DAE"/>
    <w:pPr>
      <w:suppressAutoHyphens/>
      <w:ind w:firstLine="900"/>
    </w:pPr>
    <w:rPr>
      <w:sz w:val="28"/>
      <w:szCs w:val="28"/>
      <w:lang w:eastAsia="ar-SA"/>
    </w:rPr>
  </w:style>
  <w:style w:type="paragraph" w:customStyle="1" w:styleId="1f0">
    <w:name w:val="Текст1"/>
    <w:basedOn w:val="a"/>
    <w:uiPriority w:val="99"/>
    <w:rsid w:val="00675DAE"/>
    <w:pPr>
      <w:suppressAutoHyphens/>
    </w:pPr>
    <w:rPr>
      <w:rFonts w:ascii="Courier New" w:hAnsi="Courier New" w:cs="Courier New"/>
      <w:sz w:val="20"/>
      <w:szCs w:val="20"/>
      <w:lang w:eastAsia="ar-SA"/>
    </w:rPr>
  </w:style>
  <w:style w:type="character" w:customStyle="1" w:styleId="1f1">
    <w:name w:val="Основной текст с отступом Знак1"/>
    <w:basedOn w:val="a0"/>
    <w:uiPriority w:val="99"/>
    <w:rsid w:val="00675DAE"/>
    <w:rPr>
      <w:rFonts w:ascii="Times New Roman" w:eastAsia="Times New Roman" w:hAnsi="Times New Roman" w:cs="Times New Roman"/>
      <w:sz w:val="20"/>
      <w:szCs w:val="20"/>
      <w:lang w:eastAsia="ar-SA"/>
    </w:rPr>
  </w:style>
  <w:style w:type="paragraph" w:customStyle="1" w:styleId="220">
    <w:name w:val="Основной текст с отступом 22"/>
    <w:basedOn w:val="a"/>
    <w:uiPriority w:val="99"/>
    <w:rsid w:val="00675DAE"/>
    <w:pPr>
      <w:widowControl w:val="0"/>
      <w:shd w:val="clear" w:color="auto" w:fill="FFFFFF"/>
      <w:tabs>
        <w:tab w:val="left" w:pos="1159"/>
      </w:tabs>
      <w:suppressAutoHyphens/>
      <w:spacing w:line="353" w:lineRule="exact"/>
      <w:ind w:left="727"/>
    </w:pPr>
    <w:rPr>
      <w:sz w:val="28"/>
      <w:szCs w:val="28"/>
      <w:lang w:eastAsia="ar-SA"/>
    </w:rPr>
  </w:style>
  <w:style w:type="paragraph" w:customStyle="1" w:styleId="western">
    <w:name w:val="western"/>
    <w:basedOn w:val="a"/>
    <w:uiPriority w:val="99"/>
    <w:rsid w:val="00675DAE"/>
    <w:pPr>
      <w:suppressAutoHyphens/>
      <w:spacing w:before="280" w:after="280"/>
    </w:pPr>
    <w:rPr>
      <w:lang w:eastAsia="ar-SA"/>
    </w:rPr>
  </w:style>
  <w:style w:type="paragraph" w:customStyle="1" w:styleId="1f2">
    <w:name w:val="Текст примечания1"/>
    <w:basedOn w:val="a"/>
    <w:uiPriority w:val="99"/>
    <w:rsid w:val="00675DAE"/>
    <w:pPr>
      <w:suppressAutoHyphens/>
    </w:pPr>
    <w:rPr>
      <w:sz w:val="20"/>
      <w:szCs w:val="20"/>
      <w:lang w:eastAsia="ar-SA"/>
    </w:rPr>
  </w:style>
  <w:style w:type="paragraph" w:customStyle="1" w:styleId="ConsNonformat">
    <w:name w:val="ConsNonformat"/>
    <w:uiPriority w:val="99"/>
    <w:rsid w:val="00675DAE"/>
    <w:pPr>
      <w:widowControl w:val="0"/>
      <w:suppressAutoHyphens/>
      <w:autoSpaceDE w:val="0"/>
      <w:spacing w:line="240" w:lineRule="auto"/>
    </w:pPr>
    <w:rPr>
      <w:rFonts w:ascii="Courier New" w:eastAsia="Times New Roman" w:hAnsi="Courier New" w:cs="Courier New"/>
      <w:sz w:val="20"/>
      <w:szCs w:val="20"/>
      <w:lang w:eastAsia="ar-SA"/>
    </w:rPr>
  </w:style>
  <w:style w:type="paragraph" w:customStyle="1" w:styleId="ConsCell">
    <w:name w:val="ConsCell"/>
    <w:uiPriority w:val="99"/>
    <w:rsid w:val="00675DAE"/>
    <w:pPr>
      <w:widowControl w:val="0"/>
      <w:suppressAutoHyphens/>
      <w:autoSpaceDE w:val="0"/>
      <w:spacing w:line="240" w:lineRule="auto"/>
    </w:pPr>
    <w:rPr>
      <w:rFonts w:ascii="Arial" w:eastAsia="Times New Roman" w:hAnsi="Arial" w:cs="Arial"/>
      <w:sz w:val="20"/>
      <w:szCs w:val="20"/>
      <w:lang w:eastAsia="ar-SA"/>
    </w:rPr>
  </w:style>
  <w:style w:type="paragraph" w:customStyle="1" w:styleId="112">
    <w:name w:val="Знак1 Знак Знак Знак12"/>
    <w:basedOn w:val="a"/>
    <w:uiPriority w:val="99"/>
    <w:rsid w:val="00675DAE"/>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
    <w:uiPriority w:val="99"/>
    <w:rsid w:val="00675DAE"/>
    <w:pPr>
      <w:suppressAutoHyphens/>
      <w:spacing w:before="280" w:after="280"/>
    </w:pPr>
    <w:rPr>
      <w:rFonts w:ascii="Cambria" w:hAnsi="Cambria" w:cs="Cambria"/>
      <w:lang w:eastAsia="ar-SA"/>
    </w:rPr>
  </w:style>
  <w:style w:type="character" w:customStyle="1" w:styleId="1f3">
    <w:name w:val="Текст примечания Знак1"/>
    <w:basedOn w:val="a0"/>
    <w:uiPriority w:val="99"/>
    <w:rsid w:val="00675DAE"/>
    <w:rPr>
      <w:sz w:val="20"/>
      <w:szCs w:val="20"/>
      <w:lang w:eastAsia="ar-SA"/>
    </w:rPr>
  </w:style>
  <w:style w:type="paragraph" w:styleId="affff4">
    <w:name w:val="annotation subject"/>
    <w:basedOn w:val="1f2"/>
    <w:next w:val="1f2"/>
    <w:link w:val="1f4"/>
    <w:uiPriority w:val="99"/>
    <w:rsid w:val="00675DAE"/>
    <w:rPr>
      <w:b/>
      <w:bCs/>
    </w:rPr>
  </w:style>
  <w:style w:type="character" w:customStyle="1" w:styleId="1f4">
    <w:name w:val="Тема примечания Знак1"/>
    <w:basedOn w:val="aff6"/>
    <w:link w:val="affff4"/>
    <w:uiPriority w:val="99"/>
    <w:rsid w:val="00675DAE"/>
    <w:rPr>
      <w:rFonts w:ascii="Arial" w:hAnsi="Arial"/>
      <w:b/>
      <w:bCs/>
      <w:lang w:eastAsia="ar-SA"/>
    </w:rPr>
  </w:style>
  <w:style w:type="paragraph" w:customStyle="1" w:styleId="ListParagraph1">
    <w:name w:val="List Paragraph1"/>
    <w:basedOn w:val="a"/>
    <w:uiPriority w:val="99"/>
    <w:rsid w:val="00675DAE"/>
    <w:pPr>
      <w:suppressAutoHyphens/>
      <w:ind w:left="720"/>
    </w:pPr>
    <w:rPr>
      <w:lang w:eastAsia="ar-SA"/>
    </w:rPr>
  </w:style>
  <w:style w:type="paragraph" w:customStyle="1" w:styleId="1110">
    <w:name w:val="Знак1 Знак Знак Знак11"/>
    <w:basedOn w:val="a"/>
    <w:uiPriority w:val="99"/>
    <w:rsid w:val="00675DAE"/>
    <w:pPr>
      <w:suppressAutoHyphens/>
      <w:spacing w:after="160" w:line="240" w:lineRule="exact"/>
    </w:pPr>
    <w:rPr>
      <w:rFonts w:ascii="Verdana" w:hAnsi="Verdana" w:cs="Verdana"/>
      <w:lang w:val="en-US" w:eastAsia="ar-SA"/>
    </w:rPr>
  </w:style>
  <w:style w:type="paragraph" w:customStyle="1" w:styleId="1f5">
    <w:name w:val="Без интервала1"/>
    <w:uiPriority w:val="99"/>
    <w:rsid w:val="00675DAE"/>
    <w:pPr>
      <w:suppressAutoHyphens/>
      <w:spacing w:line="240" w:lineRule="auto"/>
    </w:pPr>
    <w:rPr>
      <w:rFonts w:ascii="Calibri" w:eastAsia="Times New Roman" w:hAnsi="Calibri" w:cs="Calibri"/>
      <w:sz w:val="22"/>
      <w:lang w:eastAsia="ar-SA"/>
    </w:rPr>
  </w:style>
  <w:style w:type="paragraph" w:customStyle="1" w:styleId="113">
    <w:name w:val="Знак1 Знак Знак Знак13"/>
    <w:basedOn w:val="a"/>
    <w:uiPriority w:val="99"/>
    <w:rsid w:val="00675DAE"/>
    <w:pPr>
      <w:suppressAutoHyphens/>
      <w:spacing w:after="160" w:line="240" w:lineRule="exact"/>
    </w:pPr>
    <w:rPr>
      <w:rFonts w:ascii="Verdana" w:hAnsi="Verdana" w:cs="Verdana"/>
      <w:lang w:val="en-US" w:eastAsia="ar-SA"/>
    </w:rPr>
  </w:style>
  <w:style w:type="paragraph" w:customStyle="1" w:styleId="1f6">
    <w:name w:val="Знак1"/>
    <w:basedOn w:val="a"/>
    <w:uiPriority w:val="99"/>
    <w:rsid w:val="00675DAE"/>
    <w:pPr>
      <w:suppressAutoHyphens/>
      <w:spacing w:after="160" w:line="240" w:lineRule="exact"/>
    </w:pPr>
    <w:rPr>
      <w:rFonts w:ascii="Verdana" w:hAnsi="Verdana" w:cs="Verdana"/>
      <w:sz w:val="20"/>
      <w:szCs w:val="20"/>
      <w:lang w:val="en-US" w:eastAsia="ar-SA"/>
    </w:rPr>
  </w:style>
  <w:style w:type="paragraph" w:customStyle="1" w:styleId="114">
    <w:name w:val="Знак1 Знак Знак Знак14"/>
    <w:basedOn w:val="a"/>
    <w:uiPriority w:val="99"/>
    <w:rsid w:val="00675DAE"/>
    <w:pPr>
      <w:suppressAutoHyphens/>
      <w:spacing w:after="160" w:line="240" w:lineRule="exact"/>
    </w:pPr>
    <w:rPr>
      <w:rFonts w:ascii="Verdana" w:hAnsi="Verdana" w:cs="Verdana"/>
      <w:lang w:val="en-US" w:eastAsia="ar-SA"/>
    </w:rPr>
  </w:style>
  <w:style w:type="paragraph" w:customStyle="1" w:styleId="115">
    <w:name w:val="Знак1 Знак Знак Знак15"/>
    <w:basedOn w:val="a"/>
    <w:uiPriority w:val="99"/>
    <w:rsid w:val="00675DAE"/>
    <w:pPr>
      <w:suppressAutoHyphens/>
      <w:spacing w:after="160" w:line="240" w:lineRule="exact"/>
    </w:pPr>
    <w:rPr>
      <w:rFonts w:ascii="Verdana" w:hAnsi="Verdana" w:cs="Verdana"/>
      <w:lang w:val="en-US" w:eastAsia="ar-SA"/>
    </w:rPr>
  </w:style>
  <w:style w:type="paragraph" w:customStyle="1" w:styleId="116">
    <w:name w:val="Знак1 Знак Знак Знак16"/>
    <w:basedOn w:val="a"/>
    <w:uiPriority w:val="99"/>
    <w:rsid w:val="00675DAE"/>
    <w:pPr>
      <w:suppressAutoHyphens/>
      <w:spacing w:after="160" w:line="240" w:lineRule="exact"/>
    </w:pPr>
    <w:rPr>
      <w:rFonts w:ascii="Verdana" w:hAnsi="Verdana" w:cs="Verdana"/>
      <w:lang w:val="en-US" w:eastAsia="ar-SA"/>
    </w:rPr>
  </w:style>
  <w:style w:type="paragraph" w:customStyle="1" w:styleId="2d">
    <w:name w:val="Маркеры 2 уровень"/>
    <w:uiPriority w:val="99"/>
    <w:rsid w:val="00675DAE"/>
    <w:pPr>
      <w:tabs>
        <w:tab w:val="left" w:pos="680"/>
      </w:tabs>
      <w:suppressAutoHyphens/>
      <w:autoSpaceDE w:val="0"/>
      <w:spacing w:line="240" w:lineRule="auto"/>
      <w:ind w:left="680" w:hanging="170"/>
      <w:jc w:val="both"/>
    </w:pPr>
    <w:rPr>
      <w:rFonts w:eastAsia="Times New Roman" w:cs="Times New Roman"/>
      <w:sz w:val="20"/>
      <w:szCs w:val="20"/>
      <w:lang w:eastAsia="ar-SA"/>
    </w:rPr>
  </w:style>
  <w:style w:type="paragraph" w:customStyle="1" w:styleId="1f7">
    <w:name w:val="Знак Знак Знак Знак1"/>
    <w:basedOn w:val="a"/>
    <w:uiPriority w:val="99"/>
    <w:rsid w:val="00675DAE"/>
    <w:pPr>
      <w:suppressAutoHyphens/>
      <w:spacing w:after="160" w:line="240" w:lineRule="exact"/>
    </w:pPr>
    <w:rPr>
      <w:rFonts w:ascii="Verdana" w:hAnsi="Verdana" w:cs="Verdana"/>
      <w:sz w:val="20"/>
      <w:szCs w:val="20"/>
      <w:lang w:val="en-US" w:eastAsia="ar-SA"/>
    </w:rPr>
  </w:style>
  <w:style w:type="paragraph" w:customStyle="1" w:styleId="affff5">
    <w:name w:val="Заголовок таблицы"/>
    <w:basedOn w:val="afff7"/>
    <w:uiPriority w:val="99"/>
    <w:rsid w:val="00675DAE"/>
    <w:pPr>
      <w:widowControl/>
      <w:ind w:firstLine="567"/>
      <w:jc w:val="center"/>
    </w:pPr>
    <w:rPr>
      <w:rFonts w:ascii="Arial" w:eastAsia="Times New Roman" w:hAnsi="Arial"/>
      <w:b/>
      <w:bCs/>
      <w:kern w:val="0"/>
      <w:szCs w:val="24"/>
      <w:lang w:eastAsia="ar-SA"/>
    </w:rPr>
  </w:style>
  <w:style w:type="paragraph" w:customStyle="1" w:styleId="affff6">
    <w:name w:val="Содержимое врезки"/>
    <w:basedOn w:val="af"/>
    <w:uiPriority w:val="99"/>
    <w:rsid w:val="00675DAE"/>
    <w:pPr>
      <w:suppressAutoHyphens/>
      <w:ind w:firstLine="567"/>
      <w:jc w:val="both"/>
    </w:pPr>
    <w:rPr>
      <w:rFonts w:ascii="Arial" w:hAnsi="Arial"/>
      <w:lang w:eastAsia="ar-SA"/>
    </w:rPr>
  </w:style>
  <w:style w:type="character" w:customStyle="1" w:styleId="WW8Num5z1">
    <w:name w:val="WW8Num5z1"/>
    <w:uiPriority w:val="99"/>
    <w:rsid w:val="00675DAE"/>
    <w:rPr>
      <w:rFonts w:ascii="Courier New" w:hAnsi="Courier New" w:cs="Courier New"/>
    </w:rPr>
  </w:style>
  <w:style w:type="character" w:customStyle="1" w:styleId="WW8Num5z2">
    <w:name w:val="WW8Num5z2"/>
    <w:uiPriority w:val="99"/>
    <w:rsid w:val="00675DAE"/>
    <w:rPr>
      <w:rFonts w:ascii="Wingdings" w:hAnsi="Wingdings" w:cs="Wingdings"/>
    </w:rPr>
  </w:style>
  <w:style w:type="character" w:customStyle="1" w:styleId="WW8Num8z1">
    <w:name w:val="WW8Num8z1"/>
    <w:uiPriority w:val="99"/>
    <w:rsid w:val="00675DAE"/>
  </w:style>
  <w:style w:type="character" w:customStyle="1" w:styleId="WW8Num8z2">
    <w:name w:val="WW8Num8z2"/>
    <w:uiPriority w:val="99"/>
    <w:rsid w:val="00675DAE"/>
  </w:style>
  <w:style w:type="character" w:customStyle="1" w:styleId="WW8Num8z3">
    <w:name w:val="WW8Num8z3"/>
    <w:uiPriority w:val="99"/>
    <w:rsid w:val="00675DAE"/>
  </w:style>
  <w:style w:type="character" w:customStyle="1" w:styleId="WW8Num8z4">
    <w:name w:val="WW8Num8z4"/>
    <w:uiPriority w:val="99"/>
    <w:rsid w:val="00675DAE"/>
  </w:style>
  <w:style w:type="character" w:customStyle="1" w:styleId="WW8Num8z5">
    <w:name w:val="WW8Num8z5"/>
    <w:uiPriority w:val="99"/>
    <w:rsid w:val="00675DAE"/>
  </w:style>
  <w:style w:type="character" w:customStyle="1" w:styleId="WW8Num8z6">
    <w:name w:val="WW8Num8z6"/>
    <w:uiPriority w:val="99"/>
    <w:rsid w:val="00675DAE"/>
  </w:style>
  <w:style w:type="character" w:customStyle="1" w:styleId="WW8Num8z7">
    <w:name w:val="WW8Num8z7"/>
    <w:uiPriority w:val="99"/>
    <w:rsid w:val="00675DAE"/>
  </w:style>
  <w:style w:type="character" w:customStyle="1" w:styleId="WW8Num8z8">
    <w:name w:val="WW8Num8z8"/>
    <w:uiPriority w:val="99"/>
    <w:rsid w:val="00675DAE"/>
  </w:style>
  <w:style w:type="character" w:customStyle="1" w:styleId="WW8Num14z3">
    <w:name w:val="WW8Num14z3"/>
    <w:uiPriority w:val="99"/>
    <w:rsid w:val="00675DAE"/>
  </w:style>
  <w:style w:type="character" w:customStyle="1" w:styleId="WW8Num14z4">
    <w:name w:val="WW8Num14z4"/>
    <w:uiPriority w:val="99"/>
    <w:rsid w:val="00675DAE"/>
  </w:style>
  <w:style w:type="character" w:customStyle="1" w:styleId="WW8Num14z5">
    <w:name w:val="WW8Num14z5"/>
    <w:uiPriority w:val="99"/>
    <w:rsid w:val="00675DAE"/>
  </w:style>
  <w:style w:type="character" w:customStyle="1" w:styleId="WW8Num14z6">
    <w:name w:val="WW8Num14z6"/>
    <w:uiPriority w:val="99"/>
    <w:rsid w:val="00675DAE"/>
  </w:style>
  <w:style w:type="character" w:customStyle="1" w:styleId="WW8Num14z7">
    <w:name w:val="WW8Num14z7"/>
    <w:uiPriority w:val="99"/>
    <w:rsid w:val="00675DAE"/>
  </w:style>
  <w:style w:type="character" w:customStyle="1" w:styleId="WW8Num14z8">
    <w:name w:val="WW8Num14z8"/>
    <w:uiPriority w:val="99"/>
    <w:rsid w:val="00675DAE"/>
  </w:style>
  <w:style w:type="character" w:customStyle="1" w:styleId="WW8Num18z1">
    <w:name w:val="WW8Num18z1"/>
    <w:uiPriority w:val="99"/>
    <w:rsid w:val="00675DAE"/>
  </w:style>
  <w:style w:type="character" w:customStyle="1" w:styleId="WW8Num18z3">
    <w:name w:val="WW8Num18z3"/>
    <w:uiPriority w:val="99"/>
    <w:rsid w:val="00675DAE"/>
  </w:style>
  <w:style w:type="character" w:customStyle="1" w:styleId="WW8Num18z5">
    <w:name w:val="WW8Num18z5"/>
    <w:uiPriority w:val="99"/>
    <w:rsid w:val="00675DAE"/>
  </w:style>
  <w:style w:type="character" w:customStyle="1" w:styleId="WW8Num18z6">
    <w:name w:val="WW8Num18z6"/>
    <w:uiPriority w:val="99"/>
    <w:rsid w:val="00675DAE"/>
  </w:style>
  <w:style w:type="character" w:customStyle="1" w:styleId="WW8Num18z7">
    <w:name w:val="WW8Num18z7"/>
    <w:uiPriority w:val="99"/>
    <w:rsid w:val="00675DAE"/>
  </w:style>
  <w:style w:type="character" w:customStyle="1" w:styleId="WW8Num18z8">
    <w:name w:val="WW8Num18z8"/>
    <w:uiPriority w:val="99"/>
    <w:rsid w:val="00675DAE"/>
  </w:style>
  <w:style w:type="character" w:customStyle="1" w:styleId="f">
    <w:name w:val="f"/>
    <w:uiPriority w:val="99"/>
    <w:rsid w:val="00675DAE"/>
  </w:style>
  <w:style w:type="character" w:customStyle="1" w:styleId="r">
    <w:name w:val="r"/>
    <w:uiPriority w:val="99"/>
    <w:rsid w:val="00675DAE"/>
  </w:style>
  <w:style w:type="paragraph" w:customStyle="1" w:styleId="WW-11">
    <w:name w:val="WW-Знак1 Знак Знак Знак1"/>
    <w:basedOn w:val="a"/>
    <w:uiPriority w:val="99"/>
    <w:rsid w:val="00675DAE"/>
    <w:pPr>
      <w:suppressAutoHyphens/>
      <w:spacing w:after="160" w:line="240" w:lineRule="exact"/>
    </w:pPr>
    <w:rPr>
      <w:rFonts w:ascii="Verdana" w:hAnsi="Verdana" w:cs="Verdana"/>
      <w:lang w:val="en-US" w:eastAsia="ar-SA"/>
    </w:rPr>
  </w:style>
  <w:style w:type="character" w:customStyle="1" w:styleId="apple-converted-space">
    <w:name w:val="apple-converted-space"/>
    <w:uiPriority w:val="99"/>
    <w:rsid w:val="00675DA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675DAE"/>
    <w:rPr>
      <w:rFonts w:ascii="Times New Roman" w:hAnsi="Times New Roman" w:cs="Times New Roman"/>
      <w:sz w:val="24"/>
      <w:szCs w:val="24"/>
      <w:u w:val="none"/>
      <w:effect w:val="none"/>
    </w:rPr>
  </w:style>
  <w:style w:type="character" w:customStyle="1" w:styleId="affff7">
    <w:name w:val="Текст концевой сноски Знак"/>
    <w:link w:val="affff8"/>
    <w:uiPriority w:val="99"/>
    <w:rsid w:val="00675DAE"/>
    <w:rPr>
      <w:rFonts w:ascii="Calibri" w:hAnsi="Calibri" w:cs="Calibri"/>
    </w:rPr>
  </w:style>
  <w:style w:type="paragraph" w:styleId="affff8">
    <w:name w:val="endnote text"/>
    <w:basedOn w:val="a"/>
    <w:link w:val="affff7"/>
    <w:uiPriority w:val="99"/>
    <w:rsid w:val="00675DAE"/>
    <w:pPr>
      <w:spacing w:after="200" w:line="276" w:lineRule="auto"/>
    </w:pPr>
    <w:rPr>
      <w:rFonts w:ascii="Calibri" w:eastAsiaTheme="minorHAnsi" w:hAnsi="Calibri" w:cs="Calibri"/>
      <w:sz w:val="28"/>
      <w:szCs w:val="22"/>
      <w:lang w:eastAsia="en-US"/>
    </w:rPr>
  </w:style>
  <w:style w:type="character" w:customStyle="1" w:styleId="1f8">
    <w:name w:val="Текст концевой сноски Знак1"/>
    <w:basedOn w:val="a0"/>
    <w:link w:val="affff8"/>
    <w:uiPriority w:val="99"/>
    <w:rsid w:val="00675DAE"/>
    <w:rPr>
      <w:rFonts w:ascii="Arial" w:eastAsia="Times New Roman" w:hAnsi="Arial" w:cs="Times New Roman"/>
      <w:sz w:val="20"/>
      <w:szCs w:val="20"/>
      <w:lang w:eastAsia="ru-RU"/>
    </w:rPr>
  </w:style>
  <w:style w:type="character" w:customStyle="1" w:styleId="EndnoteTextChar1">
    <w:name w:val="Endnote Text Char1"/>
    <w:basedOn w:val="a0"/>
    <w:uiPriority w:val="99"/>
    <w:rsid w:val="00675DAE"/>
    <w:rPr>
      <w:sz w:val="20"/>
      <w:szCs w:val="20"/>
      <w:lang w:eastAsia="ar-SA"/>
    </w:rPr>
  </w:style>
  <w:style w:type="character" w:styleId="affff9">
    <w:name w:val="annotation reference"/>
    <w:basedOn w:val="a0"/>
    <w:uiPriority w:val="99"/>
    <w:rsid w:val="00675DAE"/>
    <w:rPr>
      <w:sz w:val="16"/>
      <w:szCs w:val="16"/>
    </w:rPr>
  </w:style>
  <w:style w:type="character" w:styleId="HTML">
    <w:name w:val="HTML Variable"/>
    <w:aliases w:val="!Ссылки в документе"/>
    <w:basedOn w:val="a0"/>
    <w:rsid w:val="00675DAE"/>
    <w:rPr>
      <w:rFonts w:ascii="Arial" w:hAnsi="Arial"/>
      <w:b w:val="0"/>
      <w:i w:val="0"/>
      <w:iCs/>
      <w:color w:val="0000FF"/>
      <w:sz w:val="24"/>
      <w:u w:val="none"/>
    </w:rPr>
  </w:style>
  <w:style w:type="paragraph" w:customStyle="1" w:styleId="Application">
    <w:name w:val="Application!Приложение"/>
    <w:rsid w:val="00675DA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75DAE"/>
    <w:pPr>
      <w:spacing w:line="240" w:lineRule="auto"/>
    </w:pPr>
    <w:rPr>
      <w:rFonts w:ascii="Arial" w:eastAsia="Times New Roman" w:hAnsi="Arial" w:cs="Arial"/>
      <w:bCs/>
      <w:kern w:val="28"/>
      <w:sz w:val="24"/>
      <w:szCs w:val="32"/>
      <w:lang w:eastAsia="ru-RU"/>
    </w:rPr>
  </w:style>
  <w:style w:type="paragraph" w:customStyle="1" w:styleId="Table0">
    <w:name w:val="Table!"/>
    <w:next w:val="Table"/>
    <w:rsid w:val="00675DAE"/>
    <w:pPr>
      <w:spacing w:line="240" w:lineRule="auto"/>
      <w:jc w:val="center"/>
    </w:pPr>
    <w:rPr>
      <w:rFonts w:ascii="Arial" w:eastAsia="Times New Roman" w:hAnsi="Arial" w:cs="Arial"/>
      <w:b/>
      <w:bCs/>
      <w:kern w:val="28"/>
      <w:sz w:val="24"/>
      <w:szCs w:val="32"/>
      <w:lang w:eastAsia="ru-RU"/>
    </w:rPr>
  </w:style>
  <w:style w:type="character" w:styleId="affffa">
    <w:name w:val="line number"/>
    <w:basedOn w:val="a0"/>
    <w:semiHidden/>
    <w:unhideWhenUsed/>
    <w:rsid w:val="00FE0512"/>
  </w:style>
  <w:style w:type="character" w:customStyle="1" w:styleId="FontStyle18">
    <w:name w:val="Font Style18"/>
    <w:rsid w:val="0002140E"/>
    <w:rPr>
      <w:rFonts w:ascii="Times New Roman" w:hAnsi="Times New Roman" w:cs="Times New Roman" w:hint="default"/>
      <w:b/>
      <w:bCs/>
      <w:sz w:val="26"/>
      <w:szCs w:val="26"/>
    </w:rPr>
  </w:style>
  <w:style w:type="character" w:customStyle="1" w:styleId="35">
    <w:name w:val="Основной текст (3)_"/>
    <w:link w:val="36"/>
    <w:locked/>
    <w:rsid w:val="0002140E"/>
    <w:rPr>
      <w:b/>
      <w:bCs/>
      <w:spacing w:val="7"/>
      <w:shd w:val="clear" w:color="auto" w:fill="FFFFFF"/>
    </w:rPr>
  </w:style>
  <w:style w:type="paragraph" w:customStyle="1" w:styleId="36">
    <w:name w:val="Основной текст (3)"/>
    <w:basedOn w:val="a"/>
    <w:link w:val="35"/>
    <w:rsid w:val="0002140E"/>
    <w:pPr>
      <w:shd w:val="clear" w:color="auto" w:fill="FFFFFF"/>
      <w:spacing w:line="0" w:lineRule="atLeast"/>
    </w:pPr>
    <w:rPr>
      <w:rFonts w:ascii="Times New Roman" w:eastAsiaTheme="minorHAnsi" w:hAnsi="Times New Roman" w:cstheme="minorBidi"/>
      <w:b/>
      <w:bCs/>
      <w:spacing w:val="7"/>
      <w:sz w:val="28"/>
      <w:szCs w:val="22"/>
      <w:lang w:eastAsia="en-US"/>
    </w:rPr>
  </w:style>
  <w:style w:type="character" w:customStyle="1" w:styleId="affffb">
    <w:name w:val="Колонтитул_"/>
    <w:link w:val="affffc"/>
    <w:locked/>
    <w:rsid w:val="0002140E"/>
    <w:rPr>
      <w:b/>
      <w:bCs/>
      <w:spacing w:val="14"/>
      <w:sz w:val="21"/>
      <w:szCs w:val="21"/>
      <w:shd w:val="clear" w:color="auto" w:fill="FFFFFF"/>
    </w:rPr>
  </w:style>
  <w:style w:type="paragraph" w:customStyle="1" w:styleId="affffc">
    <w:name w:val="Колонтитул"/>
    <w:basedOn w:val="a"/>
    <w:link w:val="affffb"/>
    <w:rsid w:val="0002140E"/>
    <w:pPr>
      <w:shd w:val="clear" w:color="auto" w:fill="FFFFFF"/>
      <w:spacing w:line="0" w:lineRule="atLeast"/>
    </w:pPr>
    <w:rPr>
      <w:rFonts w:ascii="Times New Roman" w:eastAsiaTheme="minorHAnsi" w:hAnsi="Times New Roman" w:cstheme="minorBidi"/>
      <w:b/>
      <w:bCs/>
      <w:spacing w:val="14"/>
      <w:sz w:val="21"/>
      <w:szCs w:val="21"/>
      <w:lang w:eastAsia="en-US"/>
    </w:rPr>
  </w:style>
  <w:style w:type="character" w:customStyle="1" w:styleId="91">
    <w:name w:val="Основной текст (9)_"/>
    <w:link w:val="92"/>
    <w:locked/>
    <w:rsid w:val="0002140E"/>
    <w:rPr>
      <w:i/>
      <w:iCs/>
      <w:spacing w:val="1"/>
      <w:shd w:val="clear" w:color="auto" w:fill="FFFFFF"/>
    </w:rPr>
  </w:style>
  <w:style w:type="paragraph" w:customStyle="1" w:styleId="92">
    <w:name w:val="Основной текст (9)"/>
    <w:basedOn w:val="a"/>
    <w:link w:val="91"/>
    <w:rsid w:val="0002140E"/>
    <w:pPr>
      <w:shd w:val="clear" w:color="auto" w:fill="FFFFFF"/>
      <w:spacing w:after="240" w:line="0" w:lineRule="atLeast"/>
      <w:ind w:hanging="2080"/>
    </w:pPr>
    <w:rPr>
      <w:rFonts w:ascii="Times New Roman" w:eastAsiaTheme="minorHAnsi" w:hAnsi="Times New Roman" w:cstheme="minorBidi"/>
      <w:i/>
      <w:iCs/>
      <w:spacing w:val="1"/>
      <w:sz w:val="28"/>
      <w:szCs w:val="22"/>
      <w:lang w:eastAsia="en-US"/>
    </w:rPr>
  </w:style>
  <w:style w:type="character" w:customStyle="1" w:styleId="100">
    <w:name w:val="Основной текст (10)_"/>
    <w:link w:val="101"/>
    <w:locked/>
    <w:rsid w:val="0002140E"/>
    <w:rPr>
      <w:spacing w:val="10"/>
      <w:shd w:val="clear" w:color="auto" w:fill="FFFFFF"/>
    </w:rPr>
  </w:style>
  <w:style w:type="paragraph" w:customStyle="1" w:styleId="101">
    <w:name w:val="Основной текст (10)"/>
    <w:basedOn w:val="a"/>
    <w:link w:val="100"/>
    <w:rsid w:val="0002140E"/>
    <w:pPr>
      <w:shd w:val="clear" w:color="auto" w:fill="FFFFFF"/>
      <w:spacing w:line="273" w:lineRule="exact"/>
      <w:ind w:firstLine="700"/>
    </w:pPr>
    <w:rPr>
      <w:rFonts w:ascii="Times New Roman" w:eastAsiaTheme="minorHAnsi" w:hAnsi="Times New Roman" w:cstheme="minorBidi"/>
      <w:spacing w:val="10"/>
      <w:sz w:val="28"/>
      <w:szCs w:val="22"/>
      <w:lang w:eastAsia="en-US"/>
    </w:rPr>
  </w:style>
  <w:style w:type="character" w:customStyle="1" w:styleId="2e">
    <w:name w:val="Заголовок №2_"/>
    <w:link w:val="2f"/>
    <w:locked/>
    <w:rsid w:val="0002140E"/>
    <w:rPr>
      <w:b/>
      <w:bCs/>
      <w:spacing w:val="7"/>
      <w:shd w:val="clear" w:color="auto" w:fill="FFFFFF"/>
    </w:rPr>
  </w:style>
  <w:style w:type="paragraph" w:customStyle="1" w:styleId="2f">
    <w:name w:val="Заголовок №2"/>
    <w:basedOn w:val="a"/>
    <w:link w:val="2e"/>
    <w:rsid w:val="0002140E"/>
    <w:pPr>
      <w:shd w:val="clear" w:color="auto" w:fill="FFFFFF"/>
      <w:spacing w:after="300" w:line="0" w:lineRule="atLeast"/>
      <w:ind w:hanging="2820"/>
      <w:outlineLvl w:val="1"/>
    </w:pPr>
    <w:rPr>
      <w:rFonts w:ascii="Times New Roman" w:eastAsiaTheme="minorHAnsi" w:hAnsi="Times New Roman" w:cstheme="minorBidi"/>
      <w:b/>
      <w:bCs/>
      <w:spacing w:val="7"/>
      <w:sz w:val="28"/>
      <w:szCs w:val="22"/>
      <w:lang w:eastAsia="en-US"/>
    </w:rPr>
  </w:style>
  <w:style w:type="character" w:customStyle="1" w:styleId="affffd">
    <w:name w:val="Основной текст + Курсив"/>
    <w:aliases w:val="Интервал 0 pt,Основной текст (9) + Не курсив"/>
    <w:rsid w:val="0002140E"/>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00pt">
    <w:name w:val="Основной текст (10) + Интервал 0 pt"/>
    <w:rsid w:val="0002140E"/>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02140E"/>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affffe">
    <w:name w:val="Сноска_"/>
    <w:basedOn w:val="a0"/>
    <w:link w:val="afffff"/>
    <w:rsid w:val="0002140E"/>
    <w:rPr>
      <w:rFonts w:ascii="Arial" w:eastAsia="Times New Roman" w:hAnsi="Arial" w:cs="Times New Roman"/>
      <w:sz w:val="20"/>
      <w:szCs w:val="20"/>
      <w:lang w:eastAsia="ru-RU"/>
    </w:rPr>
  </w:style>
  <w:style w:type="paragraph" w:customStyle="1" w:styleId="afffff">
    <w:name w:val="Сноска"/>
    <w:basedOn w:val="a"/>
    <w:link w:val="affffe"/>
    <w:rsid w:val="0002140E"/>
    <w:pPr>
      <w:widowControl w:val="0"/>
    </w:pPr>
    <w:rPr>
      <w:sz w:val="20"/>
      <w:szCs w:val="20"/>
    </w:rPr>
  </w:style>
  <w:style w:type="character" w:customStyle="1" w:styleId="afffff0">
    <w:name w:val="Другое_"/>
    <w:basedOn w:val="a0"/>
    <w:link w:val="afffff1"/>
    <w:rsid w:val="0002140E"/>
    <w:rPr>
      <w:szCs w:val="28"/>
    </w:rPr>
  </w:style>
  <w:style w:type="paragraph" w:customStyle="1" w:styleId="afffff1">
    <w:name w:val="Другое"/>
    <w:basedOn w:val="a"/>
    <w:link w:val="afffff0"/>
    <w:rsid w:val="0002140E"/>
    <w:pPr>
      <w:widowControl w:val="0"/>
      <w:ind w:firstLine="400"/>
    </w:pPr>
    <w:rPr>
      <w:rFonts w:ascii="Times New Roman" w:eastAsiaTheme="minorHAnsi" w:hAnsi="Times New Roman" w:cstheme="minorBidi"/>
      <w:sz w:val="28"/>
      <w:szCs w:val="28"/>
      <w:lang w:eastAsia="en-US"/>
    </w:rPr>
  </w:style>
  <w:style w:type="character" w:customStyle="1" w:styleId="Heading1Char">
    <w:name w:val="Heading 1 Char"/>
    <w:basedOn w:val="a0"/>
    <w:link w:val="Heading1"/>
    <w:uiPriority w:val="9"/>
    <w:rsid w:val="00A911B9"/>
    <w:rPr>
      <w:rFonts w:ascii="Arial" w:eastAsia="Arial" w:hAnsi="Arial" w:cs="Arial"/>
      <w:sz w:val="40"/>
      <w:szCs w:val="40"/>
    </w:rPr>
  </w:style>
  <w:style w:type="paragraph" w:customStyle="1" w:styleId="Heading1">
    <w:name w:val="Heading 1"/>
    <w:basedOn w:val="a"/>
    <w:next w:val="a"/>
    <w:link w:val="Heading1Char"/>
    <w:qFormat/>
    <w:rsid w:val="00A911B9"/>
    <w:pPr>
      <w:keepNext/>
      <w:ind w:right="-1759" w:hanging="1701"/>
      <w:jc w:val="center"/>
      <w:outlineLvl w:val="0"/>
    </w:pPr>
    <w:rPr>
      <w:rFonts w:eastAsia="Arial" w:cs="Arial"/>
      <w:sz w:val="40"/>
      <w:szCs w:val="40"/>
      <w:lang w:eastAsia="en-US"/>
    </w:rPr>
  </w:style>
  <w:style w:type="character" w:customStyle="1" w:styleId="Heading2Char">
    <w:name w:val="Heading 2 Char"/>
    <w:basedOn w:val="a0"/>
    <w:link w:val="Heading2"/>
    <w:uiPriority w:val="9"/>
    <w:rsid w:val="00A911B9"/>
    <w:rPr>
      <w:rFonts w:ascii="Arial" w:eastAsia="Arial" w:hAnsi="Arial" w:cs="Arial"/>
      <w:sz w:val="34"/>
    </w:rPr>
  </w:style>
  <w:style w:type="paragraph" w:customStyle="1" w:styleId="Heading2">
    <w:name w:val="Heading 2"/>
    <w:basedOn w:val="a"/>
    <w:next w:val="a"/>
    <w:link w:val="Heading2Char"/>
    <w:qFormat/>
    <w:rsid w:val="00A911B9"/>
    <w:pPr>
      <w:keepNext/>
      <w:jc w:val="center"/>
      <w:outlineLvl w:val="1"/>
    </w:pPr>
    <w:rPr>
      <w:rFonts w:eastAsia="Arial" w:cs="Arial"/>
      <w:sz w:val="34"/>
      <w:szCs w:val="22"/>
      <w:lang w:eastAsia="en-US"/>
    </w:rPr>
  </w:style>
  <w:style w:type="character" w:customStyle="1" w:styleId="afffff2">
    <w:name w:val="Оглавление_"/>
    <w:link w:val="afffff3"/>
    <w:rsid w:val="00182774"/>
    <w:rPr>
      <w:rFonts w:eastAsia="Times New Roman" w:cs="Times New Roman"/>
      <w:szCs w:val="28"/>
    </w:rPr>
  </w:style>
  <w:style w:type="paragraph" w:customStyle="1" w:styleId="afffff3">
    <w:name w:val="Оглавление"/>
    <w:basedOn w:val="a"/>
    <w:link w:val="afffff2"/>
    <w:rsid w:val="00182774"/>
    <w:pPr>
      <w:ind w:firstLine="720"/>
    </w:pPr>
    <w:rPr>
      <w:rFonts w:ascii="Times New Roman" w:hAnsi="Times New Roman"/>
      <w:sz w:val="28"/>
      <w:szCs w:val="28"/>
      <w:lang w:eastAsia="en-US"/>
    </w:rPr>
  </w:style>
  <w:style w:type="character" w:customStyle="1" w:styleId="62">
    <w:name w:val="Основной текст (6)_"/>
    <w:link w:val="63"/>
    <w:rsid w:val="00182774"/>
    <w:rPr>
      <w:rFonts w:ascii="Arial" w:eastAsia="Arial" w:hAnsi="Arial" w:cs="Arial"/>
      <w:sz w:val="32"/>
      <w:szCs w:val="32"/>
    </w:rPr>
  </w:style>
  <w:style w:type="paragraph" w:customStyle="1" w:styleId="63">
    <w:name w:val="Основной текст (6)"/>
    <w:basedOn w:val="a"/>
    <w:link w:val="62"/>
    <w:rsid w:val="00182774"/>
    <w:pPr>
      <w:spacing w:line="209" w:lineRule="auto"/>
      <w:ind w:firstLine="720"/>
    </w:pPr>
    <w:rPr>
      <w:rFonts w:eastAsia="Arial" w:cs="Arial"/>
      <w:sz w:val="32"/>
      <w:szCs w:val="32"/>
      <w:lang w:eastAsia="en-US"/>
    </w:rPr>
  </w:style>
  <w:style w:type="character" w:customStyle="1" w:styleId="42">
    <w:name w:val="Основной текст (4)_"/>
    <w:link w:val="43"/>
    <w:rsid w:val="00182774"/>
    <w:rPr>
      <w:rFonts w:eastAsia="Times New Roman" w:cs="Times New Roman"/>
    </w:rPr>
  </w:style>
  <w:style w:type="paragraph" w:customStyle="1" w:styleId="43">
    <w:name w:val="Основной текст (4)"/>
    <w:basedOn w:val="a"/>
    <w:link w:val="42"/>
    <w:rsid w:val="00182774"/>
    <w:pPr>
      <w:spacing w:after="240"/>
      <w:jc w:val="center"/>
    </w:pPr>
    <w:rPr>
      <w:rFonts w:ascii="Times New Roman" w:hAnsi="Times New Roman"/>
      <w:sz w:val="28"/>
      <w:szCs w:val="22"/>
      <w:lang w:eastAsia="en-US"/>
    </w:rPr>
  </w:style>
  <w:style w:type="character" w:customStyle="1" w:styleId="2f0">
    <w:name w:val="Колонтитул (2)_"/>
    <w:link w:val="2f1"/>
    <w:rsid w:val="00182774"/>
    <w:rPr>
      <w:rFonts w:eastAsia="Times New Roman" w:cs="Times New Roman"/>
      <w:sz w:val="20"/>
      <w:szCs w:val="20"/>
    </w:rPr>
  </w:style>
  <w:style w:type="paragraph" w:customStyle="1" w:styleId="2f1">
    <w:name w:val="Колонтитул (2)"/>
    <w:basedOn w:val="a"/>
    <w:link w:val="2f0"/>
    <w:rsid w:val="00182774"/>
    <w:rPr>
      <w:rFonts w:ascii="Times New Roman" w:hAnsi="Times New Roman"/>
      <w:sz w:val="20"/>
      <w:szCs w:val="20"/>
      <w:lang w:eastAsia="en-US"/>
    </w:rPr>
  </w:style>
  <w:style w:type="character" w:customStyle="1" w:styleId="51">
    <w:name w:val="Основной текст (5)_"/>
    <w:link w:val="52"/>
    <w:rsid w:val="00182774"/>
    <w:rPr>
      <w:rFonts w:ascii="Arial" w:eastAsia="Arial" w:hAnsi="Arial" w:cs="Arial"/>
      <w:sz w:val="20"/>
      <w:szCs w:val="20"/>
    </w:rPr>
  </w:style>
  <w:style w:type="paragraph" w:customStyle="1" w:styleId="52">
    <w:name w:val="Основной текст (5)"/>
    <w:basedOn w:val="a"/>
    <w:link w:val="51"/>
    <w:rsid w:val="00182774"/>
    <w:pPr>
      <w:spacing w:line="252" w:lineRule="auto"/>
      <w:jc w:val="center"/>
    </w:pPr>
    <w:rPr>
      <w:rFonts w:eastAsia="Arial" w:cs="Arial"/>
      <w:sz w:val="20"/>
      <w:szCs w:val="20"/>
      <w:lang w:eastAsia="en-US"/>
    </w:rPr>
  </w:style>
  <w:style w:type="character" w:customStyle="1" w:styleId="afffff4">
    <w:name w:val="Подпись к таблице_"/>
    <w:link w:val="afffff5"/>
    <w:rsid w:val="00182774"/>
    <w:rPr>
      <w:rFonts w:eastAsia="Times New Roman" w:cs="Times New Roman"/>
    </w:rPr>
  </w:style>
  <w:style w:type="paragraph" w:customStyle="1" w:styleId="afffff5">
    <w:name w:val="Подпись к таблице"/>
    <w:basedOn w:val="a"/>
    <w:link w:val="afffff4"/>
    <w:rsid w:val="00182774"/>
    <w:rPr>
      <w:rFonts w:ascii="Times New Roman" w:hAnsi="Times New Roman"/>
      <w:sz w:val="28"/>
      <w:szCs w:val="22"/>
      <w:lang w:eastAsia="en-US"/>
    </w:rPr>
  </w:style>
  <w:style w:type="character" w:customStyle="1" w:styleId="72">
    <w:name w:val="Основной текст (7)_"/>
    <w:link w:val="73"/>
    <w:rsid w:val="00182774"/>
    <w:rPr>
      <w:rFonts w:ascii="Arial" w:eastAsia="Arial" w:hAnsi="Arial" w:cs="Arial"/>
      <w:szCs w:val="28"/>
    </w:rPr>
  </w:style>
  <w:style w:type="paragraph" w:customStyle="1" w:styleId="73">
    <w:name w:val="Основной текст (7)"/>
    <w:basedOn w:val="a"/>
    <w:link w:val="72"/>
    <w:rsid w:val="00182774"/>
    <w:pPr>
      <w:spacing w:before="280" w:after="280"/>
      <w:jc w:val="center"/>
    </w:pPr>
    <w:rPr>
      <w:rFonts w:eastAsia="Arial" w:cs="Arial"/>
      <w:sz w:val="28"/>
      <w:szCs w:val="28"/>
      <w:lang w:eastAsia="en-US"/>
    </w:rPr>
  </w:style>
  <w:style w:type="character" w:customStyle="1" w:styleId="0pt0">
    <w:name w:val="Основной текст + Курсив;Интервал 0 pt"/>
    <w:rsid w:val="0018277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18277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18277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f9">
    <w:name w:val="Стиль1"/>
    <w:basedOn w:val="a"/>
    <w:qFormat/>
    <w:rsid w:val="00182774"/>
    <w:rPr>
      <w:rFonts w:ascii="Times New Roman" w:eastAsia="Courier New" w:hAnsi="Times New Roman" w:cs="Courier New"/>
      <w:sz w:val="28"/>
    </w:rPr>
  </w:style>
  <w:style w:type="paragraph" w:customStyle="1" w:styleId="ConsPlusDocList">
    <w:name w:val="ConsPlusDocList"/>
    <w:rsid w:val="00AE4BF5"/>
    <w:pPr>
      <w:widowControl w:val="0"/>
      <w:autoSpaceDE w:val="0"/>
      <w:autoSpaceDN w:val="0"/>
      <w:spacing w:line="240" w:lineRule="auto"/>
    </w:pPr>
    <w:rPr>
      <w:rFonts w:ascii="Courier New" w:eastAsia="Times New Roman" w:hAnsi="Courier New" w:cs="Courier New"/>
      <w:kern w:val="2"/>
      <w:sz w:val="20"/>
      <w:lang w:eastAsia="ru-RU"/>
    </w:rPr>
  </w:style>
  <w:style w:type="paragraph" w:customStyle="1" w:styleId="ConsPlusTitlePage">
    <w:name w:val="ConsPlusTitlePage"/>
    <w:rsid w:val="00AE4BF5"/>
    <w:pPr>
      <w:widowControl w:val="0"/>
      <w:autoSpaceDE w:val="0"/>
      <w:autoSpaceDN w:val="0"/>
      <w:spacing w:line="240" w:lineRule="auto"/>
    </w:pPr>
    <w:rPr>
      <w:rFonts w:ascii="Tahoma" w:eastAsia="Times New Roman" w:hAnsi="Tahoma" w:cs="Tahoma"/>
      <w:kern w:val="2"/>
      <w:sz w:val="20"/>
      <w:lang w:eastAsia="ru-RU"/>
    </w:rPr>
  </w:style>
  <w:style w:type="paragraph" w:customStyle="1" w:styleId="ConsPlusJurTerm">
    <w:name w:val="ConsPlusJurTerm"/>
    <w:rsid w:val="00AE4BF5"/>
    <w:pPr>
      <w:widowControl w:val="0"/>
      <w:autoSpaceDE w:val="0"/>
      <w:autoSpaceDN w:val="0"/>
      <w:spacing w:line="240" w:lineRule="auto"/>
    </w:pPr>
    <w:rPr>
      <w:rFonts w:ascii="Tahoma" w:eastAsia="Times New Roman" w:hAnsi="Tahoma" w:cs="Tahoma"/>
      <w:kern w:val="2"/>
      <w:sz w:val="26"/>
      <w:lang w:eastAsia="ru-RU"/>
    </w:rPr>
  </w:style>
  <w:style w:type="paragraph" w:customStyle="1" w:styleId="ConsPlusTextList">
    <w:name w:val="ConsPlusTextList"/>
    <w:rsid w:val="00AE4BF5"/>
    <w:pPr>
      <w:widowControl w:val="0"/>
      <w:autoSpaceDE w:val="0"/>
      <w:autoSpaceDN w:val="0"/>
      <w:spacing w:line="240" w:lineRule="auto"/>
    </w:pPr>
    <w:rPr>
      <w:rFonts w:ascii="Arial" w:eastAsia="Times New Roman" w:hAnsi="Arial" w:cs="Arial"/>
      <w:kern w:val="2"/>
      <w:sz w:val="20"/>
      <w:lang w:eastAsia="ru-RU"/>
    </w:rPr>
  </w:style>
  <w:style w:type="paragraph" w:styleId="afffff6">
    <w:name w:val="TOC Heading"/>
    <w:basedOn w:val="1"/>
    <w:next w:val="a"/>
    <w:uiPriority w:val="39"/>
    <w:unhideWhenUsed/>
    <w:qFormat/>
    <w:rsid w:val="00AE4BF5"/>
    <w:pPr>
      <w:keepNext w:val="0"/>
      <w:spacing w:before="240" w:line="259" w:lineRule="auto"/>
      <w:jc w:val="left"/>
      <w:outlineLvl w:val="9"/>
    </w:pPr>
    <w:rPr>
      <w:rFonts w:ascii="Calibri Light" w:hAnsi="Calibri Light" w:cs="Arial"/>
      <w:b w:val="0"/>
      <w:color w:val="2F5496"/>
      <w:sz w:val="32"/>
      <w:szCs w:val="32"/>
    </w:rPr>
  </w:style>
  <w:style w:type="paragraph" w:styleId="1fa">
    <w:name w:val="toc 1"/>
    <w:basedOn w:val="a"/>
    <w:next w:val="a"/>
    <w:autoRedefine/>
    <w:uiPriority w:val="1"/>
    <w:unhideWhenUsed/>
    <w:qFormat/>
    <w:rsid w:val="00AE4BF5"/>
    <w:pPr>
      <w:spacing w:after="100"/>
    </w:pPr>
  </w:style>
  <w:style w:type="paragraph" w:styleId="2f2">
    <w:name w:val="toc 2"/>
    <w:basedOn w:val="a"/>
    <w:next w:val="a"/>
    <w:autoRedefine/>
    <w:uiPriority w:val="1"/>
    <w:unhideWhenUsed/>
    <w:qFormat/>
    <w:rsid w:val="00AE4BF5"/>
    <w:pPr>
      <w:spacing w:after="100"/>
      <w:ind w:left="280"/>
    </w:pPr>
  </w:style>
  <w:style w:type="paragraph" w:customStyle="1" w:styleId="empty">
    <w:name w:val="empty"/>
    <w:basedOn w:val="a"/>
    <w:rsid w:val="005E5FE8"/>
    <w:pPr>
      <w:spacing w:before="100" w:beforeAutospacing="1" w:after="100" w:afterAutospacing="1"/>
    </w:pPr>
    <w:rPr>
      <w:rFonts w:ascii="Times New Roman" w:hAnsi="Times New Roman"/>
    </w:rPr>
  </w:style>
  <w:style w:type="paragraph" w:customStyle="1" w:styleId="117">
    <w:name w:val="Знак1 Знак Знак Знак1"/>
    <w:basedOn w:val="a"/>
    <w:rsid w:val="00725B0E"/>
    <w:pPr>
      <w:spacing w:after="160" w:line="240" w:lineRule="exact"/>
    </w:pPr>
    <w:rPr>
      <w:rFonts w:ascii="Verdana" w:hAnsi="Verdana"/>
      <w:lang w:val="en-US" w:eastAsia="en-US"/>
    </w:rPr>
  </w:style>
  <w:style w:type="paragraph" w:customStyle="1" w:styleId="formattext">
    <w:name w:val="formattext"/>
    <w:basedOn w:val="a"/>
    <w:rsid w:val="00725B0E"/>
    <w:pPr>
      <w:spacing w:before="100" w:beforeAutospacing="1" w:after="100" w:afterAutospacing="1"/>
    </w:pPr>
  </w:style>
  <w:style w:type="paragraph" w:customStyle="1" w:styleId="footnotedescription">
    <w:name w:val="footnote description"/>
    <w:next w:val="a"/>
    <w:link w:val="footnotedescriptionChar"/>
    <w:hidden/>
    <w:rsid w:val="00725B0E"/>
    <w:pPr>
      <w:spacing w:after="5" w:line="259" w:lineRule="auto"/>
    </w:pPr>
    <w:rPr>
      <w:rFonts w:eastAsia="Times New Roman" w:cs="Times New Roman"/>
      <w:color w:val="000000"/>
      <w:sz w:val="20"/>
      <w:lang w:eastAsia="ru-RU"/>
    </w:rPr>
  </w:style>
  <w:style w:type="character" w:customStyle="1" w:styleId="footnotedescriptionChar">
    <w:name w:val="footnote description Char"/>
    <w:link w:val="footnotedescription"/>
    <w:rsid w:val="00725B0E"/>
    <w:rPr>
      <w:rFonts w:eastAsia="Times New Roman" w:cs="Times New Roman"/>
      <w:color w:val="000000"/>
      <w:sz w:val="20"/>
      <w:lang w:eastAsia="ru-RU"/>
    </w:rPr>
  </w:style>
  <w:style w:type="character" w:customStyle="1" w:styleId="footnotemark">
    <w:name w:val="footnote mark"/>
    <w:hidden/>
    <w:rsid w:val="00725B0E"/>
    <w:rPr>
      <w:rFonts w:ascii="Times New Roman" w:eastAsia="Times New Roman" w:hAnsi="Times New Roman" w:cs="Times New Roman"/>
      <w:color w:val="000000"/>
      <w:sz w:val="20"/>
      <w:vertAlign w:val="superscript"/>
    </w:rPr>
  </w:style>
  <w:style w:type="table" w:customStyle="1" w:styleId="TableGrid">
    <w:name w:val="TableGrid"/>
    <w:rsid w:val="00725B0E"/>
    <w:pPr>
      <w:spacing w:line="240" w:lineRule="auto"/>
    </w:pPr>
    <w:rPr>
      <w:rFonts w:ascii="Calibri" w:eastAsia="Times New Roman" w:hAnsi="Calibri" w:cs="Times New Roman"/>
      <w:sz w:val="22"/>
      <w:lang w:eastAsia="ru-RU"/>
    </w:rPr>
    <w:tblPr>
      <w:tblCellMar>
        <w:top w:w="0" w:type="dxa"/>
        <w:left w:w="0" w:type="dxa"/>
        <w:bottom w:w="0" w:type="dxa"/>
        <w:right w:w="0" w:type="dxa"/>
      </w:tblCellMar>
    </w:tblPr>
  </w:style>
  <w:style w:type="character" w:customStyle="1" w:styleId="Candara0pt">
    <w:name w:val="Основной текст + Candara;Интервал 0 pt"/>
    <w:rsid w:val="00725B0E"/>
    <w:rPr>
      <w:rFonts w:ascii="Candara" w:eastAsia="Candara" w:hAnsi="Candara" w:cs="Candara"/>
      <w:b w:val="0"/>
      <w:bCs w:val="0"/>
      <w:i w:val="0"/>
      <w:iCs w:val="0"/>
      <w:smallCaps w:val="0"/>
      <w:strike w:val="0"/>
      <w:color w:val="000000"/>
      <w:spacing w:val="0"/>
      <w:w w:val="100"/>
      <w:position w:val="0"/>
      <w:sz w:val="20"/>
      <w:szCs w:val="20"/>
      <w:u w:val="none"/>
    </w:rPr>
  </w:style>
  <w:style w:type="numbering" w:customStyle="1" w:styleId="1fb">
    <w:name w:val="Нет списка1"/>
    <w:next w:val="a2"/>
    <w:uiPriority w:val="99"/>
    <w:semiHidden/>
    <w:unhideWhenUsed/>
    <w:rsid w:val="00467B38"/>
  </w:style>
  <w:style w:type="table" w:customStyle="1" w:styleId="TableNormal">
    <w:name w:val="Table Normal"/>
    <w:uiPriority w:val="2"/>
    <w:semiHidden/>
    <w:unhideWhenUsed/>
    <w:qFormat/>
    <w:rsid w:val="00467B38"/>
    <w:pPr>
      <w:widowControl w:val="0"/>
      <w:autoSpaceDE w:val="0"/>
      <w:autoSpaceDN w:val="0"/>
      <w:spacing w:line="240" w:lineRule="auto"/>
    </w:pPr>
    <w:rPr>
      <w:rFonts w:ascii="Calibri" w:eastAsia="Calibri" w:hAnsi="Calibri" w:cs="Times New Roman"/>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7B38"/>
    <w:pPr>
      <w:widowControl w:val="0"/>
      <w:autoSpaceDE w:val="0"/>
      <w:autoSpaceDN w:val="0"/>
    </w:pPr>
    <w:rPr>
      <w:sz w:val="22"/>
      <w:szCs w:val="22"/>
      <w:lang w:eastAsia="en-US"/>
    </w:rPr>
  </w:style>
  <w:style w:type="paragraph" w:customStyle="1" w:styleId="afffff7">
    <w:name w:val="Таблицы (моноширинный)"/>
    <w:basedOn w:val="a"/>
    <w:next w:val="a"/>
    <w:uiPriority w:val="99"/>
    <w:rsid w:val="00467B38"/>
    <w:pPr>
      <w:widowControl w:val="0"/>
      <w:autoSpaceDE w:val="0"/>
      <w:autoSpaceDN w:val="0"/>
      <w:adjustRightInd w:val="0"/>
    </w:pPr>
    <w:rPr>
      <w:rFonts w:ascii="Courier New" w:hAnsi="Courier New" w:cs="Courier New"/>
    </w:rPr>
  </w:style>
  <w:style w:type="paragraph" w:customStyle="1" w:styleId="Standard0">
    <w:name w:val="Standard"/>
    <w:rsid w:val="00467B38"/>
    <w:pPr>
      <w:suppressAutoHyphens/>
      <w:autoSpaceDN w:val="0"/>
      <w:spacing w:line="240" w:lineRule="auto"/>
      <w:ind w:firstLine="567"/>
      <w:jc w:val="both"/>
      <w:textAlignment w:val="baseline"/>
    </w:pPr>
    <w:rPr>
      <w:rFonts w:ascii="Arial" w:eastAsia="Times New Roman" w:hAnsi="Arial" w:cs="Times New Roman"/>
      <w:sz w:val="24"/>
      <w:szCs w:val="24"/>
      <w:lang w:eastAsia="ru-RU"/>
    </w:rPr>
  </w:style>
  <w:style w:type="paragraph" w:customStyle="1" w:styleId="Heading">
    <w:name w:val="Heading"/>
    <w:basedOn w:val="Standard0"/>
    <w:next w:val="Textbody"/>
    <w:rsid w:val="00805F78"/>
    <w:pPr>
      <w:keepNext/>
      <w:spacing w:before="240" w:after="120" w:line="276" w:lineRule="auto"/>
      <w:ind w:firstLine="0"/>
      <w:jc w:val="left"/>
    </w:pPr>
    <w:rPr>
      <w:rFonts w:ascii="Liberation Sans" w:eastAsia="Microsoft YaHei" w:hAnsi="Liberation Sans" w:cs="Mangal"/>
      <w:sz w:val="28"/>
      <w:szCs w:val="28"/>
      <w:lang w:eastAsia="en-US"/>
    </w:rPr>
  </w:style>
  <w:style w:type="paragraph" w:customStyle="1" w:styleId="Textbody">
    <w:name w:val="Text body"/>
    <w:basedOn w:val="Standard0"/>
    <w:rsid w:val="00805F78"/>
    <w:pPr>
      <w:spacing w:after="120" w:line="276" w:lineRule="auto"/>
      <w:ind w:firstLine="0"/>
      <w:jc w:val="left"/>
    </w:pPr>
    <w:rPr>
      <w:rFonts w:ascii="Calibri" w:eastAsia="Calibri" w:hAnsi="Calibri" w:cs="F"/>
      <w:sz w:val="22"/>
      <w:szCs w:val="22"/>
      <w:lang w:eastAsia="en-US"/>
    </w:rPr>
  </w:style>
  <w:style w:type="paragraph" w:customStyle="1" w:styleId="Index">
    <w:name w:val="Index"/>
    <w:basedOn w:val="Standard0"/>
    <w:rsid w:val="00805F78"/>
    <w:pPr>
      <w:suppressLineNumbers/>
      <w:spacing w:after="200" w:line="276" w:lineRule="auto"/>
      <w:ind w:firstLine="0"/>
      <w:jc w:val="left"/>
    </w:pPr>
    <w:rPr>
      <w:rFonts w:ascii="Calibri" w:eastAsia="Calibri" w:hAnsi="Calibri" w:cs="Mangal"/>
      <w:szCs w:val="22"/>
      <w:lang w:eastAsia="en-US"/>
    </w:rPr>
  </w:style>
  <w:style w:type="paragraph" w:customStyle="1" w:styleId="HeaderandFooter">
    <w:name w:val="Header and Footer"/>
    <w:basedOn w:val="Standard0"/>
    <w:rsid w:val="00805F78"/>
    <w:pPr>
      <w:spacing w:after="200" w:line="276" w:lineRule="auto"/>
      <w:ind w:firstLine="0"/>
      <w:jc w:val="left"/>
    </w:pPr>
    <w:rPr>
      <w:rFonts w:ascii="Calibri" w:eastAsia="Calibri" w:hAnsi="Calibri" w:cs="F"/>
      <w:sz w:val="22"/>
      <w:szCs w:val="22"/>
      <w:lang w:eastAsia="en-US"/>
    </w:rPr>
  </w:style>
  <w:style w:type="character" w:customStyle="1" w:styleId="Internetlink">
    <w:name w:val="Internet link"/>
    <w:rsid w:val="00805F78"/>
    <w:rPr>
      <w:color w:val="0000FF"/>
      <w:u w:val="single"/>
    </w:rPr>
  </w:style>
  <w:style w:type="character" w:customStyle="1" w:styleId="ListLabel4">
    <w:name w:val="ListLabel 4"/>
    <w:rsid w:val="00805F78"/>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5">
    <w:name w:val="ListLabel 5"/>
    <w:rsid w:val="00805F78"/>
    <w:rPr>
      <w:rFonts w:ascii="Times New Roman" w:eastAsia="Times New Roman" w:hAnsi="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6">
    <w:name w:val="ListLabel 6"/>
    <w:rsid w:val="00805F78"/>
    <w:rPr>
      <w:rFonts w:ascii="Times New Roman" w:eastAsia="Times New Roman" w:hAnsi="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7">
    <w:name w:val="ListLabel 7"/>
    <w:rsid w:val="00805F78"/>
    <w:rPr>
      <w:rFonts w:ascii="Times New Roman" w:eastAsia="Times New Roman" w:hAnsi="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8">
    <w:name w:val="ListLabel 8"/>
    <w:rsid w:val="00805F78"/>
  </w:style>
  <w:style w:type="character" w:customStyle="1" w:styleId="ListLabel9">
    <w:name w:val="ListLabel 9"/>
    <w:rsid w:val="00805F78"/>
  </w:style>
  <w:style w:type="character" w:customStyle="1" w:styleId="ListLabel10">
    <w:name w:val="ListLabel 10"/>
    <w:rsid w:val="00805F78"/>
  </w:style>
  <w:style w:type="character" w:customStyle="1" w:styleId="ListLabel11">
    <w:name w:val="ListLabel 11"/>
    <w:rsid w:val="00805F78"/>
  </w:style>
  <w:style w:type="character" w:customStyle="1" w:styleId="ListLabel12">
    <w:name w:val="ListLabel 12"/>
    <w:rsid w:val="00805F78"/>
  </w:style>
  <w:style w:type="character" w:customStyle="1" w:styleId="ListLabel13">
    <w:name w:val="ListLabel 13"/>
    <w:rsid w:val="00805F78"/>
  </w:style>
  <w:style w:type="character" w:customStyle="1" w:styleId="ListLabel14">
    <w:name w:val="ListLabel 14"/>
    <w:rsid w:val="00805F78"/>
  </w:style>
  <w:style w:type="character" w:customStyle="1" w:styleId="ListLabel15">
    <w:name w:val="ListLabel 15"/>
    <w:rsid w:val="00805F78"/>
  </w:style>
  <w:style w:type="character" w:customStyle="1" w:styleId="ListLabel16">
    <w:name w:val="ListLabel 16"/>
    <w:rsid w:val="00805F78"/>
  </w:style>
  <w:style w:type="character" w:customStyle="1" w:styleId="ListLabel17">
    <w:name w:val="ListLabel 17"/>
    <w:rsid w:val="00805F78"/>
  </w:style>
  <w:style w:type="character" w:customStyle="1" w:styleId="ListLabel18">
    <w:name w:val="ListLabel 18"/>
    <w:rsid w:val="00805F78"/>
  </w:style>
  <w:style w:type="character" w:customStyle="1" w:styleId="ListLabel19">
    <w:name w:val="ListLabel 19"/>
    <w:rsid w:val="00805F78"/>
  </w:style>
  <w:style w:type="character" w:customStyle="1" w:styleId="ListLabel20">
    <w:name w:val="ListLabel 20"/>
    <w:rsid w:val="00805F78"/>
  </w:style>
  <w:style w:type="character" w:customStyle="1" w:styleId="ListLabel21">
    <w:name w:val="ListLabel 21"/>
    <w:rsid w:val="00805F78"/>
  </w:style>
  <w:style w:type="character" w:customStyle="1" w:styleId="ListLabel22">
    <w:name w:val="ListLabel 22"/>
    <w:rsid w:val="00805F78"/>
  </w:style>
  <w:style w:type="character" w:customStyle="1" w:styleId="ListLabel23">
    <w:name w:val="ListLabel 23"/>
    <w:rsid w:val="00805F78"/>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24">
    <w:name w:val="ListLabel 24"/>
    <w:rsid w:val="00805F78"/>
  </w:style>
  <w:style w:type="character" w:customStyle="1" w:styleId="ListLabel25">
    <w:name w:val="ListLabel 25"/>
    <w:rsid w:val="00805F78"/>
  </w:style>
  <w:style w:type="character" w:customStyle="1" w:styleId="ListLabel26">
    <w:name w:val="ListLabel 26"/>
    <w:rsid w:val="00805F78"/>
  </w:style>
  <w:style w:type="character" w:customStyle="1" w:styleId="ListLabel27">
    <w:name w:val="ListLabel 27"/>
    <w:rsid w:val="00805F78"/>
  </w:style>
  <w:style w:type="character" w:customStyle="1" w:styleId="ListLabel28">
    <w:name w:val="ListLabel 28"/>
    <w:rsid w:val="00805F78"/>
  </w:style>
  <w:style w:type="character" w:customStyle="1" w:styleId="ListLabel29">
    <w:name w:val="ListLabel 29"/>
    <w:rsid w:val="00805F78"/>
  </w:style>
  <w:style w:type="character" w:customStyle="1" w:styleId="ListLabel30">
    <w:name w:val="ListLabel 30"/>
    <w:rsid w:val="00805F78"/>
  </w:style>
  <w:style w:type="character" w:customStyle="1" w:styleId="ListLabel31">
    <w:name w:val="ListLabel 31"/>
    <w:rsid w:val="00805F78"/>
  </w:style>
  <w:style w:type="character" w:customStyle="1" w:styleId="ListLabel32">
    <w:name w:val="ListLabel 32"/>
    <w:rsid w:val="00805F78"/>
  </w:style>
  <w:style w:type="character" w:customStyle="1" w:styleId="ListLabel33">
    <w:name w:val="ListLabel 33"/>
    <w:rsid w:val="00805F78"/>
  </w:style>
  <w:style w:type="character" w:customStyle="1" w:styleId="ListLabel34">
    <w:name w:val="ListLabel 34"/>
    <w:rsid w:val="00805F78"/>
  </w:style>
  <w:style w:type="character" w:customStyle="1" w:styleId="ListLabel35">
    <w:name w:val="ListLabel 35"/>
    <w:rsid w:val="00805F78"/>
  </w:style>
  <w:style w:type="character" w:customStyle="1" w:styleId="ListLabel36">
    <w:name w:val="ListLabel 36"/>
    <w:rsid w:val="00805F78"/>
  </w:style>
  <w:style w:type="character" w:customStyle="1" w:styleId="ListLabel37">
    <w:name w:val="ListLabel 37"/>
    <w:rsid w:val="00805F78"/>
  </w:style>
  <w:style w:type="character" w:customStyle="1" w:styleId="ListLabel38">
    <w:name w:val="ListLabel 38"/>
    <w:rsid w:val="00805F78"/>
  </w:style>
  <w:style w:type="character" w:customStyle="1" w:styleId="ListLabel39">
    <w:name w:val="ListLabel 39"/>
    <w:rsid w:val="00805F78"/>
  </w:style>
  <w:style w:type="character" w:customStyle="1" w:styleId="ListLabel40">
    <w:name w:val="ListLabel 40"/>
    <w:rsid w:val="00805F78"/>
  </w:style>
  <w:style w:type="character" w:customStyle="1" w:styleId="ListLabel41">
    <w:name w:val="ListLabel 41"/>
    <w:rsid w:val="00805F78"/>
  </w:style>
  <w:style w:type="character" w:customStyle="1" w:styleId="ListLabel42">
    <w:name w:val="ListLabel 42"/>
    <w:rsid w:val="00805F78"/>
  </w:style>
  <w:style w:type="character" w:customStyle="1" w:styleId="ListLabel43">
    <w:name w:val="ListLabel 43"/>
    <w:rsid w:val="00805F78"/>
  </w:style>
  <w:style w:type="character" w:customStyle="1" w:styleId="ListLabel44">
    <w:name w:val="ListLabel 44"/>
    <w:rsid w:val="00805F78"/>
  </w:style>
  <w:style w:type="character" w:customStyle="1" w:styleId="ListLabel45">
    <w:name w:val="ListLabel 45"/>
    <w:rsid w:val="00805F78"/>
  </w:style>
  <w:style w:type="character" w:customStyle="1" w:styleId="ListLabel46">
    <w:name w:val="ListLabel 46"/>
    <w:rsid w:val="00805F78"/>
  </w:style>
  <w:style w:type="character" w:customStyle="1" w:styleId="ListLabel47">
    <w:name w:val="ListLabel 47"/>
    <w:rsid w:val="00805F78"/>
  </w:style>
  <w:style w:type="character" w:customStyle="1" w:styleId="ListLabel48">
    <w:name w:val="ListLabel 48"/>
    <w:rsid w:val="00805F78"/>
  </w:style>
  <w:style w:type="character" w:customStyle="1" w:styleId="ListLabel49">
    <w:name w:val="ListLabel 49"/>
    <w:rsid w:val="00805F78"/>
  </w:style>
  <w:style w:type="character" w:customStyle="1" w:styleId="ListLabel50">
    <w:name w:val="ListLabel 50"/>
    <w:rsid w:val="00805F78"/>
  </w:style>
  <w:style w:type="character" w:customStyle="1" w:styleId="ListLabel51">
    <w:name w:val="ListLabel 51"/>
    <w:rsid w:val="00805F78"/>
  </w:style>
  <w:style w:type="character" w:customStyle="1" w:styleId="ListLabel52">
    <w:name w:val="ListLabel 52"/>
    <w:rsid w:val="00805F78"/>
  </w:style>
  <w:style w:type="character" w:customStyle="1" w:styleId="ListLabel53">
    <w:name w:val="ListLabel 53"/>
    <w:rsid w:val="00805F78"/>
  </w:style>
  <w:style w:type="character" w:customStyle="1" w:styleId="ListLabel54">
    <w:name w:val="ListLabel 54"/>
    <w:rsid w:val="00805F78"/>
  </w:style>
  <w:style w:type="character" w:customStyle="1" w:styleId="ListLabel55">
    <w:name w:val="ListLabel 55"/>
    <w:rsid w:val="00805F78"/>
  </w:style>
  <w:style w:type="character" w:customStyle="1" w:styleId="ListLabel56">
    <w:name w:val="ListLabel 56"/>
    <w:rsid w:val="00805F78"/>
  </w:style>
  <w:style w:type="character" w:customStyle="1" w:styleId="ListLabel57">
    <w:name w:val="ListLabel 57"/>
    <w:rsid w:val="00805F78"/>
  </w:style>
  <w:style w:type="character" w:customStyle="1" w:styleId="ListLabel58">
    <w:name w:val="ListLabel 58"/>
    <w:rsid w:val="00805F78"/>
  </w:style>
  <w:style w:type="character" w:customStyle="1" w:styleId="ListLabel59">
    <w:name w:val="ListLabel 59"/>
    <w:rsid w:val="00805F78"/>
    <w:rPr>
      <w:rFonts w:ascii="Times New Roman" w:eastAsia="Times New Roman" w:hAnsi="Times New Roman" w:cs="Times New Roman"/>
      <w:b/>
      <w:bCs/>
      <w:i w:val="0"/>
      <w:iCs w:val="0"/>
      <w:caps w:val="0"/>
      <w:smallCaps w:val="0"/>
      <w:strike w:val="0"/>
      <w:dstrike w:val="0"/>
      <w:color w:val="000000"/>
      <w:spacing w:val="7"/>
      <w:w w:val="100"/>
      <w:sz w:val="20"/>
      <w:szCs w:val="20"/>
      <w:u w:val="none"/>
      <w:lang w:val="ru-RU"/>
    </w:rPr>
  </w:style>
  <w:style w:type="character" w:customStyle="1" w:styleId="ListLabel60">
    <w:name w:val="ListLabel 60"/>
    <w:rsid w:val="00805F78"/>
  </w:style>
  <w:style w:type="character" w:customStyle="1" w:styleId="ListLabel61">
    <w:name w:val="ListLabel 61"/>
    <w:rsid w:val="00805F78"/>
  </w:style>
  <w:style w:type="character" w:customStyle="1" w:styleId="ListLabel62">
    <w:name w:val="ListLabel 62"/>
    <w:rsid w:val="00805F78"/>
  </w:style>
  <w:style w:type="character" w:customStyle="1" w:styleId="ListLabel63">
    <w:name w:val="ListLabel 63"/>
    <w:rsid w:val="00805F78"/>
  </w:style>
  <w:style w:type="character" w:customStyle="1" w:styleId="ListLabel64">
    <w:name w:val="ListLabel 64"/>
    <w:rsid w:val="00805F78"/>
  </w:style>
  <w:style w:type="character" w:customStyle="1" w:styleId="ListLabel65">
    <w:name w:val="ListLabel 65"/>
    <w:rsid w:val="00805F78"/>
  </w:style>
  <w:style w:type="character" w:customStyle="1" w:styleId="ListLabel66">
    <w:name w:val="ListLabel 66"/>
    <w:rsid w:val="00805F78"/>
  </w:style>
  <w:style w:type="character" w:customStyle="1" w:styleId="ListLabel67">
    <w:name w:val="ListLabel 67"/>
    <w:rsid w:val="00805F78"/>
  </w:style>
  <w:style w:type="character" w:customStyle="1" w:styleId="ListLabel68">
    <w:name w:val="ListLabel 68"/>
    <w:rsid w:val="00805F78"/>
    <w:rPr>
      <w:b/>
      <w:sz w:val="28"/>
      <w:szCs w:val="28"/>
    </w:rPr>
  </w:style>
  <w:style w:type="character" w:customStyle="1" w:styleId="ListLabel69">
    <w:name w:val="ListLabel 69"/>
    <w:rsid w:val="00805F78"/>
  </w:style>
  <w:style w:type="character" w:customStyle="1" w:styleId="ListLabel70">
    <w:name w:val="ListLabel 70"/>
    <w:rsid w:val="00805F78"/>
  </w:style>
  <w:style w:type="character" w:customStyle="1" w:styleId="ListLabel71">
    <w:name w:val="ListLabel 71"/>
    <w:rsid w:val="00805F78"/>
  </w:style>
  <w:style w:type="character" w:customStyle="1" w:styleId="ListLabel72">
    <w:name w:val="ListLabel 72"/>
    <w:rsid w:val="00805F78"/>
  </w:style>
  <w:style w:type="character" w:customStyle="1" w:styleId="ListLabel73">
    <w:name w:val="ListLabel 73"/>
    <w:rsid w:val="00805F78"/>
  </w:style>
  <w:style w:type="character" w:customStyle="1" w:styleId="ListLabel74">
    <w:name w:val="ListLabel 74"/>
    <w:rsid w:val="00805F78"/>
  </w:style>
  <w:style w:type="character" w:customStyle="1" w:styleId="ListLabel75">
    <w:name w:val="ListLabel 75"/>
    <w:rsid w:val="00805F78"/>
  </w:style>
  <w:style w:type="character" w:customStyle="1" w:styleId="ListLabel76">
    <w:name w:val="ListLabel 76"/>
    <w:rsid w:val="00805F78"/>
  </w:style>
  <w:style w:type="character" w:customStyle="1" w:styleId="ListLabel77">
    <w:name w:val="ListLabel 77"/>
    <w:rsid w:val="00805F78"/>
  </w:style>
  <w:style w:type="character" w:customStyle="1" w:styleId="ListLabel78">
    <w:name w:val="ListLabel 78"/>
    <w:rsid w:val="00805F78"/>
  </w:style>
  <w:style w:type="character" w:customStyle="1" w:styleId="ListLabel79">
    <w:name w:val="ListLabel 79"/>
    <w:rsid w:val="00805F78"/>
  </w:style>
  <w:style w:type="character" w:customStyle="1" w:styleId="ListLabel80">
    <w:name w:val="ListLabel 80"/>
    <w:rsid w:val="00805F78"/>
  </w:style>
  <w:style w:type="character" w:customStyle="1" w:styleId="ListLabel81">
    <w:name w:val="ListLabel 81"/>
    <w:rsid w:val="00805F78"/>
  </w:style>
  <w:style w:type="character" w:customStyle="1" w:styleId="ListLabel82">
    <w:name w:val="ListLabel 82"/>
    <w:rsid w:val="00805F78"/>
  </w:style>
  <w:style w:type="character" w:customStyle="1" w:styleId="ListLabel83">
    <w:name w:val="ListLabel 83"/>
    <w:rsid w:val="00805F78"/>
  </w:style>
  <w:style w:type="character" w:customStyle="1" w:styleId="ListLabel84">
    <w:name w:val="ListLabel 84"/>
    <w:rsid w:val="00805F78"/>
  </w:style>
  <w:style w:type="character" w:customStyle="1" w:styleId="ListLabel85">
    <w:name w:val="ListLabel 85"/>
    <w:rsid w:val="00805F78"/>
  </w:style>
  <w:style w:type="numbering" w:customStyle="1" w:styleId="WWNum1">
    <w:name w:val="WWNum1"/>
    <w:basedOn w:val="a2"/>
    <w:rsid w:val="00805F78"/>
    <w:pPr>
      <w:numPr>
        <w:numId w:val="1"/>
      </w:numPr>
    </w:pPr>
  </w:style>
  <w:style w:type="numbering" w:customStyle="1" w:styleId="WWNum2">
    <w:name w:val="WWNum2"/>
    <w:basedOn w:val="a2"/>
    <w:rsid w:val="00805F78"/>
    <w:pPr>
      <w:numPr>
        <w:numId w:val="2"/>
      </w:numPr>
    </w:pPr>
  </w:style>
  <w:style w:type="numbering" w:customStyle="1" w:styleId="WWNum3">
    <w:name w:val="WWNum3"/>
    <w:basedOn w:val="a2"/>
    <w:rsid w:val="00805F78"/>
    <w:pPr>
      <w:numPr>
        <w:numId w:val="3"/>
      </w:numPr>
    </w:pPr>
  </w:style>
  <w:style w:type="numbering" w:customStyle="1" w:styleId="WWNum4">
    <w:name w:val="WWNum4"/>
    <w:basedOn w:val="a2"/>
    <w:rsid w:val="00805F78"/>
    <w:pPr>
      <w:numPr>
        <w:numId w:val="4"/>
      </w:numPr>
    </w:pPr>
  </w:style>
  <w:style w:type="numbering" w:customStyle="1" w:styleId="WWNum5">
    <w:name w:val="WWNum5"/>
    <w:basedOn w:val="a2"/>
    <w:rsid w:val="00805F78"/>
    <w:pPr>
      <w:numPr>
        <w:numId w:val="5"/>
      </w:numPr>
    </w:pPr>
  </w:style>
  <w:style w:type="numbering" w:customStyle="1" w:styleId="WWNum6">
    <w:name w:val="WWNum6"/>
    <w:basedOn w:val="a2"/>
    <w:rsid w:val="00805F78"/>
    <w:pPr>
      <w:numPr>
        <w:numId w:val="6"/>
      </w:numPr>
    </w:pPr>
  </w:style>
  <w:style w:type="numbering" w:customStyle="1" w:styleId="WWNum7">
    <w:name w:val="WWNum7"/>
    <w:basedOn w:val="a2"/>
    <w:rsid w:val="00805F78"/>
    <w:pPr>
      <w:numPr>
        <w:numId w:val="7"/>
      </w:numPr>
    </w:pPr>
  </w:style>
  <w:style w:type="numbering" w:customStyle="1" w:styleId="WWNum8">
    <w:name w:val="WWNum8"/>
    <w:basedOn w:val="a2"/>
    <w:rsid w:val="00805F78"/>
    <w:pPr>
      <w:numPr>
        <w:numId w:val="8"/>
      </w:numPr>
    </w:pPr>
  </w:style>
  <w:style w:type="numbering" w:customStyle="1" w:styleId="WWNum9">
    <w:name w:val="WWNum9"/>
    <w:basedOn w:val="a2"/>
    <w:rsid w:val="00805F78"/>
    <w:pPr>
      <w:numPr>
        <w:numId w:val="9"/>
      </w:numPr>
    </w:pPr>
  </w:style>
  <w:style w:type="character" w:customStyle="1" w:styleId="ListLabel1">
    <w:name w:val="ListLabel 1"/>
    <w:rsid w:val="00805F78"/>
    <w:rPr>
      <w:rFonts w:ascii="Times New Roman" w:hAnsi="Times New Roman"/>
      <w:sz w:val="28"/>
      <w:szCs w:val="28"/>
    </w:rPr>
  </w:style>
  <w:style w:type="paragraph" w:customStyle="1" w:styleId="118">
    <w:name w:val="Знак1 Знак Знак Знак1"/>
    <w:basedOn w:val="a"/>
    <w:rsid w:val="00D1317D"/>
    <w:pPr>
      <w:spacing w:after="160" w:line="240" w:lineRule="exact"/>
    </w:pPr>
    <w:rPr>
      <w:rFonts w:ascii="Verdana" w:hAnsi="Verdana"/>
      <w:lang w:val="en-US" w:eastAsia="en-US"/>
    </w:rPr>
  </w:style>
  <w:style w:type="paragraph" w:customStyle="1" w:styleId="1fc">
    <w:name w:val="Абзац списка1"/>
    <w:basedOn w:val="a"/>
    <w:rsid w:val="001607FA"/>
    <w:pPr>
      <w:suppressAutoHyphens/>
      <w:ind w:left="720"/>
    </w:pPr>
    <w:rPr>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771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27741-97A1-4A9C-A18C-FF672608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30</Pages>
  <Words>4880</Words>
  <Characters>27820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ezabolotskaya</dc:creator>
  <cp:lastModifiedBy>Лосева Инна Владиславовна</cp:lastModifiedBy>
  <cp:revision>95</cp:revision>
  <cp:lastPrinted>2020-12-03T13:46:00Z</cp:lastPrinted>
  <dcterms:created xsi:type="dcterms:W3CDTF">2024-08-05T10:09:00Z</dcterms:created>
  <dcterms:modified xsi:type="dcterms:W3CDTF">2024-12-26T13:40:00Z</dcterms:modified>
</cp:coreProperties>
</file>