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5BFC" w14:textId="77777777" w:rsidR="00862486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14:paraId="690DA2CB" w14:textId="48F87FE1" w:rsidR="00C30B37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</w:t>
      </w:r>
      <w:r w:rsidR="00582E6B">
        <w:rPr>
          <w:b/>
          <w:sz w:val="28"/>
          <w:szCs w:val="28"/>
        </w:rPr>
        <w:t>за 4</w:t>
      </w:r>
      <w:r w:rsidR="00232F1E">
        <w:rPr>
          <w:b/>
          <w:sz w:val="28"/>
          <w:szCs w:val="28"/>
        </w:rPr>
        <w:t xml:space="preserve"> квартал </w:t>
      </w:r>
      <w:r w:rsidR="00464C7B">
        <w:rPr>
          <w:b/>
          <w:sz w:val="28"/>
          <w:szCs w:val="28"/>
        </w:rPr>
        <w:t>202</w:t>
      </w:r>
      <w:r w:rsidR="00C30B3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582E6B">
        <w:rPr>
          <w:b/>
          <w:sz w:val="28"/>
          <w:szCs w:val="28"/>
        </w:rPr>
        <w:t>а</w:t>
      </w:r>
    </w:p>
    <w:p w14:paraId="4B2B3431" w14:textId="6047D175" w:rsidR="00862486" w:rsidRDefault="00582E6B" w:rsidP="00862486">
      <w:pPr>
        <w:spacing w:line="29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Эртильском муниципальном районе</w:t>
      </w:r>
      <w:r w:rsidR="00862486">
        <w:rPr>
          <w:b/>
          <w:sz w:val="28"/>
          <w:szCs w:val="28"/>
        </w:rPr>
        <w:t xml:space="preserve"> </w:t>
      </w:r>
    </w:p>
    <w:p w14:paraId="537E0B99" w14:textId="10FAA4FF" w:rsidR="00862486" w:rsidRPr="007027D6" w:rsidRDefault="00593E10" w:rsidP="00862486">
      <w:pPr>
        <w:spacing w:line="295" w:lineRule="auto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BEDF1" wp14:editId="2F740543">
                <wp:simplePos x="0" y="0"/>
                <wp:positionH relativeFrom="column">
                  <wp:posOffset>-69850</wp:posOffset>
                </wp:positionH>
                <wp:positionV relativeFrom="paragraph">
                  <wp:posOffset>48260</wp:posOffset>
                </wp:positionV>
                <wp:extent cx="5915025" cy="28575"/>
                <wp:effectExtent l="10160" t="9525" r="8890" b="9525"/>
                <wp:wrapNone/>
                <wp:docPr id="12688929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B76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5pt;margin-top:3.8pt;width:465.7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UfuwEAAFoDAAAOAAAAZHJzL2Uyb0RvYy54bWysU01v2zAMvQ/YfxB0X2wH8NYacXpI1126&#10;LUC7H8BIsi1UFgVKiZ1/P0l1sq/bUB8IURQfHx/pzd08GnZS5DXallerkjNlBUpt+5b/eH74cMOZ&#10;D2AlGLSq5Wfl+d32/bvN5Bq1xgGNVMQiiPXN5Fo+hOCaovBiUCP4FTplY7BDGiFEl/pCEkwRfTTF&#10;uiw/FhOSdIRCeR9v71+DfJvxu06J8L3rvArMtDxyC9lStodki+0Gmp7ADVosNOA/WIygbSx6hbqH&#10;AOxI+h+oUQtCj11YCRwL7DotVO4hdlOVf3XzNIBTuZcojndXmfzbwYpvp53dU6IuZvvkHlG8eGZx&#10;N4DtVSbwfHZxcFWSqpicb64pyfFuT+wwfUUZ38AxYFZh7mhMkLE/Nmexz1ex1RyYiJf1bVWX65oz&#10;EWPrm/pTnStAc0l25MMXhSNLh5b7QKD7IezQ2jhWpCqXgtOjD4kaNJeEVNnigzYmT9dYNrX8to61&#10;UsSj0TIFs0P9YWeInSDtR/4WFn88IzxamcEGBfLzcg6gzes5Fjd2kScpktbPNweU5z1dZIsDzCyX&#10;ZUsb8rufs3/9EtufAAAA//8DAFBLAwQUAAYACAAAACEAJ8a3kN0AAAAIAQAADwAAAGRycy9kb3du&#10;cmV2LnhtbEyPwU7DMBBE70j8g7VIXFBrO1ILDXGqCokDR9pKvbrxkgTidRQ7TejXs5zgOJrRzJti&#10;O/tOXHCIbSADeqlAIFXBtVQbOB5eF08gYrLkbBcIDXxjhG15e1PY3IWJ3vGyT7XgEoq5NdCk1OdS&#10;xqpBb+My9EjsfYTB28RyqKUb7MTlvpOZUmvpbUu80NgeXxqsvvajN4BxXGm12/j6+HadHk7Z9XPq&#10;D8bc3827ZxAJ5/QXhl98RoeSmc5hJBdFZ2ChNX9JBh7XINjfZGoF4szBTIMsC/n/QPkDAAD//wMA&#10;UEsBAi0AFAAGAAgAAAAhALaDOJL+AAAA4QEAABMAAAAAAAAAAAAAAAAAAAAAAFtDb250ZW50X1R5&#10;cGVzXS54bWxQSwECLQAUAAYACAAAACEAOP0h/9YAAACUAQAACwAAAAAAAAAAAAAAAAAvAQAAX3Jl&#10;bHMvLnJlbHNQSwECLQAUAAYACAAAACEAwWX1H7sBAABaAwAADgAAAAAAAAAAAAAAAAAuAgAAZHJz&#10;L2Uyb0RvYy54bWxQSwECLQAUAAYACAAAACEAJ8a3kN0AAAAIAQAADwAAAAAAAAAAAAAAAAAVBAAA&#10;ZHJzL2Rvd25yZXYueG1sUEsFBgAAAAAEAAQA8wAAAB8FAAAAAA==&#10;"/>
            </w:pict>
          </mc:Fallback>
        </mc:AlternateContent>
      </w:r>
    </w:p>
    <w:p w14:paraId="258FD795" w14:textId="77777777" w:rsidR="00862486" w:rsidRPr="00CA37FF" w:rsidRDefault="00862486" w:rsidP="00862486">
      <w:pPr>
        <w:spacing w:line="298" w:lineRule="auto"/>
        <w:jc w:val="both"/>
        <w:rPr>
          <w:sz w:val="16"/>
          <w:szCs w:val="16"/>
        </w:rPr>
      </w:pPr>
    </w:p>
    <w:p w14:paraId="1A4E314B" w14:textId="3F023CB2" w:rsidR="00862486" w:rsidRPr="00B95132" w:rsidRDefault="00862486" w:rsidP="00862486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 w:rsidR="00107275">
        <w:rPr>
          <w:sz w:val="28"/>
          <w:szCs w:val="28"/>
        </w:rPr>
        <w:t xml:space="preserve"> </w:t>
      </w:r>
      <w:r w:rsidR="00582E6B">
        <w:rPr>
          <w:sz w:val="28"/>
          <w:szCs w:val="28"/>
        </w:rPr>
        <w:t>12</w:t>
      </w:r>
      <w:r>
        <w:rPr>
          <w:sz w:val="28"/>
          <w:szCs w:val="28"/>
        </w:rPr>
        <w:t>/</w:t>
      </w:r>
      <w:r w:rsidR="00582E6B">
        <w:rPr>
          <w:sz w:val="28"/>
          <w:szCs w:val="28"/>
        </w:rPr>
        <w:t>181</w:t>
      </w:r>
    </w:p>
    <w:p w14:paraId="44C5CCA2" w14:textId="77777777" w:rsidR="00862486" w:rsidRDefault="00862486" w:rsidP="00862486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73483A24" w14:textId="53418558" w:rsidR="00862486" w:rsidRDefault="00862486" w:rsidP="00862486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обращений, (в том числе поступивших в ходе личного приема) – </w:t>
      </w:r>
      <w:r w:rsidR="00582E6B">
        <w:rPr>
          <w:sz w:val="28"/>
          <w:szCs w:val="28"/>
        </w:rPr>
        <w:t>9/117</w:t>
      </w:r>
    </w:p>
    <w:p w14:paraId="34EB685F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14:paraId="460FD090" w14:textId="6D32E092"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</w:t>
      </w:r>
      <w:r w:rsidR="00107275">
        <w:rPr>
          <w:sz w:val="28"/>
          <w:szCs w:val="28"/>
        </w:rPr>
        <w:t>, разъяснено, не поддержано) –</w:t>
      </w:r>
      <w:r w:rsidR="00582E6B">
        <w:rPr>
          <w:sz w:val="28"/>
          <w:szCs w:val="28"/>
        </w:rPr>
        <w:t xml:space="preserve"> 9/117</w:t>
      </w:r>
    </w:p>
    <w:p w14:paraId="67C10C29" w14:textId="108538C2" w:rsidR="00862486" w:rsidRPr="00464C7B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582E6B">
        <w:rPr>
          <w:i/>
          <w:sz w:val="28"/>
          <w:szCs w:val="28"/>
        </w:rPr>
        <w:t xml:space="preserve">5 </w:t>
      </w:r>
      <w:r>
        <w:rPr>
          <w:i/>
          <w:sz w:val="28"/>
          <w:szCs w:val="28"/>
        </w:rPr>
        <w:t>/</w:t>
      </w:r>
      <w:r w:rsidR="00582E6B">
        <w:rPr>
          <w:i/>
          <w:sz w:val="28"/>
          <w:szCs w:val="28"/>
        </w:rPr>
        <w:t>58</w:t>
      </w:r>
    </w:p>
    <w:p w14:paraId="73FC77A7" w14:textId="399731FF"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82E6B">
        <w:rPr>
          <w:sz w:val="28"/>
          <w:szCs w:val="28"/>
        </w:rPr>
        <w:t>0/0</w:t>
      </w:r>
    </w:p>
    <w:p w14:paraId="37873E0D" w14:textId="10F5205A"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582E6B">
        <w:rPr>
          <w:sz w:val="28"/>
          <w:szCs w:val="28"/>
        </w:rPr>
        <w:t>5/58</w:t>
      </w:r>
    </w:p>
    <w:p w14:paraId="5A644047" w14:textId="75B19886"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582E6B">
        <w:rPr>
          <w:sz w:val="28"/>
          <w:szCs w:val="28"/>
        </w:rPr>
        <w:t>0/0</w:t>
      </w:r>
    </w:p>
    <w:p w14:paraId="5302CF8A" w14:textId="352EA2B1" w:rsidR="00862486" w:rsidRPr="00F47A7F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 С результатом рассмотрения </w:t>
      </w:r>
      <w:r w:rsidR="00107275">
        <w:rPr>
          <w:sz w:val="28"/>
          <w:szCs w:val="28"/>
        </w:rPr>
        <w:t>«разъяснено» –</w:t>
      </w:r>
      <w:r w:rsidR="00582E6B">
        <w:rPr>
          <w:sz w:val="28"/>
          <w:szCs w:val="28"/>
        </w:rPr>
        <w:t xml:space="preserve"> 4/59</w:t>
      </w:r>
    </w:p>
    <w:p w14:paraId="2DE0C29E" w14:textId="4AC02D92"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582E6B">
        <w:rPr>
          <w:sz w:val="28"/>
          <w:szCs w:val="28"/>
        </w:rPr>
        <w:t>0/0</w:t>
      </w:r>
    </w:p>
    <w:p w14:paraId="2296E6F1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1226603A" w14:textId="5255B8AF"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</w:t>
      </w:r>
      <w:r w:rsidR="00C30B37">
        <w:rPr>
          <w:sz w:val="28"/>
          <w:szCs w:val="28"/>
        </w:rPr>
        <w:t>лесообразно и необоснованно –</w:t>
      </w:r>
      <w:r w:rsidR="00582E6B">
        <w:rPr>
          <w:sz w:val="28"/>
          <w:szCs w:val="28"/>
        </w:rPr>
        <w:t>0/0</w:t>
      </w:r>
    </w:p>
    <w:p w14:paraId="65465F25" w14:textId="117F37C1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1.1.4.2. Выявлено </w:t>
      </w:r>
      <w:r w:rsidR="00C30B37">
        <w:rPr>
          <w:sz w:val="28"/>
          <w:szCs w:val="28"/>
        </w:rPr>
        <w:t>бездействие должностных лиц –</w:t>
      </w:r>
      <w:r w:rsidR="00582E6B">
        <w:rPr>
          <w:sz w:val="28"/>
          <w:szCs w:val="28"/>
        </w:rPr>
        <w:t>0/0</w:t>
      </w:r>
    </w:p>
    <w:p w14:paraId="57BCF29F" w14:textId="1F752291" w:rsidR="00862486" w:rsidRPr="00462197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582E6B">
        <w:rPr>
          <w:sz w:val="28"/>
          <w:szCs w:val="28"/>
        </w:rPr>
        <w:t>0/0</w:t>
      </w:r>
    </w:p>
    <w:p w14:paraId="06B491FC" w14:textId="18BA3C2A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</w:t>
      </w:r>
      <w:r w:rsidR="00C30B37">
        <w:rPr>
          <w:sz w:val="28"/>
          <w:szCs w:val="28"/>
        </w:rPr>
        <w:t>ставлено без ответа автору» –</w:t>
      </w:r>
      <w:r w:rsidR="00582E6B">
        <w:rPr>
          <w:sz w:val="28"/>
          <w:szCs w:val="28"/>
        </w:rPr>
        <w:t>0/0</w:t>
      </w:r>
    </w:p>
    <w:p w14:paraId="58512A51" w14:textId="23043D29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582E6B">
        <w:rPr>
          <w:sz w:val="28"/>
          <w:szCs w:val="28"/>
        </w:rPr>
        <w:t>0/0</w:t>
      </w:r>
    </w:p>
    <w:p w14:paraId="3CD140FD" w14:textId="1A7F37EF" w:rsidR="00862486" w:rsidRPr="00342B07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582E6B">
        <w:rPr>
          <w:sz w:val="28"/>
          <w:szCs w:val="28"/>
        </w:rPr>
        <w:t>0/0</w:t>
      </w:r>
    </w:p>
    <w:p w14:paraId="42B70267" w14:textId="0AB0D819" w:rsidR="00862486" w:rsidRPr="00B37225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</w:t>
      </w:r>
      <w:r w:rsidR="00582E6B">
        <w:rPr>
          <w:sz w:val="28"/>
          <w:szCs w:val="28"/>
        </w:rPr>
        <w:t>0/0</w:t>
      </w:r>
    </w:p>
    <w:p w14:paraId="01E3F0C1" w14:textId="6B3FB4E2"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582E6B">
        <w:rPr>
          <w:sz w:val="28"/>
          <w:szCs w:val="28"/>
        </w:rPr>
        <w:t xml:space="preserve"> 1/0</w:t>
      </w:r>
    </w:p>
    <w:p w14:paraId="2097CC98" w14:textId="5E6D3D81" w:rsidR="00862486" w:rsidRPr="00B37225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582E6B">
        <w:rPr>
          <w:sz w:val="28"/>
          <w:szCs w:val="28"/>
        </w:rPr>
        <w:t>1/0</w:t>
      </w:r>
    </w:p>
    <w:p w14:paraId="7A90AAB3" w14:textId="452A909E"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</w:t>
      </w:r>
      <w:r w:rsidR="00C30B37">
        <w:rPr>
          <w:sz w:val="28"/>
          <w:szCs w:val="28"/>
        </w:rPr>
        <w:t>ами местного самоуправления –</w:t>
      </w:r>
      <w:r w:rsidR="00582E6B">
        <w:rPr>
          <w:sz w:val="28"/>
          <w:szCs w:val="28"/>
        </w:rPr>
        <w:t xml:space="preserve"> 0/0</w:t>
      </w:r>
    </w:p>
    <w:p w14:paraId="1AF190D0" w14:textId="0C0C48C3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582E6B">
        <w:rPr>
          <w:sz w:val="28"/>
          <w:szCs w:val="28"/>
        </w:rPr>
        <w:t>5</w:t>
      </w:r>
      <w:r>
        <w:rPr>
          <w:sz w:val="28"/>
          <w:szCs w:val="28"/>
        </w:rPr>
        <w:t>/0</w:t>
      </w:r>
    </w:p>
    <w:p w14:paraId="404D31BC" w14:textId="28E7561E" w:rsidR="00862486" w:rsidRPr="00CA37FF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2B2AB7">
        <w:rPr>
          <w:sz w:val="28"/>
          <w:szCs w:val="28"/>
        </w:rPr>
        <w:t>0</w:t>
      </w:r>
      <w:r w:rsidR="00582E6B">
        <w:rPr>
          <w:sz w:val="28"/>
          <w:szCs w:val="28"/>
        </w:rPr>
        <w:t>/0</w:t>
      </w:r>
    </w:p>
    <w:p w14:paraId="6C79DFA6" w14:textId="60132998"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Всего принято обращений на личном приеме граждан руководителями (равно количес</w:t>
      </w:r>
      <w:r w:rsidR="00107275">
        <w:rPr>
          <w:sz w:val="28"/>
          <w:szCs w:val="28"/>
        </w:rPr>
        <w:t>тву карточек личного приема) –</w:t>
      </w:r>
      <w:r w:rsidR="00582E6B">
        <w:rPr>
          <w:sz w:val="28"/>
          <w:szCs w:val="28"/>
        </w:rPr>
        <w:t>3/64</w:t>
      </w:r>
    </w:p>
    <w:p w14:paraId="1A85C1CB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14:paraId="18683E2C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 Письменных – 0/0</w:t>
      </w:r>
    </w:p>
    <w:p w14:paraId="7225E503" w14:textId="2CBE2D8C" w:rsidR="00862486" w:rsidRPr="00F47A7F" w:rsidRDefault="00107275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</w:t>
      </w:r>
      <w:r w:rsidR="00582E6B">
        <w:rPr>
          <w:sz w:val="28"/>
          <w:szCs w:val="28"/>
        </w:rPr>
        <w:t>3/64</w:t>
      </w:r>
    </w:p>
    <w:p w14:paraId="32CFABC9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–0/0</w:t>
      </w:r>
    </w:p>
    <w:p w14:paraId="63FE160F" w14:textId="66A079BF" w:rsidR="00862486" w:rsidRPr="00464C7B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582E6B">
        <w:rPr>
          <w:i/>
          <w:sz w:val="28"/>
          <w:szCs w:val="28"/>
        </w:rPr>
        <w:t>0/57</w:t>
      </w:r>
    </w:p>
    <w:p w14:paraId="25A127B3" w14:textId="771FA557" w:rsidR="00862486" w:rsidRPr="00342B07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 -</w:t>
      </w:r>
      <w:r w:rsidR="00107275" w:rsidRPr="00342B07">
        <w:rPr>
          <w:sz w:val="28"/>
          <w:szCs w:val="28"/>
        </w:rPr>
        <w:t xml:space="preserve"> </w:t>
      </w:r>
      <w:r w:rsidR="00582E6B">
        <w:rPr>
          <w:sz w:val="28"/>
          <w:szCs w:val="28"/>
        </w:rPr>
        <w:t>0/1</w:t>
      </w:r>
    </w:p>
    <w:p w14:paraId="327CC73C" w14:textId="4FE8B139"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</w:t>
      </w:r>
      <w:r w:rsidR="00107275">
        <w:rPr>
          <w:sz w:val="28"/>
          <w:szCs w:val="28"/>
        </w:rPr>
        <w:t>м рассмотрения «меры приняты» –</w:t>
      </w:r>
      <w:r w:rsidR="00107275" w:rsidRPr="00107275">
        <w:rPr>
          <w:sz w:val="28"/>
          <w:szCs w:val="28"/>
        </w:rPr>
        <w:t xml:space="preserve"> </w:t>
      </w:r>
      <w:r w:rsidR="00582E6B">
        <w:rPr>
          <w:sz w:val="28"/>
          <w:szCs w:val="28"/>
        </w:rPr>
        <w:t>0/56</w:t>
      </w:r>
    </w:p>
    <w:p w14:paraId="77F40E07" w14:textId="4A76D348" w:rsidR="00862486" w:rsidRPr="00F47A7F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</w:t>
      </w:r>
      <w:r w:rsidR="00107275">
        <w:rPr>
          <w:sz w:val="28"/>
          <w:szCs w:val="28"/>
        </w:rPr>
        <w:t>ом рассмотрения «разъяснено» –</w:t>
      </w:r>
      <w:r w:rsidR="00107275" w:rsidRPr="00342B07">
        <w:rPr>
          <w:sz w:val="28"/>
          <w:szCs w:val="28"/>
        </w:rPr>
        <w:t xml:space="preserve"> </w:t>
      </w:r>
      <w:r w:rsidR="00582E6B">
        <w:rPr>
          <w:sz w:val="28"/>
          <w:szCs w:val="28"/>
        </w:rPr>
        <w:t>3/7</w:t>
      </w:r>
    </w:p>
    <w:p w14:paraId="68CB1C73" w14:textId="5CE22676"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107275" w:rsidRPr="00107275">
        <w:rPr>
          <w:sz w:val="28"/>
          <w:szCs w:val="28"/>
        </w:rPr>
        <w:t xml:space="preserve"> </w:t>
      </w:r>
      <w:r w:rsidR="00582E6B">
        <w:rPr>
          <w:sz w:val="28"/>
          <w:szCs w:val="28"/>
        </w:rPr>
        <w:t>0/0</w:t>
      </w:r>
      <w:r w:rsidR="00107275" w:rsidRPr="00107275">
        <w:rPr>
          <w:sz w:val="28"/>
          <w:szCs w:val="28"/>
        </w:rPr>
        <w:t xml:space="preserve"> </w:t>
      </w:r>
    </w:p>
    <w:p w14:paraId="530F55FF" w14:textId="797D64D6"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="00582E6B">
        <w:rPr>
          <w:sz w:val="28"/>
          <w:szCs w:val="28"/>
        </w:rPr>
        <w:t xml:space="preserve"> 0/0</w:t>
      </w:r>
    </w:p>
    <w:p w14:paraId="0E62F8E6" w14:textId="06B4DEFB"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</w:t>
      </w:r>
      <w:r w:rsidR="00582E6B">
        <w:rPr>
          <w:sz w:val="28"/>
          <w:szCs w:val="28"/>
        </w:rPr>
        <w:t xml:space="preserve"> 0/0</w:t>
      </w:r>
    </w:p>
    <w:p w14:paraId="05F33A31" w14:textId="70C768BE"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Сколько должностных лиц, виновных в нарушении законодательства либо прав и законных интересов граждан, привлечено к ответственности – </w:t>
      </w:r>
      <w:r w:rsidR="00582E6B">
        <w:rPr>
          <w:sz w:val="28"/>
          <w:szCs w:val="28"/>
        </w:rPr>
        <w:t>0/0</w:t>
      </w:r>
    </w:p>
    <w:p w14:paraId="5F0C2AD6" w14:textId="4533E515"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  <w:r w:rsidR="00F47A7F">
        <w:rPr>
          <w:sz w:val="28"/>
          <w:szCs w:val="28"/>
        </w:rPr>
        <w:t xml:space="preserve"> </w:t>
      </w:r>
      <w:r w:rsidR="00582E6B">
        <w:rPr>
          <w:sz w:val="28"/>
          <w:szCs w:val="28"/>
        </w:rPr>
        <w:t>0/0</w:t>
      </w:r>
    </w:p>
    <w:p w14:paraId="70D4470E" w14:textId="572E6120"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="00593E10">
        <w:rPr>
          <w:sz w:val="28"/>
          <w:szCs w:val="28"/>
        </w:rPr>
        <w:t>0/0</w:t>
      </w:r>
    </w:p>
    <w:p w14:paraId="1AB6D2D5" w14:textId="77777777"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14:paraId="72C2FAD6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14:paraId="3D1DCC31" w14:textId="18F3790F" w:rsidR="00862486" w:rsidRPr="00862486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582E6B">
        <w:rPr>
          <w:sz w:val="28"/>
          <w:szCs w:val="28"/>
        </w:rPr>
        <w:t>0/0</w:t>
      </w:r>
    </w:p>
    <w:p w14:paraId="3B2F55BC" w14:textId="5A0ECEA2" w:rsidR="00862486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 переадресовано по компетенции в другой орган государственной </w:t>
      </w:r>
      <w:r w:rsidR="00C30B37">
        <w:rPr>
          <w:sz w:val="28"/>
          <w:szCs w:val="28"/>
        </w:rPr>
        <w:t xml:space="preserve">власти – </w:t>
      </w:r>
      <w:r w:rsidR="00582E6B">
        <w:rPr>
          <w:sz w:val="28"/>
          <w:szCs w:val="28"/>
        </w:rPr>
        <w:t>0/0</w:t>
      </w:r>
    </w:p>
    <w:p w14:paraId="21F8D049" w14:textId="5A19F428" w:rsidR="00862486" w:rsidRPr="00862486" w:rsidRDefault="00862486" w:rsidP="00862486">
      <w:pPr>
        <w:tabs>
          <w:tab w:val="num" w:pos="1855"/>
        </w:tabs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="00582E6B">
        <w:rPr>
          <w:sz w:val="28"/>
          <w:szCs w:val="28"/>
        </w:rPr>
        <w:t>0/0</w:t>
      </w:r>
    </w:p>
    <w:p w14:paraId="615B42D4" w14:textId="77777777"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 Приняты меры по выявленным нарушениям со стороны должностных лиц (перечислить: Ф.И.О. должностного лица, проступок, меры воздействия) – </w:t>
      </w:r>
      <w:r w:rsidR="00F47A7F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F47A7F">
        <w:rPr>
          <w:sz w:val="28"/>
          <w:szCs w:val="28"/>
        </w:rPr>
        <w:t>0</w:t>
      </w:r>
    </w:p>
    <w:p w14:paraId="051FB5B5" w14:textId="30B892A0" w:rsidR="00862486" w:rsidRDefault="00862486" w:rsidP="00862486">
      <w:pPr>
        <w:spacing w:line="276" w:lineRule="auto"/>
        <w:ind w:firstLine="900"/>
        <w:jc w:val="both"/>
        <w:rPr>
          <w:sz w:val="28"/>
        </w:rPr>
      </w:pPr>
      <w:r>
        <w:rPr>
          <w:sz w:val="28"/>
          <w:szCs w:val="28"/>
        </w:rPr>
        <w:t>1.9. Конкретные примеры, отражающие результативность рассмотрения письменных и устных обращений граждан</w:t>
      </w:r>
      <w:r w:rsidR="00582E6B">
        <w:rPr>
          <w:sz w:val="28"/>
          <w:szCs w:val="28"/>
        </w:rPr>
        <w:t>.</w:t>
      </w:r>
    </w:p>
    <w:p w14:paraId="2C8A8971" w14:textId="77777777" w:rsidR="00862486" w:rsidRDefault="00862486" w:rsidP="00862486">
      <w:pPr>
        <w:spacing w:line="360" w:lineRule="auto"/>
        <w:jc w:val="right"/>
      </w:pPr>
    </w:p>
    <w:p w14:paraId="59C77FBA" w14:textId="77777777" w:rsidR="00055EE9" w:rsidRDefault="00055EE9"/>
    <w:sectPr w:rsidR="00055EE9" w:rsidSect="0005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845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86"/>
    <w:rsid w:val="00055EE9"/>
    <w:rsid w:val="000649C2"/>
    <w:rsid w:val="00107275"/>
    <w:rsid w:val="001C0D88"/>
    <w:rsid w:val="00232F1E"/>
    <w:rsid w:val="00251FC6"/>
    <w:rsid w:val="002B2AB7"/>
    <w:rsid w:val="00342B07"/>
    <w:rsid w:val="00354204"/>
    <w:rsid w:val="00376B0B"/>
    <w:rsid w:val="0038187E"/>
    <w:rsid w:val="00464C7B"/>
    <w:rsid w:val="0055063D"/>
    <w:rsid w:val="00582E6B"/>
    <w:rsid w:val="00593E10"/>
    <w:rsid w:val="00601A38"/>
    <w:rsid w:val="006038D9"/>
    <w:rsid w:val="00645A54"/>
    <w:rsid w:val="0067462E"/>
    <w:rsid w:val="007670C1"/>
    <w:rsid w:val="00862486"/>
    <w:rsid w:val="0089302F"/>
    <w:rsid w:val="00AC0A6A"/>
    <w:rsid w:val="00B07A05"/>
    <w:rsid w:val="00B37225"/>
    <w:rsid w:val="00B61873"/>
    <w:rsid w:val="00B95132"/>
    <w:rsid w:val="00BC2B21"/>
    <w:rsid w:val="00C30B37"/>
    <w:rsid w:val="00C41ACD"/>
    <w:rsid w:val="00D01C26"/>
    <w:rsid w:val="00E274F2"/>
    <w:rsid w:val="00F47A7F"/>
    <w:rsid w:val="00FA2B63"/>
    <w:rsid w:val="00F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5BC3"/>
  <w15:docId w15:val="{F4B7035E-7ABF-486B-9988-25365E1F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EChunihina</dc:creator>
  <cp:lastModifiedBy>Чунихина Елена Борисовна</cp:lastModifiedBy>
  <cp:revision>3</cp:revision>
  <cp:lastPrinted>2026-01-16T05:32:00Z</cp:lastPrinted>
  <dcterms:created xsi:type="dcterms:W3CDTF">2026-01-16T05:38:00Z</dcterms:created>
  <dcterms:modified xsi:type="dcterms:W3CDTF">2026-01-20T11:33:00Z</dcterms:modified>
</cp:coreProperties>
</file>