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0F" w:rsidRDefault="006E426B" w:rsidP="0017620F">
      <w:pPr>
        <w:shd w:val="clear" w:color="auto" w:fill="FFFFFF"/>
        <w:spacing w:after="100" w:line="240" w:lineRule="auto"/>
        <w:textAlignment w:val="baseline"/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 лиц, замещающих муниципальные должности в Контрольно-счетной комиссии Эртильского муниципального района Воронежской области за 2023 год</w:t>
      </w:r>
    </w:p>
    <w:p w:rsidR="006E426B" w:rsidRDefault="006E426B" w:rsidP="0017620F">
      <w:pPr>
        <w:shd w:val="clear" w:color="auto" w:fill="FFFFFF"/>
        <w:spacing w:after="100" w:line="240" w:lineRule="auto"/>
        <w:textAlignment w:val="baseline"/>
        <w:rPr>
          <w:rFonts w:ascii="Times New Roman" w:eastAsia="Times New Roman" w:hAnsi="Times New Roman" w:cs="Times New Roman"/>
          <w:color w:val="2B2B2B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B2B2B"/>
          <w:lang w:eastAsia="ru-RU"/>
        </w:rPr>
        <w:t>В соответствии с подпунктом ж) пункта 1 Указа Президента Российской Федерации от 29.12.2022 г. №968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года №273-ОЗ «О противодействии коррупции» и другими Федеральными законами, и предоставление таких сведений общероссийским</w:t>
      </w:r>
      <w:proofErr w:type="gramEnd"/>
      <w:r>
        <w:rPr>
          <w:rFonts w:ascii="Times New Roman" w:eastAsia="Times New Roman" w:hAnsi="Times New Roman" w:cs="Times New Roman"/>
          <w:color w:val="2B2B2B"/>
          <w:lang w:eastAsia="ru-RU"/>
        </w:rPr>
        <w:t xml:space="preserve"> средствам массовой информации для публикации не осуществляются.</w:t>
      </w:r>
    </w:p>
    <w:p w:rsidR="00D24034" w:rsidRPr="006E426B" w:rsidRDefault="00D24034" w:rsidP="0017620F">
      <w:pPr>
        <w:shd w:val="clear" w:color="auto" w:fill="FFFFFF"/>
        <w:spacing w:after="100" w:line="240" w:lineRule="auto"/>
        <w:textAlignment w:val="baseline"/>
        <w:rPr>
          <w:rFonts w:ascii="Times New Roman" w:eastAsia="Times New Roman" w:hAnsi="Times New Roman" w:cs="Times New Roman"/>
          <w:color w:val="2B2B2B"/>
          <w:lang w:eastAsia="ru-RU"/>
        </w:rPr>
      </w:pPr>
      <w:r w:rsidRPr="009A70DD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hyperlink r:id="rId4" w:tgtFrame="_blank" w:history="1">
        <w:r w:rsidRPr="009A70DD">
          <w:rPr>
            <w:rFonts w:ascii="Times New Roman" w:eastAsia="Times New Roman" w:hAnsi="Times New Roman" w:cs="Times New Roman"/>
            <w:color w:val="052B4F"/>
            <w:u w:val="single"/>
            <w:lang w:eastAsia="ru-RU"/>
          </w:rPr>
          <w:t>http://pravo.gov.ru/proxy/ips/?docbody=&amp;link_id=0&amp;nd=603637722</w:t>
        </w:r>
      </w:hyperlink>
      <w:r w:rsidRPr="009A70DD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EF08C9" w:rsidRPr="006E426B" w:rsidRDefault="00EF08C9">
      <w:pPr>
        <w:rPr>
          <w:rFonts w:ascii="Times New Roman" w:hAnsi="Times New Roman" w:cs="Times New Roman"/>
          <w:sz w:val="24"/>
          <w:szCs w:val="24"/>
        </w:rPr>
      </w:pPr>
    </w:p>
    <w:sectPr w:rsidR="00EF08C9" w:rsidRPr="006E426B" w:rsidSect="00EF0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620F"/>
    <w:rsid w:val="0017620F"/>
    <w:rsid w:val="00201463"/>
    <w:rsid w:val="003A1738"/>
    <w:rsid w:val="00596B1A"/>
    <w:rsid w:val="005F55B5"/>
    <w:rsid w:val="006E426B"/>
    <w:rsid w:val="00A402E2"/>
    <w:rsid w:val="00B70AEC"/>
    <w:rsid w:val="00D24034"/>
    <w:rsid w:val="00EF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C9"/>
  </w:style>
  <w:style w:type="paragraph" w:styleId="1">
    <w:name w:val="heading 1"/>
    <w:basedOn w:val="a"/>
    <w:link w:val="10"/>
    <w:uiPriority w:val="9"/>
    <w:qFormat/>
    <w:rsid w:val="001762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2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62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1995">
          <w:marLeft w:val="0"/>
          <w:marRight w:val="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790</Characters>
  <Application>Microsoft Office Word</Application>
  <DocSecurity>0</DocSecurity>
  <Lines>6</Lines>
  <Paragraphs>1</Paragraphs>
  <ScaleCrop>false</ScaleCrop>
  <Company>Grizli777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svlevscha</dc:creator>
  <cp:lastModifiedBy>oaivannikova</cp:lastModifiedBy>
  <cp:revision>3</cp:revision>
  <dcterms:created xsi:type="dcterms:W3CDTF">2024-11-12T11:35:00Z</dcterms:created>
  <dcterms:modified xsi:type="dcterms:W3CDTF">2024-11-12T11:36:00Z</dcterms:modified>
</cp:coreProperties>
</file>