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05" w:rsidRDefault="00DE5105" w:rsidP="00DE5105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DE5105" w:rsidRDefault="00DE5105" w:rsidP="00DE5105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  проведения оценки регулирующего воздействия </w:t>
      </w:r>
    </w:p>
    <w:p w:rsidR="00DE5105" w:rsidRDefault="00DE5105" w:rsidP="00DE5105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проектов нормативных правовых актов </w:t>
      </w:r>
    </w:p>
    <w:p w:rsidR="00DE5105" w:rsidRDefault="00DE5105" w:rsidP="00DE5105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DE5105" w:rsidRDefault="00DE5105" w:rsidP="00DE5105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DE5105" w:rsidRDefault="00DE5105" w:rsidP="00DE5105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экспертизы нормативных правовых актов </w:t>
      </w:r>
    </w:p>
    <w:p w:rsidR="00DE5105" w:rsidRDefault="00DE5105" w:rsidP="00DE5105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DE5105" w:rsidRDefault="00DE5105" w:rsidP="00DE5105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DE5105" w:rsidRDefault="00DE5105" w:rsidP="00DE5105">
      <w:pPr>
        <w:ind w:left="4678" w:firstLine="0"/>
        <w:jc w:val="left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вопросов для участников публичных консультаций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(наименование НПА)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Пожалуйста, заполните и направьте данную форму в срок до _____20__г. включительно по электронной почте на адрес 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(указание адреса электронной почты ответственного лица)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либо посредством почтовой связи на адрес: 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 по вопросам, обсуждаемым в ходе проведения публичных консультаций: ___________________________________________________________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(Ф.И.О, номер телефона)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информация: укажите (по Вашему желанию):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организации _______________________________________________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Сфера деятельности ______________________________________________________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контактного лица _________________________________________________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контактного телефона ______________________________________________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_________________________________________________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bookmarkStart w:id="0" w:name="Par289"/>
      <w:bookmarkEnd w:id="0"/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DE5105" w:rsidTr="00EF51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актуальна</w:t>
            </w:r>
          </w:p>
        </w:tc>
      </w:tr>
      <w:tr w:rsidR="00DE5105" w:rsidTr="00EF51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(кратко обоснуйте свою позицию)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Насколько  предлагаемое  правовое регулирование соотносится с проблемой, на решение которой оно направлено?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DE5105" w:rsidTr="00EF51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соотносится</w:t>
            </w:r>
          </w:p>
        </w:tc>
      </w:tr>
      <w:tr w:rsidR="00DE5105" w:rsidTr="00EF51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соотносится в связи с тем, что ___________________________________________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(кратко обоснуйте свою позицию)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которое оно направлено?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DE5105" w:rsidTr="00EF51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достигнет</w:t>
            </w:r>
          </w:p>
        </w:tc>
      </w:tr>
      <w:tr w:rsidR="00DE5105" w:rsidTr="00EF51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(кратко обоснуйте свою позицию)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  <w:proofErr w:type="gramEnd"/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DE5105" w:rsidTr="00EF51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оптимальный</w:t>
            </w:r>
          </w:p>
        </w:tc>
      </w:tr>
      <w:tr w:rsidR="00DE5105" w:rsidTr="00EF51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(кратко обоснуйте свою позицию)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Существуют  ли  иные  варианты 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DE5105" w:rsidTr="00EF51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E5105" w:rsidTr="00EF51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(кратко обоснуйте свою позицию)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Какие, по  Вашей  оценке, субъекты  предпринимательской 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(кратко обоснуйте свою позицию)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Повлияет ли введение предлагаемого правового регулирования на конкурентную среду в отрасли?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DE5105" w:rsidTr="00EF51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E5105" w:rsidTr="00EF51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(кратко обоснуйте свою позицию)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(кратко обоснуйте свою позицию)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(кратко обоснуйте свою позицию)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Существуют ли в предлагаемом правовом регулировании положения, которые  необоснованно  затрудняют  ведение  предпринимательской  и инвестиционной деятельности?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DE5105" w:rsidTr="00EF51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E5105" w:rsidTr="00EF51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(укажите, какие положения затрудняют ведение предпринимательской и</w:t>
      </w:r>
      <w:proofErr w:type="gramEnd"/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инвестиционной деятельности)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 </w:t>
      </w:r>
      <w:proofErr w:type="gramStart"/>
      <w:r>
        <w:rPr>
          <w:rFonts w:ascii="Times New Roman" w:hAnsi="Times New Roman"/>
          <w:sz w:val="28"/>
          <w:szCs w:val="28"/>
        </w:rPr>
        <w:t>Приведите  обоснования  по  каждому  указанному  положению, дополнительно определив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создает ли исполнение положения правового регулирования существенные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риски  ведения  предпринимательской  и  инвестиционной  деятельности,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поспособствует ли возникновению необоснованных прав органов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власти  и  должностных  лиц, допускает ли возможность избирательного применения норм?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(кратко обоснуйте свою позицию)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приводит ли исполнение положения правового регулирования: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к   возникновению   избыточных   обязанностей   субъектов предпринимательской и инвестиционной деятельности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1758"/>
      </w:tblGrid>
      <w:tr w:rsidR="00DE5105" w:rsidTr="00EF51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приведет</w:t>
            </w:r>
          </w:p>
        </w:tc>
      </w:tr>
    </w:tbl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(ненужное зачеркнуть)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(укажите, возникновение избыточных обязанностей)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необоснованному росту отдельных видов затрат или появлению новых видов затрат?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DE5105" w:rsidTr="00EF51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приведет</w:t>
            </w:r>
          </w:p>
        </w:tc>
      </w:tr>
      <w:tr w:rsidR="00DE5105" w:rsidTr="00EF51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(</w:t>
      </w:r>
      <w:proofErr w:type="gramStart"/>
      <w:r>
        <w:rPr>
          <w:rFonts w:ascii="Times New Roman" w:hAnsi="Times New Roman"/>
          <w:sz w:val="28"/>
          <w:szCs w:val="28"/>
        </w:rPr>
        <w:t>укажите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виды затрат возрастут)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DE5105" w:rsidTr="00EF51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приведет</w:t>
            </w:r>
          </w:p>
        </w:tc>
      </w:tr>
      <w:tr w:rsidR="00DE5105" w:rsidTr="00EF51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(укажите конкретные примеры)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Требуется ли переходный период для вступления в силу предлагаемого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регулирования (если да - какова его продолжительность) какие ограничения по срокам введения нового правового регулирования необходимо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учесть?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DE5105" w:rsidTr="00EF51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DE5105" w:rsidTr="00EF51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5105" w:rsidRDefault="00DE5105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(кратко обоснуйте свою позицию)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(приведите соответствующее обоснование)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 Иные предложения и замечания, которые, по Вашему мнению, целесообразно учесть в рамках оценки регулирующего воздействия.</w:t>
      </w:r>
    </w:p>
    <w:p w:rsidR="00DE5105" w:rsidRDefault="00DE5105" w:rsidP="00DE51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--------------------------------</w:t>
      </w: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</w:p>
    <w:p w:rsidR="00DE5105" w:rsidRDefault="00DE5105" w:rsidP="00DE5105">
      <w:pPr>
        <w:ind w:firstLine="709"/>
        <w:rPr>
          <w:rFonts w:ascii="Times New Roman" w:hAnsi="Times New Roman"/>
          <w:sz w:val="28"/>
          <w:szCs w:val="28"/>
        </w:rPr>
      </w:pPr>
      <w:bookmarkStart w:id="1" w:name="Par464"/>
      <w:bookmarkEnd w:id="1"/>
      <w:r>
        <w:rPr>
          <w:rFonts w:ascii="Times New Roman" w:hAnsi="Times New Roman"/>
          <w:sz w:val="28"/>
          <w:szCs w:val="28"/>
        </w:rPr>
        <w:t xml:space="preserve">  &lt;1&gt; Состав и характер вопросов может изменяться в зависимости от тематики и сложности предлагаемого правового регулирования</w:t>
      </w:r>
    </w:p>
    <w:p w:rsidR="00DE5105" w:rsidRDefault="00DE5105" w:rsidP="00DE5105">
      <w:pPr>
        <w:ind w:left="4395" w:firstLine="0"/>
        <w:jc w:val="right"/>
        <w:rPr>
          <w:rFonts w:ascii="Times New Roman" w:hAnsi="Times New Roman"/>
          <w:sz w:val="28"/>
          <w:szCs w:val="28"/>
        </w:rPr>
      </w:pPr>
    </w:p>
    <w:p w:rsidR="00120315" w:rsidRDefault="00120315" w:rsidP="00DE5105"/>
    <w:sectPr w:rsidR="00120315" w:rsidSect="00DE5105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5105"/>
    <w:rsid w:val="00120315"/>
    <w:rsid w:val="00DE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51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mnkosinova</dc:creator>
  <cp:keywords/>
  <dc:description/>
  <cp:lastModifiedBy>mnkosinova</cp:lastModifiedBy>
  <cp:revision>2</cp:revision>
  <dcterms:created xsi:type="dcterms:W3CDTF">2023-06-14T09:08:00Z</dcterms:created>
  <dcterms:modified xsi:type="dcterms:W3CDTF">2023-06-14T09:08:00Z</dcterms:modified>
</cp:coreProperties>
</file>