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E71" w:rsidRPr="00DD17DB" w:rsidRDefault="00BD5E71" w:rsidP="00B132B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D17DB">
        <w:rPr>
          <w:rFonts w:ascii="Times New Roman" w:eastAsia="Times New Roman" w:hAnsi="Times New Roman" w:cs="Times New Roman"/>
          <w:b/>
          <w:sz w:val="28"/>
          <w:szCs w:val="24"/>
        </w:rPr>
        <w:t>Пояснительная записка</w:t>
      </w:r>
    </w:p>
    <w:p w:rsidR="00BD5E71" w:rsidRPr="00DD17DB" w:rsidRDefault="00BD5E71" w:rsidP="00B132B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D17DB">
        <w:rPr>
          <w:rFonts w:ascii="Times New Roman" w:eastAsia="Times New Roman" w:hAnsi="Times New Roman" w:cs="Times New Roman"/>
          <w:b/>
          <w:sz w:val="28"/>
          <w:szCs w:val="24"/>
        </w:rPr>
        <w:t xml:space="preserve">к прогнозу социально-экономического развития </w:t>
      </w:r>
    </w:p>
    <w:p w:rsidR="00BD5E71" w:rsidRPr="00DD17DB" w:rsidRDefault="00BD5E71" w:rsidP="00B132B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D17DB">
        <w:rPr>
          <w:rFonts w:ascii="Times New Roman" w:eastAsia="Times New Roman" w:hAnsi="Times New Roman" w:cs="Times New Roman"/>
          <w:b/>
          <w:sz w:val="28"/>
          <w:szCs w:val="24"/>
        </w:rPr>
        <w:t xml:space="preserve">Эртильского муниципального района </w:t>
      </w:r>
    </w:p>
    <w:p w:rsidR="00BD5E71" w:rsidRDefault="00D85C4F" w:rsidP="00B132BB">
      <w:pPr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на 202</w:t>
      </w:r>
      <w:r w:rsidR="00B33C5A">
        <w:rPr>
          <w:rFonts w:ascii="Times New Roman" w:eastAsia="Times New Roman" w:hAnsi="Times New Roman" w:cs="Times New Roman"/>
          <w:b/>
          <w:sz w:val="28"/>
          <w:szCs w:val="24"/>
        </w:rPr>
        <w:t>3</w:t>
      </w:r>
      <w:r w:rsidR="008D4242">
        <w:rPr>
          <w:rFonts w:ascii="Times New Roman" w:eastAsia="Times New Roman" w:hAnsi="Times New Roman" w:cs="Times New Roman"/>
          <w:b/>
          <w:sz w:val="28"/>
          <w:szCs w:val="24"/>
        </w:rPr>
        <w:t xml:space="preserve"> год</w:t>
      </w:r>
      <w:r w:rsidR="00F03336">
        <w:rPr>
          <w:rFonts w:ascii="Times New Roman" w:eastAsia="Times New Roman" w:hAnsi="Times New Roman" w:cs="Times New Roman"/>
          <w:b/>
          <w:sz w:val="28"/>
          <w:szCs w:val="24"/>
        </w:rPr>
        <w:t xml:space="preserve"> до 202</w:t>
      </w:r>
      <w:r w:rsidR="00B33C5A">
        <w:rPr>
          <w:rFonts w:ascii="Times New Roman" w:eastAsia="Times New Roman" w:hAnsi="Times New Roman" w:cs="Times New Roman"/>
          <w:b/>
          <w:sz w:val="28"/>
          <w:szCs w:val="24"/>
        </w:rPr>
        <w:t>5</w:t>
      </w:r>
      <w:r w:rsidR="008D4242">
        <w:rPr>
          <w:rFonts w:ascii="Times New Roman" w:eastAsia="Times New Roman" w:hAnsi="Times New Roman" w:cs="Times New Roman"/>
          <w:b/>
          <w:sz w:val="28"/>
          <w:szCs w:val="24"/>
        </w:rPr>
        <w:t xml:space="preserve"> года</w:t>
      </w:r>
    </w:p>
    <w:p w:rsidR="00B33C5A" w:rsidRPr="00B97DD8" w:rsidRDefault="00B33C5A" w:rsidP="00B33C5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7DD8">
        <w:rPr>
          <w:rFonts w:ascii="Times New Roman" w:eastAsia="Times New Roman" w:hAnsi="Times New Roman" w:cs="Times New Roman"/>
          <w:b/>
          <w:sz w:val="28"/>
          <w:szCs w:val="28"/>
        </w:rPr>
        <w:t>Потребительский рынок</w:t>
      </w:r>
    </w:p>
    <w:p w:rsidR="00B33C5A" w:rsidRPr="00F90594" w:rsidRDefault="00B33C5A" w:rsidP="00B33C5A">
      <w:pPr>
        <w:spacing w:after="0" w:line="36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594">
        <w:rPr>
          <w:rFonts w:ascii="Times New Roman" w:eastAsia="Times New Roman" w:hAnsi="Times New Roman" w:cs="Times New Roman"/>
          <w:sz w:val="28"/>
          <w:szCs w:val="28"/>
        </w:rPr>
        <w:t xml:space="preserve">Потребительский рынок оказывает определяющее влияние на общеэкономическую динамику. </w:t>
      </w:r>
      <w:r>
        <w:rPr>
          <w:rFonts w:ascii="Times New Roman" w:eastAsia="Times New Roman" w:hAnsi="Times New Roman" w:cs="Times New Roman"/>
          <w:sz w:val="28"/>
          <w:szCs w:val="28"/>
        </w:rPr>
        <w:t>В 2021 году</w:t>
      </w:r>
      <w:r w:rsidRPr="00F90594">
        <w:rPr>
          <w:rFonts w:ascii="Times New Roman" w:eastAsia="Times New Roman" w:hAnsi="Times New Roman" w:cs="Times New Roman"/>
          <w:sz w:val="28"/>
          <w:szCs w:val="28"/>
        </w:rPr>
        <w:t xml:space="preserve"> оборот розничной торговли </w:t>
      </w:r>
      <w:r>
        <w:rPr>
          <w:rFonts w:ascii="Times New Roman" w:eastAsia="Times New Roman" w:hAnsi="Times New Roman" w:cs="Times New Roman"/>
          <w:sz w:val="28"/>
          <w:szCs w:val="28"/>
        </w:rPr>
        <w:t>составил</w:t>
      </w:r>
      <w:r w:rsidRPr="00F905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1529,8</w:t>
      </w:r>
      <w:r w:rsidRPr="005619FC">
        <w:rPr>
          <w:rFonts w:ascii="Times New Roman" w:eastAsia="Times New Roman" w:hAnsi="Times New Roman" w:cs="Times New Roman"/>
          <w:sz w:val="28"/>
          <w:szCs w:val="28"/>
        </w:rPr>
        <w:t xml:space="preserve"> млн.</w:t>
      </w:r>
      <w:r w:rsidRPr="00F90594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8"/>
        </w:rPr>
        <w:t>, с оборотом розничной торговли на душу населения в 71,3 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ублей.</w:t>
      </w:r>
    </w:p>
    <w:p w:rsidR="00B33C5A" w:rsidRDefault="00B33C5A" w:rsidP="00B33C5A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594">
        <w:rPr>
          <w:rFonts w:ascii="Times New Roman" w:eastAsia="Times New Roman" w:hAnsi="Times New Roman" w:cs="Times New Roman"/>
          <w:sz w:val="28"/>
          <w:szCs w:val="28"/>
        </w:rPr>
        <w:t>Товарная насыщенность потребительског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рынка носит устойчивый характер и, </w:t>
      </w:r>
      <w:r w:rsidRPr="00F9059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целом, </w:t>
      </w:r>
      <w:r w:rsidRPr="00F90594">
        <w:rPr>
          <w:rFonts w:ascii="Times New Roman" w:eastAsia="Times New Roman" w:hAnsi="Times New Roman" w:cs="Times New Roman"/>
          <w:sz w:val="28"/>
          <w:szCs w:val="28"/>
        </w:rPr>
        <w:t>соответствует платежеспособному спросу населения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F9059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815EC7">
        <w:rPr>
          <w:rFonts w:ascii="Times New Roman" w:eastAsia="Times New Roman" w:hAnsi="Times New Roman" w:cs="Times New Roman"/>
          <w:sz w:val="28"/>
          <w:szCs w:val="28"/>
        </w:rPr>
        <w:t xml:space="preserve">В течение отчетного периода сохранялась тенденция формирования оборота розничной торговли в основном за счет продажи товаров торгующими организациями, осуществляющими деятельность в стационарной торговой сети. </w:t>
      </w:r>
      <w:proofErr w:type="gramStart"/>
      <w:r w:rsidRPr="00815EC7">
        <w:rPr>
          <w:rFonts w:ascii="Times New Roman" w:eastAsia="Times New Roman" w:hAnsi="Times New Roman" w:cs="Times New Roman"/>
          <w:sz w:val="28"/>
          <w:szCs w:val="28"/>
        </w:rPr>
        <w:t>Доля сетевой торговли ЗАО «</w:t>
      </w:r>
      <w:proofErr w:type="spellStart"/>
      <w:r w:rsidRPr="00815EC7">
        <w:rPr>
          <w:rFonts w:ascii="Times New Roman" w:eastAsia="Times New Roman" w:hAnsi="Times New Roman" w:cs="Times New Roman"/>
          <w:sz w:val="28"/>
          <w:szCs w:val="28"/>
        </w:rPr>
        <w:t>Тандер</w:t>
      </w:r>
      <w:proofErr w:type="spellEnd"/>
      <w:r w:rsidRPr="00815EC7">
        <w:rPr>
          <w:rFonts w:ascii="Times New Roman" w:eastAsia="Times New Roman" w:hAnsi="Times New Roman" w:cs="Times New Roman"/>
          <w:sz w:val="28"/>
          <w:szCs w:val="28"/>
        </w:rPr>
        <w:t>», ООО «АГРОТОРГ», АО «ТД»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5EC7">
        <w:rPr>
          <w:rFonts w:ascii="Times New Roman" w:eastAsia="Times New Roman" w:hAnsi="Times New Roman" w:cs="Times New Roman"/>
          <w:sz w:val="28"/>
          <w:szCs w:val="28"/>
        </w:rPr>
        <w:t>ПЕРЕКРЕСТОК», ООО «Милана», ООО «</w:t>
      </w:r>
      <w:proofErr w:type="spellStart"/>
      <w:r w:rsidRPr="00815EC7">
        <w:rPr>
          <w:rFonts w:ascii="Times New Roman" w:eastAsia="Times New Roman" w:hAnsi="Times New Roman" w:cs="Times New Roman"/>
          <w:sz w:val="28"/>
          <w:szCs w:val="28"/>
        </w:rPr>
        <w:t>Бэст</w:t>
      </w:r>
      <w:proofErr w:type="spellEnd"/>
      <w:r w:rsidRPr="00815E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5EC7">
        <w:rPr>
          <w:rFonts w:ascii="Times New Roman" w:eastAsia="Times New Roman" w:hAnsi="Times New Roman" w:cs="Times New Roman"/>
          <w:sz w:val="28"/>
          <w:szCs w:val="28"/>
        </w:rPr>
        <w:t>Прайс</w:t>
      </w:r>
      <w:proofErr w:type="spellEnd"/>
      <w:r w:rsidRPr="00815EC7">
        <w:rPr>
          <w:rFonts w:ascii="Times New Roman" w:eastAsia="Times New Roman" w:hAnsi="Times New Roman" w:cs="Times New Roman"/>
          <w:sz w:val="28"/>
          <w:szCs w:val="28"/>
        </w:rPr>
        <w:t xml:space="preserve">», ООО «Альбион-2002», ООО «Альфа Рязань», ООО «ДНС РИТЕЙЛ») в розничном товарообороте составляет около 30% 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B97DD8" w:rsidRDefault="00B97DD8" w:rsidP="00B97DD8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предварительной оценке к 2025 году, </w:t>
      </w:r>
      <w:r w:rsidRPr="00C90551">
        <w:rPr>
          <w:rFonts w:ascii="Times New Roman" w:eastAsia="Times New Roman" w:hAnsi="Times New Roman" w:cs="Times New Roman"/>
          <w:bCs/>
          <w:sz w:val="28"/>
          <w:szCs w:val="24"/>
        </w:rPr>
        <w:t>оборот розничной торговли, рассчитанный в сопоставимых ценах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,</w:t>
      </w:r>
      <w:r w:rsidRPr="00B67B09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увеличится</w:t>
      </w:r>
      <w:r w:rsidRPr="00B67B09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по сравнению с уровнем 2021 года на 14,6% и составит 2231,0</w:t>
      </w:r>
      <w:r w:rsidRPr="00B67B09">
        <w:rPr>
          <w:rFonts w:ascii="Times New Roman" w:eastAsia="Times New Roman" w:hAnsi="Times New Roman" w:cs="Times New Roman"/>
          <w:bCs/>
          <w:sz w:val="28"/>
          <w:szCs w:val="24"/>
        </w:rPr>
        <w:t xml:space="preserve"> млн. рублей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(</w:t>
      </w:r>
      <w:r w:rsidRPr="00B67B09">
        <w:rPr>
          <w:rFonts w:ascii="Times New Roman" w:eastAsia="Times New Roman" w:hAnsi="Times New Roman" w:cs="Times New Roman"/>
          <w:bCs/>
          <w:sz w:val="28"/>
          <w:szCs w:val="24"/>
        </w:rPr>
        <w:t xml:space="preserve">в расчете на одного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жителя</w:t>
      </w:r>
      <w:r w:rsidRPr="001C3337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–</w:t>
      </w:r>
      <w:r w:rsidRPr="001C3337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111,5</w:t>
      </w:r>
      <w:r w:rsidRPr="00177834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тыс. </w:t>
      </w:r>
      <w:r w:rsidRPr="00177834">
        <w:rPr>
          <w:rFonts w:ascii="Times New Roman" w:eastAsia="Times New Roman" w:hAnsi="Times New Roman" w:cs="Times New Roman"/>
          <w:bCs/>
          <w:sz w:val="28"/>
          <w:szCs w:val="24"/>
        </w:rPr>
        <w:t>рубл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ей)</w:t>
      </w:r>
      <w:r w:rsidRPr="001C3337">
        <w:rPr>
          <w:rFonts w:ascii="Times New Roman" w:eastAsia="Times New Roman" w:hAnsi="Times New Roman" w:cs="Times New Roman"/>
          <w:bCs/>
          <w:sz w:val="28"/>
          <w:szCs w:val="24"/>
        </w:rPr>
        <w:t xml:space="preserve">. </w:t>
      </w:r>
      <w:proofErr w:type="gramEnd"/>
    </w:p>
    <w:p w:rsidR="00B33C5A" w:rsidRDefault="00B33C5A" w:rsidP="00B97DD8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szCs w:val="28"/>
        </w:rPr>
      </w:pPr>
      <w:r w:rsidRPr="00C76A84">
        <w:rPr>
          <w:rFonts w:ascii="Times New Roman" w:hAnsi="Times New Roman" w:cs="Times New Roman"/>
          <w:bCs/>
          <w:sz w:val="28"/>
        </w:rPr>
        <w:t xml:space="preserve">Торговое обслуживание населения района по состоянию на </w:t>
      </w:r>
      <w:r>
        <w:rPr>
          <w:rFonts w:ascii="Times New Roman" w:hAnsi="Times New Roman" w:cs="Times New Roman"/>
          <w:bCs/>
          <w:sz w:val="28"/>
        </w:rPr>
        <w:t>0</w:t>
      </w:r>
      <w:r w:rsidRPr="00C76A84">
        <w:rPr>
          <w:rFonts w:ascii="Times New Roman" w:hAnsi="Times New Roman" w:cs="Times New Roman"/>
          <w:bCs/>
          <w:sz w:val="28"/>
        </w:rPr>
        <w:t>1.0</w:t>
      </w:r>
      <w:r>
        <w:rPr>
          <w:rFonts w:ascii="Times New Roman" w:hAnsi="Times New Roman" w:cs="Times New Roman"/>
          <w:bCs/>
          <w:sz w:val="28"/>
        </w:rPr>
        <w:t>1.2022</w:t>
      </w:r>
      <w:r w:rsidR="00B97DD8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г. осуществляют 136</w:t>
      </w:r>
      <w:r w:rsidRPr="00C76A84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 xml:space="preserve">объектов </w:t>
      </w:r>
      <w:proofErr w:type="gramStart"/>
      <w:r>
        <w:rPr>
          <w:rFonts w:ascii="Times New Roman" w:hAnsi="Times New Roman" w:cs="Times New Roman"/>
          <w:bCs/>
          <w:sz w:val="28"/>
        </w:rPr>
        <w:t>стационарной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розничной торговли</w:t>
      </w:r>
      <w:r w:rsidRPr="00C76A84">
        <w:rPr>
          <w:rFonts w:ascii="Times New Roman" w:hAnsi="Times New Roman" w:cs="Times New Roman"/>
          <w:bCs/>
          <w:sz w:val="28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По оценке на 202</w:t>
      </w:r>
      <w:r w:rsidR="00B97DD8">
        <w:rPr>
          <w:rFonts w:ascii="Times New Roman" w:eastAsia="Times New Roman" w:hAnsi="Times New Roman" w:cs="Times New Roman"/>
          <w:bCs/>
          <w:sz w:val="28"/>
          <w:szCs w:val="24"/>
        </w:rPr>
        <w:t>2</w:t>
      </w:r>
      <w:r w:rsidRPr="007A7F54">
        <w:rPr>
          <w:rFonts w:ascii="Times New Roman" w:eastAsia="Times New Roman" w:hAnsi="Times New Roman" w:cs="Times New Roman"/>
          <w:bCs/>
          <w:sz w:val="28"/>
          <w:szCs w:val="24"/>
        </w:rPr>
        <w:t xml:space="preserve"> го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д и по прогнозу на период до 202</w:t>
      </w:r>
      <w:r w:rsidR="00B97DD8">
        <w:rPr>
          <w:rFonts w:ascii="Times New Roman" w:eastAsia="Times New Roman" w:hAnsi="Times New Roman" w:cs="Times New Roman"/>
          <w:bCs/>
          <w:sz w:val="28"/>
          <w:szCs w:val="24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года</w:t>
      </w:r>
      <w:r w:rsidRPr="007A7F54">
        <w:rPr>
          <w:rFonts w:ascii="Times New Roman" w:eastAsia="Times New Roman" w:hAnsi="Times New Roman" w:cs="Times New Roman"/>
          <w:bCs/>
          <w:sz w:val="28"/>
          <w:szCs w:val="24"/>
        </w:rPr>
        <w:t xml:space="preserve"> структура реализованных товаров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изменится</w:t>
      </w:r>
      <w:r w:rsidRPr="007A7F54">
        <w:rPr>
          <w:rFonts w:ascii="Times New Roman" w:eastAsia="Times New Roman" w:hAnsi="Times New Roman" w:cs="Times New Roman"/>
          <w:bCs/>
          <w:sz w:val="28"/>
          <w:szCs w:val="24"/>
        </w:rPr>
        <w:t xml:space="preserve"> незначительно.</w:t>
      </w:r>
    </w:p>
    <w:p w:rsidR="00BD5E71" w:rsidRPr="00DD17DB" w:rsidRDefault="00BD5E71" w:rsidP="00EF11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D17DB">
        <w:rPr>
          <w:rFonts w:ascii="Times New Roman" w:eastAsia="Times New Roman" w:hAnsi="Times New Roman" w:cs="Times New Roman"/>
          <w:b/>
          <w:sz w:val="28"/>
          <w:szCs w:val="24"/>
        </w:rPr>
        <w:t>Платные услуги населению</w:t>
      </w:r>
    </w:p>
    <w:p w:rsidR="004A395D" w:rsidRPr="003062D0" w:rsidRDefault="00BD5E71" w:rsidP="0099713E">
      <w:pPr>
        <w:pStyle w:val="a5"/>
        <w:spacing w:after="0" w:line="360" w:lineRule="auto"/>
        <w:ind w:firstLine="539"/>
        <w:jc w:val="both"/>
        <w:rPr>
          <w:szCs w:val="28"/>
        </w:rPr>
      </w:pPr>
      <w:r w:rsidRPr="004F503E">
        <w:t>Ситуация, складывающаяся в сфере платных услуг, оказываемых населению, наиболее полно отражает общую социально-экономическу</w:t>
      </w:r>
      <w:r>
        <w:t>ю ситуацию в районе</w:t>
      </w:r>
      <w:r w:rsidRPr="004F503E">
        <w:t xml:space="preserve">. </w:t>
      </w:r>
      <w:r w:rsidR="004A395D" w:rsidRPr="003062D0">
        <w:rPr>
          <w:szCs w:val="28"/>
        </w:rPr>
        <w:t xml:space="preserve">В </w:t>
      </w:r>
      <w:proofErr w:type="gramStart"/>
      <w:r w:rsidR="004A395D" w:rsidRPr="003062D0">
        <w:rPr>
          <w:szCs w:val="28"/>
        </w:rPr>
        <w:t>прошедшем</w:t>
      </w:r>
      <w:proofErr w:type="gramEnd"/>
      <w:r w:rsidR="004A395D" w:rsidRPr="003062D0">
        <w:rPr>
          <w:szCs w:val="28"/>
        </w:rPr>
        <w:t xml:space="preserve"> году определяющим</w:t>
      </w:r>
      <w:r w:rsidR="004A395D">
        <w:rPr>
          <w:szCs w:val="28"/>
        </w:rPr>
        <w:t>и</w:t>
      </w:r>
      <w:r w:rsidR="004A395D" w:rsidRPr="003062D0">
        <w:rPr>
          <w:szCs w:val="28"/>
        </w:rPr>
        <w:t xml:space="preserve"> фактор</w:t>
      </w:r>
      <w:r w:rsidR="004A395D">
        <w:rPr>
          <w:szCs w:val="28"/>
        </w:rPr>
        <w:t>а</w:t>
      </w:r>
      <w:r w:rsidR="004A395D" w:rsidRPr="003062D0">
        <w:rPr>
          <w:szCs w:val="28"/>
        </w:rPr>
        <w:t>м</w:t>
      </w:r>
      <w:r w:rsidR="004A395D">
        <w:rPr>
          <w:szCs w:val="28"/>
        </w:rPr>
        <w:t>и</w:t>
      </w:r>
      <w:r w:rsidR="004A395D" w:rsidRPr="003062D0">
        <w:rPr>
          <w:szCs w:val="28"/>
        </w:rPr>
        <w:t>, которы</w:t>
      </w:r>
      <w:r w:rsidR="004A395D">
        <w:rPr>
          <w:szCs w:val="28"/>
        </w:rPr>
        <w:t>е</w:t>
      </w:r>
      <w:r w:rsidR="004A395D" w:rsidRPr="003062D0">
        <w:rPr>
          <w:szCs w:val="28"/>
        </w:rPr>
        <w:t xml:space="preserve"> </w:t>
      </w:r>
      <w:r w:rsidR="004A395D" w:rsidRPr="003062D0">
        <w:rPr>
          <w:szCs w:val="28"/>
        </w:rPr>
        <w:lastRenderedPageBreak/>
        <w:t>оказывал</w:t>
      </w:r>
      <w:r w:rsidR="004A395D">
        <w:rPr>
          <w:szCs w:val="28"/>
        </w:rPr>
        <w:t>и</w:t>
      </w:r>
      <w:r w:rsidR="004A395D" w:rsidRPr="003062D0">
        <w:rPr>
          <w:szCs w:val="28"/>
        </w:rPr>
        <w:t xml:space="preserve"> влияние на развитие рынка услуг, по-прежнему, оставались: </w:t>
      </w:r>
      <w:r w:rsidR="00B96810">
        <w:rPr>
          <w:szCs w:val="28"/>
        </w:rPr>
        <w:t xml:space="preserve">пандемия COVID-19, </w:t>
      </w:r>
      <w:r w:rsidR="004A395D" w:rsidRPr="003062D0">
        <w:rPr>
          <w:szCs w:val="28"/>
        </w:rPr>
        <w:t xml:space="preserve">динамика темпов роста платежеспособного спроса населения,  </w:t>
      </w:r>
      <w:r w:rsidR="004A395D" w:rsidRPr="001D52B2">
        <w:rPr>
          <w:szCs w:val="28"/>
        </w:rPr>
        <w:t>изменение цен на энергоресурсы и та</w:t>
      </w:r>
      <w:r w:rsidR="00CA4002">
        <w:rPr>
          <w:szCs w:val="28"/>
        </w:rPr>
        <w:t>рифов на платные услуги</w:t>
      </w:r>
      <w:r w:rsidR="004A395D" w:rsidRPr="003062D0">
        <w:rPr>
          <w:szCs w:val="28"/>
        </w:rPr>
        <w:t>.</w:t>
      </w:r>
    </w:p>
    <w:p w:rsidR="004A395D" w:rsidRDefault="004A395D" w:rsidP="00CA4002">
      <w:pPr>
        <w:pStyle w:val="3"/>
        <w:spacing w:after="0" w:line="360" w:lineRule="auto"/>
        <w:ind w:left="0" w:firstLine="567"/>
        <w:contextualSpacing/>
        <w:jc w:val="both"/>
        <w:rPr>
          <w:sz w:val="28"/>
          <w:szCs w:val="28"/>
        </w:rPr>
      </w:pPr>
      <w:r w:rsidRPr="003062D0">
        <w:rPr>
          <w:sz w:val="28"/>
          <w:szCs w:val="28"/>
        </w:rPr>
        <w:t>В 20</w:t>
      </w:r>
      <w:r w:rsidR="00B96810">
        <w:rPr>
          <w:sz w:val="28"/>
          <w:szCs w:val="28"/>
        </w:rPr>
        <w:t>2</w:t>
      </w:r>
      <w:r w:rsidR="00695C64">
        <w:rPr>
          <w:sz w:val="28"/>
          <w:szCs w:val="28"/>
        </w:rPr>
        <w:t>1</w:t>
      </w:r>
      <w:r w:rsidRPr="003062D0">
        <w:rPr>
          <w:sz w:val="28"/>
          <w:szCs w:val="28"/>
        </w:rPr>
        <w:t xml:space="preserve"> году населению района было предост</w:t>
      </w:r>
      <w:r w:rsidR="00F03336">
        <w:rPr>
          <w:sz w:val="28"/>
          <w:szCs w:val="28"/>
        </w:rPr>
        <w:t xml:space="preserve">авлено платных услуг на сумму </w:t>
      </w:r>
      <w:r w:rsidR="00695C64">
        <w:rPr>
          <w:sz w:val="28"/>
          <w:szCs w:val="28"/>
        </w:rPr>
        <w:t>257,2</w:t>
      </w:r>
      <w:r w:rsidR="008D4242">
        <w:rPr>
          <w:sz w:val="28"/>
          <w:szCs w:val="28"/>
        </w:rPr>
        <w:t xml:space="preserve"> млн.</w:t>
      </w:r>
      <w:r w:rsidR="00CA4002">
        <w:rPr>
          <w:sz w:val="28"/>
          <w:szCs w:val="28"/>
        </w:rPr>
        <w:t xml:space="preserve"> рублей, что в</w:t>
      </w:r>
      <w:r w:rsidRPr="003062D0">
        <w:rPr>
          <w:sz w:val="28"/>
          <w:szCs w:val="28"/>
        </w:rPr>
        <w:t xml:space="preserve"> расчете на </w:t>
      </w:r>
      <w:r w:rsidR="00CA4002">
        <w:rPr>
          <w:sz w:val="28"/>
          <w:szCs w:val="28"/>
        </w:rPr>
        <w:t>душу населения</w:t>
      </w:r>
      <w:r w:rsidRPr="003062D0">
        <w:rPr>
          <w:sz w:val="28"/>
          <w:szCs w:val="28"/>
        </w:rPr>
        <w:t xml:space="preserve"> </w:t>
      </w:r>
      <w:r w:rsidR="00CA4002">
        <w:rPr>
          <w:sz w:val="28"/>
          <w:szCs w:val="28"/>
        </w:rPr>
        <w:t>составило</w:t>
      </w:r>
      <w:r w:rsidRPr="001D462F">
        <w:rPr>
          <w:sz w:val="28"/>
          <w:szCs w:val="28"/>
        </w:rPr>
        <w:t xml:space="preserve"> </w:t>
      </w:r>
      <w:r w:rsidR="00695C64">
        <w:rPr>
          <w:sz w:val="28"/>
          <w:szCs w:val="28"/>
        </w:rPr>
        <w:t>11,9</w:t>
      </w:r>
      <w:r w:rsidR="00CA4002">
        <w:rPr>
          <w:sz w:val="28"/>
          <w:szCs w:val="28"/>
        </w:rPr>
        <w:t xml:space="preserve"> тыс.</w:t>
      </w:r>
      <w:r w:rsidR="00527E8B">
        <w:rPr>
          <w:sz w:val="28"/>
          <w:szCs w:val="28"/>
        </w:rPr>
        <w:t xml:space="preserve"> </w:t>
      </w:r>
      <w:r w:rsidR="008D4242">
        <w:rPr>
          <w:sz w:val="28"/>
          <w:szCs w:val="28"/>
        </w:rPr>
        <w:t>руб</w:t>
      </w:r>
      <w:r w:rsidRPr="001D462F">
        <w:rPr>
          <w:sz w:val="28"/>
          <w:szCs w:val="28"/>
        </w:rPr>
        <w:t>.</w:t>
      </w:r>
      <w:r w:rsidRPr="003062D0">
        <w:rPr>
          <w:sz w:val="28"/>
          <w:szCs w:val="28"/>
        </w:rPr>
        <w:t xml:space="preserve">    </w:t>
      </w:r>
    </w:p>
    <w:p w:rsidR="0099713E" w:rsidRDefault="00D2746E" w:rsidP="00B96810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В</w:t>
      </w:r>
      <w:r w:rsidRPr="003A7169">
        <w:rPr>
          <w:rFonts w:ascii="Times New Roman" w:eastAsia="Times New Roman" w:hAnsi="Times New Roman" w:cs="Times New Roman"/>
          <w:sz w:val="28"/>
          <w:szCs w:val="24"/>
        </w:rPr>
        <w:t xml:space="preserve"> структуре платных услуг </w:t>
      </w:r>
      <w:r w:rsidR="008C3BD7">
        <w:rPr>
          <w:rFonts w:ascii="Times New Roman" w:eastAsia="Times New Roman" w:hAnsi="Times New Roman" w:cs="Times New Roman"/>
          <w:sz w:val="28"/>
          <w:szCs w:val="24"/>
        </w:rPr>
        <w:t xml:space="preserve">наименьший </w:t>
      </w:r>
      <w:r w:rsidRPr="003A7169">
        <w:rPr>
          <w:rFonts w:ascii="Times New Roman" w:eastAsia="Times New Roman" w:hAnsi="Times New Roman" w:cs="Times New Roman"/>
          <w:sz w:val="28"/>
          <w:szCs w:val="24"/>
        </w:rPr>
        <w:t xml:space="preserve">удельный вес приходится на долю бытовых услуг – </w:t>
      </w:r>
      <w:r w:rsidR="008145E3">
        <w:rPr>
          <w:rFonts w:ascii="Times New Roman" w:eastAsia="Times New Roman" w:hAnsi="Times New Roman" w:cs="Times New Roman"/>
          <w:sz w:val="28"/>
          <w:szCs w:val="24"/>
        </w:rPr>
        <w:t>10,6</w:t>
      </w:r>
      <w:r w:rsidRPr="00453328">
        <w:rPr>
          <w:rFonts w:ascii="Times New Roman" w:eastAsia="Times New Roman" w:hAnsi="Times New Roman" w:cs="Times New Roman"/>
          <w:sz w:val="28"/>
          <w:szCs w:val="24"/>
        </w:rPr>
        <w:t>%.</w:t>
      </w:r>
      <w:r w:rsidR="00453328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4A395D" w:rsidRPr="004A395D">
        <w:rPr>
          <w:rFonts w:ascii="Times New Roman" w:eastAsia="Times New Roman" w:hAnsi="Times New Roman" w:cs="Times New Roman"/>
          <w:sz w:val="28"/>
          <w:szCs w:val="28"/>
        </w:rPr>
        <w:t xml:space="preserve">Услуги пассажирского транспорта занимают </w:t>
      </w:r>
      <w:r w:rsidR="008145E3">
        <w:rPr>
          <w:rFonts w:ascii="Times New Roman" w:eastAsia="Times New Roman" w:hAnsi="Times New Roman" w:cs="Times New Roman"/>
          <w:sz w:val="28"/>
          <w:szCs w:val="28"/>
        </w:rPr>
        <w:t>11,2</w:t>
      </w:r>
      <w:r w:rsidR="001A6172">
        <w:rPr>
          <w:rFonts w:ascii="Times New Roman" w:eastAsia="Times New Roman" w:hAnsi="Times New Roman" w:cs="Times New Roman"/>
          <w:sz w:val="28"/>
          <w:szCs w:val="28"/>
        </w:rPr>
        <w:t>%</w:t>
      </w:r>
      <w:r w:rsidR="004A395D" w:rsidRPr="004A395D">
        <w:rPr>
          <w:rFonts w:ascii="Times New Roman" w:eastAsia="Times New Roman" w:hAnsi="Times New Roman" w:cs="Times New Roman"/>
          <w:sz w:val="28"/>
          <w:szCs w:val="28"/>
        </w:rPr>
        <w:t xml:space="preserve"> в расхода</w:t>
      </w:r>
      <w:r w:rsidR="00B96810">
        <w:rPr>
          <w:rFonts w:ascii="Times New Roman" w:eastAsia="Times New Roman" w:hAnsi="Times New Roman" w:cs="Times New Roman"/>
          <w:sz w:val="28"/>
          <w:szCs w:val="28"/>
        </w:rPr>
        <w:t xml:space="preserve">х населения. </w:t>
      </w:r>
      <w:r w:rsidR="0051292A" w:rsidRPr="0099713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="0051292A" w:rsidRPr="0099713E">
        <w:rPr>
          <w:rFonts w:ascii="Times New Roman" w:eastAsia="Times New Roman" w:hAnsi="Times New Roman" w:cs="Times New Roman"/>
          <w:sz w:val="28"/>
          <w:szCs w:val="28"/>
        </w:rPr>
        <w:t>районе</w:t>
      </w:r>
      <w:proofErr w:type="gramEnd"/>
      <w:r w:rsidR="0051292A" w:rsidRPr="0099713E">
        <w:rPr>
          <w:rFonts w:ascii="Times New Roman" w:eastAsia="Times New Roman" w:hAnsi="Times New Roman" w:cs="Times New Roman"/>
          <w:sz w:val="28"/>
          <w:szCs w:val="28"/>
        </w:rPr>
        <w:t xml:space="preserve"> действует </w:t>
      </w:r>
      <w:r w:rsidR="008145E3">
        <w:rPr>
          <w:rFonts w:ascii="Times New Roman" w:eastAsia="Times New Roman" w:hAnsi="Times New Roman" w:cs="Times New Roman"/>
          <w:sz w:val="28"/>
          <w:szCs w:val="28"/>
        </w:rPr>
        <w:t>1</w:t>
      </w:r>
      <w:r w:rsidR="00B0210A">
        <w:rPr>
          <w:rFonts w:ascii="Times New Roman" w:eastAsia="Times New Roman" w:hAnsi="Times New Roman" w:cs="Times New Roman"/>
          <w:sz w:val="28"/>
          <w:szCs w:val="28"/>
        </w:rPr>
        <w:t xml:space="preserve"> межмуниципальный автобусный маршрут и </w:t>
      </w:r>
      <w:r w:rsidR="008145E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51292A" w:rsidRPr="0099713E">
        <w:rPr>
          <w:rFonts w:ascii="Times New Roman" w:eastAsia="Times New Roman" w:hAnsi="Times New Roman" w:cs="Times New Roman"/>
          <w:sz w:val="28"/>
          <w:szCs w:val="28"/>
        </w:rPr>
        <w:t xml:space="preserve"> постоянных</w:t>
      </w:r>
      <w:r w:rsidR="00B96810">
        <w:rPr>
          <w:rFonts w:ascii="Times New Roman" w:eastAsia="Times New Roman" w:hAnsi="Times New Roman" w:cs="Times New Roman"/>
          <w:sz w:val="28"/>
          <w:szCs w:val="28"/>
        </w:rPr>
        <w:t xml:space="preserve"> маршрутов</w:t>
      </w:r>
      <w:r w:rsidR="00CA4002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51292A" w:rsidRPr="0099713E">
        <w:rPr>
          <w:rFonts w:ascii="Times New Roman" w:eastAsia="Times New Roman" w:hAnsi="Times New Roman" w:cs="Times New Roman"/>
          <w:sz w:val="28"/>
          <w:szCs w:val="28"/>
        </w:rPr>
        <w:t xml:space="preserve"> внутри</w:t>
      </w:r>
      <w:r w:rsidR="00454A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210A">
        <w:rPr>
          <w:rFonts w:ascii="Times New Roman" w:eastAsia="Times New Roman" w:hAnsi="Times New Roman" w:cs="Times New Roman"/>
          <w:sz w:val="28"/>
          <w:szCs w:val="28"/>
        </w:rPr>
        <w:t>муниципалитета</w:t>
      </w:r>
      <w:r w:rsidR="0051292A" w:rsidRPr="0099713E">
        <w:rPr>
          <w:rFonts w:ascii="Times New Roman" w:eastAsia="Times New Roman" w:hAnsi="Times New Roman" w:cs="Times New Roman"/>
          <w:sz w:val="28"/>
          <w:szCs w:val="28"/>
        </w:rPr>
        <w:t>. Пассажирские перевозки осуществляют</w:t>
      </w:r>
      <w:r w:rsidR="00066D63">
        <w:rPr>
          <w:rFonts w:ascii="Times New Roman" w:eastAsia="Times New Roman" w:hAnsi="Times New Roman" w:cs="Times New Roman"/>
          <w:sz w:val="28"/>
          <w:szCs w:val="28"/>
        </w:rPr>
        <w:t>: ОАО «</w:t>
      </w:r>
      <w:proofErr w:type="spellStart"/>
      <w:r w:rsidR="00066D63">
        <w:rPr>
          <w:rFonts w:ascii="Times New Roman" w:eastAsia="Times New Roman" w:hAnsi="Times New Roman" w:cs="Times New Roman"/>
          <w:sz w:val="28"/>
          <w:szCs w:val="28"/>
        </w:rPr>
        <w:t>Эртильское</w:t>
      </w:r>
      <w:proofErr w:type="spellEnd"/>
      <w:r w:rsidR="00066D63">
        <w:rPr>
          <w:rFonts w:ascii="Times New Roman" w:eastAsia="Times New Roman" w:hAnsi="Times New Roman" w:cs="Times New Roman"/>
          <w:sz w:val="28"/>
          <w:szCs w:val="28"/>
        </w:rPr>
        <w:t xml:space="preserve"> АТП», </w:t>
      </w:r>
      <w:r w:rsidR="0051292A" w:rsidRPr="0099713E">
        <w:rPr>
          <w:rFonts w:ascii="Times New Roman" w:eastAsia="Times New Roman" w:hAnsi="Times New Roman" w:cs="Times New Roman"/>
          <w:sz w:val="28"/>
          <w:szCs w:val="28"/>
        </w:rPr>
        <w:t xml:space="preserve">ГУП ВО «ВПАТП-3», и </w:t>
      </w:r>
      <w:r w:rsidR="00695C64">
        <w:rPr>
          <w:rFonts w:ascii="Times New Roman" w:eastAsia="Times New Roman" w:hAnsi="Times New Roman" w:cs="Times New Roman"/>
          <w:sz w:val="28"/>
          <w:szCs w:val="28"/>
        </w:rPr>
        <w:t>10</w:t>
      </w:r>
      <w:r w:rsidR="00066D63">
        <w:rPr>
          <w:rFonts w:ascii="Times New Roman" w:eastAsia="Times New Roman" w:hAnsi="Times New Roman" w:cs="Times New Roman"/>
          <w:sz w:val="28"/>
          <w:szCs w:val="28"/>
        </w:rPr>
        <w:t xml:space="preserve"> ИП (услуги частных</w:t>
      </w:r>
      <w:r w:rsidR="002B1773">
        <w:rPr>
          <w:rFonts w:ascii="Times New Roman" w:eastAsia="Times New Roman" w:hAnsi="Times New Roman" w:cs="Times New Roman"/>
          <w:sz w:val="28"/>
          <w:szCs w:val="28"/>
        </w:rPr>
        <w:t xml:space="preserve"> такси</w:t>
      </w:r>
      <w:r w:rsidR="00066D63">
        <w:rPr>
          <w:rFonts w:ascii="Times New Roman" w:eastAsia="Times New Roman" w:hAnsi="Times New Roman" w:cs="Times New Roman"/>
          <w:sz w:val="28"/>
          <w:szCs w:val="28"/>
        </w:rPr>
        <w:t>)</w:t>
      </w:r>
      <w:r w:rsidR="00B96810">
        <w:rPr>
          <w:rFonts w:ascii="Times New Roman" w:eastAsia="Times New Roman" w:hAnsi="Times New Roman" w:cs="Times New Roman"/>
          <w:sz w:val="28"/>
          <w:szCs w:val="28"/>
        </w:rPr>
        <w:t>.</w:t>
      </w:r>
      <w:r w:rsidR="0051292A" w:rsidRPr="0099713E">
        <w:rPr>
          <w:rFonts w:ascii="Times New Roman" w:eastAsia="Times New Roman" w:hAnsi="Times New Roman" w:cs="Times New Roman"/>
          <w:sz w:val="28"/>
          <w:szCs w:val="28"/>
        </w:rPr>
        <w:t xml:space="preserve"> Проблемами основного перевозчика района – Эртильского АТП – являются финансовые трудности в связи с убыточностью перевозок и </w:t>
      </w:r>
      <w:r w:rsidR="008145E3">
        <w:rPr>
          <w:rFonts w:ascii="Times New Roman" w:eastAsia="Times New Roman" w:hAnsi="Times New Roman" w:cs="Times New Roman"/>
          <w:sz w:val="28"/>
          <w:szCs w:val="28"/>
        </w:rPr>
        <w:t xml:space="preserve">необходимостью </w:t>
      </w:r>
      <w:r w:rsidR="0051292A" w:rsidRPr="0099713E">
        <w:rPr>
          <w:rFonts w:ascii="Times New Roman" w:eastAsia="Times New Roman" w:hAnsi="Times New Roman" w:cs="Times New Roman"/>
          <w:sz w:val="28"/>
          <w:szCs w:val="28"/>
        </w:rPr>
        <w:t xml:space="preserve">обновление пассажирского подвижного состава, который существенно изношен. </w:t>
      </w:r>
    </w:p>
    <w:p w:rsidR="00A22917" w:rsidRDefault="002B1773" w:rsidP="00B9681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У</w:t>
      </w:r>
      <w:r w:rsidRPr="00C71F6A">
        <w:rPr>
          <w:rFonts w:ascii="Times New Roman" w:eastAsia="Times New Roman" w:hAnsi="Times New Roman" w:cs="Times New Roman"/>
          <w:sz w:val="28"/>
          <w:szCs w:val="24"/>
        </w:rPr>
        <w:t xml:space="preserve">слуги связи </w:t>
      </w:r>
      <w:r>
        <w:rPr>
          <w:rFonts w:ascii="Times New Roman" w:eastAsia="Times New Roman" w:hAnsi="Times New Roman" w:cs="Times New Roman"/>
          <w:sz w:val="28"/>
          <w:szCs w:val="24"/>
        </w:rPr>
        <w:t>благодаря р</w:t>
      </w:r>
      <w:r w:rsidR="0099713E" w:rsidRPr="00C71F6A">
        <w:rPr>
          <w:rFonts w:ascii="Times New Roman" w:eastAsia="Times New Roman" w:hAnsi="Times New Roman" w:cs="Times New Roman"/>
          <w:sz w:val="28"/>
          <w:szCs w:val="24"/>
        </w:rPr>
        <w:t>ост</w:t>
      </w:r>
      <w:r>
        <w:rPr>
          <w:rFonts w:ascii="Times New Roman" w:eastAsia="Times New Roman" w:hAnsi="Times New Roman" w:cs="Times New Roman"/>
          <w:sz w:val="28"/>
          <w:szCs w:val="24"/>
        </w:rPr>
        <w:t>у</w:t>
      </w:r>
      <w:r w:rsidR="0099713E" w:rsidRPr="00C71F6A">
        <w:rPr>
          <w:rFonts w:ascii="Times New Roman" w:eastAsia="Times New Roman" w:hAnsi="Times New Roman" w:cs="Times New Roman"/>
          <w:sz w:val="28"/>
          <w:szCs w:val="24"/>
        </w:rPr>
        <w:t xml:space="preserve"> деловой активности населения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и</w:t>
      </w:r>
      <w:r w:rsidR="0099713E" w:rsidRPr="00C71F6A">
        <w:rPr>
          <w:rFonts w:ascii="Times New Roman" w:eastAsia="Times New Roman" w:hAnsi="Times New Roman" w:cs="Times New Roman"/>
          <w:sz w:val="28"/>
          <w:szCs w:val="24"/>
        </w:rPr>
        <w:t xml:space="preserve"> потребност</w:t>
      </w:r>
      <w:r>
        <w:rPr>
          <w:rFonts w:ascii="Times New Roman" w:eastAsia="Times New Roman" w:hAnsi="Times New Roman" w:cs="Times New Roman"/>
          <w:sz w:val="28"/>
          <w:szCs w:val="24"/>
        </w:rPr>
        <w:t>и</w:t>
      </w:r>
      <w:r w:rsidR="0099713E" w:rsidRPr="00C71F6A">
        <w:rPr>
          <w:rFonts w:ascii="Times New Roman" w:eastAsia="Times New Roman" w:hAnsi="Times New Roman" w:cs="Times New Roman"/>
          <w:sz w:val="28"/>
          <w:szCs w:val="24"/>
        </w:rPr>
        <w:t xml:space="preserve"> в постоянной коммуникации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составляют </w:t>
      </w:r>
      <w:r w:rsidR="00E45FD9">
        <w:rPr>
          <w:rFonts w:ascii="Times New Roman" w:eastAsia="Times New Roman" w:hAnsi="Times New Roman" w:cs="Times New Roman"/>
          <w:sz w:val="28"/>
          <w:szCs w:val="24"/>
        </w:rPr>
        <w:t>23</w:t>
      </w:r>
      <w:r w:rsidRPr="001A6172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C71F6A">
        <w:rPr>
          <w:rFonts w:ascii="Times New Roman" w:eastAsia="Times New Roman" w:hAnsi="Times New Roman" w:cs="Times New Roman"/>
          <w:sz w:val="28"/>
          <w:szCs w:val="24"/>
        </w:rPr>
        <w:t xml:space="preserve"> от общего объема услуг</w:t>
      </w:r>
      <w:r w:rsidR="00B96810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r w:rsidR="0099713E" w:rsidRPr="00916F82">
        <w:rPr>
          <w:rFonts w:ascii="Times New Roman" w:eastAsia="Times New Roman" w:hAnsi="Times New Roman" w:cs="Times New Roman"/>
          <w:sz w:val="28"/>
          <w:szCs w:val="24"/>
        </w:rPr>
        <w:t>Провайдером предоставления услуги Интернет выступает ОАО «</w:t>
      </w:r>
      <w:proofErr w:type="spellStart"/>
      <w:r w:rsidR="0099713E" w:rsidRPr="00916F82">
        <w:rPr>
          <w:rFonts w:ascii="Times New Roman" w:eastAsia="Times New Roman" w:hAnsi="Times New Roman" w:cs="Times New Roman"/>
          <w:sz w:val="28"/>
          <w:szCs w:val="24"/>
        </w:rPr>
        <w:t>ЦентрТелеком</w:t>
      </w:r>
      <w:proofErr w:type="spellEnd"/>
      <w:r w:rsidR="0099713E" w:rsidRPr="00916F82">
        <w:rPr>
          <w:rFonts w:ascii="Times New Roman" w:eastAsia="Times New Roman" w:hAnsi="Times New Roman" w:cs="Times New Roman"/>
          <w:sz w:val="28"/>
          <w:szCs w:val="24"/>
        </w:rPr>
        <w:t xml:space="preserve">». Процентное отношение школ, подключенных к Интернету, от общего числа в районе </w:t>
      </w:r>
      <w:r w:rsidR="00B96810">
        <w:rPr>
          <w:rFonts w:ascii="Times New Roman" w:eastAsia="Times New Roman" w:hAnsi="Times New Roman" w:cs="Times New Roman"/>
          <w:sz w:val="28"/>
          <w:szCs w:val="24"/>
        </w:rPr>
        <w:t xml:space="preserve">- </w:t>
      </w:r>
      <w:r w:rsidR="0099713E" w:rsidRPr="00916F82">
        <w:rPr>
          <w:rFonts w:ascii="Times New Roman" w:eastAsia="Times New Roman" w:hAnsi="Times New Roman" w:cs="Times New Roman"/>
          <w:sz w:val="28"/>
          <w:szCs w:val="24"/>
        </w:rPr>
        <w:t>100%.</w:t>
      </w:r>
      <w:r w:rsidR="00A22917" w:rsidRPr="00A229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2917" w:rsidRPr="004A395D">
        <w:rPr>
          <w:rFonts w:ascii="Times New Roman" w:eastAsia="Times New Roman" w:hAnsi="Times New Roman" w:cs="Times New Roman"/>
          <w:sz w:val="28"/>
          <w:szCs w:val="28"/>
        </w:rPr>
        <w:t>Услуги жилищно-коммунального хозяйства занимают особое 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сто на потребительском рынке, </w:t>
      </w:r>
      <w:r w:rsidR="00A22917" w:rsidRPr="004A395D">
        <w:rPr>
          <w:rFonts w:ascii="Times New Roman" w:eastAsia="Times New Roman" w:hAnsi="Times New Roman" w:cs="Times New Roman"/>
          <w:sz w:val="28"/>
          <w:szCs w:val="28"/>
        </w:rPr>
        <w:t xml:space="preserve">их доля в общем объеме платных услуг составила </w:t>
      </w:r>
      <w:r w:rsidR="008C3BD7">
        <w:rPr>
          <w:rFonts w:ascii="Times New Roman" w:eastAsia="Times New Roman" w:hAnsi="Times New Roman" w:cs="Times New Roman"/>
          <w:sz w:val="28"/>
          <w:szCs w:val="28"/>
        </w:rPr>
        <w:t>14</w:t>
      </w:r>
      <w:r w:rsidR="00E45FD9">
        <w:rPr>
          <w:rFonts w:ascii="Times New Roman" w:eastAsia="Times New Roman" w:hAnsi="Times New Roman" w:cs="Times New Roman"/>
          <w:sz w:val="28"/>
          <w:szCs w:val="28"/>
        </w:rPr>
        <w:t>,5</w:t>
      </w:r>
      <w:r w:rsidR="00A22917" w:rsidRPr="001A6172">
        <w:rPr>
          <w:rFonts w:ascii="Times New Roman" w:eastAsia="Times New Roman" w:hAnsi="Times New Roman" w:cs="Times New Roman"/>
          <w:sz w:val="28"/>
          <w:szCs w:val="28"/>
        </w:rPr>
        <w:t>%</w:t>
      </w:r>
      <w:r w:rsidR="00A22917" w:rsidRPr="004A395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BD5E71" w:rsidRPr="000A4B64" w:rsidRDefault="000A4B64" w:rsidP="000A4B6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4B64">
        <w:rPr>
          <w:rFonts w:ascii="Times New Roman" w:hAnsi="Times New Roman" w:cs="Times New Roman"/>
          <w:sz w:val="28"/>
          <w:szCs w:val="28"/>
        </w:rPr>
        <w:t>До</w:t>
      </w:r>
      <w:r w:rsidR="008C3BD7" w:rsidRPr="000A4B64">
        <w:rPr>
          <w:rFonts w:ascii="Times New Roman" w:hAnsi="Times New Roman" w:cs="Times New Roman"/>
          <w:sz w:val="28"/>
          <w:szCs w:val="28"/>
        </w:rPr>
        <w:t xml:space="preserve"> 202</w:t>
      </w:r>
      <w:r w:rsidR="00695C64">
        <w:rPr>
          <w:rFonts w:ascii="Times New Roman" w:hAnsi="Times New Roman" w:cs="Times New Roman"/>
          <w:sz w:val="28"/>
          <w:szCs w:val="28"/>
        </w:rPr>
        <w:t>5</w:t>
      </w:r>
      <w:r w:rsidR="00BD5E71" w:rsidRPr="000A4B6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D5E71" w:rsidRPr="000A4B64">
        <w:rPr>
          <w:rFonts w:ascii="Times New Roman" w:hAnsi="Times New Roman" w:cs="Times New Roman"/>
          <w:sz w:val="28"/>
          <w:szCs w:val="28"/>
        </w:rPr>
        <w:t xml:space="preserve"> прогнозируется увеличение объема реализации платных услуг населению в </w:t>
      </w:r>
      <w:r w:rsidR="007E5547">
        <w:rPr>
          <w:rFonts w:ascii="Times New Roman" w:hAnsi="Times New Roman" w:cs="Times New Roman"/>
          <w:sz w:val="28"/>
          <w:szCs w:val="28"/>
        </w:rPr>
        <w:t xml:space="preserve">действующих </w:t>
      </w:r>
      <w:r w:rsidR="00BD5E71" w:rsidRPr="000A4B64">
        <w:rPr>
          <w:rFonts w:ascii="Times New Roman" w:hAnsi="Times New Roman" w:cs="Times New Roman"/>
          <w:sz w:val="28"/>
          <w:szCs w:val="28"/>
        </w:rPr>
        <w:t xml:space="preserve">ценах на </w:t>
      </w:r>
      <w:r w:rsidR="00695C64">
        <w:rPr>
          <w:rFonts w:ascii="Times New Roman" w:hAnsi="Times New Roman" w:cs="Times New Roman"/>
          <w:sz w:val="28"/>
          <w:szCs w:val="28"/>
        </w:rPr>
        <w:t>28</w:t>
      </w:r>
      <w:r w:rsidR="00BD5E71" w:rsidRPr="000A4B64">
        <w:rPr>
          <w:rFonts w:ascii="Times New Roman" w:hAnsi="Times New Roman" w:cs="Times New Roman"/>
          <w:sz w:val="28"/>
          <w:szCs w:val="28"/>
        </w:rPr>
        <w:t>% к уровню 20</w:t>
      </w:r>
      <w:r w:rsidR="007E5547">
        <w:rPr>
          <w:rFonts w:ascii="Times New Roman" w:hAnsi="Times New Roman" w:cs="Times New Roman"/>
          <w:sz w:val="28"/>
          <w:szCs w:val="28"/>
        </w:rPr>
        <w:t>2</w:t>
      </w:r>
      <w:r w:rsidR="00695C64">
        <w:rPr>
          <w:rFonts w:ascii="Times New Roman" w:hAnsi="Times New Roman" w:cs="Times New Roman"/>
          <w:sz w:val="28"/>
          <w:szCs w:val="28"/>
        </w:rPr>
        <w:t>1</w:t>
      </w:r>
      <w:r w:rsidR="00302925" w:rsidRPr="000A4B64">
        <w:rPr>
          <w:rFonts w:ascii="Times New Roman" w:hAnsi="Times New Roman" w:cs="Times New Roman"/>
          <w:sz w:val="28"/>
          <w:szCs w:val="28"/>
        </w:rPr>
        <w:t xml:space="preserve"> </w:t>
      </w:r>
      <w:r w:rsidR="00BD5E71" w:rsidRPr="000A4B64">
        <w:rPr>
          <w:rFonts w:ascii="Times New Roman" w:hAnsi="Times New Roman" w:cs="Times New Roman"/>
          <w:sz w:val="28"/>
          <w:szCs w:val="28"/>
        </w:rPr>
        <w:t>года.</w:t>
      </w:r>
      <w:r w:rsidR="00BD5E71" w:rsidRPr="00EE2553">
        <w:t xml:space="preserve">  </w:t>
      </w:r>
    </w:p>
    <w:p w:rsidR="00BD5E71" w:rsidRPr="00EE2553" w:rsidRDefault="003B75CB" w:rsidP="002D71E0">
      <w:pPr>
        <w:pStyle w:val="a5"/>
        <w:spacing w:after="0" w:line="360" w:lineRule="auto"/>
        <w:ind w:firstLine="709"/>
        <w:jc w:val="both"/>
      </w:pPr>
      <w:r>
        <w:t>Значительная часть</w:t>
      </w:r>
      <w:r w:rsidR="00BD5E71" w:rsidRPr="00EE2553">
        <w:t xml:space="preserve"> платных услуг </w:t>
      </w:r>
      <w:r>
        <w:t>оказывается</w:t>
      </w:r>
      <w:r w:rsidR="00BD5E71" w:rsidRPr="00EE2553">
        <w:t xml:space="preserve"> в негосударственном секторе. </w:t>
      </w:r>
      <w:r w:rsidR="00CA4002">
        <w:t>Данная</w:t>
      </w:r>
      <w:r w:rsidR="00BD5E71" w:rsidRPr="00EE2553">
        <w:t xml:space="preserve"> тенденци</w:t>
      </w:r>
      <w:r w:rsidR="000A4B64">
        <w:t>я сохранится по прогнозу на 202</w:t>
      </w:r>
      <w:r w:rsidR="00695C64">
        <w:t>2</w:t>
      </w:r>
      <w:r w:rsidR="00BD5E71" w:rsidRPr="00EE2553">
        <w:t xml:space="preserve"> и последующие  годы.</w:t>
      </w:r>
    </w:p>
    <w:p w:rsidR="0078762C" w:rsidRDefault="0078762C" w:rsidP="00DD17DB">
      <w:pPr>
        <w:pStyle w:val="a5"/>
        <w:spacing w:after="0" w:line="276" w:lineRule="auto"/>
        <w:ind w:firstLine="540"/>
        <w:jc w:val="both"/>
        <w:rPr>
          <w:szCs w:val="28"/>
        </w:rPr>
      </w:pPr>
    </w:p>
    <w:p w:rsidR="00427807" w:rsidRDefault="00427807"/>
    <w:sectPr w:rsidR="00427807" w:rsidSect="00874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762C"/>
    <w:rsid w:val="00020715"/>
    <w:rsid w:val="000608C8"/>
    <w:rsid w:val="00066D63"/>
    <w:rsid w:val="000A4B64"/>
    <w:rsid w:val="000A7B9B"/>
    <w:rsid w:val="000B008A"/>
    <w:rsid w:val="000B52E0"/>
    <w:rsid w:val="000E4BF8"/>
    <w:rsid w:val="001A6172"/>
    <w:rsid w:val="001C2EA4"/>
    <w:rsid w:val="001D7609"/>
    <w:rsid w:val="001F1AFE"/>
    <w:rsid w:val="00221AC0"/>
    <w:rsid w:val="002313EB"/>
    <w:rsid w:val="00242CCF"/>
    <w:rsid w:val="00256EB1"/>
    <w:rsid w:val="002B1773"/>
    <w:rsid w:val="002C3A10"/>
    <w:rsid w:val="002D53AE"/>
    <w:rsid w:val="002D71E0"/>
    <w:rsid w:val="002E7EC5"/>
    <w:rsid w:val="00302925"/>
    <w:rsid w:val="00337F00"/>
    <w:rsid w:val="00342334"/>
    <w:rsid w:val="0034304D"/>
    <w:rsid w:val="00351808"/>
    <w:rsid w:val="003652B0"/>
    <w:rsid w:val="003A7169"/>
    <w:rsid w:val="003B0B19"/>
    <w:rsid w:val="003B49FE"/>
    <w:rsid w:val="003B75CB"/>
    <w:rsid w:val="00427807"/>
    <w:rsid w:val="004426A0"/>
    <w:rsid w:val="00453328"/>
    <w:rsid w:val="00454A96"/>
    <w:rsid w:val="004A258A"/>
    <w:rsid w:val="004A395D"/>
    <w:rsid w:val="0051292A"/>
    <w:rsid w:val="00527E8B"/>
    <w:rsid w:val="005316EF"/>
    <w:rsid w:val="005903E0"/>
    <w:rsid w:val="00595614"/>
    <w:rsid w:val="005A7D96"/>
    <w:rsid w:val="005C1A3B"/>
    <w:rsid w:val="005C4A43"/>
    <w:rsid w:val="005E0B13"/>
    <w:rsid w:val="006003EE"/>
    <w:rsid w:val="00602B65"/>
    <w:rsid w:val="00616AD8"/>
    <w:rsid w:val="00695C64"/>
    <w:rsid w:val="006B379E"/>
    <w:rsid w:val="00705DB6"/>
    <w:rsid w:val="007747D2"/>
    <w:rsid w:val="0078762C"/>
    <w:rsid w:val="007A5C7B"/>
    <w:rsid w:val="007E5547"/>
    <w:rsid w:val="00805E69"/>
    <w:rsid w:val="008145E3"/>
    <w:rsid w:val="00835834"/>
    <w:rsid w:val="008472C1"/>
    <w:rsid w:val="0086036A"/>
    <w:rsid w:val="00874223"/>
    <w:rsid w:val="00887F98"/>
    <w:rsid w:val="008A02FC"/>
    <w:rsid w:val="008C3BD7"/>
    <w:rsid w:val="008D4242"/>
    <w:rsid w:val="008F5731"/>
    <w:rsid w:val="009150C9"/>
    <w:rsid w:val="00916F82"/>
    <w:rsid w:val="009209CB"/>
    <w:rsid w:val="00976D38"/>
    <w:rsid w:val="009815C1"/>
    <w:rsid w:val="00984D39"/>
    <w:rsid w:val="0099713E"/>
    <w:rsid w:val="009A1439"/>
    <w:rsid w:val="00A22917"/>
    <w:rsid w:val="00A60BE0"/>
    <w:rsid w:val="00AD3305"/>
    <w:rsid w:val="00B0210A"/>
    <w:rsid w:val="00B132BB"/>
    <w:rsid w:val="00B25D5F"/>
    <w:rsid w:val="00B33C5A"/>
    <w:rsid w:val="00B65C18"/>
    <w:rsid w:val="00B96810"/>
    <w:rsid w:val="00B9723E"/>
    <w:rsid w:val="00B97DD8"/>
    <w:rsid w:val="00BB7F9D"/>
    <w:rsid w:val="00BC4AAD"/>
    <w:rsid w:val="00BD5E71"/>
    <w:rsid w:val="00BE4AF6"/>
    <w:rsid w:val="00C15CF7"/>
    <w:rsid w:val="00C3124D"/>
    <w:rsid w:val="00C34AA3"/>
    <w:rsid w:val="00C71F6A"/>
    <w:rsid w:val="00C7290B"/>
    <w:rsid w:val="00C94853"/>
    <w:rsid w:val="00CA2B51"/>
    <w:rsid w:val="00CA4002"/>
    <w:rsid w:val="00CB6FCF"/>
    <w:rsid w:val="00D2746E"/>
    <w:rsid w:val="00D75CB7"/>
    <w:rsid w:val="00D85C4F"/>
    <w:rsid w:val="00DD17DB"/>
    <w:rsid w:val="00E13AC0"/>
    <w:rsid w:val="00E2002D"/>
    <w:rsid w:val="00E45FD9"/>
    <w:rsid w:val="00E833C0"/>
    <w:rsid w:val="00E922E9"/>
    <w:rsid w:val="00E95434"/>
    <w:rsid w:val="00E965B7"/>
    <w:rsid w:val="00EA5869"/>
    <w:rsid w:val="00EC2F60"/>
    <w:rsid w:val="00ED0F89"/>
    <w:rsid w:val="00ED37FF"/>
    <w:rsid w:val="00ED72A9"/>
    <w:rsid w:val="00EE21CB"/>
    <w:rsid w:val="00EE2553"/>
    <w:rsid w:val="00EE79F5"/>
    <w:rsid w:val="00EF1158"/>
    <w:rsid w:val="00F03336"/>
    <w:rsid w:val="00F0553E"/>
    <w:rsid w:val="00F333F1"/>
    <w:rsid w:val="00F602A2"/>
    <w:rsid w:val="00F94A7B"/>
    <w:rsid w:val="00FF4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2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8762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7876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ody Text"/>
    <w:basedOn w:val="a"/>
    <w:link w:val="a6"/>
    <w:rsid w:val="0078762C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78762C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02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2925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unhideWhenUsed/>
    <w:rsid w:val="00337F0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37F00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iishkova</dc:creator>
  <cp:keywords/>
  <dc:description/>
  <cp:lastModifiedBy>Литвинова Ксения Геннадиевна</cp:lastModifiedBy>
  <cp:revision>19</cp:revision>
  <cp:lastPrinted>2017-08-08T11:58:00Z</cp:lastPrinted>
  <dcterms:created xsi:type="dcterms:W3CDTF">2017-08-08T05:35:00Z</dcterms:created>
  <dcterms:modified xsi:type="dcterms:W3CDTF">2022-08-03T12:25:00Z</dcterms:modified>
</cp:coreProperties>
</file>