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58" w:rsidRPr="00E57602" w:rsidRDefault="00E83E9A" w:rsidP="00EC4858">
      <w:pPr>
        <w:spacing w:line="360" w:lineRule="auto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03</w:t>
      </w:r>
      <w:r w:rsidR="00EC4858" w:rsidRPr="00E57602">
        <w:rPr>
          <w:rFonts w:ascii="Times New Roman" w:hAnsi="Times New Roman"/>
          <w:b/>
          <w:sz w:val="24"/>
          <w:szCs w:val="24"/>
        </w:rPr>
        <w:t>.0</w:t>
      </w:r>
      <w:r w:rsidRPr="00E57602">
        <w:rPr>
          <w:rFonts w:ascii="Times New Roman" w:hAnsi="Times New Roman"/>
          <w:b/>
          <w:sz w:val="24"/>
          <w:szCs w:val="24"/>
        </w:rPr>
        <w:t>3</w:t>
      </w:r>
      <w:r w:rsidR="00EC4858" w:rsidRPr="00E57602">
        <w:rPr>
          <w:rFonts w:ascii="Times New Roman" w:hAnsi="Times New Roman"/>
          <w:b/>
          <w:sz w:val="24"/>
          <w:szCs w:val="24"/>
        </w:rPr>
        <w:t xml:space="preserve">. 2021г. </w:t>
      </w:r>
    </w:p>
    <w:p w:rsidR="00EC4858" w:rsidRPr="00E57602" w:rsidRDefault="0094039F" w:rsidP="00F57192">
      <w:pPr>
        <w:pStyle w:val="a3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Уважаемые депутаты, приглашенные!</w:t>
      </w:r>
    </w:p>
    <w:p w:rsidR="00D44C28" w:rsidRPr="00E57602" w:rsidRDefault="00D44C28" w:rsidP="00D44C28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начале своего доклада хочу отметить, что 2020 год стал самым непростым годом для всего человечества. Мы все столкнулись с новыми реалиями жизни, которые принесла с собой эпидемия коронавирусной инфекции. Нам пришлось изменить свои планы и принять ограничения.</w:t>
      </w:r>
      <w:bookmarkStart w:id="0" w:name="_GoBack"/>
      <w:bookmarkEnd w:id="0"/>
      <w:r w:rsidR="00E7242E" w:rsidRPr="00E57602">
        <w:rPr>
          <w:rFonts w:ascii="Times New Roman" w:hAnsi="Times New Roman"/>
          <w:sz w:val="24"/>
          <w:szCs w:val="24"/>
        </w:rPr>
        <w:t xml:space="preserve"> </w:t>
      </w:r>
      <w:r w:rsidR="002D3050" w:rsidRPr="00E57602">
        <w:rPr>
          <w:rFonts w:ascii="Times New Roman" w:hAnsi="Times New Roman"/>
          <w:sz w:val="24"/>
          <w:szCs w:val="24"/>
        </w:rPr>
        <w:t>Но</w:t>
      </w:r>
      <w:r w:rsidR="00BA0C45" w:rsidRPr="00E57602">
        <w:rPr>
          <w:rFonts w:ascii="Times New Roman" w:hAnsi="Times New Roman"/>
          <w:sz w:val="24"/>
          <w:szCs w:val="24"/>
        </w:rPr>
        <w:t>,</w:t>
      </w:r>
      <w:r w:rsidR="007560A6" w:rsidRPr="00E57602">
        <w:rPr>
          <w:rFonts w:ascii="Times New Roman" w:hAnsi="Times New Roman"/>
          <w:sz w:val="24"/>
          <w:szCs w:val="24"/>
        </w:rPr>
        <w:t xml:space="preserve"> т</w:t>
      </w:r>
      <w:r w:rsidR="00E7242E" w:rsidRPr="00E57602">
        <w:rPr>
          <w:rFonts w:ascii="Times New Roman" w:hAnsi="Times New Roman"/>
          <w:sz w:val="24"/>
          <w:szCs w:val="24"/>
        </w:rPr>
        <w:t xml:space="preserve">ем не менее, мы </w:t>
      </w:r>
      <w:r w:rsidR="00F905A6" w:rsidRPr="00E57602">
        <w:rPr>
          <w:rFonts w:ascii="Times New Roman" w:hAnsi="Times New Roman"/>
          <w:sz w:val="24"/>
          <w:szCs w:val="24"/>
        </w:rPr>
        <w:t xml:space="preserve">должны образом </w:t>
      </w:r>
      <w:r w:rsidR="00E7242E" w:rsidRPr="00E57602">
        <w:rPr>
          <w:rFonts w:ascii="Times New Roman" w:hAnsi="Times New Roman"/>
          <w:sz w:val="24"/>
          <w:szCs w:val="24"/>
        </w:rPr>
        <w:t>проводили мероприятия, направленные на реализацию послания Президента Российской Федерации, задач, поставленных Правительством Воронежской области.  И делали все это  в тесном взаимодействии с депутатами всех уровней, органами государственной власти и местного самоуправления, общественными организациями и населением.</w:t>
      </w:r>
    </w:p>
    <w:p w:rsidR="00AB641A" w:rsidRPr="00E57602" w:rsidRDefault="003F3319" w:rsidP="00AB641A">
      <w:pPr>
        <w:spacing w:after="12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57602">
        <w:rPr>
          <w:rFonts w:ascii="Times New Roman" w:hAnsi="Times New Roman"/>
          <w:color w:val="000000"/>
          <w:sz w:val="24"/>
          <w:szCs w:val="24"/>
        </w:rPr>
        <w:t>2020 год</w:t>
      </w:r>
      <w:r w:rsidR="001374A3" w:rsidRPr="00E57602">
        <w:rPr>
          <w:rFonts w:ascii="Times New Roman" w:hAnsi="Times New Roman"/>
          <w:color w:val="000000"/>
          <w:sz w:val="24"/>
          <w:szCs w:val="24"/>
        </w:rPr>
        <w:t xml:space="preserve"> был</w:t>
      </w:r>
      <w:r w:rsidR="00C37273" w:rsidRPr="00E57602">
        <w:rPr>
          <w:rFonts w:ascii="Times New Roman" w:hAnsi="Times New Roman"/>
          <w:sz w:val="24"/>
          <w:szCs w:val="24"/>
        </w:rPr>
        <w:t xml:space="preserve"> </w:t>
      </w:r>
      <w:r w:rsidR="00AB641A" w:rsidRPr="00E57602">
        <w:rPr>
          <w:rFonts w:ascii="Times New Roman" w:hAnsi="Times New Roman"/>
          <w:sz w:val="24"/>
          <w:szCs w:val="24"/>
        </w:rPr>
        <w:t>особ</w:t>
      </w:r>
      <w:r w:rsidR="001374A3" w:rsidRPr="00E57602">
        <w:rPr>
          <w:rFonts w:ascii="Times New Roman" w:hAnsi="Times New Roman"/>
          <w:sz w:val="24"/>
          <w:szCs w:val="24"/>
        </w:rPr>
        <w:t>ым</w:t>
      </w:r>
      <w:r w:rsidR="00AB641A" w:rsidRPr="00E57602">
        <w:rPr>
          <w:rFonts w:ascii="Times New Roman" w:hAnsi="Times New Roman"/>
          <w:sz w:val="24"/>
          <w:szCs w:val="24"/>
        </w:rPr>
        <w:t xml:space="preserve"> в жизни нашего государства</w:t>
      </w:r>
      <w:r w:rsidR="001374A3" w:rsidRPr="00E57602">
        <w:rPr>
          <w:rFonts w:ascii="Times New Roman" w:hAnsi="Times New Roman"/>
          <w:sz w:val="24"/>
          <w:szCs w:val="24"/>
        </w:rPr>
        <w:t>. Это</w:t>
      </w:r>
      <w:r w:rsidR="00AB641A" w:rsidRPr="00E57602">
        <w:rPr>
          <w:rFonts w:ascii="Times New Roman" w:hAnsi="Times New Roman"/>
          <w:sz w:val="24"/>
          <w:szCs w:val="24"/>
        </w:rPr>
        <w:t xml:space="preserve"> год 75-летия Победы </w:t>
      </w:r>
      <w:r w:rsidR="00B976D0" w:rsidRPr="00E57602">
        <w:rPr>
          <w:rFonts w:ascii="Times New Roman" w:hAnsi="Times New Roman"/>
          <w:sz w:val="24"/>
          <w:szCs w:val="24"/>
        </w:rPr>
        <w:t>с</w:t>
      </w:r>
      <w:r w:rsidR="00AB641A" w:rsidRPr="00E57602">
        <w:rPr>
          <w:rFonts w:ascii="Times New Roman" w:hAnsi="Times New Roman"/>
          <w:sz w:val="24"/>
          <w:szCs w:val="24"/>
        </w:rPr>
        <w:t xml:space="preserve">оветского народа в Великой Отечественной войне.  </w:t>
      </w:r>
      <w:r w:rsidR="001374A3" w:rsidRPr="00E57602">
        <w:rPr>
          <w:rFonts w:ascii="Times New Roman" w:hAnsi="Times New Roman"/>
          <w:sz w:val="24"/>
          <w:szCs w:val="24"/>
        </w:rPr>
        <w:t xml:space="preserve">Нам не пришлось широко отметить эту дату, </w:t>
      </w:r>
      <w:r w:rsidR="00937E44" w:rsidRPr="00E57602">
        <w:rPr>
          <w:rFonts w:ascii="Times New Roman" w:hAnsi="Times New Roman"/>
          <w:sz w:val="24"/>
          <w:szCs w:val="24"/>
        </w:rPr>
        <w:t xml:space="preserve">но ей мы посвятили открытие Аллеи Героев в Эртиле. Прошедший год был </w:t>
      </w:r>
      <w:r w:rsidR="00AB641A" w:rsidRPr="00E57602">
        <w:rPr>
          <w:rFonts w:ascii="Times New Roman" w:hAnsi="Times New Roman"/>
          <w:sz w:val="24"/>
          <w:szCs w:val="24"/>
        </w:rPr>
        <w:t xml:space="preserve"> год</w:t>
      </w:r>
      <w:r w:rsidR="00937E44" w:rsidRPr="00E57602">
        <w:rPr>
          <w:rFonts w:ascii="Times New Roman" w:hAnsi="Times New Roman"/>
          <w:sz w:val="24"/>
          <w:szCs w:val="24"/>
        </w:rPr>
        <w:t xml:space="preserve">ом </w:t>
      </w:r>
      <w:r w:rsidR="00AB641A" w:rsidRPr="00E57602">
        <w:rPr>
          <w:rFonts w:ascii="Times New Roman" w:hAnsi="Times New Roman"/>
          <w:sz w:val="24"/>
          <w:szCs w:val="24"/>
        </w:rPr>
        <w:t xml:space="preserve"> укрепления государственности. С 25 июня по 1 июля в России впервые состоялось Всероссийское голосование по внесению изменений в Конституцию РФ, которые позволят укрепить устойчивость государственной власти, границы России, а также улучшить качество жизни граждан.</w:t>
      </w:r>
    </w:p>
    <w:p w:rsidR="003E454A" w:rsidRPr="00E57602" w:rsidRDefault="003E454A" w:rsidP="00615C39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Представляя свой отчет, постараюсь отразить основные моменты в деятельности</w:t>
      </w:r>
      <w:r w:rsidR="009F119B" w:rsidRPr="00E57602">
        <w:rPr>
          <w:rFonts w:ascii="Times New Roman" w:hAnsi="Times New Roman"/>
          <w:sz w:val="24"/>
          <w:szCs w:val="24"/>
        </w:rPr>
        <w:t xml:space="preserve"> администрации</w:t>
      </w:r>
      <w:r w:rsidRPr="00E57602">
        <w:rPr>
          <w:rFonts w:ascii="Times New Roman" w:hAnsi="Times New Roman"/>
          <w:sz w:val="24"/>
          <w:szCs w:val="24"/>
        </w:rPr>
        <w:t>, обозначить существующие проблемы и вместе определить пути их решения.</w:t>
      </w:r>
    </w:p>
    <w:p w:rsidR="003716A0" w:rsidRPr="00E57602" w:rsidRDefault="0015352F" w:rsidP="003716A0">
      <w:pPr>
        <w:ind w:firstLine="708"/>
        <w:rPr>
          <w:rFonts w:ascii="Times New Roman" w:hAnsi="Times New Roman"/>
          <w:b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Реализация полномочий органов местного самоуправления напрямую зависит от обеспеченности</w:t>
      </w:r>
      <w:r w:rsidRPr="00E57602">
        <w:rPr>
          <w:rFonts w:ascii="Times New Roman" w:hAnsi="Times New Roman"/>
          <w:b/>
          <w:sz w:val="24"/>
          <w:szCs w:val="24"/>
        </w:rPr>
        <w:t xml:space="preserve"> финансами.</w:t>
      </w:r>
    </w:p>
    <w:p w:rsidR="00EE69B8" w:rsidRPr="00E57602" w:rsidRDefault="00FC432F" w:rsidP="00FC432F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Б</w:t>
      </w:r>
      <w:r w:rsidR="00EE69B8" w:rsidRPr="00E57602">
        <w:rPr>
          <w:rFonts w:ascii="Times New Roman" w:hAnsi="Times New Roman"/>
          <w:b/>
          <w:sz w:val="24"/>
          <w:szCs w:val="24"/>
        </w:rPr>
        <w:t>юджетная политика</w:t>
      </w:r>
      <w:r w:rsidRPr="00E57602">
        <w:rPr>
          <w:rFonts w:ascii="Times New Roman" w:hAnsi="Times New Roman"/>
          <w:b/>
          <w:sz w:val="24"/>
          <w:szCs w:val="24"/>
        </w:rPr>
        <w:t xml:space="preserve"> в районе</w:t>
      </w:r>
      <w:r w:rsidR="00EE69B8" w:rsidRPr="00E57602">
        <w:rPr>
          <w:rFonts w:ascii="Times New Roman" w:hAnsi="Times New Roman"/>
          <w:sz w:val="24"/>
          <w:szCs w:val="24"/>
        </w:rPr>
        <w:t xml:space="preserve"> </w:t>
      </w:r>
      <w:r w:rsidR="003716A0" w:rsidRPr="00E57602">
        <w:rPr>
          <w:rFonts w:ascii="Times New Roman" w:hAnsi="Times New Roman"/>
          <w:sz w:val="24"/>
          <w:szCs w:val="24"/>
        </w:rPr>
        <w:t xml:space="preserve">была </w:t>
      </w:r>
      <w:r w:rsidR="00EE69B8" w:rsidRPr="00E57602">
        <w:rPr>
          <w:rFonts w:ascii="Times New Roman" w:hAnsi="Times New Roman"/>
          <w:sz w:val="24"/>
          <w:szCs w:val="24"/>
        </w:rPr>
        <w:t>направлена на реализацию мер по сохранению и увеличению налогового потенциала, обеспечение сбалансированности бюджетной системы  с целью безусловного исполнения действующих расходных обязательств, повышение доступности и качества муниципальных услуг.</w:t>
      </w:r>
    </w:p>
    <w:p w:rsidR="00EE69B8" w:rsidRPr="00E57602" w:rsidRDefault="00EE69B8" w:rsidP="00EE69B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Главным инструментом проведения указанной политики на территории муниципального образования </w:t>
      </w:r>
      <w:r w:rsidR="002C77E8" w:rsidRPr="00E57602">
        <w:rPr>
          <w:rFonts w:ascii="Times New Roman" w:hAnsi="Times New Roman"/>
          <w:sz w:val="24"/>
          <w:szCs w:val="24"/>
        </w:rPr>
        <w:t>остаётся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b/>
          <w:sz w:val="24"/>
          <w:szCs w:val="24"/>
        </w:rPr>
        <w:t>районный бюджет</w:t>
      </w:r>
      <w:r w:rsidRPr="00E57602">
        <w:rPr>
          <w:rFonts w:ascii="Times New Roman" w:hAnsi="Times New Roman"/>
          <w:sz w:val="24"/>
          <w:szCs w:val="24"/>
        </w:rPr>
        <w:t>. Его исполнение за отчётный период  составило 756,8 млн</w:t>
      </w:r>
      <w:r w:rsidR="00FC432F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рублей, что на 6,8 %  выше уровня 2019 года.</w:t>
      </w:r>
    </w:p>
    <w:p w:rsidR="00EE69B8" w:rsidRPr="00E57602" w:rsidRDefault="00EE69B8" w:rsidP="00EE69B8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По собственным доходам он был сформирован на 29,5% за счет земельного налога, на 35,4% - налога на доходы физических лиц, на 5,6% - доходов от использования имущества, находящегося в муниципальной собственности,  на 7,1% - от налогов на совокупный доход и на 13,0% - от доходов от продажи материальных активов. </w:t>
      </w:r>
    </w:p>
    <w:p w:rsidR="00275145" w:rsidRPr="00E57602" w:rsidRDefault="00275145" w:rsidP="0027514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По состоянию на 1 января текущего года в консолидированный бюджет   муниципального   района поступило налоговых  и неналоговых доходов в сумме 292,3 млн рублей и к уровню 2019 года составило 94%.</w:t>
      </w:r>
    </w:p>
    <w:p w:rsidR="00275145" w:rsidRPr="00E57602" w:rsidRDefault="00275145" w:rsidP="0027514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Не могу не отметить, что налоговая дисциплина наших налогоплательщиков нуждается в улучшении. Сумма недоимки по местным налогам на 1 января 2021 года составила 5,0 млн рублей.</w:t>
      </w:r>
    </w:p>
    <w:p w:rsidR="00E90E1F" w:rsidRPr="00E57602" w:rsidRDefault="00E90E1F" w:rsidP="00E90E1F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Недоимка в областной бюджет – 10,4 </w:t>
      </w:r>
      <w:proofErr w:type="gramStart"/>
      <w:r w:rsidRPr="00E57602">
        <w:rPr>
          <w:rFonts w:ascii="Times New Roman" w:hAnsi="Times New Roman"/>
          <w:sz w:val="24"/>
          <w:szCs w:val="24"/>
        </w:rPr>
        <w:t>млн</w:t>
      </w:r>
      <w:proofErr w:type="gramEnd"/>
      <w:r w:rsidRPr="00E57602">
        <w:rPr>
          <w:rFonts w:ascii="Times New Roman" w:hAnsi="Times New Roman"/>
          <w:sz w:val="24"/>
          <w:szCs w:val="24"/>
        </w:rPr>
        <w:t xml:space="preserve"> рублей, в том числе, по:</w:t>
      </w:r>
    </w:p>
    <w:p w:rsidR="00E90E1F" w:rsidRPr="00E57602" w:rsidRDefault="00E90E1F" w:rsidP="00E90E1F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НДФЛ - 168,3 тыс. рублей;</w:t>
      </w:r>
    </w:p>
    <w:p w:rsidR="00E90E1F" w:rsidRPr="00E57602" w:rsidRDefault="00E90E1F" w:rsidP="00E90E1F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УСН  - 192,9 тыс. рублей;</w:t>
      </w:r>
    </w:p>
    <w:p w:rsidR="00E90E1F" w:rsidRPr="00E57602" w:rsidRDefault="00E90E1F" w:rsidP="00E90E1F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налогу на прибыль - 95,0 тыс. рублей;</w:t>
      </w:r>
    </w:p>
    <w:p w:rsidR="00E90E1F" w:rsidRPr="00E57602" w:rsidRDefault="00E90E1F" w:rsidP="00E90E1F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налогу на имущество организаций -  4,5 млн рублей;</w:t>
      </w:r>
    </w:p>
    <w:p w:rsidR="00E90E1F" w:rsidRPr="00E57602" w:rsidRDefault="00E90E1F" w:rsidP="00E90E1F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транспортному налогу - 5,4 млн рублей.</w:t>
      </w:r>
    </w:p>
    <w:p w:rsidR="00275145" w:rsidRPr="00E57602" w:rsidRDefault="00275145" w:rsidP="007E572E">
      <w:pPr>
        <w:ind w:firstLine="0"/>
        <w:rPr>
          <w:rFonts w:ascii="Times New Roman" w:hAnsi="Times New Roman"/>
          <w:sz w:val="24"/>
          <w:szCs w:val="24"/>
        </w:rPr>
      </w:pPr>
    </w:p>
    <w:p w:rsidR="00275145" w:rsidRPr="00E57602" w:rsidRDefault="00275145" w:rsidP="008F470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Большое внимание администрацией района уделялось эффективному использованию </w:t>
      </w:r>
      <w:r w:rsidRPr="00E57602">
        <w:rPr>
          <w:rFonts w:ascii="Times New Roman" w:hAnsi="Times New Roman"/>
          <w:b/>
          <w:sz w:val="24"/>
          <w:szCs w:val="24"/>
        </w:rPr>
        <w:t>муниципального имущества и земельных ресурсов</w:t>
      </w:r>
      <w:r w:rsidRPr="00E57602">
        <w:rPr>
          <w:rFonts w:ascii="Times New Roman" w:hAnsi="Times New Roman"/>
          <w:sz w:val="24"/>
          <w:szCs w:val="24"/>
        </w:rPr>
        <w:t xml:space="preserve">. Проводилась работа по передаче имущества в собственность поселений, которая будет продолжена в текущем году. Её цель –  усиление контроля  за их эффективным использованием, своевременным поступлением платежей. </w:t>
      </w:r>
    </w:p>
    <w:p w:rsidR="00275145" w:rsidRPr="00E57602" w:rsidRDefault="00275145" w:rsidP="008F470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Работа по формированию и постановке на кадастровый учет земельных участков,  заключение договоров аренды и купли-продажи земельных участков даёт свои результаты. Сумма поступлений  от аренды  в консолидированный бюджет района составила 15,4 млн рублей.</w:t>
      </w:r>
    </w:p>
    <w:p w:rsidR="00275145" w:rsidRPr="00E57602" w:rsidRDefault="00275145" w:rsidP="008F470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2020 году проведено 27 аукционов по продаже и сдаче в аренду земельных участков и муниципального имущества, заключено  20  договоров аренды и 36 договоров купли-продажи. </w:t>
      </w:r>
    </w:p>
    <w:p w:rsidR="00275145" w:rsidRPr="00E57602" w:rsidRDefault="00275145" w:rsidP="008F470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E57602">
        <w:rPr>
          <w:rFonts w:ascii="Times New Roman" w:hAnsi="Times New Roman"/>
          <w:sz w:val="24"/>
          <w:szCs w:val="24"/>
        </w:rPr>
        <w:t>На  кадастровый учет поставлено 3 нежилых помещения и 210  земельных участков, в том числе 54 земельных участка, занятых дорогами в сельских и городском поселениях; 10 земельных участков для размещения вышек и мачт сотовой связи; 12 земельных участков, предназначенных для размещения площадок ТКО; 6 земельных участков для  сельскохозяйственного производства.</w:t>
      </w:r>
      <w:proofErr w:type="gramEnd"/>
    </w:p>
    <w:p w:rsidR="0010320A" w:rsidRPr="00E57602" w:rsidRDefault="0010320A" w:rsidP="0010320A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Семьям, имеющим трех и более детей, предоставлено в собственность  8 земельных участков, в том числе: 6 земельных участков для индивидуального жилищного строительства, 2 </w:t>
      </w:r>
      <w:r w:rsidR="00BA7C9D" w:rsidRPr="00E57602">
        <w:rPr>
          <w:rFonts w:ascii="Times New Roman" w:hAnsi="Times New Roman"/>
          <w:sz w:val="24"/>
          <w:szCs w:val="24"/>
        </w:rPr>
        <w:t>-</w:t>
      </w:r>
      <w:r w:rsidRPr="00E57602"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</w:p>
    <w:p w:rsidR="0010320A" w:rsidRPr="00E57602" w:rsidRDefault="0010320A" w:rsidP="0031250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5145" w:rsidRPr="00E57602" w:rsidRDefault="00275145" w:rsidP="00275145">
      <w:pPr>
        <w:pStyle w:val="a3"/>
        <w:spacing w:after="0"/>
        <w:ind w:left="0"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течение года район уверенно наращивал </w:t>
      </w:r>
      <w:r w:rsidRPr="00E57602">
        <w:rPr>
          <w:rFonts w:ascii="Times New Roman" w:hAnsi="Times New Roman"/>
          <w:b/>
          <w:sz w:val="24"/>
          <w:szCs w:val="24"/>
        </w:rPr>
        <w:t>экономический потенциал</w:t>
      </w:r>
      <w:r w:rsidRPr="00E57602">
        <w:rPr>
          <w:rFonts w:ascii="Times New Roman" w:hAnsi="Times New Roman"/>
          <w:sz w:val="24"/>
          <w:szCs w:val="24"/>
        </w:rPr>
        <w:t xml:space="preserve">. В 2020 году </w:t>
      </w:r>
      <w:r w:rsidRPr="00E57602">
        <w:rPr>
          <w:rFonts w:ascii="Times New Roman" w:hAnsi="Times New Roman"/>
          <w:b/>
          <w:sz w:val="24"/>
          <w:szCs w:val="24"/>
        </w:rPr>
        <w:t>валовый продукт</w:t>
      </w:r>
      <w:r w:rsidRPr="00E57602">
        <w:rPr>
          <w:rFonts w:ascii="Times New Roman" w:hAnsi="Times New Roman"/>
          <w:sz w:val="24"/>
          <w:szCs w:val="24"/>
        </w:rPr>
        <w:t xml:space="preserve"> возрос на 23% и составил 15,6 млрд  рублей, в том числе:</w:t>
      </w:r>
    </w:p>
    <w:p w:rsidR="00275145" w:rsidRPr="00E57602" w:rsidRDefault="00275145" w:rsidP="00275145">
      <w:pPr>
        <w:pStyle w:val="a3"/>
        <w:spacing w:after="0"/>
        <w:ind w:left="0"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промышленность - 8,3 млрд</w:t>
      </w:r>
      <w:r w:rsidR="004B5309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рублей;</w:t>
      </w:r>
    </w:p>
    <w:p w:rsidR="00275145" w:rsidRPr="00E57602" w:rsidRDefault="00275145" w:rsidP="00275145">
      <w:pPr>
        <w:pStyle w:val="a3"/>
        <w:spacing w:after="0"/>
        <w:ind w:left="0"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сельское хозяйство - 5,5 м</w:t>
      </w:r>
      <w:r w:rsidR="00E47599" w:rsidRPr="00E57602">
        <w:rPr>
          <w:rFonts w:ascii="Times New Roman" w:hAnsi="Times New Roman"/>
          <w:sz w:val="24"/>
          <w:szCs w:val="24"/>
        </w:rPr>
        <w:t>л</w:t>
      </w:r>
      <w:r w:rsidRPr="00E57602">
        <w:rPr>
          <w:rFonts w:ascii="Times New Roman" w:hAnsi="Times New Roman"/>
          <w:sz w:val="24"/>
          <w:szCs w:val="24"/>
        </w:rPr>
        <w:t>рд рублей;</w:t>
      </w:r>
    </w:p>
    <w:p w:rsidR="00275145" w:rsidRPr="00E57602" w:rsidRDefault="00275145" w:rsidP="00275145">
      <w:pPr>
        <w:pStyle w:val="a3"/>
        <w:spacing w:after="0"/>
        <w:ind w:left="0"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торговля и платные услуги - 1,8 млрд рублей.</w:t>
      </w:r>
    </w:p>
    <w:p w:rsidR="00275145" w:rsidRPr="00E57602" w:rsidRDefault="00275145" w:rsidP="00275145">
      <w:pPr>
        <w:pStyle w:val="a3"/>
        <w:spacing w:after="0"/>
        <w:ind w:left="0"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 </w:t>
      </w:r>
    </w:p>
    <w:p w:rsidR="00D03E6F" w:rsidRPr="00E57602" w:rsidRDefault="00D03E6F" w:rsidP="003C7FC0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На всем протяжении своей истории район был и остается главным производителем </w:t>
      </w:r>
      <w:r w:rsidRPr="00E57602">
        <w:rPr>
          <w:rFonts w:ascii="Times New Roman" w:hAnsi="Times New Roman"/>
          <w:b/>
          <w:sz w:val="24"/>
          <w:szCs w:val="24"/>
        </w:rPr>
        <w:t>сельскохозяйственной продукции</w:t>
      </w:r>
      <w:r w:rsidRPr="00E57602">
        <w:rPr>
          <w:rFonts w:ascii="Times New Roman" w:hAnsi="Times New Roman"/>
          <w:sz w:val="24"/>
          <w:szCs w:val="24"/>
        </w:rPr>
        <w:t>.</w:t>
      </w:r>
    </w:p>
    <w:p w:rsidR="00312505" w:rsidRPr="00E57602" w:rsidRDefault="00312505" w:rsidP="0031250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Подводя итоги разви</w:t>
      </w:r>
      <w:r w:rsidR="00EC15B9" w:rsidRPr="00E57602">
        <w:rPr>
          <w:rFonts w:ascii="Times New Roman" w:hAnsi="Times New Roman"/>
          <w:sz w:val="24"/>
          <w:szCs w:val="24"/>
        </w:rPr>
        <w:t>тия агропромышленного комплекса</w:t>
      </w:r>
      <w:r w:rsidRPr="00E57602">
        <w:rPr>
          <w:rFonts w:ascii="Times New Roman" w:hAnsi="Times New Roman"/>
          <w:sz w:val="24"/>
          <w:szCs w:val="24"/>
        </w:rPr>
        <w:t xml:space="preserve"> за 2020 год, необходимо отметить, что для работников отрасли  он сложился очень непросто. И погодные условия</w:t>
      </w:r>
      <w:r w:rsidR="00B60E5A" w:rsidRPr="00E57602">
        <w:rPr>
          <w:rFonts w:ascii="Times New Roman" w:hAnsi="Times New Roman"/>
          <w:sz w:val="24"/>
          <w:szCs w:val="24"/>
        </w:rPr>
        <w:t>,</w:t>
      </w:r>
      <w:r w:rsidRPr="00E57602">
        <w:rPr>
          <w:rFonts w:ascii="Times New Roman" w:hAnsi="Times New Roman"/>
          <w:sz w:val="24"/>
          <w:szCs w:val="24"/>
        </w:rPr>
        <w:t xml:space="preserve"> и пандемия негативно сказались на производственно-экономических показателях  значительного большинства предприятий.  Тем не менее</w:t>
      </w:r>
      <w:r w:rsidR="00B60E5A" w:rsidRPr="00E57602">
        <w:rPr>
          <w:rFonts w:ascii="Times New Roman" w:hAnsi="Times New Roman"/>
          <w:sz w:val="24"/>
          <w:szCs w:val="24"/>
        </w:rPr>
        <w:t>,</w:t>
      </w:r>
      <w:r w:rsidRPr="00E57602">
        <w:rPr>
          <w:rFonts w:ascii="Times New Roman" w:hAnsi="Times New Roman"/>
          <w:sz w:val="24"/>
          <w:szCs w:val="24"/>
        </w:rPr>
        <w:t xml:space="preserve"> стоимость валовой продукции, произведенной в аграрном секторе экономики в отчетном году, выросла на 3,4 % и </w:t>
      </w:r>
      <w:r w:rsidR="00EF0AB4" w:rsidRPr="00E57602">
        <w:rPr>
          <w:rFonts w:ascii="Times New Roman" w:hAnsi="Times New Roman"/>
          <w:sz w:val="24"/>
          <w:szCs w:val="24"/>
        </w:rPr>
        <w:t>составила</w:t>
      </w:r>
      <w:r w:rsidRPr="00E57602">
        <w:rPr>
          <w:rFonts w:ascii="Times New Roman" w:hAnsi="Times New Roman"/>
          <w:sz w:val="24"/>
          <w:szCs w:val="24"/>
        </w:rPr>
        <w:t xml:space="preserve"> 5,5 </w:t>
      </w:r>
      <w:r w:rsidR="002104CD" w:rsidRPr="00E57602">
        <w:rPr>
          <w:rFonts w:ascii="Times New Roman" w:hAnsi="Times New Roman"/>
          <w:sz w:val="24"/>
          <w:szCs w:val="24"/>
        </w:rPr>
        <w:t>млрд</w:t>
      </w:r>
      <w:r w:rsidR="004B5309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рублей.</w:t>
      </w:r>
    </w:p>
    <w:p w:rsidR="00BC224D" w:rsidRPr="00E57602" w:rsidRDefault="00312505" w:rsidP="0031250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Валовой сбор зерновых и зернобобовых культур составил 221 тысячу  тонн, при средней урожайности 42,8 цн/га.  </w:t>
      </w:r>
    </w:p>
    <w:p w:rsidR="00BC224D" w:rsidRPr="00E57602" w:rsidRDefault="00312505" w:rsidP="0031250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Сладких корней выкопано 135 тысяч тонн, средняя урожайность по району – 276 цн/га</w:t>
      </w:r>
      <w:r w:rsidR="00B44A03" w:rsidRPr="00E57602">
        <w:rPr>
          <w:rFonts w:ascii="Times New Roman" w:hAnsi="Times New Roman"/>
          <w:sz w:val="24"/>
          <w:szCs w:val="24"/>
        </w:rPr>
        <w:t xml:space="preserve">. </w:t>
      </w:r>
    </w:p>
    <w:p w:rsidR="00B60E5A" w:rsidRPr="00E57602" w:rsidRDefault="00312505" w:rsidP="00BC224D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Валовой сбор подсолнечника  составил 38 тысяч тонн при средней урожайности  25,2 цн/га. </w:t>
      </w:r>
    </w:p>
    <w:p w:rsidR="00BC224D" w:rsidRPr="00E57602" w:rsidRDefault="00312505" w:rsidP="00312505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отчетном периоде впервые в истории района сельскохозяйственными предприятиями в среднем внесено 95 кг действующего вещества на гектар посевной площади. </w:t>
      </w:r>
    </w:p>
    <w:p w:rsidR="00312505" w:rsidRPr="00E57602" w:rsidRDefault="00312505" w:rsidP="0031250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eastAsia="Calibri" w:hAnsi="Times New Roman"/>
          <w:sz w:val="24"/>
          <w:szCs w:val="24"/>
        </w:rPr>
        <w:lastRenderedPageBreak/>
        <w:t xml:space="preserve">По итогам работы отрасли животноводства  </w:t>
      </w:r>
      <w:r w:rsidRPr="00E57602">
        <w:rPr>
          <w:rFonts w:ascii="Times New Roman" w:hAnsi="Times New Roman"/>
          <w:sz w:val="24"/>
          <w:szCs w:val="24"/>
        </w:rPr>
        <w:t xml:space="preserve">за  </w:t>
      </w:r>
      <w:r w:rsidR="00B60E5A" w:rsidRPr="00E57602">
        <w:rPr>
          <w:rFonts w:ascii="Times New Roman" w:hAnsi="Times New Roman"/>
          <w:sz w:val="24"/>
          <w:szCs w:val="24"/>
        </w:rPr>
        <w:t>прошедший</w:t>
      </w:r>
      <w:r w:rsidRPr="00E57602">
        <w:rPr>
          <w:rFonts w:ascii="Times New Roman" w:hAnsi="Times New Roman"/>
          <w:sz w:val="24"/>
          <w:szCs w:val="24"/>
        </w:rPr>
        <w:t xml:space="preserve"> год  валовое производство молока составило более 16 тысяч  тонн, что превышает уровень аналогичного периода 2019 года на 2% или 269 тонн. </w:t>
      </w:r>
    </w:p>
    <w:p w:rsidR="00312505" w:rsidRPr="00E57602" w:rsidRDefault="00312505" w:rsidP="0031250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целом по сельскохозяйственным предприятиям района молочная продуктивность основного стада составила  7</w:t>
      </w:r>
      <w:r w:rsidR="00FC4DF4" w:rsidRPr="00E57602">
        <w:rPr>
          <w:rFonts w:ascii="Times New Roman" w:hAnsi="Times New Roman"/>
          <w:sz w:val="24"/>
          <w:szCs w:val="24"/>
        </w:rPr>
        <w:t xml:space="preserve"> тыс. </w:t>
      </w:r>
      <w:r w:rsidRPr="00E57602">
        <w:rPr>
          <w:rFonts w:ascii="Times New Roman" w:hAnsi="Times New Roman"/>
          <w:sz w:val="24"/>
          <w:szCs w:val="24"/>
        </w:rPr>
        <w:t xml:space="preserve">467 кг на 1 фуражную корову, что на 162 килограмма превысило показатель  2019 года. </w:t>
      </w:r>
    </w:p>
    <w:p w:rsidR="00312505" w:rsidRPr="00E57602" w:rsidRDefault="00312505" w:rsidP="0031250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крестьянско-фермерских хозяйствах, занимающихся молочным животноводством, </w:t>
      </w:r>
      <w:r w:rsidR="00BC224D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а в районе их 3, надой на  фуражную корову составил 3</w:t>
      </w:r>
      <w:r w:rsidR="00FC4DF4" w:rsidRPr="00E57602">
        <w:rPr>
          <w:rFonts w:ascii="Times New Roman" w:hAnsi="Times New Roman"/>
          <w:sz w:val="24"/>
          <w:szCs w:val="24"/>
        </w:rPr>
        <w:t xml:space="preserve"> тыс. </w:t>
      </w:r>
      <w:r w:rsidRPr="00E57602">
        <w:rPr>
          <w:rFonts w:ascii="Times New Roman" w:hAnsi="Times New Roman"/>
          <w:sz w:val="24"/>
          <w:szCs w:val="24"/>
        </w:rPr>
        <w:t xml:space="preserve">925 кг. </w:t>
      </w:r>
      <w:r w:rsidR="00B35942" w:rsidRPr="00E57602">
        <w:rPr>
          <w:rFonts w:ascii="Times New Roman" w:hAnsi="Times New Roman"/>
          <w:sz w:val="24"/>
          <w:szCs w:val="24"/>
        </w:rPr>
        <w:t>В связи с этим просил бы уделить большее внимание продуктивности дойного стада.</w:t>
      </w:r>
    </w:p>
    <w:p w:rsidR="00312505" w:rsidRPr="00E57602" w:rsidRDefault="00312505" w:rsidP="00312505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Животноводами района произведено мяса скота и птицы на убой в живом весе 890 тонн, а выращено в живом весе данной продукции 895 тонн, при среднесуточном привесе молодняка крупного рогатого скота 489 грамм. </w:t>
      </w:r>
    </w:p>
    <w:p w:rsidR="00312505" w:rsidRPr="00E57602" w:rsidRDefault="00312505" w:rsidP="00312505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На начало 2021 года</w:t>
      </w:r>
      <w:r w:rsidRPr="00E57602">
        <w:rPr>
          <w:rFonts w:ascii="Times New Roman" w:eastAsia="Calibri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в сельхозпредприятиях  и  КФХ имеется:  крупного рогатого скота 7</w:t>
      </w:r>
      <w:r w:rsidR="00F57D89" w:rsidRPr="00E57602">
        <w:rPr>
          <w:rFonts w:ascii="Times New Roman" w:hAnsi="Times New Roman"/>
          <w:sz w:val="24"/>
          <w:szCs w:val="24"/>
        </w:rPr>
        <w:t xml:space="preserve"> тыс. </w:t>
      </w:r>
      <w:r w:rsidRPr="00E57602">
        <w:rPr>
          <w:rFonts w:ascii="Times New Roman" w:hAnsi="Times New Roman"/>
          <w:sz w:val="24"/>
          <w:szCs w:val="24"/>
        </w:rPr>
        <w:t>196  голов или 101 % к уровню 2019 года, из них 2</w:t>
      </w:r>
      <w:r w:rsidR="00F57D89" w:rsidRPr="00E57602">
        <w:rPr>
          <w:rFonts w:ascii="Times New Roman" w:hAnsi="Times New Roman"/>
          <w:sz w:val="24"/>
          <w:szCs w:val="24"/>
        </w:rPr>
        <w:t xml:space="preserve"> тыс.</w:t>
      </w:r>
      <w:r w:rsidRPr="00E57602">
        <w:rPr>
          <w:rFonts w:ascii="Times New Roman" w:hAnsi="Times New Roman"/>
          <w:sz w:val="24"/>
          <w:szCs w:val="24"/>
        </w:rPr>
        <w:t> 180 молочных и 515 мясных коров.</w:t>
      </w:r>
    </w:p>
    <w:p w:rsidR="00312505" w:rsidRPr="00E57602" w:rsidRDefault="00312505" w:rsidP="00312505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Овцепоголовье в районе сократилось до 2</w:t>
      </w:r>
      <w:r w:rsidR="00F57D89" w:rsidRPr="00E57602">
        <w:rPr>
          <w:rFonts w:ascii="Times New Roman" w:hAnsi="Times New Roman"/>
          <w:sz w:val="24"/>
          <w:szCs w:val="24"/>
        </w:rPr>
        <w:t xml:space="preserve"> тыс. </w:t>
      </w:r>
      <w:r w:rsidRPr="00E57602">
        <w:rPr>
          <w:rFonts w:ascii="Times New Roman" w:hAnsi="Times New Roman"/>
          <w:sz w:val="24"/>
          <w:szCs w:val="24"/>
        </w:rPr>
        <w:t xml:space="preserve">140 голов. </w:t>
      </w:r>
    </w:p>
    <w:p w:rsidR="00312505" w:rsidRPr="00E57602" w:rsidRDefault="00312505" w:rsidP="00BC224D">
      <w:pPr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E57602">
        <w:rPr>
          <w:rFonts w:ascii="Times New Roman" w:hAnsi="Times New Roman"/>
          <w:sz w:val="24"/>
          <w:szCs w:val="24"/>
        </w:rPr>
        <w:t>Успехи в развитии агропромышленного  компл</w:t>
      </w:r>
      <w:r w:rsidR="00A17C32" w:rsidRPr="00E57602">
        <w:rPr>
          <w:rFonts w:ascii="Times New Roman" w:hAnsi="Times New Roman"/>
          <w:sz w:val="24"/>
          <w:szCs w:val="24"/>
        </w:rPr>
        <w:t>екса района  стали возможны так</w:t>
      </w:r>
      <w:r w:rsidRPr="00E57602">
        <w:rPr>
          <w:rFonts w:ascii="Times New Roman" w:hAnsi="Times New Roman"/>
          <w:sz w:val="24"/>
          <w:szCs w:val="24"/>
        </w:rPr>
        <w:t>же благодаря мерам государственной поддержки  из федерального и областного бюджетов.</w:t>
      </w:r>
      <w:proofErr w:type="gramEnd"/>
      <w:r w:rsidRPr="00E57602">
        <w:rPr>
          <w:rFonts w:ascii="Times New Roman" w:hAnsi="Times New Roman"/>
          <w:sz w:val="24"/>
          <w:szCs w:val="24"/>
        </w:rPr>
        <w:t xml:space="preserve"> За 2020 год она составила 60 млн рублей, что почти на четверть больше, чем в  2019 году. Общая сумма полученных льготных кредитов хозяйствующими субъектами в филиалах АО </w:t>
      </w:r>
      <w:r w:rsidR="00E70BA1" w:rsidRPr="00E57602">
        <w:rPr>
          <w:rFonts w:ascii="Times New Roman" w:hAnsi="Times New Roman"/>
          <w:sz w:val="24"/>
          <w:szCs w:val="24"/>
        </w:rPr>
        <w:t>«</w:t>
      </w:r>
      <w:r w:rsidRPr="00E57602">
        <w:rPr>
          <w:rFonts w:ascii="Times New Roman" w:hAnsi="Times New Roman"/>
          <w:sz w:val="24"/>
          <w:szCs w:val="24"/>
        </w:rPr>
        <w:t>Россельхозбанк</w:t>
      </w:r>
      <w:r w:rsidR="00E70BA1" w:rsidRPr="00E57602">
        <w:rPr>
          <w:rFonts w:ascii="Times New Roman" w:hAnsi="Times New Roman"/>
          <w:sz w:val="24"/>
          <w:szCs w:val="24"/>
        </w:rPr>
        <w:t>»</w:t>
      </w:r>
      <w:r w:rsidRPr="00E57602">
        <w:rPr>
          <w:rFonts w:ascii="Times New Roman" w:hAnsi="Times New Roman"/>
          <w:sz w:val="24"/>
          <w:szCs w:val="24"/>
        </w:rPr>
        <w:t xml:space="preserve"> и ПАО «Сбербанк» составила порядка </w:t>
      </w:r>
      <w:r w:rsidR="00395CF8" w:rsidRPr="00E57602">
        <w:rPr>
          <w:rFonts w:ascii="Times New Roman" w:hAnsi="Times New Roman"/>
          <w:sz w:val="24"/>
          <w:szCs w:val="24"/>
        </w:rPr>
        <w:t>320</w:t>
      </w:r>
      <w:r w:rsidRPr="00E57602">
        <w:rPr>
          <w:rFonts w:ascii="Times New Roman" w:hAnsi="Times New Roman"/>
          <w:sz w:val="24"/>
          <w:szCs w:val="24"/>
        </w:rPr>
        <w:t xml:space="preserve"> млн. рублей.</w:t>
      </w:r>
    </w:p>
    <w:p w:rsidR="00BC224D" w:rsidRPr="00E57602" w:rsidRDefault="00BC224D" w:rsidP="00312505">
      <w:pPr>
        <w:ind w:firstLine="567"/>
        <w:rPr>
          <w:rFonts w:ascii="Times New Roman" w:hAnsi="Times New Roman"/>
          <w:sz w:val="24"/>
          <w:szCs w:val="24"/>
        </w:rPr>
      </w:pPr>
    </w:p>
    <w:p w:rsidR="00312505" w:rsidRPr="00E57602" w:rsidRDefault="00312505" w:rsidP="0031250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Продолжается реализация программы модернизации машинно-тракторного парка. В 2020 году хозяйствующими субъектами приобретено 12 тракторов, 11 зерноуборочных, 3 свеклоуборочных и 1</w:t>
      </w:r>
      <w:r w:rsidR="00A17C32" w:rsidRPr="00E57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7C32" w:rsidRPr="00E57602">
        <w:rPr>
          <w:rFonts w:ascii="Times New Roman" w:hAnsi="Times New Roman"/>
          <w:sz w:val="24"/>
          <w:szCs w:val="24"/>
        </w:rPr>
        <w:t>кормоуборочный</w:t>
      </w:r>
      <w:proofErr w:type="gramEnd"/>
      <w:r w:rsidR="00A17C32" w:rsidRPr="00E57602">
        <w:rPr>
          <w:rFonts w:ascii="Times New Roman" w:hAnsi="Times New Roman"/>
          <w:sz w:val="24"/>
          <w:szCs w:val="24"/>
        </w:rPr>
        <w:t xml:space="preserve"> комбайны, а так</w:t>
      </w:r>
      <w:r w:rsidRPr="00E57602">
        <w:rPr>
          <w:rFonts w:ascii="Times New Roman" w:hAnsi="Times New Roman"/>
          <w:sz w:val="24"/>
          <w:szCs w:val="24"/>
        </w:rPr>
        <w:t>же другая сельскохозяйственная техника.</w:t>
      </w:r>
    </w:p>
    <w:p w:rsidR="00312505" w:rsidRPr="00E57602" w:rsidRDefault="00312505" w:rsidP="00312505">
      <w:pPr>
        <w:pStyle w:val="ac"/>
        <w:tabs>
          <w:tab w:val="left" w:pos="-284"/>
        </w:tabs>
        <w:spacing w:line="276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На сегодняшний день самым проблемным вопросом </w:t>
      </w:r>
      <w:r w:rsidR="00A17C32" w:rsidRPr="00E57602">
        <w:rPr>
          <w:rFonts w:ascii="Times New Roman" w:hAnsi="Times New Roman"/>
          <w:sz w:val="24"/>
          <w:szCs w:val="24"/>
        </w:rPr>
        <w:t>остаётся</w:t>
      </w:r>
      <w:r w:rsidRPr="00E57602">
        <w:rPr>
          <w:rFonts w:ascii="Times New Roman" w:hAnsi="Times New Roman"/>
          <w:sz w:val="24"/>
          <w:szCs w:val="24"/>
        </w:rPr>
        <w:t xml:space="preserve"> повышение заработной платы в сельскохозяйственных предприятиях района. За текущий год данный показатель возрос на 5,3% по сравнению с 2019 год</w:t>
      </w:r>
      <w:r w:rsidR="00A17C32" w:rsidRPr="00E57602">
        <w:rPr>
          <w:rFonts w:ascii="Times New Roman" w:hAnsi="Times New Roman"/>
          <w:sz w:val="24"/>
          <w:szCs w:val="24"/>
        </w:rPr>
        <w:t>ом</w:t>
      </w:r>
      <w:r w:rsidRPr="00E57602">
        <w:rPr>
          <w:rFonts w:ascii="Times New Roman" w:hAnsi="Times New Roman"/>
          <w:sz w:val="24"/>
          <w:szCs w:val="24"/>
        </w:rPr>
        <w:t xml:space="preserve">  и  составил 25,9 тыс. рублей</w:t>
      </w:r>
      <w:r w:rsidR="00D93958" w:rsidRPr="00E57602">
        <w:rPr>
          <w:rFonts w:ascii="Times New Roman" w:hAnsi="Times New Roman"/>
          <w:sz w:val="24"/>
          <w:szCs w:val="24"/>
        </w:rPr>
        <w:t xml:space="preserve"> (областной показатель 35,0 тыс. рублей)</w:t>
      </w:r>
      <w:r w:rsidRPr="00E57602">
        <w:rPr>
          <w:rFonts w:ascii="Times New Roman" w:hAnsi="Times New Roman"/>
          <w:sz w:val="24"/>
          <w:szCs w:val="24"/>
        </w:rPr>
        <w:t xml:space="preserve">. </w:t>
      </w:r>
    </w:p>
    <w:p w:rsidR="00312505" w:rsidRPr="00E57602" w:rsidRDefault="00312505" w:rsidP="00312505">
      <w:pPr>
        <w:ind w:left="-142" w:firstLine="709"/>
        <w:rPr>
          <w:rFonts w:ascii="Times New Roman" w:hAnsi="Times New Roman"/>
          <w:sz w:val="24"/>
          <w:szCs w:val="24"/>
        </w:rPr>
      </w:pPr>
      <w:proofErr w:type="gramStart"/>
      <w:r w:rsidRPr="00E57602">
        <w:rPr>
          <w:rFonts w:ascii="Times New Roman" w:hAnsi="Times New Roman"/>
          <w:sz w:val="24"/>
          <w:szCs w:val="24"/>
        </w:rPr>
        <w:t xml:space="preserve">Самый низкий уровень среднемесячной заработной платы работников отмечен в обществах с ограниченной ответственностью  «Ручеек» (15,4 тыс. рублей), «Агроэкология» (16,1 тыс. рублей),    «АгроАК» (16,8 тыс. рублей), «Восход» (17,4 тыс. рублей), </w:t>
      </w:r>
      <w:r w:rsidR="00A17C32" w:rsidRPr="00E57602">
        <w:rPr>
          <w:rFonts w:ascii="Times New Roman" w:hAnsi="Times New Roman"/>
          <w:sz w:val="24"/>
          <w:szCs w:val="24"/>
        </w:rPr>
        <w:t>«</w:t>
      </w:r>
      <w:r w:rsidRPr="00E57602">
        <w:rPr>
          <w:rFonts w:ascii="Times New Roman" w:hAnsi="Times New Roman"/>
          <w:sz w:val="24"/>
          <w:szCs w:val="24"/>
        </w:rPr>
        <w:t>Победа</w:t>
      </w:r>
      <w:r w:rsidR="00A17C32" w:rsidRPr="00E57602">
        <w:rPr>
          <w:rFonts w:ascii="Times New Roman" w:hAnsi="Times New Roman"/>
          <w:sz w:val="24"/>
          <w:szCs w:val="24"/>
        </w:rPr>
        <w:t>»</w:t>
      </w:r>
      <w:r w:rsidRPr="00E57602">
        <w:rPr>
          <w:rFonts w:ascii="Times New Roman" w:hAnsi="Times New Roman"/>
          <w:sz w:val="24"/>
          <w:szCs w:val="24"/>
        </w:rPr>
        <w:t xml:space="preserve"> (17,5 тыс. рублей) и АО СХП «Виктория» (17,8 тыс. рублей).</w:t>
      </w:r>
      <w:proofErr w:type="gramEnd"/>
    </w:p>
    <w:p w:rsidR="00312505" w:rsidRPr="00E57602" w:rsidRDefault="00E24A86" w:rsidP="00FF526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2019 году стартовала</w:t>
      </w:r>
      <w:r w:rsidR="00312505" w:rsidRPr="00E57602">
        <w:rPr>
          <w:rFonts w:ascii="Times New Roman" w:hAnsi="Times New Roman"/>
          <w:sz w:val="24"/>
          <w:szCs w:val="24"/>
        </w:rPr>
        <w:t xml:space="preserve"> Государственн</w:t>
      </w:r>
      <w:r w:rsidRPr="00E57602">
        <w:rPr>
          <w:rFonts w:ascii="Times New Roman" w:hAnsi="Times New Roman"/>
          <w:sz w:val="24"/>
          <w:szCs w:val="24"/>
        </w:rPr>
        <w:t>ая</w:t>
      </w:r>
      <w:r w:rsidR="00312505" w:rsidRPr="00E57602">
        <w:rPr>
          <w:rFonts w:ascii="Times New Roman" w:hAnsi="Times New Roman"/>
          <w:sz w:val="24"/>
          <w:szCs w:val="24"/>
        </w:rPr>
        <w:t xml:space="preserve"> программ</w:t>
      </w:r>
      <w:r w:rsidRPr="00E57602">
        <w:rPr>
          <w:rFonts w:ascii="Times New Roman" w:hAnsi="Times New Roman"/>
          <w:sz w:val="24"/>
          <w:szCs w:val="24"/>
        </w:rPr>
        <w:t>а</w:t>
      </w:r>
      <w:r w:rsidR="00312505" w:rsidRPr="00E57602">
        <w:rPr>
          <w:rFonts w:ascii="Times New Roman" w:hAnsi="Times New Roman"/>
          <w:sz w:val="24"/>
          <w:szCs w:val="24"/>
        </w:rPr>
        <w:t xml:space="preserve"> «Комплексное развитие сельских территорий»</w:t>
      </w:r>
      <w:r w:rsidRPr="00E57602">
        <w:rPr>
          <w:rFonts w:ascii="Times New Roman" w:hAnsi="Times New Roman"/>
          <w:sz w:val="24"/>
          <w:szCs w:val="24"/>
        </w:rPr>
        <w:t xml:space="preserve">, участие в которой предусматривает софинансирования из районного бюджета. </w:t>
      </w:r>
      <w:r w:rsidR="00A754C5" w:rsidRPr="00E57602">
        <w:rPr>
          <w:rFonts w:ascii="Times New Roman" w:hAnsi="Times New Roman"/>
          <w:sz w:val="24"/>
          <w:szCs w:val="24"/>
        </w:rPr>
        <w:t xml:space="preserve"> </w:t>
      </w:r>
      <w:r w:rsidR="00312505" w:rsidRPr="00E57602">
        <w:rPr>
          <w:rFonts w:ascii="Times New Roman" w:hAnsi="Times New Roman"/>
          <w:sz w:val="24"/>
          <w:szCs w:val="24"/>
        </w:rPr>
        <w:t xml:space="preserve">В 2021 году </w:t>
      </w:r>
      <w:r w:rsidR="00A754C5" w:rsidRPr="00E57602">
        <w:rPr>
          <w:rFonts w:ascii="Times New Roman" w:hAnsi="Times New Roman"/>
          <w:sz w:val="24"/>
          <w:szCs w:val="24"/>
        </w:rPr>
        <w:t xml:space="preserve">по данной программе в районе </w:t>
      </w:r>
      <w:r w:rsidR="00312505" w:rsidRPr="00E57602">
        <w:rPr>
          <w:rFonts w:ascii="Times New Roman" w:hAnsi="Times New Roman"/>
          <w:sz w:val="24"/>
          <w:szCs w:val="24"/>
        </w:rPr>
        <w:t>планируется  реализация 2</w:t>
      </w:r>
      <w:r w:rsidR="00A17C32" w:rsidRPr="00E57602">
        <w:rPr>
          <w:rFonts w:ascii="Times New Roman" w:hAnsi="Times New Roman"/>
          <w:sz w:val="24"/>
          <w:szCs w:val="24"/>
        </w:rPr>
        <w:t>-х</w:t>
      </w:r>
      <w:r w:rsidR="00312505" w:rsidRPr="00E57602">
        <w:rPr>
          <w:rFonts w:ascii="Times New Roman" w:hAnsi="Times New Roman"/>
          <w:sz w:val="24"/>
          <w:szCs w:val="24"/>
        </w:rPr>
        <w:t xml:space="preserve"> проектов по благоустройству сельских территорий: освещение улиц села Гнилуша и ремонт мемориального комплекса поселка Перво-Эртиль. Общий объем финансирования превысит 1,6 млн рублей, из </w:t>
      </w:r>
      <w:r w:rsidR="00A17C32" w:rsidRPr="00E57602">
        <w:rPr>
          <w:rFonts w:ascii="Times New Roman" w:hAnsi="Times New Roman"/>
          <w:sz w:val="24"/>
          <w:szCs w:val="24"/>
        </w:rPr>
        <w:t xml:space="preserve">которых </w:t>
      </w:r>
      <w:r w:rsidR="00312505" w:rsidRPr="00E57602">
        <w:rPr>
          <w:rFonts w:ascii="Times New Roman" w:hAnsi="Times New Roman"/>
          <w:sz w:val="24"/>
          <w:szCs w:val="24"/>
        </w:rPr>
        <w:t xml:space="preserve">1 млн рублей </w:t>
      </w:r>
      <w:r w:rsidR="009208A5" w:rsidRPr="00E57602">
        <w:rPr>
          <w:rFonts w:ascii="Times New Roman" w:hAnsi="Times New Roman"/>
          <w:sz w:val="24"/>
          <w:szCs w:val="24"/>
        </w:rPr>
        <w:t xml:space="preserve">– средства </w:t>
      </w:r>
      <w:r w:rsidR="00312505" w:rsidRPr="00E57602">
        <w:rPr>
          <w:rFonts w:ascii="Times New Roman" w:hAnsi="Times New Roman"/>
          <w:sz w:val="24"/>
          <w:szCs w:val="24"/>
        </w:rPr>
        <w:t>федерального бюджета.</w:t>
      </w:r>
    </w:p>
    <w:p w:rsidR="008F0B5C" w:rsidRPr="00E57602" w:rsidRDefault="008F0B5C" w:rsidP="00FF5268">
      <w:pPr>
        <w:ind w:firstLine="567"/>
        <w:rPr>
          <w:rFonts w:ascii="Times New Roman" w:hAnsi="Times New Roman"/>
          <w:sz w:val="24"/>
          <w:szCs w:val="24"/>
        </w:rPr>
      </w:pPr>
    </w:p>
    <w:p w:rsidR="00FF5268" w:rsidRPr="00E57602" w:rsidRDefault="00FF5268" w:rsidP="00FF5268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На изменения в экономике чутко реагирует </w:t>
      </w:r>
      <w:r w:rsidRPr="00E57602">
        <w:rPr>
          <w:rFonts w:ascii="Times New Roman" w:hAnsi="Times New Roman"/>
          <w:b/>
          <w:sz w:val="24"/>
          <w:szCs w:val="24"/>
        </w:rPr>
        <w:t xml:space="preserve">потребительский рынок. </w:t>
      </w:r>
      <w:r w:rsidRPr="00E57602">
        <w:rPr>
          <w:rFonts w:ascii="Times New Roman" w:hAnsi="Times New Roman"/>
          <w:sz w:val="24"/>
          <w:szCs w:val="24"/>
        </w:rPr>
        <w:t xml:space="preserve">В 2020 году большое влияние на него </w:t>
      </w:r>
      <w:proofErr w:type="gramStart"/>
      <w:r w:rsidRPr="00E57602">
        <w:rPr>
          <w:rFonts w:ascii="Times New Roman" w:hAnsi="Times New Roman"/>
          <w:sz w:val="24"/>
          <w:szCs w:val="24"/>
        </w:rPr>
        <w:t>оказали ограничительные меры</w:t>
      </w:r>
      <w:proofErr w:type="gramEnd"/>
      <w:r w:rsidRPr="00E57602">
        <w:rPr>
          <w:rFonts w:ascii="Times New Roman" w:hAnsi="Times New Roman"/>
          <w:sz w:val="24"/>
          <w:szCs w:val="24"/>
        </w:rPr>
        <w:t>, связанные с распространением коронавирусной инфекци</w:t>
      </w:r>
      <w:r w:rsidR="00A55623" w:rsidRPr="00E57602">
        <w:rPr>
          <w:rFonts w:ascii="Times New Roman" w:hAnsi="Times New Roman"/>
          <w:sz w:val="24"/>
          <w:szCs w:val="24"/>
        </w:rPr>
        <w:t>и</w:t>
      </w:r>
      <w:r w:rsidRPr="00E57602">
        <w:rPr>
          <w:rFonts w:ascii="Times New Roman" w:hAnsi="Times New Roman"/>
          <w:sz w:val="24"/>
          <w:szCs w:val="24"/>
        </w:rPr>
        <w:t xml:space="preserve"> (COVID-19). Для малого бизнеса результатом длительных ограничений явил</w:t>
      </w:r>
      <w:r w:rsidR="008F0B5C" w:rsidRPr="00E57602">
        <w:rPr>
          <w:rFonts w:ascii="Times New Roman" w:hAnsi="Times New Roman"/>
          <w:sz w:val="24"/>
          <w:szCs w:val="24"/>
        </w:rPr>
        <w:t>ось снижение ежедневного дохода. Н</w:t>
      </w:r>
      <w:r w:rsidRPr="00E57602">
        <w:rPr>
          <w:rFonts w:ascii="Times New Roman" w:hAnsi="Times New Roman"/>
          <w:sz w:val="24"/>
          <w:szCs w:val="24"/>
        </w:rPr>
        <w:t xml:space="preserve">екоторые оказались на грани закрытия. </w:t>
      </w:r>
      <w:r w:rsidRPr="00E57602">
        <w:rPr>
          <w:rFonts w:ascii="Times New Roman" w:hAnsi="Times New Roman"/>
          <w:sz w:val="24"/>
          <w:szCs w:val="24"/>
        </w:rPr>
        <w:lastRenderedPageBreak/>
        <w:t xml:space="preserve">Для потребителей – снижение социально-экономической активности. За 2020 год оборот розничной торговли сложился в сумме 1,4 </w:t>
      </w:r>
      <w:r w:rsidR="002104CD" w:rsidRPr="00E57602">
        <w:rPr>
          <w:rFonts w:ascii="Times New Roman" w:hAnsi="Times New Roman"/>
          <w:sz w:val="24"/>
          <w:szCs w:val="24"/>
        </w:rPr>
        <w:t>млрд.</w:t>
      </w:r>
      <w:r w:rsidRPr="00E57602">
        <w:rPr>
          <w:rFonts w:ascii="Times New Roman" w:hAnsi="Times New Roman"/>
          <w:sz w:val="24"/>
          <w:szCs w:val="24"/>
        </w:rPr>
        <w:t xml:space="preserve"> рублей, что составило 90,9% к уровню прошлого года. </w:t>
      </w:r>
    </w:p>
    <w:p w:rsidR="00FF5268" w:rsidRPr="00E57602" w:rsidRDefault="00FF5268" w:rsidP="008F470C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целях обеспечения жителей</w:t>
      </w:r>
      <w:r w:rsidR="00043DCD" w:rsidRPr="00E57602">
        <w:rPr>
          <w:rFonts w:ascii="Times New Roman" w:hAnsi="Times New Roman"/>
          <w:sz w:val="24"/>
          <w:szCs w:val="24"/>
        </w:rPr>
        <w:t xml:space="preserve"> отдаленных  и труднодоступных </w:t>
      </w:r>
      <w:r w:rsidRPr="00E57602">
        <w:rPr>
          <w:rFonts w:ascii="Times New Roman" w:hAnsi="Times New Roman"/>
          <w:sz w:val="24"/>
          <w:szCs w:val="24"/>
        </w:rPr>
        <w:t>населенных пунктов товарами первой необходимости продолжена работа выездной торговли</w:t>
      </w:r>
      <w:r w:rsidR="00CD1CD4" w:rsidRPr="00E57602">
        <w:rPr>
          <w:rFonts w:ascii="Times New Roman" w:hAnsi="Times New Roman"/>
          <w:sz w:val="24"/>
          <w:szCs w:val="24"/>
        </w:rPr>
        <w:t>.  Е</w:t>
      </w:r>
      <w:r w:rsidRPr="00E57602">
        <w:rPr>
          <w:rFonts w:ascii="Times New Roman" w:hAnsi="Times New Roman"/>
          <w:sz w:val="24"/>
          <w:szCs w:val="24"/>
        </w:rPr>
        <w:t>ю охвачен</w:t>
      </w:r>
      <w:r w:rsidR="00FC236F" w:rsidRPr="00E57602">
        <w:rPr>
          <w:rFonts w:ascii="Times New Roman" w:hAnsi="Times New Roman"/>
          <w:sz w:val="24"/>
          <w:szCs w:val="24"/>
        </w:rPr>
        <w:t>о</w:t>
      </w:r>
      <w:r w:rsidRPr="00E57602">
        <w:rPr>
          <w:rFonts w:ascii="Times New Roman" w:hAnsi="Times New Roman"/>
          <w:sz w:val="24"/>
          <w:szCs w:val="24"/>
        </w:rPr>
        <w:t xml:space="preserve"> 9 населенных пунктов. Традиционно на территор</w:t>
      </w:r>
      <w:proofErr w:type="gramStart"/>
      <w:r w:rsidRPr="00E57602">
        <w:rPr>
          <w:rFonts w:ascii="Times New Roman" w:hAnsi="Times New Roman"/>
          <w:sz w:val="24"/>
          <w:szCs w:val="24"/>
        </w:rPr>
        <w:t>ии ООО</w:t>
      </w:r>
      <w:proofErr w:type="gramEnd"/>
      <w:r w:rsidRPr="00E57602">
        <w:rPr>
          <w:rFonts w:ascii="Times New Roman" w:hAnsi="Times New Roman"/>
          <w:sz w:val="24"/>
          <w:szCs w:val="24"/>
        </w:rPr>
        <w:t xml:space="preserve"> «Эртиль-рынок» проводились сельскохозяйственные ярмарки, которые пользуются большим спросом у жителей района.</w:t>
      </w:r>
    </w:p>
    <w:p w:rsidR="00FF5268" w:rsidRPr="00E57602" w:rsidRDefault="00FF5268" w:rsidP="008F470C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Продолжает развиваться рынок сферы услуг, где определяющими факторами по-прежнему остаются динамика темпов роста платежеспособного спроса населения, изменение цен на энергоресурсы и тарифов на платные услуги. </w:t>
      </w:r>
    </w:p>
    <w:p w:rsidR="00FF5268" w:rsidRPr="00E57602" w:rsidRDefault="00FF5268" w:rsidP="008F470C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Сеть общественного питания в отчетном году насчитывает 49 предприятий на 2156 посадочных мест. За отчетный период предприятиями общественного питания реализовано продукции на сумму 20,9 млн рублей (97% к уровню прошлого года), </w:t>
      </w:r>
      <w:r w:rsidR="00CD1CD4" w:rsidRPr="00E57602">
        <w:rPr>
          <w:rFonts w:ascii="Times New Roman" w:hAnsi="Times New Roman"/>
          <w:sz w:val="24"/>
          <w:szCs w:val="24"/>
        </w:rPr>
        <w:t xml:space="preserve">оказано </w:t>
      </w:r>
      <w:r w:rsidRPr="00E57602">
        <w:rPr>
          <w:rFonts w:ascii="Times New Roman" w:hAnsi="Times New Roman"/>
          <w:sz w:val="24"/>
          <w:szCs w:val="24"/>
        </w:rPr>
        <w:t>бытовых услуг на сумму 25,4 млн рублей (101% к уровню прошлого года).</w:t>
      </w:r>
    </w:p>
    <w:p w:rsidR="00FF5268" w:rsidRPr="00E57602" w:rsidRDefault="00FF5268" w:rsidP="008F470C">
      <w:pPr>
        <w:ind w:left="-142" w:firstLine="709"/>
        <w:rPr>
          <w:rFonts w:ascii="Times New Roman" w:hAnsi="Times New Roman"/>
          <w:sz w:val="24"/>
          <w:szCs w:val="24"/>
        </w:rPr>
      </w:pPr>
    </w:p>
    <w:p w:rsidR="005037EF" w:rsidRPr="00E57602" w:rsidRDefault="00FF5268" w:rsidP="008F470C">
      <w:pPr>
        <w:ind w:left="-142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E57602">
        <w:rPr>
          <w:rFonts w:ascii="Times New Roman" w:hAnsi="Times New Roman"/>
          <w:color w:val="000000"/>
          <w:sz w:val="24"/>
          <w:szCs w:val="24"/>
        </w:rPr>
        <w:t xml:space="preserve">В число основных задач социально-экономической политики района на современном этапе входит совершенствование </w:t>
      </w:r>
      <w:r w:rsidRPr="00E57602">
        <w:rPr>
          <w:rFonts w:ascii="Times New Roman" w:hAnsi="Times New Roman"/>
          <w:b/>
          <w:color w:val="000000"/>
          <w:sz w:val="24"/>
          <w:szCs w:val="24"/>
        </w:rPr>
        <w:t>предпринимательского климата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, создание условий для устойчивого развития </w:t>
      </w:r>
      <w:r w:rsidRPr="00E57602">
        <w:rPr>
          <w:rFonts w:ascii="Times New Roman" w:hAnsi="Times New Roman"/>
          <w:bCs/>
          <w:color w:val="000000"/>
          <w:sz w:val="24"/>
          <w:szCs w:val="24"/>
        </w:rPr>
        <w:t xml:space="preserve">малого и среднего предпринимательства. </w:t>
      </w:r>
    </w:p>
    <w:p w:rsidR="00FF5268" w:rsidRPr="00E57602" w:rsidRDefault="00FF5268" w:rsidP="008F470C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Сектор </w:t>
      </w:r>
      <w:r w:rsidRPr="00E57602">
        <w:rPr>
          <w:rFonts w:ascii="Times New Roman" w:hAnsi="Times New Roman"/>
          <w:b/>
          <w:sz w:val="24"/>
          <w:szCs w:val="24"/>
        </w:rPr>
        <w:t>малого и среднего бизнеса</w:t>
      </w:r>
      <w:r w:rsidRPr="00E57602">
        <w:rPr>
          <w:rFonts w:ascii="Times New Roman" w:hAnsi="Times New Roman"/>
          <w:sz w:val="24"/>
          <w:szCs w:val="24"/>
        </w:rPr>
        <w:t xml:space="preserve"> охватывает почти все отрасли экономики района. На сегодняшний день свою деятельность осуществляют 559 субъектов малого и среднего предпринимательства, из которых 59 зарегистрировано в 2020 году.</w:t>
      </w:r>
    </w:p>
    <w:p w:rsidR="00461AA0" w:rsidRPr="00E57602" w:rsidRDefault="00FF5268" w:rsidP="008F470C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За </w:t>
      </w:r>
      <w:r w:rsidR="00CD1CD4" w:rsidRPr="00E57602">
        <w:rPr>
          <w:rFonts w:ascii="Times New Roman" w:hAnsi="Times New Roman"/>
          <w:sz w:val="24"/>
          <w:szCs w:val="24"/>
        </w:rPr>
        <w:t>отчётный</w:t>
      </w:r>
      <w:r w:rsidRPr="00E57602">
        <w:rPr>
          <w:rFonts w:ascii="Times New Roman" w:hAnsi="Times New Roman"/>
          <w:sz w:val="24"/>
          <w:szCs w:val="24"/>
        </w:rPr>
        <w:t xml:space="preserve"> год от субъектов малого и среднего предпринимательства в бюджет района поступило налоговых платежей на сумму 20,9 млн руб. Малый бизнес не только пополняет наш бюджет, но и решает проблему занятости населения. В </w:t>
      </w:r>
      <w:r w:rsidR="00E5067D" w:rsidRPr="00E57602">
        <w:rPr>
          <w:rFonts w:ascii="Times New Roman" w:hAnsi="Times New Roman"/>
          <w:sz w:val="24"/>
          <w:szCs w:val="24"/>
        </w:rPr>
        <w:t>прошлом году</w:t>
      </w:r>
      <w:r w:rsidR="00C72042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в сегменте малого и среднего предпринимательства </w:t>
      </w:r>
      <w:r w:rsidR="00C72042" w:rsidRPr="00E57602">
        <w:rPr>
          <w:rFonts w:ascii="Times New Roman" w:hAnsi="Times New Roman"/>
          <w:sz w:val="24"/>
          <w:szCs w:val="24"/>
        </w:rPr>
        <w:t xml:space="preserve">было </w:t>
      </w:r>
      <w:r w:rsidRPr="00E57602">
        <w:rPr>
          <w:rFonts w:ascii="Times New Roman" w:hAnsi="Times New Roman"/>
          <w:sz w:val="24"/>
          <w:szCs w:val="24"/>
        </w:rPr>
        <w:t xml:space="preserve">занято 14,5% </w:t>
      </w:r>
      <w:proofErr w:type="gramStart"/>
      <w:r w:rsidRPr="00E57602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E57602">
        <w:rPr>
          <w:rFonts w:ascii="Times New Roman" w:hAnsi="Times New Roman"/>
          <w:sz w:val="24"/>
          <w:szCs w:val="24"/>
        </w:rPr>
        <w:t xml:space="preserve"> от общего количества экономически активного населения района.</w:t>
      </w:r>
      <w:r w:rsidR="00461AA0" w:rsidRPr="00E57602">
        <w:rPr>
          <w:rFonts w:ascii="Times New Roman" w:hAnsi="Times New Roman"/>
          <w:sz w:val="24"/>
          <w:szCs w:val="24"/>
        </w:rPr>
        <w:t xml:space="preserve"> </w:t>
      </w:r>
    </w:p>
    <w:p w:rsidR="002D6BA0" w:rsidRPr="00E57602" w:rsidRDefault="002D6BA0" w:rsidP="008F470C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2020 году, в целях поддержки субъектов малого и среднего предпринимательства, администрацией района из местного бюджета предоставлены субсидии на  сумму 1 млн 237 тыс. рублей.</w:t>
      </w:r>
    </w:p>
    <w:p w:rsidR="002D6BA0" w:rsidRPr="00E57602" w:rsidRDefault="002D6BA0" w:rsidP="008F470C">
      <w:pPr>
        <w:ind w:left="-142" w:firstLine="709"/>
        <w:rPr>
          <w:rFonts w:ascii="Times New Roman" w:hAnsi="Times New Roman"/>
          <w:sz w:val="24"/>
          <w:szCs w:val="24"/>
        </w:rPr>
      </w:pPr>
    </w:p>
    <w:p w:rsidR="00EA71E6" w:rsidRPr="00E57602" w:rsidRDefault="00EA71E6" w:rsidP="00FF5268">
      <w:pPr>
        <w:ind w:left="-142" w:firstLine="709"/>
        <w:rPr>
          <w:rFonts w:ascii="Times New Roman" w:hAnsi="Times New Roman"/>
          <w:sz w:val="24"/>
          <w:szCs w:val="24"/>
        </w:rPr>
      </w:pPr>
    </w:p>
    <w:p w:rsidR="00EA71E6" w:rsidRPr="00E57602" w:rsidRDefault="00EA71E6" w:rsidP="00EA71E6">
      <w:pPr>
        <w:pStyle w:val="a7"/>
        <w:shd w:val="clear" w:color="auto" w:fill="FFFFFF"/>
        <w:spacing w:before="0" w:beforeAutospacing="0" w:after="0" w:afterAutospacing="0" w:line="276" w:lineRule="auto"/>
        <w:ind w:left="-142" w:firstLine="709"/>
        <w:jc w:val="both"/>
      </w:pPr>
      <w:r w:rsidRPr="00E57602">
        <w:t xml:space="preserve">Динамичное развитие территории невозможно без привлечения </w:t>
      </w:r>
      <w:r w:rsidRPr="00E57602">
        <w:rPr>
          <w:b/>
        </w:rPr>
        <w:t>инвестиций</w:t>
      </w:r>
      <w:r w:rsidRPr="00E57602">
        <w:t>.</w:t>
      </w:r>
      <w:r w:rsidRPr="00E57602">
        <w:rPr>
          <w:color w:val="333333"/>
        </w:rPr>
        <w:t xml:space="preserve"> </w:t>
      </w:r>
      <w:bookmarkStart w:id="1" w:name="bookmark0"/>
      <w:r w:rsidRPr="00E57602">
        <w:rPr>
          <w:color w:val="333333"/>
        </w:rPr>
        <w:t xml:space="preserve"> </w:t>
      </w:r>
      <w:r w:rsidRPr="00E57602">
        <w:t>В отчётном году объем инвестиций в основной капитал на территории района за счет всех источников финансирования составил 631,4 млн рублей</w:t>
      </w:r>
      <w:bookmarkEnd w:id="1"/>
      <w:r w:rsidRPr="00E57602">
        <w:t xml:space="preserve">. К уровню 2019 года </w:t>
      </w:r>
      <w:r w:rsidR="00FC236F" w:rsidRPr="00E57602">
        <w:t xml:space="preserve">это - </w:t>
      </w:r>
      <w:r w:rsidRPr="00E57602">
        <w:t xml:space="preserve"> 94,5%.</w:t>
      </w:r>
    </w:p>
    <w:p w:rsidR="00EA71E6" w:rsidRPr="00E57602" w:rsidRDefault="00EA71E6" w:rsidP="00EA71E6">
      <w:pPr>
        <w:pStyle w:val="a7"/>
        <w:shd w:val="clear" w:color="auto" w:fill="FFFFFF"/>
        <w:spacing w:before="0" w:beforeAutospacing="0" w:after="0" w:afterAutospacing="0" w:line="276" w:lineRule="auto"/>
        <w:ind w:left="-142" w:firstLine="709"/>
        <w:jc w:val="both"/>
      </w:pPr>
    </w:p>
    <w:p w:rsidR="00EA71E6" w:rsidRPr="00E57602" w:rsidRDefault="00EA71E6" w:rsidP="00EA71E6">
      <w:pPr>
        <w:pStyle w:val="a7"/>
        <w:shd w:val="clear" w:color="auto" w:fill="FFFFFF"/>
        <w:spacing w:before="0" w:beforeAutospacing="0" w:after="0" w:afterAutospacing="0" w:line="276" w:lineRule="auto"/>
        <w:ind w:left="-142" w:firstLine="709"/>
        <w:jc w:val="both"/>
      </w:pPr>
      <w:r w:rsidRPr="00E57602">
        <w:t xml:space="preserve">Важнейшая составляющая оценки территории – </w:t>
      </w:r>
      <w:r w:rsidRPr="00E57602">
        <w:rPr>
          <w:b/>
        </w:rPr>
        <w:t>демографическая ситуация</w:t>
      </w:r>
      <w:r w:rsidRPr="00E57602">
        <w:t xml:space="preserve">. </w:t>
      </w:r>
      <w:r w:rsidR="00BF0514" w:rsidRPr="00E57602">
        <w:t xml:space="preserve">По состоянию на 1 января 2021г. численность населения, проживающего на территории района, составила 21 тыс. 717 человек. </w:t>
      </w:r>
      <w:r w:rsidRPr="00E57602">
        <w:t>За 2020г</w:t>
      </w:r>
      <w:r w:rsidR="0087652E" w:rsidRPr="00E57602">
        <w:t>.</w:t>
      </w:r>
      <w:r w:rsidRPr="00E57602">
        <w:t xml:space="preserve"> она сократилась на 358 человек.  Причинами явились как естественная, так и миграционная убыль. </w:t>
      </w:r>
    </w:p>
    <w:p w:rsidR="00EA71E6" w:rsidRPr="00E57602" w:rsidRDefault="00EA71E6" w:rsidP="00EA71E6">
      <w:pPr>
        <w:pStyle w:val="a7"/>
        <w:shd w:val="clear" w:color="auto" w:fill="FFFFFF"/>
        <w:spacing w:before="0" w:beforeAutospacing="0" w:after="0" w:afterAutospacing="0" w:line="276" w:lineRule="auto"/>
        <w:ind w:left="-142" w:firstLine="709"/>
        <w:jc w:val="both"/>
      </w:pPr>
    </w:p>
    <w:p w:rsidR="00EA71E6" w:rsidRPr="00E57602" w:rsidRDefault="00B13899" w:rsidP="002951F5">
      <w:pPr>
        <w:tabs>
          <w:tab w:val="left" w:pos="1980"/>
        </w:tabs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</w:t>
      </w:r>
      <w:r w:rsidR="00DB2E45" w:rsidRPr="00E57602">
        <w:rPr>
          <w:rFonts w:ascii="Times New Roman" w:hAnsi="Times New Roman"/>
          <w:sz w:val="24"/>
          <w:szCs w:val="24"/>
        </w:rPr>
        <w:t xml:space="preserve">ушедшем году </w:t>
      </w:r>
      <w:r w:rsidR="00EA71E6" w:rsidRPr="00E57602">
        <w:rPr>
          <w:rFonts w:ascii="Times New Roman" w:hAnsi="Times New Roman"/>
          <w:sz w:val="24"/>
          <w:szCs w:val="24"/>
        </w:rPr>
        <w:t xml:space="preserve"> на свет появились 125 младенцев, что составило 93,9% к числу рождённых в 2019</w:t>
      </w:r>
      <w:r w:rsidRPr="00E57602">
        <w:rPr>
          <w:rFonts w:ascii="Times New Roman" w:hAnsi="Times New Roman"/>
          <w:sz w:val="24"/>
          <w:szCs w:val="24"/>
        </w:rPr>
        <w:t>г.</w:t>
      </w:r>
      <w:r w:rsidR="00EA71E6" w:rsidRPr="00E57602">
        <w:rPr>
          <w:rFonts w:ascii="Times New Roman" w:hAnsi="Times New Roman"/>
          <w:sz w:val="24"/>
          <w:szCs w:val="24"/>
        </w:rPr>
        <w:t xml:space="preserve">, а случаев смертности зарегистрировано 416. Уровень смертности населения в отчетном периоде ниже показателя предыдущего года на 9,6%. Таким образом, естественная убыль населения района в прошлом году составила 291 человек, а миграционный отток – 67 человек. </w:t>
      </w:r>
    </w:p>
    <w:p w:rsidR="002D103B" w:rsidRPr="00E57602" w:rsidRDefault="002D103B" w:rsidP="002951F5">
      <w:pPr>
        <w:tabs>
          <w:tab w:val="left" w:pos="1980"/>
        </w:tabs>
        <w:ind w:left="-142" w:firstLine="709"/>
        <w:rPr>
          <w:rFonts w:ascii="Times New Roman" w:hAnsi="Times New Roman"/>
          <w:sz w:val="24"/>
          <w:szCs w:val="24"/>
        </w:rPr>
      </w:pPr>
    </w:p>
    <w:p w:rsidR="00EA71E6" w:rsidRPr="00E57602" w:rsidRDefault="00EA71E6" w:rsidP="00EA71E6">
      <w:pPr>
        <w:tabs>
          <w:tab w:val="left" w:pos="1980"/>
        </w:tabs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районе реализуются приоритетные национальные проекты и оказываются различные виды государственной поддержки населению. Так, за счет средств областного и местного бюджетов создано 40 временных рабочих мест для граждан, признанных безработными. Важнейшими показателями эффективности нашей работы остаётся ситуация на </w:t>
      </w:r>
      <w:r w:rsidRPr="00E57602">
        <w:rPr>
          <w:rFonts w:ascii="Times New Roman" w:hAnsi="Times New Roman"/>
          <w:b/>
          <w:sz w:val="24"/>
          <w:szCs w:val="24"/>
        </w:rPr>
        <w:t>рынке труда и уровень заработной платы</w:t>
      </w:r>
      <w:r w:rsidRPr="00E57602">
        <w:rPr>
          <w:rFonts w:ascii="Times New Roman" w:hAnsi="Times New Roman"/>
          <w:sz w:val="24"/>
          <w:szCs w:val="24"/>
        </w:rPr>
        <w:t xml:space="preserve"> жителей. </w:t>
      </w:r>
    </w:p>
    <w:p w:rsidR="00FD1FD1" w:rsidRPr="00E57602" w:rsidRDefault="00FD1FD1" w:rsidP="00FD1FD1">
      <w:pPr>
        <w:tabs>
          <w:tab w:val="left" w:pos="1980"/>
        </w:tabs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2020г. администрацией района проводилась активная работа по снижению уровня </w:t>
      </w:r>
      <w:r w:rsidRPr="00E57602">
        <w:rPr>
          <w:rFonts w:ascii="Times New Roman" w:hAnsi="Times New Roman"/>
          <w:b/>
          <w:sz w:val="24"/>
          <w:szCs w:val="24"/>
        </w:rPr>
        <w:t>неформальной занятости</w:t>
      </w:r>
      <w:r w:rsidRPr="00E57602">
        <w:rPr>
          <w:rFonts w:ascii="Times New Roman" w:hAnsi="Times New Roman"/>
          <w:sz w:val="24"/>
          <w:szCs w:val="24"/>
        </w:rPr>
        <w:t xml:space="preserve"> трудоспособного населения. За год  выявлено и официально трудоустроено 145 человек.  </w:t>
      </w:r>
    </w:p>
    <w:p w:rsidR="00EA71E6" w:rsidRPr="00E57602" w:rsidRDefault="00EA71E6" w:rsidP="00EA71E6">
      <w:pPr>
        <w:ind w:left="-142" w:firstLine="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        Численность занятого в экономике населения района в отчётном году составила 13 тыс. 576 человек</w:t>
      </w:r>
      <w:r w:rsidR="0087652E" w:rsidRPr="00E57602">
        <w:rPr>
          <w:rFonts w:ascii="Times New Roman" w:hAnsi="Times New Roman"/>
          <w:sz w:val="24"/>
          <w:szCs w:val="24"/>
        </w:rPr>
        <w:t>.  Это</w:t>
      </w:r>
      <w:r w:rsidRPr="00E57602">
        <w:rPr>
          <w:rFonts w:ascii="Times New Roman" w:hAnsi="Times New Roman"/>
          <w:sz w:val="24"/>
          <w:szCs w:val="24"/>
        </w:rPr>
        <w:t xml:space="preserve"> 97,5% </w:t>
      </w:r>
      <w:r w:rsidR="001422B3" w:rsidRPr="00E57602">
        <w:rPr>
          <w:rFonts w:ascii="Times New Roman" w:hAnsi="Times New Roman"/>
          <w:sz w:val="24"/>
          <w:szCs w:val="24"/>
        </w:rPr>
        <w:t>к уровню 2019г.</w:t>
      </w:r>
    </w:p>
    <w:p w:rsidR="002D103B" w:rsidRPr="00E57602" w:rsidRDefault="00EA71E6" w:rsidP="00EA71E6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По состоянию на 1 января 2021г. 336 человек официально признано безработными.  Это на 236 человек больше, чем на эту же дату 2019</w:t>
      </w:r>
      <w:r w:rsidR="000443A4" w:rsidRPr="00E57602">
        <w:rPr>
          <w:rFonts w:ascii="Times New Roman" w:hAnsi="Times New Roman"/>
          <w:sz w:val="24"/>
          <w:szCs w:val="24"/>
        </w:rPr>
        <w:t>г.</w:t>
      </w:r>
      <w:r w:rsidRPr="00E57602">
        <w:rPr>
          <w:rFonts w:ascii="Times New Roman" w:hAnsi="Times New Roman"/>
          <w:sz w:val="24"/>
          <w:szCs w:val="24"/>
        </w:rPr>
        <w:t xml:space="preserve"> Причина такого роста безработицы вызвана пандемией корон</w:t>
      </w:r>
      <w:r w:rsidR="002951F5" w:rsidRPr="00E57602">
        <w:rPr>
          <w:rFonts w:ascii="Times New Roman" w:hAnsi="Times New Roman"/>
          <w:sz w:val="24"/>
          <w:szCs w:val="24"/>
        </w:rPr>
        <w:t>а</w:t>
      </w:r>
      <w:r w:rsidRPr="00E57602">
        <w:rPr>
          <w:rFonts w:ascii="Times New Roman" w:hAnsi="Times New Roman"/>
          <w:sz w:val="24"/>
          <w:szCs w:val="24"/>
        </w:rPr>
        <w:t>вирусной инфекци</w:t>
      </w:r>
      <w:r w:rsidR="001B0475" w:rsidRPr="00E57602">
        <w:rPr>
          <w:rFonts w:ascii="Times New Roman" w:hAnsi="Times New Roman"/>
          <w:sz w:val="24"/>
          <w:szCs w:val="24"/>
        </w:rPr>
        <w:t>и</w:t>
      </w:r>
      <w:r w:rsidRPr="00E57602">
        <w:rPr>
          <w:rFonts w:ascii="Times New Roman" w:hAnsi="Times New Roman"/>
          <w:sz w:val="24"/>
          <w:szCs w:val="24"/>
        </w:rPr>
        <w:t xml:space="preserve">. </w:t>
      </w:r>
      <w:r w:rsidR="00456C19" w:rsidRPr="00E57602">
        <w:rPr>
          <w:rFonts w:ascii="Times New Roman" w:hAnsi="Times New Roman"/>
          <w:sz w:val="24"/>
          <w:szCs w:val="24"/>
        </w:rPr>
        <w:t>Уровень регистрируемой безработицы в 2020г. составил 2,0% (среднеобластной показатель – 3,0%).</w:t>
      </w:r>
    </w:p>
    <w:p w:rsidR="00EA71E6" w:rsidRPr="00E57602" w:rsidRDefault="00EA71E6" w:rsidP="00EA71E6">
      <w:pPr>
        <w:ind w:left="-142" w:firstLine="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          Ежемесячные денежные доходы на душу населения в отчётном году возросли до 24,2 тыс. рублей. В</w:t>
      </w:r>
      <w:r w:rsidR="001422B3" w:rsidRPr="00E57602">
        <w:rPr>
          <w:rFonts w:ascii="Times New Roman" w:hAnsi="Times New Roman"/>
          <w:sz w:val="24"/>
          <w:szCs w:val="24"/>
        </w:rPr>
        <w:t xml:space="preserve"> 2019</w:t>
      </w:r>
      <w:r w:rsidRPr="00E57602">
        <w:rPr>
          <w:rFonts w:ascii="Times New Roman" w:hAnsi="Times New Roman"/>
          <w:sz w:val="24"/>
          <w:szCs w:val="24"/>
        </w:rPr>
        <w:t>г</w:t>
      </w:r>
      <w:r w:rsidR="001422B3" w:rsidRPr="00E57602">
        <w:rPr>
          <w:rFonts w:ascii="Times New Roman" w:hAnsi="Times New Roman"/>
          <w:sz w:val="24"/>
          <w:szCs w:val="24"/>
        </w:rPr>
        <w:t>.</w:t>
      </w:r>
      <w:r w:rsidRPr="00E57602">
        <w:rPr>
          <w:rFonts w:ascii="Times New Roman" w:hAnsi="Times New Roman"/>
          <w:sz w:val="24"/>
          <w:szCs w:val="24"/>
        </w:rPr>
        <w:t xml:space="preserve"> этот показатель равнялся 22,6 тыс. рублей.  Увеличение среднедушевых доходов обусловлено ростом социальных выплат, заработной платы, индексацией пенсионных назначений, а также увеличением доходов от предпринимательской деятельности.</w:t>
      </w:r>
    </w:p>
    <w:p w:rsidR="00EA71E6" w:rsidRPr="00E57602" w:rsidRDefault="00EA71E6" w:rsidP="00EA71E6">
      <w:pPr>
        <w:ind w:left="-142" w:firstLine="0"/>
        <w:rPr>
          <w:rFonts w:ascii="Times New Roman" w:hAnsi="Times New Roman"/>
          <w:sz w:val="24"/>
          <w:szCs w:val="24"/>
        </w:rPr>
      </w:pPr>
    </w:p>
    <w:p w:rsidR="00EA71E6" w:rsidRPr="00E57602" w:rsidRDefault="00EA71E6" w:rsidP="00EA71E6">
      <w:pPr>
        <w:ind w:left="-142"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Один из основных показателей качества жизни населения — </w:t>
      </w:r>
      <w:r w:rsidRPr="00E57602">
        <w:rPr>
          <w:rFonts w:ascii="Times New Roman" w:hAnsi="Times New Roman"/>
          <w:b/>
          <w:sz w:val="24"/>
          <w:szCs w:val="24"/>
        </w:rPr>
        <w:t>уровень средней заработной платы.</w:t>
      </w:r>
      <w:r w:rsidRPr="00E5760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Среднемесячная заработная плата в целом по району в 2020 г</w:t>
      </w:r>
      <w:r w:rsidR="001B0475" w:rsidRPr="00E57602">
        <w:rPr>
          <w:rFonts w:ascii="Times New Roman" w:hAnsi="Times New Roman"/>
          <w:sz w:val="24"/>
          <w:szCs w:val="24"/>
        </w:rPr>
        <w:t xml:space="preserve">. </w:t>
      </w:r>
      <w:r w:rsidRPr="00E57602">
        <w:rPr>
          <w:rFonts w:ascii="Times New Roman" w:hAnsi="Times New Roman"/>
          <w:sz w:val="24"/>
          <w:szCs w:val="24"/>
        </w:rPr>
        <w:t xml:space="preserve"> составила 26 тыс. 984 рубля, что на 13,7% вы</w:t>
      </w:r>
      <w:r w:rsidR="001B0475" w:rsidRPr="00E57602">
        <w:rPr>
          <w:rFonts w:ascii="Times New Roman" w:hAnsi="Times New Roman"/>
          <w:sz w:val="24"/>
          <w:szCs w:val="24"/>
        </w:rPr>
        <w:t>ше аналогичного показателя 2019</w:t>
      </w:r>
      <w:r w:rsidRPr="00E57602">
        <w:rPr>
          <w:rFonts w:ascii="Times New Roman" w:hAnsi="Times New Roman"/>
          <w:sz w:val="24"/>
          <w:szCs w:val="24"/>
        </w:rPr>
        <w:t>г</w:t>
      </w:r>
      <w:r w:rsidR="001B0475" w:rsidRPr="00E57602">
        <w:rPr>
          <w:rFonts w:ascii="Times New Roman" w:hAnsi="Times New Roman"/>
          <w:sz w:val="24"/>
          <w:szCs w:val="24"/>
        </w:rPr>
        <w:t>.</w:t>
      </w:r>
      <w:r w:rsidRPr="00E57602">
        <w:rPr>
          <w:rFonts w:ascii="Times New Roman" w:hAnsi="Times New Roman"/>
          <w:sz w:val="24"/>
          <w:szCs w:val="24"/>
        </w:rPr>
        <w:t xml:space="preserve">  </w:t>
      </w:r>
      <w:r w:rsidR="00DB2E45" w:rsidRPr="00E57602">
        <w:rPr>
          <w:rFonts w:ascii="Times New Roman" w:hAnsi="Times New Roman"/>
          <w:sz w:val="24"/>
          <w:szCs w:val="24"/>
        </w:rPr>
        <w:t>По-прежнему считаю</w:t>
      </w:r>
      <w:r w:rsidRPr="00E57602">
        <w:rPr>
          <w:rFonts w:ascii="Times New Roman" w:hAnsi="Times New Roman"/>
          <w:sz w:val="24"/>
          <w:szCs w:val="24"/>
        </w:rPr>
        <w:t xml:space="preserve"> приоритетной работу по снижению уровня безработицы и повышению заработной платы, которую необходимо продолжить и в текущем году.</w:t>
      </w:r>
    </w:p>
    <w:p w:rsidR="00312505" w:rsidRPr="00E57602" w:rsidRDefault="00312505" w:rsidP="00782F39">
      <w:pPr>
        <w:pStyle w:val="a3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C26EAB" w:rsidRPr="00E57602" w:rsidRDefault="00C26EAB" w:rsidP="00782F39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2020</w:t>
      </w:r>
      <w:r w:rsidR="000443A4" w:rsidRPr="00E57602">
        <w:rPr>
          <w:rFonts w:ascii="Times New Roman" w:hAnsi="Times New Roman"/>
          <w:sz w:val="24"/>
          <w:szCs w:val="24"/>
        </w:rPr>
        <w:t xml:space="preserve">г. </w:t>
      </w:r>
      <w:r w:rsidRPr="00E57602">
        <w:rPr>
          <w:rFonts w:ascii="Times New Roman" w:hAnsi="Times New Roman"/>
          <w:sz w:val="24"/>
          <w:szCs w:val="24"/>
        </w:rPr>
        <w:t xml:space="preserve">в рамках реализации областной адресной инвестиционной программы по </w:t>
      </w:r>
      <w:r w:rsidRPr="00E57602">
        <w:rPr>
          <w:rFonts w:ascii="Times New Roman" w:hAnsi="Times New Roman"/>
          <w:b/>
          <w:sz w:val="24"/>
          <w:szCs w:val="24"/>
        </w:rPr>
        <w:t>строительству</w:t>
      </w:r>
      <w:r w:rsidRPr="00E57602">
        <w:rPr>
          <w:rFonts w:ascii="Times New Roman" w:hAnsi="Times New Roman"/>
          <w:sz w:val="24"/>
          <w:szCs w:val="24"/>
        </w:rPr>
        <w:t xml:space="preserve"> объектов социальной сферы и развития инженерной инфраструктуры на условиях софинансирования завершено строительство пристройки ясельных групп к Эртильск</w:t>
      </w:r>
      <w:r w:rsidR="000443A4" w:rsidRPr="00E57602">
        <w:rPr>
          <w:rFonts w:ascii="Times New Roman" w:hAnsi="Times New Roman"/>
          <w:sz w:val="24"/>
          <w:szCs w:val="24"/>
        </w:rPr>
        <w:t xml:space="preserve">ой средней школе </w:t>
      </w:r>
      <w:r w:rsidRPr="00E57602">
        <w:rPr>
          <w:rFonts w:ascii="Times New Roman" w:hAnsi="Times New Roman"/>
          <w:sz w:val="24"/>
          <w:szCs w:val="24"/>
        </w:rPr>
        <w:t>№1 (10</w:t>
      </w:r>
      <w:r w:rsidR="001011E3">
        <w:rPr>
          <w:rFonts w:ascii="Times New Roman" w:hAnsi="Times New Roman"/>
          <w:sz w:val="24"/>
          <w:szCs w:val="24"/>
        </w:rPr>
        <w:t>3</w:t>
      </w:r>
      <w:r w:rsidRPr="00E57602">
        <w:rPr>
          <w:rFonts w:ascii="Times New Roman" w:hAnsi="Times New Roman"/>
          <w:sz w:val="24"/>
          <w:szCs w:val="24"/>
        </w:rPr>
        <w:t>,8</w:t>
      </w:r>
      <w:r w:rsidR="001011E3">
        <w:rPr>
          <w:rFonts w:ascii="Times New Roman" w:hAnsi="Times New Roman"/>
          <w:sz w:val="24"/>
          <w:szCs w:val="24"/>
        </w:rPr>
        <w:t>84</w:t>
      </w:r>
      <w:r w:rsidRPr="00E57602">
        <w:rPr>
          <w:rFonts w:ascii="Times New Roman" w:hAnsi="Times New Roman"/>
          <w:sz w:val="24"/>
          <w:szCs w:val="24"/>
        </w:rPr>
        <w:t xml:space="preserve"> млн</w:t>
      </w:r>
      <w:r w:rsidR="00782F39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руб.). </w:t>
      </w:r>
      <w:r w:rsidR="00782F39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Выполнены работы по разработке ПСД для строительства газовой котельной </w:t>
      </w:r>
      <w:r w:rsidRPr="00E57602">
        <w:rPr>
          <w:rFonts w:ascii="Times New Roman" w:hAnsi="Times New Roman"/>
          <w:bCs/>
          <w:sz w:val="24"/>
          <w:szCs w:val="24"/>
        </w:rPr>
        <w:t>Первоэртильск</w:t>
      </w:r>
      <w:r w:rsidR="000443A4" w:rsidRPr="00E57602">
        <w:rPr>
          <w:rFonts w:ascii="Times New Roman" w:hAnsi="Times New Roman"/>
          <w:bCs/>
          <w:sz w:val="24"/>
          <w:szCs w:val="24"/>
        </w:rPr>
        <w:t>ой школы</w:t>
      </w:r>
      <w:r w:rsidRPr="00E57602">
        <w:rPr>
          <w:rFonts w:ascii="Times New Roman" w:hAnsi="Times New Roman"/>
          <w:bCs/>
          <w:sz w:val="24"/>
          <w:szCs w:val="24"/>
        </w:rPr>
        <w:t xml:space="preserve"> и сельского клуба в п. Перво-Эртиль</w:t>
      </w:r>
      <w:r w:rsidRPr="00E57602">
        <w:rPr>
          <w:rFonts w:ascii="Times New Roman" w:hAnsi="Times New Roman"/>
          <w:sz w:val="24"/>
          <w:szCs w:val="24"/>
        </w:rPr>
        <w:t xml:space="preserve"> (1,45 млн руб.).</w:t>
      </w:r>
    </w:p>
    <w:p w:rsidR="00C26EAB" w:rsidRPr="00E57602" w:rsidRDefault="00C26EAB" w:rsidP="00782F39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Населением района введено в эксплуатацию 3 </w:t>
      </w:r>
      <w:r w:rsidR="002D5AB7" w:rsidRPr="00E57602">
        <w:rPr>
          <w:rFonts w:ascii="Times New Roman" w:hAnsi="Times New Roman"/>
          <w:sz w:val="24"/>
          <w:szCs w:val="24"/>
        </w:rPr>
        <w:t xml:space="preserve">тыс. </w:t>
      </w:r>
      <w:r w:rsidRPr="00E57602">
        <w:rPr>
          <w:rFonts w:ascii="Times New Roman" w:hAnsi="Times New Roman"/>
          <w:sz w:val="24"/>
          <w:szCs w:val="24"/>
        </w:rPr>
        <w:t>984,4 квадратных метр</w:t>
      </w:r>
      <w:r w:rsidR="001011E3">
        <w:rPr>
          <w:rFonts w:ascii="Times New Roman" w:hAnsi="Times New Roman"/>
          <w:sz w:val="24"/>
          <w:szCs w:val="24"/>
        </w:rPr>
        <w:t>ов</w:t>
      </w:r>
      <w:r w:rsidRPr="00E57602">
        <w:rPr>
          <w:rFonts w:ascii="Times New Roman" w:hAnsi="Times New Roman"/>
          <w:sz w:val="24"/>
          <w:szCs w:val="24"/>
        </w:rPr>
        <w:t xml:space="preserve"> жилья. </w:t>
      </w:r>
    </w:p>
    <w:p w:rsidR="00C26EAB" w:rsidRPr="00E57602" w:rsidRDefault="00C26EAB" w:rsidP="00782F39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По программе переселения из ветхого и аварийного жилья в Эртиле завершено строительство трехэтажного жилого дома общей площадью 3 155 кв. м на сумму 46,9 млн рублей.</w:t>
      </w:r>
    </w:p>
    <w:p w:rsidR="003C1BB8" w:rsidRPr="00E57602" w:rsidRDefault="00C26EAB" w:rsidP="00A754C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рамках мероприятий по обеспечению жильём молодых семей жилищные условия улучшили </w:t>
      </w:r>
      <w:r w:rsidR="00782F39" w:rsidRPr="00E57602">
        <w:rPr>
          <w:rFonts w:ascii="Times New Roman" w:hAnsi="Times New Roman"/>
          <w:sz w:val="24"/>
          <w:szCs w:val="24"/>
        </w:rPr>
        <w:t>3</w:t>
      </w:r>
      <w:r w:rsidRPr="00E57602">
        <w:rPr>
          <w:rFonts w:ascii="Times New Roman" w:hAnsi="Times New Roman"/>
          <w:sz w:val="24"/>
          <w:szCs w:val="24"/>
        </w:rPr>
        <w:t xml:space="preserve"> сем</w:t>
      </w:r>
      <w:r w:rsidR="00782F39" w:rsidRPr="00E57602">
        <w:rPr>
          <w:rFonts w:ascii="Times New Roman" w:hAnsi="Times New Roman"/>
          <w:sz w:val="24"/>
          <w:szCs w:val="24"/>
        </w:rPr>
        <w:t>ьи</w:t>
      </w:r>
      <w:r w:rsidRPr="00E57602">
        <w:rPr>
          <w:rFonts w:ascii="Times New Roman" w:hAnsi="Times New Roman"/>
          <w:sz w:val="24"/>
          <w:szCs w:val="24"/>
        </w:rPr>
        <w:t>. Им было выделено 2,42 млн рублей бюджетных средств.</w:t>
      </w:r>
    </w:p>
    <w:p w:rsidR="00A754C5" w:rsidRPr="00E57602" w:rsidRDefault="00A754C5" w:rsidP="00A754C5">
      <w:pPr>
        <w:ind w:firstLine="567"/>
        <w:rPr>
          <w:rFonts w:ascii="Times New Roman" w:hAnsi="Times New Roman"/>
          <w:sz w:val="24"/>
          <w:szCs w:val="24"/>
        </w:rPr>
      </w:pPr>
    </w:p>
    <w:p w:rsidR="00C26EAB" w:rsidRPr="00E57602" w:rsidRDefault="00C26EAB" w:rsidP="00267897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Для ремонта и содержания дорог</w:t>
      </w:r>
      <w:r w:rsidRPr="00E57602">
        <w:rPr>
          <w:rFonts w:ascii="Times New Roman" w:hAnsi="Times New Roman"/>
          <w:sz w:val="24"/>
          <w:szCs w:val="24"/>
        </w:rPr>
        <w:t xml:space="preserve"> местного значения размер муниципальных дорожных фондов </w:t>
      </w:r>
      <w:r w:rsidR="0019243B" w:rsidRPr="00E57602">
        <w:rPr>
          <w:rFonts w:ascii="Times New Roman" w:hAnsi="Times New Roman"/>
          <w:sz w:val="24"/>
          <w:szCs w:val="24"/>
        </w:rPr>
        <w:t xml:space="preserve">в отчётном году </w:t>
      </w:r>
      <w:r w:rsidRPr="00E57602">
        <w:rPr>
          <w:rFonts w:ascii="Times New Roman" w:hAnsi="Times New Roman"/>
          <w:sz w:val="24"/>
          <w:szCs w:val="24"/>
        </w:rPr>
        <w:t>составил 48,18 млн</w:t>
      </w:r>
      <w:r w:rsidR="008D1253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руб. </w:t>
      </w:r>
      <w:r w:rsidR="00943ECC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На данные средства отремонтировано 20,6 км автодорог общего пользования местного значения. Сюда вошёл ремонт асфальтобетонного покрытия на 9 улицах городского и сельских поселений, укладка щебёночного покрытия на 45 улицах поселений и ремонт 6 тротуаров. </w:t>
      </w:r>
      <w:r w:rsidR="00267897" w:rsidRPr="00267897">
        <w:rPr>
          <w:rFonts w:ascii="Times New Roman" w:hAnsi="Times New Roman"/>
          <w:sz w:val="24"/>
          <w:szCs w:val="24"/>
        </w:rPr>
        <w:t xml:space="preserve">В целях безопасности </w:t>
      </w:r>
      <w:r w:rsidR="00267897" w:rsidRPr="00267897">
        <w:rPr>
          <w:rFonts w:ascii="Times New Roman" w:hAnsi="Times New Roman"/>
          <w:sz w:val="24"/>
          <w:szCs w:val="24"/>
        </w:rPr>
        <w:lastRenderedPageBreak/>
        <w:t xml:space="preserve">дорожного движения сделан тротуар в с. </w:t>
      </w:r>
      <w:proofErr w:type="spellStart"/>
      <w:r w:rsidR="00267897" w:rsidRPr="00267897">
        <w:rPr>
          <w:rFonts w:ascii="Times New Roman" w:hAnsi="Times New Roman"/>
          <w:sz w:val="24"/>
          <w:szCs w:val="24"/>
        </w:rPr>
        <w:t>Б.-Матреновка</w:t>
      </w:r>
      <w:proofErr w:type="spellEnd"/>
      <w:r w:rsidR="00267897" w:rsidRPr="00267897">
        <w:rPr>
          <w:rFonts w:ascii="Times New Roman" w:hAnsi="Times New Roman"/>
          <w:sz w:val="24"/>
          <w:szCs w:val="24"/>
        </w:rPr>
        <w:t>, а также освещение придорожных улиц в 5 населённых пунктах.</w:t>
      </w:r>
    </w:p>
    <w:p w:rsidR="00C26EAB" w:rsidRPr="00E57602" w:rsidRDefault="00C26EAB" w:rsidP="00C26EAB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A66B2" w:rsidRPr="00E57602" w:rsidRDefault="003A66B2" w:rsidP="00AB34AB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связи с распространением коронавирусной инфекции COVID-19 в 2020 году функционирование учреждения </w:t>
      </w:r>
      <w:r w:rsidRPr="00E57602">
        <w:rPr>
          <w:rFonts w:ascii="Times New Roman" w:hAnsi="Times New Roman"/>
          <w:b/>
          <w:sz w:val="24"/>
          <w:szCs w:val="24"/>
        </w:rPr>
        <w:t>здравоохранения</w:t>
      </w:r>
      <w:r w:rsidRPr="00E57602">
        <w:rPr>
          <w:rFonts w:ascii="Times New Roman" w:hAnsi="Times New Roman"/>
          <w:sz w:val="24"/>
          <w:szCs w:val="24"/>
        </w:rPr>
        <w:t xml:space="preserve"> шло в сложных условиях. С 18 октября 2020г. по 1 февраля 2021г.  на базе Эртильской районной больницы было развернуто 25 дополнительных коек для лечения больных с </w:t>
      </w:r>
      <w:r w:rsidRPr="00E57602">
        <w:rPr>
          <w:rFonts w:ascii="Times New Roman" w:hAnsi="Times New Roman"/>
          <w:sz w:val="24"/>
          <w:szCs w:val="24"/>
          <w:lang w:val="en-US"/>
        </w:rPr>
        <w:t>COVID</w:t>
      </w:r>
      <w:r w:rsidRPr="00E57602">
        <w:rPr>
          <w:rFonts w:ascii="Times New Roman" w:hAnsi="Times New Roman"/>
          <w:sz w:val="24"/>
          <w:szCs w:val="24"/>
        </w:rPr>
        <w:t xml:space="preserve">-19. Стационарное лечение получили 259 человек. </w:t>
      </w:r>
      <w:r w:rsidR="00F10759" w:rsidRPr="00E57602">
        <w:rPr>
          <w:rFonts w:ascii="Times New Roman" w:hAnsi="Times New Roman"/>
          <w:sz w:val="24"/>
          <w:szCs w:val="24"/>
        </w:rPr>
        <w:t>Сколько добрых слов мы услышали от больных в адрес медицинских работников, стоявших на передовой с болезнью</w:t>
      </w:r>
      <w:r w:rsidR="0094192A" w:rsidRPr="00E57602">
        <w:rPr>
          <w:rFonts w:ascii="Times New Roman" w:hAnsi="Times New Roman"/>
          <w:sz w:val="24"/>
          <w:szCs w:val="24"/>
        </w:rPr>
        <w:t>!</w:t>
      </w:r>
      <w:r w:rsidR="00F10759" w:rsidRPr="00E57602">
        <w:rPr>
          <w:rFonts w:ascii="Times New Roman" w:hAnsi="Times New Roman"/>
          <w:sz w:val="24"/>
          <w:szCs w:val="24"/>
        </w:rPr>
        <w:t xml:space="preserve"> Их внимательное отношение, высокий профессионализм в назначении лечения, доброе слово помогали</w:t>
      </w:r>
      <w:r w:rsidR="00BA1020" w:rsidRPr="00E57602">
        <w:rPr>
          <w:rFonts w:ascii="Times New Roman" w:hAnsi="Times New Roman"/>
          <w:sz w:val="24"/>
          <w:szCs w:val="24"/>
        </w:rPr>
        <w:t xml:space="preserve"> справиться с болезнью госпитализированным жителям Эр</w:t>
      </w:r>
      <w:r w:rsidR="007C3E93" w:rsidRPr="00E57602">
        <w:rPr>
          <w:rFonts w:ascii="Times New Roman" w:hAnsi="Times New Roman"/>
          <w:sz w:val="24"/>
          <w:szCs w:val="24"/>
        </w:rPr>
        <w:t>т</w:t>
      </w:r>
      <w:r w:rsidR="00BA1020" w:rsidRPr="00E57602">
        <w:rPr>
          <w:rFonts w:ascii="Times New Roman" w:hAnsi="Times New Roman"/>
          <w:sz w:val="24"/>
          <w:szCs w:val="24"/>
        </w:rPr>
        <w:t xml:space="preserve">ильского и </w:t>
      </w:r>
      <w:r w:rsidR="0054741F" w:rsidRPr="00E57602">
        <w:rPr>
          <w:rFonts w:ascii="Times New Roman" w:hAnsi="Times New Roman"/>
          <w:sz w:val="24"/>
          <w:szCs w:val="24"/>
        </w:rPr>
        <w:t>других</w:t>
      </w:r>
      <w:r w:rsidR="00BA1020" w:rsidRPr="00E57602">
        <w:rPr>
          <w:rFonts w:ascii="Times New Roman" w:hAnsi="Times New Roman"/>
          <w:sz w:val="24"/>
          <w:szCs w:val="24"/>
        </w:rPr>
        <w:t xml:space="preserve"> районов</w:t>
      </w:r>
      <w:r w:rsidR="0054741F" w:rsidRPr="00E57602">
        <w:rPr>
          <w:rFonts w:ascii="Times New Roman" w:hAnsi="Times New Roman"/>
          <w:sz w:val="24"/>
          <w:szCs w:val="24"/>
        </w:rPr>
        <w:t xml:space="preserve"> области</w:t>
      </w:r>
      <w:r w:rsidR="00BA1020" w:rsidRPr="00E57602">
        <w:rPr>
          <w:rFonts w:ascii="Times New Roman" w:hAnsi="Times New Roman"/>
          <w:sz w:val="24"/>
          <w:szCs w:val="24"/>
        </w:rPr>
        <w:t>.</w:t>
      </w:r>
      <w:r w:rsidR="00FA7537" w:rsidRPr="00E57602">
        <w:rPr>
          <w:rFonts w:ascii="Times New Roman" w:hAnsi="Times New Roman"/>
          <w:sz w:val="24"/>
          <w:szCs w:val="24"/>
        </w:rPr>
        <w:t xml:space="preserve"> В </w:t>
      </w:r>
      <w:r w:rsidR="000F6FD6" w:rsidRPr="00E57602">
        <w:rPr>
          <w:rFonts w:ascii="Times New Roman" w:hAnsi="Times New Roman"/>
          <w:sz w:val="24"/>
          <w:szCs w:val="24"/>
        </w:rPr>
        <w:t xml:space="preserve">связи с закрытием ковидных коек в неврологическое отделение вернулись койки сестринского ухода. Пожелаем нашим медицинским работникам </w:t>
      </w:r>
      <w:r w:rsidR="00A34563" w:rsidRPr="00E57602">
        <w:rPr>
          <w:rFonts w:ascii="Times New Roman" w:hAnsi="Times New Roman"/>
          <w:sz w:val="24"/>
          <w:szCs w:val="24"/>
        </w:rPr>
        <w:t xml:space="preserve">благодарных больных, </w:t>
      </w:r>
      <w:r w:rsidR="00C921E2" w:rsidRPr="00E57602">
        <w:rPr>
          <w:rFonts w:ascii="Times New Roman" w:hAnsi="Times New Roman"/>
          <w:sz w:val="24"/>
          <w:szCs w:val="24"/>
        </w:rPr>
        <w:t xml:space="preserve"> и  чтобы</w:t>
      </w:r>
      <w:r w:rsidR="00715034" w:rsidRPr="00E57602">
        <w:rPr>
          <w:rFonts w:ascii="Times New Roman" w:hAnsi="Times New Roman"/>
          <w:sz w:val="24"/>
          <w:szCs w:val="24"/>
        </w:rPr>
        <w:t xml:space="preserve"> </w:t>
      </w:r>
      <w:r w:rsidR="00C921E2" w:rsidRPr="00E57602">
        <w:rPr>
          <w:rFonts w:ascii="Times New Roman" w:hAnsi="Times New Roman"/>
          <w:sz w:val="24"/>
          <w:szCs w:val="24"/>
        </w:rPr>
        <w:t xml:space="preserve"> </w:t>
      </w:r>
      <w:r w:rsidR="00715034" w:rsidRPr="00E57602">
        <w:rPr>
          <w:rFonts w:ascii="Times New Roman" w:hAnsi="Times New Roman"/>
          <w:sz w:val="24"/>
          <w:szCs w:val="24"/>
        </w:rPr>
        <w:t>милосердие, доброта, сочувствие к чужой боли никогда не ушли из их сердец.</w:t>
      </w:r>
    </w:p>
    <w:p w:rsidR="003A66B2" w:rsidRPr="00E57602" w:rsidRDefault="003A66B2" w:rsidP="00AB34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Из-за  ограничительных мероприятий по пандемии снизилось количество посещений поликлиники  населением района. Так, количество посещений на 1 жителя района  в  2019 году  было 6,94,  </w:t>
      </w:r>
      <w:r w:rsidR="00AB34AB" w:rsidRPr="00E57602">
        <w:rPr>
          <w:rFonts w:ascii="Times New Roman" w:hAnsi="Times New Roman"/>
          <w:sz w:val="24"/>
          <w:szCs w:val="24"/>
        </w:rPr>
        <w:t xml:space="preserve">а </w:t>
      </w:r>
      <w:r w:rsidRPr="00E57602">
        <w:rPr>
          <w:rFonts w:ascii="Times New Roman" w:hAnsi="Times New Roman"/>
          <w:sz w:val="24"/>
          <w:szCs w:val="24"/>
        </w:rPr>
        <w:t>в 2020 – 4,93, при этом увеличилось количество посещений врачами на дому.</w:t>
      </w:r>
    </w:p>
    <w:p w:rsidR="003A66B2" w:rsidRPr="00E57602" w:rsidRDefault="003A66B2" w:rsidP="00AB34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Обеспеченность врачами район</w:t>
      </w:r>
      <w:r w:rsidR="00AB34AB" w:rsidRPr="00E57602">
        <w:rPr>
          <w:rFonts w:ascii="Times New Roman" w:hAnsi="Times New Roman"/>
          <w:sz w:val="24"/>
          <w:szCs w:val="24"/>
        </w:rPr>
        <w:t>ной больницы</w:t>
      </w:r>
      <w:r w:rsidRPr="00E57602">
        <w:rPr>
          <w:rFonts w:ascii="Times New Roman" w:hAnsi="Times New Roman"/>
          <w:sz w:val="24"/>
          <w:szCs w:val="24"/>
        </w:rPr>
        <w:t xml:space="preserve">  на 10 тысяч населения за 2020 год составляет 18,02% (целевое значение 21,2).</w:t>
      </w:r>
    </w:p>
    <w:p w:rsidR="003A66B2" w:rsidRPr="00E57602" w:rsidRDefault="003A66B2" w:rsidP="00AB34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По программе «Земский доктор»  принят на работу 1 врач, который в 2020 году получил выплату в размере 1,0 млн рублей, 1 средний медицинский работник получил выплату в размере 750 тыс. рублей.</w:t>
      </w:r>
    </w:p>
    <w:p w:rsidR="003A66B2" w:rsidRPr="00E57602" w:rsidRDefault="003A66B2" w:rsidP="00AB34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По целевому набору проходят обучение в медицинских учреждениях  </w:t>
      </w:r>
      <w:proofErr w:type="gramStart"/>
      <w:r w:rsidRPr="00E57602">
        <w:rPr>
          <w:rFonts w:ascii="Times New Roman" w:hAnsi="Times New Roman"/>
          <w:sz w:val="24"/>
          <w:szCs w:val="24"/>
        </w:rPr>
        <w:t>г</w:t>
      </w:r>
      <w:proofErr w:type="gramEnd"/>
      <w:r w:rsidRPr="00E57602">
        <w:rPr>
          <w:rFonts w:ascii="Times New Roman" w:hAnsi="Times New Roman"/>
          <w:sz w:val="24"/>
          <w:szCs w:val="24"/>
        </w:rPr>
        <w:t>. Воронежа  15 молодых  специалистов.</w:t>
      </w:r>
    </w:p>
    <w:p w:rsidR="00EF5BA3" w:rsidRPr="00E57602" w:rsidRDefault="00EF5BA3" w:rsidP="00AB34AB">
      <w:pPr>
        <w:spacing w:after="12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2020 году продолжалось укрепление  материально-технической базы районной больницы, включая структурные подразделения.</w:t>
      </w:r>
    </w:p>
    <w:p w:rsidR="002F69FD" w:rsidRPr="00E57602" w:rsidRDefault="002F69FD" w:rsidP="00112701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Для оснащения детского поликлинического отделения приобретено медицинское оборудование</w:t>
      </w:r>
      <w:r w:rsidR="00112701" w:rsidRPr="00E57602">
        <w:rPr>
          <w:rFonts w:ascii="Times New Roman" w:hAnsi="Times New Roman"/>
          <w:sz w:val="24"/>
          <w:szCs w:val="24"/>
        </w:rPr>
        <w:t xml:space="preserve"> и </w:t>
      </w:r>
      <w:r w:rsidRPr="00E57602">
        <w:rPr>
          <w:rFonts w:ascii="Times New Roman" w:hAnsi="Times New Roman"/>
          <w:sz w:val="24"/>
          <w:szCs w:val="24"/>
        </w:rPr>
        <w:t>немедицинские изделия.</w:t>
      </w:r>
    </w:p>
    <w:p w:rsidR="00CB2A3B" w:rsidRPr="00E57602" w:rsidRDefault="000B2C3D" w:rsidP="002F69FD">
      <w:pPr>
        <w:ind w:firstLine="567"/>
        <w:rPr>
          <w:rFonts w:ascii="Times New Roman" w:eastAsia="Calibri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Д</w:t>
      </w:r>
      <w:r w:rsidR="002F69FD" w:rsidRPr="00E57602">
        <w:rPr>
          <w:rFonts w:ascii="Times New Roman" w:eastAsia="Calibri" w:hAnsi="Times New Roman"/>
          <w:sz w:val="24"/>
          <w:szCs w:val="24"/>
        </w:rPr>
        <w:t xml:space="preserve">ля </w:t>
      </w:r>
      <w:r w:rsidR="0094192A" w:rsidRPr="00E57602">
        <w:rPr>
          <w:rFonts w:ascii="Times New Roman" w:eastAsia="Calibri" w:hAnsi="Times New Roman"/>
          <w:sz w:val="24"/>
          <w:szCs w:val="24"/>
        </w:rPr>
        <w:t xml:space="preserve">выезда в отдалённые сёла </w:t>
      </w:r>
      <w:r w:rsidR="00340A59" w:rsidRPr="00E57602">
        <w:rPr>
          <w:rFonts w:ascii="Times New Roman" w:eastAsia="Calibri" w:hAnsi="Times New Roman"/>
          <w:sz w:val="24"/>
          <w:szCs w:val="24"/>
        </w:rPr>
        <w:t xml:space="preserve">с численностью населения до 100 человек </w:t>
      </w:r>
      <w:r w:rsidR="0094192A" w:rsidRPr="00E57602">
        <w:rPr>
          <w:rFonts w:ascii="Times New Roman" w:eastAsia="Calibri" w:hAnsi="Times New Roman"/>
          <w:sz w:val="24"/>
          <w:szCs w:val="24"/>
        </w:rPr>
        <w:t xml:space="preserve">и </w:t>
      </w:r>
      <w:r w:rsidR="002F69FD" w:rsidRPr="00E57602">
        <w:rPr>
          <w:rFonts w:ascii="Times New Roman" w:eastAsia="Calibri" w:hAnsi="Times New Roman"/>
          <w:sz w:val="24"/>
          <w:szCs w:val="24"/>
        </w:rPr>
        <w:t xml:space="preserve">оказания </w:t>
      </w:r>
      <w:r w:rsidR="00340A59" w:rsidRPr="00E57602">
        <w:rPr>
          <w:rFonts w:ascii="Times New Roman" w:eastAsia="Calibri" w:hAnsi="Times New Roman"/>
          <w:sz w:val="24"/>
          <w:szCs w:val="24"/>
        </w:rPr>
        <w:t xml:space="preserve">им </w:t>
      </w:r>
      <w:r w:rsidR="002F69FD" w:rsidRPr="00E57602">
        <w:rPr>
          <w:rFonts w:ascii="Times New Roman" w:eastAsia="Calibri" w:hAnsi="Times New Roman"/>
          <w:sz w:val="24"/>
          <w:szCs w:val="24"/>
        </w:rPr>
        <w:t xml:space="preserve">медицинской помощи </w:t>
      </w:r>
      <w:r w:rsidR="002F69FD" w:rsidRPr="00E57602">
        <w:rPr>
          <w:rFonts w:ascii="Times New Roman" w:hAnsi="Times New Roman"/>
          <w:sz w:val="24"/>
          <w:szCs w:val="24"/>
        </w:rPr>
        <w:t xml:space="preserve">был </w:t>
      </w:r>
      <w:r w:rsidR="002F69FD" w:rsidRPr="00E57602">
        <w:rPr>
          <w:rFonts w:ascii="Times New Roman" w:eastAsia="Calibri" w:hAnsi="Times New Roman"/>
          <w:sz w:val="24"/>
          <w:szCs w:val="24"/>
        </w:rPr>
        <w:t>приобретен передвижно</w:t>
      </w:r>
      <w:r w:rsidR="002F69FD" w:rsidRPr="00E57602">
        <w:rPr>
          <w:rFonts w:ascii="Times New Roman" w:hAnsi="Times New Roman"/>
          <w:sz w:val="24"/>
          <w:szCs w:val="24"/>
        </w:rPr>
        <w:t>й</w:t>
      </w:r>
      <w:r w:rsidR="002F69FD" w:rsidRPr="00E57602">
        <w:rPr>
          <w:rFonts w:ascii="Times New Roman" w:eastAsia="Calibri" w:hAnsi="Times New Roman"/>
          <w:sz w:val="24"/>
          <w:szCs w:val="24"/>
        </w:rPr>
        <w:t xml:space="preserve"> лечебно-диагностическ</w:t>
      </w:r>
      <w:r w:rsidR="002F69FD" w:rsidRPr="00E57602">
        <w:rPr>
          <w:rFonts w:ascii="Times New Roman" w:hAnsi="Times New Roman"/>
          <w:sz w:val="24"/>
          <w:szCs w:val="24"/>
        </w:rPr>
        <w:t xml:space="preserve">ий </w:t>
      </w:r>
      <w:r w:rsidR="00340A59" w:rsidRPr="00E57602">
        <w:rPr>
          <w:rFonts w:ascii="Times New Roman" w:eastAsia="Calibri" w:hAnsi="Times New Roman"/>
          <w:sz w:val="24"/>
          <w:szCs w:val="24"/>
        </w:rPr>
        <w:t>комплекс</w:t>
      </w:r>
      <w:r w:rsidR="000A4B16" w:rsidRPr="00E57602">
        <w:rPr>
          <w:rFonts w:ascii="Times New Roman" w:eastAsia="Calibri" w:hAnsi="Times New Roman"/>
          <w:sz w:val="24"/>
          <w:szCs w:val="24"/>
        </w:rPr>
        <w:t xml:space="preserve">. </w:t>
      </w:r>
      <w:r w:rsidR="0053139E" w:rsidRPr="00E57602">
        <w:rPr>
          <w:rFonts w:ascii="Times New Roman" w:eastAsia="Calibri" w:hAnsi="Times New Roman"/>
          <w:sz w:val="24"/>
          <w:szCs w:val="24"/>
        </w:rPr>
        <w:t xml:space="preserve"> </w:t>
      </w:r>
      <w:r w:rsidR="000A4B16" w:rsidRPr="00E57602">
        <w:rPr>
          <w:rFonts w:ascii="Times New Roman" w:eastAsia="Calibri" w:hAnsi="Times New Roman"/>
          <w:sz w:val="24"/>
          <w:szCs w:val="24"/>
        </w:rPr>
        <w:t xml:space="preserve"> </w:t>
      </w:r>
      <w:r w:rsidR="00CE715F" w:rsidRPr="00E57602">
        <w:rPr>
          <w:rFonts w:ascii="Times New Roman" w:eastAsia="Calibri" w:hAnsi="Times New Roman"/>
          <w:sz w:val="24"/>
          <w:szCs w:val="24"/>
        </w:rPr>
        <w:t xml:space="preserve">В п. Введенка </w:t>
      </w:r>
      <w:proofErr w:type="gramStart"/>
      <w:r w:rsidR="00CE715F" w:rsidRPr="00E57602">
        <w:rPr>
          <w:rFonts w:ascii="Times New Roman" w:eastAsia="Calibri" w:hAnsi="Times New Roman"/>
          <w:sz w:val="24"/>
          <w:szCs w:val="24"/>
        </w:rPr>
        <w:t>п</w:t>
      </w:r>
      <w:r w:rsidR="000A4B16" w:rsidRPr="00E57602">
        <w:rPr>
          <w:rFonts w:ascii="Times New Roman" w:eastAsia="Calibri" w:hAnsi="Times New Roman"/>
          <w:sz w:val="24"/>
          <w:szCs w:val="24"/>
        </w:rPr>
        <w:t>остроен</w:t>
      </w:r>
      <w:proofErr w:type="gramEnd"/>
      <w:r w:rsidR="00340A59" w:rsidRPr="00E57602">
        <w:rPr>
          <w:rFonts w:ascii="Times New Roman" w:eastAsia="Calibri" w:hAnsi="Times New Roman"/>
          <w:sz w:val="24"/>
          <w:szCs w:val="24"/>
        </w:rPr>
        <w:t xml:space="preserve"> </w:t>
      </w:r>
      <w:r w:rsidR="002F69FD" w:rsidRPr="00E57602">
        <w:rPr>
          <w:rFonts w:ascii="Times New Roman" w:eastAsia="Calibri" w:hAnsi="Times New Roman"/>
          <w:sz w:val="24"/>
          <w:szCs w:val="24"/>
        </w:rPr>
        <w:t>ФАП</w:t>
      </w:r>
      <w:r w:rsidR="00CB2A3B" w:rsidRPr="00E57602">
        <w:rPr>
          <w:rFonts w:ascii="Times New Roman" w:eastAsia="Calibri" w:hAnsi="Times New Roman"/>
          <w:sz w:val="24"/>
          <w:szCs w:val="24"/>
        </w:rPr>
        <w:t xml:space="preserve">. </w:t>
      </w:r>
    </w:p>
    <w:p w:rsidR="000B2C3D" w:rsidRPr="00E57602" w:rsidRDefault="000B2C3D" w:rsidP="002F69FD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Для оказания медицинской помощи взрослому населению района были приобретены цифровой флюорографический аппарат и фиброгастроскоп.</w:t>
      </w:r>
    </w:p>
    <w:p w:rsidR="000B2C3D" w:rsidRPr="00E57602" w:rsidRDefault="000B2C3D" w:rsidP="000B2C3D">
      <w:pPr>
        <w:tabs>
          <w:tab w:val="left" w:pos="900"/>
        </w:tabs>
        <w:kinsoku w:val="0"/>
        <w:overflowPunct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Для оказания первичной медико-санитарной помощи был приобретен автомобиль </w:t>
      </w:r>
      <w:r w:rsidR="00C4237F" w:rsidRPr="00E57602">
        <w:rPr>
          <w:rFonts w:ascii="Times New Roman" w:hAnsi="Times New Roman"/>
          <w:sz w:val="24"/>
          <w:szCs w:val="24"/>
        </w:rPr>
        <w:t>скорой медицинской помощи</w:t>
      </w:r>
      <w:r w:rsidRPr="00E57602">
        <w:rPr>
          <w:rFonts w:ascii="Times New Roman" w:hAnsi="Times New Roman"/>
          <w:sz w:val="24"/>
          <w:szCs w:val="24"/>
        </w:rPr>
        <w:t xml:space="preserve"> класса А УАЗ и для обслуживания врачебных вызовов </w:t>
      </w:r>
      <w:r w:rsidR="00D631D4" w:rsidRPr="00E57602">
        <w:rPr>
          <w:rFonts w:ascii="Times New Roman" w:hAnsi="Times New Roman"/>
          <w:sz w:val="24"/>
          <w:szCs w:val="24"/>
        </w:rPr>
        <w:t>-</w:t>
      </w:r>
      <w:r w:rsidR="00E66595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автомобиль LADA.</w:t>
      </w:r>
    </w:p>
    <w:p w:rsidR="00B41048" w:rsidRPr="00E57602" w:rsidRDefault="0053139E" w:rsidP="00B41048">
      <w:pPr>
        <w:ind w:firstLine="567"/>
        <w:rPr>
          <w:rFonts w:ascii="Times New Roman" w:hAnsi="Times New Roman"/>
          <w:bCs/>
          <w:sz w:val="24"/>
          <w:szCs w:val="24"/>
        </w:rPr>
      </w:pPr>
      <w:r w:rsidRPr="00E57602">
        <w:rPr>
          <w:rFonts w:ascii="Times New Roman" w:hAnsi="Times New Roman"/>
          <w:bCs/>
          <w:sz w:val="24"/>
          <w:szCs w:val="24"/>
        </w:rPr>
        <w:t xml:space="preserve">Думаю, что принятые меры повлияют </w:t>
      </w:r>
      <w:r w:rsidR="00112701" w:rsidRPr="00E57602">
        <w:rPr>
          <w:rFonts w:ascii="Times New Roman" w:hAnsi="Times New Roman"/>
          <w:bCs/>
          <w:sz w:val="24"/>
          <w:szCs w:val="24"/>
        </w:rPr>
        <w:t>на повышение качества медицинского обслуживания населения.</w:t>
      </w:r>
    </w:p>
    <w:p w:rsidR="00112701" w:rsidRPr="00E57602" w:rsidRDefault="00112701" w:rsidP="00B41048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C57A9F" w:rsidRPr="00E57602" w:rsidRDefault="00C57A9F" w:rsidP="00112701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С введением </w:t>
      </w:r>
      <w:r w:rsidR="001D5EB3" w:rsidRPr="00E57602">
        <w:rPr>
          <w:rFonts w:ascii="Times New Roman" w:hAnsi="Times New Roman"/>
          <w:sz w:val="24"/>
          <w:szCs w:val="24"/>
        </w:rPr>
        <w:t xml:space="preserve">ограничительного </w:t>
      </w:r>
      <w:r w:rsidRPr="00E57602">
        <w:rPr>
          <w:rFonts w:ascii="Times New Roman" w:hAnsi="Times New Roman"/>
          <w:sz w:val="24"/>
          <w:szCs w:val="24"/>
        </w:rPr>
        <w:t>режима в период пандемии</w:t>
      </w:r>
      <w:r w:rsidR="00A077B2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все </w:t>
      </w:r>
      <w:r w:rsidRPr="00E57602">
        <w:rPr>
          <w:rFonts w:ascii="Times New Roman" w:hAnsi="Times New Roman"/>
          <w:b/>
          <w:sz w:val="24"/>
          <w:szCs w:val="24"/>
        </w:rPr>
        <w:t>образовательные и культурно-досуговые учреждения</w:t>
      </w:r>
      <w:r w:rsidRPr="00E57602">
        <w:rPr>
          <w:rFonts w:ascii="Times New Roman" w:hAnsi="Times New Roman"/>
          <w:sz w:val="24"/>
          <w:szCs w:val="24"/>
        </w:rPr>
        <w:t xml:space="preserve"> перешли на дистанционный формат работы, которы</w:t>
      </w:r>
      <w:r w:rsidR="00161222" w:rsidRPr="00E57602">
        <w:rPr>
          <w:rFonts w:ascii="Times New Roman" w:hAnsi="Times New Roman"/>
          <w:sz w:val="24"/>
          <w:szCs w:val="24"/>
        </w:rPr>
        <w:t>й</w:t>
      </w:r>
      <w:r w:rsidRPr="00E57602">
        <w:rPr>
          <w:rFonts w:ascii="Times New Roman" w:hAnsi="Times New Roman"/>
          <w:sz w:val="24"/>
          <w:szCs w:val="24"/>
        </w:rPr>
        <w:t xml:space="preserve"> провед</w:t>
      </w:r>
      <w:r w:rsidR="00161222" w:rsidRPr="00E57602">
        <w:rPr>
          <w:rFonts w:ascii="Times New Roman" w:hAnsi="Times New Roman"/>
          <w:sz w:val="24"/>
          <w:szCs w:val="24"/>
        </w:rPr>
        <w:t>ё</w:t>
      </w:r>
      <w:r w:rsidRPr="00E57602">
        <w:rPr>
          <w:rFonts w:ascii="Times New Roman" w:hAnsi="Times New Roman"/>
          <w:sz w:val="24"/>
          <w:szCs w:val="24"/>
        </w:rPr>
        <w:t>н на должном организационном уровне.</w:t>
      </w:r>
    </w:p>
    <w:p w:rsidR="006815C7" w:rsidRPr="00E57602" w:rsidRDefault="000D21F5" w:rsidP="00B41048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lastRenderedPageBreak/>
        <w:t xml:space="preserve">Особое внимание </w:t>
      </w:r>
      <w:r w:rsidR="00AB34AB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уделя</w:t>
      </w:r>
      <w:r w:rsidR="006815C7" w:rsidRPr="00E57602">
        <w:rPr>
          <w:rFonts w:ascii="Times New Roman" w:hAnsi="Times New Roman"/>
          <w:sz w:val="24"/>
          <w:szCs w:val="24"/>
        </w:rPr>
        <w:t>лось</w:t>
      </w:r>
      <w:r w:rsidRPr="00E57602">
        <w:rPr>
          <w:rFonts w:ascii="Times New Roman" w:hAnsi="Times New Roman"/>
          <w:sz w:val="24"/>
          <w:szCs w:val="24"/>
        </w:rPr>
        <w:t xml:space="preserve"> условиям, в которых учатся и воспитываются наши дети.</w:t>
      </w:r>
      <w:r w:rsidRPr="00E5760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815C7" w:rsidRPr="00E57602" w:rsidRDefault="006815C7" w:rsidP="006815C7">
      <w:pPr>
        <w:pStyle w:val="a7"/>
        <w:spacing w:before="0" w:beforeAutospacing="0" w:after="0" w:afterAutospacing="0" w:line="276" w:lineRule="auto"/>
        <w:ind w:firstLine="567"/>
        <w:jc w:val="both"/>
      </w:pPr>
      <w:r w:rsidRPr="00E57602">
        <w:t xml:space="preserve">В ходе подготовки к 2020/2021 учебному году за счет средств местного бюджета </w:t>
      </w:r>
      <w:r w:rsidR="00346B94" w:rsidRPr="00E57602">
        <w:t xml:space="preserve">в Эртильской СОШ № 1 </w:t>
      </w:r>
      <w:r w:rsidRPr="00E57602">
        <w:t>проведён ремонт пищеблока на 899 тыс. руб.</w:t>
      </w:r>
      <w:r w:rsidR="00346B94" w:rsidRPr="00E57602">
        <w:t xml:space="preserve"> </w:t>
      </w:r>
      <w:r w:rsidRPr="00E57602">
        <w:t xml:space="preserve">В школе с углублённым изучением отдельных предметов </w:t>
      </w:r>
      <w:r w:rsidR="00EB6123" w:rsidRPr="00E57602">
        <w:t xml:space="preserve">на сумму 5,2 млн руб. </w:t>
      </w:r>
      <w:r w:rsidRPr="00E57602">
        <w:t>проведен</w:t>
      </w:r>
      <w:r w:rsidR="00346B94" w:rsidRPr="00E57602">
        <w:t xml:space="preserve">ы работы по благоустройству территории, отремонтирован актовый зал, сделан  </w:t>
      </w:r>
      <w:r w:rsidRPr="00E57602">
        <w:t>частичный ремонт помещений</w:t>
      </w:r>
      <w:r w:rsidR="00EB6123" w:rsidRPr="00E57602">
        <w:t xml:space="preserve">. </w:t>
      </w:r>
      <w:r w:rsidRPr="00E57602">
        <w:t xml:space="preserve"> </w:t>
      </w:r>
      <w:r w:rsidR="00EB6123" w:rsidRPr="00E57602">
        <w:t xml:space="preserve"> </w:t>
      </w:r>
      <w:r w:rsidRPr="00E57602">
        <w:t xml:space="preserve">В детском саду в микрорайоне Соколовка заменили кровлю за 1 млн руб. </w:t>
      </w:r>
      <w:r w:rsidR="00EB6123" w:rsidRPr="00E57602">
        <w:t xml:space="preserve"> </w:t>
      </w:r>
      <w:r w:rsidRPr="00E57602">
        <w:t>В Эртильском детском саду №3 проведен косметический ремонт помещений на 380 тыс. руб. </w:t>
      </w:r>
    </w:p>
    <w:p w:rsidR="006815C7" w:rsidRPr="00E57602" w:rsidRDefault="00492432" w:rsidP="006815C7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</w:t>
      </w:r>
      <w:r w:rsidR="006815C7" w:rsidRPr="00E57602">
        <w:rPr>
          <w:rFonts w:ascii="Times New Roman" w:hAnsi="Times New Roman"/>
          <w:sz w:val="24"/>
          <w:szCs w:val="24"/>
        </w:rPr>
        <w:t>части укрепления противопожарной оснащенности израсходовано 2,2 </w:t>
      </w:r>
      <w:proofErr w:type="gramStart"/>
      <w:r w:rsidR="006815C7" w:rsidRPr="00E57602">
        <w:rPr>
          <w:rFonts w:ascii="Times New Roman" w:hAnsi="Times New Roman"/>
          <w:sz w:val="24"/>
          <w:szCs w:val="24"/>
        </w:rPr>
        <w:t>млн</w:t>
      </w:r>
      <w:proofErr w:type="gramEnd"/>
      <w:r w:rsidR="006815C7" w:rsidRPr="00E57602">
        <w:rPr>
          <w:rFonts w:ascii="Times New Roman" w:hAnsi="Times New Roman"/>
          <w:sz w:val="24"/>
          <w:szCs w:val="24"/>
        </w:rPr>
        <w:t xml:space="preserve"> рублей, на антитеррористическую защищенность – 1,3 млн рублей, на капитальный и текущий ремонты -  13,4 млн рублей, на ремонт школьных автобусов – 970,9 тыс. рублей, на обеспечение санитарно-эпидемиологического состояния – 3,6 млн рублей.</w:t>
      </w:r>
    </w:p>
    <w:p w:rsidR="006815C7" w:rsidRPr="00E57602" w:rsidRDefault="00492432" w:rsidP="006815C7">
      <w:pPr>
        <w:pStyle w:val="a7"/>
        <w:spacing w:before="0" w:beforeAutospacing="0" w:after="0" w:afterAutospacing="0" w:line="276" w:lineRule="auto"/>
        <w:ind w:firstLine="567"/>
        <w:jc w:val="both"/>
      </w:pPr>
      <w:r w:rsidRPr="00E57602">
        <w:t>Н</w:t>
      </w:r>
      <w:r w:rsidR="006815C7" w:rsidRPr="00E57602">
        <w:t>а подготовку образовательных учреждений района к осенне-зимнему периоду и работе в зимних условиях израсходовано 2,2 млн руб.</w:t>
      </w:r>
    </w:p>
    <w:p w:rsidR="006815C7" w:rsidRPr="00E57602" w:rsidRDefault="00097DB2" w:rsidP="006815C7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</w:t>
      </w:r>
      <w:r w:rsidR="006815C7" w:rsidRPr="00E57602">
        <w:rPr>
          <w:rFonts w:ascii="Times New Roman" w:hAnsi="Times New Roman"/>
          <w:sz w:val="24"/>
          <w:szCs w:val="24"/>
        </w:rPr>
        <w:t>роведена замена автопарка школьных автобусов в Ростошинской, Первомайской, Щучинской, Соколовской и Эртильской школе №1. П</w:t>
      </w:r>
      <w:r w:rsidR="004330B2" w:rsidRPr="00E57602">
        <w:rPr>
          <w:rFonts w:ascii="Times New Roman" w:hAnsi="Times New Roman"/>
          <w:sz w:val="24"/>
          <w:szCs w:val="24"/>
        </w:rPr>
        <w:t>риобрет</w:t>
      </w:r>
      <w:r w:rsidR="006815C7" w:rsidRPr="00E57602">
        <w:rPr>
          <w:rFonts w:ascii="Times New Roman" w:hAnsi="Times New Roman"/>
          <w:sz w:val="24"/>
          <w:szCs w:val="24"/>
        </w:rPr>
        <w:t>ено 5 школьных автобусов ПАЗ.</w:t>
      </w:r>
    </w:p>
    <w:p w:rsidR="006815C7" w:rsidRPr="00E57602" w:rsidRDefault="006815C7" w:rsidP="006815C7">
      <w:pPr>
        <w:ind w:firstLine="708"/>
        <w:rPr>
          <w:rFonts w:ascii="Times New Roman" w:hAnsi="Times New Roman"/>
          <w:iCs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2020г. решена давняя проблема обеспечения потребности в детском саду микрорайона «Стройка». Итогом участия в р</w:t>
      </w:r>
      <w:r w:rsidRPr="00E57602">
        <w:rPr>
          <w:rFonts w:ascii="Times New Roman" w:eastAsia="Calibri" w:hAnsi="Times New Roman"/>
          <w:sz w:val="24"/>
          <w:szCs w:val="24"/>
        </w:rPr>
        <w:t xml:space="preserve">егиональном проекте «Содействие занятости женщин – создание условий дошкольного образования для детей в возрасте до трех лет» стала пристройка к зданию Эртильской школы № 1 трёх ясельных групп  на 60 мест (начало строительства 2019, окончание 2020, сумма средств </w:t>
      </w:r>
      <w:r w:rsidR="001011E3">
        <w:rPr>
          <w:rFonts w:ascii="Times New Roman" w:eastAsia="Calibri" w:hAnsi="Times New Roman"/>
          <w:sz w:val="24"/>
          <w:szCs w:val="24"/>
        </w:rPr>
        <w:t>с учётом закупленного оборудования - 110</w:t>
      </w:r>
      <w:r w:rsidRPr="00E57602">
        <w:rPr>
          <w:rFonts w:ascii="Times New Roman" w:eastAsia="Calibri" w:hAnsi="Times New Roman"/>
          <w:sz w:val="24"/>
          <w:szCs w:val="24"/>
        </w:rPr>
        <w:t> </w:t>
      </w:r>
      <w:r w:rsidR="00410D30" w:rsidRPr="00E57602">
        <w:rPr>
          <w:rFonts w:ascii="Times New Roman" w:eastAsia="Calibri" w:hAnsi="Times New Roman"/>
          <w:sz w:val="24"/>
          <w:szCs w:val="24"/>
        </w:rPr>
        <w:t xml:space="preserve">млн </w:t>
      </w:r>
      <w:r w:rsidR="001011E3">
        <w:rPr>
          <w:rFonts w:ascii="Times New Roman" w:eastAsia="Calibri" w:hAnsi="Times New Roman"/>
          <w:sz w:val="24"/>
          <w:szCs w:val="24"/>
        </w:rPr>
        <w:t>67</w:t>
      </w:r>
      <w:r w:rsidRPr="00E57602">
        <w:rPr>
          <w:rFonts w:ascii="Times New Roman" w:eastAsia="Calibri" w:hAnsi="Times New Roman"/>
          <w:sz w:val="24"/>
          <w:szCs w:val="24"/>
        </w:rPr>
        <w:t>3</w:t>
      </w:r>
      <w:r w:rsidR="00410D30" w:rsidRPr="00E57602">
        <w:rPr>
          <w:rFonts w:ascii="Times New Roman" w:eastAsia="Calibri" w:hAnsi="Times New Roman"/>
          <w:sz w:val="24"/>
          <w:szCs w:val="24"/>
        </w:rPr>
        <w:t xml:space="preserve"> тыс.</w:t>
      </w:r>
      <w:r w:rsidRPr="00E57602">
        <w:rPr>
          <w:rFonts w:ascii="Times New Roman" w:eastAsia="Calibri" w:hAnsi="Times New Roman"/>
          <w:sz w:val="24"/>
          <w:szCs w:val="24"/>
        </w:rPr>
        <w:t xml:space="preserve"> руб.).</w:t>
      </w:r>
      <w:r w:rsidRPr="00E576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На данный момент о</w:t>
      </w:r>
      <w:r w:rsidRPr="00E57602">
        <w:rPr>
          <w:rFonts w:ascii="Times New Roman" w:hAnsi="Times New Roman"/>
          <w:iCs/>
          <w:sz w:val="24"/>
          <w:szCs w:val="24"/>
        </w:rPr>
        <w:t>чередность в дошкольные образовательные учреждения детей в возрасте от 3 до 7 лет  в районе  отсутствует.</w:t>
      </w:r>
    </w:p>
    <w:p w:rsidR="006815C7" w:rsidRPr="00E57602" w:rsidRDefault="006815C7" w:rsidP="006815C7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</w:t>
      </w:r>
      <w:r w:rsidR="00097DB2" w:rsidRPr="00E57602">
        <w:rPr>
          <w:rFonts w:ascii="Times New Roman" w:hAnsi="Times New Roman"/>
          <w:sz w:val="24"/>
          <w:szCs w:val="24"/>
        </w:rPr>
        <w:t>отчётном году</w:t>
      </w:r>
      <w:r w:rsidRPr="00E57602">
        <w:rPr>
          <w:rFonts w:ascii="Times New Roman" w:hAnsi="Times New Roman"/>
          <w:sz w:val="24"/>
          <w:szCs w:val="24"/>
        </w:rPr>
        <w:t xml:space="preserve"> основной государственный экзамен для выпускников 9 классов не проводился в связи со сложной эпидемиологической обстановкой.  </w:t>
      </w:r>
      <w:r w:rsidRPr="00E57602">
        <w:rPr>
          <w:rFonts w:ascii="Times New Roman" w:eastAsia="Calibri" w:hAnsi="Times New Roman"/>
          <w:sz w:val="24"/>
          <w:szCs w:val="24"/>
        </w:rPr>
        <w:t xml:space="preserve"> ЕГЭ получили возможность сдавать только те учащиеся, которые планировали поступление в ВУЗы.  В результате аттестаты об основном и среднем общем образовании получили все выпускники школ района.</w:t>
      </w:r>
      <w:r w:rsidRPr="00E57602">
        <w:rPr>
          <w:sz w:val="24"/>
          <w:szCs w:val="24"/>
        </w:rPr>
        <w:t xml:space="preserve"> 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По итогам 2019-2020 учебного года 12 выпускников основной школы получили свидетельства особого образца, </w:t>
      </w:r>
      <w:r w:rsidRPr="00E57602">
        <w:rPr>
          <w:rFonts w:ascii="Times New Roman" w:hAnsi="Times New Roman"/>
          <w:sz w:val="24"/>
          <w:szCs w:val="24"/>
        </w:rPr>
        <w:t xml:space="preserve">12 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выпускников средней школы награждены медалями «За </w:t>
      </w:r>
      <w:r w:rsidRPr="00E57602">
        <w:rPr>
          <w:rFonts w:ascii="Times New Roman" w:hAnsi="Times New Roman"/>
          <w:bCs/>
          <w:sz w:val="24"/>
          <w:szCs w:val="24"/>
        </w:rPr>
        <w:t>особые успехи в учении»</w:t>
      </w:r>
      <w:r w:rsidRPr="00E57602">
        <w:rPr>
          <w:rFonts w:ascii="Times New Roman" w:hAnsi="Times New Roman"/>
          <w:color w:val="000000"/>
          <w:sz w:val="24"/>
          <w:szCs w:val="24"/>
        </w:rPr>
        <w:t>.</w:t>
      </w:r>
    </w:p>
    <w:p w:rsidR="00B41048" w:rsidRPr="00E57602" w:rsidRDefault="00B41048" w:rsidP="006815C7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В районе в сфере образования трудятся 549 человек. </w:t>
      </w:r>
      <w:proofErr w:type="gramStart"/>
      <w:r w:rsidRPr="00E57602">
        <w:rPr>
          <w:rFonts w:ascii="Times New Roman" w:hAnsi="Times New Roman"/>
          <w:sz w:val="24"/>
          <w:szCs w:val="24"/>
        </w:rPr>
        <w:t>Средняя заработная плата педагогических работников</w:t>
      </w:r>
      <w:r w:rsidR="006815C7" w:rsidRPr="00E57602">
        <w:rPr>
          <w:rFonts w:ascii="Times New Roman" w:hAnsi="Times New Roman"/>
          <w:sz w:val="24"/>
          <w:szCs w:val="24"/>
        </w:rPr>
        <w:t xml:space="preserve"> за 12 месяцев 2020</w:t>
      </w:r>
      <w:r w:rsidRPr="00E57602">
        <w:rPr>
          <w:rFonts w:ascii="Times New Roman" w:hAnsi="Times New Roman"/>
          <w:sz w:val="24"/>
          <w:szCs w:val="24"/>
        </w:rPr>
        <w:t>г. составила: в общем образовании – 30</w:t>
      </w:r>
      <w:r w:rsidR="001D5EB3" w:rsidRPr="00E57602">
        <w:rPr>
          <w:rFonts w:ascii="Times New Roman" w:hAnsi="Times New Roman"/>
          <w:sz w:val="24"/>
          <w:szCs w:val="24"/>
        </w:rPr>
        <w:t xml:space="preserve"> тыс. </w:t>
      </w:r>
      <w:r w:rsidRPr="00E57602">
        <w:rPr>
          <w:rFonts w:ascii="Times New Roman" w:hAnsi="Times New Roman"/>
          <w:sz w:val="24"/>
          <w:szCs w:val="24"/>
        </w:rPr>
        <w:t xml:space="preserve">348 руб., в дошкольном – 30 </w:t>
      </w:r>
      <w:r w:rsidR="001D5EB3" w:rsidRPr="00E57602">
        <w:rPr>
          <w:rFonts w:ascii="Times New Roman" w:hAnsi="Times New Roman"/>
          <w:sz w:val="24"/>
          <w:szCs w:val="24"/>
        </w:rPr>
        <w:t xml:space="preserve">тыс. </w:t>
      </w:r>
      <w:r w:rsidRPr="00E57602">
        <w:rPr>
          <w:rFonts w:ascii="Times New Roman" w:hAnsi="Times New Roman"/>
          <w:sz w:val="24"/>
          <w:szCs w:val="24"/>
        </w:rPr>
        <w:t xml:space="preserve">015 руб., в дополнительном – 31 </w:t>
      </w:r>
      <w:r w:rsidR="001D5EB3" w:rsidRPr="00E57602">
        <w:rPr>
          <w:rFonts w:ascii="Times New Roman" w:hAnsi="Times New Roman"/>
          <w:sz w:val="24"/>
          <w:szCs w:val="24"/>
        </w:rPr>
        <w:t xml:space="preserve">тыс. </w:t>
      </w:r>
      <w:r w:rsidRPr="00E57602">
        <w:rPr>
          <w:rFonts w:ascii="Times New Roman" w:hAnsi="Times New Roman"/>
          <w:sz w:val="24"/>
          <w:szCs w:val="24"/>
        </w:rPr>
        <w:t>860 руб.</w:t>
      </w:r>
      <w:proofErr w:type="gramEnd"/>
    </w:p>
    <w:p w:rsidR="000E0C3C" w:rsidRPr="00E57602" w:rsidRDefault="000E0C3C" w:rsidP="006815C7">
      <w:pPr>
        <w:ind w:firstLine="567"/>
        <w:rPr>
          <w:rFonts w:ascii="Times New Roman" w:eastAsia="Calibri" w:hAnsi="Times New Roman"/>
          <w:color w:val="C00000"/>
          <w:sz w:val="24"/>
          <w:szCs w:val="24"/>
          <w:shd w:val="clear" w:color="auto" w:fill="FFFFFF"/>
        </w:rPr>
      </w:pPr>
    </w:p>
    <w:p w:rsidR="009B123B" w:rsidRPr="00E57602" w:rsidRDefault="00B41048" w:rsidP="00FA071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E57602">
        <w:rPr>
          <w:rFonts w:ascii="Times New Roman" w:hAnsi="Times New Roman"/>
          <w:iCs/>
          <w:sz w:val="24"/>
          <w:szCs w:val="24"/>
        </w:rPr>
        <w:t xml:space="preserve">Система </w:t>
      </w:r>
      <w:r w:rsidRPr="00E57602">
        <w:rPr>
          <w:rFonts w:ascii="Times New Roman" w:hAnsi="Times New Roman"/>
          <w:b/>
          <w:iCs/>
          <w:sz w:val="24"/>
          <w:szCs w:val="24"/>
        </w:rPr>
        <w:t>дополнительного образования</w:t>
      </w:r>
      <w:r w:rsidRPr="00E57602">
        <w:rPr>
          <w:rFonts w:ascii="Times New Roman" w:hAnsi="Times New Roman"/>
          <w:iCs/>
          <w:sz w:val="24"/>
          <w:szCs w:val="24"/>
        </w:rPr>
        <w:t xml:space="preserve"> района представлена 2 образовательными учреждениями: ДЮСШ и Д</w:t>
      </w:r>
      <w:r w:rsidR="004F1505" w:rsidRPr="00E57602">
        <w:rPr>
          <w:rFonts w:ascii="Times New Roman" w:hAnsi="Times New Roman"/>
          <w:iCs/>
          <w:sz w:val="24"/>
          <w:szCs w:val="24"/>
        </w:rPr>
        <w:t>ом детского творчества</w:t>
      </w:r>
      <w:r w:rsidRPr="00E57602">
        <w:rPr>
          <w:rFonts w:ascii="Times New Roman" w:hAnsi="Times New Roman"/>
          <w:iCs/>
          <w:sz w:val="24"/>
          <w:szCs w:val="24"/>
        </w:rPr>
        <w:t xml:space="preserve">. </w:t>
      </w:r>
      <w:r w:rsidR="009B123B" w:rsidRPr="00E57602">
        <w:rPr>
          <w:rFonts w:ascii="Times New Roman" w:hAnsi="Times New Roman"/>
          <w:iCs/>
          <w:sz w:val="24"/>
          <w:szCs w:val="24"/>
        </w:rPr>
        <w:t xml:space="preserve">Запланированные на 2020г. мероприятия по линии воспитательной работы проведены в измененном формате: с использованием дистанционных технологий,  в том числе в режиме онлайн.  </w:t>
      </w:r>
      <w:r w:rsidR="009B123B" w:rsidRPr="00E57602">
        <w:rPr>
          <w:rFonts w:ascii="Times New Roman" w:hAnsi="Times New Roman"/>
          <w:sz w:val="24"/>
          <w:szCs w:val="24"/>
        </w:rPr>
        <w:t>Результатами стало получение учащимися школ более 260 сертификатов и грамот областного уровня, 10 грамот Всероссийского уровня, 1 грамота, 2 благодарственных письма Международного уровня.</w:t>
      </w:r>
    </w:p>
    <w:p w:rsidR="00985B46" w:rsidRPr="00E57602" w:rsidRDefault="00B41048" w:rsidP="00B41048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Численность населения,  занимающегося </w:t>
      </w:r>
      <w:r w:rsidRPr="00E57602">
        <w:rPr>
          <w:rFonts w:ascii="Times New Roman" w:hAnsi="Times New Roman"/>
          <w:b/>
          <w:sz w:val="24"/>
          <w:szCs w:val="24"/>
        </w:rPr>
        <w:t>физической культурой и спортом</w:t>
      </w:r>
      <w:r w:rsidRPr="00E57602">
        <w:rPr>
          <w:rFonts w:ascii="Times New Roman" w:hAnsi="Times New Roman"/>
          <w:sz w:val="24"/>
          <w:szCs w:val="24"/>
        </w:rPr>
        <w:t>,  составила 8</w:t>
      </w:r>
      <w:r w:rsidR="00695066" w:rsidRPr="00E57602">
        <w:rPr>
          <w:rFonts w:ascii="Times New Roman" w:hAnsi="Times New Roman"/>
          <w:sz w:val="24"/>
          <w:szCs w:val="24"/>
        </w:rPr>
        <w:t xml:space="preserve"> тыс. </w:t>
      </w:r>
      <w:r w:rsidRPr="00E57602">
        <w:rPr>
          <w:rFonts w:ascii="Times New Roman" w:hAnsi="Times New Roman"/>
          <w:sz w:val="24"/>
          <w:szCs w:val="24"/>
        </w:rPr>
        <w:t>825 человек.</w:t>
      </w:r>
      <w:r w:rsidR="00807A53" w:rsidRPr="00E57602">
        <w:rPr>
          <w:rFonts w:ascii="Times New Roman" w:hAnsi="Times New Roman"/>
          <w:sz w:val="24"/>
          <w:szCs w:val="24"/>
        </w:rPr>
        <w:t xml:space="preserve"> В спартакиаде по выполнению нормативов ГТО для всех возрастов приняли участие 1</w:t>
      </w:r>
      <w:r w:rsidR="00985B46" w:rsidRPr="00E57602">
        <w:rPr>
          <w:rFonts w:ascii="Times New Roman" w:hAnsi="Times New Roman"/>
          <w:sz w:val="24"/>
          <w:szCs w:val="24"/>
        </w:rPr>
        <w:t xml:space="preserve">тыс. </w:t>
      </w:r>
      <w:r w:rsidR="00807A53" w:rsidRPr="00E57602">
        <w:rPr>
          <w:rFonts w:ascii="Times New Roman" w:hAnsi="Times New Roman"/>
          <w:sz w:val="24"/>
          <w:szCs w:val="24"/>
        </w:rPr>
        <w:t>699 человек</w:t>
      </w:r>
      <w:r w:rsidR="006C7A84" w:rsidRPr="00E57602">
        <w:rPr>
          <w:rFonts w:ascii="Times New Roman" w:hAnsi="Times New Roman"/>
          <w:sz w:val="24"/>
          <w:szCs w:val="24"/>
        </w:rPr>
        <w:t>, из которых 716 учащихся</w:t>
      </w:r>
      <w:r w:rsidR="00807A53" w:rsidRPr="00E57602">
        <w:rPr>
          <w:rFonts w:ascii="Times New Roman" w:hAnsi="Times New Roman"/>
          <w:sz w:val="24"/>
          <w:szCs w:val="24"/>
        </w:rPr>
        <w:t>.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985B46" w:rsidRPr="00E57602">
        <w:rPr>
          <w:rFonts w:ascii="Times New Roman" w:hAnsi="Times New Roman"/>
          <w:sz w:val="24"/>
          <w:szCs w:val="24"/>
        </w:rPr>
        <w:t xml:space="preserve">По их результатам количество присвоенных знаков составило </w:t>
      </w:r>
      <w:r w:rsidR="006C7A84" w:rsidRPr="00E57602">
        <w:rPr>
          <w:rFonts w:ascii="Times New Roman" w:hAnsi="Times New Roman"/>
          <w:sz w:val="24"/>
          <w:szCs w:val="24"/>
        </w:rPr>
        <w:t>993</w:t>
      </w:r>
      <w:r w:rsidR="00985B46" w:rsidRPr="00E57602">
        <w:rPr>
          <w:rFonts w:ascii="Times New Roman" w:hAnsi="Times New Roman"/>
          <w:sz w:val="24"/>
          <w:szCs w:val="24"/>
        </w:rPr>
        <w:t>, из которых 5</w:t>
      </w:r>
      <w:r w:rsidR="006C7A84" w:rsidRPr="00E57602">
        <w:rPr>
          <w:rFonts w:ascii="Times New Roman" w:hAnsi="Times New Roman"/>
          <w:sz w:val="24"/>
          <w:szCs w:val="24"/>
        </w:rPr>
        <w:t>5</w:t>
      </w:r>
      <w:r w:rsidR="00985B46" w:rsidRPr="00E57602">
        <w:rPr>
          <w:rFonts w:ascii="Times New Roman" w:hAnsi="Times New Roman"/>
          <w:sz w:val="24"/>
          <w:szCs w:val="24"/>
        </w:rPr>
        <w:t xml:space="preserve"> золотых, </w:t>
      </w:r>
      <w:r w:rsidR="006C7A84" w:rsidRPr="00E57602">
        <w:rPr>
          <w:rFonts w:ascii="Times New Roman" w:hAnsi="Times New Roman"/>
          <w:sz w:val="24"/>
          <w:szCs w:val="24"/>
        </w:rPr>
        <w:t>292</w:t>
      </w:r>
      <w:r w:rsidR="00985B46" w:rsidRPr="00E57602">
        <w:rPr>
          <w:rFonts w:ascii="Times New Roman" w:hAnsi="Times New Roman"/>
          <w:sz w:val="24"/>
          <w:szCs w:val="24"/>
        </w:rPr>
        <w:t xml:space="preserve"> серебряных и </w:t>
      </w:r>
      <w:r w:rsidR="006C7A84" w:rsidRPr="00E57602">
        <w:rPr>
          <w:rFonts w:ascii="Times New Roman" w:hAnsi="Times New Roman"/>
          <w:sz w:val="24"/>
          <w:szCs w:val="24"/>
        </w:rPr>
        <w:t>646</w:t>
      </w:r>
      <w:r w:rsidR="00985B46" w:rsidRPr="00E57602">
        <w:rPr>
          <w:rFonts w:ascii="Times New Roman" w:hAnsi="Times New Roman"/>
          <w:sz w:val="24"/>
          <w:szCs w:val="24"/>
        </w:rPr>
        <w:t xml:space="preserve"> бронзовых.  </w:t>
      </w:r>
    </w:p>
    <w:p w:rsidR="00D526E5" w:rsidRPr="00E57602" w:rsidRDefault="00D526E5" w:rsidP="00D526E5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lastRenderedPageBreak/>
        <w:t xml:space="preserve">В начале 2020г. на средства местного бюджета для образовательных организаций и учреждений дополнительного образования был закуплен спортивный инвентарь на сумму 1,7 </w:t>
      </w:r>
      <w:proofErr w:type="gramStart"/>
      <w:r w:rsidRPr="00E57602">
        <w:rPr>
          <w:rFonts w:ascii="Times New Roman" w:hAnsi="Times New Roman"/>
          <w:sz w:val="24"/>
          <w:szCs w:val="24"/>
        </w:rPr>
        <w:t>млн</w:t>
      </w:r>
      <w:proofErr w:type="gramEnd"/>
      <w:r w:rsidRPr="00E57602">
        <w:rPr>
          <w:rFonts w:ascii="Times New Roman" w:hAnsi="Times New Roman"/>
          <w:sz w:val="24"/>
          <w:szCs w:val="24"/>
        </w:rPr>
        <w:t xml:space="preserve">  руб. </w:t>
      </w:r>
    </w:p>
    <w:p w:rsidR="00225A9B" w:rsidRPr="00E57602" w:rsidRDefault="00B41048" w:rsidP="00B41048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Спортивная инфраструктура </w:t>
      </w:r>
      <w:r w:rsidR="00807A53" w:rsidRPr="00E57602">
        <w:rPr>
          <w:rFonts w:ascii="Times New Roman" w:hAnsi="Times New Roman"/>
          <w:sz w:val="24"/>
          <w:szCs w:val="24"/>
        </w:rPr>
        <w:t xml:space="preserve">района </w:t>
      </w:r>
      <w:r w:rsidRPr="00E57602">
        <w:rPr>
          <w:rFonts w:ascii="Times New Roman" w:hAnsi="Times New Roman"/>
          <w:sz w:val="24"/>
          <w:szCs w:val="24"/>
        </w:rPr>
        <w:t>включ</w:t>
      </w:r>
      <w:r w:rsidR="00807A53" w:rsidRPr="00E57602">
        <w:rPr>
          <w:rFonts w:ascii="Times New Roman" w:hAnsi="Times New Roman"/>
          <w:sz w:val="24"/>
          <w:szCs w:val="24"/>
        </w:rPr>
        <w:t>а</w:t>
      </w:r>
      <w:r w:rsidR="00865417" w:rsidRPr="00E57602">
        <w:rPr>
          <w:rFonts w:ascii="Times New Roman" w:hAnsi="Times New Roman"/>
          <w:sz w:val="24"/>
          <w:szCs w:val="24"/>
        </w:rPr>
        <w:t>е</w:t>
      </w:r>
      <w:r w:rsidR="00807A53" w:rsidRPr="00E57602">
        <w:rPr>
          <w:rFonts w:ascii="Times New Roman" w:hAnsi="Times New Roman"/>
          <w:sz w:val="24"/>
          <w:szCs w:val="24"/>
        </w:rPr>
        <w:t>т</w:t>
      </w:r>
      <w:r w:rsidRPr="00E57602">
        <w:rPr>
          <w:rFonts w:ascii="Times New Roman" w:hAnsi="Times New Roman"/>
          <w:sz w:val="24"/>
          <w:szCs w:val="24"/>
        </w:rPr>
        <w:t xml:space="preserve"> в себя 78 спортивных сооружений</w:t>
      </w:r>
      <w:r w:rsidR="00865417" w:rsidRPr="00E57602">
        <w:rPr>
          <w:rFonts w:ascii="Times New Roman" w:hAnsi="Times New Roman"/>
          <w:sz w:val="24"/>
          <w:szCs w:val="24"/>
        </w:rPr>
        <w:t>, т</w:t>
      </w:r>
      <w:r w:rsidR="00F218C7" w:rsidRPr="00E57602">
        <w:rPr>
          <w:rFonts w:ascii="Times New Roman" w:hAnsi="Times New Roman"/>
          <w:sz w:val="24"/>
          <w:szCs w:val="24"/>
        </w:rPr>
        <w:t>о есть все возможности привлекать к занятиям спортом большее число взрослого населения</w:t>
      </w:r>
      <w:r w:rsidR="00865417" w:rsidRPr="00E57602">
        <w:rPr>
          <w:rFonts w:ascii="Times New Roman" w:hAnsi="Times New Roman"/>
          <w:sz w:val="24"/>
          <w:szCs w:val="24"/>
        </w:rPr>
        <w:t xml:space="preserve"> налицо</w:t>
      </w:r>
      <w:r w:rsidR="00F218C7" w:rsidRPr="00E57602">
        <w:rPr>
          <w:rFonts w:ascii="Times New Roman" w:hAnsi="Times New Roman"/>
          <w:sz w:val="24"/>
          <w:szCs w:val="24"/>
        </w:rPr>
        <w:t>.</w:t>
      </w:r>
      <w:r w:rsidR="00225A9B" w:rsidRPr="00E57602">
        <w:rPr>
          <w:rFonts w:ascii="Times New Roman" w:hAnsi="Times New Roman"/>
          <w:sz w:val="24"/>
          <w:szCs w:val="24"/>
        </w:rPr>
        <w:t xml:space="preserve"> </w:t>
      </w:r>
    </w:p>
    <w:p w:rsidR="00B41048" w:rsidRPr="00E57602" w:rsidRDefault="00225A9B" w:rsidP="00B41048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Наши юные спортсмены – борцы и баскетболисты – продолжают радовать своими победами </w:t>
      </w:r>
      <w:r w:rsidR="00D545B9" w:rsidRPr="00E57602">
        <w:rPr>
          <w:rFonts w:ascii="Times New Roman" w:hAnsi="Times New Roman"/>
          <w:sz w:val="24"/>
          <w:szCs w:val="24"/>
        </w:rPr>
        <w:t xml:space="preserve">и </w:t>
      </w:r>
      <w:r w:rsidRPr="00E57602">
        <w:rPr>
          <w:rFonts w:ascii="Times New Roman" w:hAnsi="Times New Roman"/>
          <w:sz w:val="24"/>
          <w:szCs w:val="24"/>
        </w:rPr>
        <w:t>достижениями на соревнованиях всех уровней.</w:t>
      </w:r>
    </w:p>
    <w:p w:rsidR="00B41048" w:rsidRPr="00E57602" w:rsidRDefault="00B41048" w:rsidP="00B41048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Участие сборной команды по футболу Эртильского муниципального района «СОКОЛ» в ежегодном Первенстве Воронежской области по футболу на приз памяти </w:t>
      </w:r>
      <w:r w:rsidR="00695066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Просяного 2020</w:t>
      </w:r>
      <w:r w:rsidR="009B123B" w:rsidRPr="00E57602">
        <w:rPr>
          <w:rFonts w:ascii="Times New Roman" w:hAnsi="Times New Roman"/>
          <w:sz w:val="24"/>
          <w:szCs w:val="24"/>
        </w:rPr>
        <w:t>г.</w:t>
      </w:r>
      <w:r w:rsidRPr="00E57602">
        <w:rPr>
          <w:rFonts w:ascii="Times New Roman" w:hAnsi="Times New Roman"/>
          <w:sz w:val="24"/>
          <w:szCs w:val="24"/>
        </w:rPr>
        <w:t xml:space="preserve"> было профинансировано из средств местного бюджета на сумму 244 </w:t>
      </w:r>
      <w:r w:rsidR="00695066" w:rsidRPr="00E57602">
        <w:rPr>
          <w:rFonts w:ascii="Times New Roman" w:hAnsi="Times New Roman"/>
          <w:sz w:val="24"/>
          <w:szCs w:val="24"/>
        </w:rPr>
        <w:t xml:space="preserve">тыс. </w:t>
      </w:r>
      <w:r w:rsidRPr="00E57602">
        <w:rPr>
          <w:rFonts w:ascii="Times New Roman" w:hAnsi="Times New Roman"/>
          <w:sz w:val="24"/>
          <w:szCs w:val="24"/>
        </w:rPr>
        <w:t>800 рублей. Сборная команда заняла четвёртое место в группе</w:t>
      </w:r>
      <w:r w:rsidR="008A0FAB" w:rsidRPr="00E57602">
        <w:rPr>
          <w:rFonts w:ascii="Times New Roman" w:hAnsi="Times New Roman"/>
          <w:sz w:val="24"/>
          <w:szCs w:val="24"/>
        </w:rPr>
        <w:t>.</w:t>
      </w:r>
    </w:p>
    <w:p w:rsidR="008A0FAB" w:rsidRPr="00E57602" w:rsidRDefault="008A0FAB" w:rsidP="00B41048">
      <w:pPr>
        <w:ind w:firstLine="540"/>
        <w:rPr>
          <w:rFonts w:ascii="Times New Roman" w:hAnsi="Times New Roman"/>
          <w:sz w:val="24"/>
          <w:szCs w:val="24"/>
        </w:rPr>
      </w:pPr>
    </w:p>
    <w:p w:rsidR="00B41048" w:rsidRPr="00E57602" w:rsidRDefault="00B41048" w:rsidP="008A0FAB">
      <w:pPr>
        <w:ind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iCs/>
          <w:sz w:val="24"/>
          <w:szCs w:val="24"/>
        </w:rPr>
        <w:t xml:space="preserve">Особое внимание в районе </w:t>
      </w:r>
      <w:r w:rsidR="002171B0" w:rsidRPr="00E57602">
        <w:rPr>
          <w:rFonts w:ascii="Times New Roman" w:hAnsi="Times New Roman"/>
          <w:iCs/>
          <w:sz w:val="24"/>
          <w:szCs w:val="24"/>
        </w:rPr>
        <w:t>уделяется</w:t>
      </w:r>
      <w:r w:rsidR="002171B0" w:rsidRPr="00E5760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57602">
        <w:rPr>
          <w:rFonts w:ascii="Times New Roman" w:hAnsi="Times New Roman"/>
          <w:b/>
          <w:iCs/>
          <w:sz w:val="24"/>
          <w:szCs w:val="24"/>
        </w:rPr>
        <w:t>сохранению и укреплению здоровья</w:t>
      </w:r>
      <w:r w:rsidRPr="00E57602">
        <w:rPr>
          <w:rFonts w:ascii="Times New Roman" w:hAnsi="Times New Roman"/>
          <w:iCs/>
          <w:sz w:val="24"/>
          <w:szCs w:val="24"/>
        </w:rPr>
        <w:t xml:space="preserve"> детей. </w:t>
      </w:r>
      <w:r w:rsidR="008A0FAB" w:rsidRPr="00E57602">
        <w:rPr>
          <w:rFonts w:ascii="Times New Roman" w:hAnsi="Times New Roman"/>
          <w:sz w:val="24"/>
          <w:szCs w:val="24"/>
        </w:rPr>
        <w:t xml:space="preserve">Двухразовое горячее питание с охватом школьников 100 % организовано во всех  школах. Ежегодно из муниципального бюджета на организацию питания детей выделяется более 3 млн рублей.  Родительская плата в среднем по району составляет 630 рублей. </w:t>
      </w:r>
    </w:p>
    <w:p w:rsidR="00B41048" w:rsidRPr="00E57602" w:rsidRDefault="00B41048" w:rsidP="0078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соответствии с постановлением  Правительства Российской Федерации с 1 сентября 2020</w:t>
      </w:r>
      <w:r w:rsidR="008A0FAB" w:rsidRPr="00E57602">
        <w:rPr>
          <w:rFonts w:ascii="Times New Roman" w:hAnsi="Times New Roman"/>
          <w:sz w:val="24"/>
          <w:szCs w:val="24"/>
        </w:rPr>
        <w:t>г.</w:t>
      </w:r>
      <w:r w:rsidRPr="00E57602">
        <w:rPr>
          <w:rFonts w:ascii="Times New Roman" w:hAnsi="Times New Roman"/>
          <w:sz w:val="24"/>
          <w:szCs w:val="24"/>
        </w:rPr>
        <w:t xml:space="preserve"> в школах </w:t>
      </w:r>
      <w:r w:rsidR="008A0FAB" w:rsidRPr="00E57602">
        <w:rPr>
          <w:rFonts w:ascii="Times New Roman" w:hAnsi="Times New Roman"/>
          <w:sz w:val="24"/>
          <w:szCs w:val="24"/>
        </w:rPr>
        <w:t xml:space="preserve">для учащихся 1-4 классов </w:t>
      </w:r>
      <w:r w:rsidRPr="00E57602">
        <w:rPr>
          <w:rFonts w:ascii="Times New Roman" w:hAnsi="Times New Roman"/>
          <w:sz w:val="24"/>
          <w:szCs w:val="24"/>
        </w:rPr>
        <w:t xml:space="preserve">организовано бесплатное горячее питание из расчета  54,02 рубля на ребенка в день. </w:t>
      </w:r>
    </w:p>
    <w:p w:rsidR="00B41048" w:rsidRPr="00E57602" w:rsidRDefault="00B41048" w:rsidP="00785733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связи с дополнительными мерами по снижению рисков распространения новой коронавирусной инфекции в июне 2020</w:t>
      </w:r>
      <w:r w:rsidR="008A0FAB" w:rsidRPr="00E57602">
        <w:rPr>
          <w:rFonts w:ascii="Times New Roman" w:hAnsi="Times New Roman"/>
          <w:sz w:val="24"/>
          <w:szCs w:val="24"/>
        </w:rPr>
        <w:t>г.</w:t>
      </w:r>
      <w:r w:rsidRPr="00E57602">
        <w:rPr>
          <w:rFonts w:ascii="Times New Roman" w:hAnsi="Times New Roman"/>
          <w:sz w:val="24"/>
          <w:szCs w:val="24"/>
        </w:rPr>
        <w:t xml:space="preserve"> вместо традиционных форм отдыха были использованы малые формы организации занятости и досуга детей в формате онлайн-смен проекта «Лето-онлайн». В проекте участвовали все общеобразовательные школы и учреждения дополнительного образования. В работе 14 онлайн-смен приняли участие 605 детей под руководством 38 педагогов. </w:t>
      </w:r>
    </w:p>
    <w:p w:rsidR="00E34266" w:rsidRPr="00E57602" w:rsidRDefault="00B41048" w:rsidP="006D30A6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период с 1 по 15 августа 2020</w:t>
      </w:r>
      <w:r w:rsidR="00785733" w:rsidRPr="00E57602">
        <w:rPr>
          <w:rFonts w:ascii="Times New Roman" w:hAnsi="Times New Roman"/>
          <w:sz w:val="24"/>
          <w:szCs w:val="24"/>
        </w:rPr>
        <w:t>г.</w:t>
      </w:r>
      <w:r w:rsidRPr="00E57602">
        <w:rPr>
          <w:rFonts w:ascii="Times New Roman" w:hAnsi="Times New Roman"/>
          <w:sz w:val="24"/>
          <w:szCs w:val="24"/>
        </w:rPr>
        <w:t xml:space="preserve"> в ходе летней оздоровительной кампании на базе общеобразовательных учреждений района функционировало 6 лагерей с дневным пребыванием, в которых отдохнуло 160 детей.  Всего на оздоровлени</w:t>
      </w:r>
      <w:r w:rsidR="007730A8" w:rsidRPr="00E57602">
        <w:rPr>
          <w:rFonts w:ascii="Times New Roman" w:hAnsi="Times New Roman"/>
          <w:sz w:val="24"/>
          <w:szCs w:val="24"/>
        </w:rPr>
        <w:t>и</w:t>
      </w:r>
      <w:r w:rsidRPr="00E57602">
        <w:rPr>
          <w:rFonts w:ascii="Times New Roman" w:hAnsi="Times New Roman"/>
          <w:sz w:val="24"/>
          <w:szCs w:val="24"/>
        </w:rPr>
        <w:t xml:space="preserve"> детей в лагерях с дневным пребыванием было освоено 860 тыс.</w:t>
      </w:r>
      <w:r w:rsidR="00785733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руб.</w:t>
      </w:r>
    </w:p>
    <w:p w:rsidR="000E0C3C" w:rsidRPr="00E57602" w:rsidRDefault="000E0C3C" w:rsidP="006D30A6">
      <w:pPr>
        <w:ind w:firstLine="567"/>
        <w:rPr>
          <w:rFonts w:ascii="Times New Roman" w:hAnsi="Times New Roman"/>
          <w:sz w:val="24"/>
          <w:szCs w:val="24"/>
        </w:rPr>
      </w:pPr>
    </w:p>
    <w:p w:rsidR="00B41048" w:rsidRPr="00E57602" w:rsidRDefault="00E34266" w:rsidP="000139F7">
      <w:pPr>
        <w:ind w:firstLine="426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B41048" w:rsidRPr="00E57602">
        <w:rPr>
          <w:rFonts w:ascii="Times New Roman" w:hAnsi="Times New Roman"/>
          <w:sz w:val="24"/>
          <w:szCs w:val="24"/>
        </w:rPr>
        <w:t xml:space="preserve">В районе уделяется большое внимание подготовке </w:t>
      </w:r>
      <w:r w:rsidR="00B41048" w:rsidRPr="00E57602">
        <w:rPr>
          <w:rFonts w:ascii="Times New Roman" w:hAnsi="Times New Roman"/>
          <w:b/>
          <w:sz w:val="24"/>
          <w:szCs w:val="24"/>
        </w:rPr>
        <w:t>молодежи</w:t>
      </w:r>
      <w:r w:rsidR="00B41048" w:rsidRPr="00E57602">
        <w:rPr>
          <w:rFonts w:ascii="Times New Roman" w:hAnsi="Times New Roman"/>
          <w:sz w:val="24"/>
          <w:szCs w:val="24"/>
        </w:rPr>
        <w:t xml:space="preserve"> к службе в Вооруженных </w:t>
      </w:r>
      <w:r w:rsidRPr="00E57602">
        <w:rPr>
          <w:rFonts w:ascii="Times New Roman" w:hAnsi="Times New Roman"/>
          <w:sz w:val="24"/>
          <w:szCs w:val="24"/>
        </w:rPr>
        <w:t>с</w:t>
      </w:r>
      <w:r w:rsidR="00B41048" w:rsidRPr="00E57602">
        <w:rPr>
          <w:rFonts w:ascii="Times New Roman" w:hAnsi="Times New Roman"/>
          <w:sz w:val="24"/>
          <w:szCs w:val="24"/>
        </w:rPr>
        <w:t>илах Российской Федерации</w:t>
      </w:r>
      <w:r w:rsidR="000139F7" w:rsidRPr="00E57602">
        <w:rPr>
          <w:rFonts w:ascii="Times New Roman" w:hAnsi="Times New Roman"/>
          <w:sz w:val="24"/>
          <w:szCs w:val="24"/>
        </w:rPr>
        <w:t>. Создано и</w:t>
      </w:r>
      <w:r w:rsidR="00B41048" w:rsidRPr="00E57602">
        <w:rPr>
          <w:rFonts w:ascii="Times New Roman" w:hAnsi="Times New Roman"/>
          <w:sz w:val="24"/>
          <w:szCs w:val="24"/>
        </w:rPr>
        <w:t xml:space="preserve"> действу</w:t>
      </w:r>
      <w:r w:rsidR="00EA6263">
        <w:rPr>
          <w:rFonts w:ascii="Times New Roman" w:hAnsi="Times New Roman"/>
          <w:sz w:val="24"/>
          <w:szCs w:val="24"/>
        </w:rPr>
        <w:t>е</w:t>
      </w:r>
      <w:r w:rsidR="00B41048" w:rsidRPr="00E57602">
        <w:rPr>
          <w:rFonts w:ascii="Times New Roman" w:hAnsi="Times New Roman"/>
          <w:sz w:val="24"/>
          <w:szCs w:val="24"/>
        </w:rPr>
        <w:t>т 11 юнармейских отрядов, в которых занимаются 184 юнармейца.</w:t>
      </w:r>
      <w:r w:rsidR="000139F7" w:rsidRPr="00E57602">
        <w:rPr>
          <w:rFonts w:ascii="Times New Roman" w:hAnsi="Times New Roman"/>
          <w:sz w:val="24"/>
          <w:szCs w:val="24"/>
        </w:rPr>
        <w:t xml:space="preserve"> И</w:t>
      </w:r>
      <w:r w:rsidR="00B41048" w:rsidRPr="00E57602">
        <w:rPr>
          <w:rFonts w:ascii="Times New Roman" w:hAnsi="Times New Roman"/>
          <w:sz w:val="24"/>
          <w:szCs w:val="24"/>
        </w:rPr>
        <w:t>з средств муниципального бюджета были приобретены комплекты юнармейской формы и 10 комплектов формы почетного караула на общую сумму более 500 тыс.</w:t>
      </w:r>
      <w:r w:rsidR="000139F7" w:rsidRPr="00E57602">
        <w:rPr>
          <w:rFonts w:ascii="Times New Roman" w:hAnsi="Times New Roman"/>
          <w:sz w:val="24"/>
          <w:szCs w:val="24"/>
        </w:rPr>
        <w:t xml:space="preserve"> </w:t>
      </w:r>
      <w:r w:rsidR="00B41048" w:rsidRPr="00E57602">
        <w:rPr>
          <w:rFonts w:ascii="Times New Roman" w:hAnsi="Times New Roman"/>
          <w:sz w:val="24"/>
          <w:szCs w:val="24"/>
        </w:rPr>
        <w:t>руб. 10 сентября 2020</w:t>
      </w:r>
      <w:r w:rsidR="000139F7" w:rsidRPr="00E57602">
        <w:rPr>
          <w:rFonts w:ascii="Times New Roman" w:hAnsi="Times New Roman"/>
          <w:sz w:val="24"/>
          <w:szCs w:val="24"/>
        </w:rPr>
        <w:t>г.</w:t>
      </w:r>
      <w:r w:rsidR="00B41048" w:rsidRPr="00E57602">
        <w:rPr>
          <w:rFonts w:ascii="Times New Roman" w:hAnsi="Times New Roman"/>
          <w:sz w:val="24"/>
          <w:szCs w:val="24"/>
        </w:rPr>
        <w:t xml:space="preserve"> юнармейцы 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B41048" w:rsidRPr="00E57602">
        <w:rPr>
          <w:rFonts w:ascii="Times New Roman" w:hAnsi="Times New Roman"/>
          <w:sz w:val="24"/>
          <w:szCs w:val="24"/>
        </w:rPr>
        <w:t>активно участвовали в открытии Аллеи Героев, неся почётный караул в центральном городском сквере возле гранитных стел.</w:t>
      </w:r>
    </w:p>
    <w:p w:rsidR="00B41048" w:rsidRPr="00E57602" w:rsidRDefault="000139F7" w:rsidP="00410D30">
      <w:pPr>
        <w:pStyle w:val="a9"/>
        <w:spacing w:after="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год 75-летия Победы добровольцами движения «Волонтеры Победы» проводилось большое количество акций, встреч с ветеранами, тимуровская работа.  С</w:t>
      </w:r>
      <w:r w:rsidR="00B41048" w:rsidRPr="00E57602">
        <w:rPr>
          <w:rFonts w:ascii="Times New Roman" w:hAnsi="Times New Roman"/>
          <w:sz w:val="24"/>
          <w:szCs w:val="24"/>
        </w:rPr>
        <w:t xml:space="preserve">овместно с </w:t>
      </w:r>
      <w:r w:rsidRPr="00E57602">
        <w:rPr>
          <w:rFonts w:ascii="Times New Roman" w:hAnsi="Times New Roman"/>
          <w:sz w:val="24"/>
          <w:szCs w:val="24"/>
        </w:rPr>
        <w:t>р</w:t>
      </w:r>
      <w:r w:rsidR="00B41048" w:rsidRPr="00E57602">
        <w:rPr>
          <w:rFonts w:ascii="Times New Roman" w:hAnsi="Times New Roman"/>
          <w:sz w:val="24"/>
          <w:szCs w:val="24"/>
        </w:rPr>
        <w:t xml:space="preserve">айонным Советом ветеранов </w:t>
      </w:r>
      <w:r w:rsidRPr="00E57602">
        <w:rPr>
          <w:rFonts w:ascii="Times New Roman" w:hAnsi="Times New Roman"/>
          <w:sz w:val="24"/>
          <w:szCs w:val="24"/>
        </w:rPr>
        <w:t xml:space="preserve">они </w:t>
      </w:r>
      <w:r w:rsidR="00B41048" w:rsidRPr="00E57602">
        <w:rPr>
          <w:rFonts w:ascii="Times New Roman" w:hAnsi="Times New Roman"/>
          <w:sz w:val="24"/>
          <w:szCs w:val="24"/>
        </w:rPr>
        <w:t>активно участвовали во</w:t>
      </w:r>
      <w:r w:rsidR="00410D30" w:rsidRPr="00E57602">
        <w:rPr>
          <w:rFonts w:ascii="Times New Roman" w:hAnsi="Times New Roman"/>
          <w:sz w:val="24"/>
          <w:szCs w:val="24"/>
        </w:rPr>
        <w:t xml:space="preserve"> </w:t>
      </w:r>
      <w:r w:rsidR="00B41048" w:rsidRPr="00E57602">
        <w:rPr>
          <w:rFonts w:ascii="Times New Roman" w:hAnsi="Times New Roman"/>
          <w:sz w:val="24"/>
          <w:szCs w:val="24"/>
        </w:rPr>
        <w:t>Всероссийском проекте по обеспечению ветеранов и инвалидов Великой Отечественной войны мобильными телефонами с бесплатным безлимитным тарифом. Благодаря этому проекту 9 ветеранов</w:t>
      </w:r>
      <w:r w:rsidR="00E34266" w:rsidRPr="00E57602">
        <w:rPr>
          <w:rFonts w:ascii="Times New Roman" w:hAnsi="Times New Roman"/>
          <w:sz w:val="24"/>
          <w:szCs w:val="24"/>
        </w:rPr>
        <w:t>-</w:t>
      </w:r>
      <w:r w:rsidR="00B41048" w:rsidRPr="00E57602">
        <w:rPr>
          <w:rFonts w:ascii="Times New Roman" w:hAnsi="Times New Roman"/>
          <w:sz w:val="24"/>
          <w:szCs w:val="24"/>
        </w:rPr>
        <w:t xml:space="preserve">земляков </w:t>
      </w:r>
      <w:r w:rsidR="00E94F53" w:rsidRPr="00E57602">
        <w:rPr>
          <w:rFonts w:ascii="Times New Roman" w:hAnsi="Times New Roman"/>
          <w:sz w:val="24"/>
          <w:szCs w:val="24"/>
        </w:rPr>
        <w:t xml:space="preserve"> </w:t>
      </w:r>
      <w:r w:rsidR="00B41048" w:rsidRPr="00E57602">
        <w:rPr>
          <w:rFonts w:ascii="Times New Roman" w:hAnsi="Times New Roman"/>
          <w:sz w:val="24"/>
          <w:szCs w:val="24"/>
        </w:rPr>
        <w:t>получили бесплатную мобильную связь.</w:t>
      </w:r>
    </w:p>
    <w:p w:rsidR="00B41048" w:rsidRPr="00E57602" w:rsidRDefault="00B41048" w:rsidP="0079311C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Летом 2020</w:t>
      </w:r>
      <w:r w:rsidR="000139F7" w:rsidRPr="00E57602">
        <w:rPr>
          <w:rFonts w:ascii="Times New Roman" w:hAnsi="Times New Roman"/>
          <w:sz w:val="24"/>
          <w:szCs w:val="24"/>
        </w:rPr>
        <w:t>г.</w:t>
      </w:r>
      <w:r w:rsidRPr="00E57602">
        <w:rPr>
          <w:rFonts w:ascii="Times New Roman" w:hAnsi="Times New Roman"/>
          <w:sz w:val="24"/>
          <w:szCs w:val="24"/>
        </w:rPr>
        <w:t xml:space="preserve"> по инициативе Молодёжного парламента в центральном парке города Эртиль был создан Сквер молодожёнов. Из районного бюджета на строительство арт-</w:t>
      </w:r>
      <w:r w:rsidRPr="00E57602">
        <w:rPr>
          <w:rFonts w:ascii="Times New Roman" w:hAnsi="Times New Roman"/>
          <w:sz w:val="24"/>
          <w:szCs w:val="24"/>
        </w:rPr>
        <w:lastRenderedPageBreak/>
        <w:t xml:space="preserve">объектов </w:t>
      </w:r>
      <w:r w:rsidR="0079311C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Сквера было выделено около 600 тыс. руб. </w:t>
      </w:r>
      <w:r w:rsidR="0079311C" w:rsidRPr="00E57602">
        <w:rPr>
          <w:rFonts w:ascii="Times New Roman" w:hAnsi="Times New Roman"/>
          <w:sz w:val="24"/>
          <w:szCs w:val="24"/>
        </w:rPr>
        <w:t xml:space="preserve"> </w:t>
      </w:r>
      <w:r w:rsidR="00D80D1D" w:rsidRPr="00E57602">
        <w:rPr>
          <w:rFonts w:ascii="Times New Roman" w:hAnsi="Times New Roman"/>
          <w:sz w:val="24"/>
          <w:szCs w:val="24"/>
        </w:rPr>
        <w:t>Надеюсь, что он станет любимым местом встреч и отдыха для молодёжи.</w:t>
      </w:r>
    </w:p>
    <w:p w:rsidR="00B41048" w:rsidRPr="00E57602" w:rsidRDefault="00B41048" w:rsidP="0079311C">
      <w:pPr>
        <w:ind w:firstLine="567"/>
        <w:outlineLvl w:val="3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Проблемными вопросами сети образования остаются реконструкция</w:t>
      </w:r>
      <w:r w:rsidRPr="00E57602">
        <w:rPr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школы с углублённым изучением отдельных предметов, капитальный ремонт зданий Первомайской школы и детского сада № 3.</w:t>
      </w:r>
    </w:p>
    <w:p w:rsidR="00B41048" w:rsidRPr="00E57602" w:rsidRDefault="00B41048" w:rsidP="00B41048">
      <w:pPr>
        <w:rPr>
          <w:rFonts w:ascii="Times New Roman" w:hAnsi="Times New Roman"/>
          <w:i/>
          <w:color w:val="2B2B2B"/>
          <w:sz w:val="24"/>
          <w:szCs w:val="24"/>
          <w:highlight w:val="yellow"/>
        </w:rPr>
      </w:pPr>
    </w:p>
    <w:p w:rsidR="00F7641B" w:rsidRPr="00E57602" w:rsidRDefault="000139F7" w:rsidP="000139F7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Что касается </w:t>
      </w:r>
      <w:r w:rsidR="00695066" w:rsidRPr="00E57602">
        <w:rPr>
          <w:rFonts w:ascii="Times New Roman" w:hAnsi="Times New Roman"/>
          <w:sz w:val="24"/>
          <w:szCs w:val="24"/>
        </w:rPr>
        <w:t xml:space="preserve">сферы </w:t>
      </w:r>
      <w:r w:rsidRPr="00E57602">
        <w:rPr>
          <w:rFonts w:ascii="Times New Roman" w:hAnsi="Times New Roman"/>
          <w:b/>
          <w:sz w:val="24"/>
          <w:szCs w:val="24"/>
        </w:rPr>
        <w:t>культуры</w:t>
      </w:r>
      <w:r w:rsidRPr="00E57602">
        <w:rPr>
          <w:rFonts w:ascii="Times New Roman" w:hAnsi="Times New Roman"/>
          <w:sz w:val="24"/>
          <w:szCs w:val="24"/>
        </w:rPr>
        <w:t>, то н</w:t>
      </w:r>
      <w:r w:rsidR="00F7641B" w:rsidRPr="00E57602">
        <w:rPr>
          <w:rFonts w:ascii="Times New Roman" w:hAnsi="Times New Roman"/>
          <w:sz w:val="24"/>
          <w:szCs w:val="24"/>
        </w:rPr>
        <w:t xml:space="preserve">а территории района свою деятельность </w:t>
      </w:r>
      <w:r w:rsidRPr="00E57602">
        <w:rPr>
          <w:rFonts w:ascii="Times New Roman" w:hAnsi="Times New Roman"/>
          <w:sz w:val="24"/>
          <w:szCs w:val="24"/>
        </w:rPr>
        <w:t xml:space="preserve">осуществляют </w:t>
      </w:r>
      <w:r w:rsidR="00F7641B" w:rsidRPr="00E57602">
        <w:rPr>
          <w:rFonts w:ascii="Times New Roman" w:hAnsi="Times New Roman"/>
          <w:sz w:val="24"/>
          <w:szCs w:val="24"/>
        </w:rPr>
        <w:t xml:space="preserve">36 учреждений. </w:t>
      </w:r>
    </w:p>
    <w:p w:rsidR="00F7641B" w:rsidRPr="00E57602" w:rsidRDefault="009114D0" w:rsidP="00F7641B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Одним из г</w:t>
      </w:r>
      <w:r w:rsidR="00F7641B" w:rsidRPr="00E57602">
        <w:rPr>
          <w:rFonts w:ascii="Times New Roman" w:hAnsi="Times New Roman"/>
          <w:sz w:val="24"/>
          <w:szCs w:val="24"/>
        </w:rPr>
        <w:t>лавны</w:t>
      </w:r>
      <w:r w:rsidRPr="00E57602">
        <w:rPr>
          <w:rFonts w:ascii="Times New Roman" w:hAnsi="Times New Roman"/>
          <w:sz w:val="24"/>
          <w:szCs w:val="24"/>
        </w:rPr>
        <w:t>х</w:t>
      </w:r>
      <w:r w:rsidR="00F7641B" w:rsidRPr="00E57602">
        <w:rPr>
          <w:rFonts w:ascii="Times New Roman" w:hAnsi="Times New Roman"/>
          <w:sz w:val="24"/>
          <w:szCs w:val="24"/>
        </w:rPr>
        <w:t xml:space="preserve"> событи</w:t>
      </w:r>
      <w:r w:rsidRPr="00E57602">
        <w:rPr>
          <w:rFonts w:ascii="Times New Roman" w:hAnsi="Times New Roman"/>
          <w:sz w:val="24"/>
          <w:szCs w:val="24"/>
        </w:rPr>
        <w:t>й</w:t>
      </w:r>
      <w:r w:rsidR="00F7641B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в районе </w:t>
      </w:r>
      <w:r w:rsidR="00695066" w:rsidRPr="00E57602">
        <w:rPr>
          <w:rFonts w:ascii="Times New Roman" w:hAnsi="Times New Roman"/>
          <w:sz w:val="24"/>
          <w:szCs w:val="24"/>
        </w:rPr>
        <w:t>в прош</w:t>
      </w:r>
      <w:r w:rsidR="00AB7384" w:rsidRPr="00E57602">
        <w:rPr>
          <w:rFonts w:ascii="Times New Roman" w:hAnsi="Times New Roman"/>
          <w:sz w:val="24"/>
          <w:szCs w:val="24"/>
        </w:rPr>
        <w:t>ло</w:t>
      </w:r>
      <w:r w:rsidR="00695066" w:rsidRPr="00E57602">
        <w:rPr>
          <w:rFonts w:ascii="Times New Roman" w:hAnsi="Times New Roman"/>
          <w:sz w:val="24"/>
          <w:szCs w:val="24"/>
        </w:rPr>
        <w:t>м</w:t>
      </w:r>
      <w:r w:rsidR="00F7641B" w:rsidRPr="00E57602">
        <w:rPr>
          <w:rFonts w:ascii="Times New Roman" w:hAnsi="Times New Roman"/>
          <w:sz w:val="24"/>
          <w:szCs w:val="24"/>
        </w:rPr>
        <w:t xml:space="preserve"> году стало открытие первой в Воронежской области модельной библиотеки в рамках реализации национального проекта «Культура». 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F7641B" w:rsidRPr="00E57602">
        <w:rPr>
          <w:rFonts w:ascii="Times New Roman" w:hAnsi="Times New Roman"/>
          <w:sz w:val="24"/>
          <w:szCs w:val="24"/>
        </w:rPr>
        <w:t>Для ее создания на базе городской детской библиотеки, а также на капитальный ремонт библиотеки им.</w:t>
      </w:r>
      <w:r w:rsidR="00950FF5" w:rsidRPr="00E57602">
        <w:rPr>
          <w:rFonts w:ascii="Times New Roman" w:hAnsi="Times New Roman"/>
          <w:sz w:val="24"/>
          <w:szCs w:val="24"/>
        </w:rPr>
        <w:t xml:space="preserve"> </w:t>
      </w:r>
      <w:r w:rsidR="00F7641B" w:rsidRPr="00E57602">
        <w:rPr>
          <w:rFonts w:ascii="Times New Roman" w:hAnsi="Times New Roman"/>
          <w:sz w:val="24"/>
          <w:szCs w:val="24"/>
        </w:rPr>
        <w:t>А.С.</w:t>
      </w:r>
      <w:r w:rsidR="00950FF5" w:rsidRPr="00E57602">
        <w:rPr>
          <w:rFonts w:ascii="Times New Roman" w:hAnsi="Times New Roman"/>
          <w:sz w:val="24"/>
          <w:szCs w:val="24"/>
        </w:rPr>
        <w:t xml:space="preserve"> </w:t>
      </w:r>
      <w:r w:rsidR="00F7641B" w:rsidRPr="00E57602">
        <w:rPr>
          <w:rFonts w:ascii="Times New Roman" w:hAnsi="Times New Roman"/>
          <w:sz w:val="24"/>
          <w:szCs w:val="24"/>
        </w:rPr>
        <w:t xml:space="preserve">Пушкина  из бюджетов </w:t>
      </w:r>
      <w:r w:rsidR="00F270DD" w:rsidRPr="00E57602">
        <w:rPr>
          <w:rFonts w:ascii="Times New Roman" w:hAnsi="Times New Roman"/>
          <w:sz w:val="24"/>
          <w:szCs w:val="24"/>
        </w:rPr>
        <w:t xml:space="preserve">всех уровней </w:t>
      </w:r>
      <w:r w:rsidR="00F7641B" w:rsidRPr="00E57602">
        <w:rPr>
          <w:rFonts w:ascii="Times New Roman" w:hAnsi="Times New Roman"/>
          <w:sz w:val="24"/>
          <w:szCs w:val="24"/>
        </w:rPr>
        <w:t>было выделено более 14 млн</w:t>
      </w:r>
      <w:r w:rsidR="00A077B2" w:rsidRPr="00E57602">
        <w:rPr>
          <w:rFonts w:ascii="Times New Roman" w:hAnsi="Times New Roman"/>
          <w:sz w:val="24"/>
          <w:szCs w:val="24"/>
        </w:rPr>
        <w:t xml:space="preserve"> </w:t>
      </w:r>
      <w:r w:rsidR="00F7641B" w:rsidRPr="00E57602">
        <w:rPr>
          <w:rFonts w:ascii="Times New Roman" w:hAnsi="Times New Roman"/>
          <w:sz w:val="24"/>
          <w:szCs w:val="24"/>
        </w:rPr>
        <w:t>рублей. Сегодня наша библиотека стала социокультурным центром всего района.</w:t>
      </w:r>
    </w:p>
    <w:p w:rsidR="0074524E" w:rsidRPr="00E57602" w:rsidRDefault="0074524E" w:rsidP="00F7641B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Общий объем финансирования сферы культуры в </w:t>
      </w:r>
      <w:r w:rsidR="00B6405E" w:rsidRPr="00E57602">
        <w:rPr>
          <w:rFonts w:ascii="Times New Roman" w:hAnsi="Times New Roman"/>
          <w:sz w:val="24"/>
          <w:szCs w:val="24"/>
        </w:rPr>
        <w:t>отчётном году</w:t>
      </w:r>
      <w:r w:rsidRPr="00E57602">
        <w:rPr>
          <w:rFonts w:ascii="Times New Roman" w:hAnsi="Times New Roman"/>
          <w:sz w:val="24"/>
          <w:szCs w:val="24"/>
        </w:rPr>
        <w:t xml:space="preserve"> составил 49,2 млн рублей из бюджетов всех уровней.</w:t>
      </w:r>
    </w:p>
    <w:p w:rsidR="00F7641B" w:rsidRPr="00E57602" w:rsidRDefault="00F270DD" w:rsidP="00A431D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 связи с коронавирусом и введёнными</w:t>
      </w:r>
      <w:r w:rsidR="00F7641B" w:rsidRPr="00E57602">
        <w:rPr>
          <w:rFonts w:ascii="Times New Roman" w:hAnsi="Times New Roman"/>
          <w:sz w:val="24"/>
          <w:szCs w:val="24"/>
        </w:rPr>
        <w:t xml:space="preserve"> в конце марта </w:t>
      </w:r>
      <w:r w:rsidRPr="00E57602">
        <w:rPr>
          <w:rFonts w:ascii="Times New Roman" w:hAnsi="Times New Roman"/>
          <w:sz w:val="24"/>
          <w:szCs w:val="24"/>
        </w:rPr>
        <w:t xml:space="preserve">2020г. </w:t>
      </w:r>
      <w:r w:rsidR="00F7641B" w:rsidRPr="00E57602">
        <w:rPr>
          <w:rFonts w:ascii="Times New Roman" w:hAnsi="Times New Roman"/>
          <w:sz w:val="24"/>
          <w:szCs w:val="24"/>
        </w:rPr>
        <w:t>ограничения</w:t>
      </w:r>
      <w:r w:rsidRPr="00E57602">
        <w:rPr>
          <w:rFonts w:ascii="Times New Roman" w:hAnsi="Times New Roman"/>
          <w:sz w:val="24"/>
          <w:szCs w:val="24"/>
        </w:rPr>
        <w:t xml:space="preserve">ми </w:t>
      </w:r>
      <w:r w:rsidR="00F7641B" w:rsidRPr="00E57602">
        <w:rPr>
          <w:rFonts w:ascii="Times New Roman" w:hAnsi="Times New Roman"/>
          <w:sz w:val="24"/>
          <w:szCs w:val="24"/>
        </w:rPr>
        <w:t xml:space="preserve"> </w:t>
      </w:r>
      <w:r w:rsidR="00A431D8" w:rsidRPr="00E57602">
        <w:rPr>
          <w:rFonts w:ascii="Times New Roman" w:hAnsi="Times New Roman"/>
          <w:sz w:val="24"/>
          <w:szCs w:val="24"/>
        </w:rPr>
        <w:t xml:space="preserve">мероприятия </w:t>
      </w:r>
      <w:r w:rsidR="00F7641B" w:rsidRPr="00E57602">
        <w:rPr>
          <w:rFonts w:ascii="Times New Roman" w:hAnsi="Times New Roman"/>
          <w:sz w:val="24"/>
          <w:szCs w:val="24"/>
        </w:rPr>
        <w:t>пров</w:t>
      </w:r>
      <w:r w:rsidR="00A077B2" w:rsidRPr="00E57602">
        <w:rPr>
          <w:rFonts w:ascii="Times New Roman" w:hAnsi="Times New Roman"/>
          <w:sz w:val="24"/>
          <w:szCs w:val="24"/>
        </w:rPr>
        <w:t>о</w:t>
      </w:r>
      <w:r w:rsidR="00F7641B" w:rsidRPr="00E57602">
        <w:rPr>
          <w:rFonts w:ascii="Times New Roman" w:hAnsi="Times New Roman"/>
          <w:sz w:val="24"/>
          <w:szCs w:val="24"/>
        </w:rPr>
        <w:t>д</w:t>
      </w:r>
      <w:r w:rsidR="00A077B2" w:rsidRPr="00E57602">
        <w:rPr>
          <w:rFonts w:ascii="Times New Roman" w:hAnsi="Times New Roman"/>
          <w:sz w:val="24"/>
          <w:szCs w:val="24"/>
        </w:rPr>
        <w:t xml:space="preserve">ились </w:t>
      </w:r>
      <w:r w:rsidR="00F7641B" w:rsidRPr="00E57602">
        <w:rPr>
          <w:rFonts w:ascii="Times New Roman" w:hAnsi="Times New Roman"/>
          <w:sz w:val="24"/>
          <w:szCs w:val="24"/>
        </w:rPr>
        <w:t xml:space="preserve"> в новом для всех дистанционном формате.</w:t>
      </w:r>
      <w:r w:rsidR="00A431D8" w:rsidRPr="00E57602">
        <w:rPr>
          <w:rFonts w:ascii="Times New Roman" w:hAnsi="Times New Roman"/>
          <w:sz w:val="24"/>
          <w:szCs w:val="24"/>
        </w:rPr>
        <w:t xml:space="preserve"> К</w:t>
      </w:r>
      <w:r w:rsidR="00F7641B" w:rsidRPr="00E57602">
        <w:rPr>
          <w:rFonts w:ascii="Times New Roman" w:hAnsi="Times New Roman"/>
          <w:sz w:val="24"/>
          <w:szCs w:val="24"/>
        </w:rPr>
        <w:t xml:space="preserve"> 75-лети</w:t>
      </w:r>
      <w:r w:rsidR="00A431D8" w:rsidRPr="00E57602">
        <w:rPr>
          <w:rFonts w:ascii="Times New Roman" w:hAnsi="Times New Roman"/>
          <w:sz w:val="24"/>
          <w:szCs w:val="24"/>
        </w:rPr>
        <w:t>ю</w:t>
      </w:r>
      <w:r w:rsidR="00F7641B" w:rsidRPr="00E57602">
        <w:rPr>
          <w:rFonts w:ascii="Times New Roman" w:hAnsi="Times New Roman"/>
          <w:sz w:val="24"/>
          <w:szCs w:val="24"/>
        </w:rPr>
        <w:t xml:space="preserve"> Победы в Великой Отечественной войне </w:t>
      </w:r>
      <w:r w:rsidR="0074524E" w:rsidRPr="00E57602">
        <w:rPr>
          <w:rFonts w:ascii="Times New Roman" w:hAnsi="Times New Roman"/>
          <w:sz w:val="24"/>
          <w:szCs w:val="24"/>
        </w:rPr>
        <w:t>были</w:t>
      </w:r>
      <w:r w:rsidR="00F7641B" w:rsidRPr="00E57602">
        <w:rPr>
          <w:rFonts w:ascii="Times New Roman" w:hAnsi="Times New Roman"/>
          <w:sz w:val="24"/>
          <w:szCs w:val="24"/>
        </w:rPr>
        <w:t xml:space="preserve"> проведены </w:t>
      </w:r>
      <w:r w:rsidR="000E0C3C" w:rsidRPr="00E57602">
        <w:rPr>
          <w:rFonts w:ascii="Times New Roman" w:hAnsi="Times New Roman"/>
          <w:sz w:val="24"/>
          <w:szCs w:val="24"/>
        </w:rPr>
        <w:t xml:space="preserve">такие </w:t>
      </w:r>
      <w:r w:rsidR="00F7641B" w:rsidRPr="00E57602">
        <w:rPr>
          <w:rFonts w:ascii="Times New Roman" w:hAnsi="Times New Roman"/>
          <w:sz w:val="24"/>
          <w:szCs w:val="24"/>
        </w:rPr>
        <w:t>социально</w:t>
      </w:r>
      <w:r w:rsidR="00695066" w:rsidRPr="00E57602">
        <w:rPr>
          <w:rFonts w:ascii="Times New Roman" w:hAnsi="Times New Roman"/>
          <w:sz w:val="24"/>
          <w:szCs w:val="24"/>
        </w:rPr>
        <w:t xml:space="preserve"> </w:t>
      </w:r>
      <w:r w:rsidR="00F7641B" w:rsidRPr="00E57602">
        <w:rPr>
          <w:rFonts w:ascii="Times New Roman" w:hAnsi="Times New Roman"/>
          <w:sz w:val="24"/>
          <w:szCs w:val="24"/>
        </w:rPr>
        <w:t>значимые мероприятия и акции, как «Бессмертный полк», «Окна Победы», «Поём двором» и многие другие. Самодеятельные коллективы и исполнители района  успешно участв</w:t>
      </w:r>
      <w:r w:rsidR="0074524E" w:rsidRPr="00E57602">
        <w:rPr>
          <w:rFonts w:ascii="Times New Roman" w:hAnsi="Times New Roman"/>
          <w:sz w:val="24"/>
          <w:szCs w:val="24"/>
        </w:rPr>
        <w:t>овали</w:t>
      </w:r>
      <w:r w:rsidR="00F7641B" w:rsidRPr="00E57602">
        <w:rPr>
          <w:rFonts w:ascii="Times New Roman" w:hAnsi="Times New Roman"/>
          <w:sz w:val="24"/>
          <w:szCs w:val="24"/>
        </w:rPr>
        <w:t xml:space="preserve"> во Всероссийских и областных конкурсах и фестивалях. </w:t>
      </w:r>
    </w:p>
    <w:p w:rsidR="00F7641B" w:rsidRPr="00E57602" w:rsidRDefault="00F7641B" w:rsidP="00F7641B">
      <w:pPr>
        <w:ind w:firstLine="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      На реализацию майских указов Президента РФ по повышению заработной платы работников учреждений культуры района в 2020 году </w:t>
      </w:r>
      <w:r w:rsidR="00695066" w:rsidRPr="00E57602">
        <w:rPr>
          <w:rFonts w:ascii="Times New Roman" w:hAnsi="Times New Roman"/>
          <w:sz w:val="24"/>
          <w:szCs w:val="24"/>
        </w:rPr>
        <w:t xml:space="preserve">было </w:t>
      </w:r>
      <w:r w:rsidRPr="00E57602">
        <w:rPr>
          <w:rFonts w:ascii="Times New Roman" w:hAnsi="Times New Roman"/>
          <w:sz w:val="24"/>
          <w:szCs w:val="24"/>
        </w:rPr>
        <w:t>направлено 1,6 млн</w:t>
      </w:r>
      <w:r w:rsidR="00E63686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рублей. Средняя заработная плата по отрасли «культура» составила 27 705 рублей.</w:t>
      </w:r>
    </w:p>
    <w:p w:rsidR="000B2C3D" w:rsidRPr="00E57602" w:rsidRDefault="000B2C3D" w:rsidP="00A431D8">
      <w:pPr>
        <w:ind w:firstLine="0"/>
        <w:rPr>
          <w:b/>
          <w:bCs/>
          <w:sz w:val="24"/>
          <w:szCs w:val="24"/>
        </w:rPr>
      </w:pPr>
    </w:p>
    <w:p w:rsidR="00C65A5A" w:rsidRPr="00E57602" w:rsidRDefault="00BD4F6C" w:rsidP="00A431D8">
      <w:pPr>
        <w:ind w:firstLine="567"/>
        <w:rPr>
          <w:rFonts w:ascii="Times New Roman" w:hAnsi="Times New Roman"/>
          <w:b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Проблемы </w:t>
      </w:r>
      <w:r w:rsidRPr="00E57602">
        <w:rPr>
          <w:rFonts w:ascii="Times New Roman" w:hAnsi="Times New Roman"/>
          <w:b/>
          <w:sz w:val="24"/>
          <w:szCs w:val="24"/>
        </w:rPr>
        <w:t>слабо защищенных слоев населения</w:t>
      </w:r>
      <w:r w:rsidRPr="00E57602">
        <w:rPr>
          <w:rFonts w:ascii="Times New Roman" w:hAnsi="Times New Roman"/>
          <w:sz w:val="24"/>
          <w:szCs w:val="24"/>
        </w:rPr>
        <w:t xml:space="preserve"> в</w:t>
      </w:r>
      <w:r w:rsidR="00A431D8" w:rsidRPr="00E57602">
        <w:rPr>
          <w:rFonts w:ascii="Times New Roman" w:hAnsi="Times New Roman"/>
          <w:sz w:val="24"/>
          <w:szCs w:val="24"/>
        </w:rPr>
        <w:t xml:space="preserve"> минувшем году </w:t>
      </w:r>
      <w:r w:rsidRPr="00E57602">
        <w:rPr>
          <w:rFonts w:ascii="Times New Roman" w:hAnsi="Times New Roman"/>
          <w:sz w:val="24"/>
          <w:szCs w:val="24"/>
        </w:rPr>
        <w:t>решались вовремя и оперативно.</w:t>
      </w:r>
      <w:r w:rsidR="006B1AE4" w:rsidRPr="00E57602">
        <w:rPr>
          <w:rFonts w:ascii="Times New Roman" w:hAnsi="Times New Roman"/>
          <w:bCs/>
          <w:sz w:val="24"/>
          <w:szCs w:val="24"/>
        </w:rPr>
        <w:t xml:space="preserve"> </w:t>
      </w:r>
    </w:p>
    <w:p w:rsidR="00C65A5A" w:rsidRPr="00E57602" w:rsidRDefault="00A55C0B" w:rsidP="00A431D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С</w:t>
      </w:r>
      <w:r w:rsidR="00A431D8" w:rsidRPr="00E57602">
        <w:rPr>
          <w:rFonts w:ascii="Times New Roman" w:hAnsi="Times New Roman"/>
          <w:sz w:val="24"/>
          <w:szCs w:val="24"/>
        </w:rPr>
        <w:t>оциальн</w:t>
      </w:r>
      <w:r w:rsidRPr="00E57602">
        <w:rPr>
          <w:rFonts w:ascii="Times New Roman" w:hAnsi="Times New Roman"/>
          <w:sz w:val="24"/>
          <w:szCs w:val="24"/>
        </w:rPr>
        <w:t>ую</w:t>
      </w:r>
      <w:r w:rsidR="00A431D8" w:rsidRPr="00E57602">
        <w:rPr>
          <w:rFonts w:ascii="Times New Roman" w:hAnsi="Times New Roman"/>
          <w:sz w:val="24"/>
          <w:szCs w:val="24"/>
        </w:rPr>
        <w:t xml:space="preserve"> поддержк</w:t>
      </w:r>
      <w:r w:rsidRPr="00E57602">
        <w:rPr>
          <w:rFonts w:ascii="Times New Roman" w:hAnsi="Times New Roman"/>
          <w:sz w:val="24"/>
          <w:szCs w:val="24"/>
        </w:rPr>
        <w:t>у</w:t>
      </w:r>
      <w:r w:rsidR="00A431D8" w:rsidRPr="00E57602">
        <w:rPr>
          <w:rFonts w:ascii="Times New Roman" w:hAnsi="Times New Roman"/>
          <w:sz w:val="24"/>
          <w:szCs w:val="24"/>
        </w:rPr>
        <w:t xml:space="preserve"> в виде льгот и жилищных субсидий на сумму 50 млн рублей </w:t>
      </w:r>
      <w:r w:rsidRPr="00E57602">
        <w:rPr>
          <w:rFonts w:ascii="Times New Roman" w:hAnsi="Times New Roman"/>
          <w:sz w:val="24"/>
          <w:szCs w:val="24"/>
        </w:rPr>
        <w:t>получили</w:t>
      </w:r>
      <w:r w:rsidR="00A431D8" w:rsidRPr="00E57602">
        <w:rPr>
          <w:rFonts w:ascii="Times New Roman" w:hAnsi="Times New Roman"/>
          <w:sz w:val="24"/>
          <w:szCs w:val="24"/>
        </w:rPr>
        <w:t xml:space="preserve"> </w:t>
      </w:r>
      <w:r w:rsidR="00C65A5A" w:rsidRPr="00E57602">
        <w:rPr>
          <w:rFonts w:ascii="Times New Roman" w:hAnsi="Times New Roman"/>
          <w:sz w:val="24"/>
          <w:szCs w:val="24"/>
        </w:rPr>
        <w:t>7 тысяч граждан льготных категорий и член</w:t>
      </w:r>
      <w:r w:rsidRPr="00E57602">
        <w:rPr>
          <w:rFonts w:ascii="Times New Roman" w:hAnsi="Times New Roman"/>
          <w:sz w:val="24"/>
          <w:szCs w:val="24"/>
        </w:rPr>
        <w:t>ы</w:t>
      </w:r>
      <w:r w:rsidR="00C65A5A" w:rsidRPr="00E57602">
        <w:rPr>
          <w:rFonts w:ascii="Times New Roman" w:hAnsi="Times New Roman"/>
          <w:sz w:val="24"/>
          <w:szCs w:val="24"/>
        </w:rPr>
        <w:t xml:space="preserve"> их  семей.</w:t>
      </w:r>
    </w:p>
    <w:p w:rsidR="00C65A5A" w:rsidRPr="00E57602" w:rsidRDefault="00A55C0B" w:rsidP="00A431D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Новые квартиры в Воронеже получили </w:t>
      </w:r>
      <w:r w:rsidR="00C65A5A" w:rsidRPr="00E57602">
        <w:rPr>
          <w:rFonts w:ascii="Times New Roman" w:hAnsi="Times New Roman"/>
          <w:sz w:val="24"/>
          <w:szCs w:val="24"/>
        </w:rPr>
        <w:t>13 детей-сирот и лиц</w:t>
      </w:r>
      <w:r w:rsidRPr="00E57602">
        <w:rPr>
          <w:rFonts w:ascii="Times New Roman" w:hAnsi="Times New Roman"/>
          <w:sz w:val="24"/>
          <w:szCs w:val="24"/>
        </w:rPr>
        <w:t>а</w:t>
      </w:r>
      <w:r w:rsidR="00C65A5A" w:rsidRPr="00E57602">
        <w:rPr>
          <w:rFonts w:ascii="Times New Roman" w:hAnsi="Times New Roman"/>
          <w:sz w:val="24"/>
          <w:szCs w:val="24"/>
        </w:rPr>
        <w:t xml:space="preserve"> из их числа.</w:t>
      </w:r>
    </w:p>
    <w:p w:rsidR="00C65A5A" w:rsidRPr="00E57602" w:rsidRDefault="00C65A5A" w:rsidP="00A431D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15 детям-сиротам, зарегистрированным в очереди на получение жилья в районах области и городе Воронеже</w:t>
      </w:r>
      <w:r w:rsidR="00175B35" w:rsidRPr="00E57602">
        <w:rPr>
          <w:rFonts w:ascii="Times New Roman" w:hAnsi="Times New Roman"/>
          <w:sz w:val="24"/>
          <w:szCs w:val="24"/>
        </w:rPr>
        <w:t>,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A431D8" w:rsidRPr="00E57602">
        <w:rPr>
          <w:rFonts w:ascii="Times New Roman" w:hAnsi="Times New Roman"/>
          <w:sz w:val="24"/>
          <w:szCs w:val="24"/>
        </w:rPr>
        <w:t xml:space="preserve">ежемесячно </w:t>
      </w:r>
      <w:r w:rsidRPr="00E57602">
        <w:rPr>
          <w:rFonts w:ascii="Times New Roman" w:hAnsi="Times New Roman"/>
          <w:sz w:val="24"/>
          <w:szCs w:val="24"/>
        </w:rPr>
        <w:t>выплачиваются денежные средства на оплату жилья по найму</w:t>
      </w:r>
      <w:r w:rsidR="00A431D8" w:rsidRPr="00E57602">
        <w:rPr>
          <w:rFonts w:ascii="Times New Roman" w:hAnsi="Times New Roman"/>
          <w:sz w:val="24"/>
          <w:szCs w:val="24"/>
        </w:rPr>
        <w:t xml:space="preserve">: </w:t>
      </w:r>
      <w:r w:rsidRPr="00E57602">
        <w:rPr>
          <w:rFonts w:ascii="Times New Roman" w:hAnsi="Times New Roman"/>
          <w:sz w:val="24"/>
          <w:szCs w:val="24"/>
        </w:rPr>
        <w:t xml:space="preserve"> в сельской местности -  по 5 тысяч рублей, в городе – по 10 тысяч рублей.</w:t>
      </w:r>
    </w:p>
    <w:p w:rsidR="00C65A5A" w:rsidRPr="00E57602" w:rsidRDefault="00C65A5A" w:rsidP="00A431D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Одна семья получила денежные средства на приобретение жилья в сумме 1 м</w:t>
      </w:r>
      <w:r w:rsidR="00A431D8" w:rsidRPr="00E57602">
        <w:rPr>
          <w:rFonts w:ascii="Times New Roman" w:hAnsi="Times New Roman"/>
          <w:sz w:val="24"/>
          <w:szCs w:val="24"/>
        </w:rPr>
        <w:t>лн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175B35" w:rsidRPr="00E57602">
        <w:rPr>
          <w:rFonts w:ascii="Times New Roman" w:hAnsi="Times New Roman"/>
          <w:sz w:val="24"/>
          <w:szCs w:val="24"/>
        </w:rPr>
        <w:t>250 тысяч рублей по программе «</w:t>
      </w:r>
      <w:r w:rsidRPr="00E57602">
        <w:rPr>
          <w:rFonts w:ascii="Times New Roman" w:hAnsi="Times New Roman"/>
          <w:sz w:val="24"/>
          <w:szCs w:val="24"/>
        </w:rPr>
        <w:t>Социальная поддержка многодетных семей, имеющих 5 и более несовершеннолетних детей»</w:t>
      </w:r>
      <w:r w:rsidR="00175B35" w:rsidRPr="00E57602">
        <w:rPr>
          <w:rFonts w:ascii="Times New Roman" w:hAnsi="Times New Roman"/>
          <w:sz w:val="24"/>
          <w:szCs w:val="24"/>
        </w:rPr>
        <w:t>.</w:t>
      </w:r>
    </w:p>
    <w:p w:rsidR="00C65A5A" w:rsidRPr="00E57602" w:rsidRDefault="00C65A5A" w:rsidP="00A431D8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суммарном объеме существенно выросли социальные выплаты.  Если в 2019 году</w:t>
      </w:r>
      <w:r w:rsidR="00A431D8" w:rsidRPr="00E57602">
        <w:rPr>
          <w:rFonts w:ascii="Times New Roman" w:hAnsi="Times New Roman"/>
          <w:sz w:val="24"/>
          <w:szCs w:val="24"/>
        </w:rPr>
        <w:t xml:space="preserve"> их</w:t>
      </w:r>
      <w:r w:rsidRPr="00E57602">
        <w:rPr>
          <w:rFonts w:ascii="Times New Roman" w:hAnsi="Times New Roman"/>
          <w:sz w:val="24"/>
          <w:szCs w:val="24"/>
        </w:rPr>
        <w:t xml:space="preserve"> было произведено на сумму 60 мл</w:t>
      </w:r>
      <w:r w:rsidR="005A655B" w:rsidRPr="00E57602">
        <w:rPr>
          <w:rFonts w:ascii="Times New Roman" w:hAnsi="Times New Roman"/>
          <w:sz w:val="24"/>
          <w:szCs w:val="24"/>
        </w:rPr>
        <w:t>н</w:t>
      </w:r>
      <w:r w:rsidRPr="00E57602">
        <w:rPr>
          <w:rFonts w:ascii="Times New Roman" w:hAnsi="Times New Roman"/>
          <w:sz w:val="24"/>
          <w:szCs w:val="24"/>
        </w:rPr>
        <w:t xml:space="preserve"> рублей, то в 2020 году </w:t>
      </w:r>
      <w:r w:rsidR="00695066" w:rsidRPr="00E57602">
        <w:rPr>
          <w:rFonts w:ascii="Times New Roman" w:hAnsi="Times New Roman"/>
          <w:sz w:val="24"/>
          <w:szCs w:val="24"/>
        </w:rPr>
        <w:t xml:space="preserve">они </w:t>
      </w:r>
      <w:r w:rsidRPr="00E57602">
        <w:rPr>
          <w:rFonts w:ascii="Times New Roman" w:hAnsi="Times New Roman"/>
          <w:sz w:val="24"/>
          <w:szCs w:val="24"/>
        </w:rPr>
        <w:t xml:space="preserve"> увеличились по</w:t>
      </w:r>
      <w:r w:rsidR="005A655B" w:rsidRPr="00E57602">
        <w:rPr>
          <w:rFonts w:ascii="Times New Roman" w:hAnsi="Times New Roman"/>
          <w:sz w:val="24"/>
          <w:szCs w:val="24"/>
        </w:rPr>
        <w:t>чти в 2 раза и составили 110 м</w:t>
      </w:r>
      <w:r w:rsidRPr="00E57602">
        <w:rPr>
          <w:rFonts w:ascii="Times New Roman" w:hAnsi="Times New Roman"/>
          <w:sz w:val="24"/>
          <w:szCs w:val="24"/>
        </w:rPr>
        <w:t>лн рублей. В основе такого увеличения лежит Постановление Правительства РФ от 31 марта 2020 года о ежемесячных выплатах на ребёнка в возрасте от 3 до 7 лет.</w:t>
      </w:r>
      <w:r w:rsidR="005A655B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Выплаты составили почти 40 м</w:t>
      </w:r>
      <w:r w:rsidR="005A655B" w:rsidRPr="00E57602">
        <w:rPr>
          <w:rFonts w:ascii="Times New Roman" w:hAnsi="Times New Roman"/>
          <w:sz w:val="24"/>
          <w:szCs w:val="24"/>
        </w:rPr>
        <w:t>лн</w:t>
      </w:r>
      <w:r w:rsidRPr="00E57602">
        <w:rPr>
          <w:rFonts w:ascii="Times New Roman" w:hAnsi="Times New Roman"/>
          <w:sz w:val="24"/>
          <w:szCs w:val="24"/>
        </w:rPr>
        <w:t xml:space="preserve"> рублей</w:t>
      </w:r>
      <w:r w:rsidR="005A655B" w:rsidRPr="00E57602">
        <w:rPr>
          <w:rFonts w:ascii="Times New Roman" w:hAnsi="Times New Roman"/>
          <w:sz w:val="24"/>
          <w:szCs w:val="24"/>
        </w:rPr>
        <w:t>. С</w:t>
      </w:r>
      <w:r w:rsidRPr="00E57602">
        <w:rPr>
          <w:rFonts w:ascii="Times New Roman" w:hAnsi="Times New Roman"/>
          <w:sz w:val="24"/>
          <w:szCs w:val="24"/>
        </w:rPr>
        <w:t xml:space="preserve">воим правом на </w:t>
      </w:r>
      <w:r w:rsidR="00EC0550" w:rsidRPr="00E57602">
        <w:rPr>
          <w:rFonts w:ascii="Times New Roman" w:hAnsi="Times New Roman"/>
          <w:sz w:val="24"/>
          <w:szCs w:val="24"/>
        </w:rPr>
        <w:t xml:space="preserve">их </w:t>
      </w:r>
      <w:r w:rsidRPr="00E57602">
        <w:rPr>
          <w:rFonts w:ascii="Times New Roman" w:hAnsi="Times New Roman"/>
          <w:sz w:val="24"/>
          <w:szCs w:val="24"/>
        </w:rPr>
        <w:t>получение воспользовались 900 молодых мам.</w:t>
      </w:r>
    </w:p>
    <w:p w:rsidR="00C65A5A" w:rsidRPr="00E57602" w:rsidRDefault="00C65A5A" w:rsidP="00DF024D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На территории района 40 социальных работников обслуживают </w:t>
      </w:r>
      <w:r w:rsidR="00C56881" w:rsidRPr="00E57602">
        <w:rPr>
          <w:rFonts w:ascii="Times New Roman" w:hAnsi="Times New Roman"/>
          <w:sz w:val="24"/>
          <w:szCs w:val="24"/>
        </w:rPr>
        <w:t xml:space="preserve">на дому </w:t>
      </w:r>
      <w:r w:rsidRPr="00E57602">
        <w:rPr>
          <w:rFonts w:ascii="Times New Roman" w:hAnsi="Times New Roman"/>
          <w:sz w:val="24"/>
          <w:szCs w:val="24"/>
        </w:rPr>
        <w:t>480 одиноко проживающих граждан. Все социальные работники имеют соответствующее образование, прошли аттестацию и имеют доступ по итогам медицинского обследования.</w:t>
      </w:r>
    </w:p>
    <w:p w:rsidR="00C65A5A" w:rsidRPr="00E57602" w:rsidRDefault="00C65A5A" w:rsidP="009B0B8F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lastRenderedPageBreak/>
        <w:t xml:space="preserve">В 2020 году работала мобильная бригада по доставке граждан  сельской местности старше 65 лет на диспансеризацию в </w:t>
      </w:r>
      <w:r w:rsidR="005A655B" w:rsidRPr="00E57602">
        <w:rPr>
          <w:rFonts w:ascii="Times New Roman" w:hAnsi="Times New Roman"/>
          <w:sz w:val="24"/>
          <w:szCs w:val="24"/>
        </w:rPr>
        <w:t>районную больницу</w:t>
      </w:r>
      <w:r w:rsidRPr="00E57602">
        <w:rPr>
          <w:rFonts w:ascii="Times New Roman" w:hAnsi="Times New Roman"/>
          <w:sz w:val="24"/>
          <w:szCs w:val="24"/>
        </w:rPr>
        <w:t xml:space="preserve">. </w:t>
      </w:r>
      <w:r w:rsidR="00C56881" w:rsidRPr="00E57602">
        <w:rPr>
          <w:rFonts w:ascii="Times New Roman" w:hAnsi="Times New Roman"/>
          <w:sz w:val="24"/>
          <w:szCs w:val="24"/>
        </w:rPr>
        <w:t xml:space="preserve">В этом году, как только будут сняты ограничения, связанные с угрозой заболевания </w:t>
      </w:r>
      <w:r w:rsidR="003B5F4A" w:rsidRPr="00E57602">
        <w:rPr>
          <w:rFonts w:ascii="Times New Roman" w:hAnsi="Times New Roman"/>
          <w:sz w:val="24"/>
          <w:szCs w:val="24"/>
        </w:rPr>
        <w:t>коронавирусом</w:t>
      </w:r>
      <w:r w:rsidR="00C56881" w:rsidRPr="00E57602">
        <w:rPr>
          <w:rFonts w:ascii="Times New Roman" w:hAnsi="Times New Roman"/>
          <w:sz w:val="24"/>
          <w:szCs w:val="24"/>
        </w:rPr>
        <w:t xml:space="preserve">, 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C56881" w:rsidRPr="00E57602">
        <w:rPr>
          <w:rFonts w:ascii="Times New Roman" w:hAnsi="Times New Roman"/>
          <w:sz w:val="24"/>
          <w:szCs w:val="24"/>
        </w:rPr>
        <w:t xml:space="preserve">работу мобильной бригады планируется возобновить. </w:t>
      </w:r>
    </w:p>
    <w:p w:rsidR="00C65A5A" w:rsidRPr="00E57602" w:rsidRDefault="00C65A5A" w:rsidP="00AB278E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</w:t>
      </w:r>
      <w:r w:rsidR="00410D30" w:rsidRPr="00E57602">
        <w:rPr>
          <w:rFonts w:ascii="Times New Roman" w:hAnsi="Times New Roman"/>
          <w:sz w:val="24"/>
          <w:szCs w:val="24"/>
        </w:rPr>
        <w:t xml:space="preserve">отчётном </w:t>
      </w:r>
      <w:r w:rsidRPr="00E57602">
        <w:rPr>
          <w:rFonts w:ascii="Times New Roman" w:hAnsi="Times New Roman"/>
          <w:sz w:val="24"/>
          <w:szCs w:val="24"/>
        </w:rPr>
        <w:t xml:space="preserve"> году 280 человек, оказавшихся в трудной жизненной ситуации, </w:t>
      </w:r>
      <w:r w:rsidR="005A655B" w:rsidRPr="00E57602">
        <w:rPr>
          <w:rFonts w:ascii="Times New Roman" w:hAnsi="Times New Roman"/>
          <w:sz w:val="24"/>
          <w:szCs w:val="24"/>
        </w:rPr>
        <w:t xml:space="preserve">получили </w:t>
      </w:r>
      <w:r w:rsidRPr="00E57602">
        <w:rPr>
          <w:rFonts w:ascii="Times New Roman" w:hAnsi="Times New Roman"/>
          <w:sz w:val="24"/>
          <w:szCs w:val="24"/>
        </w:rPr>
        <w:t>денежн</w:t>
      </w:r>
      <w:r w:rsidR="005A655B" w:rsidRPr="00E57602">
        <w:rPr>
          <w:rFonts w:ascii="Times New Roman" w:hAnsi="Times New Roman"/>
          <w:sz w:val="24"/>
          <w:szCs w:val="24"/>
        </w:rPr>
        <w:t>ую</w:t>
      </w:r>
      <w:r w:rsidRPr="00E57602">
        <w:rPr>
          <w:rFonts w:ascii="Times New Roman" w:hAnsi="Times New Roman"/>
          <w:sz w:val="24"/>
          <w:szCs w:val="24"/>
        </w:rPr>
        <w:t xml:space="preserve"> помощь на </w:t>
      </w:r>
      <w:r w:rsidR="005A655B" w:rsidRPr="00E57602">
        <w:rPr>
          <w:rFonts w:ascii="Times New Roman" w:hAnsi="Times New Roman"/>
          <w:sz w:val="24"/>
          <w:szCs w:val="24"/>
        </w:rPr>
        <w:t xml:space="preserve">общую </w:t>
      </w:r>
      <w:r w:rsidRPr="00E57602">
        <w:rPr>
          <w:rFonts w:ascii="Times New Roman" w:hAnsi="Times New Roman"/>
          <w:sz w:val="24"/>
          <w:szCs w:val="24"/>
        </w:rPr>
        <w:t xml:space="preserve">сумму 1 </w:t>
      </w:r>
      <w:r w:rsidR="005A655B" w:rsidRPr="00E57602">
        <w:rPr>
          <w:rFonts w:ascii="Times New Roman" w:hAnsi="Times New Roman"/>
          <w:sz w:val="24"/>
          <w:szCs w:val="24"/>
        </w:rPr>
        <w:t>млн</w:t>
      </w:r>
      <w:r w:rsidRPr="00E57602">
        <w:rPr>
          <w:rFonts w:ascii="Times New Roman" w:hAnsi="Times New Roman"/>
          <w:sz w:val="24"/>
          <w:szCs w:val="24"/>
        </w:rPr>
        <w:t xml:space="preserve"> 800 тысяч рублей. </w:t>
      </w:r>
    </w:p>
    <w:p w:rsidR="00C65A5A" w:rsidRPr="00E57602" w:rsidRDefault="009B0B8F" w:rsidP="00AB278E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Социальным контрактом до 50 тысяч рублей на каждого заявителя воспользовались </w:t>
      </w:r>
      <w:r w:rsidR="00C65A5A" w:rsidRPr="00E57602">
        <w:rPr>
          <w:rFonts w:ascii="Times New Roman" w:hAnsi="Times New Roman"/>
          <w:sz w:val="24"/>
          <w:szCs w:val="24"/>
        </w:rPr>
        <w:t>14 человек.</w:t>
      </w:r>
    </w:p>
    <w:p w:rsidR="00A431D8" w:rsidRPr="00E57602" w:rsidRDefault="00A431D8" w:rsidP="008763A6">
      <w:pPr>
        <w:ind w:firstLine="709"/>
        <w:rPr>
          <w:rFonts w:ascii="Times New Roman" w:hAnsi="Times New Roman"/>
          <w:sz w:val="24"/>
          <w:szCs w:val="24"/>
        </w:rPr>
      </w:pPr>
    </w:p>
    <w:p w:rsidR="00DB4B1D" w:rsidRPr="00E57602" w:rsidRDefault="002A39AD" w:rsidP="00410D30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Комиссией по делам несовершеннолетних и защите их прав</w:t>
      </w:r>
      <w:r w:rsidRPr="00E57602">
        <w:rPr>
          <w:rFonts w:ascii="Times New Roman" w:hAnsi="Times New Roman"/>
          <w:sz w:val="24"/>
          <w:szCs w:val="24"/>
        </w:rPr>
        <w:t xml:space="preserve"> в отчётном периоде проведено 20 заседаний, из них 1 расширенное, 1 выездное. Рассмотрено 28 материалов в отношении несовершеннолетних, 50 материалов  в отношении взрослых лиц, не исполнявших обязанностей по содержанию и воспитанию своих несовершеннолетних детей. </w:t>
      </w:r>
    </w:p>
    <w:p w:rsidR="002A39AD" w:rsidRPr="00E57602" w:rsidRDefault="002A39AD" w:rsidP="00DB4B1D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По данным на </w:t>
      </w:r>
      <w:r w:rsidRPr="00E57602">
        <w:rPr>
          <w:rFonts w:ascii="Times New Roman" w:hAnsi="Times New Roman"/>
          <w:bCs/>
          <w:sz w:val="24"/>
          <w:szCs w:val="24"/>
        </w:rPr>
        <w:t xml:space="preserve">1 января 2021 </w:t>
      </w:r>
      <w:r w:rsidRPr="00E57602">
        <w:rPr>
          <w:rFonts w:ascii="Times New Roman" w:hAnsi="Times New Roman"/>
          <w:sz w:val="24"/>
          <w:szCs w:val="24"/>
        </w:rPr>
        <w:t xml:space="preserve">года на учёте в </w:t>
      </w:r>
      <w:r w:rsidRPr="00E57602">
        <w:rPr>
          <w:rFonts w:ascii="Times New Roman" w:hAnsi="Times New Roman"/>
          <w:b/>
          <w:sz w:val="24"/>
          <w:szCs w:val="24"/>
        </w:rPr>
        <w:t xml:space="preserve">органах опеки и попечительства </w:t>
      </w:r>
      <w:r w:rsidRPr="00E57602">
        <w:rPr>
          <w:rFonts w:ascii="Times New Roman" w:hAnsi="Times New Roman"/>
          <w:sz w:val="24"/>
          <w:szCs w:val="24"/>
        </w:rPr>
        <w:t xml:space="preserve">администрации района  состоят 96 детей-сирот и детей, оставшихся без попечения родителей. </w:t>
      </w:r>
      <w:r w:rsidR="00111211" w:rsidRPr="00E57602">
        <w:rPr>
          <w:rFonts w:ascii="Times New Roman" w:hAnsi="Times New Roman"/>
          <w:sz w:val="24"/>
          <w:szCs w:val="24"/>
        </w:rPr>
        <w:t xml:space="preserve">Под опекой </w:t>
      </w:r>
      <w:r w:rsidR="00AB278E" w:rsidRPr="00E57602">
        <w:rPr>
          <w:rFonts w:ascii="Times New Roman" w:hAnsi="Times New Roman"/>
          <w:sz w:val="24"/>
          <w:szCs w:val="24"/>
        </w:rPr>
        <w:t xml:space="preserve">находятся </w:t>
      </w:r>
      <w:r w:rsidRPr="00E57602">
        <w:rPr>
          <w:rFonts w:ascii="Times New Roman" w:hAnsi="Times New Roman"/>
          <w:sz w:val="24"/>
          <w:szCs w:val="24"/>
        </w:rPr>
        <w:t>44 несовершеннолетних, 51  воспитыва</w:t>
      </w:r>
      <w:r w:rsidR="00DB4B1D" w:rsidRPr="00E57602">
        <w:rPr>
          <w:rFonts w:ascii="Times New Roman" w:hAnsi="Times New Roman"/>
          <w:sz w:val="24"/>
          <w:szCs w:val="24"/>
        </w:rPr>
        <w:t>е</w:t>
      </w:r>
      <w:r w:rsidRPr="00E57602">
        <w:rPr>
          <w:rFonts w:ascii="Times New Roman" w:hAnsi="Times New Roman"/>
          <w:sz w:val="24"/>
          <w:szCs w:val="24"/>
        </w:rPr>
        <w:t xml:space="preserve">тся в </w:t>
      </w:r>
      <w:r w:rsidRPr="00E57602">
        <w:rPr>
          <w:rFonts w:ascii="Times New Roman" w:hAnsi="Times New Roman"/>
          <w:bCs/>
          <w:sz w:val="24"/>
          <w:szCs w:val="24"/>
        </w:rPr>
        <w:t xml:space="preserve">15 </w:t>
      </w:r>
      <w:r w:rsidRPr="00E57602">
        <w:rPr>
          <w:rFonts w:ascii="Times New Roman" w:hAnsi="Times New Roman"/>
          <w:sz w:val="24"/>
          <w:szCs w:val="24"/>
        </w:rPr>
        <w:t xml:space="preserve">приёмных семьях, 6 детей находятся в детском доме </w:t>
      </w:r>
      <w:proofErr w:type="gramStart"/>
      <w:r w:rsidRPr="00E57602">
        <w:rPr>
          <w:rFonts w:ascii="Times New Roman" w:hAnsi="Times New Roman"/>
          <w:sz w:val="24"/>
          <w:szCs w:val="24"/>
        </w:rPr>
        <w:t>г</w:t>
      </w:r>
      <w:proofErr w:type="gramEnd"/>
      <w:r w:rsidRPr="00E57602">
        <w:rPr>
          <w:rFonts w:ascii="Times New Roman" w:hAnsi="Times New Roman"/>
          <w:sz w:val="24"/>
          <w:szCs w:val="24"/>
        </w:rPr>
        <w:t xml:space="preserve">. Воронежа,  7 </w:t>
      </w:r>
      <w:r w:rsidR="00DB4B1D" w:rsidRPr="00E57602">
        <w:rPr>
          <w:rFonts w:ascii="Times New Roman" w:hAnsi="Times New Roman"/>
          <w:sz w:val="24"/>
          <w:szCs w:val="24"/>
        </w:rPr>
        <w:t xml:space="preserve">- </w:t>
      </w:r>
      <w:r w:rsidRPr="00E57602">
        <w:rPr>
          <w:rFonts w:ascii="Times New Roman" w:hAnsi="Times New Roman"/>
          <w:sz w:val="24"/>
          <w:szCs w:val="24"/>
        </w:rPr>
        <w:t xml:space="preserve"> в социально реабилитационном центре г.</w:t>
      </w:r>
      <w:r w:rsidR="00DB4B1D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Эртиль</w:t>
      </w:r>
      <w:r w:rsidR="00DB4B1D" w:rsidRPr="00E5760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DB4B1D" w:rsidRPr="00E57602">
        <w:rPr>
          <w:rFonts w:ascii="Times New Roman" w:hAnsi="Times New Roman"/>
          <w:sz w:val="24"/>
          <w:szCs w:val="24"/>
        </w:rPr>
        <w:t xml:space="preserve">На очереди на получение жилья </w:t>
      </w:r>
      <w:r w:rsidRPr="00E57602">
        <w:rPr>
          <w:rFonts w:ascii="Times New Roman" w:hAnsi="Times New Roman"/>
          <w:sz w:val="24"/>
          <w:szCs w:val="24"/>
        </w:rPr>
        <w:t>состоят 120 человек</w:t>
      </w:r>
      <w:r w:rsidR="00AB278E" w:rsidRPr="00E57602">
        <w:rPr>
          <w:rFonts w:ascii="Times New Roman" w:hAnsi="Times New Roman"/>
          <w:sz w:val="24"/>
          <w:szCs w:val="24"/>
        </w:rPr>
        <w:t>;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DB4B1D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8 несовершеннолетних поставлены на учет в качестве нуждающихся в жилых помещениях</w:t>
      </w:r>
      <w:r w:rsidR="00AB278E" w:rsidRPr="00E57602">
        <w:rPr>
          <w:rFonts w:ascii="Times New Roman" w:hAnsi="Times New Roman"/>
          <w:sz w:val="24"/>
          <w:szCs w:val="24"/>
        </w:rPr>
        <w:t>;</w:t>
      </w:r>
      <w:r w:rsidRPr="00E57602">
        <w:rPr>
          <w:rFonts w:ascii="Times New Roman" w:hAnsi="Times New Roman"/>
          <w:sz w:val="24"/>
          <w:szCs w:val="24"/>
        </w:rPr>
        <w:t xml:space="preserve"> 13 получили жилье по решению  суда.</w:t>
      </w:r>
      <w:proofErr w:type="gramEnd"/>
    </w:p>
    <w:p w:rsidR="00C26EAB" w:rsidRPr="00E57602" w:rsidRDefault="00C26EAB" w:rsidP="00AB278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4359EA" w:rsidRPr="00E57602" w:rsidRDefault="00F0106B" w:rsidP="00AB278E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Административной комиссией</w:t>
      </w:r>
      <w:r w:rsidRPr="00E57602">
        <w:rPr>
          <w:rFonts w:ascii="Times New Roman" w:hAnsi="Times New Roman"/>
          <w:sz w:val="24"/>
          <w:szCs w:val="24"/>
        </w:rPr>
        <w:t xml:space="preserve"> з</w:t>
      </w:r>
      <w:r w:rsidR="004359EA" w:rsidRPr="00E57602">
        <w:rPr>
          <w:rFonts w:ascii="Times New Roman" w:hAnsi="Times New Roman"/>
          <w:sz w:val="24"/>
          <w:szCs w:val="24"/>
        </w:rPr>
        <w:t xml:space="preserve">а </w:t>
      </w:r>
      <w:r w:rsidR="00AB278E" w:rsidRPr="00E57602">
        <w:rPr>
          <w:rFonts w:ascii="Times New Roman" w:hAnsi="Times New Roman"/>
          <w:sz w:val="24"/>
          <w:szCs w:val="24"/>
        </w:rPr>
        <w:t>отчётный</w:t>
      </w:r>
      <w:r w:rsidR="004359EA" w:rsidRPr="00E57602">
        <w:rPr>
          <w:rFonts w:ascii="Times New Roman" w:hAnsi="Times New Roman"/>
          <w:sz w:val="24"/>
          <w:szCs w:val="24"/>
        </w:rPr>
        <w:t xml:space="preserve"> </w:t>
      </w:r>
      <w:r w:rsidR="003B69CB" w:rsidRPr="00E57602">
        <w:rPr>
          <w:rFonts w:ascii="Times New Roman" w:hAnsi="Times New Roman"/>
          <w:sz w:val="24"/>
          <w:szCs w:val="24"/>
        </w:rPr>
        <w:t>период</w:t>
      </w:r>
      <w:r w:rsidR="004359EA" w:rsidRPr="00E57602">
        <w:rPr>
          <w:rFonts w:ascii="Times New Roman" w:hAnsi="Times New Roman"/>
          <w:sz w:val="24"/>
          <w:szCs w:val="24"/>
        </w:rPr>
        <w:t xml:space="preserve"> составлено 70 протоколов</w:t>
      </w:r>
      <w:r w:rsidRPr="00E57602">
        <w:rPr>
          <w:rFonts w:ascii="Times New Roman" w:hAnsi="Times New Roman"/>
          <w:sz w:val="24"/>
          <w:szCs w:val="24"/>
        </w:rPr>
        <w:t xml:space="preserve"> за несоблюдение правил благоустройства и требований содержания территорий частного сектора.  Общая сумма наложенных штрафов состав</w:t>
      </w:r>
      <w:r w:rsidR="00AB278E" w:rsidRPr="00E57602">
        <w:rPr>
          <w:rFonts w:ascii="Times New Roman" w:hAnsi="Times New Roman"/>
          <w:sz w:val="24"/>
          <w:szCs w:val="24"/>
        </w:rPr>
        <w:t>ила</w:t>
      </w:r>
      <w:r w:rsidRPr="00E57602">
        <w:rPr>
          <w:rFonts w:ascii="Times New Roman" w:hAnsi="Times New Roman"/>
          <w:sz w:val="24"/>
          <w:szCs w:val="24"/>
        </w:rPr>
        <w:t xml:space="preserve"> 101 тысячу рублей. Взыскано 78,5 тысячи руб.</w:t>
      </w:r>
    </w:p>
    <w:p w:rsidR="00F0106B" w:rsidRPr="00E57602" w:rsidRDefault="00F0106B" w:rsidP="004359EA">
      <w:pPr>
        <w:rPr>
          <w:rFonts w:ascii="Times New Roman" w:hAnsi="Times New Roman"/>
          <w:color w:val="FF0000"/>
          <w:sz w:val="24"/>
          <w:szCs w:val="24"/>
        </w:rPr>
      </w:pPr>
    </w:p>
    <w:p w:rsidR="00F0106B" w:rsidRPr="00E57602" w:rsidRDefault="00F0106B" w:rsidP="00F0106B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7602">
        <w:rPr>
          <w:rFonts w:ascii="Times New Roman" w:hAnsi="Times New Roman"/>
          <w:color w:val="000000"/>
          <w:sz w:val="24"/>
          <w:szCs w:val="24"/>
        </w:rPr>
        <w:t xml:space="preserve">В целях обеспечения выполнения мероприятий </w:t>
      </w:r>
      <w:r w:rsidRPr="00E57602">
        <w:rPr>
          <w:rFonts w:ascii="Times New Roman" w:hAnsi="Times New Roman"/>
          <w:b/>
          <w:color w:val="000000"/>
          <w:sz w:val="24"/>
          <w:szCs w:val="24"/>
        </w:rPr>
        <w:t>по гражданской обороне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 и предупреждению чрезвычайных ситуаций в 2020 году в районе был</w:t>
      </w:r>
      <w:r w:rsidR="00723A05" w:rsidRPr="00E57602">
        <w:rPr>
          <w:rFonts w:ascii="Times New Roman" w:hAnsi="Times New Roman"/>
          <w:color w:val="000000"/>
          <w:sz w:val="24"/>
          <w:szCs w:val="24"/>
        </w:rPr>
        <w:t>о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 проведен</w:t>
      </w:r>
      <w:r w:rsidR="00723A05" w:rsidRPr="00E57602">
        <w:rPr>
          <w:rFonts w:ascii="Times New Roman" w:hAnsi="Times New Roman"/>
          <w:color w:val="000000"/>
          <w:sz w:val="24"/>
          <w:szCs w:val="24"/>
        </w:rPr>
        <w:t>о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 16 заседаний комиссии по предупреждению и ликвидации чрезвычайных ситуаций и обеспечения пожарной безопасности, а также Всероссийская штабная тренировка по гражданской обороне и тренировки со структурными подразделениями администрации и организациями, находящимися на территории района.</w:t>
      </w:r>
      <w:proofErr w:type="gramEnd"/>
    </w:p>
    <w:p w:rsidR="00F0106B" w:rsidRPr="00E57602" w:rsidRDefault="00F0106B" w:rsidP="00F0106B">
      <w:pPr>
        <w:ind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color w:val="000000"/>
          <w:sz w:val="24"/>
          <w:szCs w:val="24"/>
        </w:rPr>
        <w:t xml:space="preserve">«Система-112» приема вызовов от населения обеспечила организацию взаимодействия и доведения сигналов до оперативных служб муниципального района по ликвидации возникающих чрезвычайных ситуаций. Количество принятых вызовов за период 2020 года на ЕДДС муниципального района составляет </w:t>
      </w:r>
      <w:r w:rsidRPr="00E57602">
        <w:rPr>
          <w:rFonts w:ascii="Times New Roman" w:hAnsi="Times New Roman"/>
          <w:sz w:val="24"/>
          <w:szCs w:val="24"/>
        </w:rPr>
        <w:t>12</w:t>
      </w:r>
      <w:r w:rsidR="00AB278E" w:rsidRPr="00E57602">
        <w:rPr>
          <w:rFonts w:ascii="Times New Roman" w:hAnsi="Times New Roman"/>
          <w:sz w:val="24"/>
          <w:szCs w:val="24"/>
        </w:rPr>
        <w:t xml:space="preserve"> тыс. </w:t>
      </w:r>
      <w:r w:rsidRPr="00E57602">
        <w:rPr>
          <w:rFonts w:ascii="Times New Roman" w:hAnsi="Times New Roman"/>
          <w:sz w:val="24"/>
          <w:szCs w:val="24"/>
        </w:rPr>
        <w:t xml:space="preserve">613 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единиц. </w:t>
      </w:r>
    </w:p>
    <w:p w:rsidR="00F0106B" w:rsidRPr="00E57602" w:rsidRDefault="00F0106B" w:rsidP="00F0106B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Антитеррористической комиссией</w:t>
      </w:r>
      <w:r w:rsidRPr="00E57602">
        <w:rPr>
          <w:rFonts w:ascii="Times New Roman" w:hAnsi="Times New Roman"/>
          <w:sz w:val="24"/>
          <w:szCs w:val="24"/>
        </w:rPr>
        <w:t xml:space="preserve"> в </w:t>
      </w:r>
      <w:r w:rsidR="00AB278E" w:rsidRPr="00E57602">
        <w:rPr>
          <w:rFonts w:ascii="Times New Roman" w:hAnsi="Times New Roman"/>
          <w:sz w:val="24"/>
          <w:szCs w:val="24"/>
        </w:rPr>
        <w:t>истекшем</w:t>
      </w:r>
      <w:r w:rsidRPr="00E57602">
        <w:rPr>
          <w:rFonts w:ascii="Times New Roman" w:hAnsi="Times New Roman"/>
          <w:sz w:val="24"/>
          <w:szCs w:val="24"/>
        </w:rPr>
        <w:t xml:space="preserve"> году проведено 6 заседаний, на которых рассмотрено 12 вопросов. Принятые комиссией меры по предупреждению террористических проявлений оказали положительное влияние на общественно-политическую и оперативную обстановку.</w:t>
      </w:r>
    </w:p>
    <w:p w:rsidR="00670C9B" w:rsidRPr="00E57602" w:rsidRDefault="00670C9B" w:rsidP="00944BB4">
      <w:pPr>
        <w:ind w:firstLine="567"/>
        <w:rPr>
          <w:rFonts w:ascii="Times New Roman" w:hAnsi="Times New Roman"/>
          <w:sz w:val="24"/>
          <w:szCs w:val="24"/>
        </w:rPr>
      </w:pPr>
    </w:p>
    <w:p w:rsidR="008E05AF" w:rsidRPr="00E57602" w:rsidRDefault="008E05AF" w:rsidP="00944BB4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b/>
          <w:sz w:val="24"/>
          <w:szCs w:val="24"/>
        </w:rPr>
        <w:t>Муниципальный архив</w:t>
      </w:r>
      <w:r w:rsidRPr="00E57602">
        <w:rPr>
          <w:rFonts w:ascii="Times New Roman" w:hAnsi="Times New Roman"/>
          <w:sz w:val="24"/>
          <w:szCs w:val="24"/>
        </w:rPr>
        <w:t xml:space="preserve"> обеспечивает сохранность документов 86-ти организаций района. Общий архивный фонд насчитывает 22,7 тыс. единиц хранения документов, в том числе 13 тыс. дел по личному составу, принятых от ликвидированных предприятий и организаций района, и 9,7 тыс. дел постоянного срока хранения. </w:t>
      </w:r>
    </w:p>
    <w:p w:rsidR="00670C9B" w:rsidRPr="00E57602" w:rsidRDefault="008E05AF" w:rsidP="0010633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lastRenderedPageBreak/>
        <w:t>По документам архива за отчетный период было исполнено 1,5 тыс. запросов социально-правового характера, из которых 97% исполнено с положительным результатом.</w:t>
      </w:r>
    </w:p>
    <w:p w:rsidR="00BC5F5D" w:rsidRPr="00E57602" w:rsidRDefault="00BC5F5D" w:rsidP="00BC5F5D">
      <w:pPr>
        <w:rPr>
          <w:sz w:val="24"/>
          <w:szCs w:val="24"/>
        </w:rPr>
      </w:pPr>
    </w:p>
    <w:p w:rsidR="008163FA" w:rsidRPr="00E57602" w:rsidRDefault="008163FA" w:rsidP="008163FA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2020 года </w:t>
      </w:r>
      <w:r w:rsidRPr="00E576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юридической службой</w:t>
      </w:r>
      <w:r w:rsidRPr="00E57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администрации района  </w:t>
      </w:r>
      <w:r w:rsidRPr="00E57602">
        <w:rPr>
          <w:rFonts w:ascii="Times New Roman" w:hAnsi="Times New Roman"/>
          <w:sz w:val="24"/>
          <w:szCs w:val="24"/>
          <w:shd w:val="clear" w:color="auto" w:fill="FFFFFF"/>
        </w:rPr>
        <w:t>рассмотрен 71 протест и 101 представление, более 90 запросов и обращений органов прокурату</w:t>
      </w:r>
      <w:r w:rsidRPr="00E57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ры.  Принято участие более чем в 70 судебных заседаниях по представлению интересов органов местного самоуправления района по гражданским делам о взыскании денежных </w:t>
      </w:r>
      <w:r w:rsidR="00FF5FBF" w:rsidRPr="00E57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средств, об обжаловании решений </w:t>
      </w:r>
      <w:r w:rsidRPr="00E57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других. По итогам рассмотрения все судебные решения приняты в пользу администрации района.</w:t>
      </w:r>
      <w:r w:rsidRPr="00E57602">
        <w:rPr>
          <w:rFonts w:ascii="Times New Roman" w:hAnsi="Times New Roman"/>
          <w:sz w:val="24"/>
          <w:szCs w:val="24"/>
        </w:rPr>
        <w:t xml:space="preserve"> </w:t>
      </w:r>
    </w:p>
    <w:p w:rsidR="008163FA" w:rsidRPr="00E57602" w:rsidRDefault="008163FA" w:rsidP="008163FA">
      <w:pPr>
        <w:ind w:firstLine="540"/>
        <w:rPr>
          <w:rFonts w:ascii="Times New Roman" w:hAnsi="Times New Roman"/>
          <w:b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</w:t>
      </w:r>
      <w:r w:rsidRPr="00E57602">
        <w:rPr>
          <w:rFonts w:ascii="Times New Roman" w:hAnsi="Times New Roman"/>
          <w:b/>
          <w:sz w:val="24"/>
          <w:szCs w:val="24"/>
        </w:rPr>
        <w:t>Регистр</w:t>
      </w:r>
      <w:r w:rsidRPr="00E57602">
        <w:rPr>
          <w:rFonts w:ascii="Times New Roman" w:hAnsi="Times New Roman"/>
          <w:sz w:val="24"/>
          <w:szCs w:val="24"/>
        </w:rPr>
        <w:t xml:space="preserve"> муниципальных правовых актов Воронежской области</w:t>
      </w:r>
      <w:r w:rsidRPr="00E57602">
        <w:rPr>
          <w:rFonts w:ascii="Times New Roman" w:hAnsi="Times New Roman"/>
          <w:color w:val="000000"/>
          <w:sz w:val="24"/>
          <w:szCs w:val="24"/>
        </w:rPr>
        <w:t>,</w:t>
      </w:r>
      <w:r w:rsidRPr="00E576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7602">
        <w:rPr>
          <w:rFonts w:ascii="Times New Roman" w:hAnsi="Times New Roman"/>
          <w:color w:val="000000"/>
          <w:sz w:val="24"/>
          <w:szCs w:val="24"/>
        </w:rPr>
        <w:t>государственные полномочия по которым переданы администрации Эртильского муниципального района,</w:t>
      </w:r>
      <w:r w:rsidRPr="00E576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 были включены 123  правовых акт</w:t>
      </w:r>
      <w:r w:rsidR="00197D0D" w:rsidRPr="00E57602">
        <w:rPr>
          <w:rFonts w:ascii="Times New Roman" w:hAnsi="Times New Roman"/>
          <w:sz w:val="24"/>
          <w:szCs w:val="24"/>
        </w:rPr>
        <w:t>а</w:t>
      </w:r>
      <w:r w:rsidRPr="00E57602">
        <w:rPr>
          <w:rFonts w:ascii="Times New Roman" w:hAnsi="Times New Roman"/>
          <w:sz w:val="24"/>
          <w:szCs w:val="24"/>
        </w:rPr>
        <w:t xml:space="preserve"> по Эртильскому муниципальному району и 559 - по поселениям.</w:t>
      </w:r>
      <w:r w:rsidRPr="00E57602">
        <w:rPr>
          <w:rFonts w:ascii="Times New Roman" w:hAnsi="Times New Roman"/>
          <w:b/>
          <w:sz w:val="24"/>
          <w:szCs w:val="24"/>
        </w:rPr>
        <w:t xml:space="preserve"> </w:t>
      </w:r>
    </w:p>
    <w:p w:rsidR="008163FA" w:rsidRPr="00E57602" w:rsidRDefault="008163FA" w:rsidP="007A323D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     </w:t>
      </w:r>
      <w:r w:rsidRPr="00E57602">
        <w:rPr>
          <w:rFonts w:ascii="Times New Roman" w:hAnsi="Times New Roman"/>
          <w:color w:val="000000"/>
          <w:sz w:val="24"/>
          <w:szCs w:val="24"/>
        </w:rPr>
        <w:br/>
      </w:r>
      <w:r w:rsidRPr="00E57602">
        <w:rPr>
          <w:rFonts w:ascii="Times New Roman" w:hAnsi="Times New Roman"/>
          <w:sz w:val="24"/>
          <w:szCs w:val="24"/>
        </w:rPr>
        <w:t xml:space="preserve">         </w:t>
      </w:r>
      <w:r w:rsidR="00216324" w:rsidRPr="00E57602">
        <w:rPr>
          <w:rFonts w:ascii="Times New Roman" w:hAnsi="Times New Roman"/>
          <w:sz w:val="24"/>
          <w:szCs w:val="24"/>
        </w:rPr>
        <w:t xml:space="preserve">Активное развитие </w:t>
      </w:r>
      <w:r w:rsidR="007A323D" w:rsidRPr="00E57602">
        <w:rPr>
          <w:rFonts w:ascii="Times New Roman" w:hAnsi="Times New Roman"/>
          <w:sz w:val="24"/>
          <w:szCs w:val="24"/>
        </w:rPr>
        <w:t xml:space="preserve">в районе </w:t>
      </w:r>
      <w:r w:rsidR="00216324" w:rsidRPr="00E57602">
        <w:rPr>
          <w:rFonts w:ascii="Times New Roman" w:hAnsi="Times New Roman"/>
          <w:sz w:val="24"/>
          <w:szCs w:val="24"/>
        </w:rPr>
        <w:t xml:space="preserve">продолжает получать </w:t>
      </w:r>
      <w:r w:rsidR="00216324" w:rsidRPr="00E57602">
        <w:rPr>
          <w:rFonts w:ascii="Times New Roman" w:hAnsi="Times New Roman"/>
          <w:b/>
          <w:sz w:val="24"/>
          <w:szCs w:val="24"/>
        </w:rPr>
        <w:t>территориальное общественное самоуправление.</w:t>
      </w:r>
      <w:r w:rsidR="00216324" w:rsidRPr="00E57602">
        <w:rPr>
          <w:rFonts w:ascii="Times New Roman" w:hAnsi="Times New Roman"/>
          <w:sz w:val="24"/>
          <w:szCs w:val="24"/>
        </w:rPr>
        <w:t xml:space="preserve"> </w:t>
      </w:r>
      <w:r w:rsidR="007A323D" w:rsidRPr="00E57602">
        <w:rPr>
          <w:rFonts w:ascii="Times New Roman" w:hAnsi="Times New Roman"/>
          <w:sz w:val="24"/>
          <w:szCs w:val="24"/>
        </w:rPr>
        <w:t xml:space="preserve"> На сегодняшний день действуют 37 ТОСов </w:t>
      </w:r>
      <w:r w:rsidR="00216324" w:rsidRPr="00E57602">
        <w:rPr>
          <w:rFonts w:ascii="Times New Roman" w:hAnsi="Times New Roman"/>
          <w:sz w:val="24"/>
          <w:szCs w:val="24"/>
        </w:rPr>
        <w:t>во всех 1</w:t>
      </w:r>
      <w:r w:rsidR="007A323D" w:rsidRPr="00E57602">
        <w:rPr>
          <w:rFonts w:ascii="Times New Roman" w:hAnsi="Times New Roman"/>
          <w:sz w:val="24"/>
          <w:szCs w:val="24"/>
        </w:rPr>
        <w:t>4</w:t>
      </w:r>
      <w:r w:rsidR="00216324" w:rsidRPr="00E57602">
        <w:rPr>
          <w:rFonts w:ascii="Times New Roman" w:hAnsi="Times New Roman"/>
          <w:sz w:val="24"/>
          <w:szCs w:val="24"/>
        </w:rPr>
        <w:t xml:space="preserve"> муниципальных образованиях. Ими накоплен большой опыт по решению вопросов местного значения.</w:t>
      </w:r>
      <w:r w:rsidR="007A323D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 xml:space="preserve">В 2020 году 1 из них </w:t>
      </w:r>
      <w:r w:rsidR="00102B99" w:rsidRPr="00E57602">
        <w:rPr>
          <w:rFonts w:ascii="Times New Roman" w:hAnsi="Times New Roman"/>
          <w:sz w:val="24"/>
          <w:szCs w:val="24"/>
        </w:rPr>
        <w:t xml:space="preserve">– ТОС «Введенское» Первоэртильского поселения - </w:t>
      </w:r>
      <w:r w:rsidRPr="00E57602">
        <w:rPr>
          <w:rFonts w:ascii="Times New Roman" w:hAnsi="Times New Roman"/>
          <w:sz w:val="24"/>
          <w:szCs w:val="24"/>
        </w:rPr>
        <w:t>получил из областного бюджета грант на реализацию общественно значимых инициатив в сумме более 470 тысяч рублей.</w:t>
      </w:r>
    </w:p>
    <w:p w:rsidR="008163FA" w:rsidRPr="00E57602" w:rsidRDefault="008163FA" w:rsidP="008163FA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Кроме того, в минувшем году Ростошинское, Битюг-Матреновское и Первомайское сельские поселения в рамках инициативного бюджетирования с привлечением средств из областного бюджета, а также средств внебюджетных источников благоустроили парк в селе Ростоши, реконструировали памятник односельчанам, погибшим в годы Великой Отечественной войны</w:t>
      </w:r>
      <w:r w:rsidR="00905A78" w:rsidRPr="00E57602">
        <w:rPr>
          <w:rFonts w:ascii="Times New Roman" w:hAnsi="Times New Roman"/>
          <w:sz w:val="24"/>
          <w:szCs w:val="24"/>
        </w:rPr>
        <w:t>,</w:t>
      </w:r>
      <w:r w:rsidRPr="00E57602">
        <w:rPr>
          <w:rFonts w:ascii="Times New Roman" w:hAnsi="Times New Roman"/>
          <w:sz w:val="24"/>
          <w:szCs w:val="24"/>
        </w:rPr>
        <w:t xml:space="preserve"> и отремонтировали дорогу в поселке Сергеевка.</w:t>
      </w:r>
    </w:p>
    <w:p w:rsidR="002C68C1" w:rsidRPr="00E57602" w:rsidRDefault="008163FA" w:rsidP="002C68C1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В 2021 году два поселения </w:t>
      </w:r>
      <w:r w:rsidR="00D213B5" w:rsidRPr="00E57602">
        <w:rPr>
          <w:rFonts w:ascii="Times New Roman" w:hAnsi="Times New Roman"/>
          <w:sz w:val="24"/>
          <w:szCs w:val="24"/>
        </w:rPr>
        <w:t xml:space="preserve">- Александровское и Первомайское - </w:t>
      </w:r>
      <w:r w:rsidRPr="00E57602">
        <w:rPr>
          <w:rFonts w:ascii="Times New Roman" w:hAnsi="Times New Roman"/>
          <w:sz w:val="24"/>
          <w:szCs w:val="24"/>
        </w:rPr>
        <w:t>примут участие в программе инициативного бюджетирования</w:t>
      </w:r>
      <w:r w:rsidR="00D213B5" w:rsidRPr="00E57602">
        <w:rPr>
          <w:rFonts w:ascii="Times New Roman" w:hAnsi="Times New Roman"/>
          <w:sz w:val="24"/>
          <w:szCs w:val="24"/>
        </w:rPr>
        <w:t>.  Они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905A78" w:rsidRPr="00E57602">
        <w:rPr>
          <w:rFonts w:ascii="Times New Roman" w:hAnsi="Times New Roman"/>
          <w:sz w:val="24"/>
          <w:szCs w:val="24"/>
        </w:rPr>
        <w:t>планируют</w:t>
      </w:r>
      <w:r w:rsidRPr="00E57602">
        <w:rPr>
          <w:rFonts w:ascii="Times New Roman" w:hAnsi="Times New Roman"/>
          <w:sz w:val="24"/>
          <w:szCs w:val="24"/>
        </w:rPr>
        <w:t xml:space="preserve"> отремонтирова</w:t>
      </w:r>
      <w:r w:rsidR="00905A78" w:rsidRPr="00E57602">
        <w:rPr>
          <w:rFonts w:ascii="Times New Roman" w:hAnsi="Times New Roman"/>
          <w:sz w:val="24"/>
          <w:szCs w:val="24"/>
        </w:rPr>
        <w:t>ть</w:t>
      </w:r>
      <w:r w:rsidRPr="00E57602">
        <w:rPr>
          <w:rFonts w:ascii="Times New Roman" w:hAnsi="Times New Roman"/>
          <w:sz w:val="24"/>
          <w:szCs w:val="24"/>
        </w:rPr>
        <w:t xml:space="preserve"> дороги. </w:t>
      </w:r>
      <w:r w:rsidR="002C68C1" w:rsidRPr="00E57602">
        <w:rPr>
          <w:rFonts w:ascii="Times New Roman" w:hAnsi="Times New Roman"/>
          <w:sz w:val="24"/>
          <w:szCs w:val="24"/>
        </w:rPr>
        <w:t>На эти цели им выделено 6 млн 377 тыс. руб.</w:t>
      </w:r>
    </w:p>
    <w:p w:rsidR="00102B99" w:rsidRPr="00E57602" w:rsidRDefault="00102B99" w:rsidP="008163FA">
      <w:pPr>
        <w:ind w:firstLine="567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Свои проекты в текущем году будет защищать 21 ТОС.</w:t>
      </w:r>
      <w:r w:rsidR="003D0DAF" w:rsidRPr="00E57602">
        <w:rPr>
          <w:rFonts w:ascii="Times New Roman" w:hAnsi="Times New Roman"/>
          <w:sz w:val="24"/>
          <w:szCs w:val="24"/>
        </w:rPr>
        <w:t xml:space="preserve"> Надеемся, что все они будут реализованы.</w:t>
      </w:r>
    </w:p>
    <w:p w:rsidR="00905A78" w:rsidRPr="00E57602" w:rsidRDefault="00905A78" w:rsidP="008163FA">
      <w:pPr>
        <w:ind w:firstLine="567"/>
        <w:rPr>
          <w:rFonts w:ascii="Times New Roman" w:hAnsi="Times New Roman"/>
          <w:sz w:val="24"/>
          <w:szCs w:val="24"/>
        </w:rPr>
      </w:pPr>
    </w:p>
    <w:p w:rsidR="008163FA" w:rsidRPr="00E57602" w:rsidRDefault="008163FA" w:rsidP="008163F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57602">
        <w:rPr>
          <w:rFonts w:ascii="Times New Roman" w:hAnsi="Times New Roman"/>
          <w:color w:val="000000"/>
          <w:sz w:val="24"/>
          <w:szCs w:val="24"/>
        </w:rPr>
        <w:t xml:space="preserve">Продолжается работа по расширению использования населением сервисов </w:t>
      </w:r>
      <w:r w:rsidRPr="00E57602">
        <w:rPr>
          <w:rFonts w:ascii="Times New Roman" w:hAnsi="Times New Roman"/>
          <w:b/>
          <w:color w:val="000000"/>
          <w:sz w:val="24"/>
          <w:szCs w:val="24"/>
        </w:rPr>
        <w:t>электронного правительства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. В настоящее время органы местного самоуправления района предоставляют более </w:t>
      </w:r>
      <w:r w:rsidRPr="00E57602">
        <w:rPr>
          <w:rFonts w:ascii="Times New Roman" w:hAnsi="Times New Roman"/>
          <w:sz w:val="24"/>
          <w:szCs w:val="24"/>
        </w:rPr>
        <w:t>40</w:t>
      </w:r>
      <w:r w:rsidRPr="00E57602">
        <w:rPr>
          <w:rFonts w:ascii="Times New Roman" w:hAnsi="Times New Roman"/>
          <w:color w:val="810000"/>
          <w:sz w:val="24"/>
          <w:szCs w:val="24"/>
        </w:rPr>
        <w:t xml:space="preserve"> </w:t>
      </w:r>
      <w:r w:rsidRPr="00E57602">
        <w:rPr>
          <w:rFonts w:ascii="Times New Roman" w:hAnsi="Times New Roman"/>
          <w:color w:val="000000"/>
          <w:sz w:val="24"/>
          <w:szCs w:val="24"/>
        </w:rPr>
        <w:t xml:space="preserve">муниципальных услуг, из них 6 в электронном виде, и 17 государственных услуг по переданным государственным полномочиям. </w:t>
      </w:r>
    </w:p>
    <w:p w:rsidR="008163FA" w:rsidRPr="00E57602" w:rsidRDefault="008163FA" w:rsidP="008163F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57602">
        <w:rPr>
          <w:rFonts w:ascii="Times New Roman" w:hAnsi="Times New Roman"/>
          <w:color w:val="000000"/>
          <w:sz w:val="24"/>
          <w:szCs w:val="24"/>
        </w:rPr>
        <w:t>В постоянном режиме ведется взаимодействие с различными государственными и региональными информационными системами в рамках межведомственного электронного взаимодействия. В 2020 году было отправлено и принято более 6 тыс. электронных запросов.</w:t>
      </w:r>
    </w:p>
    <w:p w:rsidR="00D65F68" w:rsidRPr="00E57602" w:rsidRDefault="00D65F68" w:rsidP="001D03A3">
      <w:pPr>
        <w:ind w:firstLine="0"/>
        <w:rPr>
          <w:sz w:val="24"/>
          <w:szCs w:val="24"/>
        </w:rPr>
      </w:pPr>
    </w:p>
    <w:p w:rsidR="001D03A3" w:rsidRPr="00E57602" w:rsidRDefault="001D03A3" w:rsidP="001D03A3">
      <w:pPr>
        <w:pStyle w:val="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602">
        <w:rPr>
          <w:rFonts w:ascii="Times New Roman" w:hAnsi="Times New Roman" w:cs="Times New Roman"/>
          <w:sz w:val="24"/>
          <w:szCs w:val="24"/>
        </w:rPr>
        <w:t xml:space="preserve">Для осуществления связи с населением в администрации района организована работа с письменными и устными </w:t>
      </w:r>
      <w:r w:rsidRPr="00E57602">
        <w:rPr>
          <w:rFonts w:ascii="Times New Roman" w:hAnsi="Times New Roman" w:cs="Times New Roman"/>
          <w:b/>
          <w:sz w:val="24"/>
          <w:szCs w:val="24"/>
        </w:rPr>
        <w:t>обращениями граждан</w:t>
      </w:r>
      <w:r w:rsidRPr="00E57602">
        <w:rPr>
          <w:rFonts w:ascii="Times New Roman" w:hAnsi="Times New Roman" w:cs="Times New Roman"/>
          <w:sz w:val="24"/>
          <w:szCs w:val="24"/>
        </w:rPr>
        <w:t xml:space="preserve">. Диалог с населением позволяет выявлять проблемы в различных сферах жизнедеятельности, принимать оперативные меры для их решения.  В 2020 году в администрацию района от 70 человек поступило 118 обращений, 48 человек побывали у меня на личном приёме. Информация о принятых мерах по обращению </w:t>
      </w:r>
      <w:r w:rsidRPr="00E57602">
        <w:rPr>
          <w:rFonts w:ascii="Times New Roman" w:hAnsi="Times New Roman" w:cs="Times New Roman"/>
          <w:sz w:val="24"/>
          <w:szCs w:val="24"/>
        </w:rPr>
        <w:lastRenderedPageBreak/>
        <w:t>доводится до заявителя в установленные сроки.</w:t>
      </w:r>
      <w:r w:rsidRPr="00E57602">
        <w:rPr>
          <w:rFonts w:ascii="Times New Roman" w:hAnsi="Times New Roman" w:cs="Times New Roman"/>
          <w:sz w:val="24"/>
          <w:szCs w:val="24"/>
          <w:lang w:eastAsia="en-US"/>
        </w:rPr>
        <w:t xml:space="preserve"> Приняты меры по  81 вопросу. Даны разъяснения по 37 вопросам.  </w:t>
      </w:r>
    </w:p>
    <w:p w:rsidR="001D03A3" w:rsidRPr="00E57602" w:rsidRDefault="001D03A3" w:rsidP="001D03A3">
      <w:pPr>
        <w:pStyle w:val="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602">
        <w:rPr>
          <w:rFonts w:ascii="Times New Roman" w:hAnsi="Times New Roman" w:cs="Times New Roman"/>
          <w:sz w:val="24"/>
          <w:szCs w:val="24"/>
          <w:lang w:eastAsia="en-US"/>
        </w:rPr>
        <w:t>Кроме того, ежеквартально провожу прямую линию с населением района.</w:t>
      </w:r>
    </w:p>
    <w:p w:rsidR="001D03A3" w:rsidRPr="00E57602" w:rsidRDefault="001D03A3" w:rsidP="001D03A3">
      <w:pPr>
        <w:ind w:firstLine="540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Анализ всех обращений показывает, что наибольшее их количество касается вопросов оказания финансовой помощи. На втором месте вопросы по содержанию и ремонту дорог, водоснабжению и освещению населенных пунктов, обеспечению граждан жил</w:t>
      </w:r>
      <w:r w:rsidR="00761F7C" w:rsidRPr="00E57602">
        <w:rPr>
          <w:rFonts w:ascii="Times New Roman" w:hAnsi="Times New Roman"/>
          <w:sz w:val="24"/>
          <w:szCs w:val="24"/>
        </w:rPr>
        <w:t>ьём</w:t>
      </w:r>
      <w:r w:rsidRPr="00E57602">
        <w:rPr>
          <w:rFonts w:ascii="Times New Roman" w:hAnsi="Times New Roman"/>
          <w:sz w:val="24"/>
          <w:szCs w:val="24"/>
        </w:rPr>
        <w:t>,  защите прав на землю и  рассмотрение земельных споров.</w:t>
      </w:r>
    </w:p>
    <w:p w:rsidR="001D03A3" w:rsidRPr="00E57602" w:rsidRDefault="001D03A3" w:rsidP="001D03A3">
      <w:pPr>
        <w:pStyle w:val="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57602">
        <w:rPr>
          <w:rFonts w:ascii="Times New Roman" w:hAnsi="Times New Roman" w:cs="Times New Roman"/>
          <w:sz w:val="24"/>
          <w:szCs w:val="24"/>
          <w:lang w:eastAsia="en-US"/>
        </w:rPr>
        <w:t xml:space="preserve">В общественной приёмной губернатора Воронежской области принято </w:t>
      </w:r>
      <w:r w:rsidR="00410D30" w:rsidRPr="00E57602">
        <w:rPr>
          <w:rFonts w:ascii="Times New Roman" w:hAnsi="Times New Roman" w:cs="Times New Roman"/>
          <w:sz w:val="24"/>
          <w:szCs w:val="24"/>
          <w:lang w:eastAsia="en-US"/>
        </w:rPr>
        <w:t>96</w:t>
      </w:r>
      <w:r w:rsidRPr="00E57602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граждан.</w:t>
      </w:r>
    </w:p>
    <w:p w:rsidR="00712103" w:rsidRPr="00E57602" w:rsidRDefault="00712103" w:rsidP="00EA080A">
      <w:pPr>
        <w:rPr>
          <w:rFonts w:ascii="Times New Roman" w:hAnsi="Times New Roman"/>
          <w:sz w:val="24"/>
          <w:szCs w:val="24"/>
        </w:rPr>
      </w:pPr>
    </w:p>
    <w:p w:rsidR="00712103" w:rsidRPr="00E57602" w:rsidRDefault="00EA080A" w:rsidP="00712103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Подводя итоги</w:t>
      </w:r>
      <w:r w:rsidR="00712103" w:rsidRPr="00E57602">
        <w:rPr>
          <w:rFonts w:ascii="Times New Roman" w:hAnsi="Times New Roman"/>
          <w:sz w:val="24"/>
          <w:szCs w:val="24"/>
        </w:rPr>
        <w:t xml:space="preserve"> прош</w:t>
      </w:r>
      <w:r w:rsidR="006D43CE" w:rsidRPr="00E57602">
        <w:rPr>
          <w:rFonts w:ascii="Times New Roman" w:hAnsi="Times New Roman"/>
          <w:sz w:val="24"/>
          <w:szCs w:val="24"/>
        </w:rPr>
        <w:t>едше</w:t>
      </w:r>
      <w:r w:rsidR="00712103" w:rsidRPr="00E57602">
        <w:rPr>
          <w:rFonts w:ascii="Times New Roman" w:hAnsi="Times New Roman"/>
          <w:sz w:val="24"/>
          <w:szCs w:val="24"/>
        </w:rPr>
        <w:t xml:space="preserve">го года, </w:t>
      </w:r>
      <w:r w:rsidRPr="00E57602">
        <w:rPr>
          <w:rFonts w:ascii="Times New Roman" w:hAnsi="Times New Roman"/>
          <w:sz w:val="24"/>
          <w:szCs w:val="24"/>
        </w:rPr>
        <w:t xml:space="preserve"> </w:t>
      </w:r>
      <w:r w:rsidR="00D213B5" w:rsidRPr="00E57602">
        <w:rPr>
          <w:rFonts w:ascii="Times New Roman" w:hAnsi="Times New Roman"/>
          <w:sz w:val="24"/>
          <w:szCs w:val="24"/>
        </w:rPr>
        <w:t>следует</w:t>
      </w:r>
      <w:r w:rsidR="00944BB4" w:rsidRPr="00E57602">
        <w:rPr>
          <w:rFonts w:ascii="Times New Roman" w:hAnsi="Times New Roman"/>
          <w:sz w:val="24"/>
          <w:szCs w:val="24"/>
        </w:rPr>
        <w:t xml:space="preserve"> </w:t>
      </w:r>
      <w:r w:rsidRPr="00E57602">
        <w:rPr>
          <w:rFonts w:ascii="Times New Roman" w:hAnsi="Times New Roman"/>
          <w:sz w:val="24"/>
          <w:szCs w:val="24"/>
        </w:rPr>
        <w:t>стави</w:t>
      </w:r>
      <w:r w:rsidR="00944BB4" w:rsidRPr="00E57602">
        <w:rPr>
          <w:rFonts w:ascii="Times New Roman" w:hAnsi="Times New Roman"/>
          <w:sz w:val="24"/>
          <w:szCs w:val="24"/>
        </w:rPr>
        <w:t>ть</w:t>
      </w:r>
      <w:r w:rsidRPr="00E57602">
        <w:rPr>
          <w:rFonts w:ascii="Times New Roman" w:hAnsi="Times New Roman"/>
          <w:sz w:val="24"/>
          <w:szCs w:val="24"/>
        </w:rPr>
        <w:t xml:space="preserve"> задачи на будущее. </w:t>
      </w:r>
      <w:r w:rsidR="00944BB4" w:rsidRPr="00E57602">
        <w:rPr>
          <w:rFonts w:ascii="Times New Roman" w:hAnsi="Times New Roman"/>
          <w:sz w:val="24"/>
          <w:szCs w:val="24"/>
        </w:rPr>
        <w:t>Чт</w:t>
      </w:r>
      <w:r w:rsidR="00712103" w:rsidRPr="00E57602">
        <w:rPr>
          <w:rFonts w:ascii="Times New Roman" w:hAnsi="Times New Roman"/>
          <w:sz w:val="24"/>
          <w:szCs w:val="24"/>
        </w:rPr>
        <w:t>обы</w:t>
      </w:r>
      <w:r w:rsidRPr="00E57602">
        <w:rPr>
          <w:rFonts w:ascii="Times New Roman" w:hAnsi="Times New Roman"/>
          <w:sz w:val="24"/>
          <w:szCs w:val="24"/>
        </w:rPr>
        <w:t xml:space="preserve"> сделать наш район экономически перспективным, безопасным, современным и комфортным для проживания наших граждан</w:t>
      </w:r>
      <w:r w:rsidR="00712103" w:rsidRPr="00E57602">
        <w:rPr>
          <w:rFonts w:ascii="Times New Roman" w:hAnsi="Times New Roman"/>
          <w:sz w:val="24"/>
          <w:szCs w:val="24"/>
        </w:rPr>
        <w:t xml:space="preserve">, необходимо: </w:t>
      </w:r>
    </w:p>
    <w:p w:rsidR="005246E0" w:rsidRPr="00E57602" w:rsidRDefault="005246E0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продолжить  работу по привлечению дополнительных доходов в бюджет района и не допустить рост недоимки по налоговым и неналоговым платежам во все уровни бюджета;</w:t>
      </w:r>
    </w:p>
    <w:p w:rsidR="005246E0" w:rsidRPr="00E57602" w:rsidRDefault="005246E0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продолжить реализацию муниципальных программ;</w:t>
      </w:r>
    </w:p>
    <w:p w:rsidR="005246E0" w:rsidRPr="00E57602" w:rsidRDefault="005246E0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гарантировать  условия для устойчивого развития конкурентоспособной  промышленности и сельскохозяйственного  производства;</w:t>
      </w:r>
    </w:p>
    <w:p w:rsidR="00536809" w:rsidRPr="00E57602" w:rsidRDefault="00536809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совершенствовать работу по повышению продуктивности дойного стада в КФХ;</w:t>
      </w:r>
    </w:p>
    <w:p w:rsidR="005246E0" w:rsidRPr="00E57602" w:rsidRDefault="005246E0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обеспечить повышение уровня заработной платы;</w:t>
      </w:r>
    </w:p>
    <w:p w:rsidR="00536809" w:rsidRPr="00E57602" w:rsidRDefault="005246E0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- поддержать работу ТОСов по дальнейшему развитию их деятельности и участие граждан в </w:t>
      </w:r>
      <w:proofErr w:type="gramStart"/>
      <w:r w:rsidRPr="00E57602">
        <w:rPr>
          <w:rFonts w:ascii="Times New Roman" w:hAnsi="Times New Roman"/>
          <w:sz w:val="24"/>
          <w:szCs w:val="24"/>
        </w:rPr>
        <w:t>инициативном</w:t>
      </w:r>
      <w:proofErr w:type="gramEnd"/>
      <w:r w:rsidRPr="00E57602">
        <w:rPr>
          <w:rFonts w:ascii="Times New Roman" w:hAnsi="Times New Roman"/>
          <w:sz w:val="24"/>
          <w:szCs w:val="24"/>
        </w:rPr>
        <w:t xml:space="preserve"> бюджетировании</w:t>
      </w:r>
      <w:r w:rsidR="00536809" w:rsidRPr="00E57602">
        <w:rPr>
          <w:rFonts w:ascii="Times New Roman" w:hAnsi="Times New Roman"/>
          <w:sz w:val="24"/>
          <w:szCs w:val="24"/>
        </w:rPr>
        <w:t>;</w:t>
      </w:r>
    </w:p>
    <w:p w:rsidR="00536809" w:rsidRPr="00E57602" w:rsidRDefault="00536809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продолжить работу по благоустройству территорий населённых пунктов;</w:t>
      </w:r>
    </w:p>
    <w:p w:rsidR="00730F2F" w:rsidRPr="00E57602" w:rsidRDefault="00536809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продолжить работу по ремонту дорог и строительству тротуаров</w:t>
      </w:r>
      <w:r w:rsidR="00730F2F" w:rsidRPr="00E57602">
        <w:rPr>
          <w:rFonts w:ascii="Times New Roman" w:hAnsi="Times New Roman"/>
          <w:sz w:val="24"/>
          <w:szCs w:val="24"/>
        </w:rPr>
        <w:t>;</w:t>
      </w:r>
    </w:p>
    <w:p w:rsidR="0029580B" w:rsidRDefault="00730F2F" w:rsidP="005246E0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- продолжить участие в программе по капитальному ремонту многоквартирных домов</w:t>
      </w:r>
      <w:r w:rsidR="0029580B">
        <w:rPr>
          <w:rFonts w:ascii="Times New Roman" w:hAnsi="Times New Roman"/>
          <w:sz w:val="24"/>
          <w:szCs w:val="24"/>
        </w:rPr>
        <w:t>;</w:t>
      </w:r>
    </w:p>
    <w:p w:rsidR="0029580B" w:rsidRPr="00E57602" w:rsidRDefault="0029580B" w:rsidP="00295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29580B">
        <w:rPr>
          <w:rFonts w:ascii="Times New Roman" w:hAnsi="Times New Roman"/>
          <w:sz w:val="24"/>
          <w:szCs w:val="24"/>
        </w:rPr>
        <w:t>продолжить работу по созданию  в школах района высокотехнологичных образовательных Центров естественнонаучного, гуманитарного, цифрового профилей «Точка роста».</w:t>
      </w:r>
    </w:p>
    <w:p w:rsidR="00B65503" w:rsidRPr="00E57602" w:rsidRDefault="00B65503" w:rsidP="00712103">
      <w:pPr>
        <w:rPr>
          <w:rFonts w:ascii="Times New Roman" w:hAnsi="Times New Roman"/>
          <w:sz w:val="24"/>
          <w:szCs w:val="24"/>
        </w:rPr>
      </w:pPr>
    </w:p>
    <w:p w:rsidR="00B65503" w:rsidRPr="00E57602" w:rsidRDefault="00B65503" w:rsidP="00B65503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Уважаемые депутаты и приглашенные!</w:t>
      </w:r>
    </w:p>
    <w:p w:rsidR="00B65503" w:rsidRPr="00E57602" w:rsidRDefault="00B65503" w:rsidP="00AA0018">
      <w:pPr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В завершение доклада хо</w:t>
      </w:r>
      <w:r w:rsidR="00944BB4" w:rsidRPr="00E57602">
        <w:rPr>
          <w:rFonts w:ascii="Times New Roman" w:hAnsi="Times New Roman"/>
          <w:sz w:val="24"/>
          <w:szCs w:val="24"/>
        </w:rPr>
        <w:t>чу</w:t>
      </w:r>
      <w:r w:rsidRPr="00E57602">
        <w:rPr>
          <w:rFonts w:ascii="Times New Roman" w:hAnsi="Times New Roman"/>
          <w:sz w:val="24"/>
          <w:szCs w:val="24"/>
        </w:rPr>
        <w:t xml:space="preserve"> отметить, что для решения поставленных задач  нам необходимо обеспечить четкое взаимодействие органов местного самоуправления района и поселений, организаций и учреждений, работающих на территории нашего района, федеральных структур.</w:t>
      </w:r>
      <w:r w:rsidR="00AA0018" w:rsidRPr="00E57602">
        <w:rPr>
          <w:rFonts w:ascii="Times New Roman" w:hAnsi="Times New Roman"/>
          <w:sz w:val="24"/>
          <w:szCs w:val="24"/>
        </w:rPr>
        <w:t xml:space="preserve"> Доверие населения к органам местного самоуправления напрямую зависит от слаженной работы всех ветвей власти.  Совместными усилиями мы должны сделать все возможное для качественного улучшения жизни населения района, сохранения стабильности, уверенности в завтрашнем дне. </w:t>
      </w:r>
    </w:p>
    <w:p w:rsidR="00003006" w:rsidRPr="00E57602" w:rsidRDefault="00AA0018" w:rsidP="00AA0018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>Х</w:t>
      </w:r>
      <w:r w:rsidR="00B65503" w:rsidRPr="00E57602">
        <w:rPr>
          <w:rFonts w:ascii="Times New Roman" w:hAnsi="Times New Roman"/>
          <w:sz w:val="24"/>
          <w:szCs w:val="24"/>
        </w:rPr>
        <w:t xml:space="preserve">очу поблагодарить вас за совместный труд, поддержку и взаимопонимание. </w:t>
      </w:r>
      <w:r w:rsidRPr="00E57602">
        <w:rPr>
          <w:rFonts w:ascii="Times New Roman" w:hAnsi="Times New Roman"/>
          <w:sz w:val="24"/>
          <w:szCs w:val="24"/>
        </w:rPr>
        <w:t xml:space="preserve">В 2021 году нам с вами предстоит на достойном уровне провести выборы депутатов в Государственную думу Федерального Собрания РФ. </w:t>
      </w:r>
      <w:proofErr w:type="gramStart"/>
      <w:r w:rsidRPr="00E57602">
        <w:rPr>
          <w:rFonts w:ascii="Times New Roman" w:hAnsi="Times New Roman"/>
          <w:sz w:val="24"/>
          <w:szCs w:val="24"/>
        </w:rPr>
        <w:t>Уверен</w:t>
      </w:r>
      <w:proofErr w:type="gramEnd"/>
      <w:r w:rsidRPr="00E57602">
        <w:rPr>
          <w:rFonts w:ascii="Times New Roman" w:hAnsi="Times New Roman"/>
          <w:sz w:val="24"/>
          <w:szCs w:val="24"/>
        </w:rPr>
        <w:t>, у нас всё получится.</w:t>
      </w:r>
    </w:p>
    <w:p w:rsidR="002E447D" w:rsidRPr="00E57602" w:rsidRDefault="00B65503" w:rsidP="00E57602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E57602">
        <w:rPr>
          <w:rFonts w:ascii="Times New Roman" w:hAnsi="Times New Roman"/>
          <w:sz w:val="24"/>
          <w:szCs w:val="24"/>
        </w:rPr>
        <w:t xml:space="preserve"> Спасибо за внимание!</w:t>
      </w:r>
    </w:p>
    <w:sectPr w:rsidR="002E447D" w:rsidRPr="00E57602" w:rsidSect="00F270DD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22" w:rsidRDefault="00D57A22" w:rsidP="0064050B">
      <w:pPr>
        <w:spacing w:line="240" w:lineRule="auto"/>
      </w:pPr>
      <w:r>
        <w:separator/>
      </w:r>
    </w:p>
  </w:endnote>
  <w:endnote w:type="continuationSeparator" w:id="0">
    <w:p w:rsidR="00D57A22" w:rsidRDefault="00D57A22" w:rsidP="00640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22" w:rsidRDefault="00D57A22" w:rsidP="0064050B">
      <w:pPr>
        <w:spacing w:line="240" w:lineRule="auto"/>
      </w:pPr>
      <w:r>
        <w:separator/>
      </w:r>
    </w:p>
  </w:footnote>
  <w:footnote w:type="continuationSeparator" w:id="0">
    <w:p w:rsidR="00D57A22" w:rsidRDefault="00D57A22" w:rsidP="006405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407"/>
      <w:docPartObj>
        <w:docPartGallery w:val="Page Numbers (Top of Page)"/>
        <w:docPartUnique/>
      </w:docPartObj>
    </w:sdtPr>
    <w:sdtContent>
      <w:p w:rsidR="003B5F4A" w:rsidRDefault="00D11A3B">
        <w:pPr>
          <w:pStyle w:val="a5"/>
          <w:jc w:val="right"/>
        </w:pPr>
        <w:fldSimple w:instr=" PAGE   \* MERGEFORMAT ">
          <w:r w:rsidR="00674A1D">
            <w:rPr>
              <w:noProof/>
            </w:rPr>
            <w:t>1</w:t>
          </w:r>
        </w:fldSimple>
      </w:p>
    </w:sdtContent>
  </w:sdt>
  <w:p w:rsidR="003B5F4A" w:rsidRDefault="003B5F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3C51"/>
    <w:multiLevelType w:val="hybridMultilevel"/>
    <w:tmpl w:val="2FCE7542"/>
    <w:lvl w:ilvl="0" w:tplc="0616B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8ED"/>
    <w:rsid w:val="00001855"/>
    <w:rsid w:val="00003006"/>
    <w:rsid w:val="00003D4C"/>
    <w:rsid w:val="000139F7"/>
    <w:rsid w:val="00027D6C"/>
    <w:rsid w:val="00040E4F"/>
    <w:rsid w:val="00043DCD"/>
    <w:rsid w:val="000443A4"/>
    <w:rsid w:val="00062BD3"/>
    <w:rsid w:val="00065FB5"/>
    <w:rsid w:val="00072F62"/>
    <w:rsid w:val="000807F2"/>
    <w:rsid w:val="000931A1"/>
    <w:rsid w:val="00097DB2"/>
    <w:rsid w:val="000A069D"/>
    <w:rsid w:val="000A4036"/>
    <w:rsid w:val="000A4B16"/>
    <w:rsid w:val="000B11DE"/>
    <w:rsid w:val="000B2C3D"/>
    <w:rsid w:val="000B488E"/>
    <w:rsid w:val="000C11BD"/>
    <w:rsid w:val="000D21F5"/>
    <w:rsid w:val="000D66C8"/>
    <w:rsid w:val="000E0C3C"/>
    <w:rsid w:val="000F6FD6"/>
    <w:rsid w:val="000F7368"/>
    <w:rsid w:val="00100F73"/>
    <w:rsid w:val="001011E3"/>
    <w:rsid w:val="00102B99"/>
    <w:rsid w:val="0010320A"/>
    <w:rsid w:val="00106331"/>
    <w:rsid w:val="00111211"/>
    <w:rsid w:val="00112701"/>
    <w:rsid w:val="001374A3"/>
    <w:rsid w:val="001422B3"/>
    <w:rsid w:val="0015352F"/>
    <w:rsid w:val="00161222"/>
    <w:rsid w:val="00175B35"/>
    <w:rsid w:val="0018319F"/>
    <w:rsid w:val="0019243B"/>
    <w:rsid w:val="00193B34"/>
    <w:rsid w:val="00197D0D"/>
    <w:rsid w:val="001A0AC5"/>
    <w:rsid w:val="001B0475"/>
    <w:rsid w:val="001C685F"/>
    <w:rsid w:val="001D03A3"/>
    <w:rsid w:val="001D5EB3"/>
    <w:rsid w:val="001F443D"/>
    <w:rsid w:val="001F6B3E"/>
    <w:rsid w:val="002104CD"/>
    <w:rsid w:val="00216324"/>
    <w:rsid w:val="002171B0"/>
    <w:rsid w:val="00225A9B"/>
    <w:rsid w:val="0026086F"/>
    <w:rsid w:val="00262D4B"/>
    <w:rsid w:val="002633F0"/>
    <w:rsid w:val="00267897"/>
    <w:rsid w:val="00275145"/>
    <w:rsid w:val="00277F58"/>
    <w:rsid w:val="0029195A"/>
    <w:rsid w:val="002951F5"/>
    <w:rsid w:val="0029580B"/>
    <w:rsid w:val="002A39AD"/>
    <w:rsid w:val="002C1FBF"/>
    <w:rsid w:val="002C68C1"/>
    <w:rsid w:val="002C77E8"/>
    <w:rsid w:val="002D103B"/>
    <w:rsid w:val="002D3050"/>
    <w:rsid w:val="002D5AB7"/>
    <w:rsid w:val="002D6BA0"/>
    <w:rsid w:val="002E447D"/>
    <w:rsid w:val="002F69FD"/>
    <w:rsid w:val="00307A1C"/>
    <w:rsid w:val="00312505"/>
    <w:rsid w:val="00325468"/>
    <w:rsid w:val="00327212"/>
    <w:rsid w:val="00327ED4"/>
    <w:rsid w:val="00331CCF"/>
    <w:rsid w:val="003403F4"/>
    <w:rsid w:val="00340A59"/>
    <w:rsid w:val="00346B94"/>
    <w:rsid w:val="003716A0"/>
    <w:rsid w:val="00392B55"/>
    <w:rsid w:val="0039495F"/>
    <w:rsid w:val="00395CF8"/>
    <w:rsid w:val="003A66B2"/>
    <w:rsid w:val="003B156C"/>
    <w:rsid w:val="003B5F4A"/>
    <w:rsid w:val="003B69CB"/>
    <w:rsid w:val="003C1BB8"/>
    <w:rsid w:val="003C2BD5"/>
    <w:rsid w:val="003C7FC0"/>
    <w:rsid w:val="003D0DAF"/>
    <w:rsid w:val="003E454A"/>
    <w:rsid w:val="003F3319"/>
    <w:rsid w:val="003F5B52"/>
    <w:rsid w:val="00410408"/>
    <w:rsid w:val="00410D30"/>
    <w:rsid w:val="0042709C"/>
    <w:rsid w:val="004330B2"/>
    <w:rsid w:val="0043328B"/>
    <w:rsid w:val="00434F70"/>
    <w:rsid w:val="004359EA"/>
    <w:rsid w:val="00435C96"/>
    <w:rsid w:val="00456C19"/>
    <w:rsid w:val="00461AA0"/>
    <w:rsid w:val="00473493"/>
    <w:rsid w:val="0049073C"/>
    <w:rsid w:val="00492432"/>
    <w:rsid w:val="004A25A0"/>
    <w:rsid w:val="004B3B77"/>
    <w:rsid w:val="004B5309"/>
    <w:rsid w:val="004C68ED"/>
    <w:rsid w:val="004D70E5"/>
    <w:rsid w:val="004E472D"/>
    <w:rsid w:val="004F1505"/>
    <w:rsid w:val="00501A44"/>
    <w:rsid w:val="005037EF"/>
    <w:rsid w:val="005246E0"/>
    <w:rsid w:val="0053139E"/>
    <w:rsid w:val="00536809"/>
    <w:rsid w:val="00541C4E"/>
    <w:rsid w:val="0054741F"/>
    <w:rsid w:val="00563ED7"/>
    <w:rsid w:val="0057263A"/>
    <w:rsid w:val="00577173"/>
    <w:rsid w:val="00577A5F"/>
    <w:rsid w:val="0058457E"/>
    <w:rsid w:val="005906EC"/>
    <w:rsid w:val="00594CA4"/>
    <w:rsid w:val="005964D0"/>
    <w:rsid w:val="005A1D08"/>
    <w:rsid w:val="005A2D26"/>
    <w:rsid w:val="005A5FF9"/>
    <w:rsid w:val="005A655B"/>
    <w:rsid w:val="005E42C4"/>
    <w:rsid w:val="006042E3"/>
    <w:rsid w:val="00615C39"/>
    <w:rsid w:val="0064050B"/>
    <w:rsid w:val="006454F5"/>
    <w:rsid w:val="00664DA0"/>
    <w:rsid w:val="00670C9B"/>
    <w:rsid w:val="0067240A"/>
    <w:rsid w:val="00674A1D"/>
    <w:rsid w:val="00676985"/>
    <w:rsid w:val="006815C7"/>
    <w:rsid w:val="00695066"/>
    <w:rsid w:val="006B1AE4"/>
    <w:rsid w:val="006C39EE"/>
    <w:rsid w:val="006C7A84"/>
    <w:rsid w:val="006D30A6"/>
    <w:rsid w:val="006D43CE"/>
    <w:rsid w:val="00712103"/>
    <w:rsid w:val="00715034"/>
    <w:rsid w:val="00723A05"/>
    <w:rsid w:val="00724594"/>
    <w:rsid w:val="00730F2F"/>
    <w:rsid w:val="007425E4"/>
    <w:rsid w:val="0074524E"/>
    <w:rsid w:val="007560A6"/>
    <w:rsid w:val="00761F7C"/>
    <w:rsid w:val="007730A8"/>
    <w:rsid w:val="00773616"/>
    <w:rsid w:val="00776AB0"/>
    <w:rsid w:val="00782F39"/>
    <w:rsid w:val="00785733"/>
    <w:rsid w:val="0079311C"/>
    <w:rsid w:val="007A323D"/>
    <w:rsid w:val="007B4665"/>
    <w:rsid w:val="007C3E93"/>
    <w:rsid w:val="007D4614"/>
    <w:rsid w:val="007E572E"/>
    <w:rsid w:val="007E7269"/>
    <w:rsid w:val="00806CF4"/>
    <w:rsid w:val="00807A53"/>
    <w:rsid w:val="00807A8B"/>
    <w:rsid w:val="00814FE7"/>
    <w:rsid w:val="008163FA"/>
    <w:rsid w:val="00865417"/>
    <w:rsid w:val="008763A6"/>
    <w:rsid w:val="0087652E"/>
    <w:rsid w:val="00897F31"/>
    <w:rsid w:val="008A0FAB"/>
    <w:rsid w:val="008A17DB"/>
    <w:rsid w:val="008D1253"/>
    <w:rsid w:val="008E03C2"/>
    <w:rsid w:val="008E05AF"/>
    <w:rsid w:val="008E1B2C"/>
    <w:rsid w:val="008E2E14"/>
    <w:rsid w:val="008F0B5C"/>
    <w:rsid w:val="008F470C"/>
    <w:rsid w:val="008F5E3D"/>
    <w:rsid w:val="008F6E36"/>
    <w:rsid w:val="00905A78"/>
    <w:rsid w:val="0091096C"/>
    <w:rsid w:val="009114D0"/>
    <w:rsid w:val="009208A5"/>
    <w:rsid w:val="00921B15"/>
    <w:rsid w:val="00937E44"/>
    <w:rsid w:val="009400C1"/>
    <w:rsid w:val="0094039F"/>
    <w:rsid w:val="0094192A"/>
    <w:rsid w:val="00943ECC"/>
    <w:rsid w:val="00944BB4"/>
    <w:rsid w:val="00950FF5"/>
    <w:rsid w:val="00955206"/>
    <w:rsid w:val="009617EB"/>
    <w:rsid w:val="009666DA"/>
    <w:rsid w:val="00975835"/>
    <w:rsid w:val="00985B46"/>
    <w:rsid w:val="0099290D"/>
    <w:rsid w:val="009B0B8F"/>
    <w:rsid w:val="009B123B"/>
    <w:rsid w:val="009C4C4D"/>
    <w:rsid w:val="009E77BA"/>
    <w:rsid w:val="009F119B"/>
    <w:rsid w:val="009F11B6"/>
    <w:rsid w:val="009F2FC5"/>
    <w:rsid w:val="00A077B2"/>
    <w:rsid w:val="00A17C32"/>
    <w:rsid w:val="00A2216A"/>
    <w:rsid w:val="00A34563"/>
    <w:rsid w:val="00A431D8"/>
    <w:rsid w:val="00A55623"/>
    <w:rsid w:val="00A55C0B"/>
    <w:rsid w:val="00A65B88"/>
    <w:rsid w:val="00A70808"/>
    <w:rsid w:val="00A737F0"/>
    <w:rsid w:val="00A754C5"/>
    <w:rsid w:val="00A762BD"/>
    <w:rsid w:val="00A96184"/>
    <w:rsid w:val="00AA0018"/>
    <w:rsid w:val="00AB278E"/>
    <w:rsid w:val="00AB34AB"/>
    <w:rsid w:val="00AB641A"/>
    <w:rsid w:val="00AB7384"/>
    <w:rsid w:val="00AD772A"/>
    <w:rsid w:val="00AE2701"/>
    <w:rsid w:val="00B13899"/>
    <w:rsid w:val="00B35942"/>
    <w:rsid w:val="00B41048"/>
    <w:rsid w:val="00B44A03"/>
    <w:rsid w:val="00B60E5A"/>
    <w:rsid w:val="00B6405E"/>
    <w:rsid w:val="00B65503"/>
    <w:rsid w:val="00B71863"/>
    <w:rsid w:val="00B72F82"/>
    <w:rsid w:val="00B733F9"/>
    <w:rsid w:val="00B976D0"/>
    <w:rsid w:val="00BA0C45"/>
    <w:rsid w:val="00BA1020"/>
    <w:rsid w:val="00BA7C9D"/>
    <w:rsid w:val="00BB5E86"/>
    <w:rsid w:val="00BB6846"/>
    <w:rsid w:val="00BC075B"/>
    <w:rsid w:val="00BC224D"/>
    <w:rsid w:val="00BC5F5D"/>
    <w:rsid w:val="00BD4F6C"/>
    <w:rsid w:val="00BF0514"/>
    <w:rsid w:val="00C05FFA"/>
    <w:rsid w:val="00C2000E"/>
    <w:rsid w:val="00C26EAB"/>
    <w:rsid w:val="00C37273"/>
    <w:rsid w:val="00C37CDB"/>
    <w:rsid w:val="00C37F7E"/>
    <w:rsid w:val="00C4237F"/>
    <w:rsid w:val="00C466A6"/>
    <w:rsid w:val="00C55C51"/>
    <w:rsid w:val="00C56881"/>
    <w:rsid w:val="00C57A9F"/>
    <w:rsid w:val="00C65A5A"/>
    <w:rsid w:val="00C7093B"/>
    <w:rsid w:val="00C72042"/>
    <w:rsid w:val="00C75630"/>
    <w:rsid w:val="00C76D65"/>
    <w:rsid w:val="00C87446"/>
    <w:rsid w:val="00C921E2"/>
    <w:rsid w:val="00CA26BB"/>
    <w:rsid w:val="00CB2A3B"/>
    <w:rsid w:val="00CB6657"/>
    <w:rsid w:val="00CC6683"/>
    <w:rsid w:val="00CD1CD4"/>
    <w:rsid w:val="00CE2E83"/>
    <w:rsid w:val="00CE715F"/>
    <w:rsid w:val="00CE71D3"/>
    <w:rsid w:val="00CF0391"/>
    <w:rsid w:val="00D03E6F"/>
    <w:rsid w:val="00D118A3"/>
    <w:rsid w:val="00D11A3B"/>
    <w:rsid w:val="00D179EB"/>
    <w:rsid w:val="00D213B5"/>
    <w:rsid w:val="00D44C28"/>
    <w:rsid w:val="00D47C21"/>
    <w:rsid w:val="00D526E5"/>
    <w:rsid w:val="00D545B9"/>
    <w:rsid w:val="00D5616C"/>
    <w:rsid w:val="00D57A22"/>
    <w:rsid w:val="00D631D4"/>
    <w:rsid w:val="00D65F68"/>
    <w:rsid w:val="00D80D1D"/>
    <w:rsid w:val="00D91488"/>
    <w:rsid w:val="00D93958"/>
    <w:rsid w:val="00DA03B9"/>
    <w:rsid w:val="00DB2B30"/>
    <w:rsid w:val="00DB2E45"/>
    <w:rsid w:val="00DB4B1D"/>
    <w:rsid w:val="00DD4818"/>
    <w:rsid w:val="00DE49E9"/>
    <w:rsid w:val="00DF024D"/>
    <w:rsid w:val="00E139D9"/>
    <w:rsid w:val="00E246CD"/>
    <w:rsid w:val="00E24A86"/>
    <w:rsid w:val="00E34266"/>
    <w:rsid w:val="00E47599"/>
    <w:rsid w:val="00E47886"/>
    <w:rsid w:val="00E5067D"/>
    <w:rsid w:val="00E57602"/>
    <w:rsid w:val="00E602E6"/>
    <w:rsid w:val="00E63686"/>
    <w:rsid w:val="00E66595"/>
    <w:rsid w:val="00E70BA1"/>
    <w:rsid w:val="00E7242E"/>
    <w:rsid w:val="00E83E9A"/>
    <w:rsid w:val="00E847F2"/>
    <w:rsid w:val="00E90CE5"/>
    <w:rsid w:val="00E90E1F"/>
    <w:rsid w:val="00E92E84"/>
    <w:rsid w:val="00E94F53"/>
    <w:rsid w:val="00EA080A"/>
    <w:rsid w:val="00EA6263"/>
    <w:rsid w:val="00EA71E6"/>
    <w:rsid w:val="00EA727B"/>
    <w:rsid w:val="00EB2620"/>
    <w:rsid w:val="00EB6123"/>
    <w:rsid w:val="00EC0550"/>
    <w:rsid w:val="00EC15B9"/>
    <w:rsid w:val="00EC4858"/>
    <w:rsid w:val="00EC4C65"/>
    <w:rsid w:val="00EE69B8"/>
    <w:rsid w:val="00EF0AB4"/>
    <w:rsid w:val="00EF4A3B"/>
    <w:rsid w:val="00EF5BA3"/>
    <w:rsid w:val="00F0106B"/>
    <w:rsid w:val="00F02486"/>
    <w:rsid w:val="00F10759"/>
    <w:rsid w:val="00F218C7"/>
    <w:rsid w:val="00F270DD"/>
    <w:rsid w:val="00F31126"/>
    <w:rsid w:val="00F57192"/>
    <w:rsid w:val="00F57D89"/>
    <w:rsid w:val="00F7641B"/>
    <w:rsid w:val="00F84AE1"/>
    <w:rsid w:val="00F905A6"/>
    <w:rsid w:val="00FA071F"/>
    <w:rsid w:val="00FA318A"/>
    <w:rsid w:val="00FA7537"/>
    <w:rsid w:val="00FB6473"/>
    <w:rsid w:val="00FB7F05"/>
    <w:rsid w:val="00FC236F"/>
    <w:rsid w:val="00FC432F"/>
    <w:rsid w:val="00FC4DF4"/>
    <w:rsid w:val="00FC6477"/>
    <w:rsid w:val="00FD0B51"/>
    <w:rsid w:val="00FD1FD1"/>
    <w:rsid w:val="00FF5268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ED"/>
    <w:pPr>
      <w:spacing w:after="0"/>
      <w:ind w:firstLine="720"/>
      <w:jc w:val="both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85"/>
    <w:pPr>
      <w:keepNext/>
      <w:keepLines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C68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C68ED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68E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8ED"/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,Обычный (Web)1,Обычный (Web) Знак"/>
    <w:basedOn w:val="a"/>
    <w:uiPriority w:val="99"/>
    <w:rsid w:val="005964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76985"/>
    <w:pPr>
      <w:spacing w:after="200"/>
      <w:ind w:left="720" w:firstLine="0"/>
      <w:contextualSpacing/>
      <w:jc w:val="left"/>
    </w:pPr>
  </w:style>
  <w:style w:type="paragraph" w:styleId="a9">
    <w:name w:val="Body Text"/>
    <w:basedOn w:val="a"/>
    <w:link w:val="aa"/>
    <w:uiPriority w:val="99"/>
    <w:semiHidden/>
    <w:unhideWhenUsed/>
    <w:rsid w:val="006769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698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6769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5E42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b">
    <w:name w:val="Strong"/>
    <w:basedOn w:val="a0"/>
    <w:uiPriority w:val="22"/>
    <w:qFormat/>
    <w:rsid w:val="00312505"/>
    <w:rPr>
      <w:b/>
      <w:bCs/>
    </w:rPr>
  </w:style>
  <w:style w:type="paragraph" w:styleId="ac">
    <w:name w:val="No Spacing"/>
    <w:link w:val="ad"/>
    <w:uiPriority w:val="1"/>
    <w:qFormat/>
    <w:rsid w:val="003125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1250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C1AF-5187-4A18-90AF-96D6E234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12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nberdnikova</dc:creator>
  <cp:keywords/>
  <dc:description/>
  <cp:lastModifiedBy>dnaumov</cp:lastModifiedBy>
  <cp:revision>307</cp:revision>
  <cp:lastPrinted>2021-02-24T13:04:00Z</cp:lastPrinted>
  <dcterms:created xsi:type="dcterms:W3CDTF">2021-02-11T10:44:00Z</dcterms:created>
  <dcterms:modified xsi:type="dcterms:W3CDTF">2021-03-18T05:20:00Z</dcterms:modified>
</cp:coreProperties>
</file>